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GridTable1LightAccent1"/>
        <w:tblW w:w="148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24"/>
        <w:gridCol w:w="9355"/>
      </w:tblGrid>
      <w:tr w:rsidR="00D12CD5" w:rsidRPr="00D12CD5" w:rsidTr="00D12CD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  <w:tcBorders>
              <w:bottom w:val="none" w:sz="0" w:space="0" w:color="auto"/>
            </w:tcBorders>
          </w:tcPr>
          <w:p w:rsidR="008A2B1A" w:rsidRPr="00D12CD5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2C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Образовательная программа </w:t>
            </w:r>
          </w:p>
        </w:tc>
        <w:tc>
          <w:tcPr>
            <w:tcW w:w="9355" w:type="dxa"/>
            <w:tcBorders>
              <w:bottom w:val="none" w:sz="0" w:space="0" w:color="auto"/>
            </w:tcBorders>
          </w:tcPr>
          <w:p w:rsidR="008A2B1A" w:rsidRPr="00D12CD5" w:rsidRDefault="009664B3" w:rsidP="008A2B1A">
            <w:pPr>
              <w:shd w:val="clear" w:color="auto" w:fill="FFFFFF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2C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7M01601 История</w:t>
            </w:r>
          </w:p>
        </w:tc>
      </w:tr>
      <w:tr w:rsidR="00D12CD5" w:rsidRPr="00D12CD5" w:rsidTr="00D12CD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D12CD5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2C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Цель </w:t>
            </w:r>
            <w:r w:rsidR="00DA5772" w:rsidRPr="00D12C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</w:t>
            </w:r>
          </w:p>
        </w:tc>
        <w:tc>
          <w:tcPr>
            <w:tcW w:w="9355" w:type="dxa"/>
          </w:tcPr>
          <w:p w:rsidR="008A2B1A" w:rsidRPr="00D12CD5" w:rsidRDefault="009664B3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D12C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образовательная программа направлена на подготовку высокопрофессиональных, конкурентоспособных научно-педагогических  и административно-управленческих кадров  по специальности 7М01601-История, обладающих  фундаментальными знаниями, гарантирующими им профессиональную мобильность в реальном развивающемся мире</w:t>
            </w:r>
          </w:p>
        </w:tc>
      </w:tr>
      <w:tr w:rsidR="00D12CD5" w:rsidRPr="00D12CD5" w:rsidTr="00D12CD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D12CD5" w:rsidRDefault="002C5530" w:rsidP="002C5530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12C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 ОП</w:t>
            </w:r>
          </w:p>
        </w:tc>
        <w:tc>
          <w:tcPr>
            <w:tcW w:w="9355" w:type="dxa"/>
          </w:tcPr>
          <w:p w:rsidR="008A2B1A" w:rsidRPr="00D12CD5" w:rsidRDefault="005B1B17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2C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Действующая ОП</w:t>
            </w:r>
          </w:p>
        </w:tc>
      </w:tr>
      <w:tr w:rsidR="00D12CD5" w:rsidRPr="00D12CD5" w:rsidTr="00D12CD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D12CD5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2C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Уровень по НРК </w:t>
            </w:r>
          </w:p>
        </w:tc>
        <w:tc>
          <w:tcPr>
            <w:tcW w:w="9355" w:type="dxa"/>
          </w:tcPr>
          <w:p w:rsidR="008A2B1A" w:rsidRPr="00D12CD5" w:rsidRDefault="00582AF3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2C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D12CD5" w:rsidRPr="00D12CD5" w:rsidTr="00D12CD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D12CD5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2C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Уровень </w:t>
            </w:r>
            <w:proofErr w:type="gramStart"/>
            <w:r w:rsidRPr="00D12C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</w:t>
            </w:r>
            <w:proofErr w:type="gramEnd"/>
            <w:r w:rsidRPr="00D12C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ОРК </w:t>
            </w:r>
          </w:p>
        </w:tc>
        <w:tc>
          <w:tcPr>
            <w:tcW w:w="9355" w:type="dxa"/>
          </w:tcPr>
          <w:p w:rsidR="008A2B1A" w:rsidRPr="00D12CD5" w:rsidRDefault="00582AF3" w:rsidP="00DC608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2C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D12CD5" w:rsidRPr="00D12CD5" w:rsidTr="00D12CD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D12CD5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2C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Отличительные особенности ОП </w:t>
            </w:r>
          </w:p>
        </w:tc>
        <w:tc>
          <w:tcPr>
            <w:tcW w:w="9355" w:type="dxa"/>
          </w:tcPr>
          <w:p w:rsidR="008A2B1A" w:rsidRPr="00D12CD5" w:rsidRDefault="00582AF3" w:rsidP="00DC608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2C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Совместная ОП</w:t>
            </w:r>
          </w:p>
        </w:tc>
      </w:tr>
      <w:tr w:rsidR="00D12CD5" w:rsidRPr="00D12CD5" w:rsidTr="00D12CD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D12CD5" w:rsidRDefault="008A2B1A" w:rsidP="006D2B70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12C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</w:t>
            </w:r>
            <w:r w:rsidR="006D2B70" w:rsidRPr="00D12C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суждаемая академическая степень</w:t>
            </w:r>
          </w:p>
        </w:tc>
        <w:tc>
          <w:tcPr>
            <w:tcW w:w="9355" w:type="dxa"/>
          </w:tcPr>
          <w:p w:rsidR="008A2B1A" w:rsidRPr="00D12CD5" w:rsidRDefault="00582AF3" w:rsidP="00DC608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2C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Магистр </w:t>
            </w:r>
            <w:r w:rsidR="00DC6089" w:rsidRPr="00D12C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D12CD5" w:rsidRPr="00D12CD5" w:rsidTr="00D12CD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D12CD5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2C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 обучения </w:t>
            </w:r>
          </w:p>
        </w:tc>
        <w:tc>
          <w:tcPr>
            <w:tcW w:w="9355" w:type="dxa"/>
          </w:tcPr>
          <w:p w:rsidR="008A2B1A" w:rsidRPr="00D12CD5" w:rsidRDefault="009664B3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2C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D12CD5" w:rsidRPr="00D12CD5" w:rsidTr="00D12CD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D12CD5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2C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кредитов </w:t>
            </w:r>
          </w:p>
        </w:tc>
        <w:tc>
          <w:tcPr>
            <w:tcW w:w="9355" w:type="dxa"/>
          </w:tcPr>
          <w:p w:rsidR="008A2B1A" w:rsidRPr="00D12CD5" w:rsidRDefault="009664B3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2C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="00DC6089" w:rsidRPr="00D12C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12CD5" w:rsidRPr="00D12CD5" w:rsidTr="00D12CD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D12CD5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2C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Язык обучения </w:t>
            </w:r>
          </w:p>
        </w:tc>
        <w:tc>
          <w:tcPr>
            <w:tcW w:w="9355" w:type="dxa"/>
          </w:tcPr>
          <w:p w:rsidR="008A2B1A" w:rsidRPr="00D12CD5" w:rsidRDefault="00DC6089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2C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Русский</w:t>
            </w:r>
            <w:r w:rsidR="00AD1D12" w:rsidRPr="00D12CD5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, казахский</w:t>
            </w:r>
            <w:r w:rsidR="00582AF3" w:rsidRPr="00D12C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английский</w:t>
            </w:r>
          </w:p>
        </w:tc>
      </w:tr>
      <w:tr w:rsidR="00D12CD5" w:rsidRPr="00D12CD5" w:rsidTr="00D12CD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D12CD5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2C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утверждения ОП на Ученом Совете </w:t>
            </w:r>
          </w:p>
        </w:tc>
        <w:tc>
          <w:tcPr>
            <w:tcW w:w="9355" w:type="dxa"/>
          </w:tcPr>
          <w:p w:rsidR="008A2B1A" w:rsidRPr="00D12CD5" w:rsidRDefault="006D2B70" w:rsidP="006D2B70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2CD5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24</w:t>
            </w:r>
            <w:r w:rsidRPr="00D12C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.04.2020 (протокол № 9)</w:t>
            </w:r>
          </w:p>
        </w:tc>
      </w:tr>
      <w:tr w:rsidR="00D12CD5" w:rsidRPr="00D12CD5" w:rsidTr="00D12CD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D12CD5" w:rsidRDefault="003237F2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0" w:name="_GoBack" w:colFirst="0" w:colLast="1"/>
            <w:r w:rsidRPr="00D12C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Профессиональный стандарт </w:t>
            </w:r>
          </w:p>
        </w:tc>
        <w:tc>
          <w:tcPr>
            <w:tcW w:w="9355" w:type="dxa"/>
          </w:tcPr>
          <w:p w:rsidR="008A2B1A" w:rsidRPr="00D12CD5" w:rsidRDefault="00D12CD5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2CD5">
              <w:rPr>
                <w:rFonts w:ascii="Times New Roman" w:hAnsi="Times New Roman" w:cs="Times New Roman"/>
                <w:sz w:val="24"/>
                <w:szCs w:val="24"/>
              </w:rPr>
              <w:t>Педагог</w:t>
            </w:r>
          </w:p>
        </w:tc>
      </w:tr>
      <w:bookmarkEnd w:id="0"/>
    </w:tbl>
    <w:p w:rsidR="00827BE5" w:rsidRDefault="00827BE5" w:rsidP="008A2B1A">
      <w:pPr>
        <w:rPr>
          <w:lang w:val="kk-KZ"/>
        </w:rPr>
      </w:pPr>
    </w:p>
    <w:tbl>
      <w:tblPr>
        <w:tblStyle w:val="GridTable1LightAccent1"/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1"/>
        <w:gridCol w:w="14149"/>
      </w:tblGrid>
      <w:tr w:rsidR="00D12CD5" w:rsidRPr="00D12CD5" w:rsidTr="00D12CD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  <w:tcBorders>
              <w:bottom w:val="none" w:sz="0" w:space="0" w:color="auto"/>
            </w:tcBorders>
            <w:hideMark/>
          </w:tcPr>
          <w:p w:rsidR="006D2B70" w:rsidRPr="00D12CD5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2C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4764" w:type="pct"/>
            <w:tcBorders>
              <w:bottom w:val="none" w:sz="0" w:space="0" w:color="auto"/>
            </w:tcBorders>
            <w:hideMark/>
          </w:tcPr>
          <w:p w:rsidR="006D2B70" w:rsidRPr="00D12CD5" w:rsidRDefault="006D2B70" w:rsidP="00512B28">
            <w:pPr>
              <w:tabs>
                <w:tab w:val="left" w:pos="584"/>
                <w:tab w:val="center" w:pos="2837"/>
              </w:tabs>
              <w:spacing w:before="75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2C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</w:r>
            <w:r w:rsidRPr="00D12C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Результаты обучения</w:t>
            </w:r>
          </w:p>
        </w:tc>
      </w:tr>
      <w:tr w:rsidR="00D12CD5" w:rsidRPr="00D12CD5" w:rsidTr="00D12CD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D12CD5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2C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764" w:type="pct"/>
          </w:tcPr>
          <w:p w:rsidR="006D2B70" w:rsidRPr="00D12CD5" w:rsidRDefault="009664B3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12CD5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изучая иностранный язык определяет роль исторической науки и образования в общественной жизни, имеет навыки осуществления образовательной и педагогической деятельности; способен применять методы прогнозирования, планирования и управления в образовании</w:t>
            </w:r>
          </w:p>
        </w:tc>
      </w:tr>
      <w:tr w:rsidR="00D12CD5" w:rsidRPr="00D12CD5" w:rsidTr="00D12CD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D12CD5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2C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764" w:type="pct"/>
          </w:tcPr>
          <w:p w:rsidR="006D2B70" w:rsidRPr="00D12CD5" w:rsidRDefault="00A06874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2C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умеет осуществлять научно-исследовательскую деятельность; применяет передовые информационные технологии; основывается на современных теоретических, методологических и технологических достижениях науки</w:t>
            </w:r>
          </w:p>
        </w:tc>
      </w:tr>
      <w:tr w:rsidR="00D12CD5" w:rsidRPr="00D12CD5" w:rsidTr="00D12CD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D12CD5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2C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764" w:type="pct"/>
          </w:tcPr>
          <w:p w:rsidR="006D2B70" w:rsidRPr="00D12CD5" w:rsidRDefault="00A06874" w:rsidP="00C82115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D12C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компетентен</w:t>
            </w:r>
            <w:proofErr w:type="gramEnd"/>
            <w:r w:rsidRPr="00D12C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области методологии научных исследований; научной и научно-педагогической деятельности в высших учебных заведениях; проводит исследования по историческим проблемам; определяет основные теоретико-методологические проблемы истории</w:t>
            </w:r>
          </w:p>
        </w:tc>
      </w:tr>
      <w:tr w:rsidR="00D12CD5" w:rsidRPr="00D12CD5" w:rsidTr="00D12CD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D12CD5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12CD5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4</w:t>
            </w:r>
          </w:p>
        </w:tc>
        <w:tc>
          <w:tcPr>
            <w:tcW w:w="4764" w:type="pct"/>
          </w:tcPr>
          <w:p w:rsidR="006D2B70" w:rsidRPr="00D12CD5" w:rsidRDefault="00A06874" w:rsidP="00A06874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2C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осваивать новые тенденции в современной отечественной историографии; определять и анализировать актуальные проблемы истории, использовать их в научных исследованиях; использует теоретические знания в практической деятельности, критически осматривает явления прошлого и настоящего;</w:t>
            </w:r>
          </w:p>
        </w:tc>
      </w:tr>
      <w:tr w:rsidR="00D12CD5" w:rsidRPr="00D12CD5" w:rsidTr="00D12CD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D12CD5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12CD5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5</w:t>
            </w:r>
          </w:p>
        </w:tc>
        <w:tc>
          <w:tcPr>
            <w:tcW w:w="4764" w:type="pct"/>
          </w:tcPr>
          <w:p w:rsidR="006D2B70" w:rsidRPr="00D12CD5" w:rsidRDefault="00A06874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2C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способен раскрыть предпосылки становления казахской государственности, процесс его развития, возвышения и упадка; определять роль и значение </w:t>
            </w:r>
            <w:proofErr w:type="spellStart"/>
            <w:r w:rsidRPr="00D12C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присырдарьинских</w:t>
            </w:r>
            <w:proofErr w:type="spellEnd"/>
            <w:r w:rsidRPr="00D12C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городов в эволюции Казахского ханства</w:t>
            </w:r>
          </w:p>
        </w:tc>
      </w:tr>
      <w:tr w:rsidR="00D12CD5" w:rsidRPr="00D12CD5" w:rsidTr="00D12CD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D12CD5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12CD5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6</w:t>
            </w:r>
          </w:p>
        </w:tc>
        <w:tc>
          <w:tcPr>
            <w:tcW w:w="4764" w:type="pct"/>
          </w:tcPr>
          <w:p w:rsidR="006D2B70" w:rsidRPr="00D12CD5" w:rsidRDefault="00A06874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2C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имеет представление о национально-освободительном движении казахского народа и определяет роль и место общественно-</w:t>
            </w:r>
            <w:r w:rsidRPr="00D12C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политической деятельности казахской интеллигенции в отечественной истории, знает проблемы национально-государственного строительства в начале ХХ века</w:t>
            </w:r>
          </w:p>
        </w:tc>
      </w:tr>
      <w:tr w:rsidR="00D12CD5" w:rsidRPr="00D12CD5" w:rsidTr="00D12CD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D12CD5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12CD5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lastRenderedPageBreak/>
              <w:t>7</w:t>
            </w:r>
          </w:p>
        </w:tc>
        <w:tc>
          <w:tcPr>
            <w:tcW w:w="4764" w:type="pct"/>
          </w:tcPr>
          <w:p w:rsidR="006D2B70" w:rsidRPr="00D12CD5" w:rsidRDefault="00A06874" w:rsidP="00512B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D12CD5">
              <w:rPr>
                <w:rFonts w:ascii="Times New Roman" w:hAnsi="Times New Roman" w:cs="Times New Roman"/>
                <w:sz w:val="24"/>
                <w:szCs w:val="24"/>
              </w:rPr>
              <w:t>владеет системой знаний об истории исторической науки, об учебном процессе и концепциях, о фактах приоритета отечественной истории, о связи исторической науки с историей общества, имеет представление о сути наиболее значимых научных и общественных дискуссий по проблемам изучаемых курсов;</w:t>
            </w:r>
          </w:p>
        </w:tc>
      </w:tr>
      <w:tr w:rsidR="00D12CD5" w:rsidRPr="00D12CD5" w:rsidTr="00D12CD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D12CD5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12CD5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8</w:t>
            </w:r>
          </w:p>
        </w:tc>
        <w:tc>
          <w:tcPr>
            <w:tcW w:w="4764" w:type="pct"/>
          </w:tcPr>
          <w:p w:rsidR="006D2B70" w:rsidRPr="00D12CD5" w:rsidRDefault="00A06874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12CD5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способен понять позицию и систему аргументов участника дискуссии по спорным проблемам изучаемых курсов, оценить ее с точки зрения гуманистических идеалов и демократических ценностей, сформулировать собственную позицию, опираясь на научное историческое знание</w:t>
            </w:r>
          </w:p>
        </w:tc>
      </w:tr>
      <w:tr w:rsidR="00D12CD5" w:rsidRPr="00D12CD5" w:rsidTr="00D12CD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D12CD5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12CD5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9</w:t>
            </w:r>
          </w:p>
        </w:tc>
        <w:tc>
          <w:tcPr>
            <w:tcW w:w="4764" w:type="pct"/>
          </w:tcPr>
          <w:p w:rsidR="006D2B70" w:rsidRPr="00D12CD5" w:rsidRDefault="00A06874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12CD5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владеет навыком работы со специальной литературой по изучаемым курсам, способен использовать различные источники информации, оценивать их с точки зрения релевантности, актуальности, научной достоверности и объективности, полноты и глубины рассмотрения вопроса, выражаемой в них гражданской позиции, формировать собственную точку зрения по проблеме, основываясь на глубоком и научно объективном анализе источников информации</w:t>
            </w:r>
          </w:p>
        </w:tc>
      </w:tr>
    </w:tbl>
    <w:p w:rsidR="00840D8F" w:rsidRDefault="00840D8F" w:rsidP="008A2B1A">
      <w:pPr>
        <w:rPr>
          <w:lang w:val="kk-KZ"/>
        </w:rPr>
      </w:pPr>
    </w:p>
    <w:p w:rsidR="00840D8F" w:rsidRDefault="00840D8F">
      <w:pPr>
        <w:rPr>
          <w:lang w:val="kk-KZ"/>
        </w:rPr>
      </w:pPr>
    </w:p>
    <w:sectPr w:rsidR="00840D8F" w:rsidSect="00D12CD5">
      <w:pgSz w:w="16838" w:h="11906" w:orient="landscape"/>
      <w:pgMar w:top="993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523A"/>
    <w:rsid w:val="000E0437"/>
    <w:rsid w:val="0017400A"/>
    <w:rsid w:val="001E3EF0"/>
    <w:rsid w:val="002342A7"/>
    <w:rsid w:val="002C5530"/>
    <w:rsid w:val="003237F2"/>
    <w:rsid w:val="00465CC4"/>
    <w:rsid w:val="00582AF3"/>
    <w:rsid w:val="005B1B17"/>
    <w:rsid w:val="00693A94"/>
    <w:rsid w:val="006D2B70"/>
    <w:rsid w:val="00726412"/>
    <w:rsid w:val="00733407"/>
    <w:rsid w:val="00827BE5"/>
    <w:rsid w:val="00840D8F"/>
    <w:rsid w:val="008A2B1A"/>
    <w:rsid w:val="00902806"/>
    <w:rsid w:val="0092523A"/>
    <w:rsid w:val="009664B3"/>
    <w:rsid w:val="009C049E"/>
    <w:rsid w:val="009C10A2"/>
    <w:rsid w:val="009C4DB0"/>
    <w:rsid w:val="009D3CE7"/>
    <w:rsid w:val="00A00985"/>
    <w:rsid w:val="00A06874"/>
    <w:rsid w:val="00AD1D12"/>
    <w:rsid w:val="00BB13A9"/>
    <w:rsid w:val="00BC72F4"/>
    <w:rsid w:val="00C82115"/>
    <w:rsid w:val="00D12CD5"/>
    <w:rsid w:val="00D51192"/>
    <w:rsid w:val="00DA5772"/>
    <w:rsid w:val="00DC6089"/>
    <w:rsid w:val="00E17DA3"/>
    <w:rsid w:val="00E26C87"/>
    <w:rsid w:val="00F46C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link w:val="50"/>
    <w:uiPriority w:val="9"/>
    <w:qFormat/>
    <w:rsid w:val="002C5530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252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8A2B1A"/>
    <w:pPr>
      <w:spacing w:after="0"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50">
    <w:name w:val="Заголовок 5 Знак"/>
    <w:basedOn w:val="a0"/>
    <w:link w:val="5"/>
    <w:uiPriority w:val="9"/>
    <w:rsid w:val="002C553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link w:val="50"/>
    <w:uiPriority w:val="9"/>
    <w:qFormat/>
    <w:rsid w:val="002C5530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252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8A2B1A"/>
    <w:pPr>
      <w:spacing w:after="0"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50">
    <w:name w:val="Заголовок 5 Знак"/>
    <w:basedOn w:val="a0"/>
    <w:link w:val="5"/>
    <w:uiPriority w:val="9"/>
    <w:rsid w:val="002C553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9627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237071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2473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4019344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7201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8530748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902353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64022279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573551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22629392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9604489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82130237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736322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05411970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81647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2678403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435010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96329956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9722426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2702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4430914">
                      <w:marLeft w:val="-225"/>
                      <w:marRight w:val="-225"/>
                      <w:marTop w:val="15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01058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449973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34564982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48694843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1935930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20162983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874310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13754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99558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462306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95931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407808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155916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1001302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511788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8405585">
                                      <w:marLeft w:val="-225"/>
                                      <w:marRight w:val="-225"/>
                                      <w:marTop w:val="15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40067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256205352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504433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55852776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562416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19524108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0714789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61178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CCCCCC"/>
                                <w:left w:val="single" w:sz="6" w:space="0" w:color="CCCCCC"/>
                                <w:bottom w:val="single" w:sz="6" w:space="0" w:color="CCCCCC"/>
                                <w:right w:val="single" w:sz="6" w:space="0" w:color="CCCCCC"/>
                              </w:divBdr>
                              <w:divsChild>
                                <w:div w:id="16547221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449551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14474303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13845760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53044464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37569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CCCCCC"/>
                                <w:left w:val="single" w:sz="6" w:space="0" w:color="CCCCCC"/>
                                <w:bottom w:val="single" w:sz="6" w:space="0" w:color="CCCCCC"/>
                                <w:right w:val="single" w:sz="6" w:space="0" w:color="CCCCCC"/>
                              </w:divBdr>
                              <w:divsChild>
                                <w:div w:id="20910719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8313926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2019383744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813838055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20282110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6508203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23666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02242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541656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68081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97725589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1452263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590739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01148966">
                          <w:marLeft w:val="0"/>
                          <w:marRight w:val="0"/>
                          <w:marTop w:val="22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09190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91512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017612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18726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775100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062763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5972535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955632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029045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55246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074325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714655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590389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896441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3777050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472526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739957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8092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142099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377917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584304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003561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0099844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132220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6608433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73700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659475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316441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539221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4594960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673233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625768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994015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337079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751567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027273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659534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639147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5378874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730647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0893016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21021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443457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86236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870697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552060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6436535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26543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8750712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816544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455676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903964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091277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87883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2406709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77815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485743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710321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389056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344687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278618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1187890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3249356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37936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8715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63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74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803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472</Words>
  <Characters>2693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комп26</dc:creator>
  <cp:lastModifiedBy>61</cp:lastModifiedBy>
  <cp:revision>2</cp:revision>
  <dcterms:created xsi:type="dcterms:W3CDTF">2021-02-08T03:06:00Z</dcterms:created>
  <dcterms:modified xsi:type="dcterms:W3CDTF">2021-02-08T03:06:00Z</dcterms:modified>
</cp:coreProperties>
</file>