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716237" w:rsidRPr="000F5AA8" w:rsidTr="00AA4C3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716237" w:rsidRPr="000F5AA8" w:rsidRDefault="00716237" w:rsidP="00A6035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716237" w:rsidRPr="00053106" w:rsidRDefault="00356B2C" w:rsidP="00A6035E">
            <w:pPr>
              <w:shd w:val="clear" w:color="auto" w:fill="FFFFFF"/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3106">
              <w:rPr>
                <w:rFonts w:ascii="Times New Roman" w:hAnsi="Times New Roman"/>
                <w:sz w:val="24"/>
                <w:szCs w:val="24"/>
                <w:lang w:val="kk-KZ"/>
              </w:rPr>
              <w:t>7M01901 Дефектология</w:t>
            </w:r>
          </w:p>
        </w:tc>
      </w:tr>
      <w:tr w:rsidR="00716237" w:rsidRPr="00A37DFD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A6035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716237" w:rsidRPr="00053106" w:rsidRDefault="00C57E51" w:rsidP="00A6035E">
            <w:pPr>
              <w:tabs>
                <w:tab w:val="left" w:pos="993"/>
              </w:tabs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53106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Подготовка конкурентоспособных </w:t>
            </w:r>
            <w:r w:rsidRPr="00053106">
              <w:rPr>
                <w:rFonts w:ascii="Times New Roman" w:hAnsi="Times New Roman"/>
                <w:sz w:val="24"/>
                <w:szCs w:val="24"/>
              </w:rPr>
              <w:t xml:space="preserve">высококвалифицированных научно-педагогических кадров в области </w:t>
            </w:r>
            <w:r w:rsidRPr="00053106">
              <w:rPr>
                <w:rFonts w:ascii="Times New Roman" w:hAnsi="Times New Roman"/>
                <w:sz w:val="24"/>
                <w:szCs w:val="24"/>
                <w:lang w:val="kk-KZ"/>
              </w:rPr>
              <w:t>специального и инклюзивного</w:t>
            </w:r>
            <w:r w:rsidRPr="00053106">
              <w:rPr>
                <w:rFonts w:ascii="Times New Roman" w:hAnsi="Times New Roman"/>
                <w:sz w:val="24"/>
                <w:szCs w:val="24"/>
              </w:rPr>
              <w:t xml:space="preserve"> образования</w:t>
            </w:r>
            <w:r w:rsidRPr="00053106">
              <w:rPr>
                <w:rFonts w:ascii="Times New Roman" w:hAnsi="Times New Roman"/>
                <w:sz w:val="24"/>
                <w:szCs w:val="24"/>
                <w:lang w:val="kk-KZ"/>
              </w:rPr>
              <w:t>,</w:t>
            </w:r>
            <w:r w:rsidRPr="000531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53106">
              <w:rPr>
                <w:rFonts w:ascii="Times New Roman" w:hAnsi="Times New Roman"/>
                <w:sz w:val="24"/>
                <w:szCs w:val="24"/>
                <w:lang w:val="kk-KZ"/>
              </w:rPr>
              <w:t>обладающих</w:t>
            </w:r>
            <w:r w:rsidRPr="00053106">
              <w:rPr>
                <w:rFonts w:ascii="Times New Roman" w:hAnsi="Times New Roman"/>
                <w:sz w:val="24"/>
                <w:szCs w:val="24"/>
              </w:rPr>
              <w:t xml:space="preserve"> ключевыми и специальными компетенциями и высоким уровнем готовности к реализации основных профессиональных функций</w:t>
            </w:r>
          </w:p>
        </w:tc>
      </w:tr>
      <w:tr w:rsidR="00716237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A6035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716237" w:rsidRPr="00053106" w:rsidRDefault="00713859" w:rsidP="00A6035E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C57E51" w:rsidRPr="00053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ействующая </w:t>
            </w:r>
          </w:p>
        </w:tc>
      </w:tr>
      <w:tr w:rsidR="00716237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A6035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716237" w:rsidRPr="00053106" w:rsidRDefault="00C57E51" w:rsidP="00A6035E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3106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 xml:space="preserve">7 </w:t>
            </w:r>
          </w:p>
        </w:tc>
      </w:tr>
      <w:tr w:rsidR="00716237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A6035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716237" w:rsidRPr="00053106" w:rsidRDefault="00C57E51" w:rsidP="00A6035E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3106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 xml:space="preserve">7 </w:t>
            </w:r>
          </w:p>
        </w:tc>
      </w:tr>
      <w:tr w:rsidR="00716237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A6035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Присуждаемая академическая степень (бакалавр, магистр, доктор </w:t>
            </w: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PhD</w:t>
            </w: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355" w:type="dxa"/>
          </w:tcPr>
          <w:p w:rsidR="00716237" w:rsidRPr="00053106" w:rsidRDefault="00435CF1" w:rsidP="00A6035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 педагогических наук</w:t>
            </w:r>
          </w:p>
        </w:tc>
      </w:tr>
      <w:tr w:rsidR="00716237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A6035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716237" w:rsidRPr="00053106" w:rsidRDefault="00C57E51" w:rsidP="00A6035E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3106">
              <w:rPr>
                <w:rFonts w:ascii="Times New Roman" w:hAnsi="Times New Roman"/>
                <w:sz w:val="24"/>
                <w:szCs w:val="24"/>
                <w:lang w:val="kk-KZ"/>
              </w:rPr>
              <w:t>2 года</w:t>
            </w:r>
          </w:p>
        </w:tc>
      </w:tr>
      <w:tr w:rsidR="00716237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A6035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716237" w:rsidRPr="00053106" w:rsidRDefault="00C57E51" w:rsidP="00A6035E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3106">
              <w:rPr>
                <w:rFonts w:ascii="Times New Roman" w:hAnsi="Times New Roman"/>
                <w:sz w:val="24"/>
                <w:szCs w:val="24"/>
                <w:lang w:val="kk-KZ"/>
              </w:rPr>
              <w:t>120</w:t>
            </w:r>
          </w:p>
        </w:tc>
      </w:tr>
      <w:tr w:rsidR="00716237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A6035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716237" w:rsidRPr="00053106" w:rsidRDefault="00545626" w:rsidP="00A6035E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Русский, казахский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английский</w:t>
            </w:r>
          </w:p>
        </w:tc>
      </w:tr>
      <w:tr w:rsidR="00435CF1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35CF1" w:rsidRPr="00FE2C3C" w:rsidRDefault="00435CF1" w:rsidP="00A6035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435CF1" w:rsidRPr="00FE2C3C" w:rsidRDefault="00435CF1" w:rsidP="00A6035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435CF1" w:rsidRPr="00C57E51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35CF1" w:rsidRPr="00FE2C3C" w:rsidRDefault="00435CF1" w:rsidP="00A6035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435CF1" w:rsidRPr="00FE2C3C" w:rsidRDefault="00435CF1" w:rsidP="00A6035E">
            <w:pPr>
              <w:tabs>
                <w:tab w:val="left" w:pos="426"/>
              </w:tabs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716237" w:rsidRDefault="00716237" w:rsidP="00716237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5CF1" w:rsidRPr="00435CF1" w:rsidRDefault="00435CF1" w:rsidP="00716237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435CF1" w:rsidRPr="000F5AA8" w:rsidTr="00A6035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435CF1" w:rsidRPr="000F5AA8" w:rsidRDefault="00435CF1" w:rsidP="00435CF1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435CF1" w:rsidRPr="000F5AA8" w:rsidRDefault="00435CF1" w:rsidP="00435CF1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435CF1" w:rsidRPr="00C57E51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435CF1" w:rsidRPr="00C57E51" w:rsidRDefault="00435CF1" w:rsidP="00B022E1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06DC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систематизирует основные структурно-функциональные разновидности человеческого знания и владеет приемами и методами познания</w:t>
            </w:r>
            <w:r w:rsidRPr="00B5789D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435CF1" w:rsidRPr="00435CF1" w:rsidRDefault="00435CF1" w:rsidP="00B022E1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</w:t>
            </w:r>
            <w:r w:rsidRPr="00C06DC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владеет государственным и иностранным языками на профессиональном уровне, позволяющем проводить научные исследования и осуществлять профессиональную деятельность</w:t>
            </w:r>
            <w:r w:rsidRPr="00435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435CF1" w:rsidRPr="00713859" w:rsidRDefault="00435CF1" w:rsidP="00B022E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6DC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применяет знания о теоретических основах педагогической теории и педагогического мастерства в решении практических задач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435CF1" w:rsidRPr="000F5AA8" w:rsidRDefault="00435CF1" w:rsidP="00B022E1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</w:t>
            </w:r>
            <w:r w:rsidRPr="00C06DC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учитывает психологические закономерности управленческой деятельности, анализируя  их условия и  особенности в системе образования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435CF1" w:rsidRPr="00713859" w:rsidRDefault="00435CF1" w:rsidP="00B022E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6DC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знает основные направления  государственной политики в области  специального образования и владеет навыками организации педагогической деятельности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64" w:type="pct"/>
          </w:tcPr>
          <w:p w:rsidR="00435CF1" w:rsidRPr="000F5AA8" w:rsidRDefault="00435CF1" w:rsidP="00B022E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</w:t>
            </w:r>
            <w:r w:rsidRPr="00C06DC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использует современные технологии в организации учебного процесса, владеет дидактическими и диагностическими процедурами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:rsidR="00435CF1" w:rsidRPr="00435CF1" w:rsidRDefault="00435CF1" w:rsidP="00B022E1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C06DC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применяет  </w:t>
            </w:r>
            <w:proofErr w:type="gramStart"/>
            <w:r w:rsidRPr="00C06DC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педагогические технологии, основанные на передовых до</w:t>
            </w:r>
            <w:bookmarkStart w:id="0" w:name="_GoBack"/>
            <w:bookmarkEnd w:id="0"/>
            <w:r w:rsidRPr="00C06DC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стижениях в области специального образования и владеет</w:t>
            </w:r>
            <w:proofErr w:type="gramEnd"/>
            <w:r w:rsidRPr="00C06DC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компьютерными методами сбора, хранения и обработки информации</w:t>
            </w:r>
            <w:r w:rsidRPr="00435CF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435CF1" w:rsidRPr="00713859" w:rsidRDefault="00435CF1" w:rsidP="00B022E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6DC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анализирует этапы становления системы специального образования, политику в области специального образования, законы и нормативные акты, регламентирующие специальное образование в РК и за рубежом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4764" w:type="pct"/>
          </w:tcPr>
          <w:p w:rsidR="00435CF1" w:rsidRPr="000F5AA8" w:rsidRDefault="00435CF1" w:rsidP="00B022E1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06DC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использует методологию научного познания при разрешении своих непосредственных исследовательских задач и владеет научной методологией оценки и разрешения возникающих проблем в профессиональной деятельности с точки зрения этических норм</w:t>
            </w:r>
            <w:r w:rsidRPr="00B5789D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764" w:type="pct"/>
          </w:tcPr>
          <w:p w:rsidR="00435CF1" w:rsidRPr="00435CF1" w:rsidRDefault="00435CF1" w:rsidP="00B022E1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6DC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осуществляет диагностическую, аналитическую и проектировочную деятельность в рамках единой системы менеджмента образовательного учреждения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764" w:type="pct"/>
          </w:tcPr>
          <w:p w:rsidR="00435CF1" w:rsidRPr="00713859" w:rsidRDefault="00435CF1" w:rsidP="00B022E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C06DC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оценивает социальные явления, события, проблемы, незнакомые ситуации и выбирает оптимальные методы диагностирования и мониторинга процессов применительно к образовательной сфере жизнедеятельности обучающихся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764" w:type="pct"/>
          </w:tcPr>
          <w:p w:rsidR="00435CF1" w:rsidRPr="00713859" w:rsidRDefault="00435CF1" w:rsidP="00B022E1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</w:t>
            </w:r>
            <w:r w:rsidRPr="00C06DC1">
              <w:rPr>
                <w:rFonts w:ascii="Times New Roman" w:eastAsia="Times New Roman" w:hAnsi="Times New Roman"/>
              </w:rPr>
              <w:t>самостоятельно  обновляет знания, расширяет профессиональные навыки и умения для совершенствования научно-педагогической деятельности</w:t>
            </w:r>
          </w:p>
        </w:tc>
      </w:tr>
    </w:tbl>
    <w:p w:rsidR="00716237" w:rsidRPr="000F5AA8" w:rsidRDefault="00716237" w:rsidP="00716237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16237" w:rsidRPr="000F5AA8" w:rsidSect="00FD2139">
      <w:pgSz w:w="16838" w:h="11906" w:orient="landscape"/>
      <w:pgMar w:top="993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73C6"/>
    <w:multiLevelType w:val="hybridMultilevel"/>
    <w:tmpl w:val="1A64BD8A"/>
    <w:lvl w:ilvl="0" w:tplc="0DEA12D8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BB734AF"/>
    <w:multiLevelType w:val="hybridMultilevel"/>
    <w:tmpl w:val="9E5801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377"/>
    <w:rsid w:val="000167D9"/>
    <w:rsid w:val="000408A1"/>
    <w:rsid w:val="00053106"/>
    <w:rsid w:val="000B4D26"/>
    <w:rsid w:val="00191D3E"/>
    <w:rsid w:val="00204377"/>
    <w:rsid w:val="00337A1F"/>
    <w:rsid w:val="00352AD8"/>
    <w:rsid w:val="00356B2C"/>
    <w:rsid w:val="0036218E"/>
    <w:rsid w:val="00435CF1"/>
    <w:rsid w:val="004C3D56"/>
    <w:rsid w:val="004F3AA4"/>
    <w:rsid w:val="00545626"/>
    <w:rsid w:val="00545FB3"/>
    <w:rsid w:val="006109CE"/>
    <w:rsid w:val="00614CBF"/>
    <w:rsid w:val="0064688F"/>
    <w:rsid w:val="006C038E"/>
    <w:rsid w:val="006C24F1"/>
    <w:rsid w:val="00713859"/>
    <w:rsid w:val="00716237"/>
    <w:rsid w:val="00760DF6"/>
    <w:rsid w:val="007814A6"/>
    <w:rsid w:val="007E41CF"/>
    <w:rsid w:val="009445AC"/>
    <w:rsid w:val="00962804"/>
    <w:rsid w:val="009D37F4"/>
    <w:rsid w:val="009F15BF"/>
    <w:rsid w:val="00A6035E"/>
    <w:rsid w:val="00AA1BCE"/>
    <w:rsid w:val="00AA4C38"/>
    <w:rsid w:val="00B022E1"/>
    <w:rsid w:val="00B5789D"/>
    <w:rsid w:val="00BD6444"/>
    <w:rsid w:val="00BE4DB2"/>
    <w:rsid w:val="00C47C24"/>
    <w:rsid w:val="00C57E51"/>
    <w:rsid w:val="00C76550"/>
    <w:rsid w:val="00D40BA5"/>
    <w:rsid w:val="00E84513"/>
    <w:rsid w:val="00F34669"/>
    <w:rsid w:val="00F37E92"/>
    <w:rsid w:val="00F93604"/>
    <w:rsid w:val="00FD2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59"/>
    <w:rsid w:val="007162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  <w:style w:type="paragraph" w:customStyle="1" w:styleId="1">
    <w:name w:val="Основной текст1"/>
    <w:basedOn w:val="a"/>
    <w:qFormat/>
    <w:rsid w:val="00C57E51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b">
    <w:name w:val="Balloon Text"/>
    <w:basedOn w:val="a"/>
    <w:link w:val="ac"/>
    <w:uiPriority w:val="99"/>
    <w:semiHidden/>
    <w:unhideWhenUsed/>
    <w:rsid w:val="00760DF6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ac">
    <w:name w:val="Текст выноски Знак"/>
    <w:basedOn w:val="a0"/>
    <w:link w:val="ab"/>
    <w:uiPriority w:val="99"/>
    <w:semiHidden/>
    <w:rsid w:val="00760DF6"/>
    <w:rPr>
      <w:rFonts w:ascii="Tahoma" w:eastAsia="Calibri" w:hAnsi="Tahoma" w:cs="Times New Roman"/>
      <w:sz w:val="16"/>
      <w:szCs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59"/>
    <w:rsid w:val="007162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  <w:style w:type="paragraph" w:customStyle="1" w:styleId="1">
    <w:name w:val="Основной текст1"/>
    <w:basedOn w:val="a"/>
    <w:qFormat/>
    <w:rsid w:val="00C57E51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b">
    <w:name w:val="Balloon Text"/>
    <w:basedOn w:val="a"/>
    <w:link w:val="ac"/>
    <w:uiPriority w:val="99"/>
    <w:semiHidden/>
    <w:unhideWhenUsed/>
    <w:rsid w:val="00760DF6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ac">
    <w:name w:val="Текст выноски Знак"/>
    <w:basedOn w:val="a0"/>
    <w:link w:val="ab"/>
    <w:uiPriority w:val="99"/>
    <w:semiHidden/>
    <w:rsid w:val="00760DF6"/>
    <w:rPr>
      <w:rFonts w:ascii="Tahoma" w:eastAsia="Calibri" w:hAnsi="Tahoma" w:cs="Times New Roman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3k-kollege</dc:creator>
  <cp:keywords/>
  <dc:description/>
  <cp:lastModifiedBy>61</cp:lastModifiedBy>
  <cp:revision>41</cp:revision>
  <dcterms:created xsi:type="dcterms:W3CDTF">2020-06-03T04:24:00Z</dcterms:created>
  <dcterms:modified xsi:type="dcterms:W3CDTF">2021-02-08T03:17:00Z</dcterms:modified>
</cp:coreProperties>
</file>