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CD66AA" w14:textId="5AE7B1FE" w:rsidR="00716237" w:rsidRPr="00FE2C3C" w:rsidRDefault="00716237" w:rsidP="007409E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-11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FE2C3C" w:rsidRPr="00FE2C3C" w14:paraId="502C0CD3" w14:textId="77777777" w:rsidTr="006E46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14:paraId="6B3756A7" w14:textId="77777777" w:rsidR="00F91F00" w:rsidRPr="00FE2C3C" w:rsidRDefault="00F91F00" w:rsidP="00F91F00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14:paraId="45044731" w14:textId="79BD0137" w:rsidR="00F91F00" w:rsidRPr="00FE2C3C" w:rsidRDefault="00F91F00" w:rsidP="00F91F00">
            <w:pPr>
              <w:shd w:val="clear" w:color="auto" w:fill="FFFFFF"/>
              <w:spacing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hAnsi="Times New Roman"/>
                <w:sz w:val="24"/>
                <w:szCs w:val="24"/>
              </w:rPr>
              <w:t xml:space="preserve">7M01201 </w:t>
            </w: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Дошкольное обучение и воспитание</w:t>
            </w:r>
          </w:p>
        </w:tc>
      </w:tr>
      <w:tr w:rsidR="00FE2C3C" w:rsidRPr="00FE2C3C" w14:paraId="081CF580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2519444B" w14:textId="77777777" w:rsidR="00716237" w:rsidRPr="00FE2C3C" w:rsidRDefault="00716237" w:rsidP="007409E7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14:paraId="555DBCB3" w14:textId="0122025E" w:rsidR="00716237" w:rsidRPr="00FE2C3C" w:rsidRDefault="00D51278" w:rsidP="006E4692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21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bookmarkStart w:id="0" w:name="_Hlk42191815"/>
            <w:r w:rsidRPr="00FE2C3C">
              <w:rPr>
                <w:rFonts w:ascii="Times New Roman" w:eastAsia="Calibri" w:hAnsi="Times New Roman" w:cs="Times New Roman"/>
                <w:sz w:val="24"/>
                <w:szCs w:val="24"/>
              </w:rPr>
              <w:t>Магистерская программа нацелена на подготовку высококвалифицированных педагогических кадров в области дошкольного образования, востребованных на рынке труда, способных  к организации и управлению учебно-воспитательным процессом в различных типах ДОУ, осуществлять разработку, адаптацию, реализацию  образовательных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</w:rPr>
              <w:t>программ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дошкольного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</w:rPr>
              <w:t>уровне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</w:rPr>
              <w:t>требований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</w:rPr>
              <w:t>государственного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</w:rPr>
              <w:t>стандарта</w:t>
            </w:r>
            <w:r w:rsidRPr="00FE2C3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.</w:t>
            </w:r>
            <w:bookmarkEnd w:id="0"/>
          </w:p>
        </w:tc>
      </w:tr>
      <w:tr w:rsidR="00FE2C3C" w:rsidRPr="00FE2C3C" w14:paraId="13BB6ED1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5A02D424" w14:textId="6D2528CD" w:rsidR="00716237" w:rsidRPr="00FE2C3C" w:rsidRDefault="00716237" w:rsidP="00FE2C3C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14:paraId="39913C19" w14:textId="4AF13786" w:rsidR="00716237" w:rsidRPr="00FE2C3C" w:rsidRDefault="00D51278" w:rsidP="007409E7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FE2C3C" w:rsidRPr="00FE2C3C" w14:paraId="118BEEFA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1896F257" w14:textId="77777777" w:rsidR="00716237" w:rsidRPr="00FE2C3C" w:rsidRDefault="00716237" w:rsidP="007409E7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14:paraId="71DB9FBC" w14:textId="3906B06C" w:rsidR="00716237" w:rsidRPr="00FE2C3C" w:rsidRDefault="00D51278" w:rsidP="007409E7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FE2C3C" w:rsidRPr="00FE2C3C" w14:paraId="506EB7AE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405BB414" w14:textId="77777777" w:rsidR="00716237" w:rsidRPr="00FE2C3C" w:rsidRDefault="00716237" w:rsidP="007409E7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14:paraId="19183324" w14:textId="50AAF208" w:rsidR="00716237" w:rsidRPr="00FE2C3C" w:rsidRDefault="00D51278" w:rsidP="007409E7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FE2C3C" w:rsidRPr="00FE2C3C" w14:paraId="4523AED9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2BE59872" w14:textId="5D9C2465" w:rsidR="00716237" w:rsidRPr="00FE2C3C" w:rsidRDefault="00716237" w:rsidP="00FE2C3C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14:paraId="22161B57" w14:textId="68091680" w:rsidR="00716237" w:rsidRPr="00FE2C3C" w:rsidRDefault="00FE2C3C" w:rsidP="007409E7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 образования</w:t>
            </w:r>
          </w:p>
        </w:tc>
      </w:tr>
      <w:tr w:rsidR="00FE2C3C" w:rsidRPr="00FE2C3C" w14:paraId="60EFBE18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04F7974C" w14:textId="77777777" w:rsidR="00716237" w:rsidRPr="00FE2C3C" w:rsidRDefault="00716237" w:rsidP="007409E7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14:paraId="2973F7A2" w14:textId="190410F6" w:rsidR="00716237" w:rsidRPr="00FE2C3C" w:rsidRDefault="00D51278" w:rsidP="007409E7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A19FF"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FE2C3C" w:rsidRPr="00FE2C3C" w14:paraId="66A20DF6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685C7A0E" w14:textId="77777777" w:rsidR="00716237" w:rsidRPr="00FE2C3C" w:rsidRDefault="00716237" w:rsidP="007409E7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14:paraId="3EC35509" w14:textId="0B300368" w:rsidR="00716237" w:rsidRPr="00FE2C3C" w:rsidRDefault="00D51278" w:rsidP="007409E7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</w:tr>
      <w:tr w:rsidR="00FE2C3C" w:rsidRPr="00FE2C3C" w14:paraId="4BAFCF98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71FE9272" w14:textId="77777777" w:rsidR="00716237" w:rsidRPr="00FE2C3C" w:rsidRDefault="00716237" w:rsidP="007409E7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14:paraId="4E4517D3" w14:textId="3FB1128D" w:rsidR="00716237" w:rsidRPr="00FE2C3C" w:rsidRDefault="00FA0B97" w:rsidP="00FE2C3C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Русский, казахский</w:t>
            </w:r>
            <w:r w:rsidR="002C47D2" w:rsidRPr="00FE2C3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</w:t>
            </w:r>
            <w:r w:rsidR="002C47D2" w:rsidRPr="00FE2C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640146"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</w:t>
            </w:r>
            <w:r w:rsidR="002C47D2"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ский</w:t>
            </w:r>
          </w:p>
        </w:tc>
      </w:tr>
      <w:tr w:rsidR="00FE2C3C" w:rsidRPr="00FE2C3C" w14:paraId="34140785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4F0BEB60" w14:textId="229F956A" w:rsidR="00FE2C3C" w:rsidRPr="00FE2C3C" w:rsidRDefault="00FE2C3C" w:rsidP="00F91F00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14:paraId="1751B185" w14:textId="5F33CE36" w:rsidR="00FE2C3C" w:rsidRPr="00FE2C3C" w:rsidRDefault="00FE2C3C" w:rsidP="00F91F00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FE2C3C" w:rsidRPr="00FE2C3C" w14:paraId="02CFE08F" w14:textId="77777777" w:rsidTr="00973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7F7148BD" w14:textId="617ACB20" w:rsidR="00FE2C3C" w:rsidRPr="00FE2C3C" w:rsidRDefault="00FE2C3C" w:rsidP="00F91F00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14:paraId="3800692E" w14:textId="3ECF7ED7" w:rsidR="00FE2C3C" w:rsidRPr="00FE2C3C" w:rsidRDefault="00FE2C3C" w:rsidP="00F91F00">
            <w:pPr>
              <w:tabs>
                <w:tab w:val="left" w:pos="426"/>
              </w:tabs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14:paraId="7BE66F10" w14:textId="77777777" w:rsidR="00716237" w:rsidRPr="00325CE1" w:rsidRDefault="00716237" w:rsidP="007409E7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4D643E" w14:textId="77777777" w:rsidR="00716237" w:rsidRPr="00325CE1" w:rsidRDefault="00716237" w:rsidP="007409E7">
      <w:pPr>
        <w:shd w:val="clear" w:color="auto" w:fill="FFFFFF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-11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FE2C3C" w:rsidRPr="00325CE1" w14:paraId="2CB54FFC" w14:textId="77777777" w:rsidTr="006E46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single" w:sz="4" w:space="0" w:color="auto"/>
            </w:tcBorders>
            <w:hideMark/>
          </w:tcPr>
          <w:p w14:paraId="7B0BA158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single" w:sz="4" w:space="0" w:color="auto"/>
            </w:tcBorders>
            <w:hideMark/>
          </w:tcPr>
          <w:p w14:paraId="0839B2DF" w14:textId="77777777" w:rsidR="00FE2C3C" w:rsidRPr="00325CE1" w:rsidRDefault="00FE2C3C" w:rsidP="007409E7">
            <w:pPr>
              <w:tabs>
                <w:tab w:val="left" w:pos="584"/>
                <w:tab w:val="center" w:pos="2837"/>
              </w:tabs>
              <w:spacing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FE2C3C" w:rsidRPr="00325CE1" w14:paraId="30940030" w14:textId="77777777" w:rsidTr="006E46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top w:val="single" w:sz="4" w:space="0" w:color="auto"/>
            </w:tcBorders>
          </w:tcPr>
          <w:p w14:paraId="42CA36C3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  <w:tcBorders>
              <w:top w:val="single" w:sz="4" w:space="0" w:color="auto"/>
            </w:tcBorders>
          </w:tcPr>
          <w:p w14:paraId="62A3A3DD" w14:textId="057C883B" w:rsidR="00FE2C3C" w:rsidRPr="00FE2C3C" w:rsidRDefault="00FE2C3C" w:rsidP="00550769">
            <w:pPr>
              <w:spacing w:after="0"/>
              <w:ind w:right="6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иностранным языком в объеме необходимом для получения информации профессионального содержания из зарубежных источников, обладает навыком ведения научной переписки, подготовки научных статей и докладов;  реализует личностные способности, творческий потенциал в различных видах  деятельности, выражает свою позицию в устной и письменной форме</w:t>
            </w:r>
          </w:p>
        </w:tc>
      </w:tr>
      <w:tr w:rsidR="00FE2C3C" w:rsidRPr="00325CE1" w14:paraId="08E64ED4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38D80C54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14:paraId="535DB2A7" w14:textId="6923605F" w:rsidR="00FE2C3C" w:rsidRPr="006E4692" w:rsidRDefault="00FE2C3C" w:rsidP="00FE2C3C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условия и особенности управленческой деятельности в системе образования, психологические закономерности коммуникации и учитывает в профессиональной деятельности основные положения психологии коллектива и малой группы, роль лидера в процессах групповой динамики, различия между лидерством, руководством и менеджментом</w:t>
            </w:r>
          </w:p>
        </w:tc>
      </w:tr>
      <w:tr w:rsidR="00FE2C3C" w:rsidRPr="00325CE1" w14:paraId="4C7F7827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066ADBD5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14:paraId="4C80326D" w14:textId="0D351D2B" w:rsidR="00FE2C3C" w:rsidRPr="006E4692" w:rsidRDefault="00FE2C3C" w:rsidP="00FE2C3C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основные тенденции развития этнокультурных и конфессиональных различий участников образовательного процесса при построении социальных взаимодействий, организует реализацию программ этнокультурной адаптации детей в образовательном процессе</w:t>
            </w:r>
          </w:p>
        </w:tc>
      </w:tr>
      <w:tr w:rsidR="00FE2C3C" w:rsidRPr="00FE2C3C" w14:paraId="7AEADC88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51315565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14:paraId="6CA5ECBD" w14:textId="6944A464" w:rsidR="00FE2C3C" w:rsidRPr="00325CE1" w:rsidRDefault="00FE2C3C" w:rsidP="00FE2C3C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Применяет и обосновывает техники и приемы эффективного общения в профессиональной деятельности, использует способы построения  межличностных  отношений  в  группе  детей дошкольного возраста, а также формы и методы взаимодействия с ними  и их родителями, основные категории, понятия в структуре педагогического мастерства</w:t>
            </w:r>
          </w:p>
        </w:tc>
      </w:tr>
      <w:tr w:rsidR="00FE2C3C" w:rsidRPr="00325CE1" w14:paraId="23C16167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1F1B484A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14:paraId="74B11486" w14:textId="466B3F9A" w:rsidR="00FE2C3C" w:rsidRPr="006E4692" w:rsidRDefault="00FE2C3C" w:rsidP="00FE2C3C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навыками углубленного исследования научных проблем, последовательного разрешения поставленных задач и тщательной проверки полученных результатов; систематизирует междисциплинарные методы для углубленной разработки поставленных научных </w:t>
            </w: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задач, вырабатывает собственные методы исследования, соотносит уже известные методы исследования с собственными разработками</w:t>
            </w:r>
          </w:p>
        </w:tc>
      </w:tr>
      <w:tr w:rsidR="00FE2C3C" w:rsidRPr="00325CE1" w14:paraId="5A096866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4CC27399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14:paraId="5AD9A3D9" w14:textId="1582F0E4" w:rsidR="00FE2C3C" w:rsidRPr="00325CE1" w:rsidRDefault="00FE2C3C" w:rsidP="00550769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Определяет педагогические возможности различных методов, приемов, технологий, форм организации обучения и воспитания дошкольников; использует  психодиагностические методики и психометрические процедуры; находит и анализирует информацию, необходимую для решения педагогических проблем и повышения эффективности педагогической деятельности</w:t>
            </w:r>
          </w:p>
        </w:tc>
      </w:tr>
      <w:tr w:rsidR="00FE2C3C" w:rsidRPr="00325CE1" w14:paraId="5E145CF7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35F6FDB4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14:paraId="5F6FA467" w14:textId="5B6009CF" w:rsidR="00FE2C3C" w:rsidRPr="006E4692" w:rsidRDefault="00FE2C3C" w:rsidP="00550769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Эффективно организует обратные связи при трансляции результатов, полученных в процессе применения теории для решения профессиональных задач;  грамотно строит профессиональное общение с точки зрения этических норм</w:t>
            </w:r>
          </w:p>
        </w:tc>
      </w:tr>
      <w:tr w:rsidR="00FE2C3C" w:rsidRPr="00325CE1" w14:paraId="318CA8E4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4E3F6046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14:paraId="705D3086" w14:textId="0E651FC5" w:rsidR="00FE2C3C" w:rsidRPr="00FE2C3C" w:rsidRDefault="00FE2C3C" w:rsidP="00550769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Планирует работу с родителями (лицами, их заменяющими), изучает особенности семейного воспитания дошкольников, взаимоотношения родителей и детей в семье, формулирует цели и задачи работы с семьей, владеет методами, приемами и средствами управления педагогическим процессом</w:t>
            </w:r>
          </w:p>
        </w:tc>
      </w:tr>
      <w:tr w:rsidR="00FE2C3C" w:rsidRPr="00325CE1" w14:paraId="4F65CFF4" w14:textId="77777777" w:rsidTr="00FE2C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7C3805B2" w14:textId="77777777" w:rsidR="00FE2C3C" w:rsidRPr="00325CE1" w:rsidRDefault="00FE2C3C" w:rsidP="007409E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64" w:type="pct"/>
          </w:tcPr>
          <w:p w14:paraId="0C3F79D3" w14:textId="050F5093" w:rsidR="00FE2C3C" w:rsidRPr="006E4692" w:rsidRDefault="00FE2C3C" w:rsidP="00FE2C3C">
            <w:pPr>
              <w:tabs>
                <w:tab w:val="left" w:pos="584"/>
                <w:tab w:val="center" w:pos="2837"/>
              </w:tabs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Использует полученные знания на последующих этапах обучения, а также в профессиональной деятельности, владеет методологией разработки содержания и технологий обучения в дошкольном учреждении и применяет современные педагогические технологии</w:t>
            </w:r>
            <w:bookmarkStart w:id="1" w:name="_GoBack"/>
            <w:bookmarkEnd w:id="1"/>
          </w:p>
        </w:tc>
      </w:tr>
    </w:tbl>
    <w:p w14:paraId="509D2D85" w14:textId="6C6E5F41" w:rsidR="00716237" w:rsidRPr="006E4692" w:rsidRDefault="00716237" w:rsidP="00FE2C3C">
      <w:pPr>
        <w:shd w:val="clear" w:color="auto" w:fill="FFFFFF"/>
        <w:spacing w:after="0" w:line="240" w:lineRule="auto"/>
        <w:outlineLvl w:val="4"/>
        <w:rPr>
          <w:rFonts w:ascii="Times New Roman" w:hAnsi="Times New Roman" w:cs="Times New Roman"/>
          <w:sz w:val="24"/>
          <w:szCs w:val="24"/>
        </w:rPr>
      </w:pPr>
    </w:p>
    <w:sectPr w:rsidR="00716237" w:rsidRPr="006E4692" w:rsidSect="00973CF1">
      <w:pgSz w:w="16838" w:h="11906" w:orient="landscape"/>
      <w:pgMar w:top="993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377"/>
    <w:rsid w:val="00087E92"/>
    <w:rsid w:val="000B13E7"/>
    <w:rsid w:val="001C6A9E"/>
    <w:rsid w:val="001E5983"/>
    <w:rsid w:val="00204377"/>
    <w:rsid w:val="002C47D2"/>
    <w:rsid w:val="00325CE1"/>
    <w:rsid w:val="004676E6"/>
    <w:rsid w:val="004A19FF"/>
    <w:rsid w:val="004E3B2C"/>
    <w:rsid w:val="004F2C9A"/>
    <w:rsid w:val="005179E1"/>
    <w:rsid w:val="00550769"/>
    <w:rsid w:val="00640146"/>
    <w:rsid w:val="00660CC3"/>
    <w:rsid w:val="006D0464"/>
    <w:rsid w:val="006E4692"/>
    <w:rsid w:val="00716237"/>
    <w:rsid w:val="007409E7"/>
    <w:rsid w:val="00854C6A"/>
    <w:rsid w:val="00973CF1"/>
    <w:rsid w:val="00A12293"/>
    <w:rsid w:val="00A129BC"/>
    <w:rsid w:val="00C75417"/>
    <w:rsid w:val="00CD691A"/>
    <w:rsid w:val="00D51278"/>
    <w:rsid w:val="00E063CD"/>
    <w:rsid w:val="00EB4822"/>
    <w:rsid w:val="00F34669"/>
    <w:rsid w:val="00F83BD3"/>
    <w:rsid w:val="00F91F00"/>
    <w:rsid w:val="00FA0B97"/>
    <w:rsid w:val="00FE2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F71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7162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Таблица-сетка 1 светлая — акцент 1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1">
    <w:name w:val="Основной текст1"/>
    <w:basedOn w:val="a"/>
    <w:qFormat/>
    <w:rsid w:val="00EB4822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7162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Таблица-сетка 1 светлая — акцент 1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1">
    <w:name w:val="Основной текст1"/>
    <w:basedOn w:val="a"/>
    <w:qFormat/>
    <w:rsid w:val="00EB4822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292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8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9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2</Pages>
  <Words>525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3k-kollege</dc:creator>
  <cp:keywords/>
  <dc:description/>
  <cp:lastModifiedBy>комп26</cp:lastModifiedBy>
  <cp:revision>19</cp:revision>
  <dcterms:created xsi:type="dcterms:W3CDTF">2020-06-03T04:24:00Z</dcterms:created>
  <dcterms:modified xsi:type="dcterms:W3CDTF">2021-01-29T06:20:00Z</dcterms:modified>
</cp:coreProperties>
</file>