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910783" w:rsidRPr="00910783" w:rsidTr="009107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910783" w:rsidRDefault="00C533FE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7M04102 Государственное и местное управление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910783" w:rsidRDefault="00C533FE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образования, основанного на </w:t>
            </w:r>
            <w:proofErr w:type="spellStart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компетентностном</w:t>
            </w:r>
            <w:proofErr w:type="spellEnd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подходе, </w:t>
            </w:r>
            <w:proofErr w:type="spellStart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полиязычии</w:t>
            </w:r>
            <w:proofErr w:type="spellEnd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использовании инновационных технологий обучения, направленного на подготовку магистров, конкурентоспособных на рынке труда, способных решать профессиональные задачи в организационно-управленческой, производственно-управленческой, аналитической, экспертно-консультативной деятельности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910783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910783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910783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910783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910783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910783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910783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910783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910783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10783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910783" w:rsidRDefault="0091078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hAnsi="Times New Roman" w:cs="Times New Roman"/>
                <w:sz w:val="24"/>
                <w:szCs w:val="24"/>
              </w:rPr>
              <w:t>Деятельность в сфере планирования и анализа ресурсов фирмы</w:t>
            </w:r>
            <w:r w:rsidRPr="0091078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91078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910783" w:rsidRPr="00910783" w:rsidTr="009107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910783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910783" w:rsidRDefault="00C533F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навыки эффективного общения и межкультурной коммуникации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910783" w:rsidRDefault="00C533F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в профессиональной деятельности и межкультурной коммуникативной среде принципы психологии управления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910783" w:rsidRDefault="00C533FE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принципы разработки и реализации государственных программ, комплексных планов экономического и социального развития регионов, реализуемых при участии государства и бизнеса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910783" w:rsidRDefault="00C533FE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использует </w:t>
            </w:r>
            <w:proofErr w:type="spellStart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компетентностный</w:t>
            </w:r>
            <w:proofErr w:type="spellEnd"/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подход в управлении персоналом государственного органа, применяет навыки принятия эффективных управленческих решений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910783" w:rsidRDefault="00C533F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навыки разработки управленческих решений в органах государственного, местного управления и самоуправления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910783" w:rsidRDefault="00C533F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эффективность организации и планирования деятельности органов местного управления, обрабатывает экономические показатели и данные, необходимые для управления проектами и программами развития регионов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910783" w:rsidRDefault="00C533FE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0783">
              <w:rPr>
                <w:rFonts w:ascii="Times New Roman" w:hAnsi="Times New Roman" w:cs="Times New Roman"/>
                <w:sz w:val="24"/>
                <w:szCs w:val="24"/>
              </w:rPr>
              <w:t>разрабатывает вопросы по формированию антикоррупционной политики  в организации труда государственных служащих и методологию реализации экономической политики в регионах как фактора обеспечения экономической безопасности</w:t>
            </w:r>
          </w:p>
        </w:tc>
      </w:tr>
      <w:tr w:rsidR="00910783" w:rsidRPr="00910783" w:rsidTr="0091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910783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910783" w:rsidRDefault="00C533F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1078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оценивает эффективность реализации государственных программ и деятельность органов местного управления и самоуправления</w:t>
            </w:r>
          </w:p>
        </w:tc>
      </w:tr>
    </w:tbl>
    <w:p w:rsidR="00840D8F" w:rsidRDefault="00840D8F">
      <w:pPr>
        <w:rPr>
          <w:lang w:val="kk-KZ"/>
        </w:rPr>
      </w:pPr>
      <w:bookmarkStart w:id="0" w:name="_GoBack"/>
      <w:bookmarkEnd w:id="0"/>
    </w:p>
    <w:sectPr w:rsidR="00840D8F" w:rsidSect="00910783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10783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533FE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2021-02-08T03:23:00Z</dcterms:created>
  <dcterms:modified xsi:type="dcterms:W3CDTF">2021-02-08T03:23:00Z</dcterms:modified>
</cp:coreProperties>
</file>