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541CBA" w:rsidRPr="00541CBA" w:rsidTr="00541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541CB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541CBA" w:rsidRDefault="00C82115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6B04105 Государственный аудит</w:t>
            </w:r>
          </w:p>
        </w:tc>
      </w:tr>
      <w:tr w:rsidR="00541CBA" w:rsidRPr="00541CBA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41CB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541CBA" w:rsidRDefault="00C82115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квалифицированных специалистов обладающих профессиональными ценностями и этикой государственного аудитора, в области контроля, за использованием государственных финансовых ресурсов.</w:t>
            </w:r>
          </w:p>
        </w:tc>
      </w:tr>
      <w:tr w:rsidR="00541CBA" w:rsidRPr="00541CBA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41CBA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541CBA" w:rsidRDefault="00C82115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541CBA" w:rsidRPr="00541CBA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41CB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541CB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1CBA" w:rsidRPr="00541CBA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41CB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541CBA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1CBA" w:rsidRPr="00541CBA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41CB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541CBA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41CBA" w:rsidRPr="00541CBA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41CBA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541CBA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541CBA" w:rsidRPr="00541CBA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41CB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541CB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1CBA" w:rsidRPr="00541CBA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41CB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541CB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bookmarkStart w:id="0" w:name="_GoBack"/>
            <w:bookmarkEnd w:id="0"/>
          </w:p>
        </w:tc>
      </w:tr>
      <w:tr w:rsidR="00541CBA" w:rsidRPr="00541CBA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41CB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541CB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541C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1CBA" w:rsidRPr="00541CBA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41CB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541CBA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541CBA" w:rsidRPr="00541CBA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41CBA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541CBA" w:rsidRDefault="00541CBA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BA">
              <w:rPr>
                <w:rFonts w:ascii="Times New Roman" w:hAnsi="Times New Roman" w:cs="Times New Roman"/>
                <w:sz w:val="24"/>
                <w:szCs w:val="20"/>
              </w:rPr>
              <w:t>Финансовый менеджмент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541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41CBA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C821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активную гражданскую позицию при межличностной и межкультурной коммуникации в </w:t>
            </w:r>
            <w:proofErr w:type="spellStart"/>
            <w:r w:rsidRPr="00C8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C8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C8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C8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казахстанского общества</w:t>
            </w:r>
          </w:p>
        </w:tc>
      </w:tr>
      <w:tr w:rsidR="006D2B70" w:rsidRPr="00540F04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C821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Рассказывает,  обсуждает  и  эффективно  отстаивает  свою точку зрения при официальном, неофициальном, письменном и устном общении;</w:t>
            </w:r>
          </w:p>
        </w:tc>
      </w:tr>
      <w:tr w:rsidR="006D2B70" w:rsidRPr="00540F04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C82115" w:rsidRPr="00C82115" w:rsidRDefault="00C82115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Классифицирует,  оценивает  и  систематизирует  на  бухгалтерских  счетах</w:t>
            </w:r>
          </w:p>
          <w:p w:rsidR="006D2B70" w:rsidRPr="00540F04" w:rsidRDefault="00C82115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 хозяйственные  операции  в  соответствии  с  их  экономическим  содержанием, оформляет бухгалтерские  записи  в  первичных  документах  и  бухгалтерских  регистрах</w:t>
            </w:r>
          </w:p>
        </w:tc>
      </w:tr>
      <w:tr w:rsidR="006D2B70" w:rsidRPr="00540F04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C821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Понимает, категории, законы и закономерности экономического развития  и  принципы и методы макро и микроэкономики, владеет  теоретическими  и  практическими  основами  финансов  на макро - и микроуровне  порядок функционирования бюджетной и налоговой системы, этапы бюджетного процесса РК.</w:t>
            </w:r>
          </w:p>
        </w:tc>
      </w:tr>
      <w:tr w:rsidR="006D2B70" w:rsidRPr="00540F04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C821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маркетинговые управленческие решения по внедрению методов менеджмента; ориентируется в связях между постоянно меняющимися особенностями потребителя и производителя;</w:t>
            </w:r>
          </w:p>
        </w:tc>
      </w:tr>
      <w:tr w:rsidR="006D2B70" w:rsidRPr="00540F04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C821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  систему законодательно - нормативных актов,  регулирующих государственный  аудит  и  профессиональную  деятельность </w:t>
            </w:r>
            <w:r w:rsidRPr="00C8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аудитора</w:t>
            </w:r>
          </w:p>
        </w:tc>
      </w:tr>
      <w:tr w:rsidR="006D2B70" w:rsidRPr="00540F04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F40462" w:rsidRDefault="00C82115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специфические навыки проведения государственного аудита  и  финансового  контроля  в  государственном  и </w:t>
            </w:r>
            <w:proofErr w:type="spellStart"/>
            <w:r w:rsidRPr="00C82115">
              <w:rPr>
                <w:rFonts w:ascii="Times New Roman" w:hAnsi="Times New Roman" w:cs="Times New Roman"/>
                <w:sz w:val="24"/>
                <w:szCs w:val="24"/>
              </w:rPr>
              <w:t>квазигосударственном</w:t>
            </w:r>
            <w:proofErr w:type="spellEnd"/>
            <w:r w:rsidRPr="00C821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82115">
              <w:rPr>
                <w:rFonts w:ascii="Times New Roman" w:hAnsi="Times New Roman" w:cs="Times New Roman"/>
                <w:sz w:val="24"/>
                <w:szCs w:val="24"/>
              </w:rPr>
              <w:t>секторах</w:t>
            </w:r>
            <w:proofErr w:type="gramEnd"/>
            <w:r w:rsidRPr="00C82115">
              <w:rPr>
                <w:rFonts w:ascii="Times New Roman" w:hAnsi="Times New Roman" w:cs="Times New Roman"/>
                <w:sz w:val="24"/>
                <w:szCs w:val="24"/>
              </w:rPr>
              <w:t xml:space="preserve">  экономики  в  соответствии  с отечественными и международными стандартами</w:t>
            </w:r>
          </w:p>
        </w:tc>
      </w:tr>
      <w:tr w:rsidR="006D2B70" w:rsidRPr="00540F04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C821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21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Координирует  деятельность  группы  в  ходе  проведения государственного  аудит  в  соответствии  с Республики Казахстан,  стандартами государственного  аудита,  применяя объективный подход и исключая конфликт интересов;</w:t>
            </w:r>
          </w:p>
        </w:tc>
      </w:tr>
      <w:tr w:rsidR="006D2B70" w:rsidRPr="00540F04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C8211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21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Анализирует и делает выводы по экономическим процессам и  явлениям,  выявлять  тенденции  изменения  финансово-экономических  показателей  на  основе  отечественной  и  зарубежной информации</w:t>
            </w:r>
          </w:p>
        </w:tc>
      </w:tr>
      <w:tr w:rsidR="006D2B70" w:rsidRPr="00540F04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90280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8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   внутренний  государственный  аудит,  оформлять результаты контрольных мероприятий, обеспечивать их реализацию;</w:t>
            </w:r>
          </w:p>
        </w:tc>
      </w:tr>
      <w:tr w:rsidR="00DC6089" w:rsidRPr="00540F04" w:rsidTr="00541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90280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8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Анализирует и интерпретирует финансовую, налоговую и управленческую  информацию,  содержащуюся  в  отчетности  государственных  учреждений  и  организации  квазигосударственного  сектора;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C5530"/>
    <w:rsid w:val="003237F2"/>
    <w:rsid w:val="00465CC4"/>
    <w:rsid w:val="00541CBA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D51192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</cp:revision>
  <dcterms:created xsi:type="dcterms:W3CDTF">2021-01-28T07:06:00Z</dcterms:created>
  <dcterms:modified xsi:type="dcterms:W3CDTF">2021-01-28T07:06:00Z</dcterms:modified>
</cp:coreProperties>
</file>