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AA0217" w:rsidRPr="00AA0217" w:rsidTr="00AA02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AA0217" w:rsidRDefault="008A2B1A" w:rsidP="008A2B1A">
            <w:pPr>
              <w:shd w:val="clear" w:color="auto" w:fill="FFFFFF"/>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Образовательная программа </w:t>
            </w:r>
          </w:p>
        </w:tc>
        <w:tc>
          <w:tcPr>
            <w:tcW w:w="9355" w:type="dxa"/>
            <w:tcBorders>
              <w:bottom w:val="none" w:sz="0" w:space="0" w:color="auto"/>
            </w:tcBorders>
          </w:tcPr>
          <w:p w:rsidR="008A2B1A" w:rsidRPr="00AA0217" w:rsidRDefault="00B11E14" w:rsidP="008A2B1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8D01701 Казахский язык и литература</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5524" w:type="dxa"/>
          </w:tcPr>
          <w:p w:rsidR="008A2B1A" w:rsidRPr="00AA0217" w:rsidRDefault="008A2B1A" w:rsidP="008A2B1A">
            <w:pPr>
              <w:shd w:val="clear" w:color="auto" w:fill="FFFFFF"/>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 xml:space="preserve">Цель </w:t>
            </w:r>
            <w:r w:rsidR="00DA5772" w:rsidRPr="00AA0217">
              <w:rPr>
                <w:rFonts w:ascii="Times New Roman" w:eastAsia="Times New Roman" w:hAnsi="Times New Roman" w:cs="Times New Roman"/>
                <w:sz w:val="24"/>
                <w:szCs w:val="24"/>
                <w:lang w:eastAsia="ru-RU"/>
              </w:rPr>
              <w:t>ОП</w:t>
            </w:r>
          </w:p>
        </w:tc>
        <w:tc>
          <w:tcPr>
            <w:tcW w:w="9355" w:type="dxa"/>
          </w:tcPr>
          <w:p w:rsidR="008A2B1A" w:rsidRPr="00AA0217" w:rsidRDefault="00B11E14"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eastAsia="ru-RU"/>
              </w:rPr>
            </w:pPr>
            <w:r w:rsidRPr="00AA0217">
              <w:rPr>
                <w:rFonts w:ascii="Times New Roman" w:eastAsia="Times New Roman" w:hAnsi="Times New Roman" w:cs="Times New Roman"/>
                <w:sz w:val="24"/>
                <w:szCs w:val="24"/>
                <w:lang w:eastAsia="ru-RU"/>
              </w:rPr>
              <w:t>Реализация национальной модели высококвалифицированных специалистов в области казахского языка и литературы, способных решать проблемы и задачи современного общества; подготовка педагогического специалиста, владеющего научно-методологическими основами казахского языка и литературы и ее преподавания, способного удовлетворить потребности общества и рынка труда, конкурентоспособного, высокого профессионального уровня, способного проводить научно-исследовательскую работу в области филологии.</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5524" w:type="dxa"/>
          </w:tcPr>
          <w:p w:rsidR="008A2B1A" w:rsidRPr="00AA0217" w:rsidRDefault="002C5530" w:rsidP="002C5530">
            <w:pPr>
              <w:shd w:val="clear" w:color="auto" w:fill="FFFFFF"/>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eastAsia="ru-RU"/>
              </w:rPr>
              <w:t>Вид ОП</w:t>
            </w:r>
            <w:bookmarkStart w:id="0" w:name="_GoBack"/>
            <w:bookmarkEnd w:id="0"/>
          </w:p>
        </w:tc>
        <w:tc>
          <w:tcPr>
            <w:tcW w:w="9355" w:type="dxa"/>
          </w:tcPr>
          <w:p w:rsidR="008A2B1A" w:rsidRPr="00AA0217" w:rsidRDefault="005B1B17"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Действующая ОП</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5524" w:type="dxa"/>
          </w:tcPr>
          <w:p w:rsidR="008A2B1A" w:rsidRPr="00AA0217" w:rsidRDefault="008A2B1A" w:rsidP="008A2B1A">
            <w:pPr>
              <w:shd w:val="clear" w:color="auto" w:fill="FFFFFF"/>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Уровень по НРК </w:t>
            </w:r>
          </w:p>
        </w:tc>
        <w:tc>
          <w:tcPr>
            <w:tcW w:w="9355" w:type="dxa"/>
          </w:tcPr>
          <w:p w:rsidR="008A2B1A" w:rsidRPr="00AA0217" w:rsidRDefault="00F7143C"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8</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5524" w:type="dxa"/>
          </w:tcPr>
          <w:p w:rsidR="008A2B1A" w:rsidRPr="00AA0217" w:rsidRDefault="008A2B1A" w:rsidP="008A2B1A">
            <w:pPr>
              <w:shd w:val="clear" w:color="auto" w:fill="FFFFFF"/>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 xml:space="preserve">Уровень </w:t>
            </w:r>
            <w:proofErr w:type="gramStart"/>
            <w:r w:rsidRPr="00AA0217">
              <w:rPr>
                <w:rFonts w:ascii="Times New Roman" w:eastAsia="Times New Roman" w:hAnsi="Times New Roman" w:cs="Times New Roman"/>
                <w:sz w:val="24"/>
                <w:szCs w:val="24"/>
                <w:lang w:eastAsia="ru-RU"/>
              </w:rPr>
              <w:t>по</w:t>
            </w:r>
            <w:proofErr w:type="gramEnd"/>
            <w:r w:rsidRPr="00AA0217">
              <w:rPr>
                <w:rFonts w:ascii="Times New Roman" w:eastAsia="Times New Roman" w:hAnsi="Times New Roman" w:cs="Times New Roman"/>
                <w:sz w:val="24"/>
                <w:szCs w:val="24"/>
                <w:lang w:eastAsia="ru-RU"/>
              </w:rPr>
              <w:t xml:space="preserve"> ОРК </w:t>
            </w:r>
          </w:p>
        </w:tc>
        <w:tc>
          <w:tcPr>
            <w:tcW w:w="9355" w:type="dxa"/>
          </w:tcPr>
          <w:p w:rsidR="008A2B1A" w:rsidRPr="00AA0217" w:rsidRDefault="00F7143C"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8</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5524" w:type="dxa"/>
          </w:tcPr>
          <w:p w:rsidR="008A2B1A" w:rsidRPr="00AA0217" w:rsidRDefault="008A2B1A" w:rsidP="008A2B1A">
            <w:pPr>
              <w:shd w:val="clear" w:color="auto" w:fill="FFFFFF"/>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 xml:space="preserve">Отличительные особенности ОП </w:t>
            </w:r>
          </w:p>
        </w:tc>
        <w:tc>
          <w:tcPr>
            <w:tcW w:w="9355" w:type="dxa"/>
          </w:tcPr>
          <w:p w:rsidR="008A2B1A" w:rsidRPr="00AA0217" w:rsidRDefault="00DC6089"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Нет</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5524" w:type="dxa"/>
          </w:tcPr>
          <w:p w:rsidR="008A2B1A" w:rsidRPr="00AA0217" w:rsidRDefault="008A2B1A" w:rsidP="006D2B70">
            <w:pPr>
              <w:shd w:val="clear" w:color="auto" w:fill="FFFFFF"/>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eastAsia="ru-RU"/>
              </w:rPr>
              <w:t>При</w:t>
            </w:r>
            <w:r w:rsidR="006D2B70" w:rsidRPr="00AA0217">
              <w:rPr>
                <w:rFonts w:ascii="Times New Roman" w:eastAsia="Times New Roman" w:hAnsi="Times New Roman" w:cs="Times New Roman"/>
                <w:sz w:val="24"/>
                <w:szCs w:val="24"/>
                <w:lang w:eastAsia="ru-RU"/>
              </w:rPr>
              <w:t>суждаемая академическая степень</w:t>
            </w:r>
          </w:p>
        </w:tc>
        <w:tc>
          <w:tcPr>
            <w:tcW w:w="9355" w:type="dxa"/>
          </w:tcPr>
          <w:p w:rsidR="008A2B1A" w:rsidRPr="00AA0217" w:rsidRDefault="00F7143C"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Доктор</w:t>
            </w:r>
            <w:r w:rsidR="00DC6089" w:rsidRPr="00AA0217">
              <w:rPr>
                <w:rFonts w:ascii="Times New Roman" w:eastAsia="Times New Roman" w:hAnsi="Times New Roman" w:cs="Times New Roman"/>
                <w:sz w:val="24"/>
                <w:szCs w:val="24"/>
                <w:lang w:eastAsia="ru-RU"/>
              </w:rPr>
              <w:t xml:space="preserve"> </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5524" w:type="dxa"/>
          </w:tcPr>
          <w:p w:rsidR="008A2B1A" w:rsidRPr="00AA0217" w:rsidRDefault="008A2B1A" w:rsidP="008A2B1A">
            <w:pPr>
              <w:shd w:val="clear" w:color="auto" w:fill="FFFFFF"/>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Срок обучения </w:t>
            </w:r>
          </w:p>
        </w:tc>
        <w:tc>
          <w:tcPr>
            <w:tcW w:w="9355" w:type="dxa"/>
          </w:tcPr>
          <w:p w:rsidR="008A2B1A" w:rsidRPr="00AA0217" w:rsidRDefault="00F7143C"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3</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5524" w:type="dxa"/>
          </w:tcPr>
          <w:p w:rsidR="008A2B1A" w:rsidRPr="00AA0217" w:rsidRDefault="008A2B1A" w:rsidP="008A2B1A">
            <w:pPr>
              <w:shd w:val="clear" w:color="auto" w:fill="FFFFFF"/>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Объем кредитов </w:t>
            </w:r>
          </w:p>
        </w:tc>
        <w:tc>
          <w:tcPr>
            <w:tcW w:w="9355" w:type="dxa"/>
          </w:tcPr>
          <w:p w:rsidR="008A2B1A" w:rsidRPr="00AA0217" w:rsidRDefault="00F7143C"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180</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5524" w:type="dxa"/>
          </w:tcPr>
          <w:p w:rsidR="008A2B1A" w:rsidRPr="00AA0217" w:rsidRDefault="008A2B1A" w:rsidP="008A2B1A">
            <w:pPr>
              <w:shd w:val="clear" w:color="auto" w:fill="FFFFFF"/>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Язык обучения </w:t>
            </w:r>
          </w:p>
        </w:tc>
        <w:tc>
          <w:tcPr>
            <w:tcW w:w="9355" w:type="dxa"/>
          </w:tcPr>
          <w:p w:rsidR="008A2B1A" w:rsidRPr="00AA0217" w:rsidRDefault="00B11E14" w:rsidP="00B11E1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val="kk-KZ" w:eastAsia="ru-RU"/>
              </w:rPr>
              <w:t>К</w:t>
            </w:r>
            <w:r w:rsidR="00AD1D12" w:rsidRPr="00AA0217">
              <w:rPr>
                <w:rFonts w:ascii="Times New Roman" w:eastAsia="Times New Roman" w:hAnsi="Times New Roman" w:cs="Times New Roman"/>
                <w:sz w:val="24"/>
                <w:szCs w:val="24"/>
                <w:lang w:val="kk-KZ" w:eastAsia="ru-RU"/>
              </w:rPr>
              <w:t>азахский</w:t>
            </w:r>
            <w:r w:rsidRPr="00AA0217">
              <w:rPr>
                <w:rFonts w:ascii="Times New Roman" w:eastAsia="Times New Roman" w:hAnsi="Times New Roman" w:cs="Times New Roman"/>
                <w:sz w:val="24"/>
                <w:szCs w:val="24"/>
                <w:lang w:val="kk-KZ" w:eastAsia="ru-RU"/>
              </w:rPr>
              <w:t xml:space="preserve"> </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5524" w:type="dxa"/>
          </w:tcPr>
          <w:p w:rsidR="008A2B1A" w:rsidRPr="00AA0217" w:rsidRDefault="008A2B1A" w:rsidP="008A2B1A">
            <w:pPr>
              <w:shd w:val="clear" w:color="auto" w:fill="FFFFFF"/>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Дата утверждения ОП на Ученом Совете </w:t>
            </w:r>
          </w:p>
        </w:tc>
        <w:tc>
          <w:tcPr>
            <w:tcW w:w="9355" w:type="dxa"/>
          </w:tcPr>
          <w:p w:rsidR="008A2B1A" w:rsidRPr="00AA0217" w:rsidRDefault="006D2B70" w:rsidP="006D2B7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val="kk-KZ" w:eastAsia="ru-RU"/>
              </w:rPr>
              <w:t>24</w:t>
            </w:r>
            <w:r w:rsidRPr="00AA0217">
              <w:rPr>
                <w:rFonts w:ascii="Times New Roman" w:eastAsia="Times New Roman" w:hAnsi="Times New Roman" w:cs="Times New Roman"/>
                <w:sz w:val="24"/>
                <w:szCs w:val="24"/>
                <w:lang w:eastAsia="ru-RU"/>
              </w:rPr>
              <w:t>.04.2020 (протокол № 9)</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5524" w:type="dxa"/>
          </w:tcPr>
          <w:p w:rsidR="008A2B1A" w:rsidRPr="00AA0217" w:rsidRDefault="003237F2" w:rsidP="008A2B1A">
            <w:pPr>
              <w:shd w:val="clear" w:color="auto" w:fill="FFFFFF"/>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 xml:space="preserve">Профессиональный стандарт </w:t>
            </w:r>
          </w:p>
        </w:tc>
        <w:tc>
          <w:tcPr>
            <w:tcW w:w="9355" w:type="dxa"/>
          </w:tcPr>
          <w:p w:rsidR="008A2B1A" w:rsidRPr="00AA0217" w:rsidRDefault="00AA0217"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val="kk-KZ" w:eastAsia="ru-RU"/>
              </w:rPr>
              <w:t>Педагог</w:t>
            </w:r>
          </w:p>
        </w:tc>
      </w:tr>
    </w:tbl>
    <w:p w:rsidR="00827BE5"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AA0217" w:rsidRPr="00AA0217" w:rsidTr="00AA02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AA0217" w:rsidRDefault="006D2B70" w:rsidP="00512B28">
            <w:pPr>
              <w:spacing w:before="75"/>
              <w:jc w:val="center"/>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AA0217"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ab/>
            </w:r>
            <w:r w:rsidRPr="00AA0217">
              <w:rPr>
                <w:rFonts w:ascii="Times New Roman" w:eastAsia="Times New Roman" w:hAnsi="Times New Roman" w:cs="Times New Roman"/>
                <w:sz w:val="24"/>
                <w:szCs w:val="24"/>
                <w:lang w:eastAsia="ru-RU"/>
              </w:rPr>
              <w:tab/>
              <w:t>Результаты обучения</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236" w:type="pct"/>
          </w:tcPr>
          <w:p w:rsidR="006D2B70" w:rsidRPr="00AA0217" w:rsidRDefault="006D2B70" w:rsidP="00512B28">
            <w:pPr>
              <w:spacing w:before="75"/>
              <w:jc w:val="center"/>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1</w:t>
            </w:r>
          </w:p>
        </w:tc>
        <w:tc>
          <w:tcPr>
            <w:tcW w:w="4764" w:type="pct"/>
          </w:tcPr>
          <w:p w:rsidR="006D2B70" w:rsidRPr="00AA0217" w:rsidRDefault="00635B8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val="kk-KZ" w:eastAsia="ru-RU"/>
              </w:rPr>
              <w:t>Владеет навыками самостоятельного исследования в контексте научной парадигмы области языкознания и литературоведения, умеет делать аргументированные выводы, способен к устной и письменной коммуникации в научном стиле</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236" w:type="pct"/>
          </w:tcPr>
          <w:p w:rsidR="006D2B70" w:rsidRPr="00AA0217" w:rsidRDefault="006D2B70" w:rsidP="00512B28">
            <w:pPr>
              <w:spacing w:before="75"/>
              <w:jc w:val="center"/>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2</w:t>
            </w:r>
          </w:p>
        </w:tc>
        <w:tc>
          <w:tcPr>
            <w:tcW w:w="4764" w:type="pct"/>
          </w:tcPr>
          <w:p w:rsidR="006D2B70" w:rsidRPr="00AA0217" w:rsidRDefault="00635B8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 xml:space="preserve">Владеет полноценным содержанием знаний по новым отраслям и направлениям современного казахского языка и литературоведения и </w:t>
            </w:r>
            <w:proofErr w:type="gramStart"/>
            <w:r w:rsidRPr="00AA0217">
              <w:rPr>
                <w:rFonts w:ascii="Times New Roman" w:eastAsia="Times New Roman" w:hAnsi="Times New Roman" w:cs="Times New Roman"/>
                <w:sz w:val="24"/>
                <w:szCs w:val="24"/>
                <w:lang w:eastAsia="ru-RU"/>
              </w:rPr>
              <w:t>компетентен</w:t>
            </w:r>
            <w:proofErr w:type="gramEnd"/>
            <w:r w:rsidRPr="00AA0217">
              <w:rPr>
                <w:rFonts w:ascii="Times New Roman" w:eastAsia="Times New Roman" w:hAnsi="Times New Roman" w:cs="Times New Roman"/>
                <w:sz w:val="24"/>
                <w:szCs w:val="24"/>
                <w:lang w:eastAsia="ru-RU"/>
              </w:rPr>
              <w:t xml:space="preserve"> эффективно использовать их в профессиональной деятельности, вырабатывать результаты, критически анализирует современные научно-исследовательские тренды лингвистики и теории лингводидактики и обосновывает их перспективные тенденции</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236" w:type="pct"/>
          </w:tcPr>
          <w:p w:rsidR="006D2B70" w:rsidRPr="00AA0217" w:rsidRDefault="006D2B70" w:rsidP="00512B28">
            <w:pPr>
              <w:spacing w:before="75"/>
              <w:jc w:val="center"/>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3</w:t>
            </w:r>
          </w:p>
        </w:tc>
        <w:tc>
          <w:tcPr>
            <w:tcW w:w="4764" w:type="pct"/>
          </w:tcPr>
          <w:p w:rsidR="006D2B70" w:rsidRPr="00AA0217" w:rsidRDefault="00635B83" w:rsidP="00F8296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классифицирует научно-педагогическую исследовательскую деятельность в области образования, методы исследования; планирует этапы исследования; изучает достоверность полученного результата, вырабатывает собственные суждения, оценивает его ценность для науки</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236" w:type="pct"/>
          </w:tcPr>
          <w:p w:rsidR="006D2B70" w:rsidRPr="00AA0217" w:rsidRDefault="006D2B70" w:rsidP="00512B28">
            <w:pPr>
              <w:spacing w:before="75"/>
              <w:jc w:val="center"/>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val="kk-KZ" w:eastAsia="ru-RU"/>
              </w:rPr>
              <w:t>4</w:t>
            </w:r>
          </w:p>
        </w:tc>
        <w:tc>
          <w:tcPr>
            <w:tcW w:w="4764" w:type="pct"/>
          </w:tcPr>
          <w:p w:rsidR="006D2B70" w:rsidRPr="00AA0217" w:rsidRDefault="00635B8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обобщает комплекс методов исследования, обобщает результаты научно-педагогического исследования, анализирует информацию, соответствующую научным критериям по области исследования</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236" w:type="pct"/>
          </w:tcPr>
          <w:p w:rsidR="006D2B70" w:rsidRPr="00AA0217" w:rsidRDefault="006D2B70" w:rsidP="00512B28">
            <w:pPr>
              <w:spacing w:before="75"/>
              <w:jc w:val="center"/>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val="kk-KZ" w:eastAsia="ru-RU"/>
              </w:rPr>
              <w:t>5</w:t>
            </w:r>
          </w:p>
        </w:tc>
        <w:tc>
          <w:tcPr>
            <w:tcW w:w="4764" w:type="pct"/>
          </w:tcPr>
          <w:p w:rsidR="006D2B70" w:rsidRPr="00AA0217" w:rsidRDefault="00635B8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val="kk-KZ" w:eastAsia="ru-RU"/>
              </w:rPr>
              <w:t>заманауи білім беру парадигмасы контексіндегі педагогикалық, филологиялық ғылымдар дамуының бағыттары мен жаңа концептуалдық идеяларына, филологиядағы концепция, теория мен бағыттарға сыни тұрғыдан қарап, тілдік және әдеби құбылыстар мен үдерістерді ғылыми тұрғыда талдайды</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236" w:type="pct"/>
          </w:tcPr>
          <w:p w:rsidR="006D2B70" w:rsidRPr="00AA0217" w:rsidRDefault="006D2B70" w:rsidP="00512B28">
            <w:pPr>
              <w:spacing w:before="75"/>
              <w:jc w:val="center"/>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val="kk-KZ" w:eastAsia="ru-RU"/>
              </w:rPr>
              <w:lastRenderedPageBreak/>
              <w:t>6</w:t>
            </w:r>
          </w:p>
        </w:tc>
        <w:tc>
          <w:tcPr>
            <w:tcW w:w="4764" w:type="pct"/>
          </w:tcPr>
          <w:p w:rsidR="006D2B70" w:rsidRPr="00AA0217" w:rsidRDefault="00635B8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0217">
              <w:rPr>
                <w:rFonts w:ascii="Times New Roman" w:eastAsia="Times New Roman" w:hAnsi="Times New Roman" w:cs="Times New Roman"/>
                <w:sz w:val="24"/>
                <w:szCs w:val="24"/>
                <w:lang w:eastAsia="ru-RU"/>
              </w:rPr>
              <w:t xml:space="preserve">умеет самостоятельно планировать и организовывать научные исследования в области казахского языка и литературы; критически анализировать существующие концепции, теории и методы </w:t>
            </w:r>
            <w:proofErr w:type="gramStart"/>
            <w:r w:rsidRPr="00AA0217">
              <w:rPr>
                <w:rFonts w:ascii="Times New Roman" w:eastAsia="Times New Roman" w:hAnsi="Times New Roman" w:cs="Times New Roman"/>
                <w:sz w:val="24"/>
                <w:szCs w:val="24"/>
                <w:lang w:eastAsia="ru-RU"/>
              </w:rPr>
              <w:t>исследования</w:t>
            </w:r>
            <w:proofErr w:type="gramEnd"/>
            <w:r w:rsidRPr="00AA0217">
              <w:rPr>
                <w:rFonts w:ascii="Times New Roman" w:eastAsia="Times New Roman" w:hAnsi="Times New Roman" w:cs="Times New Roman"/>
                <w:sz w:val="24"/>
                <w:szCs w:val="24"/>
                <w:lang w:eastAsia="ru-RU"/>
              </w:rPr>
              <w:t xml:space="preserve"> языковых и литературных процессов и явлений; обобщать результаты экспериментально-исследовательской и аналитической работы в виде диссертации, статьи, отчета, аналитических записок и др.</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236" w:type="pct"/>
          </w:tcPr>
          <w:p w:rsidR="006D2B70" w:rsidRPr="00AA0217" w:rsidRDefault="006D2B70" w:rsidP="00512B28">
            <w:pPr>
              <w:spacing w:before="75"/>
              <w:jc w:val="center"/>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val="kk-KZ" w:eastAsia="ru-RU"/>
              </w:rPr>
              <w:t>7</w:t>
            </w:r>
          </w:p>
        </w:tc>
        <w:tc>
          <w:tcPr>
            <w:tcW w:w="4764" w:type="pct"/>
          </w:tcPr>
          <w:p w:rsidR="006D2B70" w:rsidRPr="00AA0217" w:rsidRDefault="00635B83"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0217">
              <w:rPr>
                <w:rFonts w:ascii="Times New Roman" w:hAnsi="Times New Roman" w:cs="Times New Roman"/>
                <w:sz w:val="24"/>
                <w:szCs w:val="24"/>
              </w:rPr>
              <w:t>Готов диагностировать, оценивать качество образовательного процесса по различным образовательным программам, современные методы и технологии организации филологической образовательной деятельности</w:t>
            </w:r>
          </w:p>
        </w:tc>
      </w:tr>
      <w:tr w:rsidR="00AA0217" w:rsidRPr="00AA0217" w:rsidTr="00AA0217">
        <w:tc>
          <w:tcPr>
            <w:cnfStyle w:val="001000000000" w:firstRow="0" w:lastRow="0" w:firstColumn="1" w:lastColumn="0" w:oddVBand="0" w:evenVBand="0" w:oddHBand="0" w:evenHBand="0" w:firstRowFirstColumn="0" w:firstRowLastColumn="0" w:lastRowFirstColumn="0" w:lastRowLastColumn="0"/>
            <w:tcW w:w="236" w:type="pct"/>
          </w:tcPr>
          <w:p w:rsidR="006D2B70" w:rsidRPr="00AA0217" w:rsidRDefault="006D2B70" w:rsidP="00512B28">
            <w:pPr>
              <w:spacing w:before="75"/>
              <w:jc w:val="center"/>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val="kk-KZ" w:eastAsia="ru-RU"/>
              </w:rPr>
              <w:t>8</w:t>
            </w:r>
          </w:p>
        </w:tc>
        <w:tc>
          <w:tcPr>
            <w:tcW w:w="4764" w:type="pct"/>
          </w:tcPr>
          <w:p w:rsidR="006D2B70" w:rsidRPr="00AA0217" w:rsidRDefault="00635B8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A0217">
              <w:rPr>
                <w:rFonts w:ascii="Times New Roman" w:eastAsia="Times New Roman" w:hAnsi="Times New Roman" w:cs="Times New Roman"/>
                <w:sz w:val="24"/>
                <w:szCs w:val="24"/>
                <w:lang w:val="kk-KZ" w:eastAsia="ru-RU"/>
              </w:rPr>
              <w:t>способен предложить свои методы и технологии для филологического образовательного процесса, критически анализировать, систематизировать современные авторские методы и технологии, реструктурировать содержание образования</w:t>
            </w:r>
          </w:p>
        </w:tc>
      </w:tr>
    </w:tbl>
    <w:p w:rsidR="00840D8F" w:rsidRDefault="00840D8F" w:rsidP="008A2B1A">
      <w:pPr>
        <w:rPr>
          <w:lang w:val="kk-KZ"/>
        </w:rPr>
      </w:pPr>
    </w:p>
    <w:p w:rsidR="00840D8F" w:rsidRDefault="00840D8F">
      <w:pPr>
        <w:rPr>
          <w:lang w:val="kk-KZ"/>
        </w:rPr>
      </w:pPr>
    </w:p>
    <w:sectPr w:rsidR="00840D8F" w:rsidSect="00AA0217">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E0437"/>
    <w:rsid w:val="0017400A"/>
    <w:rsid w:val="001E3EF0"/>
    <w:rsid w:val="002110F0"/>
    <w:rsid w:val="002342A7"/>
    <w:rsid w:val="002C5530"/>
    <w:rsid w:val="003237F2"/>
    <w:rsid w:val="00465CC4"/>
    <w:rsid w:val="005B1B17"/>
    <w:rsid w:val="00635B83"/>
    <w:rsid w:val="00693A94"/>
    <w:rsid w:val="006D2B70"/>
    <w:rsid w:val="00726412"/>
    <w:rsid w:val="00733407"/>
    <w:rsid w:val="00827BE5"/>
    <w:rsid w:val="00840D8F"/>
    <w:rsid w:val="008A2B1A"/>
    <w:rsid w:val="00902806"/>
    <w:rsid w:val="00920AB4"/>
    <w:rsid w:val="0092523A"/>
    <w:rsid w:val="009C049E"/>
    <w:rsid w:val="009C10A2"/>
    <w:rsid w:val="009C4DB0"/>
    <w:rsid w:val="009D3CE7"/>
    <w:rsid w:val="00A00985"/>
    <w:rsid w:val="00AA0217"/>
    <w:rsid w:val="00AD1D12"/>
    <w:rsid w:val="00B11E14"/>
    <w:rsid w:val="00BB13A9"/>
    <w:rsid w:val="00BC72F4"/>
    <w:rsid w:val="00C82115"/>
    <w:rsid w:val="00CC0700"/>
    <w:rsid w:val="00D51192"/>
    <w:rsid w:val="00D578D3"/>
    <w:rsid w:val="00DA5772"/>
    <w:rsid w:val="00DC6089"/>
    <w:rsid w:val="00E17DA3"/>
    <w:rsid w:val="00E26C87"/>
    <w:rsid w:val="00F7143C"/>
    <w:rsid w:val="00F82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D3"/>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16</cp:revision>
  <dcterms:created xsi:type="dcterms:W3CDTF">2020-12-28T09:32:00Z</dcterms:created>
  <dcterms:modified xsi:type="dcterms:W3CDTF">2021-02-08T04:10:00Z</dcterms:modified>
</cp:coreProperties>
</file>