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  <w:lang w:val="en-US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AA135C" w:rsidRPr="00DE0164" w:rsidTr="00ED2F3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ED2F36" w:rsidP="0015744D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4745CA" w:rsidP="00710BE0">
      <w:pPr>
        <w:jc w:val="center"/>
        <w:rPr>
          <w:b/>
          <w:sz w:val="24"/>
          <w:szCs w:val="24"/>
        </w:rPr>
      </w:pPr>
      <w:proofErr w:type="spellStart"/>
      <w:r w:rsidRPr="00710BE0">
        <w:rPr>
          <w:b/>
          <w:sz w:val="24"/>
          <w:szCs w:val="24"/>
        </w:rPr>
        <w:t>Ауғанбек</w:t>
      </w:r>
      <w:proofErr w:type="spellEnd"/>
      <w:r w:rsidRPr="00710BE0">
        <w:rPr>
          <w:b/>
          <w:sz w:val="24"/>
          <w:szCs w:val="24"/>
        </w:rPr>
        <w:t xml:space="preserve"> </w:t>
      </w:r>
      <w:proofErr w:type="spellStart"/>
      <w:r w:rsidRPr="00710BE0">
        <w:rPr>
          <w:b/>
          <w:sz w:val="24"/>
          <w:szCs w:val="24"/>
        </w:rPr>
        <w:t>Ақерке</w:t>
      </w:r>
      <w:proofErr w:type="spellEnd"/>
      <w:r w:rsidRPr="00710BE0">
        <w:rPr>
          <w:b/>
          <w:sz w:val="24"/>
          <w:szCs w:val="24"/>
        </w:rPr>
        <w:t xml:space="preserve"> </w:t>
      </w:r>
      <w:proofErr w:type="spellStart"/>
      <w:r w:rsidR="00E40F20" w:rsidRPr="00710BE0">
        <w:rPr>
          <w:b/>
          <w:sz w:val="24"/>
          <w:szCs w:val="24"/>
        </w:rPr>
        <w:t>Ауғанбекқызы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344BEB" w:rsidRPr="00D36D75" w:rsidTr="00552BC5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710BE0" w:rsidRDefault="00C6078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  <w:r w:rsidR="00AA135C" w:rsidRPr="00710BE0">
              <w:rPr>
                <w:b/>
                <w:sz w:val="24"/>
                <w:szCs w:val="24"/>
                <w:lang w:val="kk-KZ"/>
              </w:rPr>
              <w:t>ж.</w:t>
            </w:r>
          </w:p>
        </w:tc>
      </w:tr>
      <w:tr w:rsidR="00344BEB" w:rsidRPr="00D36D75" w:rsidTr="00552BC5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710BE0" w:rsidRDefault="00AA135C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552BC5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5E48E4" w:rsidRPr="00710BE0" w:rsidRDefault="005E48E4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Алматы облысы Талдықорған қаласы Көктал ш/а Жаңалық 3</w:t>
            </w:r>
          </w:p>
          <w:p w:rsidR="00294BB7" w:rsidRPr="00710BE0" w:rsidRDefault="00B068CD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D5151F" w:rsidRPr="00710BE0">
                <w:rPr>
                  <w:rStyle w:val="a6"/>
                  <w:b/>
                  <w:sz w:val="24"/>
                  <w:szCs w:val="24"/>
                  <w:lang w:val="kk-KZ"/>
                </w:rPr>
                <w:t>1994_akerke@mail.ru</w:t>
              </w:r>
            </w:hyperlink>
          </w:p>
          <w:p w:rsidR="00241009" w:rsidRPr="00710BE0" w:rsidRDefault="00294BB7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+7 747 779 4772</w:t>
            </w:r>
          </w:p>
          <w:p w:rsidR="00294BB7" w:rsidRPr="00710BE0" w:rsidRDefault="00294BB7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344BEB" w:rsidRPr="00DE0164" w:rsidTr="00552BC5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710BE0" w:rsidRDefault="00294BB7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sz w:val="24"/>
                <w:szCs w:val="24"/>
                <w:lang w:val="en-US"/>
              </w:rPr>
              <w:t>Тұрмыста</w:t>
            </w:r>
            <w:proofErr w:type="spellEnd"/>
          </w:p>
        </w:tc>
      </w:tr>
      <w:tr w:rsidR="00AA135C" w:rsidRPr="00DE0164" w:rsidTr="00552BC5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552BC5">
        <w:trPr>
          <w:trHeight w:val="162"/>
        </w:trPr>
        <w:tc>
          <w:tcPr>
            <w:tcW w:w="9889" w:type="dxa"/>
            <w:gridSpan w:val="2"/>
          </w:tcPr>
          <w:p w:rsidR="00AA135C" w:rsidRPr="00710BE0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552BC5">
        <w:trPr>
          <w:trHeight w:val="265"/>
        </w:trPr>
        <w:tc>
          <w:tcPr>
            <w:tcW w:w="9889" w:type="dxa"/>
            <w:gridSpan w:val="2"/>
          </w:tcPr>
          <w:p w:rsidR="00D36D75" w:rsidRPr="00710BE0" w:rsidRDefault="00AA135C" w:rsidP="00710BE0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B068CD" w:rsidTr="00552BC5">
        <w:trPr>
          <w:trHeight w:val="356"/>
        </w:trPr>
        <w:tc>
          <w:tcPr>
            <w:tcW w:w="3531" w:type="dxa"/>
          </w:tcPr>
          <w:p w:rsidR="00710BE0" w:rsidRPr="00710BE0" w:rsidRDefault="00710BE0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710BE0">
              <w:rPr>
                <w:i/>
                <w:sz w:val="24"/>
                <w:szCs w:val="28"/>
                <w:lang w:eastAsia="x-none"/>
              </w:rPr>
              <w:t>2010-2014</w:t>
            </w:r>
            <w:r w:rsidRPr="00710BE0">
              <w:rPr>
                <w:i/>
                <w:sz w:val="24"/>
                <w:szCs w:val="28"/>
                <w:lang w:val="kk-KZ" w:eastAsia="x-none"/>
              </w:rPr>
              <w:t xml:space="preserve"> жж</w:t>
            </w:r>
          </w:p>
          <w:p w:rsidR="00AA135C" w:rsidRPr="00710BE0" w:rsidRDefault="00710BE0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2018-2021 жж  </w:t>
            </w:r>
          </w:p>
        </w:tc>
        <w:tc>
          <w:tcPr>
            <w:tcW w:w="6358" w:type="dxa"/>
          </w:tcPr>
          <w:p w:rsidR="00710BE0" w:rsidRPr="00710BE0" w:rsidRDefault="00AA135C" w:rsidP="00021C4F">
            <w:pPr>
              <w:rPr>
                <w:i/>
                <w:sz w:val="24"/>
                <w:szCs w:val="28"/>
                <w:lang w:val="kk-KZ" w:eastAsia="x-none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710BE0" w:rsidRPr="00710BE0">
              <w:rPr>
                <w:i/>
                <w:sz w:val="24"/>
                <w:szCs w:val="28"/>
                <w:lang w:val="kk-KZ" w:eastAsia="x-none"/>
              </w:rPr>
              <w:t xml:space="preserve">Сарқан гуманитарлық колледжі </w:t>
            </w:r>
          </w:p>
          <w:p w:rsidR="004E3722" w:rsidRPr="00710BE0" w:rsidRDefault="00710BE0" w:rsidP="00D36D75">
            <w:pPr>
              <w:rPr>
                <w:i/>
                <w:sz w:val="24"/>
                <w:szCs w:val="24"/>
                <w:lang w:val="kk-KZ" w:eastAsia="x-none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>І.Жансугіров атындағы ЖУ, Мектепке дейінгі оқыту және тәрбиелеу мамандығы</w:t>
            </w:r>
          </w:p>
        </w:tc>
      </w:tr>
      <w:tr w:rsidR="00AA135C" w:rsidRPr="00B068CD" w:rsidTr="00552BC5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552BC5">
        <w:trPr>
          <w:trHeight w:val="289"/>
        </w:trPr>
        <w:tc>
          <w:tcPr>
            <w:tcW w:w="3531" w:type="dxa"/>
          </w:tcPr>
          <w:p w:rsidR="00AA135C" w:rsidRPr="00710BE0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>2020ж</w:t>
            </w:r>
            <w:r w:rsidR="00D36D75" w:rsidRPr="00710BE0">
              <w:rPr>
                <w:i/>
                <w:sz w:val="24"/>
                <w:szCs w:val="24"/>
                <w:lang w:val="kk-KZ"/>
              </w:rPr>
              <w:t xml:space="preserve"> </w:t>
            </w:r>
            <w:r w:rsidR="00AA135C" w:rsidRPr="00710BE0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710BE0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 xml:space="preserve"> 11 Құлыншақ аралас бобекжай балабакшасы</w:t>
            </w:r>
          </w:p>
          <w:p w:rsidR="00740A90" w:rsidRPr="00710BE0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710BE0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710BE0" w:rsidRDefault="00D36D75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552BC5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552BC5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710BE0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10BE0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10BE0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10BE0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10BE0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710BE0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710BE0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B068CD" w:rsidTr="00552BC5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10BE0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552BC5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710BE0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10BE0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10BE0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710BE0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10BE0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710BE0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710BE0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710BE0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710BE0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552BC5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710BE0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10BE0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710BE0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D2F36" w:rsidP="00107B14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710BE0" w:rsidP="00034066">
      <w:pPr>
        <w:jc w:val="center"/>
        <w:rPr>
          <w:b/>
          <w:sz w:val="24"/>
          <w:szCs w:val="24"/>
        </w:rPr>
      </w:pPr>
      <w:proofErr w:type="spellStart"/>
      <w:r>
        <w:rPr>
          <w:b/>
          <w:bCs/>
          <w:sz w:val="28"/>
          <w:szCs w:val="28"/>
          <w:lang w:val="en-US"/>
        </w:rPr>
        <w:t>Ауганбек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Акерке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Ауганбековна</w:t>
      </w:r>
      <w:proofErr w:type="spellEnd"/>
    </w:p>
    <w:p w:rsidR="00710BE0" w:rsidRDefault="00902D83" w:rsidP="00902D8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</w:p>
    <w:p w:rsidR="00034066" w:rsidRPr="000D149D" w:rsidRDefault="00034066" w:rsidP="00902D83">
      <w:pPr>
        <w:rPr>
          <w:b/>
          <w:bCs/>
          <w:sz w:val="28"/>
          <w:szCs w:val="28"/>
          <w:lang w:val="en-US"/>
        </w:rPr>
      </w:pPr>
      <w:r w:rsidRPr="00107B14">
        <w:rPr>
          <w:b/>
          <w:sz w:val="24"/>
          <w:szCs w:val="24"/>
        </w:rPr>
        <w:br/>
      </w:r>
      <w:r w:rsidR="00640648">
        <w:rPr>
          <w:sz w:val="24"/>
          <w:szCs w:val="24"/>
          <w:lang w:val="kk-KZ"/>
        </w:rPr>
        <w:t xml:space="preserve">       </w:t>
      </w:r>
      <w:r w:rsidR="000D149D">
        <w:rPr>
          <w:sz w:val="24"/>
          <w:szCs w:val="24"/>
          <w:lang w:val="en-US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089"/>
      </w:tblGrid>
      <w:tr w:rsidR="00034066" w:rsidRPr="00DE0164" w:rsidTr="00710BE0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089" w:type="dxa"/>
          </w:tcPr>
          <w:p w:rsidR="00034066" w:rsidRPr="00710BE0" w:rsidRDefault="00C6078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</w:p>
        </w:tc>
      </w:tr>
      <w:tr w:rsidR="00034066" w:rsidRPr="00DE0164" w:rsidTr="00710BE0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089" w:type="dxa"/>
          </w:tcPr>
          <w:p w:rsidR="00034066" w:rsidRPr="00710BE0" w:rsidRDefault="00107B14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502ED" w:rsidRPr="00DE0164" w:rsidTr="00710BE0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089" w:type="dxa"/>
          </w:tcPr>
          <w:p w:rsidR="00C502ED" w:rsidRPr="00710BE0" w:rsidRDefault="00A868D0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Алматинская область, г.Талдыкорган мкр.Коктал Жаналык 3</w:t>
            </w:r>
          </w:p>
        </w:tc>
      </w:tr>
      <w:tr w:rsidR="00C502ED" w:rsidRPr="00DE0164" w:rsidTr="00710BE0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089" w:type="dxa"/>
          </w:tcPr>
          <w:p w:rsidR="00C502ED" w:rsidRPr="00710BE0" w:rsidRDefault="00C502ED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замужем</w:t>
            </w:r>
          </w:p>
          <w:p w:rsidR="00C502ED" w:rsidRPr="00710BE0" w:rsidRDefault="00C502ED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710BE0">
        <w:trPr>
          <w:trHeight w:val="213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710BE0" w:rsidTr="00710BE0">
        <w:trPr>
          <w:trHeight w:val="162"/>
        </w:trPr>
        <w:tc>
          <w:tcPr>
            <w:tcW w:w="8046" w:type="dxa"/>
            <w:gridSpan w:val="2"/>
          </w:tcPr>
          <w:p w:rsidR="00C502ED" w:rsidRPr="00710BE0" w:rsidRDefault="00C502ED" w:rsidP="00710B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710BE0">
        <w:trPr>
          <w:trHeight w:val="265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02ED" w:rsidRPr="00DE0164" w:rsidTr="00710BE0">
        <w:trPr>
          <w:trHeight w:val="356"/>
        </w:trPr>
        <w:tc>
          <w:tcPr>
            <w:tcW w:w="2957" w:type="dxa"/>
          </w:tcPr>
          <w:p w:rsidR="00710BE0" w:rsidRPr="00FF43B3" w:rsidRDefault="00710BE0" w:rsidP="00710BE0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Pr="00710BE0">
              <w:rPr>
                <w:i/>
                <w:sz w:val="24"/>
                <w:szCs w:val="24"/>
                <w:lang w:eastAsia="x-none"/>
              </w:rPr>
              <w:t>8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C502ED" w:rsidRPr="00DE0164" w:rsidRDefault="00C502ED" w:rsidP="00710BE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089" w:type="dxa"/>
          </w:tcPr>
          <w:p w:rsidR="00710BE0" w:rsidRPr="00710BE0" w:rsidRDefault="00710BE0" w:rsidP="00710BE0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</w:t>
            </w: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 Университет им.И.Жансугурова</w:t>
            </w:r>
          </w:p>
          <w:p w:rsidR="00C502ED" w:rsidRPr="00FF43B3" w:rsidRDefault="00710BE0" w:rsidP="00710BE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>Специальность - Дошкольное обучение и воспитание</w:t>
            </w:r>
          </w:p>
        </w:tc>
      </w:tr>
      <w:tr w:rsidR="00C502ED" w:rsidRPr="00DE0164" w:rsidTr="00710BE0">
        <w:trPr>
          <w:trHeight w:val="761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Default="00C502ED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Pr="00710BE0" w:rsidRDefault="007F08CE" w:rsidP="00F070DC">
            <w:pPr>
              <w:rPr>
                <w:i/>
                <w:sz w:val="24"/>
                <w:szCs w:val="24"/>
              </w:rPr>
            </w:pPr>
          </w:p>
          <w:p w:rsidR="007F08CE" w:rsidRPr="00710BE0" w:rsidRDefault="007F08CE" w:rsidP="00F070DC">
            <w:pPr>
              <w:rPr>
                <w:bCs/>
                <w:i/>
                <w:sz w:val="24"/>
                <w:szCs w:val="24"/>
              </w:rPr>
            </w:pPr>
            <w:r w:rsidRPr="00710BE0">
              <w:rPr>
                <w:i/>
                <w:sz w:val="24"/>
                <w:szCs w:val="24"/>
              </w:rPr>
              <w:t xml:space="preserve">2020г. </w:t>
            </w:r>
            <w:r w:rsidR="00355338" w:rsidRPr="00710BE0">
              <w:rPr>
                <w:i/>
                <w:sz w:val="24"/>
                <w:szCs w:val="24"/>
              </w:rPr>
              <w:t xml:space="preserve">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 </w:t>
            </w:r>
            <w:r w:rsidR="00786020" w:rsidRPr="00710BE0">
              <w:rPr>
                <w:bCs/>
                <w:i/>
                <w:sz w:val="24"/>
                <w:szCs w:val="24"/>
              </w:rPr>
              <w:t xml:space="preserve">         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 </w:t>
            </w:r>
            <w:r w:rsidR="00710BE0" w:rsidRPr="00710BE0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      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710BE0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710BE0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710BE0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710BE0">
        <w:trPr>
          <w:trHeight w:val="380"/>
        </w:trPr>
        <w:tc>
          <w:tcPr>
            <w:tcW w:w="8046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02ED" w:rsidRPr="00710BE0" w:rsidTr="00710BE0">
        <w:trPr>
          <w:trHeight w:val="258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10BE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710BE0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10BE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10BE0">
              <w:rPr>
                <w:b/>
                <w:sz w:val="24"/>
                <w:szCs w:val="24"/>
              </w:rPr>
              <w:t>Office</w:t>
            </w:r>
            <w:proofErr w:type="spellEnd"/>
            <w:r w:rsidRPr="00710BE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502ED" w:rsidRPr="00710BE0" w:rsidTr="00710BE0">
        <w:trPr>
          <w:trHeight w:val="503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502ED" w:rsidRPr="00710BE0" w:rsidTr="00710BE0">
        <w:trPr>
          <w:trHeight w:val="555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089" w:type="dxa"/>
          </w:tcPr>
          <w:p w:rsidR="00C502ED" w:rsidRPr="00710BE0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710BE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710BE0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710BE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10BE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710BE0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10BE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502ED" w:rsidRPr="00710BE0" w:rsidTr="00710BE0">
        <w:trPr>
          <w:trHeight w:val="323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710BE0">
              <w:rPr>
                <w:b/>
                <w:sz w:val="24"/>
                <w:szCs w:val="24"/>
              </w:rPr>
              <w:t>активность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внимательность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быстрая обучаемость,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10BE0">
              <w:rPr>
                <w:b/>
                <w:sz w:val="24"/>
                <w:szCs w:val="24"/>
              </w:rPr>
              <w:t>коммуникабельность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надежность</w:t>
            </w:r>
            <w:r w:rsidRPr="00710BE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ED2F36" w:rsidP="00DB11D2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lastRenderedPageBreak/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B068CD" w:rsidRPr="006045C0" w:rsidRDefault="00B068CD" w:rsidP="00B068CD">
      <w:pPr>
        <w:jc w:val="center"/>
        <w:rPr>
          <w:b/>
          <w:sz w:val="22"/>
          <w:szCs w:val="24"/>
        </w:rPr>
      </w:pPr>
    </w:p>
    <w:p w:rsidR="00B068CD" w:rsidRPr="006045C0" w:rsidRDefault="00B068CD" w:rsidP="00B068CD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5E072F" w:rsidRPr="00D93A97" w:rsidRDefault="00B068CD" w:rsidP="00B068CD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</w:t>
      </w:r>
      <w:bookmarkStart w:id="0" w:name="_GoBack"/>
      <w:bookmarkEnd w:id="0"/>
      <w:proofErr w:type="spellStart"/>
      <w:r w:rsidR="00574E87">
        <w:rPr>
          <w:b/>
          <w:sz w:val="28"/>
          <w:lang w:val="en-US"/>
        </w:rPr>
        <w:t>Auganbek</w:t>
      </w:r>
      <w:proofErr w:type="spellEnd"/>
      <w:r w:rsidR="00574E87">
        <w:rPr>
          <w:b/>
          <w:sz w:val="28"/>
          <w:lang w:val="en-US"/>
        </w:rPr>
        <w:t xml:space="preserve"> </w:t>
      </w:r>
      <w:proofErr w:type="spellStart"/>
      <w:r w:rsidR="00574E87">
        <w:rPr>
          <w:b/>
          <w:sz w:val="28"/>
          <w:lang w:val="en-US"/>
        </w:rPr>
        <w:t>Akerke</w:t>
      </w:r>
      <w:proofErr w:type="spellEnd"/>
      <w:r w:rsidR="00574E87">
        <w:rPr>
          <w:b/>
          <w:sz w:val="28"/>
          <w:lang w:val="en-US"/>
        </w:rPr>
        <w:t xml:space="preserve"> </w:t>
      </w:r>
      <w:proofErr w:type="spellStart"/>
      <w:r w:rsidR="00574E87">
        <w:rPr>
          <w:b/>
          <w:sz w:val="28"/>
          <w:lang w:val="en-US"/>
        </w:rPr>
        <w:t>Auganbek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p w:rsidR="00710BE0" w:rsidRDefault="00710BE0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5923"/>
      </w:tblGrid>
      <w:tr w:rsidR="00DB11D2" w:rsidRPr="006A722D" w:rsidTr="00710BE0">
        <w:trPr>
          <w:trHeight w:val="350"/>
        </w:trPr>
        <w:tc>
          <w:tcPr>
            <w:tcW w:w="2407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5923" w:type="dxa"/>
          </w:tcPr>
          <w:p w:rsidR="00DB11D2" w:rsidRPr="00710BE0" w:rsidRDefault="00490EA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</w:p>
        </w:tc>
      </w:tr>
      <w:tr w:rsidR="00DB11D2" w:rsidRPr="006A722D" w:rsidTr="00710BE0">
        <w:trPr>
          <w:trHeight w:val="299"/>
        </w:trPr>
        <w:tc>
          <w:tcPr>
            <w:tcW w:w="2407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5923" w:type="dxa"/>
          </w:tcPr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B068CD" w:rsidTr="00710BE0">
        <w:trPr>
          <w:trHeight w:val="373"/>
        </w:trPr>
        <w:tc>
          <w:tcPr>
            <w:tcW w:w="2407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5923" w:type="dxa"/>
          </w:tcPr>
          <w:p w:rsidR="00FE6535" w:rsidRPr="00710BE0" w:rsidRDefault="00851310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Almaty</w:t>
            </w:r>
            <w:r w:rsidR="00490EA6" w:rsidRPr="00710BE0">
              <w:rPr>
                <w:b/>
                <w:sz w:val="24"/>
                <w:szCs w:val="24"/>
                <w:lang w:val="en-US"/>
              </w:rPr>
              <w:t xml:space="preserve"> </w:t>
            </w:r>
            <w:r w:rsidR="00FB15B6" w:rsidRPr="00710BE0">
              <w:rPr>
                <w:b/>
                <w:sz w:val="24"/>
                <w:szCs w:val="24"/>
                <w:lang w:val="en-US"/>
              </w:rPr>
              <w:t xml:space="preserve">r. </w:t>
            </w:r>
            <w:proofErr w:type="spellStart"/>
            <w:r w:rsidR="00772FC1" w:rsidRPr="00710BE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772FC1" w:rsidRPr="00710BE0">
              <w:rPr>
                <w:b/>
                <w:sz w:val="24"/>
                <w:szCs w:val="24"/>
                <w:lang w:val="en-US"/>
              </w:rPr>
              <w:t xml:space="preserve"> c. </w:t>
            </w:r>
            <w:proofErr w:type="spellStart"/>
            <w:r w:rsidR="00725F66" w:rsidRPr="00710BE0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="00725F66" w:rsidRPr="00710BE0">
              <w:rPr>
                <w:b/>
                <w:sz w:val="24"/>
                <w:szCs w:val="24"/>
                <w:lang w:val="en-US"/>
              </w:rPr>
              <w:t xml:space="preserve"> v. </w:t>
            </w:r>
            <w:proofErr w:type="spellStart"/>
            <w:r w:rsidR="00725F66" w:rsidRPr="00710BE0">
              <w:rPr>
                <w:b/>
                <w:sz w:val="24"/>
                <w:szCs w:val="24"/>
                <w:lang w:val="en-US"/>
              </w:rPr>
              <w:t>Zhanalyk</w:t>
            </w:r>
            <w:proofErr w:type="spellEnd"/>
            <w:r w:rsidR="00725F66" w:rsidRPr="00710BE0">
              <w:rPr>
                <w:b/>
                <w:sz w:val="24"/>
                <w:szCs w:val="24"/>
                <w:lang w:val="en-US"/>
              </w:rPr>
              <w:t xml:space="preserve"> 3</w:t>
            </w:r>
          </w:p>
          <w:p w:rsidR="00410DD6" w:rsidRPr="00710BE0" w:rsidRDefault="00410DD6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710BE0">
        <w:trPr>
          <w:trHeight w:val="431"/>
        </w:trPr>
        <w:tc>
          <w:tcPr>
            <w:tcW w:w="2407" w:type="dxa"/>
          </w:tcPr>
          <w:p w:rsidR="00DB11D2" w:rsidRPr="00710BE0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23" w:type="dxa"/>
          </w:tcPr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710BE0">
        <w:trPr>
          <w:trHeight w:val="213"/>
        </w:trPr>
        <w:tc>
          <w:tcPr>
            <w:tcW w:w="8330" w:type="dxa"/>
            <w:gridSpan w:val="2"/>
          </w:tcPr>
          <w:p w:rsidR="00DF6A34" w:rsidRPr="00710BE0" w:rsidRDefault="00DF6A34" w:rsidP="00710B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710BE0" w:rsidRDefault="00DB11D2" w:rsidP="00710B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B068CD" w:rsidTr="00710BE0">
        <w:trPr>
          <w:trHeight w:val="162"/>
        </w:trPr>
        <w:tc>
          <w:tcPr>
            <w:tcW w:w="8330" w:type="dxa"/>
            <w:gridSpan w:val="2"/>
          </w:tcPr>
          <w:p w:rsidR="00DB11D2" w:rsidRPr="00710BE0" w:rsidRDefault="00320382" w:rsidP="00710B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710BE0">
        <w:trPr>
          <w:trHeight w:val="265"/>
        </w:trPr>
        <w:tc>
          <w:tcPr>
            <w:tcW w:w="8330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B068CD" w:rsidTr="00710BE0">
        <w:trPr>
          <w:trHeight w:val="356"/>
        </w:trPr>
        <w:tc>
          <w:tcPr>
            <w:tcW w:w="2407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</w:t>
            </w:r>
            <w:r w:rsidR="00574E87">
              <w:rPr>
                <w:i/>
                <w:sz w:val="24"/>
                <w:szCs w:val="24"/>
                <w:lang w:val="en-US" w:eastAsia="x-none"/>
              </w:rPr>
              <w:t>8</w:t>
            </w:r>
            <w:r w:rsidRPr="00732A39">
              <w:rPr>
                <w:i/>
                <w:sz w:val="24"/>
                <w:szCs w:val="24"/>
                <w:lang w:val="en-US" w:eastAsia="x-none"/>
              </w:rPr>
              <w:t>-2021</w:t>
            </w:r>
          </w:p>
        </w:tc>
        <w:tc>
          <w:tcPr>
            <w:tcW w:w="5923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710BE0">
              <w:rPr>
                <w:lang w:val="en-US"/>
              </w:rPr>
              <w:t xml:space="preserve"> 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710BE0" w:rsidTr="00710BE0">
        <w:trPr>
          <w:trHeight w:val="761"/>
        </w:trPr>
        <w:tc>
          <w:tcPr>
            <w:tcW w:w="8330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710BE0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710BE0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710BE0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710BE0" w:rsidRPr="00710BE0">
              <w:rPr>
                <w:i/>
                <w:sz w:val="24"/>
                <w:szCs w:val="24"/>
                <w:lang w:val="kk-KZ"/>
              </w:rPr>
              <w:t xml:space="preserve">                                                   </w:t>
            </w:r>
            <w:r w:rsidR="00D71E07" w:rsidRPr="00710BE0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710BE0" w:rsidTr="00710BE0">
        <w:trPr>
          <w:trHeight w:val="380"/>
        </w:trPr>
        <w:tc>
          <w:tcPr>
            <w:tcW w:w="8330" w:type="dxa"/>
            <w:gridSpan w:val="2"/>
          </w:tcPr>
          <w:p w:rsidR="00DB11D2" w:rsidRPr="00710BE0" w:rsidRDefault="00E01BE4" w:rsidP="00E01BE4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 xml:space="preserve">                         </w:t>
            </w:r>
            <w:r w:rsidR="00D93A97" w:rsidRPr="00710BE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B068CD" w:rsidTr="00710BE0">
        <w:trPr>
          <w:trHeight w:val="258"/>
        </w:trPr>
        <w:tc>
          <w:tcPr>
            <w:tcW w:w="2407" w:type="dxa"/>
          </w:tcPr>
          <w:p w:rsidR="00DB11D2" w:rsidRPr="00710BE0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5923" w:type="dxa"/>
          </w:tcPr>
          <w:p w:rsidR="00D93A97" w:rsidRPr="00710BE0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10BE0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10BE0" w:rsidTr="00710BE0">
        <w:trPr>
          <w:trHeight w:val="50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23" w:type="dxa"/>
          </w:tcPr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10BE0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10BE0">
              <w:rPr>
                <w:b/>
                <w:sz w:val="24"/>
                <w:szCs w:val="24"/>
              </w:rPr>
              <w:t>ability</w:t>
            </w:r>
            <w:proofErr w:type="spellEnd"/>
            <w:r w:rsidRPr="00710B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sz w:val="24"/>
                <w:szCs w:val="24"/>
              </w:rPr>
              <w:t>to</w:t>
            </w:r>
            <w:proofErr w:type="spellEnd"/>
            <w:r w:rsidRPr="00710B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sz w:val="24"/>
                <w:szCs w:val="24"/>
              </w:rPr>
              <w:t>persuade</w:t>
            </w:r>
            <w:proofErr w:type="spellEnd"/>
            <w:r w:rsidRPr="00710BE0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10BE0" w:rsidTr="00710BE0">
        <w:trPr>
          <w:trHeight w:val="555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23" w:type="dxa"/>
          </w:tcPr>
          <w:p w:rsidR="00E1182B" w:rsidRPr="00710BE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710BE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710BE0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710BE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710BE0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B068CD" w:rsidTr="00710BE0">
        <w:trPr>
          <w:trHeight w:val="32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5923" w:type="dxa"/>
          </w:tcPr>
          <w:p w:rsidR="00DB11D2" w:rsidRPr="00710BE0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149D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94BB7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844"/>
    <w:rsid w:val="003F4F5E"/>
    <w:rsid w:val="00410DD6"/>
    <w:rsid w:val="004373D7"/>
    <w:rsid w:val="0047017E"/>
    <w:rsid w:val="004745CA"/>
    <w:rsid w:val="00490EA6"/>
    <w:rsid w:val="004B6944"/>
    <w:rsid w:val="004B72EC"/>
    <w:rsid w:val="004E3722"/>
    <w:rsid w:val="00552BC5"/>
    <w:rsid w:val="00574E87"/>
    <w:rsid w:val="005B5A76"/>
    <w:rsid w:val="005E072F"/>
    <w:rsid w:val="005E25C9"/>
    <w:rsid w:val="005E48E4"/>
    <w:rsid w:val="00637235"/>
    <w:rsid w:val="00640648"/>
    <w:rsid w:val="006A722D"/>
    <w:rsid w:val="006B7A88"/>
    <w:rsid w:val="00710BE0"/>
    <w:rsid w:val="00725F66"/>
    <w:rsid w:val="00732A39"/>
    <w:rsid w:val="00740A90"/>
    <w:rsid w:val="00760DA4"/>
    <w:rsid w:val="00765D25"/>
    <w:rsid w:val="00772FC1"/>
    <w:rsid w:val="007739C8"/>
    <w:rsid w:val="00786020"/>
    <w:rsid w:val="00797B01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9B428B"/>
    <w:rsid w:val="00A27E4F"/>
    <w:rsid w:val="00A53BBF"/>
    <w:rsid w:val="00A70A2C"/>
    <w:rsid w:val="00A72CF9"/>
    <w:rsid w:val="00A868D0"/>
    <w:rsid w:val="00AA135C"/>
    <w:rsid w:val="00AA3994"/>
    <w:rsid w:val="00B068CD"/>
    <w:rsid w:val="00B146A4"/>
    <w:rsid w:val="00B422A7"/>
    <w:rsid w:val="00B44CFD"/>
    <w:rsid w:val="00B86514"/>
    <w:rsid w:val="00BB586D"/>
    <w:rsid w:val="00C01EEA"/>
    <w:rsid w:val="00C502ED"/>
    <w:rsid w:val="00C60786"/>
    <w:rsid w:val="00C73273"/>
    <w:rsid w:val="00CE2A96"/>
    <w:rsid w:val="00D273E0"/>
    <w:rsid w:val="00D3225E"/>
    <w:rsid w:val="00D36D75"/>
    <w:rsid w:val="00D5151F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40F20"/>
    <w:rsid w:val="00E6129C"/>
    <w:rsid w:val="00E612D1"/>
    <w:rsid w:val="00ED2F36"/>
    <w:rsid w:val="00EE67A5"/>
    <w:rsid w:val="00F00056"/>
    <w:rsid w:val="00F55C6F"/>
    <w:rsid w:val="00F644D3"/>
    <w:rsid w:val="00FB15B6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1BE7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1994_akerke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8EF5-F536-494F-9A91-A9ADA2D8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cp:lastPrinted>2020-12-20T14:37:00Z</cp:lastPrinted>
  <dcterms:created xsi:type="dcterms:W3CDTF">2020-10-16T09:37:00Z</dcterms:created>
  <dcterms:modified xsi:type="dcterms:W3CDTF">2021-03-16T14:13:00Z</dcterms:modified>
</cp:coreProperties>
</file>