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CF7" w:rsidRPr="00400302" w:rsidRDefault="00FC35E6" w:rsidP="00400302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  <w:lang w:val="kk-KZ"/>
        </w:rPr>
        <w:t xml:space="preserve">                                                                                           </w:t>
      </w:r>
      <w:r w:rsidR="00400302">
        <w:rPr>
          <w:b/>
          <w:bCs/>
          <w:i/>
          <w:iCs/>
          <w:sz w:val="24"/>
          <w:szCs w:val="24"/>
          <w:lang w:val="kk-KZ"/>
        </w:rPr>
        <w:t xml:space="preserve">                               </w:t>
      </w:r>
      <w:bookmarkStart w:id="0" w:name="_GoBack"/>
      <w:bookmarkEnd w:id="0"/>
    </w:p>
    <w:p w:rsidR="00F77CF7" w:rsidRPr="00FC35E6" w:rsidRDefault="00FC35E6" w:rsidP="00FC35E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                                 </w:t>
      </w:r>
      <w:r>
        <w:rPr>
          <w:b/>
          <w:noProof/>
          <w:sz w:val="24"/>
          <w:szCs w:val="24"/>
        </w:rPr>
        <w:drawing>
          <wp:inline distT="0" distB="0" distL="0" distR="0" wp14:anchorId="5C6D8878" wp14:editId="711947B2">
            <wp:extent cx="1146175" cy="15303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75" cy="1530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77CF7" w:rsidRDefault="00F77CF7" w:rsidP="00F77CF7">
      <w:pPr>
        <w:jc w:val="center"/>
        <w:rPr>
          <w:b/>
          <w:sz w:val="24"/>
          <w:lang w:val="en-US"/>
        </w:rPr>
      </w:pPr>
    </w:p>
    <w:p w:rsidR="00DC441C" w:rsidRPr="006045C0" w:rsidRDefault="00DC441C" w:rsidP="00DC441C">
      <w:pPr>
        <w:jc w:val="center"/>
        <w:rPr>
          <w:b/>
          <w:sz w:val="22"/>
          <w:szCs w:val="24"/>
        </w:rPr>
      </w:pPr>
    </w:p>
    <w:p w:rsidR="00DC441C" w:rsidRPr="006045C0" w:rsidRDefault="00DC441C" w:rsidP="00DC441C">
      <w:pPr>
        <w:jc w:val="center"/>
        <w:rPr>
          <w:b/>
          <w:sz w:val="28"/>
          <w:szCs w:val="24"/>
        </w:rPr>
      </w:pPr>
      <w:r w:rsidRPr="006045C0">
        <w:rPr>
          <w:b/>
          <w:sz w:val="28"/>
          <w:szCs w:val="24"/>
          <w:lang w:val="en-US"/>
        </w:rPr>
        <w:t>SUMMARY</w:t>
      </w:r>
    </w:p>
    <w:p w:rsidR="00F77CF7" w:rsidRDefault="00F77CF7" w:rsidP="00F77CF7">
      <w:pPr>
        <w:jc w:val="center"/>
        <w:rPr>
          <w:b/>
          <w:sz w:val="28"/>
          <w:lang w:val="en-US"/>
        </w:rPr>
      </w:pPr>
      <w:r w:rsidRPr="00FC35E6">
        <w:rPr>
          <w:b/>
          <w:sz w:val="28"/>
          <w:lang w:val="en-US"/>
        </w:rPr>
        <w:t>Gopanenko Daria Anatolyevna</w:t>
      </w:r>
    </w:p>
    <w:p w:rsidR="00FC35E6" w:rsidRPr="00FC35E6" w:rsidRDefault="00FC35E6" w:rsidP="00F77CF7">
      <w:pPr>
        <w:jc w:val="center"/>
        <w:rPr>
          <w:b/>
          <w:sz w:val="28"/>
          <w:lang w:val="en-US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7"/>
        <w:gridCol w:w="6148"/>
      </w:tblGrid>
      <w:tr w:rsidR="00F77CF7" w:rsidTr="00FC35E6">
        <w:trPr>
          <w:trHeight w:val="385"/>
        </w:trPr>
        <w:tc>
          <w:tcPr>
            <w:tcW w:w="3419" w:type="dxa"/>
            <w:hideMark/>
          </w:tcPr>
          <w:p w:rsidR="00F77CF7" w:rsidRDefault="00F77CF7">
            <w:pPr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152" w:type="dxa"/>
            <w:hideMark/>
          </w:tcPr>
          <w:p w:rsidR="00F77CF7" w:rsidRPr="00FC35E6" w:rsidRDefault="00F77CF7" w:rsidP="00FC35E6">
            <w:pPr>
              <w:jc w:val="center"/>
              <w:rPr>
                <w:b/>
                <w:sz w:val="24"/>
                <w:lang w:val="en-US"/>
              </w:rPr>
            </w:pPr>
            <w:r w:rsidRPr="00FC35E6">
              <w:rPr>
                <w:b/>
                <w:sz w:val="24"/>
                <w:lang w:val="en-US"/>
              </w:rPr>
              <w:t>12.03.1999</w:t>
            </w:r>
          </w:p>
        </w:tc>
      </w:tr>
      <w:tr w:rsidR="00F77CF7" w:rsidTr="00FC35E6">
        <w:trPr>
          <w:trHeight w:val="277"/>
        </w:trPr>
        <w:tc>
          <w:tcPr>
            <w:tcW w:w="3419" w:type="dxa"/>
            <w:hideMark/>
          </w:tcPr>
          <w:p w:rsidR="00F77CF7" w:rsidRDefault="00F77CF7">
            <w:pPr>
              <w:rPr>
                <w:rFonts w:cs="Times New Roman"/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Nationality</w:t>
            </w:r>
          </w:p>
        </w:tc>
        <w:tc>
          <w:tcPr>
            <w:tcW w:w="6152" w:type="dxa"/>
          </w:tcPr>
          <w:p w:rsidR="00F77CF7" w:rsidRPr="00FC35E6" w:rsidRDefault="00FC35E6" w:rsidP="00FC35E6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C35E6">
              <w:rPr>
                <w:b/>
                <w:sz w:val="24"/>
                <w:lang w:val="en-US"/>
              </w:rPr>
              <w:t>Russian</w:t>
            </w:r>
          </w:p>
        </w:tc>
      </w:tr>
      <w:tr w:rsidR="00F77CF7" w:rsidRPr="00DC441C" w:rsidTr="00FC35E6">
        <w:trPr>
          <w:trHeight w:val="611"/>
        </w:trPr>
        <w:tc>
          <w:tcPr>
            <w:tcW w:w="3419" w:type="dxa"/>
            <w:hideMark/>
          </w:tcPr>
          <w:p w:rsidR="00F77CF7" w:rsidRDefault="00F77CF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152" w:type="dxa"/>
            <w:hideMark/>
          </w:tcPr>
          <w:p w:rsidR="00FC35E6" w:rsidRPr="00FC35E6" w:rsidRDefault="00FC35E6" w:rsidP="00FC35E6">
            <w:pPr>
              <w:jc w:val="center"/>
              <w:rPr>
                <w:b/>
                <w:sz w:val="24"/>
                <w:lang w:val="en-US"/>
              </w:rPr>
            </w:pPr>
            <w:r w:rsidRPr="00FC35E6">
              <w:rPr>
                <w:b/>
                <w:sz w:val="24"/>
                <w:lang w:val="en-US"/>
              </w:rPr>
              <w:t>Taldykorgan, Zhastar microdistrict, house 28</w:t>
            </w:r>
          </w:p>
          <w:p w:rsidR="00FC35E6" w:rsidRPr="00D479E3" w:rsidRDefault="00FC35E6" w:rsidP="00FC35E6">
            <w:pPr>
              <w:jc w:val="center"/>
              <w:rPr>
                <w:b/>
                <w:sz w:val="24"/>
                <w:lang w:val="en-US"/>
              </w:rPr>
            </w:pPr>
            <w:r w:rsidRPr="00D479E3">
              <w:rPr>
                <w:b/>
                <w:sz w:val="24"/>
                <w:lang w:val="en-US"/>
              </w:rPr>
              <w:t>+77073127529</w:t>
            </w:r>
          </w:p>
          <w:p w:rsidR="00F77CF7" w:rsidRPr="00FC35E6" w:rsidRDefault="00FC35E6" w:rsidP="00FC35E6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479E3">
              <w:rPr>
                <w:b/>
                <w:sz w:val="24"/>
                <w:lang w:val="en-US"/>
              </w:rPr>
              <w:t>gopanenko99@list.ru</w:t>
            </w:r>
          </w:p>
        </w:tc>
      </w:tr>
      <w:tr w:rsidR="00F77CF7" w:rsidTr="00FC35E6">
        <w:trPr>
          <w:trHeight w:val="266"/>
        </w:trPr>
        <w:tc>
          <w:tcPr>
            <w:tcW w:w="3419" w:type="dxa"/>
            <w:hideMark/>
          </w:tcPr>
          <w:p w:rsidR="00F77CF7" w:rsidRDefault="00F77CF7">
            <w:pPr>
              <w:rPr>
                <w:rFonts w:cs="Times New Roman"/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2" w:type="dxa"/>
            <w:hideMark/>
          </w:tcPr>
          <w:p w:rsidR="00F77CF7" w:rsidRPr="00FC35E6" w:rsidRDefault="00F77CF7" w:rsidP="00FC35E6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C35E6">
              <w:rPr>
                <w:b/>
                <w:sz w:val="24"/>
                <w:szCs w:val="24"/>
                <w:lang w:val="kk-KZ"/>
              </w:rPr>
              <w:t>Single</w:t>
            </w:r>
          </w:p>
        </w:tc>
      </w:tr>
      <w:tr w:rsidR="00F77CF7" w:rsidTr="00FC35E6">
        <w:trPr>
          <w:trHeight w:val="213"/>
        </w:trPr>
        <w:tc>
          <w:tcPr>
            <w:tcW w:w="9571" w:type="dxa"/>
            <w:gridSpan w:val="2"/>
            <w:hideMark/>
          </w:tcPr>
          <w:p w:rsidR="00F77CF7" w:rsidRDefault="00F77CF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F77CF7" w:rsidRPr="00DC441C" w:rsidTr="00FC35E6">
        <w:trPr>
          <w:trHeight w:val="162"/>
        </w:trPr>
        <w:tc>
          <w:tcPr>
            <w:tcW w:w="9571" w:type="dxa"/>
            <w:gridSpan w:val="2"/>
            <w:hideMark/>
          </w:tcPr>
          <w:p w:rsidR="00F77CF7" w:rsidRPr="00FC35E6" w:rsidRDefault="00F77CF7" w:rsidP="00FC35E6">
            <w:pPr>
              <w:rPr>
                <w:b/>
                <w:bCs/>
                <w:sz w:val="24"/>
                <w:szCs w:val="24"/>
                <w:lang w:val="kk-KZ"/>
              </w:rPr>
            </w:pPr>
            <w:r w:rsidRPr="00FC35E6">
              <w:rPr>
                <w:b/>
                <w:bCs/>
                <w:sz w:val="24"/>
                <w:szCs w:val="24"/>
                <w:lang w:val="kk-KZ"/>
              </w:rPr>
              <w:t>Take a competitive position in the labor market</w:t>
            </w:r>
          </w:p>
        </w:tc>
      </w:tr>
      <w:tr w:rsidR="00F77CF7" w:rsidTr="00FC35E6">
        <w:trPr>
          <w:trHeight w:val="265"/>
        </w:trPr>
        <w:tc>
          <w:tcPr>
            <w:tcW w:w="9571" w:type="dxa"/>
            <w:gridSpan w:val="2"/>
            <w:hideMark/>
          </w:tcPr>
          <w:p w:rsidR="00F77CF7" w:rsidRDefault="00F77CF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F77CF7" w:rsidRPr="00DC441C" w:rsidTr="00FC35E6">
        <w:trPr>
          <w:trHeight w:val="356"/>
        </w:trPr>
        <w:tc>
          <w:tcPr>
            <w:tcW w:w="3419" w:type="dxa"/>
            <w:hideMark/>
          </w:tcPr>
          <w:p w:rsidR="00F77CF7" w:rsidRPr="00FC35E6" w:rsidRDefault="00F77CF7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2017-2021</w:t>
            </w:r>
            <w:r w:rsidR="00FC35E6">
              <w:rPr>
                <w:i/>
                <w:sz w:val="24"/>
                <w:szCs w:val="24"/>
                <w:lang w:val="kk-KZ" w:eastAsia="x-none"/>
              </w:rPr>
              <w:t xml:space="preserve"> у.</w:t>
            </w:r>
          </w:p>
        </w:tc>
        <w:tc>
          <w:tcPr>
            <w:tcW w:w="6152" w:type="dxa"/>
            <w:hideMark/>
          </w:tcPr>
          <w:p w:rsidR="00F77CF7" w:rsidRPr="00FC35E6" w:rsidRDefault="00F77CF7">
            <w:pPr>
              <w:jc w:val="center"/>
              <w:rPr>
                <w:b/>
                <w:sz w:val="24"/>
                <w:szCs w:val="24"/>
                <w:lang w:val="kk-KZ" w:eastAsia="ru-RU"/>
              </w:rPr>
            </w:pPr>
            <w:r w:rsidRPr="00FC35E6">
              <w:rPr>
                <w:b/>
                <w:sz w:val="24"/>
                <w:szCs w:val="24"/>
                <w:lang w:val="kk-KZ"/>
              </w:rPr>
              <w:t>Zhetysu University named after Ilyas Zhansugurov</w:t>
            </w:r>
          </w:p>
          <w:p w:rsidR="00F77CF7" w:rsidRDefault="00F77CF7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FC35E6">
              <w:rPr>
                <w:b/>
                <w:sz w:val="24"/>
                <w:szCs w:val="24"/>
                <w:lang w:val="kk-KZ"/>
              </w:rPr>
              <w:t>Pedagogy and methodology of primary education</w:t>
            </w:r>
          </w:p>
        </w:tc>
      </w:tr>
      <w:tr w:rsidR="00F77CF7" w:rsidRPr="00DC441C" w:rsidTr="00FC35E6">
        <w:trPr>
          <w:trHeight w:val="761"/>
        </w:trPr>
        <w:tc>
          <w:tcPr>
            <w:tcW w:w="9571" w:type="dxa"/>
            <w:gridSpan w:val="2"/>
            <w:hideMark/>
          </w:tcPr>
          <w:p w:rsidR="00F77CF7" w:rsidRDefault="00F77CF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F77CF7" w:rsidRDefault="00F77CF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Industrial and pedagogical practice:</w:t>
            </w:r>
          </w:p>
          <w:p w:rsidR="00F77CF7" w:rsidRPr="00FC35E6" w:rsidRDefault="00F77CF7">
            <w:pPr>
              <w:jc w:val="both"/>
              <w:rPr>
                <w:i/>
                <w:sz w:val="24"/>
                <w:szCs w:val="24"/>
                <w:lang w:val="en-US"/>
              </w:rPr>
            </w:pPr>
            <w:r w:rsidRPr="00FC35E6">
              <w:rPr>
                <w:i/>
                <w:sz w:val="24"/>
                <w:szCs w:val="24"/>
                <w:lang w:val="kk-KZ"/>
              </w:rPr>
              <w:t xml:space="preserve">2019    </w:t>
            </w:r>
            <w:r w:rsidR="00FC35E6" w:rsidRPr="00FC35E6">
              <w:rPr>
                <w:i/>
                <w:sz w:val="24"/>
                <w:szCs w:val="24"/>
                <w:lang w:val="kk-KZ"/>
              </w:rPr>
              <w:t>у.</w:t>
            </w:r>
            <w:r w:rsidRPr="00FC35E6">
              <w:rPr>
                <w:i/>
                <w:sz w:val="24"/>
                <w:szCs w:val="24"/>
                <w:lang w:val="kk-KZ"/>
              </w:rPr>
              <w:t xml:space="preserve">                            </w:t>
            </w:r>
            <w:r w:rsidR="00FC35E6" w:rsidRPr="00FC35E6">
              <w:rPr>
                <w:i/>
                <w:sz w:val="24"/>
                <w:szCs w:val="24"/>
                <w:lang w:val="kk-KZ"/>
              </w:rPr>
              <w:t xml:space="preserve">                        </w:t>
            </w:r>
            <w:r w:rsidRPr="00FC35E6">
              <w:rPr>
                <w:i/>
                <w:sz w:val="24"/>
                <w:szCs w:val="24"/>
                <w:lang w:val="kk-KZ"/>
              </w:rPr>
              <w:t>KSU secondary school No. 2 named after Lenin</w:t>
            </w:r>
          </w:p>
        </w:tc>
      </w:tr>
      <w:tr w:rsidR="00F77CF7" w:rsidRPr="00FC35E6" w:rsidTr="00FC35E6">
        <w:trPr>
          <w:trHeight w:val="380"/>
        </w:trPr>
        <w:tc>
          <w:tcPr>
            <w:tcW w:w="9571" w:type="dxa"/>
            <w:gridSpan w:val="2"/>
            <w:hideMark/>
          </w:tcPr>
          <w:p w:rsidR="00F77CF7" w:rsidRPr="00FC35E6" w:rsidRDefault="00F77CF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C35E6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F77CF7" w:rsidRPr="00DC441C" w:rsidTr="00FC35E6">
        <w:trPr>
          <w:trHeight w:val="258"/>
        </w:trPr>
        <w:tc>
          <w:tcPr>
            <w:tcW w:w="3419" w:type="dxa"/>
            <w:hideMark/>
          </w:tcPr>
          <w:p w:rsidR="00F77CF7" w:rsidRPr="00FC35E6" w:rsidRDefault="00F77CF7">
            <w:pPr>
              <w:rPr>
                <w:b/>
                <w:sz w:val="24"/>
                <w:szCs w:val="24"/>
                <w:lang w:val="en-US"/>
              </w:rPr>
            </w:pPr>
            <w:r w:rsidRPr="00FC35E6">
              <w:rPr>
                <w:b/>
                <w:sz w:val="24"/>
                <w:szCs w:val="24"/>
                <w:lang w:val="en-US"/>
              </w:rPr>
              <w:t>Technical skill</w:t>
            </w:r>
          </w:p>
        </w:tc>
        <w:tc>
          <w:tcPr>
            <w:tcW w:w="6152" w:type="dxa"/>
            <w:hideMark/>
          </w:tcPr>
          <w:p w:rsidR="00F77CF7" w:rsidRPr="00FC35E6" w:rsidRDefault="00F77CF7" w:rsidP="00F77CF7">
            <w:pPr>
              <w:pStyle w:val="a5"/>
              <w:numPr>
                <w:ilvl w:val="0"/>
                <w:numId w:val="5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FC35E6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F77CF7" w:rsidRPr="00FC35E6" w:rsidRDefault="00F77CF7" w:rsidP="00F77CF7">
            <w:pPr>
              <w:numPr>
                <w:ilvl w:val="0"/>
                <w:numId w:val="5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FC35E6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F77CF7" w:rsidTr="00FC35E6">
        <w:trPr>
          <w:trHeight w:val="503"/>
        </w:trPr>
        <w:tc>
          <w:tcPr>
            <w:tcW w:w="3419" w:type="dxa"/>
            <w:hideMark/>
          </w:tcPr>
          <w:p w:rsidR="00F77CF7" w:rsidRDefault="00F77CF7">
            <w:pPr>
              <w:rPr>
                <w:rFonts w:cs="Times New Roman"/>
                <w:b/>
                <w:color w:val="auto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152" w:type="dxa"/>
            <w:hideMark/>
          </w:tcPr>
          <w:p w:rsidR="00F77CF7" w:rsidRPr="00FC35E6" w:rsidRDefault="00F77CF7" w:rsidP="00F77CF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FC35E6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F77CF7" w:rsidRPr="00FC35E6" w:rsidRDefault="00F77CF7" w:rsidP="00F77CF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FC35E6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F77CF7" w:rsidRPr="00FC35E6" w:rsidRDefault="00F77CF7" w:rsidP="00F77CF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FC35E6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F77CF7" w:rsidRPr="00FC35E6" w:rsidRDefault="00F77CF7" w:rsidP="00F77CF7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FC35E6">
              <w:rPr>
                <w:b/>
                <w:sz w:val="24"/>
                <w:szCs w:val="24"/>
              </w:rPr>
              <w:t>ability to persuade.</w:t>
            </w:r>
          </w:p>
        </w:tc>
      </w:tr>
      <w:tr w:rsidR="00F77CF7" w:rsidTr="00FC35E6">
        <w:trPr>
          <w:trHeight w:val="555"/>
        </w:trPr>
        <w:tc>
          <w:tcPr>
            <w:tcW w:w="3419" w:type="dxa"/>
            <w:hideMark/>
          </w:tcPr>
          <w:p w:rsidR="00F77CF7" w:rsidRDefault="00F77CF7">
            <w:pPr>
              <w:rPr>
                <w:rFonts w:cs="Times New Roman"/>
                <w:b/>
                <w:color w:val="auto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Foreign languages skills</w:t>
            </w:r>
          </w:p>
        </w:tc>
        <w:tc>
          <w:tcPr>
            <w:tcW w:w="6152" w:type="dxa"/>
            <w:hideMark/>
          </w:tcPr>
          <w:p w:rsidR="00F77CF7" w:rsidRPr="00FC35E6" w:rsidRDefault="00F77CF7">
            <w:pPr>
              <w:rPr>
                <w:b/>
                <w:sz w:val="24"/>
                <w:szCs w:val="24"/>
                <w:lang w:val="kk-KZ"/>
              </w:rPr>
            </w:pPr>
            <w:r w:rsidRPr="00FC35E6">
              <w:rPr>
                <w:b/>
                <w:sz w:val="24"/>
                <w:szCs w:val="24"/>
                <w:lang w:val="en-US"/>
              </w:rPr>
              <w:t>English language – Upper-Intermediate</w:t>
            </w:r>
          </w:p>
        </w:tc>
      </w:tr>
      <w:tr w:rsidR="00F77CF7" w:rsidRPr="00DC441C" w:rsidTr="00FC35E6">
        <w:trPr>
          <w:trHeight w:val="323"/>
        </w:trPr>
        <w:tc>
          <w:tcPr>
            <w:tcW w:w="3419" w:type="dxa"/>
            <w:hideMark/>
          </w:tcPr>
          <w:p w:rsidR="00F77CF7" w:rsidRDefault="00F77CF7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Personal quality</w:t>
            </w:r>
          </w:p>
        </w:tc>
        <w:tc>
          <w:tcPr>
            <w:tcW w:w="6152" w:type="dxa"/>
            <w:hideMark/>
          </w:tcPr>
          <w:p w:rsidR="00F77CF7" w:rsidRPr="00FC35E6" w:rsidRDefault="00F77CF7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FC35E6">
              <w:rPr>
                <w:b/>
                <w:sz w:val="24"/>
                <w:szCs w:val="24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F77CF7" w:rsidRDefault="00F77CF7" w:rsidP="00F77CF7">
      <w:pPr>
        <w:autoSpaceDE w:val="0"/>
        <w:autoSpaceDN w:val="0"/>
        <w:adjustRightInd w:val="0"/>
        <w:spacing w:line="360" w:lineRule="auto"/>
        <w:jc w:val="both"/>
        <w:rPr>
          <w:rFonts w:eastAsia="Times New Roman" w:cs="Times New Roman"/>
          <w:color w:val="auto"/>
          <w:sz w:val="24"/>
          <w:szCs w:val="24"/>
          <w:lang w:val="en-US"/>
        </w:rPr>
      </w:pPr>
    </w:p>
    <w:p w:rsidR="00F77CF7" w:rsidRDefault="00F77CF7" w:rsidP="00F77CF7">
      <w:pPr>
        <w:rPr>
          <w:rFonts w:cs="Arial"/>
          <w:b/>
          <w:i/>
          <w:sz w:val="24"/>
          <w:szCs w:val="24"/>
          <w:lang w:val="en-US"/>
        </w:rPr>
      </w:pPr>
    </w:p>
    <w:p w:rsidR="00F77CF7" w:rsidRDefault="00F77CF7" w:rsidP="00F77CF7">
      <w:pPr>
        <w:rPr>
          <w:rFonts w:cs="Times New Roman"/>
          <w:lang w:val="en-US"/>
        </w:rPr>
      </w:pPr>
    </w:p>
    <w:p w:rsidR="00F77CF7" w:rsidRDefault="00F77CF7" w:rsidP="00F77CF7">
      <w:pPr>
        <w:rPr>
          <w:lang w:val="en-US"/>
        </w:rPr>
      </w:pPr>
    </w:p>
    <w:p w:rsidR="00F77CF7" w:rsidRDefault="00F77CF7" w:rsidP="00F77CF7">
      <w:pPr>
        <w:rPr>
          <w:lang w:val="en-US"/>
        </w:rPr>
      </w:pPr>
    </w:p>
    <w:p w:rsidR="00F77CF7" w:rsidRDefault="00F77CF7" w:rsidP="00F77CF7">
      <w:pPr>
        <w:jc w:val="center"/>
        <w:rPr>
          <w:b/>
          <w:sz w:val="24"/>
          <w:szCs w:val="24"/>
          <w:lang w:val="en-US"/>
        </w:rPr>
      </w:pPr>
    </w:p>
    <w:p w:rsidR="00F77CF7" w:rsidRDefault="00F77CF7" w:rsidP="00F77CF7">
      <w:pPr>
        <w:rPr>
          <w:lang w:val="en-US"/>
        </w:rPr>
      </w:pPr>
    </w:p>
    <w:p w:rsidR="004734F0" w:rsidRPr="004734F0" w:rsidRDefault="004734F0">
      <w:pPr>
        <w:rPr>
          <w:lang w:val="en-US"/>
        </w:rPr>
      </w:pPr>
    </w:p>
    <w:sectPr w:rsidR="004734F0" w:rsidRPr="004734F0">
      <w:headerReference w:type="default" r:id="rId9"/>
      <w:footerReference w:type="default" r:id="rId10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40A" w:rsidRDefault="0005640A">
      <w:r>
        <w:separator/>
      </w:r>
    </w:p>
  </w:endnote>
  <w:endnote w:type="continuationSeparator" w:id="0">
    <w:p w:rsidR="0005640A" w:rsidRDefault="00056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4BD" w:rsidRDefault="00A604B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40A" w:rsidRDefault="0005640A">
      <w:r>
        <w:separator/>
      </w:r>
    </w:p>
  </w:footnote>
  <w:footnote w:type="continuationSeparator" w:id="0">
    <w:p w:rsidR="0005640A" w:rsidRDefault="000564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4BD" w:rsidRDefault="00A604B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BD"/>
    <w:rsid w:val="0005640A"/>
    <w:rsid w:val="00080949"/>
    <w:rsid w:val="000C07E7"/>
    <w:rsid w:val="002439FD"/>
    <w:rsid w:val="00400302"/>
    <w:rsid w:val="004734F0"/>
    <w:rsid w:val="0053091C"/>
    <w:rsid w:val="006A0F91"/>
    <w:rsid w:val="007C410B"/>
    <w:rsid w:val="00A604BD"/>
    <w:rsid w:val="00C11B29"/>
    <w:rsid w:val="00D479E3"/>
    <w:rsid w:val="00DC441C"/>
    <w:rsid w:val="00EF7065"/>
    <w:rsid w:val="00F45085"/>
    <w:rsid w:val="00F77CF7"/>
    <w:rsid w:val="00FC3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cs="Arial Unicode MS"/>
      <w:color w:val="000000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styleId="a5">
    <w:name w:val="List Paragraph"/>
    <w:basedOn w:val="a"/>
    <w:uiPriority w:val="34"/>
    <w:qFormat/>
    <w:rsid w:val="004734F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eastAsia="Times New Roman" w:cs="Times New Roman"/>
      <w:color w:val="auto"/>
      <w:bdr w:val="none" w:sz="0" w:space="0" w:color="auto"/>
    </w:rPr>
  </w:style>
  <w:style w:type="table" w:styleId="a6">
    <w:name w:val="Table Grid"/>
    <w:basedOn w:val="a1"/>
    <w:uiPriority w:val="59"/>
    <w:rsid w:val="004734F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40030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0302"/>
    <w:rPr>
      <w:rFonts w:ascii="Tahoma" w:hAnsi="Tahoma" w:cs="Tahoma"/>
      <w:color w:val="000000"/>
      <w:sz w:val="16"/>
      <w:szCs w:val="16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cs="Arial Unicode MS"/>
      <w:color w:val="000000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styleId="a5">
    <w:name w:val="List Paragraph"/>
    <w:basedOn w:val="a"/>
    <w:uiPriority w:val="34"/>
    <w:qFormat/>
    <w:rsid w:val="004734F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eastAsia="Times New Roman" w:cs="Times New Roman"/>
      <w:color w:val="auto"/>
      <w:bdr w:val="none" w:sz="0" w:space="0" w:color="auto"/>
    </w:rPr>
  </w:style>
  <w:style w:type="table" w:styleId="a6">
    <w:name w:val="Table Grid"/>
    <w:basedOn w:val="a1"/>
    <w:uiPriority w:val="59"/>
    <w:rsid w:val="004734F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40030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0302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9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194</Words>
  <Characters>1109</Characters>
  <Application>Microsoft Office Word</Application>
  <DocSecurity>0</DocSecurity>
  <Lines>9</Lines>
  <Paragraphs>2</Paragraphs>
  <ScaleCrop>false</ScaleCrop>
  <Company>SPecialiST RePack</Company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12</cp:revision>
  <dcterms:created xsi:type="dcterms:W3CDTF">2020-09-21T07:27:00Z</dcterms:created>
  <dcterms:modified xsi:type="dcterms:W3CDTF">2021-04-01T03:41:00Z</dcterms:modified>
</cp:coreProperties>
</file>