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5FA5CC" w14:textId="77777777" w:rsidR="00295A94" w:rsidRPr="00295A94" w:rsidRDefault="00295A94" w:rsidP="00295A94">
      <w:pPr>
        <w:jc w:val="right"/>
        <w:rPr>
          <w:b/>
          <w:bCs/>
          <w:sz w:val="28"/>
          <w:szCs w:val="28"/>
          <w:lang w:val="kk-KZ"/>
        </w:rPr>
      </w:pPr>
      <w:r w:rsidRPr="00295A94">
        <w:rPr>
          <w:b/>
          <w:bCs/>
          <w:sz w:val="28"/>
          <w:szCs w:val="28"/>
          <w:lang w:val="kk-KZ"/>
        </w:rPr>
        <w:t xml:space="preserve">Университеттің </w:t>
      </w:r>
    </w:p>
    <w:p w14:paraId="08687A79" w14:textId="77777777" w:rsidR="00295A94" w:rsidRPr="00295A94" w:rsidRDefault="00295A94" w:rsidP="00295A94">
      <w:pPr>
        <w:jc w:val="right"/>
        <w:rPr>
          <w:b/>
          <w:bCs/>
          <w:sz w:val="28"/>
          <w:szCs w:val="28"/>
          <w:lang w:val="kk-KZ"/>
        </w:rPr>
      </w:pPr>
      <w:r w:rsidRPr="00295A94">
        <w:rPr>
          <w:b/>
          <w:bCs/>
          <w:sz w:val="28"/>
          <w:szCs w:val="28"/>
          <w:lang w:val="kk-KZ"/>
        </w:rPr>
        <w:t>Ғылыми Кеңесінде</w:t>
      </w:r>
    </w:p>
    <w:p w14:paraId="2B2F3512" w14:textId="77777777" w:rsidR="00295A94" w:rsidRPr="00295A94" w:rsidRDefault="00295A94" w:rsidP="00295A94">
      <w:pPr>
        <w:jc w:val="right"/>
        <w:rPr>
          <w:b/>
          <w:bCs/>
          <w:sz w:val="28"/>
          <w:szCs w:val="28"/>
          <w:lang w:val="kk-KZ"/>
        </w:rPr>
      </w:pPr>
      <w:r w:rsidRPr="00295A94">
        <w:rPr>
          <w:b/>
          <w:bCs/>
          <w:sz w:val="28"/>
          <w:szCs w:val="28"/>
          <w:lang w:val="kk-KZ"/>
        </w:rPr>
        <w:t xml:space="preserve">бекітілді </w:t>
      </w:r>
    </w:p>
    <w:p w14:paraId="457EEF00" w14:textId="4D13C775" w:rsidR="00295A94" w:rsidRDefault="00295A94" w:rsidP="00295A94">
      <w:pPr>
        <w:jc w:val="right"/>
        <w:rPr>
          <w:b/>
          <w:bCs/>
          <w:sz w:val="28"/>
          <w:szCs w:val="28"/>
          <w:lang w:val="kk-KZ"/>
        </w:rPr>
      </w:pPr>
      <w:r w:rsidRPr="00295A94">
        <w:rPr>
          <w:b/>
          <w:bCs/>
          <w:sz w:val="28"/>
          <w:szCs w:val="28"/>
          <w:lang w:val="kk-KZ"/>
        </w:rPr>
        <w:t>29.04.2021ж. № 9 Хаттама</w:t>
      </w:r>
    </w:p>
    <w:p w14:paraId="0AD7BE21" w14:textId="77777777" w:rsidR="00295A94" w:rsidRDefault="00295A94" w:rsidP="00295A94">
      <w:pPr>
        <w:jc w:val="right"/>
        <w:rPr>
          <w:b/>
          <w:bCs/>
          <w:sz w:val="28"/>
          <w:szCs w:val="28"/>
          <w:lang w:val="kk-KZ"/>
        </w:rPr>
      </w:pPr>
      <w:bookmarkStart w:id="0" w:name="_GoBack"/>
      <w:bookmarkEnd w:id="0"/>
    </w:p>
    <w:p w14:paraId="24BC0439" w14:textId="05A69FC6" w:rsidR="00EE13D3" w:rsidRPr="00CD3F27" w:rsidRDefault="00CD3F27" w:rsidP="00120CA2">
      <w:pPr>
        <w:jc w:val="both"/>
        <w:rPr>
          <w:b/>
          <w:bCs/>
          <w:sz w:val="28"/>
          <w:szCs w:val="28"/>
          <w:lang w:val="kk-KZ"/>
        </w:rPr>
      </w:pPr>
      <w:r w:rsidRPr="00CD3F27">
        <w:rPr>
          <w:b/>
          <w:bCs/>
          <w:sz w:val="28"/>
          <w:szCs w:val="28"/>
          <w:lang w:val="kk-KZ"/>
        </w:rPr>
        <w:t>Бөлім 1.</w:t>
      </w:r>
      <w:r w:rsidR="0064478B" w:rsidRPr="00CD3F27">
        <w:rPr>
          <w:b/>
          <w:bCs/>
          <w:sz w:val="28"/>
          <w:szCs w:val="28"/>
          <w:lang w:val="kk-KZ"/>
        </w:rPr>
        <w:t xml:space="preserve"> Тіл білімі және әдебиеттану тарихы мен теориясы</w:t>
      </w:r>
    </w:p>
    <w:p w14:paraId="632C6A97" w14:textId="77777777" w:rsidR="00DC34C4" w:rsidRPr="0064478B" w:rsidRDefault="00DC34C4" w:rsidP="00120CA2">
      <w:pPr>
        <w:jc w:val="both"/>
        <w:rPr>
          <w:sz w:val="28"/>
          <w:szCs w:val="28"/>
          <w:lang w:val="kk-KZ"/>
        </w:rPr>
      </w:pPr>
    </w:p>
    <w:p w14:paraId="65D6D3A4" w14:textId="424A477F" w:rsidR="00FB3778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1.</w:t>
      </w:r>
      <w:r w:rsidR="00FB3778" w:rsidRPr="00120CA2">
        <w:rPr>
          <w:sz w:val="28"/>
          <w:szCs w:val="28"/>
          <w:lang w:val="tr-TR"/>
        </w:rPr>
        <w:t xml:space="preserve">Әмірбекова А. Қазіргі қазақ тіл біліміндегі жаңа бағыттар. –Алматы: 2011.-204 б. </w:t>
      </w:r>
    </w:p>
    <w:p w14:paraId="095DA529" w14:textId="36A5B7B1" w:rsidR="00FB3778" w:rsidRPr="00120CA2" w:rsidRDefault="00C96036" w:rsidP="00120CA2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  <w:lang w:val="kk-KZ"/>
        </w:rPr>
      </w:pPr>
      <w:r>
        <w:rPr>
          <w:bCs/>
          <w:sz w:val="28"/>
          <w:szCs w:val="28"/>
          <w:lang w:val="kk-KZ"/>
        </w:rPr>
        <w:t xml:space="preserve">2. </w:t>
      </w:r>
      <w:r w:rsidR="00FB3778" w:rsidRPr="00120CA2">
        <w:rPr>
          <w:bCs/>
          <w:sz w:val="28"/>
          <w:szCs w:val="28"/>
          <w:lang w:val="kk-KZ"/>
        </w:rPr>
        <w:t xml:space="preserve">Нұрдаулетова Б. И. Когнитивтік лингвистика. </w:t>
      </w:r>
      <w:r w:rsidR="00FB3778" w:rsidRPr="00120CA2">
        <w:rPr>
          <w:sz w:val="28"/>
          <w:szCs w:val="28"/>
          <w:lang w:val="kk-KZ"/>
        </w:rPr>
        <w:t>- Алматы: Қазақстан Республикасы Жоғары оқу орындарының қауымдастығы, 2015.- 312б.</w:t>
      </w:r>
    </w:p>
    <w:p w14:paraId="2D26460A" w14:textId="0E84D200" w:rsidR="009A0451" w:rsidRPr="00120CA2" w:rsidRDefault="00C96036" w:rsidP="00120CA2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3. </w:t>
      </w:r>
      <w:r w:rsidR="009A0451" w:rsidRPr="00120CA2">
        <w:rPr>
          <w:sz w:val="28"/>
          <w:szCs w:val="28"/>
          <w:lang w:val="kk-KZ"/>
        </w:rPr>
        <w:t xml:space="preserve">Айтбаев Ө. Қазақ тіл білімінің мәселелері.-Алматы:»Арыс» баспасы.2007.-624 бет. </w:t>
      </w:r>
    </w:p>
    <w:p w14:paraId="63332B91" w14:textId="18791588" w:rsidR="009A0451" w:rsidRPr="00120CA2" w:rsidRDefault="00C96036" w:rsidP="00120CA2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4. </w:t>
      </w:r>
      <w:r w:rsidR="009A0451" w:rsidRPr="00120CA2">
        <w:rPr>
          <w:sz w:val="28"/>
          <w:szCs w:val="28"/>
          <w:lang w:val="kk-KZ"/>
        </w:rPr>
        <w:t xml:space="preserve">Мұсабаев Ғ. Қазақ тіл білімінің мәселелері.-Алматы: «Арыс «баспасы,2008.-472 бет. </w:t>
      </w:r>
    </w:p>
    <w:p w14:paraId="5045C029" w14:textId="26476A91" w:rsidR="009A0451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5. </w:t>
      </w:r>
      <w:r w:rsidR="009A0451" w:rsidRPr="00120CA2">
        <w:rPr>
          <w:sz w:val="28"/>
          <w:szCs w:val="28"/>
          <w:lang w:val="kk-KZ"/>
        </w:rPr>
        <w:t xml:space="preserve">Фромкин В., Родман Р., Хайамс Н. Тіл біліміне кіріспе.– Алматы, 2018. – 608 б. </w:t>
      </w:r>
    </w:p>
    <w:p w14:paraId="3E2D4C76" w14:textId="1CD01039" w:rsidR="009A0451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6. </w:t>
      </w:r>
      <w:r w:rsidR="009A0451" w:rsidRPr="00120CA2">
        <w:rPr>
          <w:sz w:val="28"/>
          <w:szCs w:val="28"/>
          <w:lang w:val="kk-KZ"/>
        </w:rPr>
        <w:t xml:space="preserve">Күркебаев К.Қ. Қазақ тілінің рухани және материалдық лексикасы. –Алматы: Қазақ университеті, 2013 ж. -191 бет. </w:t>
      </w:r>
    </w:p>
    <w:p w14:paraId="0D5E992E" w14:textId="750B227C" w:rsidR="009A0451" w:rsidRPr="00441600" w:rsidRDefault="00C96036" w:rsidP="00120CA2">
      <w:pPr>
        <w:jc w:val="both"/>
        <w:rPr>
          <w:i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shd w:val="clear" w:color="auto" w:fill="FFFFFF"/>
          <w:lang w:val="kk-KZ"/>
        </w:rPr>
        <w:t xml:space="preserve">7. </w:t>
      </w:r>
      <w:r w:rsidR="009A0451" w:rsidRPr="00120CA2">
        <w:rPr>
          <w:color w:val="000000"/>
          <w:sz w:val="28"/>
          <w:szCs w:val="28"/>
          <w:shd w:val="clear" w:color="auto" w:fill="FFFFFF"/>
          <w:lang w:val="kk-KZ"/>
        </w:rPr>
        <w:t>Абасилов А. </w:t>
      </w:r>
      <w:r w:rsidR="009A0451" w:rsidRPr="00120CA2">
        <w:rPr>
          <w:rStyle w:val="a7"/>
          <w:i w:val="0"/>
          <w:iCs w:val="0"/>
          <w:color w:val="000000"/>
          <w:sz w:val="28"/>
          <w:szCs w:val="28"/>
          <w:shd w:val="clear" w:color="auto" w:fill="FFFFFF"/>
          <w:lang w:val="kk-KZ"/>
        </w:rPr>
        <w:t>Әлеуметтік лингвистика</w:t>
      </w:r>
      <w:r w:rsidR="009A0451" w:rsidRPr="00120CA2">
        <w:rPr>
          <w:color w:val="000000"/>
          <w:sz w:val="28"/>
          <w:szCs w:val="28"/>
          <w:shd w:val="clear" w:color="auto" w:fill="FFFFFF"/>
          <w:lang w:val="kk-KZ"/>
        </w:rPr>
        <w:t>. -Алматы: «Palitra Press» баспасы, </w:t>
      </w:r>
      <w:r w:rsidR="009A0451" w:rsidRPr="00441600">
        <w:rPr>
          <w:rStyle w:val="a7"/>
          <w:i w:val="0"/>
          <w:color w:val="000000"/>
          <w:sz w:val="28"/>
          <w:szCs w:val="28"/>
          <w:shd w:val="clear" w:color="auto" w:fill="FFFFFF"/>
          <w:lang w:val="kk-KZ"/>
        </w:rPr>
        <w:t>2016</w:t>
      </w:r>
      <w:r w:rsidR="009A0451" w:rsidRPr="00441600">
        <w:rPr>
          <w:i/>
          <w:color w:val="000000"/>
          <w:sz w:val="28"/>
          <w:szCs w:val="28"/>
          <w:shd w:val="clear" w:color="auto" w:fill="FFFFFF"/>
          <w:lang w:val="kk-KZ"/>
        </w:rPr>
        <w:t>.-250 б.</w:t>
      </w:r>
    </w:p>
    <w:p w14:paraId="173ECA47" w14:textId="4736EFB3" w:rsidR="009A0451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8. </w:t>
      </w:r>
      <w:r w:rsidR="009A0451" w:rsidRPr="00120CA2">
        <w:rPr>
          <w:sz w:val="28"/>
          <w:szCs w:val="28"/>
          <w:lang w:val="kk-KZ"/>
        </w:rPr>
        <w:t xml:space="preserve">Ибраева Ж.Қ. Психолингвистика негіздері – Алматы: Қазақ университеті, 2010. -125 бет. </w:t>
      </w:r>
    </w:p>
    <w:p w14:paraId="60E23273" w14:textId="21967B39" w:rsidR="009A0451" w:rsidRPr="00120CA2" w:rsidRDefault="00C96036" w:rsidP="00120CA2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9. </w:t>
      </w:r>
      <w:r w:rsidR="009A0451" w:rsidRPr="00120CA2">
        <w:rPr>
          <w:sz w:val="28"/>
          <w:szCs w:val="28"/>
          <w:lang w:val="kk-KZ"/>
        </w:rPr>
        <w:t xml:space="preserve">Манкеева Ж. Қазақ тіл білімінің мәселелері -Алматы: «Абзал-Ай» баспасы, 2014. -640 б. </w:t>
      </w:r>
    </w:p>
    <w:p w14:paraId="532E5597" w14:textId="25020157" w:rsidR="009A0451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10. </w:t>
      </w:r>
      <w:r w:rsidR="009A0451" w:rsidRPr="00120CA2">
        <w:rPr>
          <w:sz w:val="28"/>
          <w:szCs w:val="28"/>
          <w:lang w:val="kk-KZ"/>
        </w:rPr>
        <w:t xml:space="preserve">Аханов К.Тіл білімінің негіздері. – Алматы: «Өлке» баспасы, 2010.-560 б. </w:t>
      </w:r>
    </w:p>
    <w:p w14:paraId="58FA32F5" w14:textId="77777777" w:rsidR="00C96036" w:rsidRDefault="00C96036" w:rsidP="00120CA2">
      <w:pPr>
        <w:jc w:val="both"/>
        <w:rPr>
          <w:sz w:val="28"/>
          <w:szCs w:val="28"/>
          <w:lang w:val="kk-KZ"/>
        </w:rPr>
      </w:pPr>
    </w:p>
    <w:p w14:paraId="5162C3E1" w14:textId="5E7FD9F4" w:rsidR="00DC34C4" w:rsidRPr="00C96036" w:rsidRDefault="00C96036" w:rsidP="00120CA2">
      <w:pPr>
        <w:jc w:val="both"/>
        <w:rPr>
          <w:b/>
          <w:sz w:val="28"/>
          <w:szCs w:val="28"/>
          <w:lang w:val="kk-KZ"/>
        </w:rPr>
      </w:pPr>
      <w:r w:rsidRPr="00C96036">
        <w:rPr>
          <w:b/>
          <w:sz w:val="28"/>
          <w:szCs w:val="28"/>
          <w:lang w:val="kk-KZ"/>
        </w:rPr>
        <w:t xml:space="preserve">Бөлім </w:t>
      </w:r>
      <w:r>
        <w:rPr>
          <w:b/>
          <w:sz w:val="28"/>
          <w:szCs w:val="28"/>
          <w:lang w:val="kk-KZ"/>
        </w:rPr>
        <w:t>2</w:t>
      </w:r>
      <w:r w:rsidR="0064478B" w:rsidRPr="00C96036">
        <w:rPr>
          <w:b/>
          <w:sz w:val="28"/>
          <w:szCs w:val="28"/>
          <w:lang w:val="kk-KZ"/>
        </w:rPr>
        <w:t>. Тіл мен әдебиеттің жаңа бағыттары</w:t>
      </w:r>
    </w:p>
    <w:p w14:paraId="6347E23B" w14:textId="626A5A08" w:rsidR="00CC4197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1.</w:t>
      </w:r>
      <w:r w:rsidR="00CC4197" w:rsidRPr="00120CA2">
        <w:rPr>
          <w:sz w:val="28"/>
          <w:szCs w:val="28"/>
          <w:lang w:val="kk-KZ"/>
        </w:rPr>
        <w:t>Смағұлова Г. Қазақ фразеологиясы лингвистикалық парадигмаларда. Монография– Алматы: «Елтаным» баспасы»,  -2020. -256 б.</w:t>
      </w:r>
    </w:p>
    <w:p w14:paraId="4EC1EE86" w14:textId="250CCEDB" w:rsidR="00CC4197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2. </w:t>
      </w:r>
      <w:r w:rsidR="00CC4197" w:rsidRPr="00120CA2">
        <w:rPr>
          <w:sz w:val="28"/>
          <w:szCs w:val="28"/>
          <w:lang w:val="kk-KZ"/>
        </w:rPr>
        <w:t>Айтбайұлы Ө.</w:t>
      </w:r>
      <w:r w:rsidR="00CC4197" w:rsidRPr="00120CA2">
        <w:rPr>
          <w:sz w:val="28"/>
          <w:szCs w:val="28"/>
          <w:lang w:val="tr-TR"/>
        </w:rPr>
        <w:t xml:space="preserve"> </w:t>
      </w:r>
      <w:r w:rsidR="00CC4197" w:rsidRPr="00120CA2">
        <w:rPr>
          <w:sz w:val="28"/>
          <w:szCs w:val="28"/>
          <w:lang w:val="kk-KZ"/>
        </w:rPr>
        <w:t>Қазақ фразеологизмдері мен перифраздары. –Алматы: «Абзал-Ай» баспасы, 2013. -400 б.</w:t>
      </w:r>
    </w:p>
    <w:p w14:paraId="38148422" w14:textId="77687B40" w:rsidR="00CC4197" w:rsidRPr="00120CA2" w:rsidRDefault="00C96036" w:rsidP="00120CA2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3. </w:t>
      </w:r>
      <w:r w:rsidR="00CC4197" w:rsidRPr="00120CA2">
        <w:rPr>
          <w:sz w:val="28"/>
          <w:szCs w:val="28"/>
          <w:lang w:val="kk-KZ"/>
        </w:rPr>
        <w:t>Смағұлова Г. Мәтін лингвистикасы. -Алматы, Қазақ университеті, -2002. -239б.</w:t>
      </w:r>
    </w:p>
    <w:p w14:paraId="5ACDF5CB" w14:textId="7E4D4254" w:rsidR="00BB7FD4" w:rsidRPr="00120CA2" w:rsidRDefault="00C96036" w:rsidP="00120CA2">
      <w:pPr>
        <w:jc w:val="both"/>
        <w:rPr>
          <w:color w:val="FF0000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4. </w:t>
      </w:r>
      <w:r w:rsidR="009F377E" w:rsidRPr="00120CA2">
        <w:rPr>
          <w:sz w:val="28"/>
          <w:szCs w:val="28"/>
        </w:rPr>
        <w:t xml:space="preserve">Жубанова А.А. Общая лингвистическая концепция Х.К. Жубанова: автореф. дисс. ... канд.филол.наук: 10.02.20. </w:t>
      </w:r>
      <w:r w:rsidR="009F377E" w:rsidRPr="00120CA2">
        <w:rPr>
          <w:sz w:val="28"/>
          <w:szCs w:val="28"/>
        </w:rPr>
        <w:sym w:font="Symbol" w:char="F02D"/>
      </w:r>
      <w:r w:rsidR="009F377E" w:rsidRPr="00120CA2">
        <w:rPr>
          <w:sz w:val="28"/>
          <w:szCs w:val="28"/>
        </w:rPr>
        <w:t xml:space="preserve"> Алматы, 2000. </w:t>
      </w:r>
      <w:r w:rsidR="009F377E" w:rsidRPr="00120CA2">
        <w:rPr>
          <w:sz w:val="28"/>
          <w:szCs w:val="28"/>
        </w:rPr>
        <w:sym w:font="Symbol" w:char="F02D"/>
      </w:r>
      <w:r w:rsidR="009F377E" w:rsidRPr="00120CA2">
        <w:rPr>
          <w:sz w:val="28"/>
          <w:szCs w:val="28"/>
        </w:rPr>
        <w:t xml:space="preserve"> 34 с.</w:t>
      </w:r>
    </w:p>
    <w:p w14:paraId="258BA238" w14:textId="74F688EC" w:rsidR="00BB7FD4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5. </w:t>
      </w:r>
      <w:r w:rsidR="00E41514" w:rsidRPr="00120CA2">
        <w:rPr>
          <w:sz w:val="28"/>
          <w:szCs w:val="28"/>
          <w:lang w:val="kk-KZ"/>
        </w:rPr>
        <w:t>Оразалиева Э. Когнитивті лингвистиканың қалыптасуы мен дамуы. Алматы, «АнАрыс», 2007.</w:t>
      </w:r>
    </w:p>
    <w:p w14:paraId="0D4EBDE6" w14:textId="30EFC20B" w:rsidR="00BB7FD4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6. </w:t>
      </w:r>
      <w:r w:rsidR="00D26A78" w:rsidRPr="00120CA2">
        <w:rPr>
          <w:sz w:val="28"/>
          <w:szCs w:val="28"/>
          <w:lang w:val="kk-KZ"/>
        </w:rPr>
        <w:t xml:space="preserve">Гуревич П.С. Антропоцентризм как философская позиция/ Философская антропология. </w:t>
      </w:r>
      <w:r w:rsidR="00D26A78" w:rsidRPr="00120CA2">
        <w:rPr>
          <w:sz w:val="28"/>
          <w:szCs w:val="28"/>
        </w:rPr>
        <w:sym w:font="Symbol" w:char="F02D"/>
      </w:r>
      <w:r w:rsidR="00D26A78" w:rsidRPr="00120CA2">
        <w:rPr>
          <w:sz w:val="28"/>
          <w:szCs w:val="28"/>
          <w:lang w:val="kk-KZ"/>
        </w:rPr>
        <w:t xml:space="preserve"> М., 2001. – 160 с.</w:t>
      </w:r>
    </w:p>
    <w:p w14:paraId="3B8FE705" w14:textId="78F3E0A8" w:rsidR="00BB7FD4" w:rsidRPr="00120CA2" w:rsidRDefault="00C96036" w:rsidP="00C96036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7. </w:t>
      </w:r>
      <w:r w:rsidR="008927B1" w:rsidRPr="00120CA2">
        <w:rPr>
          <w:sz w:val="28"/>
          <w:szCs w:val="28"/>
          <w:lang w:val="kk-KZ"/>
        </w:rPr>
        <w:t xml:space="preserve">Момынова Б. Тілдегі парадигматикалық және синтагматикалық қатынастар. – Алматы, 1998. </w:t>
      </w:r>
      <w:r w:rsidR="008927B1" w:rsidRPr="00120CA2">
        <w:rPr>
          <w:sz w:val="28"/>
          <w:szCs w:val="28"/>
        </w:rPr>
        <w:sym w:font="Symbol" w:char="F02D"/>
      </w:r>
      <w:r w:rsidR="008927B1" w:rsidRPr="00120CA2">
        <w:rPr>
          <w:sz w:val="28"/>
          <w:szCs w:val="28"/>
          <w:lang w:val="kk-KZ"/>
        </w:rPr>
        <w:t xml:space="preserve"> 110 б.</w:t>
      </w:r>
    </w:p>
    <w:p w14:paraId="47F441ED" w14:textId="3EFE83DE" w:rsidR="00BB7FD4" w:rsidRPr="00120CA2" w:rsidRDefault="00C96036" w:rsidP="00120CA2">
      <w:pPr>
        <w:jc w:val="both"/>
        <w:rPr>
          <w:sz w:val="28"/>
          <w:szCs w:val="28"/>
          <w:lang w:val="kk-KZ"/>
        </w:rPr>
      </w:pPr>
      <w:r>
        <w:rPr>
          <w:spacing w:val="4"/>
          <w:sz w:val="28"/>
          <w:szCs w:val="28"/>
          <w:lang w:val="kk-KZ"/>
        </w:rPr>
        <w:lastRenderedPageBreak/>
        <w:t xml:space="preserve">8. </w:t>
      </w:r>
      <w:r w:rsidR="00F23D5D" w:rsidRPr="00120CA2">
        <w:rPr>
          <w:spacing w:val="4"/>
          <w:sz w:val="28"/>
          <w:szCs w:val="28"/>
          <w:lang w:val="kk-KZ"/>
        </w:rPr>
        <w:t>Тіл білімі сөздігі / Ред. басқарған Э.Д. Сүлейменова. – Алматы: Ғылым, 1998. – 544 б.</w:t>
      </w:r>
    </w:p>
    <w:p w14:paraId="3C6C3839" w14:textId="77777777" w:rsidR="00FE476E" w:rsidRDefault="00FE476E" w:rsidP="00120CA2">
      <w:pPr>
        <w:rPr>
          <w:sz w:val="28"/>
          <w:szCs w:val="28"/>
          <w:lang w:val="kk-KZ"/>
        </w:rPr>
      </w:pPr>
    </w:p>
    <w:p w14:paraId="4515B8C9" w14:textId="77777777" w:rsidR="00C96036" w:rsidRDefault="00C96036" w:rsidP="00120CA2">
      <w:pPr>
        <w:rPr>
          <w:sz w:val="28"/>
          <w:szCs w:val="28"/>
          <w:lang w:val="kk-KZ"/>
        </w:rPr>
      </w:pPr>
    </w:p>
    <w:p w14:paraId="39E14CCB" w14:textId="77777777" w:rsidR="00C96036" w:rsidRDefault="00C96036" w:rsidP="00120CA2">
      <w:pPr>
        <w:rPr>
          <w:sz w:val="28"/>
          <w:szCs w:val="28"/>
          <w:lang w:val="kk-KZ"/>
        </w:rPr>
      </w:pPr>
    </w:p>
    <w:p w14:paraId="177C1946" w14:textId="6D79989E" w:rsidR="00FE476E" w:rsidRPr="00C96036" w:rsidRDefault="00C96036" w:rsidP="00120CA2">
      <w:pPr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Бөлім 3</w:t>
      </w:r>
      <w:r w:rsidR="009756DC" w:rsidRPr="00C96036">
        <w:rPr>
          <w:b/>
          <w:sz w:val="28"/>
          <w:szCs w:val="28"/>
          <w:lang w:val="kk-KZ"/>
        </w:rPr>
        <w:t>. Филологиялық пәндерді ЖОО-да  әдістемесі</w:t>
      </w:r>
    </w:p>
    <w:p w14:paraId="19BD072A" w14:textId="77777777" w:rsidR="009756DC" w:rsidRPr="009756DC" w:rsidRDefault="009756DC" w:rsidP="00120CA2">
      <w:pPr>
        <w:rPr>
          <w:sz w:val="28"/>
          <w:szCs w:val="28"/>
          <w:lang w:val="kk-KZ"/>
        </w:rPr>
      </w:pPr>
    </w:p>
    <w:p w14:paraId="17D93FEF" w14:textId="6CE0C6F4" w:rsidR="005A2F31" w:rsidRPr="00120CA2" w:rsidRDefault="00C96036" w:rsidP="005A2F31">
      <w:pPr>
        <w:pStyle w:val="a8"/>
        <w:spacing w:before="0" w:beforeAutospacing="0" w:after="0" w:afterAutospacing="0"/>
        <w:rPr>
          <w:rFonts w:ascii="Times New Roman" w:hAnsi="Times New Roman" w:cs="Times New Roman"/>
          <w:iCs/>
          <w:noProof/>
          <w:sz w:val="28"/>
          <w:szCs w:val="28"/>
          <w:lang w:val="kk-KZ"/>
        </w:rPr>
      </w:pPr>
      <w:r>
        <w:rPr>
          <w:rFonts w:ascii="Times New Roman" w:hAnsi="Times New Roman" w:cs="Times New Roman"/>
          <w:iCs/>
          <w:noProof/>
          <w:sz w:val="28"/>
          <w:szCs w:val="28"/>
          <w:lang w:val="kk-KZ"/>
        </w:rPr>
        <w:t>1.</w:t>
      </w:r>
      <w:r w:rsidR="005A2F31" w:rsidRPr="00120CA2">
        <w:rPr>
          <w:rFonts w:ascii="Times New Roman" w:hAnsi="Times New Roman" w:cs="Times New Roman"/>
          <w:iCs/>
          <w:noProof/>
          <w:sz w:val="28"/>
          <w:szCs w:val="28"/>
          <w:lang w:val="kk-KZ"/>
        </w:rPr>
        <w:t>Кішібаева Д. Жаңа педагогикалық технологиялар.Түркістан, 2010ж</w:t>
      </w:r>
    </w:p>
    <w:p w14:paraId="62F4E2C7" w14:textId="063D6BAA" w:rsidR="009717A2" w:rsidRPr="00120CA2" w:rsidRDefault="00C96036" w:rsidP="00120CA2">
      <w:pPr>
        <w:pStyle w:val="a3"/>
        <w:spacing w:after="0" w:line="240" w:lineRule="auto"/>
        <w:ind w:left="0"/>
        <w:jc w:val="both"/>
        <w:rPr>
          <w:rStyle w:val="a7"/>
          <w:rFonts w:ascii="Times New Roman" w:hAnsi="Times New Roman" w:cs="Times New Roman"/>
          <w:i w:val="0"/>
          <w:iCs w:val="0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9717A2" w:rsidRPr="00120CA2">
        <w:rPr>
          <w:rFonts w:ascii="Times New Roman" w:hAnsi="Times New Roman" w:cs="Times New Roman"/>
          <w:sz w:val="28"/>
          <w:szCs w:val="28"/>
          <w:lang w:val="kk-KZ"/>
        </w:rPr>
        <w:t>Әрінова Б.Қазақ әдебиетін оқытудың ғылым ретінде қалыптасуы.Монография. Алматы,2004ж.</w:t>
      </w:r>
      <w:r w:rsidR="009717A2" w:rsidRPr="00120CA2">
        <w:rPr>
          <w:rStyle w:val="a7"/>
          <w:rFonts w:ascii="Times New Roman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</w:p>
    <w:p w14:paraId="3E72E17E" w14:textId="7D581752" w:rsidR="009717A2" w:rsidRPr="00120CA2" w:rsidRDefault="00C96036" w:rsidP="00120CA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3. </w:t>
      </w:r>
      <w:r w:rsidR="009717A2" w:rsidRPr="00120CA2">
        <w:rPr>
          <w:rFonts w:ascii="Times New Roman" w:hAnsi="Times New Roman" w:cs="Times New Roman"/>
          <w:sz w:val="28"/>
          <w:szCs w:val="28"/>
          <w:lang w:val="kk-KZ"/>
        </w:rPr>
        <w:t>Құрман Н.</w:t>
      </w:r>
      <w:r w:rsidR="004360D1" w:rsidRPr="00120CA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717A2" w:rsidRPr="00120CA2">
        <w:rPr>
          <w:rFonts w:ascii="Times New Roman" w:hAnsi="Times New Roman" w:cs="Times New Roman"/>
          <w:sz w:val="28"/>
          <w:szCs w:val="28"/>
          <w:lang w:val="kk-KZ"/>
        </w:rPr>
        <w:t>Қазақ тілін оқытудың әдіснамалық негіздері. Астана, 2005ж.</w:t>
      </w:r>
    </w:p>
    <w:p w14:paraId="79D5CED9" w14:textId="37839854" w:rsidR="009717A2" w:rsidRPr="00120CA2" w:rsidRDefault="00C96036" w:rsidP="00120CA2">
      <w:pPr>
        <w:pStyle w:val="Style2"/>
        <w:widowControl/>
        <w:spacing w:line="240" w:lineRule="auto"/>
        <w:ind w:firstLine="0"/>
        <w:jc w:val="both"/>
        <w:rPr>
          <w:sz w:val="28"/>
          <w:szCs w:val="28"/>
          <w:lang w:val="kk-KZ" w:eastAsia="kk-KZ"/>
        </w:rPr>
      </w:pPr>
      <w:r>
        <w:rPr>
          <w:sz w:val="28"/>
          <w:szCs w:val="28"/>
          <w:lang w:val="kk-KZ"/>
        </w:rPr>
        <w:t xml:space="preserve">4. </w:t>
      </w:r>
      <w:r w:rsidR="009717A2" w:rsidRPr="00120CA2">
        <w:rPr>
          <w:sz w:val="28"/>
          <w:szCs w:val="28"/>
          <w:lang w:val="kk-KZ"/>
        </w:rPr>
        <w:t>Жұматаева, Е.</w:t>
      </w:r>
      <w:r w:rsidR="0052430C" w:rsidRPr="00120CA2">
        <w:rPr>
          <w:sz w:val="28"/>
          <w:szCs w:val="28"/>
          <w:lang w:val="kk-KZ"/>
        </w:rPr>
        <w:t xml:space="preserve"> </w:t>
      </w:r>
      <w:r w:rsidR="009717A2" w:rsidRPr="00120CA2">
        <w:rPr>
          <w:sz w:val="28"/>
          <w:szCs w:val="28"/>
          <w:lang w:val="kk-KZ"/>
        </w:rPr>
        <w:t>Жоғары мектепте оқытудың біртұтас дидактикалық жүйесінің теориясы .- Алматы: Эверо, 2016.- 260б.</w:t>
      </w:r>
    </w:p>
    <w:p w14:paraId="551FDFBA" w14:textId="4E77ABF3" w:rsidR="009717A2" w:rsidRPr="00120CA2" w:rsidRDefault="00C96036" w:rsidP="00120CA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Style w:val="a7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  <w:lang w:val="kk-KZ"/>
        </w:rPr>
        <w:t xml:space="preserve">5. </w:t>
      </w:r>
      <w:r w:rsidR="009717A2" w:rsidRPr="00120CA2">
        <w:rPr>
          <w:rStyle w:val="a7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  <w:lang w:val="kk-KZ"/>
        </w:rPr>
        <w:t>Әбдікәрім</w:t>
      </w:r>
      <w:r w:rsidR="009717A2" w:rsidRPr="00120CA2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kk-KZ"/>
        </w:rPr>
        <w:t>, </w:t>
      </w:r>
      <w:r w:rsidR="009717A2" w:rsidRPr="00120CA2">
        <w:rPr>
          <w:rStyle w:val="a7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  <w:lang w:val="kk-KZ"/>
        </w:rPr>
        <w:t>Т</w:t>
      </w:r>
      <w:r w:rsidR="009717A2" w:rsidRPr="00120CA2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kk-KZ"/>
        </w:rPr>
        <w:t>.</w:t>
      </w:r>
      <w:r w:rsidR="009717A2" w:rsidRPr="00120CA2"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  <w:t xml:space="preserve"> М. Қазақ тіл білімінің ғылыми зерттеу негіздері - Алматы : Эверо, 2016.</w:t>
      </w:r>
      <w:r w:rsidR="009717A2" w:rsidRPr="00120CA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31EF74BC" w14:textId="600C7685" w:rsidR="009717A2" w:rsidRPr="00120CA2" w:rsidRDefault="00C96036" w:rsidP="00120CA2">
      <w:pPr>
        <w:pStyle w:val="Style2"/>
        <w:widowControl/>
        <w:spacing w:line="240" w:lineRule="auto"/>
        <w:ind w:firstLine="0"/>
        <w:jc w:val="both"/>
        <w:rPr>
          <w:sz w:val="28"/>
          <w:szCs w:val="28"/>
          <w:lang w:val="kk-KZ" w:eastAsia="kk-KZ"/>
        </w:rPr>
      </w:pPr>
      <w:r>
        <w:rPr>
          <w:sz w:val="28"/>
          <w:szCs w:val="28"/>
          <w:lang w:val="kk-KZ"/>
        </w:rPr>
        <w:t xml:space="preserve">6. </w:t>
      </w:r>
      <w:r w:rsidR="009717A2" w:rsidRPr="00120CA2">
        <w:rPr>
          <w:sz w:val="28"/>
          <w:szCs w:val="28"/>
          <w:lang w:val="kk-KZ"/>
        </w:rPr>
        <w:t>Жұматаева, Е.</w:t>
      </w:r>
      <w:r w:rsidR="0052430C" w:rsidRPr="00120CA2">
        <w:rPr>
          <w:sz w:val="28"/>
          <w:szCs w:val="28"/>
          <w:lang w:val="kk-KZ"/>
        </w:rPr>
        <w:t xml:space="preserve"> </w:t>
      </w:r>
      <w:r w:rsidR="009717A2" w:rsidRPr="00120CA2">
        <w:rPr>
          <w:sz w:val="28"/>
          <w:szCs w:val="28"/>
          <w:lang w:val="kk-KZ"/>
        </w:rPr>
        <w:t>Жоғары мектепте әдебиетті білімденудің инновациялық технологияларымен оқыту. - Алматы: Эверо, 2019.- 252 б.</w:t>
      </w:r>
    </w:p>
    <w:p w14:paraId="74C8E4B9" w14:textId="7F5AA71B" w:rsidR="009717A2" w:rsidRPr="00120CA2" w:rsidRDefault="00C96036" w:rsidP="00120CA2">
      <w:pPr>
        <w:pStyle w:val="a8"/>
        <w:spacing w:before="0" w:beforeAutospacing="0" w:after="0" w:afterAutospacing="0"/>
        <w:rPr>
          <w:rFonts w:ascii="Times New Roman" w:hAnsi="Times New Roman" w:cs="Times New Roman"/>
          <w:iCs/>
          <w:noProof/>
          <w:sz w:val="28"/>
          <w:szCs w:val="28"/>
          <w:lang w:val="kk-KZ"/>
        </w:rPr>
      </w:pPr>
      <w:r>
        <w:rPr>
          <w:rFonts w:ascii="Times New Roman" w:hAnsi="Times New Roman" w:cs="Times New Roman"/>
          <w:iCs/>
          <w:noProof/>
          <w:sz w:val="28"/>
          <w:szCs w:val="28"/>
          <w:lang w:val="kk-KZ"/>
        </w:rPr>
        <w:t xml:space="preserve">7. </w:t>
      </w:r>
      <w:r w:rsidR="009717A2" w:rsidRPr="00120CA2">
        <w:rPr>
          <w:rFonts w:ascii="Times New Roman" w:hAnsi="Times New Roman" w:cs="Times New Roman"/>
          <w:iCs/>
          <w:noProof/>
          <w:sz w:val="28"/>
          <w:szCs w:val="28"/>
          <w:lang w:val="kk-KZ"/>
        </w:rPr>
        <w:t xml:space="preserve">Тұрғынбаева Б.,Әлімов А.Оқытудың инновациялық әдістері мен технологияларын жоғары оқу орындарында қолдану тәжірибесі.Алматы,2011. </w:t>
      </w:r>
      <w:r w:rsidR="009717A2" w:rsidRPr="00120CA2">
        <w:rPr>
          <w:rFonts w:ascii="Times New Roman" w:hAnsi="Times New Roman" w:cs="Times New Roman"/>
          <w:iCs/>
          <w:noProof/>
          <w:sz w:val="28"/>
          <w:szCs w:val="28"/>
          <w:lang w:val="kk-KZ"/>
        </w:rPr>
        <w:noBreakHyphen/>
        <w:t>179 б.</w:t>
      </w:r>
    </w:p>
    <w:p w14:paraId="7FC9D022" w14:textId="53C9BFB4" w:rsidR="009717A2" w:rsidRPr="00120CA2" w:rsidRDefault="00C96036" w:rsidP="00120CA2">
      <w:pPr>
        <w:jc w:val="both"/>
        <w:rPr>
          <w:noProof/>
          <w:spacing w:val="-21"/>
          <w:sz w:val="28"/>
          <w:szCs w:val="28"/>
          <w:lang w:val="kk-KZ"/>
        </w:rPr>
      </w:pPr>
      <w:r>
        <w:rPr>
          <w:noProof/>
          <w:spacing w:val="-2"/>
          <w:sz w:val="28"/>
          <w:szCs w:val="28"/>
          <w:lang w:val="kk-KZ"/>
        </w:rPr>
        <w:t xml:space="preserve">8. </w:t>
      </w:r>
      <w:r w:rsidR="009717A2" w:rsidRPr="00120CA2">
        <w:rPr>
          <w:noProof/>
          <w:spacing w:val="-2"/>
          <w:sz w:val="28"/>
          <w:szCs w:val="28"/>
          <w:lang w:val="kk-KZ"/>
        </w:rPr>
        <w:t>Бейсенбайқызы 3. Қазақ тілін модульдік технология негізінде оқыту. -</w:t>
      </w:r>
      <w:r w:rsidR="009717A2" w:rsidRPr="00120CA2">
        <w:rPr>
          <w:noProof/>
          <w:spacing w:val="-1"/>
          <w:sz w:val="28"/>
          <w:szCs w:val="28"/>
          <w:lang w:val="kk-KZ"/>
        </w:rPr>
        <w:t>Алматы: ЖШС Жания-Полиграф, 2006. -174 б.</w:t>
      </w:r>
    </w:p>
    <w:p w14:paraId="056BBBC4" w14:textId="7DCC30D5" w:rsidR="005A2F31" w:rsidRPr="00120CA2" w:rsidRDefault="00C96036" w:rsidP="005A2F31">
      <w:pPr>
        <w:pStyle w:val="TableParagraph"/>
        <w:tabs>
          <w:tab w:val="left" w:pos="1524"/>
          <w:tab w:val="left" w:pos="1525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5A2F31" w:rsidRPr="00120CA2">
        <w:rPr>
          <w:sz w:val="28"/>
          <w:szCs w:val="28"/>
        </w:rPr>
        <w:t>Қазақ романы: өткені мен бүгіні: Ұжымдық монография. – Алматы: «Алматы баспа үйі», 2009. -644</w:t>
      </w:r>
      <w:r w:rsidR="005A2F31" w:rsidRPr="00120CA2">
        <w:rPr>
          <w:spacing w:val="4"/>
          <w:sz w:val="28"/>
          <w:szCs w:val="28"/>
        </w:rPr>
        <w:t xml:space="preserve"> </w:t>
      </w:r>
      <w:r w:rsidR="005A2F31" w:rsidRPr="00120CA2">
        <w:rPr>
          <w:sz w:val="28"/>
          <w:szCs w:val="28"/>
        </w:rPr>
        <w:t>б.</w:t>
      </w:r>
    </w:p>
    <w:p w14:paraId="3CD695F0" w14:textId="371C7F36" w:rsidR="004814B9" w:rsidRPr="00120CA2" w:rsidRDefault="004814B9" w:rsidP="00120CA2">
      <w:pPr>
        <w:rPr>
          <w:sz w:val="28"/>
          <w:szCs w:val="28"/>
          <w:lang w:val="kk-KZ"/>
        </w:rPr>
      </w:pPr>
      <w:r w:rsidRPr="00120CA2">
        <w:rPr>
          <w:sz w:val="28"/>
          <w:szCs w:val="28"/>
          <w:lang w:val="kk-KZ"/>
        </w:rPr>
        <w:t xml:space="preserve"> </w:t>
      </w:r>
    </w:p>
    <w:sectPr w:rsidR="004814B9" w:rsidRPr="00120CA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/Kazakh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064C1"/>
    <w:multiLevelType w:val="hybridMultilevel"/>
    <w:tmpl w:val="FDEAA6B0"/>
    <w:lvl w:ilvl="0" w:tplc="C756DDF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CD84BC3"/>
    <w:multiLevelType w:val="multilevel"/>
    <w:tmpl w:val="6D6A1B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91154B"/>
    <w:multiLevelType w:val="hybridMultilevel"/>
    <w:tmpl w:val="A28432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4D94606"/>
    <w:multiLevelType w:val="multilevel"/>
    <w:tmpl w:val="3D7C33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F62075"/>
    <w:multiLevelType w:val="hybridMultilevel"/>
    <w:tmpl w:val="BCAE1292"/>
    <w:lvl w:ilvl="0" w:tplc="8D289B00">
      <w:start w:val="5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54A07A3"/>
    <w:multiLevelType w:val="hybridMultilevel"/>
    <w:tmpl w:val="D41004CE"/>
    <w:lvl w:ilvl="0" w:tplc="8D64D59C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9006C2"/>
    <w:multiLevelType w:val="multilevel"/>
    <w:tmpl w:val="F3546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ECB3F71"/>
    <w:multiLevelType w:val="hybridMultilevel"/>
    <w:tmpl w:val="2A66D2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4AF"/>
    <w:rsid w:val="00024820"/>
    <w:rsid w:val="00037457"/>
    <w:rsid w:val="000B04CE"/>
    <w:rsid w:val="000B0A90"/>
    <w:rsid w:val="00120CA2"/>
    <w:rsid w:val="00143A9C"/>
    <w:rsid w:val="00146E49"/>
    <w:rsid w:val="00150C09"/>
    <w:rsid w:val="001A1A93"/>
    <w:rsid w:val="001E2CE2"/>
    <w:rsid w:val="00214BAC"/>
    <w:rsid w:val="002649E6"/>
    <w:rsid w:val="0028606C"/>
    <w:rsid w:val="00295A94"/>
    <w:rsid w:val="002A7586"/>
    <w:rsid w:val="00325004"/>
    <w:rsid w:val="00325D73"/>
    <w:rsid w:val="003956D5"/>
    <w:rsid w:val="0039603E"/>
    <w:rsid w:val="003A3EBB"/>
    <w:rsid w:val="003B48A6"/>
    <w:rsid w:val="003B4FF0"/>
    <w:rsid w:val="003B69EC"/>
    <w:rsid w:val="003F62DA"/>
    <w:rsid w:val="004360D1"/>
    <w:rsid w:val="00441600"/>
    <w:rsid w:val="004814B9"/>
    <w:rsid w:val="004E1506"/>
    <w:rsid w:val="004E3655"/>
    <w:rsid w:val="00512D3F"/>
    <w:rsid w:val="0051402C"/>
    <w:rsid w:val="0052430C"/>
    <w:rsid w:val="005A2F31"/>
    <w:rsid w:val="005C7B89"/>
    <w:rsid w:val="005F64F3"/>
    <w:rsid w:val="006174AF"/>
    <w:rsid w:val="0064478B"/>
    <w:rsid w:val="006A0DE9"/>
    <w:rsid w:val="006B5D21"/>
    <w:rsid w:val="00742514"/>
    <w:rsid w:val="007B61AB"/>
    <w:rsid w:val="007B6727"/>
    <w:rsid w:val="007C0783"/>
    <w:rsid w:val="007F07DC"/>
    <w:rsid w:val="007F658E"/>
    <w:rsid w:val="00811A75"/>
    <w:rsid w:val="00847DD6"/>
    <w:rsid w:val="00890183"/>
    <w:rsid w:val="008927B1"/>
    <w:rsid w:val="00894CEF"/>
    <w:rsid w:val="008B55F5"/>
    <w:rsid w:val="008D1BC8"/>
    <w:rsid w:val="008E010D"/>
    <w:rsid w:val="008E1AD9"/>
    <w:rsid w:val="009666CE"/>
    <w:rsid w:val="009717A2"/>
    <w:rsid w:val="009756DC"/>
    <w:rsid w:val="009A0451"/>
    <w:rsid w:val="009C77B2"/>
    <w:rsid w:val="009F377E"/>
    <w:rsid w:val="00A03417"/>
    <w:rsid w:val="00AA6322"/>
    <w:rsid w:val="00AB544D"/>
    <w:rsid w:val="00AD3521"/>
    <w:rsid w:val="00B054EE"/>
    <w:rsid w:val="00B06B9D"/>
    <w:rsid w:val="00B70A6B"/>
    <w:rsid w:val="00BB7FD4"/>
    <w:rsid w:val="00BD3E12"/>
    <w:rsid w:val="00C3223E"/>
    <w:rsid w:val="00C6146D"/>
    <w:rsid w:val="00C7183B"/>
    <w:rsid w:val="00C96036"/>
    <w:rsid w:val="00CC4197"/>
    <w:rsid w:val="00CD3F27"/>
    <w:rsid w:val="00D048A8"/>
    <w:rsid w:val="00D26A78"/>
    <w:rsid w:val="00D3146F"/>
    <w:rsid w:val="00D3204E"/>
    <w:rsid w:val="00D76A7C"/>
    <w:rsid w:val="00D95160"/>
    <w:rsid w:val="00DB44BE"/>
    <w:rsid w:val="00DC34C4"/>
    <w:rsid w:val="00DC708A"/>
    <w:rsid w:val="00DF64AF"/>
    <w:rsid w:val="00E35154"/>
    <w:rsid w:val="00E35411"/>
    <w:rsid w:val="00E41514"/>
    <w:rsid w:val="00E802B9"/>
    <w:rsid w:val="00EA451B"/>
    <w:rsid w:val="00EE0907"/>
    <w:rsid w:val="00EE13D3"/>
    <w:rsid w:val="00EE62B8"/>
    <w:rsid w:val="00F01996"/>
    <w:rsid w:val="00F21AF3"/>
    <w:rsid w:val="00F23D5D"/>
    <w:rsid w:val="00FA0734"/>
    <w:rsid w:val="00FB3778"/>
    <w:rsid w:val="00FB50C1"/>
    <w:rsid w:val="00FE4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351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A75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9717A2"/>
    <w:pPr>
      <w:widowControl w:val="0"/>
      <w:autoSpaceDE w:val="0"/>
      <w:autoSpaceDN w:val="0"/>
      <w:spacing w:before="4"/>
      <w:ind w:left="1110"/>
      <w:jc w:val="both"/>
      <w:outlineLvl w:val="0"/>
    </w:pPr>
    <w:rPr>
      <w:b/>
      <w:bCs/>
      <w:sz w:val="28"/>
      <w:szCs w:val="28"/>
      <w:lang w:val="kk-KZ"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46E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451B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4">
    <w:name w:val="No Spacing"/>
    <w:link w:val="a5"/>
    <w:uiPriority w:val="1"/>
    <w:qFormat/>
    <w:rsid w:val="00EA451B"/>
    <w:rPr>
      <w:rFonts w:ascii="Times/Kazakh" w:eastAsia="Times New Roman" w:hAnsi="Times/Kazakh" w:cs="Times New Roman"/>
      <w:szCs w:val="20"/>
      <w:lang w:val="ca-ES" w:eastAsia="ru-RU"/>
    </w:rPr>
  </w:style>
  <w:style w:type="character" w:styleId="a6">
    <w:name w:val="Strong"/>
    <w:uiPriority w:val="22"/>
    <w:qFormat/>
    <w:rsid w:val="00EA451B"/>
    <w:rPr>
      <w:b/>
      <w:bCs/>
    </w:rPr>
  </w:style>
  <w:style w:type="character" w:customStyle="1" w:styleId="a5">
    <w:name w:val="Без интервала Знак"/>
    <w:link w:val="a4"/>
    <w:uiPriority w:val="1"/>
    <w:locked/>
    <w:rsid w:val="00EA451B"/>
    <w:rPr>
      <w:rFonts w:ascii="Times/Kazakh" w:eastAsia="Times New Roman" w:hAnsi="Times/Kazakh" w:cs="Times New Roman"/>
      <w:szCs w:val="20"/>
      <w:lang w:val="ca-ES" w:eastAsia="ru-RU"/>
    </w:rPr>
  </w:style>
  <w:style w:type="character" w:styleId="a7">
    <w:name w:val="Emphasis"/>
    <w:uiPriority w:val="20"/>
    <w:qFormat/>
    <w:rsid w:val="009A0451"/>
    <w:rPr>
      <w:i/>
      <w:iCs/>
    </w:rPr>
  </w:style>
  <w:style w:type="paragraph" w:customStyle="1" w:styleId="Style2">
    <w:name w:val="Style2"/>
    <w:basedOn w:val="a"/>
    <w:uiPriority w:val="99"/>
    <w:rsid w:val="009A0451"/>
    <w:pPr>
      <w:widowControl w:val="0"/>
      <w:autoSpaceDE w:val="0"/>
      <w:autoSpaceDN w:val="0"/>
      <w:adjustRightInd w:val="0"/>
      <w:spacing w:line="196" w:lineRule="exact"/>
      <w:ind w:firstLine="394"/>
    </w:pPr>
  </w:style>
  <w:style w:type="paragraph" w:styleId="a8">
    <w:name w:val="Normal (Web)"/>
    <w:basedOn w:val="a"/>
    <w:uiPriority w:val="99"/>
    <w:rsid w:val="009A0451"/>
    <w:pPr>
      <w:spacing w:before="100" w:beforeAutospacing="1" w:after="100" w:afterAutospacing="1"/>
      <w:jc w:val="both"/>
    </w:pPr>
    <w:rPr>
      <w:rFonts w:ascii="Verdana" w:hAnsi="Verdana" w:cs="Verdana"/>
      <w:sz w:val="19"/>
      <w:szCs w:val="19"/>
    </w:rPr>
  </w:style>
  <w:style w:type="paragraph" w:styleId="a9">
    <w:name w:val="Body Text"/>
    <w:basedOn w:val="a"/>
    <w:link w:val="aa"/>
    <w:uiPriority w:val="99"/>
    <w:rsid w:val="009A0451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9A0451"/>
    <w:rPr>
      <w:rFonts w:ascii="Times/Kazakh" w:eastAsia="Times New Roman" w:hAnsi="Times/Kazakh" w:cs="Times New Roman"/>
      <w:szCs w:val="20"/>
      <w:lang w:val="ca-ES" w:eastAsia="ru-RU"/>
    </w:rPr>
  </w:style>
  <w:style w:type="paragraph" w:customStyle="1" w:styleId="TableParagraph">
    <w:name w:val="Table Paragraph"/>
    <w:basedOn w:val="a"/>
    <w:uiPriority w:val="1"/>
    <w:qFormat/>
    <w:rsid w:val="009A0451"/>
    <w:pPr>
      <w:widowControl w:val="0"/>
      <w:autoSpaceDE w:val="0"/>
      <w:autoSpaceDN w:val="0"/>
      <w:ind w:left="107"/>
    </w:pPr>
    <w:rPr>
      <w:sz w:val="22"/>
      <w:szCs w:val="22"/>
      <w:lang w:val="kk-KZ" w:eastAsia="en-US"/>
    </w:rPr>
  </w:style>
  <w:style w:type="character" w:styleId="ab">
    <w:name w:val="Hyperlink"/>
    <w:basedOn w:val="a0"/>
    <w:uiPriority w:val="99"/>
    <w:unhideWhenUsed/>
    <w:rsid w:val="00512D3F"/>
    <w:rPr>
      <w:color w:val="0000FF"/>
      <w:u w:val="single"/>
    </w:rPr>
  </w:style>
  <w:style w:type="paragraph" w:customStyle="1" w:styleId="listparagraph">
    <w:name w:val="listparagraph"/>
    <w:basedOn w:val="a"/>
    <w:rsid w:val="00FB50C1"/>
    <w:pPr>
      <w:spacing w:before="100" w:beforeAutospacing="1" w:after="100" w:afterAutospacing="1"/>
    </w:pPr>
  </w:style>
  <w:style w:type="character" w:styleId="ac">
    <w:name w:val="FollowedHyperlink"/>
    <w:basedOn w:val="a0"/>
    <w:uiPriority w:val="99"/>
    <w:semiHidden/>
    <w:unhideWhenUsed/>
    <w:rsid w:val="00FB50C1"/>
    <w:rPr>
      <w:color w:val="954F72" w:themeColor="followedHyperlink"/>
      <w:u w:val="single"/>
    </w:rPr>
  </w:style>
  <w:style w:type="paragraph" w:styleId="ad">
    <w:name w:val="Body Text Indent"/>
    <w:basedOn w:val="a"/>
    <w:link w:val="ae"/>
    <w:uiPriority w:val="99"/>
    <w:unhideWhenUsed/>
    <w:rsid w:val="006A0DE9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6A0DE9"/>
    <w:rPr>
      <w:rFonts w:ascii="Times New Roman" w:eastAsia="Times New Roman" w:hAnsi="Times New Roman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717A2"/>
    <w:rPr>
      <w:rFonts w:ascii="Times New Roman" w:eastAsia="Times New Roman" w:hAnsi="Times New Roman" w:cs="Times New Roman"/>
      <w:b/>
      <w:bCs/>
      <w:sz w:val="28"/>
      <w:szCs w:val="28"/>
      <w:lang w:val="kk-KZ"/>
    </w:rPr>
  </w:style>
  <w:style w:type="paragraph" w:customStyle="1" w:styleId="af">
    <w:name w:val="Стиль"/>
    <w:rsid w:val="004814B9"/>
    <w:pPr>
      <w:widowControl w:val="0"/>
      <w:autoSpaceDE w:val="0"/>
      <w:autoSpaceDN w:val="0"/>
      <w:adjustRightInd w:val="0"/>
    </w:pPr>
    <w:rPr>
      <w:rFonts w:ascii="Arial" w:eastAsia="Times New Roman" w:hAnsi="Arial" w:cs="Arial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46E4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table" w:styleId="af0">
    <w:name w:val="Table Grid"/>
    <w:basedOn w:val="a1"/>
    <w:uiPriority w:val="39"/>
    <w:rsid w:val="003956D5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A75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9717A2"/>
    <w:pPr>
      <w:widowControl w:val="0"/>
      <w:autoSpaceDE w:val="0"/>
      <w:autoSpaceDN w:val="0"/>
      <w:spacing w:before="4"/>
      <w:ind w:left="1110"/>
      <w:jc w:val="both"/>
      <w:outlineLvl w:val="0"/>
    </w:pPr>
    <w:rPr>
      <w:b/>
      <w:bCs/>
      <w:sz w:val="28"/>
      <w:szCs w:val="28"/>
      <w:lang w:val="kk-KZ"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46E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451B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4">
    <w:name w:val="No Spacing"/>
    <w:link w:val="a5"/>
    <w:uiPriority w:val="1"/>
    <w:qFormat/>
    <w:rsid w:val="00EA451B"/>
    <w:rPr>
      <w:rFonts w:ascii="Times/Kazakh" w:eastAsia="Times New Roman" w:hAnsi="Times/Kazakh" w:cs="Times New Roman"/>
      <w:szCs w:val="20"/>
      <w:lang w:val="ca-ES" w:eastAsia="ru-RU"/>
    </w:rPr>
  </w:style>
  <w:style w:type="character" w:styleId="a6">
    <w:name w:val="Strong"/>
    <w:uiPriority w:val="22"/>
    <w:qFormat/>
    <w:rsid w:val="00EA451B"/>
    <w:rPr>
      <w:b/>
      <w:bCs/>
    </w:rPr>
  </w:style>
  <w:style w:type="character" w:customStyle="1" w:styleId="a5">
    <w:name w:val="Без интервала Знак"/>
    <w:link w:val="a4"/>
    <w:uiPriority w:val="1"/>
    <w:locked/>
    <w:rsid w:val="00EA451B"/>
    <w:rPr>
      <w:rFonts w:ascii="Times/Kazakh" w:eastAsia="Times New Roman" w:hAnsi="Times/Kazakh" w:cs="Times New Roman"/>
      <w:szCs w:val="20"/>
      <w:lang w:val="ca-ES" w:eastAsia="ru-RU"/>
    </w:rPr>
  </w:style>
  <w:style w:type="character" w:styleId="a7">
    <w:name w:val="Emphasis"/>
    <w:uiPriority w:val="20"/>
    <w:qFormat/>
    <w:rsid w:val="009A0451"/>
    <w:rPr>
      <w:i/>
      <w:iCs/>
    </w:rPr>
  </w:style>
  <w:style w:type="paragraph" w:customStyle="1" w:styleId="Style2">
    <w:name w:val="Style2"/>
    <w:basedOn w:val="a"/>
    <w:uiPriority w:val="99"/>
    <w:rsid w:val="009A0451"/>
    <w:pPr>
      <w:widowControl w:val="0"/>
      <w:autoSpaceDE w:val="0"/>
      <w:autoSpaceDN w:val="0"/>
      <w:adjustRightInd w:val="0"/>
      <w:spacing w:line="196" w:lineRule="exact"/>
      <w:ind w:firstLine="394"/>
    </w:pPr>
  </w:style>
  <w:style w:type="paragraph" w:styleId="a8">
    <w:name w:val="Normal (Web)"/>
    <w:basedOn w:val="a"/>
    <w:uiPriority w:val="99"/>
    <w:rsid w:val="009A0451"/>
    <w:pPr>
      <w:spacing w:before="100" w:beforeAutospacing="1" w:after="100" w:afterAutospacing="1"/>
      <w:jc w:val="both"/>
    </w:pPr>
    <w:rPr>
      <w:rFonts w:ascii="Verdana" w:hAnsi="Verdana" w:cs="Verdana"/>
      <w:sz w:val="19"/>
      <w:szCs w:val="19"/>
    </w:rPr>
  </w:style>
  <w:style w:type="paragraph" w:styleId="a9">
    <w:name w:val="Body Text"/>
    <w:basedOn w:val="a"/>
    <w:link w:val="aa"/>
    <w:uiPriority w:val="99"/>
    <w:rsid w:val="009A0451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9A0451"/>
    <w:rPr>
      <w:rFonts w:ascii="Times/Kazakh" w:eastAsia="Times New Roman" w:hAnsi="Times/Kazakh" w:cs="Times New Roman"/>
      <w:szCs w:val="20"/>
      <w:lang w:val="ca-ES" w:eastAsia="ru-RU"/>
    </w:rPr>
  </w:style>
  <w:style w:type="paragraph" w:customStyle="1" w:styleId="TableParagraph">
    <w:name w:val="Table Paragraph"/>
    <w:basedOn w:val="a"/>
    <w:uiPriority w:val="1"/>
    <w:qFormat/>
    <w:rsid w:val="009A0451"/>
    <w:pPr>
      <w:widowControl w:val="0"/>
      <w:autoSpaceDE w:val="0"/>
      <w:autoSpaceDN w:val="0"/>
      <w:ind w:left="107"/>
    </w:pPr>
    <w:rPr>
      <w:sz w:val="22"/>
      <w:szCs w:val="22"/>
      <w:lang w:val="kk-KZ" w:eastAsia="en-US"/>
    </w:rPr>
  </w:style>
  <w:style w:type="character" w:styleId="ab">
    <w:name w:val="Hyperlink"/>
    <w:basedOn w:val="a0"/>
    <w:uiPriority w:val="99"/>
    <w:unhideWhenUsed/>
    <w:rsid w:val="00512D3F"/>
    <w:rPr>
      <w:color w:val="0000FF"/>
      <w:u w:val="single"/>
    </w:rPr>
  </w:style>
  <w:style w:type="paragraph" w:customStyle="1" w:styleId="listparagraph">
    <w:name w:val="listparagraph"/>
    <w:basedOn w:val="a"/>
    <w:rsid w:val="00FB50C1"/>
    <w:pPr>
      <w:spacing w:before="100" w:beforeAutospacing="1" w:after="100" w:afterAutospacing="1"/>
    </w:pPr>
  </w:style>
  <w:style w:type="character" w:styleId="ac">
    <w:name w:val="FollowedHyperlink"/>
    <w:basedOn w:val="a0"/>
    <w:uiPriority w:val="99"/>
    <w:semiHidden/>
    <w:unhideWhenUsed/>
    <w:rsid w:val="00FB50C1"/>
    <w:rPr>
      <w:color w:val="954F72" w:themeColor="followedHyperlink"/>
      <w:u w:val="single"/>
    </w:rPr>
  </w:style>
  <w:style w:type="paragraph" w:styleId="ad">
    <w:name w:val="Body Text Indent"/>
    <w:basedOn w:val="a"/>
    <w:link w:val="ae"/>
    <w:uiPriority w:val="99"/>
    <w:unhideWhenUsed/>
    <w:rsid w:val="006A0DE9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6A0DE9"/>
    <w:rPr>
      <w:rFonts w:ascii="Times New Roman" w:eastAsia="Times New Roman" w:hAnsi="Times New Roman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717A2"/>
    <w:rPr>
      <w:rFonts w:ascii="Times New Roman" w:eastAsia="Times New Roman" w:hAnsi="Times New Roman" w:cs="Times New Roman"/>
      <w:b/>
      <w:bCs/>
      <w:sz w:val="28"/>
      <w:szCs w:val="28"/>
      <w:lang w:val="kk-KZ"/>
    </w:rPr>
  </w:style>
  <w:style w:type="paragraph" w:customStyle="1" w:styleId="af">
    <w:name w:val="Стиль"/>
    <w:rsid w:val="004814B9"/>
    <w:pPr>
      <w:widowControl w:val="0"/>
      <w:autoSpaceDE w:val="0"/>
      <w:autoSpaceDN w:val="0"/>
      <w:adjustRightInd w:val="0"/>
    </w:pPr>
    <w:rPr>
      <w:rFonts w:ascii="Arial" w:eastAsia="Times New Roman" w:hAnsi="Arial" w:cs="Arial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46E4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table" w:styleId="af0">
    <w:name w:val="Table Grid"/>
    <w:basedOn w:val="a1"/>
    <w:uiPriority w:val="39"/>
    <w:rsid w:val="003956D5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0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5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0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3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3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3A3DA4-678E-4984-8AA9-D012A9E60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Gulim Chukenaeva</dc:creator>
  <cp:lastModifiedBy>Витя</cp:lastModifiedBy>
  <cp:revision>3</cp:revision>
  <dcterms:created xsi:type="dcterms:W3CDTF">2021-06-15T11:07:00Z</dcterms:created>
  <dcterms:modified xsi:type="dcterms:W3CDTF">2021-06-17T03:12:00Z</dcterms:modified>
</cp:coreProperties>
</file>