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56" w:rsidRPr="002C08F8" w:rsidRDefault="002F3756" w:rsidP="002F37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ДОКТОРАНТУРА</w:t>
      </w:r>
    </w:p>
    <w:p w:rsidR="002F3756" w:rsidRPr="002C08F8" w:rsidRDefault="002F3756" w:rsidP="002F37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07299" w:rsidRPr="002C08F8" w:rsidRDefault="00BA100D" w:rsidP="002F37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 заявлений в докторантуру </w:t>
      </w:r>
      <w:r w:rsidR="00007299" w:rsidRPr="002C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3 июля до 3 августа календарного года. </w:t>
      </w:r>
    </w:p>
    <w:p w:rsidR="00BA100D" w:rsidRPr="002C08F8" w:rsidRDefault="00BA100D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Вступительные экзамены по группам образовательных программ в докторантуру проводятся </w:t>
      </w:r>
      <w:r w:rsidRPr="002C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4 до 20 августа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календарного года.</w:t>
      </w:r>
    </w:p>
    <w:p w:rsidR="00BA100D" w:rsidRPr="002C08F8" w:rsidRDefault="00BA100D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Зачисление в докторантуру – </w:t>
      </w:r>
      <w:r w:rsidRPr="002C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28 августа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календарного года</w:t>
      </w:r>
      <w:proofErr w:type="gram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007299" w:rsidRPr="002C08F8" w:rsidRDefault="00007299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Вступительный экзамен в докторантуру в компьютерном формате состоит </w:t>
      </w:r>
      <w:proofErr w:type="gram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7299" w:rsidRPr="002C08F8" w:rsidRDefault="00007299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написания эссе;</w:t>
      </w:r>
    </w:p>
    <w:p w:rsidR="00007299" w:rsidRPr="002C08F8" w:rsidRDefault="00007299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теста на готовность к обучению в докторантуре;</w:t>
      </w:r>
    </w:p>
    <w:p w:rsidR="00007299" w:rsidRPr="002C08F8" w:rsidRDefault="00007299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ответов на экзаменационные вопросы по профилю группы образовательной программы.</w:t>
      </w:r>
    </w:p>
    <w:p w:rsidR="00007299" w:rsidRPr="002C08F8" w:rsidRDefault="00007299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оценка представляет собой совокупность баллов, полученных путем суммирования результатов оценивания эссе, теста на готовность к обучению в докторантуре, ответа на экзаменационные вопросы по профилю группы образовательной программы.</w:t>
      </w:r>
    </w:p>
    <w:p w:rsidR="00007299" w:rsidRPr="002C08F8" w:rsidRDefault="00007299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На вступительный экзамен в докторантуру отводится 4 часа.</w:t>
      </w:r>
    </w:p>
    <w:p w:rsidR="00306D61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Поступающие в докторантуру предоставляют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языком:</w:t>
      </w:r>
    </w:p>
    <w:p w:rsidR="00306D61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язык: IELTS (АЙЛТС)/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Tests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Интернашнал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Инглиш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Лангудж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Тестс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Систем) пороговый балл – не менее 5,5;</w:t>
      </w:r>
    </w:p>
    <w:p w:rsidR="00306D61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IELTS INDICATOR (АЙЛТС Индикатор), пороговый балл – не менее 5,5;</w:t>
      </w:r>
    </w:p>
    <w:p w:rsidR="00306D61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Foreign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Institutional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Testing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Programm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proofErr w:type="gram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Инглиш аз а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Форин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Лангудж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Инститьюшнал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Тестинг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программ) (TOEFL ITP (ТОЙФЛ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АйТиПи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), пороговый балл – не менее 460 баллов;</w:t>
      </w:r>
    </w:p>
    <w:p w:rsidR="00306D61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Foreign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Institutional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Testing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Programm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proofErr w:type="gram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Инглиш аз а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Форин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Лангудж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Инститьюшнал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Тестинг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Internet-based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(Интернет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бейзид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тест) (TOEFL IBT (ТОЙФЛ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АйБИиТи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), пороговый балл – не менее 46;</w:t>
      </w:r>
    </w:p>
    <w:p w:rsidR="00306D61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TOEFL PBT (</w:t>
      </w:r>
      <w:proofErr w:type="gram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proofErr w:type="gram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Инглиш аз а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Форин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Лангудж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пэйпер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бэйсед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тэстинг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Foreign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Paper-based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testing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, пороговый балл – не менее 453;</w:t>
      </w:r>
    </w:p>
    <w:p w:rsidR="00306D61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немецкий язык: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Deutsche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Sprachpruеfung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fuеr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Hochschulzugang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дойче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щпрахпрюфун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фюр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дейн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хохшулцуган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) (DSH, NiveauВ2/уровень В</w:t>
      </w:r>
      <w:proofErr w:type="gram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TestDaF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Prufung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тестдаф-прюфун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Niveau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В2/уровень В2);</w:t>
      </w:r>
    </w:p>
    <w:p w:rsidR="00306D61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французский язык: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Franзais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™ – Тест де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франсэ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Интернасиональ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(TFI (ТФИ) – не ниже уровня В</w:t>
      </w:r>
      <w:proofErr w:type="gram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секциям чтения и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Diplome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d’Etudes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Langue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franзaise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Диплом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дэтюд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Ланг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франсэз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(DELF (ДЭЛФ), уровень B2),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Diplome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Approfondi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Langue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franзaise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Диплом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Аппрофонди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Ланг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Франсэз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(DALF (ДАЛФ), уровень В2),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connaissance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franзais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Тест де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коннэссанс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дю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франсэ</w:t>
      </w:r>
      <w:proofErr w:type="spell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(TCF (ТСФ) – не менее 50 баллов).</w:t>
      </w:r>
    </w:p>
    <w:p w:rsidR="007F49A6" w:rsidRPr="002C08F8" w:rsidRDefault="00306D61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Подлинность и срок действия представляемых сертификатов проверяются приемными комиссиями ОВПО.</w:t>
      </w:r>
    </w:p>
    <w:p w:rsidR="003D1C3E" w:rsidRPr="002C08F8" w:rsidRDefault="003D1C3E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D1C3E" w:rsidRPr="002C08F8" w:rsidRDefault="003D1C3E" w:rsidP="002F37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докторантуру принимаются лица, имеющие степень "магистр" и стаж работы не менее 9 (девяти) месяцев</w:t>
      </w:r>
    </w:p>
    <w:p w:rsidR="003D1C3E" w:rsidRPr="002C08F8" w:rsidRDefault="003D1C3E" w:rsidP="003D1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3D1C3E" w:rsidRPr="002C08F8" w:rsidRDefault="004B2420" w:rsidP="004B2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Лица для зачисления  в  докторантуру, с 25 до 28 августа предоставляют в приемную комиссию следующие  документы  </w:t>
      </w:r>
      <w:r w:rsidR="003D1C3E" w:rsidRPr="002C0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следующие документы:</w:t>
      </w:r>
    </w:p>
    <w:p w:rsidR="003D1C3E" w:rsidRPr="002C08F8" w:rsidRDefault="003D1C3E" w:rsidP="00BA67A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заявление;</w:t>
      </w:r>
    </w:p>
    <w:p w:rsidR="00BA67AC" w:rsidRPr="002C08F8" w:rsidRDefault="00BA67AC" w:rsidP="00BA67A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диплом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высшем образовании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оригинал)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 3 приложения (оригинал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C44567" w:rsidRPr="002C08F8" w:rsidRDefault="00BA67AC" w:rsidP="00C4456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диплома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высшем образовании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 копии 3-х приложений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67AC" w:rsidRPr="002C08F8" w:rsidRDefault="00BA67AC" w:rsidP="00C4456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диплом о степени магистра (оригинал) и  3 приложения (оригинал);</w:t>
      </w:r>
    </w:p>
    <w:p w:rsidR="00BA67AC" w:rsidRPr="002C08F8" w:rsidRDefault="00BA67AC" w:rsidP="00BA67A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копия диплома о степени магистра и копия 3-х приложения;</w:t>
      </w:r>
    </w:p>
    <w:p w:rsidR="00C44567" w:rsidRPr="002C08F8" w:rsidRDefault="00C44567" w:rsidP="00BA67A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копию документа, удостоверяющего личность и  оригинал для сверки;</w:t>
      </w:r>
    </w:p>
    <w:p w:rsidR="003D1C3E" w:rsidRPr="002C08F8" w:rsidRDefault="003D1C3E" w:rsidP="00BA67A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сертификат, подтверждающий владение иностранным языком (английский, немецкий, французский) по программам International English Language Tests System (IELTS, пороговый балл – не менее 5,5), IELTS INDICATOR (АЙЛТС Индикатор) пороговый балл – не менее 5,5, Test of English as a Foreign Language Institutional Testing Programm (TOEFL ITP (ТОЙФЛ АйТиПи) пороговый балл – не менее 460 баллов, Test of English as a Foreign Language Institutional Testing Programm Internet-based Test (TOEFL IBT) пороговый балл – не менее 46, Test of English as a Foreign Language Paper-based testing (TOEFL PBT) пороговый балл – не менее 453, Deutsche Sprachpruеfung fuеr den Hochschulzugang (DSH, Niveau В2/уровень В2), TestDaF-Prufung (Niveau В2/уровень В2), Test de Franзais International™ (TFI– не ниже уровня В2 по секциям чтения и аудирования), Diplom ed’Etudesen Langue franзaise (DELF, уровень B2), Diplome Approfondi de Langue franзaise (DALF, уровень В2), Test de connaissance du franзais (TCF – не менее 50 баллов);</w:t>
      </w:r>
    </w:p>
    <w:p w:rsidR="00AD5C45" w:rsidRPr="00AD5C45" w:rsidRDefault="00AD5C45" w:rsidP="00AD5C4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D5C45">
        <w:rPr>
          <w:rFonts w:ascii="Times New Roman" w:hAnsi="Times New Roman" w:cs="Times New Roman"/>
          <w:sz w:val="24"/>
          <w:lang w:val="kk-KZ"/>
        </w:rPr>
        <w:t>м</w:t>
      </w:r>
      <w:proofErr w:type="spellStart"/>
      <w:r w:rsidRPr="00AD5C45">
        <w:rPr>
          <w:rFonts w:ascii="Times New Roman" w:hAnsi="Times New Roman" w:cs="Times New Roman"/>
          <w:sz w:val="24"/>
        </w:rPr>
        <w:t>едицинскую</w:t>
      </w:r>
      <w:proofErr w:type="spellEnd"/>
      <w:r w:rsidRPr="00AD5C45">
        <w:rPr>
          <w:rFonts w:ascii="Times New Roman" w:hAnsi="Times New Roman" w:cs="Times New Roman"/>
          <w:sz w:val="24"/>
        </w:rPr>
        <w:t xml:space="preserve"> сп</w:t>
      </w:r>
      <w:bookmarkStart w:id="0" w:name="_GoBack"/>
      <w:bookmarkEnd w:id="0"/>
      <w:r w:rsidRPr="00AD5C45">
        <w:rPr>
          <w:rFonts w:ascii="Times New Roman" w:hAnsi="Times New Roman" w:cs="Times New Roman"/>
          <w:sz w:val="24"/>
        </w:rPr>
        <w:t>равку по форме 075/у в электронном формате, утвержденную приказом № ҚР ДСМ-175/2020)</w:t>
      </w:r>
    </w:p>
    <w:p w:rsidR="00C44567" w:rsidRPr="002C08F8" w:rsidRDefault="00C44567" w:rsidP="00C4456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фотографий размером 3x4 сантиметра;</w:t>
      </w:r>
    </w:p>
    <w:p w:rsidR="003D1C3E" w:rsidRPr="002C08F8" w:rsidRDefault="003D1C3E" w:rsidP="00C4456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личный листок по учету кадров или иной документ, подтверждающий трудовую деятельность, заверенный кадровой службой по месту работы;</w:t>
      </w:r>
    </w:p>
    <w:p w:rsidR="003D1C3E" w:rsidRPr="002C08F8" w:rsidRDefault="003D1C3E" w:rsidP="00C4456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научных и научно-методических работ (научные публикации, план проведения исследований, эссе и другие документы) </w:t>
      </w:r>
      <w:proofErr w:type="gramStart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2C0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последние 3 календарных года;</w:t>
      </w:r>
    </w:p>
    <w:p w:rsidR="002335B9" w:rsidRPr="002C08F8" w:rsidRDefault="002335B9" w:rsidP="00C4456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Копия приписного свидетельства или военного билета;</w:t>
      </w:r>
    </w:p>
    <w:p w:rsidR="002335B9" w:rsidRPr="002C08F8" w:rsidRDefault="002335B9" w:rsidP="00C4456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Скоросшиватель;</w:t>
      </w:r>
    </w:p>
    <w:p w:rsidR="002335B9" w:rsidRPr="002C08F8" w:rsidRDefault="002335B9" w:rsidP="00C44567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8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Конверт;</w:t>
      </w:r>
    </w:p>
    <w:p w:rsidR="00C44567" w:rsidRPr="002C08F8" w:rsidRDefault="00C44567" w:rsidP="00C44567">
      <w:pPr>
        <w:pStyle w:val="a3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1C3E" w:rsidRPr="002C08F8" w:rsidRDefault="003D1C3E" w:rsidP="00C4456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1C3E" w:rsidRPr="002C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D23"/>
    <w:multiLevelType w:val="hybridMultilevel"/>
    <w:tmpl w:val="D7601838"/>
    <w:lvl w:ilvl="0" w:tplc="5AEC66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9C3FF5"/>
    <w:multiLevelType w:val="hybridMultilevel"/>
    <w:tmpl w:val="FBEAE9FC"/>
    <w:lvl w:ilvl="0" w:tplc="0B32D1A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0E"/>
    <w:rsid w:val="00007299"/>
    <w:rsid w:val="002335B9"/>
    <w:rsid w:val="002C08F8"/>
    <w:rsid w:val="002F3756"/>
    <w:rsid w:val="00306D61"/>
    <w:rsid w:val="003D1C3E"/>
    <w:rsid w:val="004B2420"/>
    <w:rsid w:val="0062154E"/>
    <w:rsid w:val="007F49A6"/>
    <w:rsid w:val="008C310E"/>
    <w:rsid w:val="00AD5C45"/>
    <w:rsid w:val="00BA100D"/>
    <w:rsid w:val="00BA67AC"/>
    <w:rsid w:val="00C12A9B"/>
    <w:rsid w:val="00C44567"/>
    <w:rsid w:val="00F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Пользователь Windows</cp:lastModifiedBy>
  <cp:revision>23</cp:revision>
  <dcterms:created xsi:type="dcterms:W3CDTF">2021-06-04T03:21:00Z</dcterms:created>
  <dcterms:modified xsi:type="dcterms:W3CDTF">2021-06-10T03:09:00Z</dcterms:modified>
</cp:coreProperties>
</file>