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C723ED" w:rsidRPr="002B4911" w:rsidTr="00200E95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ҚАЗАҚСТАН РЕСПУБЛИКАСЫ БІЛІМ ЖӘНЕ ҒЫЛЫМ МИНИСТРЛІГІ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6F99E553" wp14:editId="7DFF99A2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МИНИСТЕРСТВО ОБРАЗОВАНИЯ И НАУКИ РЕСПУБЛИКИ КАЗАХСТАН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EF78F0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</w:t>
            </w:r>
            <w:r w:rsidR="00EF78F0"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ЖАНСУГУРОВА</w:t>
            </w:r>
          </w:p>
          <w:p w:rsidR="00200E95" w:rsidRPr="002B4911" w:rsidRDefault="00200E95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E267E0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E267E0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:rsidR="005040BD" w:rsidRPr="002B4911" w:rsidRDefault="005040BD" w:rsidP="00B141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sectPr w:rsidR="005040BD" w:rsidRPr="002B4911" w:rsidSect="00E97B8A">
          <w:pgSz w:w="11906" w:h="16838"/>
          <w:pgMar w:top="1134" w:right="849" w:bottom="1021" w:left="1701" w:header="709" w:footer="709" w:gutter="0"/>
          <w:cols w:space="708"/>
          <w:docGrid w:linePitch="360"/>
        </w:sectPr>
      </w:pPr>
    </w:p>
    <w:p w:rsidR="00A508CA" w:rsidRPr="002B4911" w:rsidRDefault="00A508CA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АҚПАРАТТЫҚ ХАТ</w:t>
      </w:r>
    </w:p>
    <w:p w:rsidR="00751E14" w:rsidRPr="002B4911" w:rsidRDefault="00751E14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ru-RU"/>
        </w:rPr>
        <w:t>Құрметті әріптестер!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337" w:rsidRPr="002B4911" w:rsidRDefault="008D2337" w:rsidP="00802EF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І.Жансүгіров атындағы Жетісу  университеті </w:t>
      </w:r>
      <w:r w:rsidRPr="002B491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2021 жылдың </w:t>
      </w:r>
      <w:r w:rsidR="00802EF6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2</w:t>
      </w:r>
      <w:r w:rsidR="00ED7FEF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9</w:t>
      </w:r>
      <w:r w:rsidR="00CF1A12" w:rsidRP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ED7FEF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қазан</w:t>
      </w:r>
      <w:r w:rsid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күні </w:t>
      </w:r>
      <w:r w:rsidR="00CF1A12" w:rsidRPr="007C1D3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«</w:t>
      </w:r>
      <w:r w:rsidR="00ED7FEF" w:rsidRPr="00ED7FEF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Тәуелсіздік жолы: бағдарлары мен болашағы»</w:t>
      </w:r>
      <w:r w:rsidR="00CF1A12" w:rsidRPr="007C1D3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CF1A12" w:rsidRP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атты </w:t>
      </w:r>
      <w:r w:rsidR="00802EF6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халықаралық </w:t>
      </w:r>
      <w:r w:rsidR="00CF1A12" w:rsidRP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ғылыми-практикалық онлайн-конференциясын өткізеді.</w:t>
      </w:r>
      <w:r w:rsid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</w:p>
    <w:p w:rsidR="008D2337" w:rsidRPr="002F0772" w:rsidRDefault="008D2337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</w:pPr>
      <w:r w:rsidRPr="002F077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 xml:space="preserve">Конференция жұмысының бағыттары: </w:t>
      </w:r>
    </w:p>
    <w:p w:rsidR="00D00434" w:rsidRPr="00D00434" w:rsidRDefault="00D00434" w:rsidP="00D00434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D00434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Білім берудегі жаратылыстанудың өзекті мәселелері</w:t>
      </w:r>
    </w:p>
    <w:p w:rsidR="00D00434" w:rsidRPr="00D00434" w:rsidRDefault="00D00434" w:rsidP="00D00434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D00434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Техникалық және жаратылыстану ғылымдарының қазіргі жағдайы</w:t>
      </w:r>
    </w:p>
    <w:p w:rsidR="00D00434" w:rsidRPr="00D00434" w:rsidRDefault="00D00434" w:rsidP="00D00434">
      <w:pPr>
        <w:pStyle w:val="a8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D00434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Қазақстан Республикасының дене шынықтыру және спортты дамыту тұжырымдамасы</w:t>
      </w:r>
    </w:p>
    <w:p w:rsidR="00D00434" w:rsidRPr="00D00434" w:rsidRDefault="00D00434" w:rsidP="00D00434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D00434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Тәуелсіз Қазақстанның экономикасы мен құқығының қалыптасуы мен дамуының негізгі кезеңдері, ерекшеліктері мен үрдістері</w:t>
      </w:r>
    </w:p>
    <w:p w:rsidR="00D00434" w:rsidRPr="00D00434" w:rsidRDefault="00D00434" w:rsidP="00D00434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D00434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ҚР Тәуелсіздігі жағдайындағы білім беру жүйесінің мазмұнын реформалау</w:t>
      </w:r>
    </w:p>
    <w:p w:rsidR="00D00434" w:rsidRDefault="00D00434" w:rsidP="00D00434">
      <w:pPr>
        <w:pStyle w:val="a8"/>
        <w:numPr>
          <w:ilvl w:val="0"/>
          <w:numId w:val="11"/>
        </w:numPr>
        <w:tabs>
          <w:tab w:val="left" w:pos="709"/>
          <w:tab w:val="left" w:pos="851"/>
          <w:tab w:val="left" w:pos="1560"/>
          <w:tab w:val="left" w:pos="212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D00434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Қазақстан Тәуелсіздігінің 30 жылы ішіндегі гуманитарлық ғылымдар: жетістіктері, мәселелері мен болашағы</w:t>
      </w:r>
    </w:p>
    <w:p w:rsidR="007C1D38" w:rsidRDefault="008D2337" w:rsidP="00D00434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2B4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/>
        </w:rPr>
        <w:t xml:space="preserve">Конференцияның ресми тілдері: </w:t>
      </w:r>
      <w:r w:rsidR="007C1D38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қазақ, орыс, ағылшын.</w:t>
      </w:r>
    </w:p>
    <w:p w:rsidR="00B1414F" w:rsidRPr="002B4911" w:rsidRDefault="000924CD" w:rsidP="00802EF6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>Материалдарды рәсімдеу тәртібі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Баяндама мәтіні (3-5 бет) 6.0 (7.0) мәтіндік  WORD редакторында 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Tіmes New Roman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»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шрифтімен (шрифт өлшемі – 12, әр жол арасы – 1,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0,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барлық жағынан жол жиегі – 20 мм,  азат жол 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–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1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25 см.) жазылуы тиіс.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Бастапқы жолдың сол жағында ӘОЖ (</w:t>
      </w: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Әмбебап ондық жүйе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) индексі жазылады. Келесі жолдың ортасында бас әріппен, 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қалың қаріппен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баяндаманың тақырыбы, бір жолдан кейін автордың аты-жөні, келесі жолға </w:t>
      </w:r>
      <w:r w:rsidR="00CF45C9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мекеме, қала аты, автордың е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-maіl адресі жазылады. Бір жолдан кейін негізгі мәтін басталады. 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Конференцияға ұсынылатын баяндамада ғылыми зерттеулердің өзектілігі мен  нәтижелері, практикалық маңызы ашылуы тиіс. </w:t>
      </w:r>
    </w:p>
    <w:p w:rsidR="00B1414F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Баяндаманың электрондық нұсқасы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(жұмыстың бағытын көрсетіп) төмендегі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электрондық пошта</w:t>
      </w:r>
      <w:r w:rsidR="00CE5E06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ға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жіберілуі керек. Ұйымдастыру жарнасының түбіртегі сканерден өткізілген (jpeg) немесе (pdf) форматындағы нұсқасы электронды пошта арқылы ұсынылады.</w:t>
      </w:r>
    </w:p>
    <w:p w:rsidR="00002407" w:rsidRPr="00916422" w:rsidRDefault="00002407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</w:pPr>
      <w:r w:rsidRPr="009164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>Секция жұмысында баяндамаларды қорғау үшін үлгі бойынша PowerPoint (.ppt) форматында постерлік баяндама дайындау қажет.</w:t>
      </w:r>
    </w:p>
    <w:p w:rsidR="00B1414F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Аталған талаптарға сәйкес келмейтін немесе белгіленген уақыттан кешіктірілген материалдар қаралмайды және авторға қайтарылмайды.</w:t>
      </w:r>
    </w:p>
    <w:p w:rsidR="00E92A16" w:rsidRDefault="00E92A16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3708AF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370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Баяндамамен бірге төмендегідей тіркелу жіберілуі тиіс: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Аты-жөні, тегі:___________________________________________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Ғылыми дәрежесі және ғылыми атағы: _______________________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Жұмыс орны: ____________________________________________</w:t>
      </w:r>
    </w:p>
    <w:p w:rsidR="00B1414F" w:rsidRPr="002B4911" w:rsidRDefault="00520EAA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Мекен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жайы: _____________________________________________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Телефоны,  E-maіl:________________________________________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 тақырыбы, секциясы: ______________________________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370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lastRenderedPageBreak/>
        <w:t>Баяндамалар мен тіркелуді қабылдау</w:t>
      </w:r>
      <w:r w:rsidR="00370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CF1A12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2021 жылдың </w:t>
      </w:r>
      <w:r w:rsidR="00ED7FEF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>18</w:t>
      </w:r>
      <w:r w:rsidR="00CF1A12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 </w:t>
      </w:r>
      <w:r w:rsidR="00ED7FEF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>қазанға</w:t>
      </w:r>
      <w:r w:rsidR="00CF1A12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 </w:t>
      </w:r>
      <w:r w:rsidR="008D2337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>дейін.</w:t>
      </w:r>
    </w:p>
    <w:p w:rsidR="00802EF6" w:rsidRDefault="00802EF6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E33CA3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Конференция нәтижелері бойынша конференция материалдарының электрондықжинағы қалыптастырылып, конференцияға қатысушылардың электрондық мекенжайларына жіберіледі. Конференцияға қатысу және мақаланы электронды жинаққа орналастыру үшін ұйымдастыру жарнасы </w:t>
      </w:r>
      <w:r w:rsidR="008D2337" w:rsidRPr="00916422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kk-KZ" w:eastAsia="ru-RU"/>
        </w:rPr>
        <w:t xml:space="preserve">- </w:t>
      </w:r>
      <w:r w:rsidR="008D2337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4000 </w:t>
      </w:r>
      <w:r w:rsidRPr="0091642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>теңгені</w:t>
      </w:r>
      <w:r w:rsidR="003E36E3" w:rsidRPr="009164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 xml:space="preserve"> </w:t>
      </w:r>
      <w:r w:rsidRPr="000C3E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құрайды.</w:t>
      </w:r>
      <w:r w:rsidR="008D2337" w:rsidRPr="000C3E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12806" w:rsidRPr="002B4911" w:rsidRDefault="00A12806" w:rsidP="00802EF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92A16" w:rsidRPr="002F0772" w:rsidRDefault="00E92A16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F077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Конференция Google Meet платформасында өтеді.</w:t>
      </w:r>
    </w:p>
    <w:p w:rsidR="00002407" w:rsidRPr="00002407" w:rsidRDefault="00002407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2F077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Секциялар бойынша қорғау уақыты бойынша қосымша хабарлама жібереміз.</w:t>
      </w:r>
    </w:p>
    <w:p w:rsidR="001364AE" w:rsidRPr="002B4911" w:rsidRDefault="001364AE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Ұйымдастыру жарнасын төмендегі есеп-шотқа аударуларыңызды өтінеміз:  </w:t>
      </w:r>
    </w:p>
    <w:p w:rsidR="00B1414F" w:rsidRPr="002B4911" w:rsidRDefault="001F68D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І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лияс 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Жансүгіров атындағы Жетісу университеті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» КЕ АҚ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БИН – 990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140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003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041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ИИК – KZ566010311000005234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КБЕ 16</w:t>
      </w:r>
    </w:p>
    <w:p w:rsidR="00B1414F" w:rsidRPr="002B4911" w:rsidRDefault="003C1DD4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БИК 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–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HSBKKZKX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АҚ «Қазақстан Халық банкі»,  Талдықорған қ-сы.</w:t>
      </w:r>
    </w:p>
    <w:p w:rsidR="003C1DD4" w:rsidRPr="002B4911" w:rsidRDefault="003C1DD4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КНП 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B1414F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C57752" w:rsidRPr="00C57752" w:rsidRDefault="002F0772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F0772">
        <w:rPr>
          <w:rFonts w:ascii="Times New Roman" w:hAnsi="Times New Roman" w:cs="Times New Roman"/>
          <w:b/>
          <w:sz w:val="24"/>
          <w:szCs w:val="24"/>
          <w:lang w:val="kk-KZ"/>
        </w:rPr>
        <w:t>«Тәуелсіздік жолы: бағдарлары мен болашағы»</w:t>
      </w:r>
      <w:r w:rsidRPr="002F07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F1A12" w:rsidRPr="003708AF">
        <w:rPr>
          <w:rFonts w:ascii="Times New Roman" w:hAnsi="Times New Roman" w:cs="Times New Roman"/>
          <w:b/>
          <w:sz w:val="24"/>
          <w:szCs w:val="24"/>
          <w:lang w:val="kk-KZ"/>
        </w:rPr>
        <w:t>атты конфер</w:t>
      </w:r>
      <w:r w:rsidR="00C57752" w:rsidRPr="003708AF">
        <w:rPr>
          <w:rFonts w:ascii="Times New Roman" w:hAnsi="Times New Roman" w:cs="Times New Roman"/>
          <w:b/>
          <w:sz w:val="24"/>
          <w:szCs w:val="24"/>
          <w:lang w:val="kk-KZ"/>
        </w:rPr>
        <w:t>енциясының жұмысына қатысу үшін</w:t>
      </w:r>
      <w:r w:rsidR="00C57752" w:rsidRPr="00C577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7752" w:rsidRPr="00C57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деп көрсетілген түбіртек баяндама мәтінімен қоса жіберіл</w:t>
      </w:r>
      <w:r w:rsidR="00C57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уі керек</w:t>
      </w:r>
      <w:r w:rsidR="00C57752" w:rsidRPr="00C57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. </w:t>
      </w:r>
    </w:p>
    <w:p w:rsidR="00CF1A12" w:rsidRPr="00CF1A12" w:rsidRDefault="00CF1A12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0B250C" w:rsidP="00802EF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kk-KZ" w:eastAsia="ru-RU"/>
        </w:rPr>
      </w:pPr>
      <w:r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Ұйымдастыру комитетінің мекен</w:t>
      </w:r>
      <w:r w:rsidR="00B1414F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жайы: 040009, Талдықорған қ., Жансүгіров көшесі 187 А, І.Жансүгіров атын</w:t>
      </w:r>
      <w:r w:rsidR="005E1D78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дағы Жетісу университеті, Ғылым</w:t>
      </w:r>
      <w:r w:rsidR="003C1DD4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бөлімі</w:t>
      </w:r>
      <w:r w:rsidR="00ED0C0B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, 310</w:t>
      </w:r>
      <w:r w:rsidR="00B1414F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каб.</w:t>
      </w:r>
    </w:p>
    <w:p w:rsidR="00B1414F" w:rsidRPr="002B4911" w:rsidRDefault="003708A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Телефон: (8-7282) 22-16-67-119</w:t>
      </w:r>
      <w:r w:rsidRPr="00370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="003C1DD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е-maіl: </w:t>
      </w:r>
      <w:hyperlink r:id="rId7" w:history="1">
        <w:r w:rsidRPr="00B066B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</w:t>
        </w:r>
        <w:r w:rsidRPr="00B066B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kk-KZ" w:eastAsia="ru-RU"/>
          </w:rPr>
          <w:t>ylym.zhu@gmail.co</w:t>
        </w:r>
        <w:r w:rsidRPr="00B066B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</w:t>
        </w:r>
      </w:hyperlink>
      <w:r w:rsidR="005727B9" w:rsidRPr="00572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0C50"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</w:p>
    <w:p w:rsidR="0095405F" w:rsidRPr="002B4911" w:rsidRDefault="0095405F" w:rsidP="00802E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Pr="002B4911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kk-KZ" w:eastAsia="ru-RU"/>
        </w:rPr>
      </w:pPr>
      <w:r w:rsidRPr="00830C34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kk-KZ" w:eastAsia="ru-RU"/>
        </w:rPr>
        <w:lastRenderedPageBreak/>
        <w:t>Стендтік (постерлік) баяндаманың үлгі құрылымы</w:t>
      </w:r>
    </w:p>
    <w:p w:rsidR="00830C34" w:rsidRDefault="00830C34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Стендтік (постерлік) баяндама, сондай-ақ ғылыми мақала бөлімдерді қамтуы тиіс: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1.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Зерттеу атауы және авторлары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2.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Аннотация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Оған негізгі тақырыптың сипаттамасы, объектінің мәселелері, жұмыстың мақсаты және оның нәтижелері кіреді. Аннотация осы құжаттың тақырыбы мен мақсатына байланысты басқалармен салыстырғанда жаңа екенін көрсетеді.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3.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Кіріспе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 немесе ғылыми контекст құру байланысты мәселенің сипаттамасы (establishing a context).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Зерттеуге қатысты әдебиеттерге шолу (әдебиетке шолу).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Мәселедегі немесе әлі жасалмаған ақ дақтардың сипаттамасы (зерттеу жұмыстарын жүргізу).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 мақсатын тұжырымдау (және мүмкін міндеттер – purpose күйі).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Зерттеудің маңыздылығын бағалау (evaluating the study).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4.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Әдістер мен материалдар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Эксперименттің жалпы схемасы (experiment overview).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Популяциялар / үлгілер (популяция/үлгі).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 аймағының орналасқан жері (үлгі plot орналасқан жері).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Шектеулер (шектеу/шектеу шарттары).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Үлгілерді іріктеу әдістемесі (sampling technique).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Үлгілерді өңдеу / дайындау (procedures).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Материалдар (материалдар).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Айнымалылар мен өлшемдер (variables and measurements).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Статистикалық өңдеу (statistical treatment).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5.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Нәтижелер мен талқылаулар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Нәтижелер өңделген нұсқада беріледі: кестелер, графиктер, ұйымдастырушылық немесе құрылымдық диаграммалар, теңдеулер, фотосуреттер, суреттер түрінде.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Талқылау дегеніміз-алынған фактілер туралы идеялар, болжамдар, алынған нәтижелерді басқа авторлардың нәтижелерімен салыстыру.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6.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Қорытынды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Қорытындылай келе: нәтижелерді қорытындылау; практикалық қолдануды ұсыну; болашақ зерттеулерге бағыт ұсыну.</w:t>
      </w:r>
    </w:p>
    <w:p w:rsidR="007C6FF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7.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Библиографиялық тізім</w:t>
      </w: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D2FD4" w:rsidRPr="002B4911" w:rsidRDefault="00A51B1C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lastRenderedPageBreak/>
        <w:t>Баяндаманы  рәсімдеу</w:t>
      </w:r>
      <w:r w:rsidR="00B1414F" w:rsidRPr="002B49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 xml:space="preserve"> үлгісі</w:t>
      </w:r>
    </w:p>
    <w:p w:rsidR="008D2FD4" w:rsidRPr="002B4911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C57752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13970</wp:posOffset>
                </wp:positionV>
                <wp:extent cx="5581650" cy="4028440"/>
                <wp:effectExtent l="0" t="0" r="1905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02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ӘОЖ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:rsidR="00CF1A12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ЖАҢАРТЫЛҒАН БІЛІМ БЕРУ ЖҮЙЕСІ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Аргынбай М.М. п.ғ.к., доцент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І.Жансүгіров атындағы Жетісу университеті, Талдықорған қ.</w:t>
                            </w:r>
                          </w:p>
                          <w:p w:rsidR="00CF1A12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E-mail: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hyperlink r:id="rId8" w:history="1"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  <w:t>Argіnba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ma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і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Ключевые слова 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1364A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CF1A12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Key words: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Баяндама мәтіні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.............................................................................................................................[1, 57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б.].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………………………………………………………………………….[2, 123-124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б.].</w:t>
                            </w:r>
                          </w:p>
                          <w:p w:rsidR="00CF1A12" w:rsidRPr="001364AE" w:rsidRDefault="00CF1A12" w:rsidP="00954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ӘДЕБИЕТТЕР:</w:t>
                            </w:r>
                          </w:p>
                          <w:p w:rsidR="00CF1A12" w:rsidRPr="00C852D8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CF1A12" w:rsidRPr="00C852D8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:rsidR="00CF1A12" w:rsidRPr="0027011A" w:rsidRDefault="00CF1A12" w:rsidP="008D2F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.7pt;margin-top:1.1pt;width:439.5pt;height:3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">
                <v:textbox>
                  <w:txbxContent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ӘОЖ </w:t>
                      </w: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:rsidR="00CF1A12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ЖАҢАРТЫЛҒАН БІЛІМ БЕРУ ЖҮЙЕСІ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Аргынбай М.М. п.ғ.к., доцент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І.Жансүгіров атындағы Жетісу университеті, Талдықорған қ.</w:t>
                      </w:r>
                    </w:p>
                    <w:p w:rsidR="00CF1A12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E-mail:</w:t>
                      </w: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hyperlink r:id="rId10" w:history="1"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  <w:t>Argіnba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@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ma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Ключевые слова 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1364A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CF1A12" w:rsidRDefault="00CF1A12" w:rsidP="008D2FD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Key words: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Баяндама мәтіні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.............................................................................................................................[1, 57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б.].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……………………………………………………………………………………….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………………………………………………………………………….[2, 123-124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б.].</w:t>
                      </w:r>
                    </w:p>
                    <w:p w:rsidR="00CF1A12" w:rsidRPr="001364AE" w:rsidRDefault="00CF1A12" w:rsidP="00954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ӘДЕБИЕТТЕР:</w:t>
                      </w:r>
                    </w:p>
                    <w:p w:rsidR="00CF1A12" w:rsidRPr="00C852D8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CF1A12" w:rsidRPr="00C852D8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:rsidR="00CF1A12" w:rsidRPr="0027011A" w:rsidRDefault="00CF1A12" w:rsidP="008D2F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sectPr w:rsidR="008D2FD4" w:rsidRPr="00C723ED" w:rsidSect="005040BD">
      <w:type w:val="continuous"/>
      <w:pgSz w:w="11906" w:h="16838"/>
      <w:pgMar w:top="1134" w:right="849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C8F"/>
    <w:multiLevelType w:val="hybridMultilevel"/>
    <w:tmpl w:val="F81E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7EBD"/>
    <w:multiLevelType w:val="hybridMultilevel"/>
    <w:tmpl w:val="7916A4CA"/>
    <w:lvl w:ilvl="0" w:tplc="0EA8A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6F4F93"/>
    <w:multiLevelType w:val="hybridMultilevel"/>
    <w:tmpl w:val="5456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7E99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1F018C"/>
    <w:multiLevelType w:val="hybridMultilevel"/>
    <w:tmpl w:val="9C7A6938"/>
    <w:lvl w:ilvl="0" w:tplc="BEB48B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B7675E"/>
    <w:multiLevelType w:val="hybridMultilevel"/>
    <w:tmpl w:val="87A08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0A004A"/>
    <w:multiLevelType w:val="hybridMultilevel"/>
    <w:tmpl w:val="D4B0E342"/>
    <w:lvl w:ilvl="0" w:tplc="448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F96743"/>
    <w:multiLevelType w:val="hybridMultilevel"/>
    <w:tmpl w:val="9C4815CA"/>
    <w:lvl w:ilvl="0" w:tplc="3D3A3708">
      <w:start w:val="1"/>
      <w:numFmt w:val="decimal"/>
      <w:lvlText w:val="%1."/>
      <w:lvlJc w:val="left"/>
      <w:pPr>
        <w:ind w:left="57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">
    <w:nsid w:val="7F23425C"/>
    <w:multiLevelType w:val="hybridMultilevel"/>
    <w:tmpl w:val="5F3E5ADC"/>
    <w:lvl w:ilvl="0" w:tplc="8500B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26"/>
    <w:rsid w:val="00002407"/>
    <w:rsid w:val="00020C50"/>
    <w:rsid w:val="00060570"/>
    <w:rsid w:val="00067539"/>
    <w:rsid w:val="00070C57"/>
    <w:rsid w:val="00086A64"/>
    <w:rsid w:val="00091B37"/>
    <w:rsid w:val="000924CD"/>
    <w:rsid w:val="00094934"/>
    <w:rsid w:val="00094A77"/>
    <w:rsid w:val="000A11E9"/>
    <w:rsid w:val="000A1B52"/>
    <w:rsid w:val="000B250C"/>
    <w:rsid w:val="000C1552"/>
    <w:rsid w:val="000C371A"/>
    <w:rsid w:val="000C3E24"/>
    <w:rsid w:val="000D0394"/>
    <w:rsid w:val="000D2CA6"/>
    <w:rsid w:val="000E37D3"/>
    <w:rsid w:val="000F4E95"/>
    <w:rsid w:val="001006DD"/>
    <w:rsid w:val="001364AE"/>
    <w:rsid w:val="00136643"/>
    <w:rsid w:val="00142188"/>
    <w:rsid w:val="001557B8"/>
    <w:rsid w:val="00162754"/>
    <w:rsid w:val="001E130E"/>
    <w:rsid w:val="001E2C00"/>
    <w:rsid w:val="001F68DF"/>
    <w:rsid w:val="00200E95"/>
    <w:rsid w:val="00205414"/>
    <w:rsid w:val="00214C65"/>
    <w:rsid w:val="00224AF0"/>
    <w:rsid w:val="00227A02"/>
    <w:rsid w:val="00231577"/>
    <w:rsid w:val="002322A8"/>
    <w:rsid w:val="0023511D"/>
    <w:rsid w:val="00244E1F"/>
    <w:rsid w:val="002527DC"/>
    <w:rsid w:val="0025782A"/>
    <w:rsid w:val="00261002"/>
    <w:rsid w:val="0026756F"/>
    <w:rsid w:val="002822B8"/>
    <w:rsid w:val="00285D28"/>
    <w:rsid w:val="00286684"/>
    <w:rsid w:val="00287061"/>
    <w:rsid w:val="002B4911"/>
    <w:rsid w:val="002C5319"/>
    <w:rsid w:val="002F0772"/>
    <w:rsid w:val="002F4CEA"/>
    <w:rsid w:val="002F5ECB"/>
    <w:rsid w:val="00320152"/>
    <w:rsid w:val="003217E3"/>
    <w:rsid w:val="00323376"/>
    <w:rsid w:val="00333C4A"/>
    <w:rsid w:val="003426C6"/>
    <w:rsid w:val="00354DC1"/>
    <w:rsid w:val="003708AF"/>
    <w:rsid w:val="00373290"/>
    <w:rsid w:val="003746B4"/>
    <w:rsid w:val="003A4229"/>
    <w:rsid w:val="003B25F8"/>
    <w:rsid w:val="003C09F6"/>
    <w:rsid w:val="003C0A46"/>
    <w:rsid w:val="003C1DD4"/>
    <w:rsid w:val="003C7080"/>
    <w:rsid w:val="003E29FB"/>
    <w:rsid w:val="003E3151"/>
    <w:rsid w:val="003E36E3"/>
    <w:rsid w:val="003E43D4"/>
    <w:rsid w:val="003E62CE"/>
    <w:rsid w:val="003F724A"/>
    <w:rsid w:val="00431B90"/>
    <w:rsid w:val="004339C9"/>
    <w:rsid w:val="00435371"/>
    <w:rsid w:val="00440B48"/>
    <w:rsid w:val="00447384"/>
    <w:rsid w:val="00460EA6"/>
    <w:rsid w:val="004813F0"/>
    <w:rsid w:val="00485738"/>
    <w:rsid w:val="004879B5"/>
    <w:rsid w:val="004A0FDB"/>
    <w:rsid w:val="004C52AF"/>
    <w:rsid w:val="004D79B2"/>
    <w:rsid w:val="004E0101"/>
    <w:rsid w:val="004E22BF"/>
    <w:rsid w:val="004E331C"/>
    <w:rsid w:val="005040BD"/>
    <w:rsid w:val="005046A4"/>
    <w:rsid w:val="00513BFE"/>
    <w:rsid w:val="005153D4"/>
    <w:rsid w:val="00520EAA"/>
    <w:rsid w:val="0053462B"/>
    <w:rsid w:val="0054314C"/>
    <w:rsid w:val="00547414"/>
    <w:rsid w:val="0056610C"/>
    <w:rsid w:val="0056716E"/>
    <w:rsid w:val="005705BB"/>
    <w:rsid w:val="005727B9"/>
    <w:rsid w:val="00575132"/>
    <w:rsid w:val="00586377"/>
    <w:rsid w:val="005A0236"/>
    <w:rsid w:val="005B715A"/>
    <w:rsid w:val="005B779E"/>
    <w:rsid w:val="005E0D6A"/>
    <w:rsid w:val="005E1D78"/>
    <w:rsid w:val="005E22DB"/>
    <w:rsid w:val="006002D8"/>
    <w:rsid w:val="0060338B"/>
    <w:rsid w:val="00603575"/>
    <w:rsid w:val="0062634E"/>
    <w:rsid w:val="0063777B"/>
    <w:rsid w:val="00646797"/>
    <w:rsid w:val="00675B84"/>
    <w:rsid w:val="00690B3D"/>
    <w:rsid w:val="00691C53"/>
    <w:rsid w:val="006936F7"/>
    <w:rsid w:val="006B7C74"/>
    <w:rsid w:val="006D2063"/>
    <w:rsid w:val="006D589E"/>
    <w:rsid w:val="006F1FB1"/>
    <w:rsid w:val="006F2DB4"/>
    <w:rsid w:val="00702D4B"/>
    <w:rsid w:val="00712A74"/>
    <w:rsid w:val="0072281B"/>
    <w:rsid w:val="00733BCD"/>
    <w:rsid w:val="00737783"/>
    <w:rsid w:val="007406C9"/>
    <w:rsid w:val="00751E14"/>
    <w:rsid w:val="00757E6A"/>
    <w:rsid w:val="0076042F"/>
    <w:rsid w:val="007B295A"/>
    <w:rsid w:val="007B3E54"/>
    <w:rsid w:val="007B4030"/>
    <w:rsid w:val="007B5BF0"/>
    <w:rsid w:val="007B682D"/>
    <w:rsid w:val="007C1D38"/>
    <w:rsid w:val="007C6FF7"/>
    <w:rsid w:val="007D4D26"/>
    <w:rsid w:val="007D7255"/>
    <w:rsid w:val="007F2C19"/>
    <w:rsid w:val="007F385F"/>
    <w:rsid w:val="00802EF6"/>
    <w:rsid w:val="00806626"/>
    <w:rsid w:val="00825557"/>
    <w:rsid w:val="00830C34"/>
    <w:rsid w:val="008445B2"/>
    <w:rsid w:val="00875C7E"/>
    <w:rsid w:val="0087777F"/>
    <w:rsid w:val="008B5950"/>
    <w:rsid w:val="008C6FE1"/>
    <w:rsid w:val="008D214F"/>
    <w:rsid w:val="008D2337"/>
    <w:rsid w:val="008D2FD4"/>
    <w:rsid w:val="008E1C80"/>
    <w:rsid w:val="008E41A2"/>
    <w:rsid w:val="008F36C8"/>
    <w:rsid w:val="008F3E94"/>
    <w:rsid w:val="008F6005"/>
    <w:rsid w:val="00916422"/>
    <w:rsid w:val="00921A37"/>
    <w:rsid w:val="00923549"/>
    <w:rsid w:val="009300CA"/>
    <w:rsid w:val="0093065C"/>
    <w:rsid w:val="00932423"/>
    <w:rsid w:val="00936ACD"/>
    <w:rsid w:val="00936BD8"/>
    <w:rsid w:val="0095405F"/>
    <w:rsid w:val="00987430"/>
    <w:rsid w:val="00992D75"/>
    <w:rsid w:val="00994193"/>
    <w:rsid w:val="00997EFF"/>
    <w:rsid w:val="009A54C2"/>
    <w:rsid w:val="009A72AB"/>
    <w:rsid w:val="009D3776"/>
    <w:rsid w:val="00A079A9"/>
    <w:rsid w:val="00A10E7E"/>
    <w:rsid w:val="00A12806"/>
    <w:rsid w:val="00A247A6"/>
    <w:rsid w:val="00A508CA"/>
    <w:rsid w:val="00A51B1C"/>
    <w:rsid w:val="00A93122"/>
    <w:rsid w:val="00AB0AE6"/>
    <w:rsid w:val="00AB3267"/>
    <w:rsid w:val="00AC063C"/>
    <w:rsid w:val="00AC20EC"/>
    <w:rsid w:val="00AC62CE"/>
    <w:rsid w:val="00AD5E01"/>
    <w:rsid w:val="00AE25FD"/>
    <w:rsid w:val="00AF17F1"/>
    <w:rsid w:val="00AF1AE0"/>
    <w:rsid w:val="00B1414F"/>
    <w:rsid w:val="00B419DD"/>
    <w:rsid w:val="00B515AA"/>
    <w:rsid w:val="00B52982"/>
    <w:rsid w:val="00B71CBE"/>
    <w:rsid w:val="00BA1C1F"/>
    <w:rsid w:val="00BB1EE6"/>
    <w:rsid w:val="00BB5F09"/>
    <w:rsid w:val="00BC0CB7"/>
    <w:rsid w:val="00BE45BF"/>
    <w:rsid w:val="00BE4A6D"/>
    <w:rsid w:val="00C045B9"/>
    <w:rsid w:val="00C15B63"/>
    <w:rsid w:val="00C35E3F"/>
    <w:rsid w:val="00C50600"/>
    <w:rsid w:val="00C57752"/>
    <w:rsid w:val="00C62750"/>
    <w:rsid w:val="00C63781"/>
    <w:rsid w:val="00C7214F"/>
    <w:rsid w:val="00C723ED"/>
    <w:rsid w:val="00C81907"/>
    <w:rsid w:val="00C870F5"/>
    <w:rsid w:val="00C9252F"/>
    <w:rsid w:val="00CA2604"/>
    <w:rsid w:val="00CC170D"/>
    <w:rsid w:val="00CC6823"/>
    <w:rsid w:val="00CD4F17"/>
    <w:rsid w:val="00CE00BE"/>
    <w:rsid w:val="00CE5E06"/>
    <w:rsid w:val="00CF1A12"/>
    <w:rsid w:val="00CF1A17"/>
    <w:rsid w:val="00CF45C9"/>
    <w:rsid w:val="00D00434"/>
    <w:rsid w:val="00D61746"/>
    <w:rsid w:val="00D70953"/>
    <w:rsid w:val="00D74582"/>
    <w:rsid w:val="00D7755B"/>
    <w:rsid w:val="00D84EE7"/>
    <w:rsid w:val="00DA297A"/>
    <w:rsid w:val="00DB5BA5"/>
    <w:rsid w:val="00DC69E9"/>
    <w:rsid w:val="00DD3DC8"/>
    <w:rsid w:val="00DD4D90"/>
    <w:rsid w:val="00E267E0"/>
    <w:rsid w:val="00E33CA3"/>
    <w:rsid w:val="00E4123D"/>
    <w:rsid w:val="00E43BC7"/>
    <w:rsid w:val="00E47E9F"/>
    <w:rsid w:val="00E549E7"/>
    <w:rsid w:val="00E56FFA"/>
    <w:rsid w:val="00E720B2"/>
    <w:rsid w:val="00E81216"/>
    <w:rsid w:val="00E852C9"/>
    <w:rsid w:val="00E92A16"/>
    <w:rsid w:val="00E97B8A"/>
    <w:rsid w:val="00EA6EBD"/>
    <w:rsid w:val="00EC5FD6"/>
    <w:rsid w:val="00EC6D1C"/>
    <w:rsid w:val="00EC6F43"/>
    <w:rsid w:val="00ED0C0B"/>
    <w:rsid w:val="00ED1088"/>
    <w:rsid w:val="00ED6C21"/>
    <w:rsid w:val="00ED7FEF"/>
    <w:rsid w:val="00EE203E"/>
    <w:rsid w:val="00EF2331"/>
    <w:rsid w:val="00EF499E"/>
    <w:rsid w:val="00EF49BC"/>
    <w:rsid w:val="00EF6BBC"/>
    <w:rsid w:val="00EF78F0"/>
    <w:rsid w:val="00F03513"/>
    <w:rsid w:val="00F036AC"/>
    <w:rsid w:val="00F109A7"/>
    <w:rsid w:val="00F125FF"/>
    <w:rsid w:val="00F5181E"/>
    <w:rsid w:val="00F67179"/>
    <w:rsid w:val="00FA6674"/>
    <w:rsid w:val="00FB10BA"/>
    <w:rsid w:val="00FB5E27"/>
    <w:rsid w:val="00FD140E"/>
    <w:rsid w:val="00FD66D4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F"/>
  </w:style>
  <w:style w:type="paragraph" w:styleId="1">
    <w:name w:val="heading 1"/>
    <w:basedOn w:val="a"/>
    <w:link w:val="10"/>
    <w:uiPriority w:val="9"/>
    <w:qFormat/>
    <w:rsid w:val="0069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14F"/>
    <w:rPr>
      <w:color w:val="0000FF"/>
      <w:u w:val="single"/>
    </w:rPr>
  </w:style>
  <w:style w:type="paragraph" w:styleId="a4">
    <w:name w:val="No Spacing"/>
    <w:uiPriority w:val="1"/>
    <w:qFormat/>
    <w:rsid w:val="00B141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930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93065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8445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445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c">
    <w:name w:val="Emphasis"/>
    <w:basedOn w:val="a0"/>
    <w:uiPriority w:val="20"/>
    <w:qFormat/>
    <w:rsid w:val="00921A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F"/>
  </w:style>
  <w:style w:type="paragraph" w:styleId="1">
    <w:name w:val="heading 1"/>
    <w:basedOn w:val="a"/>
    <w:link w:val="10"/>
    <w:uiPriority w:val="9"/>
    <w:qFormat/>
    <w:rsid w:val="0069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14F"/>
    <w:rPr>
      <w:color w:val="0000FF"/>
      <w:u w:val="single"/>
    </w:rPr>
  </w:style>
  <w:style w:type="paragraph" w:styleId="a4">
    <w:name w:val="No Spacing"/>
    <w:uiPriority w:val="1"/>
    <w:qFormat/>
    <w:rsid w:val="00B141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930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93065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8445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445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c">
    <w:name w:val="Emphasis"/>
    <w:basedOn w:val="a0"/>
    <w:uiPriority w:val="20"/>
    <w:qFormat/>
    <w:rsid w:val="00921A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&#1110;nbay@ma&#1110;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ylym.zh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g&#1110;nbay@ma&#1110;l.ru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Д-54687</cp:lastModifiedBy>
  <cp:revision>5</cp:revision>
  <cp:lastPrinted>2021-02-25T04:04:00Z</cp:lastPrinted>
  <dcterms:created xsi:type="dcterms:W3CDTF">2021-08-11T03:39:00Z</dcterms:created>
  <dcterms:modified xsi:type="dcterms:W3CDTF">2021-09-22T10:51:00Z</dcterms:modified>
</cp:coreProperties>
</file>