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07" w:rsidRDefault="00B3017A">
      <w:pPr>
        <w:spacing w:before="10"/>
        <w:rPr>
          <w:b/>
          <w:sz w:val="23"/>
        </w:rPr>
      </w:pPr>
      <w:r>
        <w:rPr>
          <w:b/>
          <w:noProof/>
          <w:sz w:val="23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952500" y="2419350"/>
            <wp:positionH relativeFrom="margin">
              <wp:align>right</wp:align>
            </wp:positionH>
            <wp:positionV relativeFrom="margin">
              <wp:align>top</wp:align>
            </wp:positionV>
            <wp:extent cx="1170305" cy="1463040"/>
            <wp:effectExtent l="0" t="0" r="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017A" w:rsidRDefault="00B3017A">
      <w:pPr>
        <w:pStyle w:val="a3"/>
        <w:ind w:left="1931"/>
        <w:rPr>
          <w:lang w:val="ru-RU"/>
        </w:rPr>
      </w:pPr>
    </w:p>
    <w:p w:rsidR="00B3017A" w:rsidRDefault="00B3017A">
      <w:pPr>
        <w:pStyle w:val="a3"/>
        <w:ind w:left="1931"/>
        <w:rPr>
          <w:lang w:val="ru-RU"/>
        </w:rPr>
      </w:pPr>
    </w:p>
    <w:p w:rsidR="00B3017A" w:rsidRDefault="00B3017A">
      <w:pPr>
        <w:pStyle w:val="a3"/>
        <w:ind w:left="1931"/>
        <w:rPr>
          <w:lang w:val="ru-RU"/>
        </w:rPr>
      </w:pPr>
    </w:p>
    <w:p w:rsidR="001F7007" w:rsidRDefault="008E3E8D">
      <w:pPr>
        <w:pStyle w:val="a3"/>
        <w:ind w:left="1931"/>
      </w:pPr>
      <w:r>
        <w:t>Token</w:t>
      </w:r>
      <w:r>
        <w:rPr>
          <w:spacing w:val="-1"/>
        </w:rPr>
        <w:t xml:space="preserve"> </w:t>
      </w:r>
      <w:r>
        <w:t>Gulnazym</w:t>
      </w:r>
      <w:r>
        <w:rPr>
          <w:spacing w:val="-1"/>
        </w:rPr>
        <w:t xml:space="preserve"> </w:t>
      </w:r>
      <w:r>
        <w:t>Muratbekovna</w:t>
      </w:r>
    </w:p>
    <w:p w:rsidR="001F7007" w:rsidRDefault="001F7007">
      <w:pPr>
        <w:rPr>
          <w:b/>
          <w:sz w:val="20"/>
        </w:rPr>
      </w:pPr>
    </w:p>
    <w:p w:rsidR="001F7007" w:rsidRDefault="001F7007">
      <w:pPr>
        <w:rPr>
          <w:b/>
          <w:sz w:val="20"/>
        </w:rPr>
      </w:pPr>
    </w:p>
    <w:p w:rsidR="001F7007" w:rsidRDefault="001F7007">
      <w:pPr>
        <w:rPr>
          <w:b/>
          <w:sz w:val="20"/>
        </w:rPr>
      </w:pPr>
    </w:p>
    <w:p w:rsidR="001F7007" w:rsidRDefault="001F7007">
      <w:pPr>
        <w:rPr>
          <w:b/>
          <w:sz w:val="13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353"/>
        <w:gridCol w:w="6120"/>
      </w:tblGrid>
      <w:tr w:rsidR="001F7007" w:rsidTr="0004580C">
        <w:trPr>
          <w:trHeight w:val="307"/>
        </w:trPr>
        <w:tc>
          <w:tcPr>
            <w:tcW w:w="3353" w:type="dxa"/>
          </w:tcPr>
          <w:p w:rsidR="001F7007" w:rsidRDefault="008E3E8D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birth</w:t>
            </w:r>
          </w:p>
        </w:tc>
        <w:tc>
          <w:tcPr>
            <w:tcW w:w="6120" w:type="dxa"/>
          </w:tcPr>
          <w:p w:rsidR="001F7007" w:rsidRDefault="008E3E8D">
            <w:pPr>
              <w:pStyle w:val="TableParagraph"/>
              <w:spacing w:line="266" w:lineRule="exact"/>
              <w:ind w:left="223"/>
              <w:rPr>
                <w:sz w:val="24"/>
              </w:rPr>
            </w:pPr>
            <w:r>
              <w:rPr>
                <w:sz w:val="24"/>
              </w:rPr>
              <w:t>14.11.2000</w:t>
            </w:r>
          </w:p>
        </w:tc>
      </w:tr>
      <w:tr w:rsidR="001F7007" w:rsidTr="0004580C">
        <w:trPr>
          <w:trHeight w:val="1292"/>
        </w:trPr>
        <w:tc>
          <w:tcPr>
            <w:tcW w:w="3353" w:type="dxa"/>
          </w:tcPr>
          <w:p w:rsidR="001F7007" w:rsidRDefault="008E3E8D">
            <w:pPr>
              <w:pStyle w:val="TableParagraph"/>
              <w:spacing w:before="3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Nationality</w:t>
            </w:r>
          </w:p>
          <w:p w:rsidR="001F7007" w:rsidRDefault="008E3E8D">
            <w:pPr>
              <w:pStyle w:val="TableParagraph"/>
              <w:spacing w:line="242" w:lineRule="auto"/>
              <w:ind w:left="260" w:right="633" w:hanging="60"/>
              <w:rPr>
                <w:b/>
                <w:sz w:val="24"/>
              </w:rPr>
            </w:pPr>
            <w:r>
              <w:rPr>
                <w:b/>
                <w:sz w:val="24"/>
              </w:rPr>
              <w:t>Address,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phone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number,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6120" w:type="dxa"/>
          </w:tcPr>
          <w:p w:rsidR="001F7007" w:rsidRDefault="008E3E8D">
            <w:pPr>
              <w:pStyle w:val="TableParagraph"/>
              <w:spacing w:before="32"/>
              <w:ind w:left="223"/>
              <w:rPr>
                <w:sz w:val="24"/>
              </w:rPr>
            </w:pPr>
            <w:r>
              <w:rPr>
                <w:sz w:val="24"/>
              </w:rPr>
              <w:t>Kazakh</w:t>
            </w:r>
          </w:p>
          <w:p w:rsidR="001F7007" w:rsidRDefault="008E3E8D">
            <w:pPr>
              <w:pStyle w:val="TableParagraph"/>
              <w:spacing w:line="420" w:lineRule="atLeast"/>
              <w:ind w:left="223" w:right="1438"/>
              <w:rPr>
                <w:sz w:val="24"/>
              </w:rPr>
            </w:pPr>
            <w:r>
              <w:rPr>
                <w:color w:val="1F2023"/>
                <w:sz w:val="24"/>
              </w:rPr>
              <w:t>Almaty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region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Alakol</w:t>
            </w:r>
            <w:r>
              <w:rPr>
                <w:color w:val="1F2023"/>
                <w:spacing w:val="-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district,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Koktum</w:t>
            </w:r>
            <w:r>
              <w:rPr>
                <w:color w:val="1F2023"/>
                <w:spacing w:val="-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village</w:t>
            </w:r>
            <w:r>
              <w:rPr>
                <w:color w:val="1F2023"/>
                <w:spacing w:val="-57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87786337659,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hyperlink r:id="rId8">
              <w:r>
                <w:rPr>
                  <w:color w:val="1F2023"/>
                  <w:sz w:val="24"/>
                </w:rPr>
                <w:t>token.gulnazym@mail.ru</w:t>
              </w:r>
            </w:hyperlink>
          </w:p>
        </w:tc>
      </w:tr>
      <w:tr w:rsidR="001F7007" w:rsidTr="0004580C">
        <w:trPr>
          <w:trHeight w:val="487"/>
        </w:trPr>
        <w:tc>
          <w:tcPr>
            <w:tcW w:w="3353" w:type="dxa"/>
          </w:tcPr>
          <w:p w:rsidR="001F7007" w:rsidRDefault="008E3E8D">
            <w:pPr>
              <w:pStyle w:val="TableParagraph"/>
              <w:spacing w:before="134"/>
              <w:rPr>
                <w:b/>
                <w:sz w:val="24"/>
              </w:rPr>
            </w:pPr>
            <w:r>
              <w:rPr>
                <w:b/>
                <w:sz w:val="24"/>
              </w:rPr>
              <w:t>Marital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status</w:t>
            </w:r>
          </w:p>
        </w:tc>
        <w:tc>
          <w:tcPr>
            <w:tcW w:w="6120" w:type="dxa"/>
          </w:tcPr>
          <w:p w:rsidR="001F7007" w:rsidRDefault="008E3E8D">
            <w:pPr>
              <w:pStyle w:val="TableParagraph"/>
              <w:spacing w:before="134"/>
              <w:ind w:left="223"/>
              <w:rPr>
                <w:sz w:val="24"/>
              </w:rPr>
            </w:pPr>
            <w:r>
              <w:rPr>
                <w:sz w:val="24"/>
              </w:rPr>
              <w:t>Single</w:t>
            </w:r>
          </w:p>
        </w:tc>
      </w:tr>
      <w:tr w:rsidR="001F7007" w:rsidTr="0004580C">
        <w:trPr>
          <w:trHeight w:val="485"/>
        </w:trPr>
        <w:tc>
          <w:tcPr>
            <w:tcW w:w="9473" w:type="dxa"/>
            <w:gridSpan w:val="2"/>
          </w:tcPr>
          <w:p w:rsidR="0004580C" w:rsidRDefault="0004580C" w:rsidP="0004580C">
            <w:pPr>
              <w:pStyle w:val="TableParagraph"/>
              <w:tabs>
                <w:tab w:val="left" w:pos="3585"/>
              </w:tabs>
              <w:spacing w:before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OBJECTIVE</w:t>
            </w:r>
          </w:p>
          <w:p w:rsidR="001F7007" w:rsidRDefault="008E3E8D">
            <w:pPr>
              <w:pStyle w:val="TableParagraph"/>
              <w:tabs>
                <w:tab w:val="left" w:pos="3585"/>
              </w:tabs>
              <w:spacing w:before="67"/>
              <w:rPr>
                <w:sz w:val="24"/>
              </w:rPr>
            </w:pPr>
            <w:r>
              <w:rPr>
                <w:color w:val="1F2023"/>
                <w:sz w:val="24"/>
              </w:rPr>
              <w:t>Finish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university</w:t>
            </w:r>
            <w:r>
              <w:rPr>
                <w:color w:val="1F2023"/>
                <w:spacing w:val="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and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become</w:t>
            </w:r>
            <w:r>
              <w:rPr>
                <w:color w:val="1F2023"/>
                <w:spacing w:val="-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the</w:t>
            </w:r>
            <w:r>
              <w:rPr>
                <w:color w:val="1F2023"/>
                <w:spacing w:val="-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owner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of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a</w:t>
            </w:r>
            <w:r>
              <w:rPr>
                <w:color w:val="1F2023"/>
                <w:spacing w:val="-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strong</w:t>
            </w:r>
          </w:p>
        </w:tc>
      </w:tr>
      <w:tr w:rsidR="0004580C" w:rsidTr="0004580C">
        <w:trPr>
          <w:trHeight w:val="412"/>
        </w:trPr>
        <w:tc>
          <w:tcPr>
            <w:tcW w:w="9473" w:type="dxa"/>
            <w:gridSpan w:val="2"/>
          </w:tcPr>
          <w:p w:rsidR="0004580C" w:rsidRDefault="0004580C" w:rsidP="0004580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EDUCATION</w:t>
            </w:r>
          </w:p>
        </w:tc>
      </w:tr>
      <w:tr w:rsidR="001F7007" w:rsidTr="0004580C">
        <w:trPr>
          <w:trHeight w:val="973"/>
        </w:trPr>
        <w:tc>
          <w:tcPr>
            <w:tcW w:w="3353" w:type="dxa"/>
          </w:tcPr>
          <w:p w:rsidR="001F7007" w:rsidRDefault="008E3E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6120" w:type="dxa"/>
          </w:tcPr>
          <w:p w:rsidR="001F7007" w:rsidRDefault="008E3E8D">
            <w:pPr>
              <w:pStyle w:val="TableParagraph"/>
              <w:spacing w:line="364" w:lineRule="auto"/>
              <w:ind w:left="223" w:right="1229"/>
              <w:rPr>
                <w:sz w:val="24"/>
              </w:rPr>
            </w:pPr>
            <w:r>
              <w:rPr>
                <w:sz w:val="24"/>
              </w:rPr>
              <w:t>Zhetysu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Uneversity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after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I.Zhansugurova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Primary</w:t>
            </w:r>
            <w:r>
              <w:rPr>
                <w:color w:val="1F2023"/>
                <w:spacing w:val="-3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education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pedagogy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and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methodology</w:t>
            </w:r>
          </w:p>
        </w:tc>
      </w:tr>
      <w:tr w:rsidR="0004580C" w:rsidTr="0004580C">
        <w:trPr>
          <w:trHeight w:val="428"/>
        </w:trPr>
        <w:tc>
          <w:tcPr>
            <w:tcW w:w="9473" w:type="dxa"/>
            <w:gridSpan w:val="2"/>
          </w:tcPr>
          <w:p w:rsidR="0004580C" w:rsidRDefault="0004580C" w:rsidP="0004580C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WORD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EXPERIENCE</w:t>
            </w:r>
          </w:p>
          <w:p w:rsidR="0004580C" w:rsidRDefault="0004580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Professional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internship:</w:t>
            </w:r>
          </w:p>
        </w:tc>
      </w:tr>
      <w:tr w:rsidR="001F7007" w:rsidTr="0004580C">
        <w:trPr>
          <w:trHeight w:val="1770"/>
        </w:trPr>
        <w:tc>
          <w:tcPr>
            <w:tcW w:w="3353" w:type="dxa"/>
          </w:tcPr>
          <w:p w:rsidR="001F7007" w:rsidRDefault="008E3E8D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15.05.2019 -22.05.2019</w:t>
            </w:r>
          </w:p>
          <w:p w:rsidR="001F7007" w:rsidRDefault="001F700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1F7007" w:rsidRDefault="008E3E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10.02.2020-23.02.2020</w:t>
            </w:r>
          </w:p>
          <w:p w:rsidR="001F7007" w:rsidRDefault="001F7007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1F7007" w:rsidRDefault="008E3E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25.01.2021-22.02.2021</w:t>
            </w:r>
          </w:p>
          <w:p w:rsidR="001F7007" w:rsidRDefault="001F7007">
            <w:pPr>
              <w:pStyle w:val="TableParagraph"/>
              <w:ind w:left="0"/>
              <w:rPr>
                <w:b/>
                <w:sz w:val="26"/>
              </w:rPr>
            </w:pPr>
          </w:p>
          <w:p w:rsidR="001F7007" w:rsidRDefault="001F7007">
            <w:pPr>
              <w:pStyle w:val="TableParagraph"/>
              <w:spacing w:before="1"/>
              <w:ind w:right="218"/>
              <w:rPr>
                <w:b/>
                <w:sz w:val="24"/>
              </w:rPr>
            </w:pPr>
          </w:p>
        </w:tc>
        <w:tc>
          <w:tcPr>
            <w:tcW w:w="6120" w:type="dxa"/>
          </w:tcPr>
          <w:p w:rsidR="001F7007" w:rsidRDefault="008E3E8D">
            <w:pPr>
              <w:pStyle w:val="TableParagraph"/>
              <w:spacing w:before="99" w:line="480" w:lineRule="auto"/>
              <w:ind w:left="223" w:right="909"/>
              <w:rPr>
                <w:sz w:val="24"/>
              </w:rPr>
            </w:pPr>
            <w:r>
              <w:rPr>
                <w:sz w:val="24"/>
              </w:rPr>
              <w:t>Secondary school-lyceum №5 city of Taldykorgan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Secondary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school-lyceum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Taldykorgan</w:t>
            </w:r>
          </w:p>
          <w:p w:rsidR="001F7007" w:rsidRDefault="008E3E8D">
            <w:pPr>
              <w:pStyle w:val="TableParagraph"/>
              <w:spacing w:before="2"/>
              <w:ind w:left="223" w:right="195"/>
              <w:rPr>
                <w:sz w:val="24"/>
              </w:rPr>
            </w:pPr>
            <w:r>
              <w:rPr>
                <w:sz w:val="24"/>
              </w:rPr>
              <w:t>Almaty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Alakol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district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village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Koktuma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Koktumin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kazakh secondary school”</w:t>
            </w:r>
          </w:p>
          <w:p w:rsidR="001F7007" w:rsidRDefault="001F7007">
            <w:pPr>
              <w:pStyle w:val="TableParagraph"/>
              <w:spacing w:line="254" w:lineRule="exact"/>
              <w:ind w:left="223"/>
              <w:rPr>
                <w:sz w:val="26"/>
              </w:rPr>
            </w:pPr>
          </w:p>
        </w:tc>
      </w:tr>
      <w:tr w:rsidR="0004580C" w:rsidTr="0004580C">
        <w:trPr>
          <w:trHeight w:val="280"/>
        </w:trPr>
        <w:tc>
          <w:tcPr>
            <w:tcW w:w="9473" w:type="dxa"/>
            <w:gridSpan w:val="2"/>
          </w:tcPr>
          <w:p w:rsidR="0004580C" w:rsidRDefault="0004580C" w:rsidP="0004580C">
            <w:pPr>
              <w:pStyle w:val="TableParagraph"/>
              <w:spacing w:line="254" w:lineRule="exact"/>
              <w:ind w:left="223"/>
              <w:jc w:val="center"/>
              <w:rPr>
                <w:sz w:val="24"/>
              </w:rPr>
            </w:pPr>
            <w:r w:rsidRPr="00901A3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4580C" w:rsidTr="0004580C">
        <w:trPr>
          <w:trHeight w:val="1970"/>
        </w:trPr>
        <w:tc>
          <w:tcPr>
            <w:tcW w:w="3353" w:type="dxa"/>
          </w:tcPr>
          <w:p w:rsidR="0004580C" w:rsidRDefault="0004580C" w:rsidP="0004580C">
            <w:pPr>
              <w:pStyle w:val="TableParagraph"/>
              <w:ind w:right="69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Additionall </w:t>
            </w:r>
            <w:r>
              <w:rPr>
                <w:b/>
                <w:sz w:val="24"/>
              </w:rPr>
              <w:t>information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Technical skill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Professional skills and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competitive</w:t>
            </w:r>
          </w:p>
          <w:p w:rsidR="0004580C" w:rsidRDefault="0004580C" w:rsidP="0004580C">
            <w:pPr>
              <w:pStyle w:val="TableParagraph"/>
              <w:spacing w:before="1"/>
              <w:ind w:right="218"/>
              <w:rPr>
                <w:sz w:val="24"/>
              </w:rPr>
            </w:pPr>
            <w:r>
              <w:rPr>
                <w:b/>
                <w:sz w:val="24"/>
              </w:rPr>
              <w:t>Foreign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language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knowledge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Personal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qualities</w:t>
            </w:r>
          </w:p>
        </w:tc>
        <w:tc>
          <w:tcPr>
            <w:tcW w:w="6120" w:type="dxa"/>
          </w:tcPr>
          <w:p w:rsidR="0004580C" w:rsidRDefault="0004580C" w:rsidP="0004580C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04580C" w:rsidRDefault="0004580C" w:rsidP="0004580C">
            <w:pPr>
              <w:pStyle w:val="TableParagraph"/>
              <w:spacing w:line="367" w:lineRule="auto"/>
              <w:ind w:left="223" w:right="1085"/>
              <w:rPr>
                <w:sz w:val="24"/>
              </w:rPr>
            </w:pPr>
            <w:r>
              <w:rPr>
                <w:sz w:val="24"/>
              </w:rPr>
              <w:t>MC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office/Zoom/Google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room/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google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good computer skills, organizational skills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Russian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English</w:t>
            </w:r>
          </w:p>
          <w:p w:rsidR="0004580C" w:rsidRDefault="0004580C" w:rsidP="0004580C">
            <w:pPr>
              <w:pStyle w:val="TableParagraph"/>
              <w:spacing w:line="254" w:lineRule="exact"/>
              <w:ind w:left="223"/>
              <w:rPr>
                <w:sz w:val="24"/>
              </w:rPr>
            </w:pPr>
            <w:r>
              <w:rPr>
                <w:color w:val="1F2023"/>
                <w:sz w:val="26"/>
              </w:rPr>
              <w:t>Neat,</w:t>
            </w:r>
            <w:r>
              <w:rPr>
                <w:color w:val="1F2023"/>
                <w:spacing w:val="-5"/>
                <w:sz w:val="26"/>
              </w:rPr>
              <w:t xml:space="preserve"> </w:t>
            </w:r>
            <w:r>
              <w:rPr>
                <w:color w:val="1F2023"/>
                <w:sz w:val="26"/>
              </w:rPr>
              <w:t>responsible,</w:t>
            </w:r>
            <w:r>
              <w:rPr>
                <w:color w:val="1F2023"/>
                <w:spacing w:val="-4"/>
                <w:sz w:val="26"/>
              </w:rPr>
              <w:t xml:space="preserve"> </w:t>
            </w:r>
            <w:r>
              <w:rPr>
                <w:color w:val="1F2023"/>
                <w:sz w:val="26"/>
              </w:rPr>
              <w:t>proactive,</w:t>
            </w:r>
            <w:r>
              <w:rPr>
                <w:color w:val="1F2023"/>
                <w:spacing w:val="-4"/>
                <w:sz w:val="26"/>
              </w:rPr>
              <w:t xml:space="preserve"> </w:t>
            </w:r>
            <w:r>
              <w:rPr>
                <w:color w:val="1F2023"/>
                <w:sz w:val="26"/>
              </w:rPr>
              <w:t>hardworking</w:t>
            </w:r>
          </w:p>
        </w:tc>
      </w:tr>
    </w:tbl>
    <w:p w:rsidR="00B3017A" w:rsidRPr="0099529B" w:rsidRDefault="00B3017A">
      <w:pPr>
        <w:spacing w:line="254" w:lineRule="exact"/>
        <w:rPr>
          <w:sz w:val="26"/>
          <w:lang w:val="ru-RU"/>
        </w:rPr>
        <w:sectPr w:rsidR="00B3017A" w:rsidRPr="0099529B" w:rsidSect="00B3017A">
          <w:headerReference w:type="default" r:id="rId9"/>
          <w:pgSz w:w="11910" w:h="16840"/>
          <w:pgMar w:top="1110" w:right="720" w:bottom="280" w:left="1500" w:header="1134" w:footer="0" w:gutter="0"/>
          <w:cols w:space="720"/>
        </w:sectPr>
      </w:pPr>
      <w:bookmarkStart w:id="0" w:name="_GoBack"/>
      <w:bookmarkEnd w:id="0"/>
    </w:p>
    <w:p w:rsidR="001F7007" w:rsidRPr="00B3017A" w:rsidRDefault="001F7007" w:rsidP="00B3017A">
      <w:pPr>
        <w:tabs>
          <w:tab w:val="left" w:pos="2670"/>
        </w:tabs>
        <w:rPr>
          <w:sz w:val="17"/>
          <w:lang w:val="ru-RU"/>
        </w:rPr>
      </w:pPr>
    </w:p>
    <w:sectPr w:rsidR="001F7007" w:rsidRPr="00B3017A">
      <w:headerReference w:type="default" r:id="rId10"/>
      <w:pgSz w:w="11910" w:h="16840"/>
      <w:pgMar w:top="1600" w:right="720" w:bottom="280" w:left="15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14E" w:rsidRDefault="00DD314E">
      <w:r>
        <w:separator/>
      </w:r>
    </w:p>
  </w:endnote>
  <w:endnote w:type="continuationSeparator" w:id="0">
    <w:p w:rsidR="00DD314E" w:rsidRDefault="00DD3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14E" w:rsidRDefault="00DD314E">
      <w:r>
        <w:separator/>
      </w:r>
    </w:p>
  </w:footnote>
  <w:footnote w:type="continuationSeparator" w:id="0">
    <w:p w:rsidR="00DD314E" w:rsidRDefault="00DD3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0E3" w:rsidRDefault="00AC70E3">
    <w:pPr>
      <w:pStyle w:val="a3"/>
      <w:spacing w:line="14" w:lineRule="auto"/>
      <w:rPr>
        <w:b w:val="0"/>
        <w:sz w:val="20"/>
      </w:rPr>
    </w:pPr>
  </w:p>
  <w:p w:rsidR="00B3017A" w:rsidRDefault="00B301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07" w:rsidRDefault="001F7007">
    <w:pPr>
      <w:pStyle w:val="a3"/>
      <w:spacing w:line="14" w:lineRule="auto"/>
      <w:rPr>
        <w:b w:val="0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F7007"/>
    <w:rsid w:val="0004580C"/>
    <w:rsid w:val="001F7007"/>
    <w:rsid w:val="005E52FC"/>
    <w:rsid w:val="008E3E8D"/>
    <w:rsid w:val="0099529B"/>
    <w:rsid w:val="00AC70E3"/>
    <w:rsid w:val="00B3017A"/>
    <w:rsid w:val="00DD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header"/>
    <w:basedOn w:val="a"/>
    <w:link w:val="a6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9">
    <w:name w:val="Balloon Text"/>
    <w:basedOn w:val="a"/>
    <w:link w:val="aa"/>
    <w:uiPriority w:val="99"/>
    <w:semiHidden/>
    <w:unhideWhenUsed/>
    <w:rsid w:val="00B301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017A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header"/>
    <w:basedOn w:val="a"/>
    <w:link w:val="a6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9">
    <w:name w:val="Balloon Text"/>
    <w:basedOn w:val="a"/>
    <w:link w:val="aa"/>
    <w:uiPriority w:val="99"/>
    <w:semiHidden/>
    <w:unhideWhenUsed/>
    <w:rsid w:val="00B301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017A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ken.gulnazym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2021-10-26T06:52:00Z</dcterms:created>
  <dcterms:modified xsi:type="dcterms:W3CDTF">2021-10-29T11:02:00Z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2021-10-26T00:00:00Z</vt:filetime>
  </property>
</Properties>
</file>