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2C18C7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44A5EF5" wp14:editId="4429C48E">
                  <wp:extent cx="1143000" cy="14573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10-27 at 13.06.04.jpe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375" b="21250"/>
                          <a:stretch/>
                        </pic:blipFill>
                        <pic:spPr bwMode="auto">
                          <a:xfrm>
                            <a:off x="0" y="0"/>
                            <a:ext cx="1143000" cy="1457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F00E9F">
        <w:rPr>
          <w:b/>
          <w:sz w:val="24"/>
          <w:szCs w:val="24"/>
          <w:lang w:val="en-GB"/>
        </w:rPr>
        <w:t>Zhakupov</w:t>
      </w:r>
      <w:proofErr w:type="spellEnd"/>
      <w:r w:rsidR="00F00E9F">
        <w:rPr>
          <w:b/>
          <w:sz w:val="24"/>
          <w:szCs w:val="24"/>
          <w:lang w:val="en-GB"/>
        </w:rPr>
        <w:t xml:space="preserve"> </w:t>
      </w:r>
      <w:proofErr w:type="spellStart"/>
      <w:r w:rsidR="00F00E9F">
        <w:rPr>
          <w:b/>
          <w:sz w:val="24"/>
          <w:szCs w:val="24"/>
          <w:lang w:val="en-GB"/>
        </w:rPr>
        <w:t>Nurym</w:t>
      </w:r>
      <w:proofErr w:type="spellEnd"/>
      <w:r w:rsidR="00F00E9F">
        <w:rPr>
          <w:b/>
          <w:sz w:val="24"/>
          <w:szCs w:val="24"/>
          <w:lang w:val="en-GB"/>
        </w:rPr>
        <w:t xml:space="preserve"> </w:t>
      </w:r>
      <w:proofErr w:type="spellStart"/>
      <w:r w:rsidR="00F00E9F">
        <w:rPr>
          <w:b/>
          <w:sz w:val="24"/>
          <w:szCs w:val="24"/>
          <w:lang w:val="en-GB"/>
        </w:rPr>
        <w:t>Abzaluly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8"/>
        <w:gridCol w:w="6143"/>
      </w:tblGrid>
      <w:tr w:rsidR="00B35544" w:rsidRPr="00DE0164" w:rsidTr="001F5A10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DE0164" w:rsidRDefault="00F00E9F" w:rsidP="00F00E9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  <w:r>
              <w:rPr>
                <w:b/>
                <w:sz w:val="24"/>
                <w:szCs w:val="24"/>
                <w:lang w:val="kk-KZ"/>
              </w:rPr>
              <w:t>.02.2001</w:t>
            </w:r>
          </w:p>
        </w:tc>
      </w:tr>
      <w:tr w:rsidR="00B35544" w:rsidRPr="00DE0164" w:rsidTr="001F5A10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F00E9F" w:rsidRDefault="00493ABD" w:rsidP="00F00E9F">
            <w:pPr>
              <w:rPr>
                <w:b/>
                <w:sz w:val="24"/>
                <w:szCs w:val="24"/>
                <w:lang w:val="en-GB"/>
              </w:rPr>
            </w:pPr>
            <w:proofErr w:type="spellStart"/>
            <w:r>
              <w:rPr>
                <w:b/>
                <w:sz w:val="24"/>
                <w:szCs w:val="24"/>
                <w:lang w:val="en-GB"/>
              </w:rPr>
              <w:t>k</w:t>
            </w:r>
            <w:r w:rsidR="00F00E9F">
              <w:rPr>
                <w:b/>
                <w:sz w:val="24"/>
                <w:szCs w:val="24"/>
                <w:lang w:val="en-GB"/>
              </w:rPr>
              <w:t>azakh</w:t>
            </w:r>
            <w:proofErr w:type="spellEnd"/>
          </w:p>
        </w:tc>
      </w:tr>
      <w:tr w:rsidR="00B35544" w:rsidRPr="00016585" w:rsidTr="001F5A10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493ABD" w:rsidRDefault="00F00E9F" w:rsidP="00F00E9F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town, </w:t>
            </w:r>
            <w:r w:rsidR="00493ABD">
              <w:rPr>
                <w:b/>
                <w:sz w:val="24"/>
                <w:szCs w:val="24"/>
                <w:lang w:val="kk-KZ"/>
              </w:rPr>
              <w:t>122</w:t>
            </w:r>
            <w:r w:rsidR="00493ABD">
              <w:rPr>
                <w:b/>
                <w:sz w:val="24"/>
                <w:szCs w:val="24"/>
                <w:lang w:val="en-GB"/>
              </w:rPr>
              <w:t xml:space="preserve">/128 </w:t>
            </w:r>
            <w:proofErr w:type="spellStart"/>
            <w:r w:rsidR="00493ABD">
              <w:rPr>
                <w:b/>
                <w:sz w:val="24"/>
                <w:szCs w:val="24"/>
                <w:lang w:val="en-GB"/>
              </w:rPr>
              <w:t>Birzhan</w:t>
            </w:r>
            <w:proofErr w:type="spellEnd"/>
            <w:r w:rsidR="00493ABD">
              <w:rPr>
                <w:b/>
                <w:sz w:val="24"/>
                <w:szCs w:val="24"/>
                <w:lang w:val="en-GB"/>
              </w:rPr>
              <w:t>-Sal street, apt 4</w:t>
            </w:r>
            <w:r w:rsidR="001D2343">
              <w:rPr>
                <w:b/>
                <w:sz w:val="24"/>
                <w:szCs w:val="24"/>
                <w:lang w:val="en-GB"/>
              </w:rPr>
              <w:t xml:space="preserve">, </w:t>
            </w:r>
            <w:r w:rsidR="001D2343" w:rsidRPr="002C18C7">
              <w:rPr>
                <w:b/>
                <w:sz w:val="24"/>
                <w:szCs w:val="24"/>
                <w:lang w:val="en-US"/>
              </w:rPr>
              <w:t xml:space="preserve">87474873177, </w:t>
            </w:r>
            <w:r w:rsidR="00016585">
              <w:fldChar w:fldCharType="begin"/>
            </w:r>
            <w:r w:rsidR="00016585" w:rsidRPr="00016585">
              <w:rPr>
                <w:lang w:val="en-US"/>
              </w:rPr>
              <w:instrText xml:space="preserve"> HYPERLINK "mailto:nurik.next@mail.ru" </w:instrText>
            </w:r>
            <w:r w:rsidR="00016585">
              <w:fldChar w:fldCharType="separate"/>
            </w:r>
            <w:r w:rsidR="001D2343" w:rsidRPr="001559E3">
              <w:rPr>
                <w:rStyle w:val="a4"/>
                <w:b/>
                <w:sz w:val="24"/>
                <w:szCs w:val="24"/>
                <w:lang w:val="en-GB"/>
              </w:rPr>
              <w:t>nurik</w:t>
            </w:r>
            <w:r w:rsidR="001D2343" w:rsidRPr="001D2343">
              <w:rPr>
                <w:rStyle w:val="a4"/>
                <w:b/>
                <w:sz w:val="24"/>
                <w:szCs w:val="24"/>
                <w:lang w:val="en-GB"/>
              </w:rPr>
              <w:t>.</w:t>
            </w:r>
            <w:r w:rsidR="001D2343" w:rsidRPr="001559E3">
              <w:rPr>
                <w:rStyle w:val="a4"/>
                <w:b/>
                <w:sz w:val="24"/>
                <w:szCs w:val="24"/>
                <w:lang w:val="en-GB"/>
              </w:rPr>
              <w:t>next</w:t>
            </w:r>
            <w:r w:rsidR="001D2343" w:rsidRPr="001D2343">
              <w:rPr>
                <w:rStyle w:val="a4"/>
                <w:b/>
                <w:sz w:val="24"/>
                <w:szCs w:val="24"/>
                <w:lang w:val="en-GB"/>
              </w:rPr>
              <w:t>@</w:t>
            </w:r>
            <w:r w:rsidR="001D2343" w:rsidRPr="001559E3">
              <w:rPr>
                <w:rStyle w:val="a4"/>
                <w:b/>
                <w:sz w:val="24"/>
                <w:szCs w:val="24"/>
                <w:lang w:val="en-GB"/>
              </w:rPr>
              <w:t>mail</w:t>
            </w:r>
            <w:r w:rsidR="001D2343" w:rsidRPr="001D2343">
              <w:rPr>
                <w:rStyle w:val="a4"/>
                <w:b/>
                <w:sz w:val="24"/>
                <w:szCs w:val="24"/>
                <w:lang w:val="en-GB"/>
              </w:rPr>
              <w:t>.</w:t>
            </w:r>
            <w:r w:rsidR="001D2343" w:rsidRPr="001559E3">
              <w:rPr>
                <w:rStyle w:val="a4"/>
                <w:b/>
                <w:sz w:val="24"/>
                <w:szCs w:val="24"/>
                <w:lang w:val="en-GB"/>
              </w:rPr>
              <w:t>ru</w:t>
            </w:r>
            <w:r w:rsidR="00016585">
              <w:rPr>
                <w:rStyle w:val="a4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B35544" w:rsidRPr="00F00E9F" w:rsidTr="001F5A10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BD4570" w:rsidRDefault="00BD4570" w:rsidP="00493ABD">
            <w:pPr>
              <w:rPr>
                <w:b/>
                <w:sz w:val="24"/>
                <w:szCs w:val="24"/>
                <w:lang w:val="kk-KZ"/>
              </w:rPr>
            </w:pPr>
            <w:r w:rsidRPr="00BD4570">
              <w:rPr>
                <w:b/>
                <w:sz w:val="24"/>
                <w:szCs w:val="24"/>
                <w:lang w:val="kk-KZ"/>
              </w:rPr>
              <w:t>unmarried</w:t>
            </w:r>
          </w:p>
        </w:tc>
      </w:tr>
      <w:tr w:rsidR="00B35544" w:rsidRPr="00F00E9F" w:rsidTr="001F5A10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016585" w:rsidTr="001F5A10">
        <w:trPr>
          <w:trHeight w:val="162"/>
        </w:trPr>
        <w:tc>
          <w:tcPr>
            <w:tcW w:w="9889" w:type="dxa"/>
            <w:gridSpan w:val="2"/>
          </w:tcPr>
          <w:p w:rsidR="00B35544" w:rsidRPr="00F00E9F" w:rsidRDefault="00BD4570" w:rsidP="00B676B3">
            <w:pPr>
              <w:rPr>
                <w:b/>
                <w:bCs/>
                <w:sz w:val="24"/>
                <w:szCs w:val="24"/>
                <w:lang w:val="en-GB"/>
              </w:rPr>
            </w:pPr>
            <w:r w:rsidRPr="00BD4570">
              <w:rPr>
                <w:b/>
                <w:bCs/>
                <w:sz w:val="24"/>
                <w:szCs w:val="24"/>
                <w:lang w:val="en-GB"/>
              </w:rPr>
              <w:t xml:space="preserve">As a future graduate of the Faculty of Law, a person </w:t>
            </w:r>
            <w:r w:rsidR="001D0270">
              <w:rPr>
                <w:b/>
                <w:bCs/>
                <w:sz w:val="24"/>
                <w:szCs w:val="24"/>
                <w:lang w:val="en-GB"/>
              </w:rPr>
              <w:t xml:space="preserve">who </w:t>
            </w:r>
            <w:r w:rsidRPr="00BD4570">
              <w:rPr>
                <w:b/>
                <w:bCs/>
                <w:sz w:val="24"/>
                <w:szCs w:val="24"/>
                <w:lang w:val="en-GB"/>
              </w:rPr>
              <w:t>motivated in personal development</w:t>
            </w:r>
            <w:r w:rsidR="001D0270">
              <w:rPr>
                <w:b/>
                <w:bCs/>
                <w:sz w:val="24"/>
                <w:szCs w:val="24"/>
                <w:lang w:val="en-GB"/>
              </w:rPr>
              <w:t xml:space="preserve">, </w:t>
            </w:r>
            <w:r w:rsidRPr="00BD4570">
              <w:rPr>
                <w:b/>
                <w:bCs/>
                <w:sz w:val="24"/>
                <w:szCs w:val="24"/>
                <w:lang w:val="en-GB"/>
              </w:rPr>
              <w:t xml:space="preserve">has a genuine interest in criminal proceedings, I want to start my career in the internal affairs bodies applying my newly acquired knowledge in the practical part, learning and adopting experience from older colleagues, while constantly improving my </w:t>
            </w:r>
            <w:r w:rsidR="001D0270">
              <w:rPr>
                <w:b/>
                <w:bCs/>
                <w:sz w:val="24"/>
                <w:szCs w:val="24"/>
                <w:lang w:val="en-GB"/>
              </w:rPr>
              <w:t xml:space="preserve">personal </w:t>
            </w:r>
            <w:r w:rsidRPr="00BD4570">
              <w:rPr>
                <w:b/>
                <w:bCs/>
                <w:sz w:val="24"/>
                <w:szCs w:val="24"/>
                <w:lang w:val="en-GB"/>
              </w:rPr>
              <w:t>qualifications.</w:t>
            </w:r>
          </w:p>
        </w:tc>
      </w:tr>
      <w:tr w:rsidR="00B35544" w:rsidRPr="00F00E9F" w:rsidTr="001F5A10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016585" w:rsidTr="001F5A10">
        <w:trPr>
          <w:trHeight w:val="356"/>
        </w:trPr>
        <w:tc>
          <w:tcPr>
            <w:tcW w:w="3531" w:type="dxa"/>
          </w:tcPr>
          <w:p w:rsidR="00B35544" w:rsidRPr="00F00E9F" w:rsidRDefault="001D0270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GB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B35544" w:rsidRPr="00F00E9F" w:rsidRDefault="001D0270" w:rsidP="00B676B3">
            <w:pPr>
              <w:jc w:val="center"/>
              <w:rPr>
                <w:i/>
                <w:sz w:val="24"/>
                <w:szCs w:val="24"/>
                <w:lang w:val="en-GB"/>
              </w:rPr>
            </w:pPr>
            <w:r>
              <w:rPr>
                <w:i/>
                <w:sz w:val="24"/>
                <w:szCs w:val="24"/>
                <w:lang w:val="en-GB" w:eastAsia="x-none"/>
              </w:rPr>
              <w:t>Zhetysu University named after I. Zhansugurov</w:t>
            </w:r>
          </w:p>
        </w:tc>
      </w:tr>
      <w:tr w:rsidR="00B35544" w:rsidRPr="001D0270" w:rsidTr="001F5A10">
        <w:trPr>
          <w:trHeight w:val="761"/>
        </w:trPr>
        <w:tc>
          <w:tcPr>
            <w:tcW w:w="9889" w:type="dxa"/>
            <w:gridSpan w:val="2"/>
          </w:tcPr>
          <w:p w:rsidR="00B35544" w:rsidRPr="00F00E9F" w:rsidRDefault="00B35544" w:rsidP="00B676B3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F00E9F">
              <w:rPr>
                <w:b/>
                <w:sz w:val="24"/>
                <w:szCs w:val="24"/>
                <w:lang w:val="en-GB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016585" w:rsidTr="001F5A10">
        <w:trPr>
          <w:trHeight w:val="289"/>
        </w:trPr>
        <w:tc>
          <w:tcPr>
            <w:tcW w:w="3531" w:type="dxa"/>
          </w:tcPr>
          <w:p w:rsidR="000E4905" w:rsidRDefault="000E4905" w:rsidP="000E490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</w:t>
            </w:r>
          </w:p>
          <w:p w:rsidR="000E4905" w:rsidRDefault="000E4905" w:rsidP="000E4905">
            <w:pPr>
              <w:rPr>
                <w:i/>
                <w:sz w:val="24"/>
                <w:szCs w:val="24"/>
              </w:rPr>
            </w:pPr>
          </w:p>
          <w:p w:rsidR="000E4905" w:rsidRDefault="000E4905" w:rsidP="000E4905">
            <w:pPr>
              <w:rPr>
                <w:i/>
                <w:sz w:val="24"/>
                <w:szCs w:val="24"/>
              </w:rPr>
            </w:pPr>
          </w:p>
          <w:p w:rsidR="000E4905" w:rsidRDefault="000E4905" w:rsidP="000E490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</w:t>
            </w:r>
          </w:p>
          <w:p w:rsidR="000E4905" w:rsidRDefault="000E4905" w:rsidP="000E4905">
            <w:pPr>
              <w:rPr>
                <w:i/>
                <w:sz w:val="24"/>
                <w:szCs w:val="24"/>
              </w:rPr>
            </w:pPr>
          </w:p>
          <w:p w:rsidR="00B35544" w:rsidRPr="001D0270" w:rsidRDefault="000E4905" w:rsidP="000E4905">
            <w:pPr>
              <w:rPr>
                <w:i/>
                <w:sz w:val="24"/>
                <w:szCs w:val="24"/>
                <w:lang w:val="en-GB"/>
              </w:rPr>
            </w:pPr>
            <w:r>
              <w:rPr>
                <w:i/>
                <w:sz w:val="24"/>
                <w:szCs w:val="24"/>
              </w:rPr>
              <w:t>2021</w:t>
            </w:r>
          </w:p>
        </w:tc>
        <w:tc>
          <w:tcPr>
            <w:tcW w:w="6358" w:type="dxa"/>
          </w:tcPr>
          <w:p w:rsidR="00B35544" w:rsidRDefault="000E4905" w:rsidP="000E4905">
            <w:pPr>
              <w:rPr>
                <w:b/>
                <w:i/>
                <w:sz w:val="24"/>
                <w:szCs w:val="24"/>
                <w:lang w:val="en-GB"/>
              </w:rPr>
            </w:pPr>
            <w:r w:rsidRPr="000E4905">
              <w:rPr>
                <w:b/>
                <w:i/>
                <w:sz w:val="24"/>
                <w:szCs w:val="24"/>
                <w:lang w:val="en-GB"/>
              </w:rPr>
              <w:t>Weekly p</w:t>
            </w:r>
            <w:r>
              <w:rPr>
                <w:b/>
                <w:i/>
                <w:sz w:val="24"/>
                <w:szCs w:val="24"/>
                <w:lang w:val="en-GB"/>
              </w:rPr>
              <w:t>ractice in the SI</w:t>
            </w:r>
            <w:r w:rsidRPr="000E4905">
              <w:rPr>
                <w:b/>
                <w:i/>
                <w:sz w:val="24"/>
                <w:szCs w:val="24"/>
                <w:lang w:val="en-GB"/>
              </w:rPr>
              <w:t xml:space="preserve"> "Department of Justice of the Almaty Region"</w:t>
            </w:r>
          </w:p>
          <w:p w:rsidR="00897DBF" w:rsidRDefault="00897DBF" w:rsidP="000E4905">
            <w:pPr>
              <w:rPr>
                <w:b/>
                <w:i/>
                <w:sz w:val="24"/>
                <w:szCs w:val="24"/>
                <w:lang w:val="en-GB"/>
              </w:rPr>
            </w:pPr>
          </w:p>
          <w:p w:rsidR="00897DBF" w:rsidRDefault="00897DBF" w:rsidP="000E4905">
            <w:pPr>
              <w:rPr>
                <w:b/>
                <w:i/>
                <w:sz w:val="24"/>
                <w:szCs w:val="24"/>
                <w:lang w:val="en-GB"/>
              </w:rPr>
            </w:pPr>
            <w:r w:rsidRPr="00897DBF">
              <w:rPr>
                <w:b/>
                <w:i/>
                <w:sz w:val="24"/>
                <w:szCs w:val="24"/>
                <w:lang w:val="en-GB"/>
              </w:rPr>
              <w:t xml:space="preserve">Weekly practice in the Police Department of </w:t>
            </w:r>
            <w:proofErr w:type="spellStart"/>
            <w:r w:rsidRPr="00897DBF">
              <w:rPr>
                <w:b/>
                <w:i/>
                <w:sz w:val="24"/>
                <w:szCs w:val="24"/>
                <w:lang w:val="en-GB"/>
              </w:rPr>
              <w:t>Taldykorgan</w:t>
            </w:r>
            <w:proofErr w:type="spellEnd"/>
          </w:p>
          <w:p w:rsidR="00D03CB8" w:rsidRDefault="00D03CB8" w:rsidP="000E4905">
            <w:pPr>
              <w:rPr>
                <w:b/>
                <w:i/>
                <w:sz w:val="24"/>
                <w:szCs w:val="24"/>
                <w:lang w:val="en-GB"/>
              </w:rPr>
            </w:pPr>
          </w:p>
          <w:p w:rsidR="00D03CB8" w:rsidRPr="001D0270" w:rsidRDefault="00D03CB8" w:rsidP="000E4905">
            <w:pPr>
              <w:rPr>
                <w:b/>
                <w:i/>
                <w:sz w:val="24"/>
                <w:szCs w:val="24"/>
                <w:lang w:val="en-GB"/>
              </w:rPr>
            </w:pPr>
            <w:r w:rsidRPr="00D03CB8">
              <w:rPr>
                <w:b/>
                <w:i/>
                <w:sz w:val="24"/>
                <w:szCs w:val="24"/>
                <w:lang w:val="en-GB"/>
              </w:rPr>
              <w:t xml:space="preserve">Monthly practice in the </w:t>
            </w:r>
            <w:proofErr w:type="spellStart"/>
            <w:r w:rsidRPr="00D03CB8">
              <w:rPr>
                <w:b/>
                <w:i/>
                <w:sz w:val="24"/>
                <w:szCs w:val="24"/>
                <w:lang w:val="en-GB"/>
              </w:rPr>
              <w:t>Taldykorgan</w:t>
            </w:r>
            <w:proofErr w:type="spellEnd"/>
            <w:r w:rsidRPr="00D03CB8">
              <w:rPr>
                <w:b/>
                <w:i/>
                <w:sz w:val="24"/>
                <w:szCs w:val="24"/>
                <w:lang w:val="en-GB"/>
              </w:rPr>
              <w:t xml:space="preserve"> City Court</w:t>
            </w:r>
          </w:p>
        </w:tc>
      </w:tr>
      <w:tr w:rsidR="00B35544" w:rsidRPr="001D0270" w:rsidTr="001F5A10">
        <w:trPr>
          <w:trHeight w:val="380"/>
        </w:trPr>
        <w:tc>
          <w:tcPr>
            <w:tcW w:w="9889" w:type="dxa"/>
            <w:gridSpan w:val="2"/>
          </w:tcPr>
          <w:p w:rsidR="00B35544" w:rsidRPr="001D0270" w:rsidRDefault="007755CC" w:rsidP="00B676B3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1D0270">
              <w:rPr>
                <w:b/>
                <w:sz w:val="24"/>
                <w:szCs w:val="24"/>
                <w:lang w:val="en-GB"/>
              </w:rPr>
              <w:t>ADDITIONAL INFORMATION</w:t>
            </w:r>
          </w:p>
        </w:tc>
      </w:tr>
      <w:tr w:rsidR="00B35544" w:rsidRPr="00016585" w:rsidTr="001F5A10">
        <w:trPr>
          <w:trHeight w:val="258"/>
        </w:trPr>
        <w:tc>
          <w:tcPr>
            <w:tcW w:w="3531" w:type="dxa"/>
          </w:tcPr>
          <w:p w:rsidR="00B35544" w:rsidRPr="001D0270" w:rsidRDefault="007755CC" w:rsidP="00B676B3">
            <w:pPr>
              <w:rPr>
                <w:b/>
                <w:sz w:val="24"/>
                <w:szCs w:val="24"/>
                <w:lang w:val="en-GB"/>
              </w:rPr>
            </w:pPr>
            <w:r w:rsidRPr="001D0270">
              <w:rPr>
                <w:b/>
                <w:sz w:val="24"/>
                <w:szCs w:val="24"/>
                <w:lang w:val="en-GB"/>
              </w:rPr>
              <w:t>Technical skill</w:t>
            </w:r>
          </w:p>
        </w:tc>
        <w:tc>
          <w:tcPr>
            <w:tcW w:w="6358" w:type="dxa"/>
          </w:tcPr>
          <w:p w:rsidR="00B35544" w:rsidRPr="001D0270" w:rsidRDefault="00F20834" w:rsidP="00B676B3">
            <w:pPr>
              <w:rPr>
                <w:b/>
                <w:sz w:val="24"/>
                <w:szCs w:val="24"/>
                <w:lang w:val="en-GB"/>
              </w:rPr>
            </w:pPr>
            <w:proofErr w:type="gramStart"/>
            <w:r w:rsidRPr="00F20834">
              <w:rPr>
                <w:b/>
                <w:sz w:val="24"/>
                <w:szCs w:val="24"/>
                <w:lang w:val="en-GB"/>
              </w:rPr>
              <w:t>confident</w:t>
            </w:r>
            <w:proofErr w:type="gramEnd"/>
            <w:r w:rsidRPr="00F20834">
              <w:rPr>
                <w:b/>
                <w:sz w:val="24"/>
                <w:szCs w:val="24"/>
                <w:lang w:val="en-GB"/>
              </w:rPr>
              <w:t xml:space="preserve"> work with PC, office equipment,</w:t>
            </w:r>
            <w:r>
              <w:rPr>
                <w:b/>
                <w:sz w:val="24"/>
                <w:szCs w:val="24"/>
                <w:lang w:val="en-GB"/>
              </w:rPr>
              <w:t xml:space="preserve"> Office application programs,  </w:t>
            </w:r>
            <w:r w:rsidRPr="00F20834">
              <w:rPr>
                <w:b/>
                <w:sz w:val="24"/>
                <w:szCs w:val="24"/>
                <w:lang w:val="en-GB"/>
              </w:rPr>
              <w:t xml:space="preserve">IS "Paragraph", </w:t>
            </w:r>
            <w:r>
              <w:rPr>
                <w:b/>
                <w:sz w:val="24"/>
                <w:szCs w:val="24"/>
                <w:lang w:val="en-GB"/>
              </w:rPr>
              <w:t xml:space="preserve">IS </w:t>
            </w:r>
            <w:r w:rsidRPr="00F20834">
              <w:rPr>
                <w:b/>
                <w:sz w:val="24"/>
                <w:szCs w:val="24"/>
                <w:lang w:val="en-GB"/>
              </w:rPr>
              <w:t>"</w:t>
            </w:r>
            <w:proofErr w:type="spellStart"/>
            <w:r w:rsidRPr="00F20834">
              <w:rPr>
                <w:b/>
                <w:sz w:val="24"/>
                <w:szCs w:val="24"/>
                <w:lang w:val="en-GB"/>
              </w:rPr>
              <w:t>Adilet</w:t>
            </w:r>
            <w:proofErr w:type="spellEnd"/>
            <w:r w:rsidRPr="00F20834">
              <w:rPr>
                <w:b/>
                <w:sz w:val="24"/>
                <w:szCs w:val="24"/>
                <w:lang w:val="en-GB"/>
              </w:rPr>
              <w:t>",</w:t>
            </w:r>
            <w:r>
              <w:rPr>
                <w:b/>
                <w:sz w:val="24"/>
                <w:szCs w:val="24"/>
                <w:lang w:val="en-GB"/>
              </w:rPr>
              <w:t xml:space="preserve"> </w:t>
            </w:r>
            <w:r w:rsidR="00D87B73" w:rsidRPr="00D87B73">
              <w:rPr>
                <w:b/>
                <w:sz w:val="24"/>
                <w:szCs w:val="24"/>
                <w:lang w:val="en-GB"/>
              </w:rPr>
              <w:t>possession of copywriting skills, project management, 3 languages (English, Russian, Kazakh).</w:t>
            </w:r>
          </w:p>
        </w:tc>
      </w:tr>
      <w:tr w:rsidR="00B35544" w:rsidRPr="00016585" w:rsidTr="001F5A10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1D0270">
              <w:rPr>
                <w:b/>
                <w:sz w:val="24"/>
                <w:szCs w:val="24"/>
                <w:lang w:val="en-GB"/>
              </w:rPr>
              <w:t>Profess</w:t>
            </w:r>
            <w:proofErr w:type="spellStart"/>
            <w:r w:rsidRPr="007755CC">
              <w:rPr>
                <w:b/>
                <w:sz w:val="24"/>
                <w:szCs w:val="24"/>
              </w:rPr>
              <w:t>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D87B73" w:rsidRDefault="00D87B73" w:rsidP="00B676B3">
            <w:pPr>
              <w:rPr>
                <w:b/>
                <w:sz w:val="24"/>
                <w:szCs w:val="24"/>
                <w:lang w:val="en-GB"/>
              </w:rPr>
            </w:pPr>
            <w:proofErr w:type="gramStart"/>
            <w:r w:rsidRPr="00D87B73">
              <w:rPr>
                <w:b/>
                <w:sz w:val="24"/>
                <w:szCs w:val="24"/>
                <w:lang w:val="en-GB"/>
              </w:rPr>
              <w:t>knowledge</w:t>
            </w:r>
            <w:proofErr w:type="gramEnd"/>
            <w:r w:rsidRPr="00D87B73">
              <w:rPr>
                <w:b/>
                <w:sz w:val="24"/>
                <w:szCs w:val="24"/>
                <w:lang w:val="en-GB"/>
              </w:rPr>
              <w:t xml:space="preserve"> of the main legislative acts of the Republic of Kazakhstan, criminal legislation, experience of public speaking, business communication skills.</w:t>
            </w:r>
          </w:p>
        </w:tc>
      </w:tr>
      <w:tr w:rsidR="00B35544" w:rsidRPr="00016585" w:rsidTr="001F5A10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1D2343" w:rsidRDefault="001D2343" w:rsidP="00B676B3">
            <w:pPr>
              <w:rPr>
                <w:b/>
                <w:sz w:val="24"/>
                <w:szCs w:val="24"/>
                <w:lang w:val="en-GB"/>
              </w:rPr>
            </w:pPr>
            <w:r w:rsidRPr="001D2343">
              <w:rPr>
                <w:b/>
                <w:sz w:val="24"/>
                <w:szCs w:val="24"/>
                <w:lang w:val="en-GB"/>
              </w:rPr>
              <w:t>English, Russian - fluent, Kazakh - native</w:t>
            </w:r>
          </w:p>
        </w:tc>
      </w:tr>
      <w:tr w:rsidR="00B35544" w:rsidRPr="00016585" w:rsidTr="001F5A10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1D2343" w:rsidRDefault="001D2343" w:rsidP="00B676B3">
            <w:pPr>
              <w:rPr>
                <w:b/>
                <w:sz w:val="24"/>
                <w:szCs w:val="24"/>
                <w:lang w:val="en-GB"/>
              </w:rPr>
            </w:pPr>
            <w:proofErr w:type="gramStart"/>
            <w:r w:rsidRPr="001D2343">
              <w:rPr>
                <w:b/>
                <w:sz w:val="24"/>
                <w:szCs w:val="24"/>
                <w:lang w:val="en-GB"/>
              </w:rPr>
              <w:t>attentiveness</w:t>
            </w:r>
            <w:proofErr w:type="gramEnd"/>
            <w:r w:rsidRPr="001D2343">
              <w:rPr>
                <w:b/>
                <w:sz w:val="24"/>
                <w:szCs w:val="24"/>
                <w:lang w:val="en-GB"/>
              </w:rPr>
              <w:t>, friendliness, sociability, culture of communication, scrupulousness and pedantry, striving to work for results, responsibility, honesty, decency, dedication, optimism, self-discipline, punctuality.</w:t>
            </w:r>
          </w:p>
        </w:tc>
      </w:tr>
    </w:tbl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6585"/>
    <w:rsid w:val="000206C7"/>
    <w:rsid w:val="00034066"/>
    <w:rsid w:val="000C6A47"/>
    <w:rsid w:val="000E4905"/>
    <w:rsid w:val="001572A3"/>
    <w:rsid w:val="001D0270"/>
    <w:rsid w:val="001D2343"/>
    <w:rsid w:val="001F5A10"/>
    <w:rsid w:val="00211FCF"/>
    <w:rsid w:val="002C18C7"/>
    <w:rsid w:val="003843DF"/>
    <w:rsid w:val="00386B4A"/>
    <w:rsid w:val="003A3AC7"/>
    <w:rsid w:val="003F4A32"/>
    <w:rsid w:val="003F6699"/>
    <w:rsid w:val="00412A96"/>
    <w:rsid w:val="00453055"/>
    <w:rsid w:val="00471710"/>
    <w:rsid w:val="00493ABD"/>
    <w:rsid w:val="004A0555"/>
    <w:rsid w:val="004D1DE6"/>
    <w:rsid w:val="0051246F"/>
    <w:rsid w:val="006348CE"/>
    <w:rsid w:val="00654C0D"/>
    <w:rsid w:val="006937AC"/>
    <w:rsid w:val="006B23C4"/>
    <w:rsid w:val="006D5D56"/>
    <w:rsid w:val="00713B2B"/>
    <w:rsid w:val="0072653F"/>
    <w:rsid w:val="007755CC"/>
    <w:rsid w:val="0080771C"/>
    <w:rsid w:val="008411F3"/>
    <w:rsid w:val="00897DBF"/>
    <w:rsid w:val="008C2293"/>
    <w:rsid w:val="0094235F"/>
    <w:rsid w:val="00955267"/>
    <w:rsid w:val="00985012"/>
    <w:rsid w:val="00990B30"/>
    <w:rsid w:val="009A6BFE"/>
    <w:rsid w:val="009E0E91"/>
    <w:rsid w:val="00A44FB0"/>
    <w:rsid w:val="00A75A59"/>
    <w:rsid w:val="00AC272B"/>
    <w:rsid w:val="00B2134E"/>
    <w:rsid w:val="00B352A9"/>
    <w:rsid w:val="00B35544"/>
    <w:rsid w:val="00BB13F7"/>
    <w:rsid w:val="00BB586D"/>
    <w:rsid w:val="00BD4570"/>
    <w:rsid w:val="00BE14CD"/>
    <w:rsid w:val="00C52482"/>
    <w:rsid w:val="00C913C8"/>
    <w:rsid w:val="00C947F9"/>
    <w:rsid w:val="00CE1C33"/>
    <w:rsid w:val="00D03CB8"/>
    <w:rsid w:val="00D11FC6"/>
    <w:rsid w:val="00D31979"/>
    <w:rsid w:val="00D4799C"/>
    <w:rsid w:val="00D87B73"/>
    <w:rsid w:val="00DB6809"/>
    <w:rsid w:val="00DC2719"/>
    <w:rsid w:val="00E032A6"/>
    <w:rsid w:val="00E208E1"/>
    <w:rsid w:val="00E42762"/>
    <w:rsid w:val="00E77804"/>
    <w:rsid w:val="00E8370A"/>
    <w:rsid w:val="00E85851"/>
    <w:rsid w:val="00EB1C7C"/>
    <w:rsid w:val="00F00E9F"/>
    <w:rsid w:val="00F20834"/>
    <w:rsid w:val="00F22381"/>
    <w:rsid w:val="00F265EE"/>
    <w:rsid w:val="00F3626D"/>
    <w:rsid w:val="00F92CD7"/>
    <w:rsid w:val="00FB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43D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C18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18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43D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C18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18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17</cp:revision>
  <cp:lastPrinted>2020-09-24T03:30:00Z</cp:lastPrinted>
  <dcterms:created xsi:type="dcterms:W3CDTF">2020-09-18T05:12:00Z</dcterms:created>
  <dcterms:modified xsi:type="dcterms:W3CDTF">2021-10-29T10:49:00Z</dcterms:modified>
</cp:coreProperties>
</file>