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48EC6" w14:textId="7036B44C" w:rsidR="000A5BDE" w:rsidRDefault="000A5BDE">
      <w:pPr>
        <w:jc w:val="center"/>
        <w:rPr>
          <w:b/>
          <w:szCs w:val="28"/>
          <w:lang w:val="kk-KZ"/>
        </w:rPr>
      </w:pPr>
    </w:p>
    <w:p w14:paraId="13E6292F" w14:textId="77777777" w:rsidR="000A5BDE" w:rsidRDefault="000A5BDE">
      <w:pPr>
        <w:jc w:val="center"/>
        <w:rPr>
          <w:b/>
          <w:szCs w:val="28"/>
          <w:lang w:val="kk-KZ"/>
        </w:rPr>
      </w:pPr>
    </w:p>
    <w:p w14:paraId="7FC6AF16" w14:textId="77777777" w:rsidR="000A5BDE" w:rsidRDefault="002441A2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</w:p>
    <w:p w14:paraId="0437D5FB" w14:textId="77777777" w:rsidR="000A5BDE" w:rsidRDefault="000A5BDE">
      <w:pPr>
        <w:jc w:val="center"/>
        <w:rPr>
          <w:b/>
          <w:szCs w:val="28"/>
        </w:rPr>
      </w:pPr>
    </w:p>
    <w:p w14:paraId="6D18C2BE" w14:textId="77777777" w:rsidR="000A5BDE" w:rsidRDefault="000A5BDE">
      <w:pPr>
        <w:jc w:val="center"/>
        <w:rPr>
          <w:b/>
          <w:sz w:val="24"/>
          <w:szCs w:val="24"/>
        </w:rPr>
      </w:pPr>
    </w:p>
    <w:p w14:paraId="69F3D494" w14:textId="77777777" w:rsidR="000A5BDE" w:rsidRDefault="002441A2">
      <w:pPr>
        <w:jc w:val="center"/>
        <w:rPr>
          <w:b/>
          <w:sz w:val="24"/>
          <w:szCs w:val="24"/>
        </w:rPr>
      </w:pPr>
      <w:r w:rsidRPr="00810FFA">
        <w:rPr>
          <w:b/>
          <w:sz w:val="24"/>
          <w:szCs w:val="24"/>
        </w:rPr>
        <w:t xml:space="preserve">Резюме                          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DAFCABB" wp14:editId="3C4CE0BD">
            <wp:simplePos x="4924425" y="1476375"/>
            <wp:positionH relativeFrom="margin">
              <wp:align>right</wp:align>
            </wp:positionH>
            <wp:positionV relativeFrom="margin">
              <wp:align>top</wp:align>
            </wp:positionV>
            <wp:extent cx="962660" cy="1183640"/>
            <wp:effectExtent l="0" t="0" r="8890" b="0"/>
            <wp:wrapSquare wrapText="bothSides"/>
            <wp:docPr id="1031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96266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2F1EC9" w14:textId="77777777" w:rsidR="000A5BDE" w:rsidRDefault="002441A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 w:rsidRPr="00810FFA">
        <w:rPr>
          <w:b/>
          <w:sz w:val="24"/>
          <w:szCs w:val="24"/>
        </w:rPr>
        <w:t xml:space="preserve"> </w:t>
      </w:r>
      <w:proofErr w:type="spellStart"/>
      <w:r w:rsidRPr="00810FFA">
        <w:rPr>
          <w:b/>
          <w:sz w:val="24"/>
          <w:szCs w:val="24"/>
        </w:rPr>
        <w:t>Абен</w:t>
      </w:r>
      <w:proofErr w:type="spellEnd"/>
      <w:r w:rsidRPr="00810FFA">
        <w:rPr>
          <w:b/>
          <w:sz w:val="24"/>
          <w:szCs w:val="24"/>
        </w:rPr>
        <w:t xml:space="preserve"> </w:t>
      </w:r>
      <w:proofErr w:type="spellStart"/>
      <w:r w:rsidRPr="00810FFA">
        <w:rPr>
          <w:b/>
          <w:sz w:val="24"/>
          <w:szCs w:val="24"/>
        </w:rPr>
        <w:t>Дидар</w:t>
      </w:r>
      <w:proofErr w:type="spellEnd"/>
      <w:r w:rsidRPr="00810FFA">
        <w:rPr>
          <w:b/>
          <w:sz w:val="24"/>
          <w:szCs w:val="24"/>
        </w:rPr>
        <w:t xml:space="preserve"> </w:t>
      </w:r>
      <w:proofErr w:type="spellStart"/>
      <w:r w:rsidRPr="00810FFA">
        <w:rPr>
          <w:b/>
          <w:sz w:val="24"/>
          <w:szCs w:val="24"/>
        </w:rPr>
        <w:t>Акбарович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A5BDE" w14:paraId="2B3AC18A" w14:textId="77777777" w:rsidTr="00810FFA">
        <w:trPr>
          <w:trHeight w:val="350"/>
        </w:trPr>
        <w:tc>
          <w:tcPr>
            <w:tcW w:w="3454" w:type="dxa"/>
          </w:tcPr>
          <w:p w14:paraId="0CBCE9E0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4664FC95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23.01.2001</w:t>
            </w:r>
          </w:p>
        </w:tc>
      </w:tr>
      <w:tr w:rsidR="000A5BDE" w14:paraId="442041EC" w14:textId="77777777" w:rsidTr="00810FFA">
        <w:trPr>
          <w:trHeight w:val="299"/>
        </w:trPr>
        <w:tc>
          <w:tcPr>
            <w:tcW w:w="3454" w:type="dxa"/>
          </w:tcPr>
          <w:p w14:paraId="081F83B5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3C0C6F8D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A5BDE" w:rsidRPr="00354101" w14:paraId="56543022" w14:textId="77777777" w:rsidTr="00810FFA">
        <w:trPr>
          <w:trHeight w:val="373"/>
        </w:trPr>
        <w:tc>
          <w:tcPr>
            <w:tcW w:w="3454" w:type="dxa"/>
          </w:tcPr>
          <w:p w14:paraId="248DE270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7" w:type="dxa"/>
          </w:tcPr>
          <w:p w14:paraId="7234A525" w14:textId="77777777" w:rsidR="000A5BDE" w:rsidRDefault="002441A2">
            <w:pPr>
              <w:rPr>
                <w:b/>
                <w:sz w:val="24"/>
                <w:szCs w:val="24"/>
              </w:rPr>
            </w:pPr>
            <w:proofErr w:type="spellStart"/>
            <w:r w:rsidRPr="008C4981">
              <w:rPr>
                <w:b/>
                <w:sz w:val="24"/>
                <w:szCs w:val="24"/>
              </w:rPr>
              <w:t>Кербулакский</w:t>
            </w:r>
            <w:proofErr w:type="spellEnd"/>
            <w:r w:rsidRPr="008C4981">
              <w:rPr>
                <w:b/>
                <w:sz w:val="24"/>
                <w:szCs w:val="24"/>
              </w:rPr>
              <w:t xml:space="preserve"> район село </w:t>
            </w:r>
            <w:proofErr w:type="spellStart"/>
            <w:r w:rsidRPr="008C4981">
              <w:rPr>
                <w:b/>
                <w:sz w:val="24"/>
                <w:szCs w:val="24"/>
              </w:rPr>
              <w:t>Каспан</w:t>
            </w:r>
            <w:proofErr w:type="spellEnd"/>
            <w:r w:rsidRPr="008C4981">
              <w:rPr>
                <w:b/>
                <w:sz w:val="24"/>
                <w:szCs w:val="24"/>
              </w:rPr>
              <w:t xml:space="preserve"> Конаев14</w:t>
            </w:r>
          </w:p>
          <w:p w14:paraId="68B08110" w14:textId="77777777" w:rsidR="000A5BDE" w:rsidRDefault="002441A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abenov</w:t>
            </w:r>
            <w:proofErr w:type="spellEnd"/>
            <w:r w:rsidRPr="008C4981">
              <w:rPr>
                <w:b/>
                <w:sz w:val="24"/>
                <w:szCs w:val="24"/>
              </w:rPr>
              <w:t>_18@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8C4981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8C4981">
              <w:rPr>
                <w:b/>
                <w:sz w:val="24"/>
                <w:szCs w:val="24"/>
              </w:rPr>
              <w:t>.87078492354</w:t>
            </w:r>
          </w:p>
        </w:tc>
      </w:tr>
      <w:tr w:rsidR="000A5BDE" w14:paraId="075AB7A9" w14:textId="77777777" w:rsidTr="00810FFA">
        <w:trPr>
          <w:trHeight w:val="266"/>
        </w:trPr>
        <w:tc>
          <w:tcPr>
            <w:tcW w:w="3454" w:type="dxa"/>
          </w:tcPr>
          <w:p w14:paraId="76C762B6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5A22E291" w14:textId="24621510" w:rsidR="000A5BDE" w:rsidRDefault="00060C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A5BDE" w14:paraId="64E97D2C" w14:textId="77777777" w:rsidTr="00810FFA">
        <w:trPr>
          <w:trHeight w:val="213"/>
        </w:trPr>
        <w:tc>
          <w:tcPr>
            <w:tcW w:w="9571" w:type="dxa"/>
            <w:gridSpan w:val="2"/>
          </w:tcPr>
          <w:p w14:paraId="3E447FD9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A5BDE" w14:paraId="38BA877B" w14:textId="77777777" w:rsidTr="00810FFA">
        <w:trPr>
          <w:trHeight w:val="162"/>
        </w:trPr>
        <w:tc>
          <w:tcPr>
            <w:tcW w:w="9571" w:type="dxa"/>
            <w:gridSpan w:val="2"/>
          </w:tcPr>
          <w:p w14:paraId="6C73FCEA" w14:textId="77777777" w:rsidR="000A5BDE" w:rsidRDefault="002441A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Саморазвитие </w:t>
            </w:r>
          </w:p>
        </w:tc>
      </w:tr>
      <w:tr w:rsidR="000A5BDE" w14:paraId="13F3C5DB" w14:textId="77777777" w:rsidTr="00810FFA">
        <w:trPr>
          <w:trHeight w:val="265"/>
        </w:trPr>
        <w:tc>
          <w:tcPr>
            <w:tcW w:w="9571" w:type="dxa"/>
            <w:gridSpan w:val="2"/>
          </w:tcPr>
          <w:p w14:paraId="66EC57DE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A5BDE" w14:paraId="01103481" w14:textId="77777777" w:rsidTr="00810FFA">
        <w:trPr>
          <w:trHeight w:val="356"/>
        </w:trPr>
        <w:tc>
          <w:tcPr>
            <w:tcW w:w="3454" w:type="dxa"/>
          </w:tcPr>
          <w:p w14:paraId="09FA0CBF" w14:textId="77777777" w:rsidR="000A5BDE" w:rsidRDefault="002441A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7" w:type="dxa"/>
          </w:tcPr>
          <w:p w14:paraId="58C7B8FA" w14:textId="77777777" w:rsidR="000A5BDE" w:rsidRDefault="002441A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Жетысуский университет имени Ильяса Жансугурова</w:t>
            </w:r>
          </w:p>
        </w:tc>
      </w:tr>
      <w:tr w:rsidR="000A5BDE" w14:paraId="73A69A66" w14:textId="77777777" w:rsidTr="00810FFA">
        <w:trPr>
          <w:trHeight w:val="761"/>
        </w:trPr>
        <w:tc>
          <w:tcPr>
            <w:tcW w:w="9571" w:type="dxa"/>
            <w:gridSpan w:val="2"/>
          </w:tcPr>
          <w:p w14:paraId="65BAD8A2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4C15994A" w14:textId="77777777" w:rsidR="000A5BDE" w:rsidRDefault="00244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A5BDE" w14:paraId="22AD97EC" w14:textId="77777777" w:rsidTr="00810FFA">
        <w:trPr>
          <w:trHeight w:val="289"/>
        </w:trPr>
        <w:tc>
          <w:tcPr>
            <w:tcW w:w="3454" w:type="dxa"/>
          </w:tcPr>
          <w:p w14:paraId="597E382F" w14:textId="77777777" w:rsidR="000A5BDE" w:rsidRDefault="002441A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01.02.2022- 01.05.2022</w:t>
            </w:r>
          </w:p>
        </w:tc>
        <w:tc>
          <w:tcPr>
            <w:tcW w:w="6117" w:type="dxa"/>
          </w:tcPr>
          <w:p w14:paraId="5A3E4A19" w14:textId="77777777" w:rsidR="000A5BDE" w:rsidRDefault="002441A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hd w:val="clear" w:color="auto" w:fill="FFFFFF"/>
              </w:rPr>
              <w:t>Отдел Чрезвычайным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Ситуациям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Алматинской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области</w:t>
            </w:r>
          </w:p>
        </w:tc>
      </w:tr>
      <w:tr w:rsidR="000A5BDE" w14:paraId="2A505FDC" w14:textId="77777777" w:rsidTr="00810FFA">
        <w:trPr>
          <w:trHeight w:val="380"/>
        </w:trPr>
        <w:tc>
          <w:tcPr>
            <w:tcW w:w="9571" w:type="dxa"/>
            <w:gridSpan w:val="2"/>
          </w:tcPr>
          <w:p w14:paraId="78A9EF5B" w14:textId="77777777" w:rsidR="000A5BDE" w:rsidRDefault="00244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A5BDE" w14:paraId="493B3648" w14:textId="77777777" w:rsidTr="00810FFA">
        <w:trPr>
          <w:trHeight w:val="258"/>
        </w:trPr>
        <w:tc>
          <w:tcPr>
            <w:tcW w:w="3454" w:type="dxa"/>
          </w:tcPr>
          <w:p w14:paraId="687A40AE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3510312C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0A5BDE" w14:paraId="415796AE" w14:textId="77777777" w:rsidTr="00810FFA">
        <w:trPr>
          <w:trHeight w:val="503"/>
        </w:trPr>
        <w:tc>
          <w:tcPr>
            <w:tcW w:w="3454" w:type="dxa"/>
          </w:tcPr>
          <w:p w14:paraId="7F9E4510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75CC8001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0A5BDE" w14:paraId="5F9BC356" w14:textId="77777777" w:rsidTr="00810FFA">
        <w:trPr>
          <w:trHeight w:val="555"/>
        </w:trPr>
        <w:tc>
          <w:tcPr>
            <w:tcW w:w="3454" w:type="dxa"/>
          </w:tcPr>
          <w:p w14:paraId="583C75D7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228190C6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0A5BDE" w14:paraId="35443EA5" w14:textId="77777777" w:rsidTr="00810FFA">
        <w:trPr>
          <w:trHeight w:val="323"/>
        </w:trPr>
        <w:tc>
          <w:tcPr>
            <w:tcW w:w="3454" w:type="dxa"/>
          </w:tcPr>
          <w:p w14:paraId="75A1980D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53531472" w14:textId="77777777" w:rsidR="000A5BDE" w:rsidRDefault="002441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</w:t>
            </w:r>
            <w:r>
              <w:rPr>
                <w:sz w:val="24"/>
                <w:szCs w:val="24"/>
              </w:rPr>
              <w:t xml:space="preserve"> </w:t>
            </w:r>
            <w:hyperlink r:id="rId6" w:tgtFrame="_blank" w:history="1">
              <w:r>
                <w:rPr>
                  <w:rStyle w:val="a6"/>
                  <w:bCs/>
                  <w:color w:val="auto"/>
                  <w:sz w:val="24"/>
                  <w:szCs w:val="24"/>
                  <w:shd w:val="clear" w:color="auto" w:fill="FFFFFF"/>
                </w:rPr>
                <w:t>Пунктуальность</w:t>
              </w:r>
            </w:hyperlink>
          </w:p>
        </w:tc>
      </w:tr>
    </w:tbl>
    <w:p w14:paraId="162402A1" w14:textId="77777777" w:rsidR="000A5BDE" w:rsidRDefault="000A5BDE">
      <w:pPr>
        <w:shd w:val="clear" w:color="auto" w:fill="FFFFFF"/>
        <w:jc w:val="center"/>
        <w:rPr>
          <w:sz w:val="24"/>
          <w:szCs w:val="24"/>
        </w:rPr>
      </w:pPr>
    </w:p>
    <w:p w14:paraId="7E85A749" w14:textId="77777777" w:rsidR="000A5BDE" w:rsidRDefault="000A5BD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86FA2B0" w14:textId="77777777" w:rsidR="000A5BDE" w:rsidRDefault="000A5BDE">
      <w:pPr>
        <w:rPr>
          <w:rFonts w:cs="Arial"/>
          <w:b/>
          <w:i/>
          <w:sz w:val="24"/>
          <w:szCs w:val="24"/>
        </w:rPr>
      </w:pPr>
    </w:p>
    <w:p w14:paraId="1DC12DDB" w14:textId="77777777" w:rsidR="000A5BDE" w:rsidRDefault="000A5BDE">
      <w:bookmarkStart w:id="0" w:name="_GoBack"/>
      <w:bookmarkEnd w:id="0"/>
    </w:p>
    <w:sectPr w:rsidR="000A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DE"/>
    <w:rsid w:val="00060C33"/>
    <w:rsid w:val="000A5BDE"/>
    <w:rsid w:val="002441A2"/>
    <w:rsid w:val="00354101"/>
    <w:rsid w:val="004E14AB"/>
    <w:rsid w:val="00810FFA"/>
    <w:rsid w:val="008644C1"/>
    <w:rsid w:val="008C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3%D0%BD%D0%BA%D1%82%D1%83%D0%B0%D0%BB%D1%8C%D0%BD%D0%BE%D1%81%D1%82%D1%8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6</cp:revision>
  <cp:lastPrinted>2020-09-24T03:30:00Z</cp:lastPrinted>
  <dcterms:created xsi:type="dcterms:W3CDTF">2021-10-28T18:23:00Z</dcterms:created>
  <dcterms:modified xsi:type="dcterms:W3CDTF">2021-11-03T04:52:00Z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a27e8c5b580e41bcb16dffaba03970f8</vt:lpwstr>
  </property>
</Properties>
</file>