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0A7" w:rsidRPr="00FC69B4" w:rsidRDefault="00FC69B4" w:rsidP="00EC3CC1">
      <w:pPr>
        <w:pStyle w:val="50"/>
        <w:shd w:val="clear" w:color="auto" w:fill="auto"/>
        <w:spacing w:after="0" w:line="240" w:lineRule="auto"/>
        <w:ind w:firstLine="0"/>
        <w:rPr>
          <w:b w:val="0"/>
        </w:rPr>
      </w:pPr>
      <w:r w:rsidRPr="00FC69B4">
        <w:rPr>
          <w:rStyle w:val="5"/>
          <w:b/>
          <w:bCs/>
          <w:color w:val="000000"/>
          <w:lang w:eastAsia="kk-KZ"/>
        </w:rPr>
        <w:t>Раздел 1. Методика преподавания географии</w:t>
      </w:r>
    </w:p>
    <w:p w:rsidR="00C92243" w:rsidRPr="00B630A7" w:rsidRDefault="00C92243" w:rsidP="00C92243">
      <w:pPr>
        <w:pStyle w:val="210"/>
        <w:shd w:val="clear" w:color="auto" w:fill="auto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</w:rPr>
      </w:pPr>
      <w:r>
        <w:t>Исаченко А.Г. Теория и методология географической науки</w:t>
      </w:r>
      <w:r w:rsidR="00320817">
        <w:t xml:space="preserve"> </w:t>
      </w:r>
      <w:r w:rsidRPr="00B630A7">
        <w:rPr>
          <w:rStyle w:val="21"/>
        </w:rPr>
        <w:t>[</w:t>
      </w:r>
      <w:r w:rsidR="00184A66">
        <w:rPr>
          <w:rStyle w:val="21"/>
        </w:rPr>
        <w:t>Текст</w:t>
      </w:r>
      <w:r w:rsidRPr="00B630A7">
        <w:rPr>
          <w:rStyle w:val="21"/>
        </w:rPr>
        <w:t>]</w:t>
      </w:r>
      <w:r>
        <w:t>: Учебник. для студентов. - М.: Издательский центр «Академия», 2004. - 400 с.</w:t>
      </w:r>
      <w:r w:rsidRPr="00B630A7">
        <w:rPr>
          <w:rStyle w:val="21"/>
        </w:rPr>
        <w:t xml:space="preserve"> </w:t>
      </w:r>
    </w:p>
    <w:p w:rsidR="003F30AA" w:rsidRPr="00B630A7" w:rsidRDefault="00E908EA" w:rsidP="008779D4">
      <w:pPr>
        <w:pStyle w:val="210"/>
        <w:shd w:val="clear" w:color="auto" w:fill="auto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</w:rPr>
      </w:pPr>
      <w:r>
        <w:t>Исаченко А.Г. Теория и методология географической науки</w:t>
      </w:r>
      <w:r w:rsidRPr="00B630A7">
        <w:rPr>
          <w:rStyle w:val="21"/>
        </w:rPr>
        <w:t>[</w:t>
      </w:r>
      <w:r w:rsidR="00184A66">
        <w:rPr>
          <w:rStyle w:val="21"/>
        </w:rPr>
        <w:t>Текст</w:t>
      </w:r>
      <w:r w:rsidRPr="00B630A7">
        <w:rPr>
          <w:rStyle w:val="21"/>
        </w:rPr>
        <w:t>]</w:t>
      </w:r>
      <w:r>
        <w:t>: Учебник. для студентов. - М.: Издательский центр «Академия», 2004. - 400 с.</w:t>
      </w:r>
      <w:r w:rsidR="003F30AA" w:rsidRPr="00B630A7">
        <w:rPr>
          <w:rStyle w:val="21"/>
        </w:rPr>
        <w:t xml:space="preserve"> </w:t>
      </w:r>
    </w:p>
    <w:p w:rsidR="00863105" w:rsidRPr="00C92243" w:rsidRDefault="00C92243" w:rsidP="008779D4">
      <w:pPr>
        <w:pStyle w:val="210"/>
        <w:shd w:val="clear" w:color="auto" w:fill="auto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  <w:color w:val="000000"/>
          <w:lang w:eastAsia="kk-KZ"/>
        </w:rPr>
      </w:pPr>
      <w:r w:rsidRPr="00C92243">
        <w:rPr>
          <w:rStyle w:val="21"/>
          <w:color w:val="000000"/>
          <w:lang w:eastAsia="kk-KZ"/>
        </w:rPr>
        <w:t>Д</w:t>
      </w:r>
      <w:r w:rsidRPr="00C92243">
        <w:rPr>
          <w:rStyle w:val="markedcontent"/>
        </w:rPr>
        <w:t>митрук, Н. Г. Методика обучения географии</w:t>
      </w:r>
      <w:r>
        <w:rPr>
          <w:rStyle w:val="markedcontent"/>
        </w:rPr>
        <w:t xml:space="preserve"> </w:t>
      </w:r>
      <w:r w:rsidR="00581B45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="00581B45">
        <w:rPr>
          <w:rStyle w:val="21"/>
          <w:color w:val="000000"/>
          <w:lang w:eastAsia="kk-KZ"/>
        </w:rPr>
        <w:t>]:</w:t>
      </w:r>
      <w:r w:rsidR="00320817">
        <w:rPr>
          <w:rStyle w:val="21"/>
          <w:color w:val="000000"/>
          <w:lang w:eastAsia="kk-KZ"/>
        </w:rPr>
        <w:t xml:space="preserve"> </w:t>
      </w:r>
      <w:r w:rsidRPr="00C92243">
        <w:rPr>
          <w:rStyle w:val="markedcontent"/>
        </w:rPr>
        <w:t>учебник для ВПО / Н. Г. Дмитрук, В. А. Низовцев, С. В. Васильев. - Москва: Академия , 2012. - 315 с</w:t>
      </w:r>
      <w:r w:rsidR="00863105" w:rsidRPr="00C92243">
        <w:rPr>
          <w:rStyle w:val="21"/>
          <w:color w:val="000000"/>
          <w:lang w:eastAsia="kk-KZ"/>
        </w:rPr>
        <w:t>.</w:t>
      </w:r>
    </w:p>
    <w:p w:rsidR="0033363F" w:rsidRPr="006167DE" w:rsidRDefault="006167DE" w:rsidP="008779D4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  <w:color w:val="000000"/>
          <w:lang w:eastAsia="kk-KZ"/>
        </w:rPr>
      </w:pPr>
      <w:r w:rsidRPr="006167DE">
        <w:t>Иванов. Ю.А Методика преподавания географии</w:t>
      </w:r>
      <w:r w:rsidRPr="00B630A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B630A7">
        <w:rPr>
          <w:rStyle w:val="21"/>
          <w:color w:val="000000"/>
          <w:lang w:eastAsia="kk-KZ"/>
        </w:rPr>
        <w:t>]:</w:t>
      </w:r>
      <w:r>
        <w:t xml:space="preserve"> </w:t>
      </w:r>
      <w:r w:rsidRPr="006167DE">
        <w:t>Учебно-методическое пособие для вузов./ Ю.А. Иванов ; Брест. гос. ун-т имени А.С. Пушкина. – Брест : БрГУ, 2013. – 260с</w:t>
      </w:r>
    </w:p>
    <w:p w:rsidR="002975D3" w:rsidRPr="0036406A" w:rsidRDefault="002975D3" w:rsidP="002975D3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  <w:lang w:eastAsia="kk-KZ"/>
        </w:rPr>
      </w:pPr>
      <w:r w:rsidRPr="0036406A">
        <w:t>Даркин Р.М</w:t>
      </w:r>
      <w:r w:rsidRPr="0036406A">
        <w:rPr>
          <w:i/>
        </w:rPr>
        <w:t>.</w:t>
      </w:r>
      <w:r w:rsidRPr="0036406A">
        <w:t xml:space="preserve"> Теория и методика обучения географии</w:t>
      </w:r>
      <w:r>
        <w:t xml:space="preserve"> </w:t>
      </w:r>
      <w:r w:rsidRPr="0036406A">
        <w:rPr>
          <w:rStyle w:val="21"/>
          <w:lang w:eastAsia="kk-KZ"/>
        </w:rPr>
        <w:t>[</w:t>
      </w:r>
      <w:r>
        <w:rPr>
          <w:rStyle w:val="21"/>
          <w:lang w:eastAsia="kk-KZ"/>
        </w:rPr>
        <w:t>Текст</w:t>
      </w:r>
      <w:r w:rsidRPr="0036406A">
        <w:rPr>
          <w:rStyle w:val="21"/>
          <w:lang w:eastAsia="kk-KZ"/>
        </w:rPr>
        <w:t>]:</w:t>
      </w:r>
      <w:r w:rsidRPr="0036406A">
        <w:t xml:space="preserve"> Учебное пособие. Пензенский гос. ун-т, 2003.</w:t>
      </w:r>
      <w:r>
        <w:t xml:space="preserve"> </w:t>
      </w:r>
      <w:r w:rsidRPr="0036406A">
        <w:t>320с.</w:t>
      </w:r>
    </w:p>
    <w:p w:rsidR="00771F17" w:rsidRPr="00212ADC" w:rsidRDefault="00771F17" w:rsidP="00771F17">
      <w:pPr>
        <w:pStyle w:val="210"/>
        <w:spacing w:line="240" w:lineRule="auto"/>
        <w:ind w:firstLine="0"/>
        <w:rPr>
          <w:rStyle w:val="11"/>
          <w:color w:val="000000"/>
          <w:lang w:eastAsia="kk-KZ"/>
        </w:rPr>
      </w:pPr>
      <w:bookmarkStart w:id="0" w:name="bookmark7"/>
      <w:r>
        <w:t>Любушкина С.Г. и др. З</w:t>
      </w:r>
      <w:r w:rsidRPr="00212ADC">
        <w:t>емлеведение</w:t>
      </w:r>
      <w:r w:rsidR="00320817">
        <w:t xml:space="preserve"> </w:t>
      </w:r>
      <w:r w:rsidRPr="00212ADC">
        <w:t>[</w:t>
      </w:r>
      <w:r>
        <w:t>Текст</w:t>
      </w:r>
      <w:r w:rsidRPr="00212ADC">
        <w:t>]: Учебное пособие предназначено для студентов вузов, обучающихся по спец. «География»./</w:t>
      </w:r>
      <w:r w:rsidRPr="00212ADC">
        <w:rPr>
          <w:rStyle w:val="a3"/>
        </w:rPr>
        <w:t xml:space="preserve"> </w:t>
      </w:r>
      <w:r w:rsidRPr="00212ADC">
        <w:t xml:space="preserve">С.Г.Любушкина,  </w:t>
      </w:r>
      <w:r w:rsidRPr="00212ADC">
        <w:rPr>
          <w:rStyle w:val="extendedtext-short"/>
        </w:rPr>
        <w:t>В.А. Кошевой</w:t>
      </w:r>
      <w:r>
        <w:rPr>
          <w:rStyle w:val="extendedtext-short"/>
        </w:rPr>
        <w:t>.-</w:t>
      </w:r>
      <w:r w:rsidRPr="00212ADC">
        <w:rPr>
          <w:rStyle w:val="extendedtext-short"/>
        </w:rPr>
        <w:t xml:space="preserve"> </w:t>
      </w:r>
      <w:r w:rsidRPr="00212ADC">
        <w:t xml:space="preserve">М.: </w:t>
      </w:r>
      <w:r>
        <w:t>Валадос</w:t>
      </w:r>
      <w:r w:rsidRPr="00212ADC">
        <w:t>, 20</w:t>
      </w:r>
      <w:r>
        <w:t>18</w:t>
      </w:r>
      <w:r w:rsidRPr="00212ADC">
        <w:t>.-</w:t>
      </w:r>
      <w:r>
        <w:t>176</w:t>
      </w:r>
      <w:r w:rsidRPr="00212ADC">
        <w:t>с</w:t>
      </w:r>
      <w:r>
        <w:t>.</w:t>
      </w:r>
    </w:p>
    <w:bookmarkEnd w:id="0"/>
    <w:p w:rsidR="00771F17" w:rsidRPr="00212ADC" w:rsidRDefault="00771F17" w:rsidP="00771F17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  <w:lang w:val="kk-KZ"/>
        </w:rPr>
      </w:pPr>
      <w:r w:rsidRPr="00C90569">
        <w:rPr>
          <w:b w:val="0"/>
          <w:sz w:val="28"/>
          <w:szCs w:val="28"/>
        </w:rPr>
        <w:t>Любушкина С.Г. и др. Общее землеведение</w:t>
      </w:r>
      <w:r w:rsidR="00320817">
        <w:rPr>
          <w:b w:val="0"/>
          <w:sz w:val="28"/>
          <w:szCs w:val="28"/>
          <w:lang w:val="kk-KZ"/>
        </w:rPr>
        <w:t xml:space="preserve"> </w:t>
      </w:r>
      <w:r w:rsidRPr="00C90569">
        <w:rPr>
          <w:b w:val="0"/>
          <w:sz w:val="28"/>
          <w:szCs w:val="28"/>
        </w:rPr>
        <w:t>[</w:t>
      </w:r>
      <w:r>
        <w:rPr>
          <w:b w:val="0"/>
          <w:sz w:val="28"/>
          <w:szCs w:val="28"/>
        </w:rPr>
        <w:t>Текст</w:t>
      </w:r>
      <w:r w:rsidRPr="00C90569">
        <w:rPr>
          <w:b w:val="0"/>
          <w:sz w:val="28"/>
          <w:szCs w:val="28"/>
        </w:rPr>
        <w:t>]:</w:t>
      </w:r>
      <w:r>
        <w:rPr>
          <w:b w:val="0"/>
          <w:sz w:val="28"/>
          <w:szCs w:val="28"/>
          <w:lang w:val="kk-KZ"/>
        </w:rPr>
        <w:t xml:space="preserve"> </w:t>
      </w:r>
      <w:r w:rsidRPr="00C90569">
        <w:rPr>
          <w:b w:val="0"/>
          <w:sz w:val="28"/>
          <w:szCs w:val="28"/>
        </w:rPr>
        <w:t>Учебное пособие предназначено для студентов вузов, обучающихся по спец. «География»</w:t>
      </w:r>
      <w:r>
        <w:rPr>
          <w:b w:val="0"/>
          <w:sz w:val="28"/>
          <w:szCs w:val="28"/>
          <w:lang w:val="kk-KZ"/>
        </w:rPr>
        <w:t xml:space="preserve"> /</w:t>
      </w:r>
      <w:r w:rsidRPr="00C90569">
        <w:rPr>
          <w:rStyle w:val="a3"/>
        </w:rPr>
        <w:t xml:space="preserve"> </w:t>
      </w:r>
      <w:r w:rsidRPr="00212ADC">
        <w:rPr>
          <w:b w:val="0"/>
          <w:sz w:val="28"/>
          <w:szCs w:val="28"/>
        </w:rPr>
        <w:t>С.Г.Любушкина</w:t>
      </w:r>
      <w:r w:rsidRPr="00212ADC">
        <w:rPr>
          <w:b w:val="0"/>
          <w:sz w:val="28"/>
          <w:szCs w:val="28"/>
          <w:lang w:val="kk-KZ"/>
        </w:rPr>
        <w:t xml:space="preserve">, </w:t>
      </w:r>
      <w:r w:rsidRPr="00212ADC">
        <w:rPr>
          <w:b w:val="0"/>
          <w:sz w:val="28"/>
          <w:szCs w:val="28"/>
        </w:rPr>
        <w:t xml:space="preserve"> </w:t>
      </w:r>
      <w:r w:rsidRPr="00212ADC">
        <w:rPr>
          <w:rStyle w:val="extendedtext-short"/>
          <w:b w:val="0"/>
          <w:sz w:val="28"/>
          <w:szCs w:val="28"/>
        </w:rPr>
        <w:t>В.А. Кошевой</w:t>
      </w:r>
      <w:r w:rsidRPr="00212ADC">
        <w:rPr>
          <w:rStyle w:val="extendedtext-short"/>
          <w:b w:val="0"/>
          <w:sz w:val="28"/>
          <w:szCs w:val="28"/>
          <w:lang w:val="kk-KZ"/>
        </w:rPr>
        <w:t>.</w:t>
      </w:r>
      <w:r w:rsidRPr="00212ADC">
        <w:rPr>
          <w:rStyle w:val="extendedtext-short"/>
          <w:b w:val="0"/>
          <w:sz w:val="28"/>
          <w:szCs w:val="28"/>
        </w:rPr>
        <w:t xml:space="preserve"> </w:t>
      </w:r>
      <w:r w:rsidRPr="00212ADC">
        <w:rPr>
          <w:b w:val="0"/>
          <w:sz w:val="28"/>
          <w:szCs w:val="28"/>
        </w:rPr>
        <w:t xml:space="preserve">-М.: Просвещение, 2004.-288с. </w:t>
      </w:r>
    </w:p>
    <w:p w:rsidR="00C90569" w:rsidRPr="00C13D2D" w:rsidRDefault="00C13D2D" w:rsidP="00C90569">
      <w:pPr>
        <w:pStyle w:val="210"/>
        <w:shd w:val="clear" w:color="auto" w:fill="auto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</w:rPr>
      </w:pPr>
      <w:r w:rsidRPr="00C13D2D">
        <w:rPr>
          <w:rStyle w:val="markedcontent"/>
        </w:rPr>
        <w:t>Короновский</w:t>
      </w:r>
      <w:r>
        <w:rPr>
          <w:rStyle w:val="markedcontent"/>
        </w:rPr>
        <w:t xml:space="preserve"> </w:t>
      </w:r>
      <w:r w:rsidRPr="00C13D2D">
        <w:rPr>
          <w:rStyle w:val="markedcontent"/>
        </w:rPr>
        <w:t>Н.В. Общая геология</w:t>
      </w:r>
      <w:r w:rsidRPr="00C13D2D">
        <w:rPr>
          <w:rStyle w:val="21"/>
        </w:rPr>
        <w:t xml:space="preserve"> [Текст]: </w:t>
      </w:r>
      <w:r>
        <w:rPr>
          <w:rStyle w:val="21"/>
        </w:rPr>
        <w:t xml:space="preserve">учебник. /                               </w:t>
      </w:r>
      <w:r w:rsidRPr="00C13D2D">
        <w:rPr>
          <w:rStyle w:val="markedcontent"/>
        </w:rPr>
        <w:t xml:space="preserve"> Н.В.Короновский  –М.: </w:t>
      </w:r>
      <w:r>
        <w:rPr>
          <w:rStyle w:val="markedcontent"/>
        </w:rPr>
        <w:t xml:space="preserve">издательство </w:t>
      </w:r>
      <w:r w:rsidRPr="00C13D2D">
        <w:rPr>
          <w:rStyle w:val="markedcontent"/>
        </w:rPr>
        <w:t>МГУ, 2006</w:t>
      </w:r>
      <w:r>
        <w:rPr>
          <w:rStyle w:val="markedcontent"/>
        </w:rPr>
        <w:t>. 385с.</w:t>
      </w:r>
      <w:r w:rsidRPr="00C13D2D">
        <w:rPr>
          <w:rStyle w:val="21"/>
        </w:rPr>
        <w:t xml:space="preserve"> </w:t>
      </w:r>
    </w:p>
    <w:p w:rsidR="00C940F4" w:rsidRDefault="00C13D2D" w:rsidP="008779D4">
      <w:pPr>
        <w:pStyle w:val="210"/>
        <w:spacing w:line="240" w:lineRule="auto"/>
        <w:ind w:firstLine="0"/>
      </w:pPr>
      <w:r>
        <w:t>Мохнач М .Ф ., Прокофьева Т.И</w:t>
      </w:r>
      <w:r w:rsidRPr="00C13D2D">
        <w:t>. Геология</w:t>
      </w:r>
      <w:r>
        <w:t xml:space="preserve"> </w:t>
      </w:r>
      <w:r w:rsidRPr="00C13D2D">
        <w:rPr>
          <w:rStyle w:val="21"/>
        </w:rPr>
        <w:t>[Текст]:</w:t>
      </w:r>
      <w:r>
        <w:t xml:space="preserve"> </w:t>
      </w:r>
      <w:r w:rsidRPr="00C13D2D">
        <w:t xml:space="preserve"> Книга 2. Геодинамика. </w:t>
      </w:r>
      <w:r>
        <w:t>У</w:t>
      </w:r>
      <w:r w:rsidRPr="00C13D2D">
        <w:t>чебник.</w:t>
      </w:r>
      <w:r>
        <w:t>/</w:t>
      </w:r>
      <w:r w:rsidRPr="00C13D2D">
        <w:t xml:space="preserve"> </w:t>
      </w:r>
      <w:r>
        <w:t>Мохнач М .Ф ., Прокофьева Т.И</w:t>
      </w:r>
      <w:r w:rsidRPr="00C13D2D">
        <w:t xml:space="preserve">. </w:t>
      </w:r>
      <w:r>
        <w:t xml:space="preserve"> - С П б.: изд. Р Г Г М У</w:t>
      </w:r>
      <w:r w:rsidR="0061551C">
        <w:t>, 20</w:t>
      </w:r>
      <w:r w:rsidRPr="00C13D2D">
        <w:t>11.</w:t>
      </w:r>
      <w:r w:rsidR="0061551C">
        <w:t>-</w:t>
      </w:r>
      <w:r w:rsidRPr="00C13D2D">
        <w:t xml:space="preserve"> 280 с</w:t>
      </w:r>
      <w:r>
        <w:t>.</w:t>
      </w:r>
    </w:p>
    <w:p w:rsidR="00FC69B4" w:rsidRDefault="00FC69B4" w:rsidP="00C13D2D">
      <w:pPr>
        <w:pStyle w:val="210"/>
        <w:spacing w:line="240" w:lineRule="auto"/>
        <w:ind w:firstLine="0"/>
      </w:pPr>
    </w:p>
    <w:p w:rsidR="00FC69B4" w:rsidRDefault="00FC69B4" w:rsidP="00C13D2D">
      <w:pPr>
        <w:pStyle w:val="210"/>
        <w:spacing w:line="240" w:lineRule="auto"/>
        <w:ind w:firstLine="0"/>
      </w:pPr>
    </w:p>
    <w:p w:rsidR="00FC69B4" w:rsidRPr="00FC69B4" w:rsidRDefault="00FC69B4" w:rsidP="00C13D2D">
      <w:pPr>
        <w:pStyle w:val="210"/>
        <w:spacing w:line="240" w:lineRule="auto"/>
        <w:ind w:firstLine="0"/>
        <w:rPr>
          <w:b/>
        </w:rPr>
      </w:pPr>
      <w:r w:rsidRPr="00FC69B4">
        <w:rPr>
          <w:b/>
        </w:rPr>
        <w:t>Раздел 2. Методы исследования теории и методологии географической науки</w:t>
      </w:r>
    </w:p>
    <w:p w:rsidR="00C13D2D" w:rsidRPr="00B630A7" w:rsidRDefault="00C13D2D" w:rsidP="00C13D2D">
      <w:pPr>
        <w:pStyle w:val="210"/>
        <w:spacing w:line="240" w:lineRule="auto"/>
        <w:ind w:firstLine="0"/>
        <w:rPr>
          <w:rStyle w:val="11"/>
          <w:b w:val="0"/>
          <w:color w:val="000000"/>
          <w:lang w:eastAsia="kk-KZ"/>
        </w:rPr>
      </w:pPr>
      <w:r>
        <w:t>Мохнач М .Ф ., Прокофьева Т.И</w:t>
      </w:r>
      <w:r w:rsidRPr="00C13D2D">
        <w:t>. Геология</w:t>
      </w:r>
      <w:r>
        <w:t xml:space="preserve"> </w:t>
      </w:r>
      <w:r w:rsidRPr="00C13D2D">
        <w:rPr>
          <w:rStyle w:val="21"/>
        </w:rPr>
        <w:t>[Текст]:</w:t>
      </w:r>
      <w:r>
        <w:t xml:space="preserve"> </w:t>
      </w:r>
      <w:r w:rsidRPr="00C13D2D">
        <w:t xml:space="preserve"> Книга 2. Геодинамика. </w:t>
      </w:r>
      <w:r>
        <w:t>У</w:t>
      </w:r>
      <w:r w:rsidRPr="00C13D2D">
        <w:t>чебник.</w:t>
      </w:r>
      <w:r>
        <w:t>/</w:t>
      </w:r>
      <w:r w:rsidRPr="00C13D2D">
        <w:t xml:space="preserve"> </w:t>
      </w:r>
      <w:r>
        <w:t>Мохнач М .Ф ., Прокофьева Т.И</w:t>
      </w:r>
      <w:r w:rsidRPr="00C13D2D">
        <w:t xml:space="preserve">. </w:t>
      </w:r>
      <w:r>
        <w:t xml:space="preserve"> - С П б.: изд. Р Г Г М У</w:t>
      </w:r>
      <w:r w:rsidRPr="00C13D2D">
        <w:t>, 2</w:t>
      </w:r>
      <w:r w:rsidR="0061551C">
        <w:t>0</w:t>
      </w:r>
      <w:r w:rsidRPr="00C13D2D">
        <w:t>11.— 280 с</w:t>
      </w:r>
      <w:r>
        <w:t>.</w:t>
      </w:r>
    </w:p>
    <w:p w:rsidR="00C940F4" w:rsidRPr="00771F17" w:rsidRDefault="00771F17" w:rsidP="008779D4">
      <w:pPr>
        <w:pStyle w:val="210"/>
        <w:spacing w:line="240" w:lineRule="auto"/>
        <w:ind w:firstLine="0"/>
        <w:rPr>
          <w:rStyle w:val="11"/>
          <w:b w:val="0"/>
          <w:color w:val="000000"/>
          <w:lang w:eastAsia="kk-KZ"/>
        </w:rPr>
      </w:pPr>
      <w:r w:rsidRPr="00771F17">
        <w:t>Южанинов В.С. Картография с основами топографии [Текст]: учебник. /Южанинов В.С.  -М.: Высшая школа. 2011.-300 с.</w:t>
      </w:r>
      <w:r w:rsidR="00C940F4" w:rsidRPr="00771F17">
        <w:t xml:space="preserve"> </w:t>
      </w:r>
    </w:p>
    <w:p w:rsidR="006F01B8" w:rsidRPr="00D15751" w:rsidRDefault="00B14E3D" w:rsidP="006F01B8">
      <w:pPr>
        <w:pStyle w:val="210"/>
        <w:spacing w:line="240" w:lineRule="auto"/>
        <w:ind w:firstLine="0"/>
      </w:pPr>
      <w:r>
        <w:t xml:space="preserve">Лебедев В.Л., Сафьянов Г.А. (под ред. Добролюбова С.А.) Физическая география материков и океанов. Т. 2 </w:t>
      </w:r>
      <w:r w:rsidRPr="00B14E3D">
        <w:t>[Текст]:</w:t>
      </w:r>
      <w:r>
        <w:t>/</w:t>
      </w:r>
      <w:r w:rsidRPr="00B14E3D">
        <w:t xml:space="preserve"> </w:t>
      </w:r>
      <w:r>
        <w:t>В.Л. Лебедев, Г.А. Сафьянов, С.А</w:t>
      </w:r>
      <w:r w:rsidRPr="00B14E3D">
        <w:t>.</w:t>
      </w:r>
      <w:r>
        <w:t xml:space="preserve"> Добролюбова. -М.: Издательский центр «Академия», 2014.-432 с.</w:t>
      </w:r>
      <w:r w:rsidR="006F01B8" w:rsidRPr="00B14E3D">
        <w:rPr>
          <w:rStyle w:val="21"/>
          <w:color w:val="000000"/>
          <w:lang w:eastAsia="kk-KZ"/>
        </w:rPr>
        <w:t xml:space="preserve"> </w:t>
      </w:r>
    </w:p>
    <w:p w:rsidR="00C940F4" w:rsidRPr="006F6D6A" w:rsidRDefault="006F7F8E" w:rsidP="00C90569">
      <w:pPr>
        <w:pStyle w:val="210"/>
        <w:spacing w:line="240" w:lineRule="auto"/>
        <w:ind w:firstLine="0"/>
        <w:rPr>
          <w:rStyle w:val="11"/>
          <w:color w:val="000000"/>
          <w:lang w:eastAsia="kk-KZ"/>
        </w:rPr>
      </w:pPr>
      <w:r>
        <w:t>Любушкина С.Г. и др. З</w:t>
      </w:r>
      <w:r w:rsidR="00BA7F09" w:rsidRPr="00212ADC">
        <w:t>емлеведение</w:t>
      </w:r>
      <w:r w:rsidR="0061551C">
        <w:t xml:space="preserve"> </w:t>
      </w:r>
      <w:r w:rsidR="00BA7F09" w:rsidRPr="00212ADC">
        <w:t>[</w:t>
      </w:r>
      <w:r w:rsidR="00184A66">
        <w:t>Текст</w:t>
      </w:r>
      <w:r w:rsidR="00BA7F09" w:rsidRPr="00212ADC">
        <w:t>]: Учебное пособие предназначено для студентов вузов, обучающихся по спец. «География»./</w:t>
      </w:r>
      <w:r w:rsidR="00BA7F09" w:rsidRPr="00212ADC">
        <w:rPr>
          <w:rStyle w:val="a3"/>
        </w:rPr>
        <w:t xml:space="preserve"> </w:t>
      </w:r>
      <w:r w:rsidR="00BA7F09" w:rsidRPr="00212ADC">
        <w:t xml:space="preserve">С.Г.Любушкина,  </w:t>
      </w:r>
      <w:r w:rsidR="00BA7F09" w:rsidRPr="00212ADC">
        <w:rPr>
          <w:rStyle w:val="extendedtext-short"/>
        </w:rPr>
        <w:t>В.А. Кошевой</w:t>
      </w:r>
      <w:r w:rsidR="00BA7F09">
        <w:rPr>
          <w:rStyle w:val="extendedtext-short"/>
        </w:rPr>
        <w:t>.-</w:t>
      </w:r>
      <w:r w:rsidR="00BA7F09" w:rsidRPr="00212ADC">
        <w:rPr>
          <w:rStyle w:val="extendedtext-short"/>
        </w:rPr>
        <w:t xml:space="preserve"> </w:t>
      </w:r>
      <w:r w:rsidR="00BA7F09" w:rsidRPr="00212ADC">
        <w:t xml:space="preserve">М.: </w:t>
      </w:r>
      <w:r w:rsidR="00BA7F09">
        <w:t>Валадос</w:t>
      </w:r>
      <w:r w:rsidR="00BA7F09" w:rsidRPr="00212ADC">
        <w:t>, 20</w:t>
      </w:r>
      <w:r w:rsidR="00BA7F09">
        <w:t>18</w:t>
      </w:r>
      <w:r w:rsidR="00BA7F09" w:rsidRPr="00212ADC">
        <w:t>.-</w:t>
      </w:r>
      <w:r w:rsidR="00BA7F09">
        <w:t>176</w:t>
      </w:r>
      <w:r w:rsidR="00BA7F09" w:rsidRPr="00212ADC">
        <w:t>с</w:t>
      </w:r>
      <w:r>
        <w:t>.</w:t>
      </w:r>
    </w:p>
    <w:p w:rsidR="006F7F8E" w:rsidRDefault="006F7F8E" w:rsidP="006F7F8E">
      <w:pPr>
        <w:pStyle w:val="210"/>
        <w:spacing w:line="240" w:lineRule="auto"/>
        <w:ind w:firstLine="0"/>
      </w:pPr>
      <w:r w:rsidRPr="00212ADC">
        <w:t>Любушкина С.Г. и др. Общее землеведение[</w:t>
      </w:r>
      <w:r w:rsidR="00184A66">
        <w:t>Текст</w:t>
      </w:r>
      <w:r w:rsidRPr="00212ADC">
        <w:t>]: Учебное пособие предназначено для студентов вузов, обучающихся по спец. «География»./</w:t>
      </w:r>
      <w:r w:rsidRPr="00212ADC">
        <w:rPr>
          <w:rStyle w:val="a3"/>
        </w:rPr>
        <w:t xml:space="preserve"> </w:t>
      </w:r>
      <w:r w:rsidRPr="00212ADC">
        <w:t xml:space="preserve">С.Г.Любушкина,  </w:t>
      </w:r>
      <w:r w:rsidRPr="00212ADC">
        <w:rPr>
          <w:rStyle w:val="extendedtext-short"/>
        </w:rPr>
        <w:t>В.А. Кошевой</w:t>
      </w:r>
      <w:r>
        <w:rPr>
          <w:rStyle w:val="extendedtext-short"/>
        </w:rPr>
        <w:t>.-</w:t>
      </w:r>
      <w:r w:rsidRPr="00212ADC">
        <w:rPr>
          <w:rStyle w:val="extendedtext-short"/>
        </w:rPr>
        <w:t xml:space="preserve"> </w:t>
      </w:r>
      <w:r w:rsidRPr="00212ADC">
        <w:t xml:space="preserve">М.: </w:t>
      </w:r>
      <w:r>
        <w:t>Валадос</w:t>
      </w:r>
      <w:r w:rsidRPr="00212ADC">
        <w:t>, 20</w:t>
      </w:r>
      <w:r>
        <w:t>18</w:t>
      </w:r>
      <w:r w:rsidRPr="00212ADC">
        <w:t>.-</w:t>
      </w:r>
      <w:r>
        <w:t>176</w:t>
      </w:r>
      <w:r w:rsidRPr="00212ADC">
        <w:t>с</w:t>
      </w:r>
      <w:r>
        <w:t>.</w:t>
      </w:r>
    </w:p>
    <w:p w:rsidR="00BA7F09" w:rsidRPr="00212ADC" w:rsidRDefault="00BA7F09" w:rsidP="00BA7F09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  <w:lang w:val="kk-KZ"/>
        </w:rPr>
      </w:pPr>
      <w:r w:rsidRPr="00C90569">
        <w:rPr>
          <w:b w:val="0"/>
          <w:sz w:val="28"/>
          <w:szCs w:val="28"/>
        </w:rPr>
        <w:t>Любушкина С.Г. и др. Общее землеведение</w:t>
      </w:r>
      <w:r w:rsidR="0061551C">
        <w:rPr>
          <w:b w:val="0"/>
          <w:sz w:val="28"/>
          <w:szCs w:val="28"/>
          <w:lang w:val="kk-KZ"/>
        </w:rPr>
        <w:t xml:space="preserve"> </w:t>
      </w:r>
      <w:r w:rsidRPr="00C90569">
        <w:rPr>
          <w:b w:val="0"/>
          <w:sz w:val="28"/>
          <w:szCs w:val="28"/>
        </w:rPr>
        <w:t>[</w:t>
      </w:r>
      <w:r w:rsidR="00184A66">
        <w:rPr>
          <w:b w:val="0"/>
          <w:sz w:val="28"/>
          <w:szCs w:val="28"/>
        </w:rPr>
        <w:t>Текст</w:t>
      </w:r>
      <w:r w:rsidRPr="00C90569">
        <w:rPr>
          <w:b w:val="0"/>
          <w:sz w:val="28"/>
          <w:szCs w:val="28"/>
        </w:rPr>
        <w:t>]:</w:t>
      </w:r>
      <w:r>
        <w:rPr>
          <w:b w:val="0"/>
          <w:sz w:val="28"/>
          <w:szCs w:val="28"/>
          <w:lang w:val="kk-KZ"/>
        </w:rPr>
        <w:t xml:space="preserve"> </w:t>
      </w:r>
      <w:r w:rsidRPr="00C90569">
        <w:rPr>
          <w:b w:val="0"/>
          <w:sz w:val="28"/>
          <w:szCs w:val="28"/>
        </w:rPr>
        <w:t>Учебное пособие предназначено для студентов вузов, обучающихся по спец. «География».</w:t>
      </w:r>
      <w:r>
        <w:rPr>
          <w:b w:val="0"/>
          <w:sz w:val="28"/>
          <w:szCs w:val="28"/>
          <w:lang w:val="kk-KZ"/>
        </w:rPr>
        <w:t xml:space="preserve"> /</w:t>
      </w:r>
      <w:r w:rsidRPr="00C90569">
        <w:rPr>
          <w:rStyle w:val="a3"/>
        </w:rPr>
        <w:t xml:space="preserve"> </w:t>
      </w:r>
      <w:r w:rsidRPr="00212ADC">
        <w:rPr>
          <w:b w:val="0"/>
          <w:sz w:val="28"/>
          <w:szCs w:val="28"/>
        </w:rPr>
        <w:t>С.Г.Любушкина</w:t>
      </w:r>
      <w:r w:rsidRPr="00212ADC">
        <w:rPr>
          <w:b w:val="0"/>
          <w:sz w:val="28"/>
          <w:szCs w:val="28"/>
          <w:lang w:val="kk-KZ"/>
        </w:rPr>
        <w:t xml:space="preserve">, </w:t>
      </w:r>
      <w:r w:rsidRPr="00212ADC">
        <w:rPr>
          <w:b w:val="0"/>
          <w:sz w:val="28"/>
          <w:szCs w:val="28"/>
        </w:rPr>
        <w:t xml:space="preserve"> </w:t>
      </w:r>
      <w:r w:rsidRPr="00212ADC">
        <w:rPr>
          <w:rStyle w:val="extendedtext-short"/>
          <w:b w:val="0"/>
          <w:sz w:val="28"/>
          <w:szCs w:val="28"/>
        </w:rPr>
        <w:t>В.А. Кошевой</w:t>
      </w:r>
      <w:r w:rsidRPr="00212ADC">
        <w:rPr>
          <w:rStyle w:val="extendedtext-short"/>
          <w:b w:val="0"/>
          <w:sz w:val="28"/>
          <w:szCs w:val="28"/>
          <w:lang w:val="kk-KZ"/>
        </w:rPr>
        <w:t>.</w:t>
      </w:r>
      <w:r w:rsidRPr="00212ADC">
        <w:rPr>
          <w:rStyle w:val="extendedtext-short"/>
          <w:b w:val="0"/>
          <w:sz w:val="28"/>
          <w:szCs w:val="28"/>
        </w:rPr>
        <w:t xml:space="preserve"> </w:t>
      </w:r>
      <w:r w:rsidRPr="00212ADC">
        <w:rPr>
          <w:b w:val="0"/>
          <w:sz w:val="28"/>
          <w:szCs w:val="28"/>
        </w:rPr>
        <w:t xml:space="preserve">-М.: Просвещение, 2004.-288с. </w:t>
      </w:r>
    </w:p>
    <w:p w:rsidR="00C940F4" w:rsidRPr="00317EAC" w:rsidRDefault="001E1220" w:rsidP="008779D4">
      <w:pPr>
        <w:pStyle w:val="210"/>
        <w:spacing w:line="240" w:lineRule="auto"/>
        <w:ind w:firstLine="0"/>
      </w:pPr>
      <w:r w:rsidRPr="00317EAC">
        <w:t>Белобров В. П. География почв с основами почвоведения [Текст]:  Учеб. пособие для студ. пед. вузов / В. П. Белобров, И. В. Замотаев, С. В. Овечкин; Под ред. В. П. Белоброва. — М.: Издательский центр «Академия», 2004. — 352 с</w:t>
      </w:r>
      <w:r w:rsidR="00C940F4" w:rsidRPr="00317EAC">
        <w:t>.</w:t>
      </w:r>
    </w:p>
    <w:p w:rsidR="006F7F8E" w:rsidRPr="00212ADC" w:rsidRDefault="006F7F8E" w:rsidP="006F7F8E">
      <w:pPr>
        <w:pStyle w:val="210"/>
        <w:spacing w:line="240" w:lineRule="auto"/>
        <w:ind w:firstLine="0"/>
        <w:rPr>
          <w:rStyle w:val="11"/>
          <w:color w:val="000000"/>
          <w:lang w:eastAsia="kk-KZ"/>
        </w:rPr>
      </w:pPr>
      <w:r>
        <w:lastRenderedPageBreak/>
        <w:t>Любушкина С.Г. и др. З</w:t>
      </w:r>
      <w:r w:rsidRPr="00212ADC">
        <w:t>емлеведение</w:t>
      </w:r>
      <w:r>
        <w:t xml:space="preserve"> </w:t>
      </w:r>
      <w:r w:rsidRPr="00212ADC">
        <w:t>[</w:t>
      </w:r>
      <w:r w:rsidR="00184A66">
        <w:t>Текст</w:t>
      </w:r>
      <w:r w:rsidRPr="00212ADC">
        <w:t>]: Учебное пособие предназначено для студентов вузов, обучающихся по спец. «География»./</w:t>
      </w:r>
      <w:r w:rsidRPr="00212ADC">
        <w:rPr>
          <w:rStyle w:val="a3"/>
        </w:rPr>
        <w:t xml:space="preserve"> </w:t>
      </w:r>
      <w:r w:rsidRPr="00212ADC">
        <w:t xml:space="preserve">С.Г.Любушкина,  </w:t>
      </w:r>
      <w:r w:rsidRPr="00212ADC">
        <w:rPr>
          <w:rStyle w:val="extendedtext-short"/>
        </w:rPr>
        <w:t>В.А. Кошевой</w:t>
      </w:r>
      <w:r>
        <w:rPr>
          <w:rStyle w:val="extendedtext-short"/>
        </w:rPr>
        <w:t>.-</w:t>
      </w:r>
      <w:r w:rsidRPr="00212ADC">
        <w:rPr>
          <w:rStyle w:val="extendedtext-short"/>
        </w:rPr>
        <w:t xml:space="preserve"> </w:t>
      </w:r>
      <w:r w:rsidRPr="00212ADC">
        <w:t xml:space="preserve">М.: </w:t>
      </w:r>
      <w:r>
        <w:t>Валадос</w:t>
      </w:r>
      <w:r w:rsidRPr="00212ADC">
        <w:t>, 20</w:t>
      </w:r>
      <w:r>
        <w:t>18</w:t>
      </w:r>
      <w:r w:rsidRPr="00212ADC">
        <w:t>.-</w:t>
      </w:r>
      <w:r>
        <w:t>176</w:t>
      </w:r>
      <w:r w:rsidRPr="00212ADC">
        <w:t>с</w:t>
      </w:r>
      <w:r>
        <w:t>.</w:t>
      </w:r>
    </w:p>
    <w:p w:rsidR="00793968" w:rsidRPr="00212ADC" w:rsidRDefault="00793968" w:rsidP="00793968">
      <w:pPr>
        <w:pStyle w:val="210"/>
        <w:spacing w:line="240" w:lineRule="auto"/>
        <w:ind w:firstLine="0"/>
        <w:rPr>
          <w:rStyle w:val="11"/>
          <w:color w:val="000000"/>
          <w:lang w:eastAsia="kk-KZ"/>
        </w:rPr>
      </w:pPr>
      <w:r>
        <w:t>Любушкина С.Г. и др. З</w:t>
      </w:r>
      <w:r w:rsidRPr="00212ADC">
        <w:t>емлеведение</w:t>
      </w:r>
      <w:r>
        <w:t xml:space="preserve"> </w:t>
      </w:r>
      <w:r w:rsidRPr="00212ADC">
        <w:t>[</w:t>
      </w:r>
      <w:r>
        <w:t>Текст</w:t>
      </w:r>
      <w:r w:rsidRPr="00212ADC">
        <w:t>]: Учебное пособие предназначено для студентов вузов, обучающихся по спец. «География»./</w:t>
      </w:r>
      <w:r w:rsidRPr="00212ADC">
        <w:rPr>
          <w:rStyle w:val="a3"/>
        </w:rPr>
        <w:t xml:space="preserve"> </w:t>
      </w:r>
      <w:r w:rsidRPr="00212ADC">
        <w:t xml:space="preserve">С.Г.Любушкина,  </w:t>
      </w:r>
      <w:r w:rsidRPr="00212ADC">
        <w:rPr>
          <w:rStyle w:val="extendedtext-short"/>
        </w:rPr>
        <w:t>В.А. Кошевой</w:t>
      </w:r>
      <w:r>
        <w:rPr>
          <w:rStyle w:val="extendedtext-short"/>
        </w:rPr>
        <w:t>.-</w:t>
      </w:r>
      <w:r w:rsidRPr="00212ADC">
        <w:rPr>
          <w:rStyle w:val="extendedtext-short"/>
        </w:rPr>
        <w:t xml:space="preserve"> </w:t>
      </w:r>
      <w:r w:rsidRPr="00212ADC">
        <w:t xml:space="preserve">М.: </w:t>
      </w:r>
      <w:r>
        <w:t>Валадос</w:t>
      </w:r>
      <w:r w:rsidRPr="00212ADC">
        <w:t>, 20</w:t>
      </w:r>
      <w:r>
        <w:t>18</w:t>
      </w:r>
      <w:r w:rsidRPr="00212ADC">
        <w:t>.-</w:t>
      </w:r>
      <w:r>
        <w:t>176</w:t>
      </w:r>
      <w:r w:rsidRPr="00212ADC">
        <w:t>с</w:t>
      </w:r>
      <w:r>
        <w:t>.</w:t>
      </w:r>
    </w:p>
    <w:p w:rsidR="00793968" w:rsidRPr="001E1220" w:rsidRDefault="00793968" w:rsidP="00793968">
      <w:pPr>
        <w:pStyle w:val="210"/>
        <w:spacing w:line="240" w:lineRule="auto"/>
        <w:ind w:firstLine="0"/>
      </w:pPr>
      <w:r w:rsidRPr="001E1220">
        <w:t xml:space="preserve">В.Н. </w:t>
      </w:r>
      <w:r w:rsidRPr="001E1220">
        <w:rPr>
          <w:rStyle w:val="21"/>
          <w:color w:val="000000"/>
          <w:lang w:eastAsia="kk-KZ"/>
        </w:rPr>
        <w:t>К</w:t>
      </w:r>
      <w:r w:rsidRPr="001E1220">
        <w:t>иселев Физическая география материков и океанов. Физическая география Мирового океана и общий обзор Евразии [Текст]: Учебн. пособие для педагогических вузов / В.Н. Киселев. – Мн.: БГПУ, 2008. – 296</w:t>
      </w:r>
      <w:r>
        <w:t xml:space="preserve"> с</w:t>
      </w:r>
      <w:r w:rsidRPr="001E1220">
        <w:t xml:space="preserve">. </w:t>
      </w:r>
    </w:p>
    <w:p w:rsidR="00C940F4" w:rsidRDefault="00C940F4" w:rsidP="008779D4">
      <w:pPr>
        <w:pStyle w:val="210"/>
        <w:spacing w:line="240" w:lineRule="auto"/>
        <w:ind w:firstLine="0"/>
        <w:rPr>
          <w:rStyle w:val="11"/>
          <w:b w:val="0"/>
          <w:color w:val="000000"/>
          <w:lang w:eastAsia="kk-KZ"/>
        </w:rPr>
      </w:pPr>
    </w:p>
    <w:p w:rsidR="00FC69B4" w:rsidRPr="00FC69B4" w:rsidRDefault="00FC69B4" w:rsidP="008779D4">
      <w:pPr>
        <w:pStyle w:val="210"/>
        <w:spacing w:line="240" w:lineRule="auto"/>
        <w:ind w:firstLine="0"/>
        <w:rPr>
          <w:rStyle w:val="11"/>
          <w:color w:val="000000"/>
          <w:lang w:eastAsia="kk-KZ"/>
        </w:rPr>
      </w:pPr>
      <w:r w:rsidRPr="00FC69B4">
        <w:rPr>
          <w:rStyle w:val="11"/>
          <w:color w:val="000000"/>
          <w:lang w:eastAsia="kk-KZ"/>
        </w:rPr>
        <w:t>Раздел 3. Физическая география</w:t>
      </w:r>
    </w:p>
    <w:p w:rsidR="00D15751" w:rsidRPr="001E1220" w:rsidRDefault="001E1220" w:rsidP="00D15751">
      <w:pPr>
        <w:pStyle w:val="210"/>
        <w:spacing w:line="240" w:lineRule="auto"/>
        <w:ind w:firstLine="0"/>
      </w:pPr>
      <w:r w:rsidRPr="001E1220">
        <w:t xml:space="preserve">В.Н. </w:t>
      </w:r>
      <w:r w:rsidR="00DE28C4" w:rsidRPr="001E1220">
        <w:rPr>
          <w:rStyle w:val="21"/>
          <w:color w:val="000000"/>
          <w:lang w:eastAsia="kk-KZ"/>
        </w:rPr>
        <w:t>К</w:t>
      </w:r>
      <w:r w:rsidR="00DE28C4" w:rsidRPr="001E1220">
        <w:t xml:space="preserve">иселев Физическая география материков и океанов. Физическая география Мирового океана и общий обзор Евразии </w:t>
      </w:r>
      <w:r w:rsidRPr="001E1220">
        <w:t xml:space="preserve">[Текст]: </w:t>
      </w:r>
      <w:r w:rsidR="00DE28C4" w:rsidRPr="001E1220">
        <w:t>Учебн. пособие для педагогических вузов / В.Н. Киселев. – Мн.: БГПУ, 2008. – 296</w:t>
      </w:r>
      <w:r>
        <w:t xml:space="preserve"> с</w:t>
      </w:r>
      <w:r w:rsidR="00D15751" w:rsidRPr="001E1220">
        <w:t xml:space="preserve">. </w:t>
      </w:r>
    </w:p>
    <w:p w:rsidR="001E1220" w:rsidRPr="00D15751" w:rsidRDefault="001E1220" w:rsidP="001E1220">
      <w:pPr>
        <w:pStyle w:val="210"/>
        <w:spacing w:line="240" w:lineRule="auto"/>
        <w:ind w:firstLine="0"/>
      </w:pPr>
      <w:r>
        <w:t xml:space="preserve">Лебедев В.Л., Сафьянов Г.А. (под ред. Добролюбова С.А.) Физическая география материков и океанов. Т. 2 </w:t>
      </w:r>
      <w:r w:rsidRPr="00B14E3D">
        <w:t>[Текст]:</w:t>
      </w:r>
      <w:r>
        <w:t>/</w:t>
      </w:r>
      <w:r w:rsidRPr="00B14E3D">
        <w:t xml:space="preserve"> </w:t>
      </w:r>
      <w:r>
        <w:t>В.Л. Лебедев, Г.А. Сафьянов, С.А</w:t>
      </w:r>
      <w:r w:rsidRPr="00B14E3D">
        <w:t>.</w:t>
      </w:r>
      <w:r>
        <w:t xml:space="preserve"> Добролюбова. -М.: Издательский центр «Академия», 2014.-432 с.</w:t>
      </w:r>
      <w:r w:rsidRPr="00B14E3D">
        <w:rPr>
          <w:rStyle w:val="21"/>
          <w:color w:val="000000"/>
          <w:lang w:eastAsia="kk-KZ"/>
        </w:rPr>
        <w:t xml:space="preserve"> </w:t>
      </w:r>
    </w:p>
    <w:p w:rsidR="0090601B" w:rsidRPr="00EC6F4D" w:rsidRDefault="0090601B" w:rsidP="00D15751">
      <w:pPr>
        <w:pStyle w:val="210"/>
        <w:spacing w:line="240" w:lineRule="auto"/>
        <w:ind w:firstLine="0"/>
      </w:pPr>
      <w:r w:rsidRPr="00EC6F4D">
        <w:t xml:space="preserve">Вилесов Е. Н., Науменко, А. А.,  Веселова </w:t>
      </w:r>
      <w:r w:rsidR="00EC6F4D" w:rsidRPr="00EC6F4D">
        <w:t>Л</w:t>
      </w:r>
      <w:r w:rsidRPr="00EC6F4D">
        <w:t>. К., Аубекеров Б. Ж.</w:t>
      </w:r>
    </w:p>
    <w:p w:rsidR="00D15751" w:rsidRPr="00EC6F4D" w:rsidRDefault="0090601B" w:rsidP="00D15751">
      <w:pPr>
        <w:pStyle w:val="210"/>
        <w:spacing w:line="240" w:lineRule="auto"/>
        <w:ind w:firstLine="0"/>
      </w:pPr>
      <w:r w:rsidRPr="00EC6F4D">
        <w:t xml:space="preserve">Физическая география Казахстана </w:t>
      </w:r>
      <w:r w:rsidR="00D15751" w:rsidRPr="00EC6F4D">
        <w:t>[</w:t>
      </w:r>
      <w:r w:rsidR="00184A66">
        <w:t>Текст</w:t>
      </w:r>
      <w:r w:rsidR="00D15751" w:rsidRPr="00EC6F4D">
        <w:t xml:space="preserve">]: </w:t>
      </w:r>
      <w:r w:rsidRPr="00EC6F4D">
        <w:t>Учебное пособие</w:t>
      </w:r>
      <w:r w:rsidR="00D15751" w:rsidRPr="00EC6F4D">
        <w:t xml:space="preserve"> / </w:t>
      </w:r>
      <w:r w:rsidRPr="00EC6F4D">
        <w:t xml:space="preserve">Е. Н. Вилесов, </w:t>
      </w:r>
      <w:r w:rsidR="00EC6F4D" w:rsidRPr="00EC6F4D">
        <w:t xml:space="preserve">                </w:t>
      </w:r>
      <w:r w:rsidRPr="00EC6F4D">
        <w:t xml:space="preserve">А. А.Науменко, </w:t>
      </w:r>
      <w:r w:rsidR="00EC6F4D" w:rsidRPr="00EC6F4D">
        <w:t>Л</w:t>
      </w:r>
      <w:r w:rsidRPr="00EC6F4D">
        <w:t xml:space="preserve">. К. Веселова, </w:t>
      </w:r>
      <w:r w:rsidR="00EC6F4D" w:rsidRPr="00EC6F4D">
        <w:t>Б. Ж.</w:t>
      </w:r>
      <w:r w:rsidRPr="00EC6F4D">
        <w:t xml:space="preserve">Аубекеров </w:t>
      </w:r>
      <w:r w:rsidR="00D15751" w:rsidRPr="00EC6F4D">
        <w:t xml:space="preserve">- Алматы: </w:t>
      </w:r>
      <w:r w:rsidR="00EC6F4D" w:rsidRPr="00EC6F4D">
        <w:t>Казак университеті</w:t>
      </w:r>
      <w:r w:rsidR="00D15751" w:rsidRPr="00EC6F4D">
        <w:t xml:space="preserve">, </w:t>
      </w:r>
      <w:r w:rsidR="00105DE2">
        <w:t>2013</w:t>
      </w:r>
      <w:r w:rsidR="00D15751" w:rsidRPr="00EC6F4D">
        <w:t xml:space="preserve">.- </w:t>
      </w:r>
      <w:r w:rsidR="00EC6F4D" w:rsidRPr="00EC6F4D">
        <w:t>362 с</w:t>
      </w:r>
      <w:r w:rsidR="00D15751" w:rsidRPr="00EC6F4D">
        <w:t xml:space="preserve">. </w:t>
      </w:r>
    </w:p>
    <w:p w:rsidR="00C940F4" w:rsidRPr="00B630A7" w:rsidRDefault="0090601B" w:rsidP="008779D4">
      <w:pPr>
        <w:pStyle w:val="210"/>
        <w:spacing w:line="240" w:lineRule="auto"/>
        <w:ind w:firstLine="0"/>
      </w:pPr>
      <w:r w:rsidRPr="00272995">
        <w:rPr>
          <w:rFonts w:eastAsia="Calibri"/>
          <w:bCs/>
        </w:rPr>
        <w:t>Дуйсебаева К.Д., Акашева А.С.</w:t>
      </w:r>
      <w:r>
        <w:rPr>
          <w:rFonts w:eastAsia="Calibri"/>
          <w:bCs/>
        </w:rPr>
        <w:t xml:space="preserve"> </w:t>
      </w:r>
      <w:r w:rsidRPr="00272995">
        <w:rPr>
          <w:rFonts w:eastAsia="Calibri"/>
        </w:rPr>
        <w:t>Экономическая и социальная география Республики Казахстан</w:t>
      </w:r>
      <w:r w:rsidRPr="00D15751">
        <w:t>[</w:t>
      </w:r>
      <w:r w:rsidR="00184A66">
        <w:t>Текст</w:t>
      </w:r>
      <w:r w:rsidRPr="00D15751">
        <w:t>]:</w:t>
      </w:r>
      <w:r w:rsidRPr="00272995">
        <w:rPr>
          <w:rFonts w:eastAsia="Calibri"/>
        </w:rPr>
        <w:t xml:space="preserve"> учебно-методическое пособие. – Алматы: Қазақ университеті, 2014. ‒ 135 с</w:t>
      </w:r>
      <w:r w:rsidR="00C940F4" w:rsidRPr="00B630A7">
        <w:t xml:space="preserve">. </w:t>
      </w:r>
    </w:p>
    <w:p w:rsidR="00EC6F4D" w:rsidRPr="00CC251D" w:rsidRDefault="00EC6F4D" w:rsidP="00EC6F4D">
      <w:pPr>
        <w:pStyle w:val="210"/>
        <w:spacing w:line="240" w:lineRule="auto"/>
        <w:ind w:firstLine="0"/>
      </w:pPr>
      <w:r w:rsidRPr="00CC251D">
        <w:t>Вилесов Е. Н., Науменко, А. А.,  Веселова Л. К., Аубекеров Б. Ж.</w:t>
      </w:r>
    </w:p>
    <w:p w:rsidR="00EC6F4D" w:rsidRPr="00CC251D" w:rsidRDefault="00EC6F4D" w:rsidP="00EC6F4D">
      <w:pPr>
        <w:pStyle w:val="210"/>
        <w:spacing w:line="240" w:lineRule="auto"/>
        <w:ind w:firstLine="0"/>
      </w:pPr>
      <w:r w:rsidRPr="00CC251D">
        <w:t>Физическая география Казахстана [</w:t>
      </w:r>
      <w:r w:rsidR="00184A66">
        <w:t>Текст</w:t>
      </w:r>
      <w:r w:rsidRPr="00CC251D">
        <w:t xml:space="preserve">]: Учебное пособие / Е. Н. Вилесов, А. А.Науменко, , Л. К. Веселова, Б. Ж.Аубекеров - Алматы: Казак университеті, </w:t>
      </w:r>
      <w:r w:rsidR="00105DE2">
        <w:t>2013</w:t>
      </w:r>
      <w:r w:rsidRPr="00CC251D">
        <w:t xml:space="preserve">.- 362 с. </w:t>
      </w:r>
    </w:p>
    <w:p w:rsidR="00CC251D" w:rsidRDefault="00EC6F4D" w:rsidP="00F11AC6">
      <w:pPr>
        <w:pStyle w:val="1"/>
        <w:spacing w:before="0" w:beforeAutospacing="0" w:after="0" w:afterAutospacing="0"/>
        <w:rPr>
          <w:b w:val="0"/>
          <w:sz w:val="28"/>
          <w:szCs w:val="28"/>
          <w:lang w:val="kk-KZ"/>
        </w:rPr>
      </w:pPr>
      <w:r w:rsidRPr="00CC251D">
        <w:rPr>
          <w:b w:val="0"/>
          <w:sz w:val="28"/>
          <w:szCs w:val="28"/>
        </w:rPr>
        <w:t>Голубчик М. М. и др. Теория и методология географической науки</w:t>
      </w:r>
      <w:r w:rsidR="00CC251D">
        <w:rPr>
          <w:b w:val="0"/>
          <w:sz w:val="28"/>
          <w:szCs w:val="28"/>
          <w:lang w:val="kk-KZ"/>
        </w:rPr>
        <w:t xml:space="preserve"> </w:t>
      </w:r>
      <w:r w:rsidRPr="00CC251D">
        <w:rPr>
          <w:b w:val="0"/>
          <w:sz w:val="28"/>
          <w:szCs w:val="28"/>
        </w:rPr>
        <w:t>[</w:t>
      </w:r>
      <w:r w:rsidR="00184A66">
        <w:rPr>
          <w:b w:val="0"/>
          <w:sz w:val="28"/>
          <w:szCs w:val="28"/>
        </w:rPr>
        <w:t>Текст</w:t>
      </w:r>
      <w:r w:rsidRPr="00CC251D">
        <w:rPr>
          <w:b w:val="0"/>
          <w:sz w:val="28"/>
          <w:szCs w:val="28"/>
        </w:rPr>
        <w:t>]: учеб. пособие / М. М. Голубчик</w:t>
      </w:r>
      <w:r w:rsidR="00CC251D" w:rsidRPr="00CC251D">
        <w:rPr>
          <w:b w:val="0"/>
          <w:sz w:val="28"/>
          <w:szCs w:val="28"/>
        </w:rPr>
        <w:t xml:space="preserve">, С.П.Евдокимов, Г.Н.Максимов, А.М.Носонов </w:t>
      </w:r>
      <w:r w:rsidRPr="00CC251D">
        <w:rPr>
          <w:b w:val="0"/>
          <w:sz w:val="28"/>
          <w:szCs w:val="28"/>
        </w:rPr>
        <w:t xml:space="preserve"> [- Москва : ВЛАДОС, 200</w:t>
      </w:r>
      <w:r w:rsidR="00CC251D">
        <w:rPr>
          <w:b w:val="0"/>
          <w:sz w:val="28"/>
          <w:szCs w:val="28"/>
          <w:lang w:val="kk-KZ"/>
        </w:rPr>
        <w:t>5</w:t>
      </w:r>
      <w:r w:rsidRPr="00CC251D">
        <w:rPr>
          <w:b w:val="0"/>
          <w:sz w:val="28"/>
          <w:szCs w:val="28"/>
        </w:rPr>
        <w:t xml:space="preserve">. – </w:t>
      </w:r>
      <w:r w:rsidR="00CC251D">
        <w:rPr>
          <w:b w:val="0"/>
          <w:sz w:val="28"/>
          <w:szCs w:val="28"/>
          <w:lang w:val="kk-KZ"/>
        </w:rPr>
        <w:t>360</w:t>
      </w:r>
      <w:r w:rsidRPr="00CC251D">
        <w:rPr>
          <w:b w:val="0"/>
          <w:sz w:val="28"/>
          <w:szCs w:val="28"/>
          <w:lang w:val="kk-KZ"/>
        </w:rPr>
        <w:t>с.</w:t>
      </w:r>
      <w:r w:rsidRPr="00CC251D">
        <w:rPr>
          <w:b w:val="0"/>
          <w:sz w:val="28"/>
          <w:szCs w:val="28"/>
        </w:rPr>
        <w:t xml:space="preserve"> </w:t>
      </w:r>
    </w:p>
    <w:p w:rsidR="00C940F4" w:rsidRPr="00B630A7" w:rsidRDefault="000112B7" w:rsidP="008779D4">
      <w:pPr>
        <w:pStyle w:val="210"/>
        <w:spacing w:line="240" w:lineRule="auto"/>
        <w:ind w:firstLine="0"/>
      </w:pPr>
      <w:r w:rsidRPr="00272995">
        <w:rPr>
          <w:rFonts w:eastAsia="Calibri"/>
          <w:bCs/>
        </w:rPr>
        <w:t>Дуйсебаева К.Д., Акашева А.С.</w:t>
      </w:r>
      <w:r>
        <w:rPr>
          <w:rFonts w:eastAsia="Calibri"/>
          <w:bCs/>
        </w:rPr>
        <w:t xml:space="preserve"> </w:t>
      </w:r>
      <w:r w:rsidRPr="00272995">
        <w:rPr>
          <w:rFonts w:eastAsia="Calibri"/>
        </w:rPr>
        <w:t>Экономическая и социальная география Республики Казахстан</w:t>
      </w:r>
      <w:r w:rsidRPr="00D15751">
        <w:t>[</w:t>
      </w:r>
      <w:r w:rsidR="00184A66">
        <w:t>Текст</w:t>
      </w:r>
      <w:r w:rsidRPr="00D15751">
        <w:t>]:</w:t>
      </w:r>
      <w:r w:rsidRPr="00272995">
        <w:rPr>
          <w:rFonts w:eastAsia="Calibri"/>
        </w:rPr>
        <w:t xml:space="preserve"> учебно-методическое пособие. – Алматы: Қазақ университеті, 2014. ‒ 135 с</w:t>
      </w:r>
      <w:r w:rsidRPr="00B630A7">
        <w:t xml:space="preserve">. </w:t>
      </w:r>
    </w:p>
    <w:p w:rsidR="00C940F4" w:rsidRPr="00B630A7" w:rsidRDefault="00C940F4" w:rsidP="008779D4">
      <w:pPr>
        <w:pStyle w:val="210"/>
        <w:spacing w:line="240" w:lineRule="auto"/>
        <w:ind w:firstLine="0"/>
      </w:pPr>
      <w:r w:rsidRPr="00B630A7">
        <w:t>Заманауи сабақтарды ұйымдастыру мен өткізуге әдістемелік нұсқаулық [</w:t>
      </w:r>
      <w:r w:rsidR="00184A66">
        <w:t>Текст</w:t>
      </w:r>
      <w:r w:rsidRPr="00B630A7">
        <w:t>] / Сеитова С. М, Қалжанова Г. К, Каймульдина Ш. С, Тасболатова Р. Б, Абдыкалиева Ж. Ш.- Талдықорған, 2017.- 1 электр</w:t>
      </w:r>
    </w:p>
    <w:p w:rsidR="000A6DE7" w:rsidRPr="008A130C" w:rsidRDefault="000A6DE7" w:rsidP="000A6DE7">
      <w:pPr>
        <w:pStyle w:val="210"/>
        <w:tabs>
          <w:tab w:val="left" w:pos="460"/>
          <w:tab w:val="left" w:pos="993"/>
        </w:tabs>
        <w:ind w:firstLine="0"/>
      </w:pPr>
      <w:r w:rsidRPr="008A130C">
        <w:t xml:space="preserve">Исаченко А. Г. Теория и методология географической науки </w:t>
      </w:r>
      <w:r w:rsidRPr="008A130C">
        <w:rPr>
          <w:rStyle w:val="21"/>
          <w:color w:val="000000"/>
          <w:lang w:eastAsia="kk-KZ"/>
        </w:rPr>
        <w:t>[</w:t>
      </w:r>
      <w:r>
        <w:rPr>
          <w:rStyle w:val="21"/>
          <w:color w:val="000000"/>
          <w:lang w:eastAsia="kk-KZ"/>
        </w:rPr>
        <w:t>Текст</w:t>
      </w:r>
      <w:r w:rsidRPr="008A130C">
        <w:rPr>
          <w:rStyle w:val="21"/>
          <w:color w:val="000000"/>
          <w:lang w:eastAsia="kk-KZ"/>
        </w:rPr>
        <w:t xml:space="preserve">]: </w:t>
      </w:r>
      <w:r w:rsidRPr="008A130C">
        <w:t xml:space="preserve">  учебтик  для студентов вузов, обуч/ Анатолий Григорьевич Исаченко. – М.: : Академия, 2004. - 395 с.</w:t>
      </w:r>
    </w:p>
    <w:p w:rsidR="00C940F4" w:rsidRPr="00B630A7" w:rsidRDefault="00C940F4" w:rsidP="008779D4">
      <w:pPr>
        <w:pStyle w:val="210"/>
        <w:spacing w:line="240" w:lineRule="auto"/>
        <w:ind w:firstLine="0"/>
      </w:pPr>
      <w:r w:rsidRPr="00B630A7">
        <w:t>Нугусова, А.Н.</w:t>
      </w:r>
      <w:r w:rsidR="005D009D" w:rsidRPr="00B630A7">
        <w:t xml:space="preserve"> </w:t>
      </w:r>
      <w:r w:rsidRPr="00B630A7">
        <w:t>Методология и методика организации научно-педагогических исследований [Электронный ресурс] / А.Н. Нугусова, Р.К. Аралбаева, А.Ж. Сапаргалиева.- Талдықорған: ЖГУ, 2013.- 1 электр</w:t>
      </w:r>
    </w:p>
    <w:p w:rsidR="00C940F4" w:rsidRPr="00B630A7" w:rsidRDefault="00C940F4" w:rsidP="008779D4">
      <w:pPr>
        <w:pStyle w:val="210"/>
        <w:spacing w:line="240" w:lineRule="auto"/>
        <w:ind w:firstLine="0"/>
      </w:pPr>
    </w:p>
    <w:p w:rsidR="00E25DF8" w:rsidRPr="00B630A7" w:rsidRDefault="00E25DF8" w:rsidP="008779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F6D6A" w:rsidRPr="00FC69B4" w:rsidRDefault="00FC69B4" w:rsidP="00DB5B64">
      <w:pPr>
        <w:pStyle w:val="210"/>
        <w:spacing w:line="240" w:lineRule="auto"/>
        <w:ind w:firstLine="0"/>
        <w:rPr>
          <w:b/>
        </w:rPr>
      </w:pPr>
      <w:r w:rsidRPr="00FC69B4">
        <w:rPr>
          <w:b/>
        </w:rPr>
        <w:lastRenderedPageBreak/>
        <w:t>Раздел 4. Экономическая, социальная и политическая география</w:t>
      </w:r>
    </w:p>
    <w:p w:rsidR="00DB5B64" w:rsidRPr="00B630A7" w:rsidRDefault="00DB5B64" w:rsidP="00DB5B64">
      <w:pPr>
        <w:pStyle w:val="210"/>
        <w:spacing w:line="240" w:lineRule="auto"/>
        <w:ind w:firstLine="0"/>
      </w:pPr>
      <w:r w:rsidRPr="00272995">
        <w:rPr>
          <w:rFonts w:eastAsia="Calibri"/>
          <w:bCs/>
        </w:rPr>
        <w:t>Дуйсебаева К.Д., Акашева А.С.</w:t>
      </w:r>
      <w:r>
        <w:rPr>
          <w:rFonts w:eastAsia="Calibri"/>
          <w:bCs/>
        </w:rPr>
        <w:t xml:space="preserve"> </w:t>
      </w:r>
      <w:r w:rsidRPr="00272995">
        <w:rPr>
          <w:rFonts w:eastAsia="Calibri"/>
        </w:rPr>
        <w:t>Экономическая и социальная география Республики Казахстан</w:t>
      </w:r>
      <w:r w:rsidRPr="00D15751">
        <w:t>[</w:t>
      </w:r>
      <w:r w:rsidR="00184A66">
        <w:t>Текст</w:t>
      </w:r>
      <w:r w:rsidRPr="00D15751">
        <w:t>]:</w:t>
      </w:r>
      <w:r w:rsidRPr="00272995">
        <w:rPr>
          <w:rFonts w:eastAsia="Calibri"/>
        </w:rPr>
        <w:t xml:space="preserve"> учебно-методическое пособие. – Алматы: Қазақ университеті, 2014. ‒ 135 с</w:t>
      </w:r>
      <w:r w:rsidRPr="00B630A7">
        <w:t xml:space="preserve">. </w:t>
      </w:r>
    </w:p>
    <w:p w:rsidR="00474069" w:rsidRPr="0036406A" w:rsidRDefault="00474069" w:rsidP="00474069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  <w:rPr>
          <w:rStyle w:val="21"/>
          <w:lang w:eastAsia="kk-KZ"/>
        </w:rPr>
      </w:pPr>
      <w:r w:rsidRPr="0036406A">
        <w:t>Даркин Р.М</w:t>
      </w:r>
      <w:r w:rsidRPr="0036406A">
        <w:rPr>
          <w:i/>
        </w:rPr>
        <w:t>.</w:t>
      </w:r>
      <w:r w:rsidRPr="0036406A">
        <w:t xml:space="preserve"> Теория и методика обучения географии</w:t>
      </w:r>
      <w:r>
        <w:t xml:space="preserve"> </w:t>
      </w:r>
      <w:r w:rsidRPr="0036406A">
        <w:rPr>
          <w:rStyle w:val="21"/>
          <w:lang w:eastAsia="kk-KZ"/>
        </w:rPr>
        <w:t>[</w:t>
      </w:r>
      <w:r>
        <w:rPr>
          <w:rStyle w:val="21"/>
          <w:lang w:eastAsia="kk-KZ"/>
        </w:rPr>
        <w:t>Текст</w:t>
      </w:r>
      <w:r w:rsidRPr="0036406A">
        <w:rPr>
          <w:rStyle w:val="21"/>
          <w:lang w:eastAsia="kk-KZ"/>
        </w:rPr>
        <w:t>]:</w:t>
      </w:r>
      <w:r w:rsidRPr="0036406A">
        <w:t xml:space="preserve"> Учебное пособие. Пензенский гос. ун-т, 2003.</w:t>
      </w:r>
      <w:r>
        <w:t xml:space="preserve"> </w:t>
      </w:r>
      <w:r w:rsidRPr="0036406A">
        <w:t>320с.</w:t>
      </w:r>
    </w:p>
    <w:p w:rsidR="00B630A7" w:rsidRDefault="00474069" w:rsidP="00474069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</w:pPr>
      <w:r w:rsidRPr="00474069">
        <w:rPr>
          <w:iCs/>
        </w:rPr>
        <w:t>Таможняя, Е. А.</w:t>
      </w:r>
      <w:r>
        <w:rPr>
          <w:i/>
          <w:iCs/>
        </w:rPr>
        <w:t> </w:t>
      </w:r>
      <w:r>
        <w:t xml:space="preserve"> Методика обучения географии </w:t>
      </w:r>
      <w:r w:rsidRPr="0036406A">
        <w:rPr>
          <w:rStyle w:val="21"/>
          <w:lang w:eastAsia="kk-KZ"/>
        </w:rPr>
        <w:t>[</w:t>
      </w:r>
      <w:r>
        <w:rPr>
          <w:rStyle w:val="21"/>
          <w:lang w:eastAsia="kk-KZ"/>
        </w:rPr>
        <w:t>Текст</w:t>
      </w:r>
      <w:r w:rsidRPr="0036406A">
        <w:rPr>
          <w:rStyle w:val="21"/>
          <w:lang w:eastAsia="kk-KZ"/>
        </w:rPr>
        <w:t>]:</w:t>
      </w:r>
      <w:r w:rsidRPr="0036406A">
        <w:t xml:space="preserve"> </w:t>
      </w:r>
      <w:r>
        <w:t xml:space="preserve"> учебник и практикум для академического бакалавриата / Е. А. Таможняя, М. С. Смирнова, И. В. Душина. -М.: Издательство Юрайт, 2019. -321 с. -(Высшее образование). — ISBN 978-5-534-08129-9.</w:t>
      </w:r>
    </w:p>
    <w:p w:rsidR="000F017C" w:rsidRPr="00AF67E3" w:rsidRDefault="00AF67E3" w:rsidP="008779D4">
      <w:pPr>
        <w:pStyle w:val="210"/>
        <w:tabs>
          <w:tab w:val="left" w:pos="460"/>
          <w:tab w:val="left" w:pos="993"/>
        </w:tabs>
        <w:spacing w:line="240" w:lineRule="auto"/>
        <w:ind w:firstLine="0"/>
      </w:pPr>
      <w:r w:rsidRPr="00AF67E3">
        <w:t>Иванов. Ю.А Педагогические технологии в обучении географии</w:t>
      </w:r>
      <w:r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>
        <w:rPr>
          <w:rStyle w:val="21"/>
          <w:color w:val="000000"/>
          <w:lang w:eastAsia="kk-KZ"/>
        </w:rPr>
        <w:t>]</w:t>
      </w:r>
      <w:r w:rsidRPr="00AF67E3">
        <w:t>: учебно-методическое пособие / Ю.А. Иванов ; Брест. гос. ун-т имени А.С. Пушкина. – Брест : БрГУ, 2011. – 226с</w:t>
      </w:r>
      <w:r>
        <w:t>.</w:t>
      </w:r>
    </w:p>
    <w:p w:rsidR="009A442A" w:rsidRPr="00EC6F4D" w:rsidRDefault="009A442A" w:rsidP="009A442A">
      <w:pPr>
        <w:pStyle w:val="210"/>
        <w:spacing w:line="240" w:lineRule="auto"/>
        <w:ind w:firstLine="0"/>
      </w:pPr>
      <w:r w:rsidRPr="00EC6F4D">
        <w:t>Физическая география Казахстана [</w:t>
      </w:r>
      <w:r w:rsidR="00184A66">
        <w:t>Текст</w:t>
      </w:r>
      <w:r w:rsidRPr="00EC6F4D">
        <w:t xml:space="preserve">]: Учебное пособие / Е. Н. Вилесов,                 А. А.Науменко, Л. К. Веселова, Б. Ж.Аубекеров - Алматы: Казак университеті, </w:t>
      </w:r>
      <w:r w:rsidR="00105DE2">
        <w:t>2013</w:t>
      </w:r>
      <w:r w:rsidRPr="00EC6F4D">
        <w:t xml:space="preserve">.- 362 с. </w:t>
      </w:r>
    </w:p>
    <w:p w:rsidR="00317EAC" w:rsidRPr="00D15751" w:rsidRDefault="00317EAC" w:rsidP="00317EAC">
      <w:pPr>
        <w:pStyle w:val="210"/>
        <w:spacing w:line="240" w:lineRule="auto"/>
        <w:ind w:firstLine="0"/>
      </w:pPr>
      <w:r>
        <w:t xml:space="preserve">Лебедев В.Л., Сафьянов Г.А. (под ред. Добролюбова С.А.) Физическая география материков и океанов. Т. 2 </w:t>
      </w:r>
      <w:r w:rsidRPr="00B14E3D">
        <w:t>[Текст]:</w:t>
      </w:r>
      <w:r>
        <w:t>/</w:t>
      </w:r>
      <w:r w:rsidRPr="00B14E3D">
        <w:t xml:space="preserve"> </w:t>
      </w:r>
      <w:r>
        <w:t>В.Л. Лебедев, Г.А. Сафьянов, С.А</w:t>
      </w:r>
      <w:r w:rsidRPr="00B14E3D">
        <w:t>.</w:t>
      </w:r>
      <w:r>
        <w:t xml:space="preserve"> Добролюбова. -М.: Издательский центр «Академия», 2014.-432 с.</w:t>
      </w:r>
      <w:r w:rsidRPr="00B14E3D">
        <w:rPr>
          <w:rStyle w:val="21"/>
          <w:color w:val="000000"/>
          <w:lang w:eastAsia="kk-KZ"/>
        </w:rPr>
        <w:t xml:space="preserve"> </w:t>
      </w:r>
    </w:p>
    <w:p w:rsidR="00317EAC" w:rsidRPr="001E1220" w:rsidRDefault="00317EAC" w:rsidP="00317EAC">
      <w:pPr>
        <w:pStyle w:val="210"/>
        <w:spacing w:line="240" w:lineRule="auto"/>
        <w:ind w:firstLine="0"/>
      </w:pPr>
      <w:r w:rsidRPr="001E1220">
        <w:t xml:space="preserve">В.Н. </w:t>
      </w:r>
      <w:r w:rsidRPr="001E1220">
        <w:rPr>
          <w:rStyle w:val="21"/>
          <w:color w:val="000000"/>
          <w:lang w:eastAsia="kk-KZ"/>
        </w:rPr>
        <w:t>К</w:t>
      </w:r>
      <w:r w:rsidRPr="001E1220">
        <w:t>иселев Физическая география материков и океанов. Физическая география Мирового океана и общий обзор Евразии [Текст]: Учебн. пособие для педагогических вузов / В.Н. Киселев. – Мн.: БГПУ, 2008. – 296</w:t>
      </w:r>
      <w:r>
        <w:t xml:space="preserve"> с</w:t>
      </w:r>
      <w:r w:rsidRPr="001E1220">
        <w:t xml:space="preserve">. </w:t>
      </w:r>
    </w:p>
    <w:p w:rsidR="00952634" w:rsidRPr="00EC6F4D" w:rsidRDefault="00952634" w:rsidP="00952634">
      <w:pPr>
        <w:pStyle w:val="210"/>
        <w:spacing w:line="240" w:lineRule="auto"/>
        <w:ind w:firstLine="0"/>
      </w:pPr>
      <w:r w:rsidRPr="00EC6F4D">
        <w:t>Вилесов Е. Н., Науменко, А. А.,  Веселова Л. К., Аубекеров Б. Ж.</w:t>
      </w:r>
    </w:p>
    <w:p w:rsidR="007A72C0" w:rsidRPr="00B630A7" w:rsidRDefault="00952634" w:rsidP="008779D4">
      <w:pPr>
        <w:pStyle w:val="210"/>
        <w:spacing w:line="240" w:lineRule="auto"/>
        <w:ind w:firstLine="0"/>
      </w:pPr>
      <w:r w:rsidRPr="00EC6F4D">
        <w:t>Физическая география Казахстана [</w:t>
      </w:r>
      <w:r w:rsidR="00184A66">
        <w:t>Текст</w:t>
      </w:r>
      <w:r w:rsidRPr="00EC6F4D">
        <w:t xml:space="preserve">]: Учебное пособие / Е. Н. Вилесов,                 А. А.Науменко, Л. К. Веселова, Б. Ж.Аубекеров - Алматы: Казак университеті, </w:t>
      </w:r>
      <w:r>
        <w:t xml:space="preserve">2013.- 362 с. </w:t>
      </w:r>
    </w:p>
    <w:p w:rsidR="004E22FE" w:rsidRPr="00B630A7" w:rsidRDefault="000E01E1" w:rsidP="008779D4">
      <w:pPr>
        <w:pStyle w:val="210"/>
        <w:tabs>
          <w:tab w:val="left" w:pos="460"/>
          <w:tab w:val="left" w:pos="993"/>
        </w:tabs>
        <w:spacing w:line="240" w:lineRule="auto"/>
        <w:ind w:firstLine="0"/>
      </w:pPr>
      <w:r w:rsidRPr="00771F17">
        <w:t>Южанинов В.С. Картография с основами топографии [Текст]: учебник. /Южанинов В.С.  -М.: Высшая школа. 2011.-300 с.</w:t>
      </w:r>
    </w:p>
    <w:p w:rsidR="004E22FE" w:rsidRPr="00B630A7" w:rsidRDefault="00890ED7" w:rsidP="008779D4">
      <w:pPr>
        <w:pStyle w:val="210"/>
        <w:spacing w:line="240" w:lineRule="auto"/>
        <w:ind w:firstLine="0"/>
      </w:pPr>
      <w:r w:rsidRPr="00890ED7">
        <w:rPr>
          <w:iCs/>
          <w:color w:val="000000"/>
          <w:shd w:val="clear" w:color="auto" w:fill="FFFFFF"/>
        </w:rPr>
        <w:t>Родионова, И. А. </w:t>
      </w:r>
      <w:r w:rsidRPr="00890ED7">
        <w:rPr>
          <w:color w:val="000000"/>
          <w:shd w:val="clear" w:color="auto" w:fill="FFFFFF"/>
        </w:rPr>
        <w:t> Экономичес</w:t>
      </w:r>
      <w:r>
        <w:rPr>
          <w:color w:val="000000"/>
          <w:shd w:val="clear" w:color="auto" w:fill="FFFFFF"/>
        </w:rPr>
        <w:t xml:space="preserve">кая и социальная география мира </w:t>
      </w:r>
      <w:r w:rsidRPr="00B630A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B630A7">
        <w:rPr>
          <w:rStyle w:val="21"/>
          <w:color w:val="000000"/>
          <w:lang w:eastAsia="kk-KZ"/>
        </w:rPr>
        <w:t>]</w:t>
      </w:r>
      <w:r w:rsidRPr="00890ED7">
        <w:rPr>
          <w:color w:val="000000"/>
          <w:shd w:val="clear" w:color="auto" w:fill="FFFFFF"/>
        </w:rPr>
        <w:t>: учебник для бакалавров / И. А. Родионова. — Москва : Издате</w:t>
      </w:r>
      <w:r>
        <w:rPr>
          <w:color w:val="000000"/>
          <w:shd w:val="clear" w:color="auto" w:fill="FFFFFF"/>
        </w:rPr>
        <w:t>льство Юрайт, 201</w:t>
      </w:r>
      <w:r w:rsidR="00586CC1">
        <w:rPr>
          <w:color w:val="000000"/>
          <w:shd w:val="clear" w:color="auto" w:fill="FFFFFF"/>
        </w:rPr>
        <w:t>5</w:t>
      </w:r>
      <w:r>
        <w:rPr>
          <w:color w:val="000000"/>
          <w:shd w:val="clear" w:color="auto" w:fill="FFFFFF"/>
        </w:rPr>
        <w:t>. — 693 с. </w:t>
      </w:r>
      <w:r w:rsidRPr="00890ED7">
        <w:rPr>
          <w:color w:val="000000"/>
          <w:shd w:val="clear" w:color="auto" w:fill="FFFFFF"/>
        </w:rPr>
        <w:t>— ISBN 978-5-9916-1889</w:t>
      </w:r>
    </w:p>
    <w:p w:rsidR="003E4D47" w:rsidRDefault="003E4D47" w:rsidP="003E4D47">
      <w:pPr>
        <w:pStyle w:val="210"/>
        <w:spacing w:line="240" w:lineRule="auto"/>
        <w:ind w:firstLine="0"/>
        <w:rPr>
          <w:rStyle w:val="markedcontent"/>
        </w:rPr>
      </w:pPr>
      <w:r w:rsidRPr="003E4D47">
        <w:rPr>
          <w:rStyle w:val="markedcontent"/>
        </w:rPr>
        <w:t>Голубчик</w:t>
      </w:r>
      <w:r>
        <w:rPr>
          <w:rStyle w:val="markedcontent"/>
        </w:rPr>
        <w:t xml:space="preserve"> </w:t>
      </w:r>
      <w:r w:rsidRPr="003E4D47">
        <w:rPr>
          <w:rStyle w:val="markedcontent"/>
        </w:rPr>
        <w:t xml:space="preserve">М. М. </w:t>
      </w:r>
      <w:r>
        <w:rPr>
          <w:rStyle w:val="markedcontent"/>
        </w:rPr>
        <w:t>и др.</w:t>
      </w:r>
      <w:r w:rsidRPr="003E4D47">
        <w:rPr>
          <w:rStyle w:val="markedcontent"/>
        </w:rPr>
        <w:t xml:space="preserve"> </w:t>
      </w:r>
      <w:r w:rsidRPr="00CF5C96">
        <w:rPr>
          <w:rFonts w:eastAsiaTheme="minorHAnsi"/>
        </w:rPr>
        <w:t xml:space="preserve">Экономическая и социальная география зарубежных стран </w:t>
      </w:r>
      <w:r w:rsidRPr="00B630A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B630A7">
        <w:rPr>
          <w:rStyle w:val="21"/>
          <w:color w:val="000000"/>
          <w:lang w:eastAsia="kk-KZ"/>
        </w:rPr>
        <w:t>]</w:t>
      </w:r>
      <w:r w:rsidRPr="00CF5C96">
        <w:rPr>
          <w:rFonts w:eastAsiaTheme="minorHAnsi"/>
        </w:rPr>
        <w:t xml:space="preserve">: учебник для вузов / </w:t>
      </w:r>
      <w:r w:rsidRPr="003E4D47">
        <w:rPr>
          <w:rStyle w:val="markedcontent"/>
        </w:rPr>
        <w:t>М. М. Голубчик</w:t>
      </w:r>
      <w:r>
        <w:rPr>
          <w:rStyle w:val="markedcontent"/>
        </w:rPr>
        <w:t xml:space="preserve">, </w:t>
      </w:r>
      <w:r w:rsidRPr="003E4D47">
        <w:rPr>
          <w:rStyle w:val="markedcontent"/>
        </w:rPr>
        <w:t>С. В. Макар,</w:t>
      </w:r>
      <w:r>
        <w:rPr>
          <w:rStyle w:val="markedcontent"/>
        </w:rPr>
        <w:t xml:space="preserve">               </w:t>
      </w:r>
      <w:r w:rsidRPr="003E4D47">
        <w:rPr>
          <w:rStyle w:val="markedcontent"/>
        </w:rPr>
        <w:t xml:space="preserve"> А. М. Носонов, Э. Л. Файбусович</w:t>
      </w:r>
      <w:r w:rsidRPr="00CF5C96">
        <w:rPr>
          <w:rFonts w:eastAsiaTheme="minorHAnsi"/>
        </w:rPr>
        <w:t xml:space="preserve">. — М. : </w:t>
      </w:r>
      <w:r w:rsidRPr="003E4D47">
        <w:rPr>
          <w:rStyle w:val="markedcontent"/>
        </w:rPr>
        <w:t>Юрайт</w:t>
      </w:r>
      <w:r w:rsidRPr="00CF5C96">
        <w:rPr>
          <w:rFonts w:eastAsiaTheme="minorHAnsi"/>
        </w:rPr>
        <w:t>, 20</w:t>
      </w:r>
      <w:r>
        <w:rPr>
          <w:rFonts w:eastAsiaTheme="minorHAnsi"/>
        </w:rPr>
        <w:t>19</w:t>
      </w:r>
      <w:r w:rsidRPr="00CF5C96">
        <w:rPr>
          <w:rFonts w:eastAsiaTheme="minorHAnsi"/>
        </w:rPr>
        <w:t>.-</w:t>
      </w:r>
      <w:r>
        <w:rPr>
          <w:rFonts w:eastAsiaTheme="minorHAnsi"/>
        </w:rPr>
        <w:t xml:space="preserve">475 </w:t>
      </w:r>
      <w:r w:rsidRPr="00CF5C96">
        <w:rPr>
          <w:rFonts w:eastAsiaTheme="minorHAnsi"/>
        </w:rPr>
        <w:t>с</w:t>
      </w:r>
      <w:r>
        <w:rPr>
          <w:rFonts w:eastAsiaTheme="minorHAnsi"/>
        </w:rPr>
        <w:t>.</w:t>
      </w:r>
      <w:r>
        <w:rPr>
          <w:rStyle w:val="a3"/>
          <w:sz w:val="20"/>
          <w:szCs w:val="20"/>
        </w:rPr>
        <w:t xml:space="preserve"> </w:t>
      </w:r>
      <w:r w:rsidRPr="003E4D47">
        <w:rPr>
          <w:rStyle w:val="markedcontent"/>
        </w:rPr>
        <w:t>ISBN 978-5-534-11477-5</w:t>
      </w:r>
    </w:p>
    <w:p w:rsidR="00FC69B4" w:rsidRDefault="00FC69B4" w:rsidP="00FC69B4">
      <w:pPr>
        <w:pStyle w:val="210"/>
        <w:tabs>
          <w:tab w:val="left" w:pos="460"/>
          <w:tab w:val="left" w:pos="993"/>
        </w:tabs>
        <w:spacing w:line="240" w:lineRule="auto"/>
        <w:ind w:firstLine="0"/>
      </w:pPr>
    </w:p>
    <w:p w:rsidR="00FC69B4" w:rsidRDefault="00FC69B4" w:rsidP="00FC69B4">
      <w:pPr>
        <w:pStyle w:val="210"/>
        <w:tabs>
          <w:tab w:val="left" w:pos="460"/>
          <w:tab w:val="left" w:pos="993"/>
        </w:tabs>
        <w:spacing w:line="240" w:lineRule="auto"/>
        <w:ind w:firstLine="0"/>
      </w:pPr>
    </w:p>
    <w:p w:rsidR="00FC69B4" w:rsidRDefault="00FC69B4" w:rsidP="00FC69B4">
      <w:pPr>
        <w:pStyle w:val="210"/>
        <w:tabs>
          <w:tab w:val="left" w:pos="460"/>
          <w:tab w:val="left" w:pos="993"/>
        </w:tabs>
        <w:spacing w:line="240" w:lineRule="auto"/>
        <w:ind w:firstLine="0"/>
      </w:pPr>
    </w:p>
    <w:p w:rsidR="00FC69B4" w:rsidRDefault="00FC69B4" w:rsidP="00FC69B4">
      <w:pPr>
        <w:pStyle w:val="210"/>
        <w:tabs>
          <w:tab w:val="left" w:pos="460"/>
          <w:tab w:val="left" w:pos="993"/>
        </w:tabs>
        <w:spacing w:line="240" w:lineRule="auto"/>
        <w:ind w:firstLine="0"/>
      </w:pPr>
    </w:p>
    <w:p w:rsidR="00FC69B4" w:rsidRPr="00FC69B4" w:rsidRDefault="00FC69B4" w:rsidP="00FC69B4">
      <w:pPr>
        <w:pStyle w:val="210"/>
        <w:tabs>
          <w:tab w:val="left" w:pos="460"/>
          <w:tab w:val="left" w:pos="993"/>
        </w:tabs>
        <w:spacing w:line="240" w:lineRule="auto"/>
        <w:ind w:firstLine="0"/>
        <w:rPr>
          <w:b/>
        </w:rPr>
      </w:pPr>
      <w:r w:rsidRPr="00FC69B4">
        <w:rPr>
          <w:b/>
        </w:rPr>
        <w:t>Раздел 5. По отдельным разделам географических наук</w:t>
      </w:r>
    </w:p>
    <w:p w:rsidR="00FE4655" w:rsidRPr="00285706" w:rsidRDefault="00285706" w:rsidP="00FC69B4">
      <w:pPr>
        <w:pStyle w:val="210"/>
        <w:tabs>
          <w:tab w:val="left" w:pos="460"/>
          <w:tab w:val="left" w:pos="993"/>
        </w:tabs>
        <w:spacing w:line="240" w:lineRule="auto"/>
        <w:ind w:firstLine="0"/>
      </w:pPr>
      <w:r w:rsidRPr="00285706">
        <w:rPr>
          <w:iCs/>
          <w:color w:val="000000"/>
        </w:rPr>
        <w:t>Дьяконов К. Н., Касимов Н. С., Тикунов В. С</w:t>
      </w:r>
      <w:r w:rsidRPr="00285706">
        <w:rPr>
          <w:color w:val="000000"/>
        </w:rPr>
        <w:t>. Современные методы географических исследований</w:t>
      </w:r>
      <w:r>
        <w:rPr>
          <w:color w:val="000000"/>
        </w:rPr>
        <w:t xml:space="preserve"> </w:t>
      </w:r>
      <w:r w:rsidRPr="00B630A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>
        <w:rPr>
          <w:rStyle w:val="21"/>
          <w:color w:val="000000"/>
          <w:lang w:eastAsia="kk-KZ"/>
        </w:rPr>
        <w:t>]: /</w:t>
      </w:r>
      <w:r w:rsidRPr="00285706">
        <w:rPr>
          <w:iCs/>
          <w:color w:val="000000"/>
        </w:rPr>
        <w:t xml:space="preserve"> К. Н.Дьяконов, Н. С.Касимов, </w:t>
      </w:r>
      <w:r>
        <w:rPr>
          <w:iCs/>
          <w:color w:val="000000"/>
        </w:rPr>
        <w:t xml:space="preserve">                          </w:t>
      </w:r>
      <w:r w:rsidRPr="00285706">
        <w:rPr>
          <w:iCs/>
          <w:color w:val="000000"/>
        </w:rPr>
        <w:t>В. С</w:t>
      </w:r>
      <w:r w:rsidRPr="00285706">
        <w:rPr>
          <w:color w:val="000000"/>
        </w:rPr>
        <w:t xml:space="preserve">. </w:t>
      </w:r>
      <w:r w:rsidRPr="00285706">
        <w:rPr>
          <w:iCs/>
          <w:color w:val="000000"/>
        </w:rPr>
        <w:t xml:space="preserve">Тикунов </w:t>
      </w:r>
      <w:r>
        <w:rPr>
          <w:color w:val="000000"/>
        </w:rPr>
        <w:t>-</w:t>
      </w:r>
      <w:r w:rsidRPr="00285706">
        <w:rPr>
          <w:color w:val="000000"/>
        </w:rPr>
        <w:t>М.: Просвещение, 2006. -260с.</w:t>
      </w:r>
    </w:p>
    <w:p w:rsidR="00285706" w:rsidRDefault="00285706" w:rsidP="00285706">
      <w:pPr>
        <w:pStyle w:val="210"/>
        <w:tabs>
          <w:tab w:val="left" w:pos="460"/>
          <w:tab w:val="left" w:pos="993"/>
        </w:tabs>
        <w:ind w:firstLine="0"/>
      </w:pPr>
      <w:r w:rsidRPr="00EC2280">
        <w:t>К</w:t>
      </w:r>
      <w:r w:rsidR="00FC69B4">
        <w:t>и</w:t>
      </w:r>
      <w:r>
        <w:t>шболоцкая Ю.М., Толсужашши Л.</w:t>
      </w:r>
      <w:r w:rsidRPr="00EC2280">
        <w:t>Т.</w:t>
      </w:r>
      <w:r>
        <w:t xml:space="preserve"> </w:t>
      </w:r>
      <w:r w:rsidRPr="00EC2280">
        <w:t>Мони торинг окружающей среды и геоипформацио</w:t>
      </w:r>
      <w:r>
        <w:t xml:space="preserve">нные системы </w:t>
      </w:r>
      <w:r w:rsidRPr="00B630A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>
        <w:rPr>
          <w:rStyle w:val="21"/>
          <w:color w:val="000000"/>
          <w:lang w:eastAsia="kk-KZ"/>
        </w:rPr>
        <w:t>]:</w:t>
      </w:r>
      <w:r>
        <w:t xml:space="preserve"> курс лекций:</w:t>
      </w:r>
      <w:r w:rsidRPr="00EC2280">
        <w:t xml:space="preserve">/ </w:t>
      </w:r>
      <w:r>
        <w:t xml:space="preserve">                                       </w:t>
      </w:r>
      <w:r w:rsidRPr="00EC2280">
        <w:t>Ю. М. Каниболоцкам, Л. Г. Толеужинона. -</w:t>
      </w:r>
      <w:r>
        <w:t>Пав</w:t>
      </w:r>
      <w:r w:rsidRPr="00EC2280">
        <w:t>лодар : Ксреку, 2015, - 37 с</w:t>
      </w:r>
      <w:r>
        <w:t>.</w:t>
      </w:r>
    </w:p>
    <w:p w:rsidR="009D4C93" w:rsidRPr="005E1CBB" w:rsidRDefault="009D4C93" w:rsidP="009D4C93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</w:pPr>
      <w:r w:rsidRPr="005E1CBB">
        <w:lastRenderedPageBreak/>
        <w:t xml:space="preserve">Волокитин, А.В., Волокитина, И.Е.Организация и основы научных исследований и планирование эксперимента </w:t>
      </w:r>
      <w:r w:rsidR="007D761F" w:rsidRPr="00B630A7">
        <w:rPr>
          <w:rStyle w:val="21"/>
          <w:color w:val="000000"/>
          <w:lang w:eastAsia="kk-KZ"/>
        </w:rPr>
        <w:t>[</w:t>
      </w:r>
      <w:r w:rsidR="007D761F">
        <w:rPr>
          <w:rStyle w:val="21"/>
          <w:color w:val="000000"/>
          <w:lang w:eastAsia="kk-KZ"/>
        </w:rPr>
        <w:t>Текст]:</w:t>
      </w:r>
      <w:r w:rsidR="007D761F">
        <w:t xml:space="preserve"> </w:t>
      </w:r>
      <w:r w:rsidRPr="005E1CBB">
        <w:t xml:space="preserve"> Учебное пособие. / Карагандинский гос. индустриальный ун-т. - Темиртау: КГИУ, 2013. - 80 c. - ISBN 978-601-7369-18-7.</w:t>
      </w:r>
    </w:p>
    <w:p w:rsidR="003410E4" w:rsidRPr="007D761F" w:rsidRDefault="007D761F" w:rsidP="008779D4">
      <w:pPr>
        <w:pStyle w:val="210"/>
        <w:tabs>
          <w:tab w:val="left" w:pos="460"/>
          <w:tab w:val="left" w:pos="993"/>
        </w:tabs>
        <w:ind w:firstLine="0"/>
        <w:rPr>
          <w:rFonts w:eastAsia="Times New Roman"/>
        </w:rPr>
      </w:pPr>
      <w:r w:rsidRPr="007D761F">
        <w:rPr>
          <w:rFonts w:eastAsia="Times New Roman"/>
          <w:iCs/>
        </w:rPr>
        <w:t>Баркалов С.А., Мещерякова О.К.</w:t>
      </w:r>
      <w:r w:rsidRPr="007D761F">
        <w:rPr>
          <w:rFonts w:eastAsia="Times New Roman"/>
        </w:rPr>
        <w:t> Основы научных исследований по организации и управлению</w:t>
      </w:r>
      <w:r w:rsidRPr="00B630A7">
        <w:rPr>
          <w:rStyle w:val="21"/>
          <w:color w:val="000000"/>
          <w:lang w:eastAsia="kk-KZ"/>
        </w:rPr>
        <w:t>[</w:t>
      </w:r>
      <w:r>
        <w:rPr>
          <w:rStyle w:val="21"/>
          <w:color w:val="000000"/>
          <w:lang w:eastAsia="kk-KZ"/>
        </w:rPr>
        <w:t>Текст]:</w:t>
      </w:r>
      <w:r>
        <w:t xml:space="preserve"> </w:t>
      </w:r>
      <w:r w:rsidRPr="005E1CBB">
        <w:t xml:space="preserve"> </w:t>
      </w:r>
      <w:r>
        <w:t>/</w:t>
      </w:r>
      <w:r w:rsidRPr="007D761F">
        <w:rPr>
          <w:rFonts w:eastAsia="Times New Roman"/>
          <w:iCs/>
        </w:rPr>
        <w:t>С.А.Баркалов, О.К.</w:t>
      </w:r>
      <w:r w:rsidRPr="007D761F">
        <w:rPr>
          <w:rFonts w:eastAsia="Times New Roman"/>
        </w:rPr>
        <w:t> </w:t>
      </w:r>
      <w:r w:rsidRPr="007D761F">
        <w:rPr>
          <w:rFonts w:eastAsia="Times New Roman"/>
          <w:iCs/>
        </w:rPr>
        <w:t xml:space="preserve">Мещерякова </w:t>
      </w:r>
      <w:r>
        <w:t>/</w:t>
      </w:r>
      <w:r w:rsidRPr="007D761F">
        <w:rPr>
          <w:rFonts w:eastAsia="Times New Roman"/>
        </w:rPr>
        <w:t>. Воронеж: Воронеж, архитектур.-строит, ун-т, 2014.-289с.</w:t>
      </w:r>
    </w:p>
    <w:p w:rsidR="003410E4" w:rsidRPr="0007039A" w:rsidRDefault="0007039A" w:rsidP="008779D4">
      <w:pPr>
        <w:pStyle w:val="210"/>
        <w:tabs>
          <w:tab w:val="left" w:pos="460"/>
          <w:tab w:val="left" w:pos="993"/>
        </w:tabs>
        <w:ind w:firstLine="0"/>
      </w:pPr>
      <w:r w:rsidRPr="0007039A">
        <w:rPr>
          <w:rFonts w:eastAsia="Times New Roman"/>
          <w:iCs/>
        </w:rPr>
        <w:t>Безуглов И.Г., Лебединский В.В., Безуглов А. И.</w:t>
      </w:r>
      <w:r w:rsidRPr="0007039A">
        <w:rPr>
          <w:rFonts w:eastAsia="Times New Roman"/>
        </w:rPr>
        <w:t> Основы научного исследования</w:t>
      </w:r>
      <w:r>
        <w:rPr>
          <w:rFonts w:eastAsia="Times New Roman"/>
        </w:rPr>
        <w:t xml:space="preserve"> </w:t>
      </w:r>
      <w:r w:rsidRPr="00B630A7">
        <w:rPr>
          <w:rStyle w:val="21"/>
          <w:color w:val="000000"/>
          <w:lang w:eastAsia="kk-KZ"/>
        </w:rPr>
        <w:t>[</w:t>
      </w:r>
      <w:r>
        <w:rPr>
          <w:rStyle w:val="21"/>
          <w:color w:val="000000"/>
          <w:lang w:eastAsia="kk-KZ"/>
        </w:rPr>
        <w:t>Текст]:</w:t>
      </w:r>
      <w:r>
        <w:t xml:space="preserve"> </w:t>
      </w:r>
      <w:r w:rsidRPr="005E1CBB">
        <w:t xml:space="preserve"> </w:t>
      </w:r>
      <w:r w:rsidRPr="0007039A">
        <w:rPr>
          <w:rFonts w:eastAsia="Times New Roman"/>
        </w:rPr>
        <w:t>учеб, пособие для аспирантов и студентов-дипломников. М.: Академический Проект, 2008.-267с.</w:t>
      </w:r>
      <w:r w:rsidR="003410E4" w:rsidRPr="0007039A">
        <w:t>.</w:t>
      </w:r>
    </w:p>
    <w:p w:rsidR="00F95F8E" w:rsidRPr="007D761F" w:rsidRDefault="00F95F8E" w:rsidP="00F95F8E">
      <w:pPr>
        <w:pStyle w:val="210"/>
        <w:spacing w:line="240" w:lineRule="auto"/>
        <w:ind w:firstLine="0"/>
        <w:rPr>
          <w:color w:val="000000"/>
          <w:lang w:eastAsia="kk-KZ"/>
        </w:rPr>
      </w:pPr>
      <w:r w:rsidRPr="007D761F">
        <w:rPr>
          <w:rFonts w:eastAsia="Calibri"/>
          <w:bCs/>
        </w:rPr>
        <w:t xml:space="preserve">Дуйсебаева К.Д., Акашева А.С. </w:t>
      </w:r>
      <w:r w:rsidRPr="007D761F">
        <w:rPr>
          <w:rFonts w:eastAsia="Calibri"/>
        </w:rPr>
        <w:t>Экономическая и социальная география Республики Казахстан</w:t>
      </w:r>
      <w:r w:rsidRPr="007D761F">
        <w:t>[</w:t>
      </w:r>
      <w:r w:rsidR="00184A66" w:rsidRPr="007D761F">
        <w:t>Текст</w:t>
      </w:r>
      <w:r w:rsidRPr="007D761F">
        <w:t>]:</w:t>
      </w:r>
      <w:r w:rsidRPr="007D761F">
        <w:rPr>
          <w:rFonts w:eastAsia="Calibri"/>
        </w:rPr>
        <w:t xml:space="preserve"> учебно-методическое пособие. – Алматы: Қазақ университеті, 2014. ‒ 135 с</w:t>
      </w:r>
      <w:r w:rsidRPr="007D761F">
        <w:t xml:space="preserve">. </w:t>
      </w:r>
    </w:p>
    <w:p w:rsidR="00153CC9" w:rsidRPr="005E1CBB" w:rsidRDefault="00153CC9" w:rsidP="00153CC9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</w:pPr>
      <w:r w:rsidRPr="005E1CBB">
        <w:t>Низаметдинов, Ф.К. и др. Организация научных исследований</w:t>
      </w:r>
      <w:r w:rsidRPr="00D15751">
        <w:t>:</w:t>
      </w:r>
      <w:r w:rsidRPr="005E1CBB">
        <w:t xml:space="preserve"> Электронный учебник. / Ф.К. Низаметдинов, М.Б. Игемберлина, А.С. Туякбай. - Караганда: КарГТУ, 2015.</w:t>
      </w:r>
    </w:p>
    <w:p w:rsidR="008A130C" w:rsidRPr="00F11AC6" w:rsidRDefault="008A130C" w:rsidP="008A130C">
      <w:pPr>
        <w:pStyle w:val="210"/>
        <w:tabs>
          <w:tab w:val="left" w:pos="460"/>
          <w:tab w:val="left" w:pos="993"/>
        </w:tabs>
        <w:ind w:firstLine="0"/>
      </w:pPr>
      <w:r w:rsidRPr="00F11AC6">
        <w:t>Голубчик М. М. Теория и методология географической науки</w:t>
      </w:r>
      <w:r>
        <w:t xml:space="preserve"> </w:t>
      </w:r>
      <w:r w:rsidRPr="007756E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7756E7">
        <w:rPr>
          <w:rStyle w:val="21"/>
          <w:color w:val="000000"/>
          <w:lang w:eastAsia="kk-KZ"/>
        </w:rPr>
        <w:t xml:space="preserve">]: </w:t>
      </w:r>
      <w:r w:rsidRPr="00F11AC6">
        <w:t>учеб. пособие / М. М. Голубчик, С.П.Евдокимов, Г.Н.Максимов, А.М.Носонов</w:t>
      </w:r>
      <w:r w:rsidRPr="00CC251D">
        <w:rPr>
          <w:b/>
        </w:rPr>
        <w:t xml:space="preserve">  </w:t>
      </w:r>
      <w:r>
        <w:t>М. М</w:t>
      </w:r>
      <w:r w:rsidRPr="00F11AC6">
        <w:t xml:space="preserve">. </w:t>
      </w:r>
      <w:r>
        <w:t>–</w:t>
      </w:r>
      <w:r w:rsidRPr="00F11AC6">
        <w:t xml:space="preserve"> М</w:t>
      </w:r>
      <w:r>
        <w:t>.:</w:t>
      </w:r>
      <w:r w:rsidRPr="00F11AC6">
        <w:t xml:space="preserve"> ВЛАДОС, 2009. – 463с.</w:t>
      </w:r>
    </w:p>
    <w:p w:rsidR="00153CC9" w:rsidRPr="005E1CBB" w:rsidRDefault="00153CC9" w:rsidP="00153CC9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</w:pPr>
      <w:r w:rsidRPr="005E1CBB">
        <w:t>Низаметдинов, Ф.К. и др. Организация научных исследований: Электронный учебник. / Ф.К. Низаметдинов, М.Б. Игемберлина, А.С. Туякбай. - Караганда: КарГТУ, 2015.</w:t>
      </w:r>
    </w:p>
    <w:p w:rsidR="007756E7" w:rsidRPr="007756E7" w:rsidRDefault="007756E7" w:rsidP="007756E7">
      <w:pPr>
        <w:pStyle w:val="210"/>
        <w:tabs>
          <w:tab w:val="left" w:pos="460"/>
          <w:tab w:val="left" w:pos="993"/>
        </w:tabs>
        <w:ind w:firstLine="0"/>
      </w:pPr>
      <w:r w:rsidRPr="007756E7">
        <w:t xml:space="preserve">Шкляр, М.Ф. Основы научных исследований </w:t>
      </w:r>
      <w:r w:rsidRPr="007756E7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7756E7">
        <w:rPr>
          <w:rStyle w:val="21"/>
          <w:color w:val="000000"/>
          <w:lang w:eastAsia="kk-KZ"/>
        </w:rPr>
        <w:t xml:space="preserve">]: </w:t>
      </w:r>
      <w:r w:rsidRPr="007756E7">
        <w:t xml:space="preserve"> учеб. пособие для бакалавров. </w:t>
      </w:r>
      <w:r w:rsidR="00285706">
        <w:t>/</w:t>
      </w:r>
      <w:r w:rsidR="00285706" w:rsidRPr="00285706">
        <w:t xml:space="preserve"> </w:t>
      </w:r>
      <w:r w:rsidR="00285706" w:rsidRPr="007756E7">
        <w:t>М.Ф. Шкляр</w:t>
      </w:r>
      <w:r w:rsidR="00285706">
        <w:t xml:space="preserve">. </w:t>
      </w:r>
      <w:r w:rsidRPr="007756E7">
        <w:t xml:space="preserve">– М.: Дашков и К*, 2012. - 244 с.  </w:t>
      </w:r>
    </w:p>
    <w:p w:rsidR="007E0D63" w:rsidRPr="008A130C" w:rsidRDefault="00F11AC6" w:rsidP="008779D4">
      <w:pPr>
        <w:pStyle w:val="210"/>
        <w:tabs>
          <w:tab w:val="left" w:pos="460"/>
          <w:tab w:val="left" w:pos="993"/>
        </w:tabs>
        <w:ind w:firstLine="0"/>
      </w:pPr>
      <w:bookmarkStart w:id="1" w:name="_GoBack"/>
      <w:bookmarkEnd w:id="1"/>
      <w:r w:rsidRPr="008A130C">
        <w:t xml:space="preserve">Битюкова В.Л. и др. Методика экономико-географических исследований </w:t>
      </w:r>
      <w:r w:rsidRPr="008A130C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8A130C">
        <w:rPr>
          <w:rStyle w:val="21"/>
          <w:color w:val="000000"/>
          <w:lang w:eastAsia="kk-KZ"/>
        </w:rPr>
        <w:t xml:space="preserve">]: </w:t>
      </w:r>
      <w:r w:rsidRPr="008A130C">
        <w:t xml:space="preserve">  учебное пособие. /Бабурин В.Л., Битюкова В.Р., Горлов В.Н., Даньшин А.И., Казьмин М.А., Савоскул М.С.- М.:  Изд-во Моск. Ун-та, 2005.-250с.</w:t>
      </w:r>
    </w:p>
    <w:p w:rsidR="00F11AC6" w:rsidRPr="008A130C" w:rsidRDefault="00F11AC6" w:rsidP="00F11AC6">
      <w:pPr>
        <w:pStyle w:val="210"/>
        <w:tabs>
          <w:tab w:val="left" w:pos="460"/>
          <w:tab w:val="left" w:pos="993"/>
        </w:tabs>
        <w:ind w:firstLine="0"/>
      </w:pPr>
      <w:r w:rsidRPr="008A130C">
        <w:t xml:space="preserve">Исаченко А. Г. Теория и методология географической науки </w:t>
      </w:r>
      <w:r w:rsidRPr="008A130C">
        <w:rPr>
          <w:rStyle w:val="21"/>
          <w:color w:val="000000"/>
          <w:lang w:eastAsia="kk-KZ"/>
        </w:rPr>
        <w:t>[</w:t>
      </w:r>
      <w:r w:rsidR="00184A66">
        <w:rPr>
          <w:rStyle w:val="21"/>
          <w:color w:val="000000"/>
          <w:lang w:eastAsia="kk-KZ"/>
        </w:rPr>
        <w:t>Текст</w:t>
      </w:r>
      <w:r w:rsidRPr="008A130C">
        <w:rPr>
          <w:rStyle w:val="21"/>
          <w:color w:val="000000"/>
          <w:lang w:eastAsia="kk-KZ"/>
        </w:rPr>
        <w:t xml:space="preserve">]: </w:t>
      </w:r>
      <w:r w:rsidRPr="008A130C">
        <w:t xml:space="preserve">  учебтик  для студентов вузов, обуч/ Анатолий Григорьевич Исаченко. – М.: : Академия, 2004. - 395 с.</w:t>
      </w:r>
    </w:p>
    <w:p w:rsidR="006E5491" w:rsidRPr="005E1CBB" w:rsidRDefault="006E5491" w:rsidP="006E5491">
      <w:pPr>
        <w:pStyle w:val="210"/>
        <w:tabs>
          <w:tab w:val="left" w:pos="284"/>
          <w:tab w:val="left" w:pos="567"/>
          <w:tab w:val="left" w:pos="993"/>
        </w:tabs>
        <w:spacing w:line="240" w:lineRule="auto"/>
        <w:ind w:firstLine="0"/>
      </w:pPr>
      <w:r w:rsidRPr="005E1CBB">
        <w:t>Организация и планирование научных исследований. Учеб.пос. для магистрантов. /сост. А.А.Тленбаева.-Алматы: Қазақунив</w:t>
      </w:r>
      <w:r>
        <w:t>ерситеті</w:t>
      </w:r>
      <w:r w:rsidRPr="005E1CBB">
        <w:t>, 2006</w:t>
      </w:r>
    </w:p>
    <w:p w:rsidR="00FE4655" w:rsidRPr="00B630A7" w:rsidRDefault="00FE4655" w:rsidP="00F11AC6">
      <w:pPr>
        <w:pStyle w:val="210"/>
        <w:tabs>
          <w:tab w:val="left" w:pos="460"/>
          <w:tab w:val="left" w:pos="993"/>
        </w:tabs>
        <w:ind w:firstLine="0"/>
      </w:pPr>
    </w:p>
    <w:sectPr w:rsidR="00FE4655" w:rsidRPr="00B630A7" w:rsidSect="00780C1E">
      <w:pgSz w:w="11900" w:h="16840"/>
      <w:pgMar w:top="1015" w:right="560" w:bottom="1174" w:left="1647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0000000B"/>
    <w:multiLevelType w:val="multilevel"/>
    <w:tmpl w:val="0000000A"/>
    <w:lvl w:ilvl="0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8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6">
    <w:nsid w:val="0000000D"/>
    <w:multiLevelType w:val="multilevel"/>
    <w:tmpl w:val="0000000C"/>
    <w:lvl w:ilvl="0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0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>
    <w:nsid w:val="0000000F"/>
    <w:multiLevelType w:val="multilevel"/>
    <w:tmpl w:val="0000000E"/>
    <w:lvl w:ilvl="0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200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8">
    <w:nsid w:val="00000011"/>
    <w:multiLevelType w:val="multilevel"/>
    <w:tmpl w:val="00000010"/>
    <w:lvl w:ilvl="0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>
    <w:nsid w:val="017811CB"/>
    <w:multiLevelType w:val="hybridMultilevel"/>
    <w:tmpl w:val="F0989770"/>
    <w:lvl w:ilvl="0" w:tplc="7BF6200C">
      <w:start w:val="1"/>
      <w:numFmt w:val="decimal"/>
      <w:lvlText w:val="%1."/>
      <w:lvlJc w:val="left"/>
      <w:pPr>
        <w:ind w:left="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64" w:hanging="360"/>
      </w:pPr>
    </w:lvl>
    <w:lvl w:ilvl="2" w:tplc="0419001B" w:tentative="1">
      <w:start w:val="1"/>
      <w:numFmt w:val="lowerRoman"/>
      <w:lvlText w:val="%3."/>
      <w:lvlJc w:val="right"/>
      <w:pPr>
        <w:ind w:left="1584" w:hanging="180"/>
      </w:pPr>
    </w:lvl>
    <w:lvl w:ilvl="3" w:tplc="0419000F" w:tentative="1">
      <w:start w:val="1"/>
      <w:numFmt w:val="decimal"/>
      <w:lvlText w:val="%4."/>
      <w:lvlJc w:val="left"/>
      <w:pPr>
        <w:ind w:left="2304" w:hanging="360"/>
      </w:pPr>
    </w:lvl>
    <w:lvl w:ilvl="4" w:tplc="04190019" w:tentative="1">
      <w:start w:val="1"/>
      <w:numFmt w:val="lowerLetter"/>
      <w:lvlText w:val="%5."/>
      <w:lvlJc w:val="left"/>
      <w:pPr>
        <w:ind w:left="3024" w:hanging="360"/>
      </w:pPr>
    </w:lvl>
    <w:lvl w:ilvl="5" w:tplc="0419001B" w:tentative="1">
      <w:start w:val="1"/>
      <w:numFmt w:val="lowerRoman"/>
      <w:lvlText w:val="%6."/>
      <w:lvlJc w:val="right"/>
      <w:pPr>
        <w:ind w:left="3744" w:hanging="180"/>
      </w:pPr>
    </w:lvl>
    <w:lvl w:ilvl="6" w:tplc="0419000F" w:tentative="1">
      <w:start w:val="1"/>
      <w:numFmt w:val="decimal"/>
      <w:lvlText w:val="%7."/>
      <w:lvlJc w:val="left"/>
      <w:pPr>
        <w:ind w:left="4464" w:hanging="360"/>
      </w:pPr>
    </w:lvl>
    <w:lvl w:ilvl="7" w:tplc="04190019" w:tentative="1">
      <w:start w:val="1"/>
      <w:numFmt w:val="lowerLetter"/>
      <w:lvlText w:val="%8."/>
      <w:lvlJc w:val="left"/>
      <w:pPr>
        <w:ind w:left="5184" w:hanging="360"/>
      </w:pPr>
    </w:lvl>
    <w:lvl w:ilvl="8" w:tplc="0419001B" w:tentative="1">
      <w:start w:val="1"/>
      <w:numFmt w:val="lowerRoman"/>
      <w:lvlText w:val="%9."/>
      <w:lvlJc w:val="right"/>
      <w:pPr>
        <w:ind w:left="5904" w:hanging="180"/>
      </w:pPr>
    </w:lvl>
  </w:abstractNum>
  <w:abstractNum w:abstractNumId="10">
    <w:nsid w:val="065E617C"/>
    <w:multiLevelType w:val="hybridMultilevel"/>
    <w:tmpl w:val="80105182"/>
    <w:lvl w:ilvl="0" w:tplc="6D52710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07FF6AA9"/>
    <w:multiLevelType w:val="hybridMultilevel"/>
    <w:tmpl w:val="F0743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8A55D81"/>
    <w:multiLevelType w:val="multilevel"/>
    <w:tmpl w:val="282EC5A0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3">
    <w:nsid w:val="1312432F"/>
    <w:multiLevelType w:val="hybridMultilevel"/>
    <w:tmpl w:val="5694F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5883048"/>
    <w:multiLevelType w:val="hybridMultilevel"/>
    <w:tmpl w:val="FBCC8E0C"/>
    <w:lvl w:ilvl="0" w:tplc="5E4AAAA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7DE671B"/>
    <w:multiLevelType w:val="hybridMultilevel"/>
    <w:tmpl w:val="AF5A8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F9A1C3F"/>
    <w:multiLevelType w:val="hybridMultilevel"/>
    <w:tmpl w:val="9D425254"/>
    <w:lvl w:ilvl="0" w:tplc="10061BBE">
      <w:start w:val="1"/>
      <w:numFmt w:val="decimal"/>
      <w:lvlText w:val="%1."/>
      <w:lvlJc w:val="left"/>
      <w:pPr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17">
    <w:nsid w:val="23163411"/>
    <w:multiLevelType w:val="hybridMultilevel"/>
    <w:tmpl w:val="5DEA503A"/>
    <w:lvl w:ilvl="0" w:tplc="0296A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23DB5472"/>
    <w:multiLevelType w:val="hybridMultilevel"/>
    <w:tmpl w:val="1352A910"/>
    <w:lvl w:ilvl="0" w:tplc="9B884B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48F4976"/>
    <w:multiLevelType w:val="hybridMultilevel"/>
    <w:tmpl w:val="2A44DD12"/>
    <w:lvl w:ilvl="0" w:tplc="0C90654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2896312D"/>
    <w:multiLevelType w:val="hybridMultilevel"/>
    <w:tmpl w:val="83F608D2"/>
    <w:lvl w:ilvl="0" w:tplc="B82AA6A8">
      <w:start w:val="1"/>
      <w:numFmt w:val="decimal"/>
      <w:lvlText w:val="%1."/>
      <w:lvlJc w:val="left"/>
      <w:pPr>
        <w:ind w:left="720" w:hanging="360"/>
      </w:pPr>
      <w:rPr>
        <w:rFonts w:ascii="Times New Roman" w:eastAsia="Arial Unicode MS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B0A46DA"/>
    <w:multiLevelType w:val="hybridMultilevel"/>
    <w:tmpl w:val="D3864156"/>
    <w:lvl w:ilvl="0" w:tplc="D1ECD35A">
      <w:start w:val="1"/>
      <w:numFmt w:val="decimal"/>
      <w:lvlText w:val="%1."/>
      <w:lvlJc w:val="left"/>
      <w:pPr>
        <w:ind w:left="957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2B656FA1"/>
    <w:multiLevelType w:val="hybridMultilevel"/>
    <w:tmpl w:val="C518CD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85F4C64"/>
    <w:multiLevelType w:val="hybridMultilevel"/>
    <w:tmpl w:val="CB4A75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E057F00"/>
    <w:multiLevelType w:val="hybridMultilevel"/>
    <w:tmpl w:val="8B164BF4"/>
    <w:lvl w:ilvl="0" w:tplc="581EF02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42D95084"/>
    <w:multiLevelType w:val="hybridMultilevel"/>
    <w:tmpl w:val="9F7009D8"/>
    <w:lvl w:ilvl="0" w:tplc="9ED033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4D84308"/>
    <w:multiLevelType w:val="hybridMultilevel"/>
    <w:tmpl w:val="1B8668F0"/>
    <w:lvl w:ilvl="0" w:tplc="76B8EF2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45AF09C2"/>
    <w:multiLevelType w:val="hybridMultilevel"/>
    <w:tmpl w:val="B1048E16"/>
    <w:lvl w:ilvl="0" w:tplc="196A67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46143669"/>
    <w:multiLevelType w:val="hybridMultilevel"/>
    <w:tmpl w:val="844E0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B3D2256"/>
    <w:multiLevelType w:val="hybridMultilevel"/>
    <w:tmpl w:val="B412A6D0"/>
    <w:lvl w:ilvl="0" w:tplc="D114792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50104277"/>
    <w:multiLevelType w:val="hybridMultilevel"/>
    <w:tmpl w:val="F7DEC52A"/>
    <w:lvl w:ilvl="0" w:tplc="72DA6F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01C0205"/>
    <w:multiLevelType w:val="hybridMultilevel"/>
    <w:tmpl w:val="1B9A5C12"/>
    <w:lvl w:ilvl="0" w:tplc="CCCC41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53C61FA6"/>
    <w:multiLevelType w:val="hybridMultilevel"/>
    <w:tmpl w:val="979CBE10"/>
    <w:lvl w:ilvl="0" w:tplc="520AA4E6">
      <w:start w:val="1"/>
      <w:numFmt w:val="decimal"/>
      <w:lvlText w:val="%1."/>
      <w:lvlJc w:val="left"/>
      <w:pPr>
        <w:ind w:left="11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3">
    <w:nsid w:val="54C974EF"/>
    <w:multiLevelType w:val="hybridMultilevel"/>
    <w:tmpl w:val="F07439C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565B38D3"/>
    <w:multiLevelType w:val="hybridMultilevel"/>
    <w:tmpl w:val="C9D0C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70B1459"/>
    <w:multiLevelType w:val="hybridMultilevel"/>
    <w:tmpl w:val="B622B8D4"/>
    <w:lvl w:ilvl="0" w:tplc="51E4EB3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4E65DA"/>
    <w:multiLevelType w:val="hybridMultilevel"/>
    <w:tmpl w:val="E130AD2A"/>
    <w:lvl w:ilvl="0" w:tplc="2D50BB0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>
    <w:nsid w:val="5EA52C53"/>
    <w:multiLevelType w:val="hybridMultilevel"/>
    <w:tmpl w:val="8F5AD8BC"/>
    <w:lvl w:ilvl="0" w:tplc="2D187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5EB20BE0"/>
    <w:multiLevelType w:val="hybridMultilevel"/>
    <w:tmpl w:val="AFD65B64"/>
    <w:lvl w:ilvl="0" w:tplc="EBFE0AC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E005FA"/>
    <w:multiLevelType w:val="multilevel"/>
    <w:tmpl w:val="3702D2C8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i w:val="0"/>
      </w:rPr>
    </w:lvl>
    <w:lvl w:ilvl="1">
      <w:start w:val="3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9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9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39" w:hanging="2160"/>
      </w:pPr>
      <w:rPr>
        <w:rFonts w:hint="default"/>
      </w:rPr>
    </w:lvl>
  </w:abstractNum>
  <w:abstractNum w:abstractNumId="40">
    <w:nsid w:val="61997421"/>
    <w:multiLevelType w:val="hybridMultilevel"/>
    <w:tmpl w:val="C2CE05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C7C2C29"/>
    <w:multiLevelType w:val="hybridMultilevel"/>
    <w:tmpl w:val="C824AB7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7236DE"/>
    <w:multiLevelType w:val="hybridMultilevel"/>
    <w:tmpl w:val="56205D24"/>
    <w:lvl w:ilvl="0" w:tplc="1A20A3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7F24D7C"/>
    <w:multiLevelType w:val="hybridMultilevel"/>
    <w:tmpl w:val="5ADE6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4A659B"/>
    <w:multiLevelType w:val="hybridMultilevel"/>
    <w:tmpl w:val="6CA4381A"/>
    <w:lvl w:ilvl="0" w:tplc="90B4C11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41"/>
  </w:num>
  <w:num w:numId="11">
    <w:abstractNumId w:val="32"/>
  </w:num>
  <w:num w:numId="12">
    <w:abstractNumId w:val="23"/>
  </w:num>
  <w:num w:numId="13">
    <w:abstractNumId w:val="40"/>
  </w:num>
  <w:num w:numId="14">
    <w:abstractNumId w:val="20"/>
  </w:num>
  <w:num w:numId="15">
    <w:abstractNumId w:val="38"/>
  </w:num>
  <w:num w:numId="16">
    <w:abstractNumId w:val="44"/>
  </w:num>
  <w:num w:numId="17">
    <w:abstractNumId w:val="28"/>
  </w:num>
  <w:num w:numId="18">
    <w:abstractNumId w:val="35"/>
  </w:num>
  <w:num w:numId="19">
    <w:abstractNumId w:val="21"/>
  </w:num>
  <w:num w:numId="20">
    <w:abstractNumId w:val="15"/>
  </w:num>
  <w:num w:numId="21">
    <w:abstractNumId w:val="34"/>
  </w:num>
  <w:num w:numId="22">
    <w:abstractNumId w:val="43"/>
  </w:num>
  <w:num w:numId="23">
    <w:abstractNumId w:val="22"/>
  </w:num>
  <w:num w:numId="24">
    <w:abstractNumId w:val="11"/>
  </w:num>
  <w:num w:numId="25">
    <w:abstractNumId w:val="17"/>
  </w:num>
  <w:num w:numId="26">
    <w:abstractNumId w:val="10"/>
  </w:num>
  <w:num w:numId="27">
    <w:abstractNumId w:val="26"/>
  </w:num>
  <w:num w:numId="28">
    <w:abstractNumId w:val="14"/>
  </w:num>
  <w:num w:numId="29">
    <w:abstractNumId w:val="16"/>
  </w:num>
  <w:num w:numId="30">
    <w:abstractNumId w:val="9"/>
  </w:num>
  <w:num w:numId="31">
    <w:abstractNumId w:val="19"/>
  </w:num>
  <w:num w:numId="32">
    <w:abstractNumId w:val="36"/>
  </w:num>
  <w:num w:numId="33">
    <w:abstractNumId w:val="24"/>
  </w:num>
  <w:num w:numId="34">
    <w:abstractNumId w:val="29"/>
  </w:num>
  <w:num w:numId="35">
    <w:abstractNumId w:val="27"/>
  </w:num>
  <w:num w:numId="36">
    <w:abstractNumId w:val="30"/>
  </w:num>
  <w:num w:numId="37">
    <w:abstractNumId w:val="25"/>
  </w:num>
  <w:num w:numId="38">
    <w:abstractNumId w:val="18"/>
  </w:num>
  <w:num w:numId="39">
    <w:abstractNumId w:val="31"/>
  </w:num>
  <w:num w:numId="40">
    <w:abstractNumId w:val="42"/>
  </w:num>
  <w:num w:numId="41">
    <w:abstractNumId w:val="37"/>
  </w:num>
  <w:num w:numId="42">
    <w:abstractNumId w:val="33"/>
  </w:num>
  <w:num w:numId="43">
    <w:abstractNumId w:val="13"/>
  </w:num>
  <w:num w:numId="44">
    <w:abstractNumId w:val="12"/>
    <w:lvlOverride w:ilvl="0">
      <w:startOverride w:val="3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defaultTabStop w:val="720"/>
  <w:evenAndOddHeaders/>
  <w:drawingGridHorizontalSpacing w:val="181"/>
  <w:drawingGridVerticalSpacing w:val="181"/>
  <w:doNotShadeFormData/>
  <w:characterSpacingControl w:val="compressPunctuation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EF8"/>
    <w:rsid w:val="00000610"/>
    <w:rsid w:val="000112B7"/>
    <w:rsid w:val="000255F8"/>
    <w:rsid w:val="0007039A"/>
    <w:rsid w:val="00074540"/>
    <w:rsid w:val="00097752"/>
    <w:rsid w:val="000A127B"/>
    <w:rsid w:val="000A6DE7"/>
    <w:rsid w:val="000C0A79"/>
    <w:rsid w:val="000E01E1"/>
    <w:rsid w:val="000F017C"/>
    <w:rsid w:val="00105DE2"/>
    <w:rsid w:val="00125E36"/>
    <w:rsid w:val="001323C0"/>
    <w:rsid w:val="00153CC9"/>
    <w:rsid w:val="00154E37"/>
    <w:rsid w:val="00160A00"/>
    <w:rsid w:val="001640CD"/>
    <w:rsid w:val="00165D54"/>
    <w:rsid w:val="001726B5"/>
    <w:rsid w:val="00184A66"/>
    <w:rsid w:val="001A2CDC"/>
    <w:rsid w:val="001B20CF"/>
    <w:rsid w:val="001E1220"/>
    <w:rsid w:val="00200BE9"/>
    <w:rsid w:val="00201567"/>
    <w:rsid w:val="00212ADC"/>
    <w:rsid w:val="00216268"/>
    <w:rsid w:val="00225115"/>
    <w:rsid w:val="00243183"/>
    <w:rsid w:val="00255EF8"/>
    <w:rsid w:val="00266D2E"/>
    <w:rsid w:val="00275623"/>
    <w:rsid w:val="002850E3"/>
    <w:rsid w:val="00285706"/>
    <w:rsid w:val="002975D3"/>
    <w:rsid w:val="002B185F"/>
    <w:rsid w:val="002B6100"/>
    <w:rsid w:val="002E47D5"/>
    <w:rsid w:val="0030343B"/>
    <w:rsid w:val="00313C6D"/>
    <w:rsid w:val="00314564"/>
    <w:rsid w:val="00317EAC"/>
    <w:rsid w:val="00320817"/>
    <w:rsid w:val="0033363F"/>
    <w:rsid w:val="003353F2"/>
    <w:rsid w:val="003410E4"/>
    <w:rsid w:val="0036406A"/>
    <w:rsid w:val="003778A5"/>
    <w:rsid w:val="00383289"/>
    <w:rsid w:val="003B3F9C"/>
    <w:rsid w:val="003B5E43"/>
    <w:rsid w:val="003B795F"/>
    <w:rsid w:val="003D35A4"/>
    <w:rsid w:val="003D573F"/>
    <w:rsid w:val="003E4D47"/>
    <w:rsid w:val="003F2CE9"/>
    <w:rsid w:val="003F30AA"/>
    <w:rsid w:val="003F70CB"/>
    <w:rsid w:val="00406E45"/>
    <w:rsid w:val="00411725"/>
    <w:rsid w:val="00413450"/>
    <w:rsid w:val="004255DD"/>
    <w:rsid w:val="00474069"/>
    <w:rsid w:val="0048308A"/>
    <w:rsid w:val="00484C7D"/>
    <w:rsid w:val="00491996"/>
    <w:rsid w:val="004920E6"/>
    <w:rsid w:val="004B0701"/>
    <w:rsid w:val="004B6E98"/>
    <w:rsid w:val="004E22FE"/>
    <w:rsid w:val="004F3969"/>
    <w:rsid w:val="00522529"/>
    <w:rsid w:val="0052451B"/>
    <w:rsid w:val="0056356E"/>
    <w:rsid w:val="00573CD3"/>
    <w:rsid w:val="00581B45"/>
    <w:rsid w:val="00586CC1"/>
    <w:rsid w:val="00594BB7"/>
    <w:rsid w:val="00596C5F"/>
    <w:rsid w:val="005B2EB6"/>
    <w:rsid w:val="005B728B"/>
    <w:rsid w:val="005D009D"/>
    <w:rsid w:val="005D4F09"/>
    <w:rsid w:val="005D7146"/>
    <w:rsid w:val="00601AB3"/>
    <w:rsid w:val="00602C05"/>
    <w:rsid w:val="00610798"/>
    <w:rsid w:val="0061530F"/>
    <w:rsid w:val="0061551C"/>
    <w:rsid w:val="006167DE"/>
    <w:rsid w:val="00637DD8"/>
    <w:rsid w:val="006444BF"/>
    <w:rsid w:val="00660B57"/>
    <w:rsid w:val="00696DE2"/>
    <w:rsid w:val="006B1F66"/>
    <w:rsid w:val="006E32B9"/>
    <w:rsid w:val="006E33D3"/>
    <w:rsid w:val="006E5491"/>
    <w:rsid w:val="006F01B8"/>
    <w:rsid w:val="006F6D6A"/>
    <w:rsid w:val="006F7F8E"/>
    <w:rsid w:val="00706406"/>
    <w:rsid w:val="00706D52"/>
    <w:rsid w:val="00746314"/>
    <w:rsid w:val="00771F17"/>
    <w:rsid w:val="007756E7"/>
    <w:rsid w:val="00780C1E"/>
    <w:rsid w:val="007908DC"/>
    <w:rsid w:val="00793968"/>
    <w:rsid w:val="007A72C0"/>
    <w:rsid w:val="007C2F1E"/>
    <w:rsid w:val="007D7309"/>
    <w:rsid w:val="007D761F"/>
    <w:rsid w:val="007E0D63"/>
    <w:rsid w:val="007E75C6"/>
    <w:rsid w:val="00804CFA"/>
    <w:rsid w:val="00863105"/>
    <w:rsid w:val="008779D4"/>
    <w:rsid w:val="008804A7"/>
    <w:rsid w:val="00884C7D"/>
    <w:rsid w:val="00890ED7"/>
    <w:rsid w:val="00893B88"/>
    <w:rsid w:val="008A130C"/>
    <w:rsid w:val="008A7B44"/>
    <w:rsid w:val="008B686D"/>
    <w:rsid w:val="008D6106"/>
    <w:rsid w:val="008F0F6D"/>
    <w:rsid w:val="0090601B"/>
    <w:rsid w:val="00906FF4"/>
    <w:rsid w:val="00916C79"/>
    <w:rsid w:val="00920FBE"/>
    <w:rsid w:val="009351E2"/>
    <w:rsid w:val="009525C7"/>
    <w:rsid w:val="00952634"/>
    <w:rsid w:val="00957A56"/>
    <w:rsid w:val="00975B7F"/>
    <w:rsid w:val="009916EA"/>
    <w:rsid w:val="009A13C3"/>
    <w:rsid w:val="009A442A"/>
    <w:rsid w:val="009A6F0C"/>
    <w:rsid w:val="009C31F8"/>
    <w:rsid w:val="009C467A"/>
    <w:rsid w:val="009C70F0"/>
    <w:rsid w:val="009D4C93"/>
    <w:rsid w:val="009E5191"/>
    <w:rsid w:val="009F3097"/>
    <w:rsid w:val="00A0343A"/>
    <w:rsid w:val="00A23794"/>
    <w:rsid w:val="00A92394"/>
    <w:rsid w:val="00A93C49"/>
    <w:rsid w:val="00AA52D8"/>
    <w:rsid w:val="00AF0428"/>
    <w:rsid w:val="00AF67E3"/>
    <w:rsid w:val="00B14E3D"/>
    <w:rsid w:val="00B17657"/>
    <w:rsid w:val="00B340C3"/>
    <w:rsid w:val="00B47955"/>
    <w:rsid w:val="00B630A7"/>
    <w:rsid w:val="00B649B4"/>
    <w:rsid w:val="00B84124"/>
    <w:rsid w:val="00BA3BA5"/>
    <w:rsid w:val="00BA4C51"/>
    <w:rsid w:val="00BA7F09"/>
    <w:rsid w:val="00BC0B8A"/>
    <w:rsid w:val="00BD3CCB"/>
    <w:rsid w:val="00BD5DFE"/>
    <w:rsid w:val="00BE5BFC"/>
    <w:rsid w:val="00C006CD"/>
    <w:rsid w:val="00C07080"/>
    <w:rsid w:val="00C10E27"/>
    <w:rsid w:val="00C13D2D"/>
    <w:rsid w:val="00C21D63"/>
    <w:rsid w:val="00C260AD"/>
    <w:rsid w:val="00C40F12"/>
    <w:rsid w:val="00C56B5B"/>
    <w:rsid w:val="00C61E3B"/>
    <w:rsid w:val="00C87772"/>
    <w:rsid w:val="00C90569"/>
    <w:rsid w:val="00C92219"/>
    <w:rsid w:val="00C92243"/>
    <w:rsid w:val="00C93203"/>
    <w:rsid w:val="00C940F4"/>
    <w:rsid w:val="00C952E3"/>
    <w:rsid w:val="00C96156"/>
    <w:rsid w:val="00CA3A39"/>
    <w:rsid w:val="00CA4A32"/>
    <w:rsid w:val="00CB0056"/>
    <w:rsid w:val="00CC251D"/>
    <w:rsid w:val="00CD7F94"/>
    <w:rsid w:val="00D15751"/>
    <w:rsid w:val="00D462B3"/>
    <w:rsid w:val="00D920B8"/>
    <w:rsid w:val="00DB18B6"/>
    <w:rsid w:val="00DB5B64"/>
    <w:rsid w:val="00DE28C4"/>
    <w:rsid w:val="00DF3689"/>
    <w:rsid w:val="00E03FF8"/>
    <w:rsid w:val="00E25DF8"/>
    <w:rsid w:val="00E81FCD"/>
    <w:rsid w:val="00E908EA"/>
    <w:rsid w:val="00EB162D"/>
    <w:rsid w:val="00EC2280"/>
    <w:rsid w:val="00EC3CC1"/>
    <w:rsid w:val="00EC4D2A"/>
    <w:rsid w:val="00EC6F4D"/>
    <w:rsid w:val="00EE781E"/>
    <w:rsid w:val="00EF192A"/>
    <w:rsid w:val="00F11AC6"/>
    <w:rsid w:val="00F1618C"/>
    <w:rsid w:val="00F57790"/>
    <w:rsid w:val="00F64865"/>
    <w:rsid w:val="00F9556A"/>
    <w:rsid w:val="00F95F8E"/>
    <w:rsid w:val="00FA223C"/>
    <w:rsid w:val="00FA3B58"/>
    <w:rsid w:val="00FB4584"/>
    <w:rsid w:val="00FC2725"/>
    <w:rsid w:val="00FC69B4"/>
    <w:rsid w:val="00FE3DD1"/>
    <w:rsid w:val="00FE4655"/>
    <w:rsid w:val="00FE57CC"/>
    <w:rsid w:val="00FE6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56A"/>
    <w:pPr>
      <w:widowControl w:val="0"/>
    </w:pPr>
    <w:rPr>
      <w:rFonts w:cs="Arial Unicode MS"/>
      <w:color w:val="000000"/>
      <w:sz w:val="24"/>
      <w:szCs w:val="24"/>
      <w:lang w:val="kk-KZ" w:eastAsia="kk-KZ"/>
    </w:rPr>
  </w:style>
  <w:style w:type="paragraph" w:styleId="1">
    <w:name w:val="heading 1"/>
    <w:basedOn w:val="a"/>
    <w:link w:val="10"/>
    <w:uiPriority w:val="9"/>
    <w:qFormat/>
    <w:rsid w:val="00C90569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A223C"/>
    <w:pPr>
      <w:keepNext/>
      <w:keepLines/>
      <w:widowControl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7F8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66CC"/>
      <w:u w:val="single"/>
    </w:rPr>
  </w:style>
  <w:style w:type="character" w:customStyle="1" w:styleId="3Exact">
    <w:name w:val="Основной текст (3) Exact"/>
    <w:uiPriority w:val="99"/>
    <w:rPr>
      <w:rFonts w:ascii="Times New Roman" w:hAnsi="Times New Roman" w:cs="Times New Roman"/>
      <w:b/>
      <w:bCs/>
      <w:u w:val="none"/>
    </w:rPr>
  </w:style>
  <w:style w:type="character" w:customStyle="1" w:styleId="4Exact">
    <w:name w:val="Основной текст (4) Exact"/>
    <w:uiPriority w:val="99"/>
    <w:rPr>
      <w:rFonts w:ascii="Times New Roman" w:hAnsi="Times New Roman" w:cs="Times New Roman"/>
      <w:u w:val="none"/>
    </w:rPr>
  </w:style>
  <w:style w:type="character" w:customStyle="1" w:styleId="3">
    <w:name w:val="Основной текст (3)_"/>
    <w:link w:val="30"/>
    <w:uiPriority w:val="99"/>
    <w:rPr>
      <w:rFonts w:ascii="Times New Roman" w:hAnsi="Times New Roman" w:cs="Times New Roman"/>
      <w:b/>
      <w:bCs/>
      <w:u w:val="none"/>
    </w:rPr>
  </w:style>
  <w:style w:type="character" w:customStyle="1" w:styleId="4">
    <w:name w:val="Основной текст (4)_"/>
    <w:link w:val="40"/>
    <w:uiPriority w:val="99"/>
    <w:rPr>
      <w:rFonts w:ascii="Times New Roman" w:hAnsi="Times New Roman" w:cs="Times New Roman"/>
      <w:u w:val="none"/>
    </w:rPr>
  </w:style>
  <w:style w:type="character" w:customStyle="1" w:styleId="31">
    <w:name w:val="Основной текст (3) + Не полужирный"/>
    <w:uiPriority w:val="99"/>
    <w:rPr>
      <w:rFonts w:ascii="Times New Roman" w:hAnsi="Times New Roman" w:cs="Times New Roman"/>
      <w:b w:val="0"/>
      <w:bCs w:val="0"/>
      <w:u w:val="none"/>
    </w:rPr>
  </w:style>
  <w:style w:type="character" w:customStyle="1" w:styleId="11">
    <w:name w:val="Заголовок №1_"/>
    <w:link w:val="12"/>
    <w:uiPriority w:val="99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5">
    <w:name w:val="Основной текст (5)_"/>
    <w:link w:val="50"/>
    <w:uiPriority w:val="99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1">
    <w:name w:val="Основной текст (2)_"/>
    <w:link w:val="210"/>
    <w:uiPriority w:val="99"/>
    <w:rPr>
      <w:rFonts w:ascii="Times New Roman" w:hAnsi="Times New Roman" w:cs="Times New Roman"/>
      <w:sz w:val="28"/>
      <w:szCs w:val="28"/>
      <w:u w:val="none"/>
    </w:rPr>
  </w:style>
  <w:style w:type="character" w:customStyle="1" w:styleId="22">
    <w:name w:val="Основной текст (2) + Полужирный"/>
    <w:uiPriority w:val="99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3">
    <w:name w:val="Основной текст (2)"/>
    <w:uiPriority w:val="99"/>
    <w:rPr>
      <w:rFonts w:ascii="Times New Roman" w:hAnsi="Times New Roman" w:cs="Times New Roman"/>
      <w:sz w:val="28"/>
      <w:szCs w:val="28"/>
      <w:u w:val="single"/>
    </w:rPr>
  </w:style>
  <w:style w:type="paragraph" w:customStyle="1" w:styleId="30">
    <w:name w:val="Основной текст (3)"/>
    <w:basedOn w:val="a"/>
    <w:link w:val="3"/>
    <w:uiPriority w:val="99"/>
    <w:pPr>
      <w:shd w:val="clear" w:color="auto" w:fill="FFFFFF"/>
      <w:spacing w:after="240" w:line="552" w:lineRule="exact"/>
    </w:pPr>
    <w:rPr>
      <w:rFonts w:ascii="Times New Roman" w:hAnsi="Times New Roman" w:cs="Times New Roman"/>
      <w:b/>
      <w:bCs/>
      <w:color w:val="auto"/>
      <w:lang w:eastAsia="ru-RU"/>
    </w:rPr>
  </w:style>
  <w:style w:type="paragraph" w:customStyle="1" w:styleId="40">
    <w:name w:val="Основной текст (4)"/>
    <w:basedOn w:val="a"/>
    <w:link w:val="4"/>
    <w:uiPriority w:val="99"/>
    <w:pPr>
      <w:shd w:val="clear" w:color="auto" w:fill="FFFFFF"/>
      <w:spacing w:before="240" w:after="5460" w:line="278" w:lineRule="exact"/>
    </w:pPr>
    <w:rPr>
      <w:rFonts w:ascii="Times New Roman" w:hAnsi="Times New Roman" w:cs="Times New Roman"/>
      <w:color w:val="auto"/>
      <w:lang w:eastAsia="ru-RU"/>
    </w:rPr>
  </w:style>
  <w:style w:type="paragraph" w:customStyle="1" w:styleId="12">
    <w:name w:val="Заголовок №1"/>
    <w:basedOn w:val="a"/>
    <w:link w:val="11"/>
    <w:uiPriority w:val="99"/>
    <w:pPr>
      <w:shd w:val="clear" w:color="auto" w:fill="FFFFFF"/>
      <w:spacing w:line="322" w:lineRule="exact"/>
      <w:ind w:hanging="1120"/>
      <w:jc w:val="center"/>
      <w:outlineLvl w:val="0"/>
    </w:pPr>
    <w:rPr>
      <w:rFonts w:ascii="Times New Roman" w:hAnsi="Times New Roman" w:cs="Times New Roman"/>
      <w:b/>
      <w:bCs/>
      <w:color w:val="auto"/>
      <w:sz w:val="28"/>
      <w:szCs w:val="28"/>
      <w:lang w:eastAsia="ru-RU"/>
    </w:rPr>
  </w:style>
  <w:style w:type="paragraph" w:customStyle="1" w:styleId="50">
    <w:name w:val="Основной текст (5)"/>
    <w:basedOn w:val="a"/>
    <w:link w:val="5"/>
    <w:uiPriority w:val="99"/>
    <w:pPr>
      <w:shd w:val="clear" w:color="auto" w:fill="FFFFFF"/>
      <w:spacing w:after="180" w:line="322" w:lineRule="exact"/>
      <w:ind w:hanging="1820"/>
    </w:pPr>
    <w:rPr>
      <w:rFonts w:ascii="Times New Roman" w:hAnsi="Times New Roman" w:cs="Times New Roman"/>
      <w:b/>
      <w:bCs/>
      <w:color w:val="auto"/>
      <w:sz w:val="28"/>
      <w:szCs w:val="28"/>
      <w:lang w:eastAsia="ru-RU"/>
    </w:rPr>
  </w:style>
  <w:style w:type="paragraph" w:customStyle="1" w:styleId="210">
    <w:name w:val="Основной текст (2)1"/>
    <w:basedOn w:val="a"/>
    <w:link w:val="21"/>
    <w:uiPriority w:val="99"/>
    <w:pPr>
      <w:shd w:val="clear" w:color="auto" w:fill="FFFFFF"/>
      <w:spacing w:line="322" w:lineRule="exact"/>
      <w:ind w:hanging="500"/>
      <w:jc w:val="both"/>
    </w:pPr>
    <w:rPr>
      <w:rFonts w:ascii="Times New Roman" w:hAnsi="Times New Roman" w:cs="Times New Roman"/>
      <w:color w:val="auto"/>
      <w:sz w:val="28"/>
      <w:szCs w:val="28"/>
      <w:lang w:eastAsia="ru-RU"/>
    </w:rPr>
  </w:style>
  <w:style w:type="paragraph" w:customStyle="1" w:styleId="a4">
    <w:name w:val="Приложение"/>
    <w:basedOn w:val="a"/>
    <w:rsid w:val="001640CD"/>
    <w:pPr>
      <w:widowControl/>
      <w:ind w:firstLine="851"/>
      <w:jc w:val="right"/>
      <w:outlineLvl w:val="2"/>
    </w:pPr>
    <w:rPr>
      <w:rFonts w:ascii="Arial" w:eastAsia="Times New Roman" w:hAnsi="Arial" w:cs="Times New Roman"/>
      <w:color w:val="auto"/>
      <w:sz w:val="28"/>
      <w:lang w:val="ru-RU" w:eastAsia="ru-RU"/>
    </w:rPr>
  </w:style>
  <w:style w:type="paragraph" w:styleId="a5">
    <w:name w:val="No Spacing"/>
    <w:link w:val="a6"/>
    <w:uiPriority w:val="1"/>
    <w:qFormat/>
    <w:rsid w:val="001640CD"/>
    <w:rPr>
      <w:rFonts w:ascii="Calibri" w:eastAsia="Times New Roman" w:hAnsi="Calibri"/>
      <w:sz w:val="22"/>
      <w:szCs w:val="22"/>
    </w:rPr>
  </w:style>
  <w:style w:type="character" w:customStyle="1" w:styleId="a6">
    <w:name w:val="Без интервала Знак"/>
    <w:link w:val="a5"/>
    <w:uiPriority w:val="1"/>
    <w:rsid w:val="001640CD"/>
    <w:rPr>
      <w:rFonts w:ascii="Calibri" w:eastAsia="Times New Roman" w:hAnsi="Calibri"/>
      <w:sz w:val="22"/>
      <w:szCs w:val="22"/>
    </w:rPr>
  </w:style>
  <w:style w:type="character" w:customStyle="1" w:styleId="markedcontent">
    <w:name w:val="markedcontent"/>
    <w:basedOn w:val="a0"/>
    <w:rsid w:val="00A23794"/>
  </w:style>
  <w:style w:type="character" w:customStyle="1" w:styleId="ff18">
    <w:name w:val="ff18"/>
    <w:basedOn w:val="a0"/>
    <w:rsid w:val="00E908EA"/>
  </w:style>
  <w:style w:type="paragraph" w:customStyle="1" w:styleId="a7">
    <w:name w:val="Абзац"/>
    <w:basedOn w:val="a"/>
    <w:rsid w:val="0036406A"/>
    <w:pPr>
      <w:widowControl/>
      <w:ind w:firstLine="851"/>
      <w:jc w:val="both"/>
    </w:pPr>
    <w:rPr>
      <w:rFonts w:ascii="Arial" w:eastAsia="Times New Roman" w:hAnsi="Arial" w:cs="Times New Roman"/>
      <w:color w:val="auto"/>
      <w:sz w:val="28"/>
      <w:lang w:val="ru-RU" w:eastAsia="ru-RU"/>
    </w:rPr>
  </w:style>
  <w:style w:type="paragraph" w:customStyle="1" w:styleId="104">
    <w:name w:val="Основной текст104"/>
    <w:basedOn w:val="a"/>
    <w:rsid w:val="002B6100"/>
    <w:pPr>
      <w:widowControl/>
      <w:shd w:val="clear" w:color="auto" w:fill="FFFFFF"/>
      <w:spacing w:after="600" w:line="254" w:lineRule="exact"/>
    </w:pPr>
    <w:rPr>
      <w:rFonts w:ascii="Times New Roman" w:eastAsia="Times New Roman" w:hAnsi="Times New Roman" w:cs="Times New Roman"/>
      <w:color w:val="auto"/>
      <w:spacing w:val="3"/>
      <w:sz w:val="19"/>
      <w:szCs w:val="19"/>
      <w:lang w:val="ru-RU" w:eastAsia="ru-RU"/>
    </w:rPr>
  </w:style>
  <w:style w:type="character" w:styleId="a8">
    <w:name w:val="Strong"/>
    <w:basedOn w:val="a0"/>
    <w:uiPriority w:val="22"/>
    <w:qFormat/>
    <w:rsid w:val="00FE57C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9056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extendedtext-short">
    <w:name w:val="extendedtext-short"/>
    <w:basedOn w:val="a0"/>
    <w:rsid w:val="00C90569"/>
  </w:style>
  <w:style w:type="character" w:customStyle="1" w:styleId="70">
    <w:name w:val="Заголовок 7 Знак"/>
    <w:basedOn w:val="a0"/>
    <w:link w:val="7"/>
    <w:rsid w:val="006F7F8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kk-KZ" w:eastAsia="kk-KZ"/>
    </w:rPr>
  </w:style>
  <w:style w:type="paragraph" w:styleId="a9">
    <w:name w:val="List Paragraph"/>
    <w:aliases w:val="маркированный,без абзаца,ПАРАГРАФ"/>
    <w:basedOn w:val="a"/>
    <w:link w:val="aa"/>
    <w:uiPriority w:val="34"/>
    <w:qFormat/>
    <w:rsid w:val="00C260AD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ru-RU" w:eastAsia="en-US"/>
    </w:rPr>
  </w:style>
  <w:style w:type="character" w:customStyle="1" w:styleId="aa">
    <w:name w:val="Абзац списка Знак"/>
    <w:aliases w:val="маркированный Знак,без абзаца Знак,ПАРАГРАФ Знак"/>
    <w:link w:val="a9"/>
    <w:uiPriority w:val="34"/>
    <w:locked/>
    <w:rsid w:val="00C260AD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A22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customStyle="1" w:styleId="c6">
    <w:name w:val="c6"/>
    <w:basedOn w:val="a"/>
    <w:rsid w:val="009C70F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 w:eastAsia="ru-RU"/>
    </w:rPr>
  </w:style>
  <w:style w:type="paragraph" w:customStyle="1" w:styleId="c20">
    <w:name w:val="c20"/>
    <w:basedOn w:val="a"/>
    <w:rsid w:val="00C10E2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56A"/>
    <w:pPr>
      <w:widowControl w:val="0"/>
    </w:pPr>
    <w:rPr>
      <w:rFonts w:cs="Arial Unicode MS"/>
      <w:color w:val="000000"/>
      <w:sz w:val="24"/>
      <w:szCs w:val="24"/>
      <w:lang w:val="kk-KZ" w:eastAsia="kk-KZ"/>
    </w:rPr>
  </w:style>
  <w:style w:type="paragraph" w:styleId="1">
    <w:name w:val="heading 1"/>
    <w:basedOn w:val="a"/>
    <w:link w:val="10"/>
    <w:uiPriority w:val="9"/>
    <w:qFormat/>
    <w:rsid w:val="00C90569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val="ru-RU"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A223C"/>
    <w:pPr>
      <w:keepNext/>
      <w:keepLines/>
      <w:widowControl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7F8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66CC"/>
      <w:u w:val="single"/>
    </w:rPr>
  </w:style>
  <w:style w:type="character" w:customStyle="1" w:styleId="3Exact">
    <w:name w:val="Основной текст (3) Exact"/>
    <w:uiPriority w:val="99"/>
    <w:rPr>
      <w:rFonts w:ascii="Times New Roman" w:hAnsi="Times New Roman" w:cs="Times New Roman"/>
      <w:b/>
      <w:bCs/>
      <w:u w:val="none"/>
    </w:rPr>
  </w:style>
  <w:style w:type="character" w:customStyle="1" w:styleId="4Exact">
    <w:name w:val="Основной текст (4) Exact"/>
    <w:uiPriority w:val="99"/>
    <w:rPr>
      <w:rFonts w:ascii="Times New Roman" w:hAnsi="Times New Roman" w:cs="Times New Roman"/>
      <w:u w:val="none"/>
    </w:rPr>
  </w:style>
  <w:style w:type="character" w:customStyle="1" w:styleId="3">
    <w:name w:val="Основной текст (3)_"/>
    <w:link w:val="30"/>
    <w:uiPriority w:val="99"/>
    <w:rPr>
      <w:rFonts w:ascii="Times New Roman" w:hAnsi="Times New Roman" w:cs="Times New Roman"/>
      <w:b/>
      <w:bCs/>
      <w:u w:val="none"/>
    </w:rPr>
  </w:style>
  <w:style w:type="character" w:customStyle="1" w:styleId="4">
    <w:name w:val="Основной текст (4)_"/>
    <w:link w:val="40"/>
    <w:uiPriority w:val="99"/>
    <w:rPr>
      <w:rFonts w:ascii="Times New Roman" w:hAnsi="Times New Roman" w:cs="Times New Roman"/>
      <w:u w:val="none"/>
    </w:rPr>
  </w:style>
  <w:style w:type="character" w:customStyle="1" w:styleId="31">
    <w:name w:val="Основной текст (3) + Не полужирный"/>
    <w:uiPriority w:val="99"/>
    <w:rPr>
      <w:rFonts w:ascii="Times New Roman" w:hAnsi="Times New Roman" w:cs="Times New Roman"/>
      <w:b w:val="0"/>
      <w:bCs w:val="0"/>
      <w:u w:val="none"/>
    </w:rPr>
  </w:style>
  <w:style w:type="character" w:customStyle="1" w:styleId="11">
    <w:name w:val="Заголовок №1_"/>
    <w:link w:val="12"/>
    <w:uiPriority w:val="99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5">
    <w:name w:val="Основной текст (5)_"/>
    <w:link w:val="50"/>
    <w:uiPriority w:val="99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1">
    <w:name w:val="Основной текст (2)_"/>
    <w:link w:val="210"/>
    <w:uiPriority w:val="99"/>
    <w:rPr>
      <w:rFonts w:ascii="Times New Roman" w:hAnsi="Times New Roman" w:cs="Times New Roman"/>
      <w:sz w:val="28"/>
      <w:szCs w:val="28"/>
      <w:u w:val="none"/>
    </w:rPr>
  </w:style>
  <w:style w:type="character" w:customStyle="1" w:styleId="22">
    <w:name w:val="Основной текст (2) + Полужирный"/>
    <w:uiPriority w:val="99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3">
    <w:name w:val="Основной текст (2)"/>
    <w:uiPriority w:val="99"/>
    <w:rPr>
      <w:rFonts w:ascii="Times New Roman" w:hAnsi="Times New Roman" w:cs="Times New Roman"/>
      <w:sz w:val="28"/>
      <w:szCs w:val="28"/>
      <w:u w:val="single"/>
    </w:rPr>
  </w:style>
  <w:style w:type="paragraph" w:customStyle="1" w:styleId="30">
    <w:name w:val="Основной текст (3)"/>
    <w:basedOn w:val="a"/>
    <w:link w:val="3"/>
    <w:uiPriority w:val="99"/>
    <w:pPr>
      <w:shd w:val="clear" w:color="auto" w:fill="FFFFFF"/>
      <w:spacing w:after="240" w:line="552" w:lineRule="exact"/>
    </w:pPr>
    <w:rPr>
      <w:rFonts w:ascii="Times New Roman" w:hAnsi="Times New Roman" w:cs="Times New Roman"/>
      <w:b/>
      <w:bCs/>
      <w:color w:val="auto"/>
      <w:lang w:eastAsia="ru-RU"/>
    </w:rPr>
  </w:style>
  <w:style w:type="paragraph" w:customStyle="1" w:styleId="40">
    <w:name w:val="Основной текст (4)"/>
    <w:basedOn w:val="a"/>
    <w:link w:val="4"/>
    <w:uiPriority w:val="99"/>
    <w:pPr>
      <w:shd w:val="clear" w:color="auto" w:fill="FFFFFF"/>
      <w:spacing w:before="240" w:after="5460" w:line="278" w:lineRule="exact"/>
    </w:pPr>
    <w:rPr>
      <w:rFonts w:ascii="Times New Roman" w:hAnsi="Times New Roman" w:cs="Times New Roman"/>
      <w:color w:val="auto"/>
      <w:lang w:eastAsia="ru-RU"/>
    </w:rPr>
  </w:style>
  <w:style w:type="paragraph" w:customStyle="1" w:styleId="12">
    <w:name w:val="Заголовок №1"/>
    <w:basedOn w:val="a"/>
    <w:link w:val="11"/>
    <w:uiPriority w:val="99"/>
    <w:pPr>
      <w:shd w:val="clear" w:color="auto" w:fill="FFFFFF"/>
      <w:spacing w:line="322" w:lineRule="exact"/>
      <w:ind w:hanging="1120"/>
      <w:jc w:val="center"/>
      <w:outlineLvl w:val="0"/>
    </w:pPr>
    <w:rPr>
      <w:rFonts w:ascii="Times New Roman" w:hAnsi="Times New Roman" w:cs="Times New Roman"/>
      <w:b/>
      <w:bCs/>
      <w:color w:val="auto"/>
      <w:sz w:val="28"/>
      <w:szCs w:val="28"/>
      <w:lang w:eastAsia="ru-RU"/>
    </w:rPr>
  </w:style>
  <w:style w:type="paragraph" w:customStyle="1" w:styleId="50">
    <w:name w:val="Основной текст (5)"/>
    <w:basedOn w:val="a"/>
    <w:link w:val="5"/>
    <w:uiPriority w:val="99"/>
    <w:pPr>
      <w:shd w:val="clear" w:color="auto" w:fill="FFFFFF"/>
      <w:spacing w:after="180" w:line="322" w:lineRule="exact"/>
      <w:ind w:hanging="1820"/>
    </w:pPr>
    <w:rPr>
      <w:rFonts w:ascii="Times New Roman" w:hAnsi="Times New Roman" w:cs="Times New Roman"/>
      <w:b/>
      <w:bCs/>
      <w:color w:val="auto"/>
      <w:sz w:val="28"/>
      <w:szCs w:val="28"/>
      <w:lang w:eastAsia="ru-RU"/>
    </w:rPr>
  </w:style>
  <w:style w:type="paragraph" w:customStyle="1" w:styleId="210">
    <w:name w:val="Основной текст (2)1"/>
    <w:basedOn w:val="a"/>
    <w:link w:val="21"/>
    <w:uiPriority w:val="99"/>
    <w:pPr>
      <w:shd w:val="clear" w:color="auto" w:fill="FFFFFF"/>
      <w:spacing w:line="322" w:lineRule="exact"/>
      <w:ind w:hanging="500"/>
      <w:jc w:val="both"/>
    </w:pPr>
    <w:rPr>
      <w:rFonts w:ascii="Times New Roman" w:hAnsi="Times New Roman" w:cs="Times New Roman"/>
      <w:color w:val="auto"/>
      <w:sz w:val="28"/>
      <w:szCs w:val="28"/>
      <w:lang w:eastAsia="ru-RU"/>
    </w:rPr>
  </w:style>
  <w:style w:type="paragraph" w:customStyle="1" w:styleId="a4">
    <w:name w:val="Приложение"/>
    <w:basedOn w:val="a"/>
    <w:rsid w:val="001640CD"/>
    <w:pPr>
      <w:widowControl/>
      <w:ind w:firstLine="851"/>
      <w:jc w:val="right"/>
      <w:outlineLvl w:val="2"/>
    </w:pPr>
    <w:rPr>
      <w:rFonts w:ascii="Arial" w:eastAsia="Times New Roman" w:hAnsi="Arial" w:cs="Times New Roman"/>
      <w:color w:val="auto"/>
      <w:sz w:val="28"/>
      <w:lang w:val="ru-RU" w:eastAsia="ru-RU"/>
    </w:rPr>
  </w:style>
  <w:style w:type="paragraph" w:styleId="a5">
    <w:name w:val="No Spacing"/>
    <w:link w:val="a6"/>
    <w:uiPriority w:val="1"/>
    <w:qFormat/>
    <w:rsid w:val="001640CD"/>
    <w:rPr>
      <w:rFonts w:ascii="Calibri" w:eastAsia="Times New Roman" w:hAnsi="Calibri"/>
      <w:sz w:val="22"/>
      <w:szCs w:val="22"/>
    </w:rPr>
  </w:style>
  <w:style w:type="character" w:customStyle="1" w:styleId="a6">
    <w:name w:val="Без интервала Знак"/>
    <w:link w:val="a5"/>
    <w:uiPriority w:val="1"/>
    <w:rsid w:val="001640CD"/>
    <w:rPr>
      <w:rFonts w:ascii="Calibri" w:eastAsia="Times New Roman" w:hAnsi="Calibri"/>
      <w:sz w:val="22"/>
      <w:szCs w:val="22"/>
    </w:rPr>
  </w:style>
  <w:style w:type="character" w:customStyle="1" w:styleId="markedcontent">
    <w:name w:val="markedcontent"/>
    <w:basedOn w:val="a0"/>
    <w:rsid w:val="00A23794"/>
  </w:style>
  <w:style w:type="character" w:customStyle="1" w:styleId="ff18">
    <w:name w:val="ff18"/>
    <w:basedOn w:val="a0"/>
    <w:rsid w:val="00E908EA"/>
  </w:style>
  <w:style w:type="paragraph" w:customStyle="1" w:styleId="a7">
    <w:name w:val="Абзац"/>
    <w:basedOn w:val="a"/>
    <w:rsid w:val="0036406A"/>
    <w:pPr>
      <w:widowControl/>
      <w:ind w:firstLine="851"/>
      <w:jc w:val="both"/>
    </w:pPr>
    <w:rPr>
      <w:rFonts w:ascii="Arial" w:eastAsia="Times New Roman" w:hAnsi="Arial" w:cs="Times New Roman"/>
      <w:color w:val="auto"/>
      <w:sz w:val="28"/>
      <w:lang w:val="ru-RU" w:eastAsia="ru-RU"/>
    </w:rPr>
  </w:style>
  <w:style w:type="paragraph" w:customStyle="1" w:styleId="104">
    <w:name w:val="Основной текст104"/>
    <w:basedOn w:val="a"/>
    <w:rsid w:val="002B6100"/>
    <w:pPr>
      <w:widowControl/>
      <w:shd w:val="clear" w:color="auto" w:fill="FFFFFF"/>
      <w:spacing w:after="600" w:line="254" w:lineRule="exact"/>
    </w:pPr>
    <w:rPr>
      <w:rFonts w:ascii="Times New Roman" w:eastAsia="Times New Roman" w:hAnsi="Times New Roman" w:cs="Times New Roman"/>
      <w:color w:val="auto"/>
      <w:spacing w:val="3"/>
      <w:sz w:val="19"/>
      <w:szCs w:val="19"/>
      <w:lang w:val="ru-RU" w:eastAsia="ru-RU"/>
    </w:rPr>
  </w:style>
  <w:style w:type="character" w:styleId="a8">
    <w:name w:val="Strong"/>
    <w:basedOn w:val="a0"/>
    <w:uiPriority w:val="22"/>
    <w:qFormat/>
    <w:rsid w:val="00FE57C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9056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extendedtext-short">
    <w:name w:val="extendedtext-short"/>
    <w:basedOn w:val="a0"/>
    <w:rsid w:val="00C90569"/>
  </w:style>
  <w:style w:type="character" w:customStyle="1" w:styleId="70">
    <w:name w:val="Заголовок 7 Знак"/>
    <w:basedOn w:val="a0"/>
    <w:link w:val="7"/>
    <w:rsid w:val="006F7F8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kk-KZ" w:eastAsia="kk-KZ"/>
    </w:rPr>
  </w:style>
  <w:style w:type="paragraph" w:styleId="a9">
    <w:name w:val="List Paragraph"/>
    <w:aliases w:val="маркированный,без абзаца,ПАРАГРАФ"/>
    <w:basedOn w:val="a"/>
    <w:link w:val="aa"/>
    <w:uiPriority w:val="34"/>
    <w:qFormat/>
    <w:rsid w:val="00C260AD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ru-RU" w:eastAsia="en-US"/>
    </w:rPr>
  </w:style>
  <w:style w:type="character" w:customStyle="1" w:styleId="aa">
    <w:name w:val="Абзац списка Знак"/>
    <w:aliases w:val="маркированный Знак,без абзаца Знак,ПАРАГРАФ Знак"/>
    <w:link w:val="a9"/>
    <w:uiPriority w:val="34"/>
    <w:locked/>
    <w:rsid w:val="00C260AD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A22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customStyle="1" w:styleId="c6">
    <w:name w:val="c6"/>
    <w:basedOn w:val="a"/>
    <w:rsid w:val="009C70F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 w:eastAsia="ru-RU"/>
    </w:rPr>
  </w:style>
  <w:style w:type="paragraph" w:customStyle="1" w:styleId="c20">
    <w:name w:val="c20"/>
    <w:basedOn w:val="a"/>
    <w:rsid w:val="00C10E2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99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20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75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44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87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27BF1-1BA9-4D27-BC8B-5700551A2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1476</Words>
  <Characters>8415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</dc:creator>
  <cp:lastModifiedBy>д</cp:lastModifiedBy>
  <cp:revision>4</cp:revision>
  <dcterms:created xsi:type="dcterms:W3CDTF">2021-11-08T08:27:00Z</dcterms:created>
  <dcterms:modified xsi:type="dcterms:W3CDTF">2021-11-17T04:56:00Z</dcterms:modified>
</cp:coreProperties>
</file>