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83"/>
        <w:gridCol w:w="2835"/>
        <w:gridCol w:w="3793"/>
      </w:tblGrid>
      <w:tr w:rsidR="00E13FB7" w:rsidRPr="002D6133" w:rsidTr="00E13FB7">
        <w:tc>
          <w:tcPr>
            <w:tcW w:w="560" w:type="dxa"/>
          </w:tcPr>
          <w:p w:rsidR="00E13FB7" w:rsidRPr="002D6133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61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2383" w:type="dxa"/>
          </w:tcPr>
          <w:p w:rsidR="00E13FB7" w:rsidRPr="002D6133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3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и дата Протокола Совета директоров, форма заседания</w:t>
            </w:r>
          </w:p>
        </w:tc>
        <w:tc>
          <w:tcPr>
            <w:tcW w:w="2835" w:type="dxa"/>
          </w:tcPr>
          <w:p w:rsidR="00E13FB7" w:rsidRPr="002D6133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33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Члены Совета директоров, участвовавшие в заседании</w:t>
            </w:r>
          </w:p>
        </w:tc>
        <w:tc>
          <w:tcPr>
            <w:tcW w:w="3793" w:type="dxa"/>
          </w:tcPr>
          <w:p w:rsidR="00E13FB7" w:rsidRPr="002D6133" w:rsidRDefault="00E13FB7" w:rsidP="00E13FB7">
            <w:pPr>
              <w:spacing w:before="150" w:after="3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3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Рассмотренные вопросы</w:t>
            </w:r>
          </w:p>
          <w:p w:rsidR="00E13FB7" w:rsidRPr="002D6133" w:rsidRDefault="00E13F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FB7" w:rsidRPr="002D6133" w:rsidTr="00E13FB7">
        <w:tc>
          <w:tcPr>
            <w:tcW w:w="560" w:type="dxa"/>
          </w:tcPr>
          <w:p w:rsidR="00E13FB7" w:rsidRPr="002D6133" w:rsidRDefault="00E13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3" w:type="dxa"/>
          </w:tcPr>
          <w:p w:rsidR="00E13FB7" w:rsidRPr="002D6133" w:rsidRDefault="00E13FB7" w:rsidP="00C93E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692AE2"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от </w:t>
            </w:r>
            <w:r w:rsidR="00465C58"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692AE2"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3.09</w:t>
            </w:r>
            <w:r w:rsidR="00465C58"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.2021</w:t>
            </w:r>
            <w:r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г., очная</w:t>
            </w:r>
          </w:p>
        </w:tc>
        <w:tc>
          <w:tcPr>
            <w:tcW w:w="2835" w:type="dxa"/>
          </w:tcPr>
          <w:p w:rsidR="00E13FB7" w:rsidRPr="002D6133" w:rsidRDefault="00E13FB7" w:rsidP="00C93E4C">
            <w:pPr>
              <w:pStyle w:val="a5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Тойбаев Адлет Жунисович - председатель СД;</w:t>
            </w:r>
          </w:p>
          <w:p w:rsidR="00E13FB7" w:rsidRPr="002D6133" w:rsidRDefault="00692AE2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>2.Кожахметов Мурат Маратович</w:t>
            </w:r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3FB7"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2D6133" w:rsidRDefault="00692AE2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>Кабимолда</w:t>
            </w:r>
            <w:r w:rsidR="00E13FB7"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>Нурахановна</w:t>
            </w:r>
            <w:proofErr w:type="spellEnd"/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13FB7"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СД;</w:t>
            </w:r>
          </w:p>
          <w:p w:rsidR="00E13FB7" w:rsidRPr="002D6133" w:rsidRDefault="00692AE2" w:rsidP="00692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E13FB7"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Нурахметов Ануар Ержанович - независимый директор СД;</w:t>
            </w:r>
          </w:p>
          <w:p w:rsidR="00E13FB7" w:rsidRPr="002D6133" w:rsidRDefault="00692AE2" w:rsidP="00692AE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Шаяхметов </w:t>
            </w:r>
            <w:proofErr w:type="spellStart"/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>Несипбекович</w:t>
            </w:r>
            <w:proofErr w:type="spellEnd"/>
            <w:r w:rsidR="00E13FB7"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93E4C" w:rsidRPr="002D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независимый директор СД;</w:t>
            </w:r>
          </w:p>
          <w:p w:rsidR="00C93E4C" w:rsidRPr="002D6133" w:rsidRDefault="00692AE2" w:rsidP="00692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</w:t>
            </w:r>
            <w:r w:rsidR="00C93E4C" w:rsidRPr="002D61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Баймырзаев Қуат Маратұлы – </w:t>
            </w:r>
            <w:r w:rsidR="00820F28" w:rsidRPr="002D6133">
              <w:rPr>
                <w:rFonts w:ascii="Times New Roman" w:hAnsi="Times New Roman" w:cs="Times New Roman"/>
                <w:sz w:val="24"/>
                <w:szCs w:val="24"/>
              </w:rPr>
              <w:t>член СД, Председатель</w:t>
            </w:r>
            <w:r w:rsidR="00C93E4C"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 Правления-Ректора НАО</w:t>
            </w:r>
            <w:r w:rsidR="00C93E4C" w:rsidRPr="002D61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«Жетысуский университет имени И.Жансугурова»;</w:t>
            </w:r>
          </w:p>
          <w:p w:rsidR="00C93E4C" w:rsidRPr="002D6133" w:rsidRDefault="00C93E4C" w:rsidP="00C93E4C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FB7" w:rsidRPr="002D6133" w:rsidRDefault="00E13FB7" w:rsidP="00C93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793" w:type="dxa"/>
          </w:tcPr>
          <w:p w:rsidR="002D6133" w:rsidRPr="002D6133" w:rsidRDefault="002D6133" w:rsidP="002D61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организационной структуры и штатной численности </w:t>
            </w:r>
            <w:r w:rsidRPr="002D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НАО «Жетысуский университет имени И.Жансугурова»</w:t>
            </w:r>
            <w:r w:rsidRPr="002D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на 2021-2022 учебный год</w:t>
            </w:r>
            <w:r w:rsidRPr="002D613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2D6133" w:rsidRPr="002D6133" w:rsidRDefault="002D6133" w:rsidP="002D61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состав Комитета по кадрам и вознаграждениям </w:t>
            </w:r>
            <w:r w:rsidRPr="002D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НАО «Жетысуский университет имени И.Жансугурова» согласно пункту 75 Кодекса корпоративного управления Общества</w:t>
            </w:r>
            <w:r w:rsidRPr="002D613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2D6133" w:rsidRPr="002D6133" w:rsidRDefault="002D6133" w:rsidP="002D61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Отчет Службы внутреннего аудита Совета директоров </w:t>
            </w:r>
            <w:r w:rsidRPr="002D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НАО «Жетысуский университет имени И.Жансугурова» по выполнению годового аудиторского плана. </w:t>
            </w:r>
          </w:p>
          <w:p w:rsidR="002D6133" w:rsidRPr="002D6133" w:rsidRDefault="002D6133" w:rsidP="002D61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Правил проведения внутреннего аудита Службой внутреннего аудита  </w:t>
            </w:r>
            <w:r w:rsidRPr="002D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НАО «Жетысуский университет имени И.Жансугурова». </w:t>
            </w:r>
          </w:p>
          <w:p w:rsidR="002D6133" w:rsidRPr="002D6133" w:rsidRDefault="002D6133" w:rsidP="002D613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D613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Стандартов деятельности Службы внутреннего аудита </w:t>
            </w:r>
            <w:r w:rsidRPr="002D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НАО «Жетысуский университет имени И.Жансугурова». </w:t>
            </w:r>
          </w:p>
          <w:p w:rsidR="00465C58" w:rsidRPr="002D6133" w:rsidRDefault="00465C58" w:rsidP="00465C5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13FB7" w:rsidRPr="002D6133" w:rsidRDefault="00EE2B05" w:rsidP="00EE2B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613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CB2A24" w:rsidRPr="002D6133" w:rsidRDefault="00CB2A24">
      <w:pPr>
        <w:rPr>
          <w:rFonts w:ascii="Times New Roman" w:hAnsi="Times New Roman" w:cs="Times New Roman"/>
          <w:sz w:val="24"/>
          <w:szCs w:val="24"/>
        </w:rPr>
      </w:pPr>
    </w:p>
    <w:sectPr w:rsidR="00CB2A24" w:rsidRPr="002D6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CA1"/>
    <w:multiLevelType w:val="hybridMultilevel"/>
    <w:tmpl w:val="168C4400"/>
    <w:lvl w:ilvl="0" w:tplc="1E7E0A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5CC9"/>
    <w:multiLevelType w:val="hybridMultilevel"/>
    <w:tmpl w:val="E5C6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B3B94"/>
    <w:multiLevelType w:val="hybridMultilevel"/>
    <w:tmpl w:val="EA1E2330"/>
    <w:lvl w:ilvl="0" w:tplc="675CC21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5E723BF"/>
    <w:multiLevelType w:val="hybridMultilevel"/>
    <w:tmpl w:val="3B520F4A"/>
    <w:lvl w:ilvl="0" w:tplc="C5FAB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F03998"/>
    <w:multiLevelType w:val="hybridMultilevel"/>
    <w:tmpl w:val="BFB86898"/>
    <w:lvl w:ilvl="0" w:tplc="97CA90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C1F7612"/>
    <w:multiLevelType w:val="hybridMultilevel"/>
    <w:tmpl w:val="A530A8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46F87"/>
    <w:multiLevelType w:val="hybridMultilevel"/>
    <w:tmpl w:val="AF8289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475C7"/>
    <w:multiLevelType w:val="hybridMultilevel"/>
    <w:tmpl w:val="052496BA"/>
    <w:lvl w:ilvl="0" w:tplc="071AC2F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70B4432"/>
    <w:multiLevelType w:val="hybridMultilevel"/>
    <w:tmpl w:val="F1DADED4"/>
    <w:lvl w:ilvl="0" w:tplc="F6EC4D9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AF"/>
    <w:rsid w:val="002D6133"/>
    <w:rsid w:val="00465C58"/>
    <w:rsid w:val="00692AE2"/>
    <w:rsid w:val="00820F28"/>
    <w:rsid w:val="0089097E"/>
    <w:rsid w:val="008C0603"/>
    <w:rsid w:val="009004CB"/>
    <w:rsid w:val="00AE0209"/>
    <w:rsid w:val="00B94CAF"/>
    <w:rsid w:val="00C93E4C"/>
    <w:rsid w:val="00CB2A24"/>
    <w:rsid w:val="00E13FB7"/>
    <w:rsid w:val="00E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13FB7"/>
    <w:rPr>
      <w:b/>
      <w:bCs/>
    </w:rPr>
  </w:style>
  <w:style w:type="paragraph" w:styleId="a5">
    <w:name w:val="List Paragraph"/>
    <w:aliases w:val="маркированный,References,Абзац списка7,Абзац списка71,Абзац списка8,List Paragraph1,Абзац с отступом,без абзаца,Абзац списка3,strich,2nd Tier Header"/>
    <w:basedOn w:val="a"/>
    <w:link w:val="a6"/>
    <w:uiPriority w:val="34"/>
    <w:qFormat/>
    <w:rsid w:val="00E13FB7"/>
    <w:pPr>
      <w:ind w:left="720"/>
      <w:contextualSpacing/>
    </w:pPr>
    <w:rPr>
      <w:rFonts w:eastAsiaTheme="minorEastAsia"/>
      <w:lang w:eastAsia="ru-RU"/>
    </w:rPr>
  </w:style>
  <w:style w:type="character" w:customStyle="1" w:styleId="a6">
    <w:name w:val="Абзац списка Знак"/>
    <w:aliases w:val="маркированный Знак,References Знак,Абзац списка7 Знак,Абзац списка71 Знак,Абзац списка8 Знак,List Paragraph1 Знак,Абзац с отступом Знак,без абзаца Знак,Абзац списка3 Знак,strich Знак,2nd Tier Header Знак"/>
    <w:link w:val="a5"/>
    <w:uiPriority w:val="34"/>
    <w:locked/>
    <w:rsid w:val="00E13FB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07</cp:lastModifiedBy>
  <cp:revision>3</cp:revision>
  <dcterms:created xsi:type="dcterms:W3CDTF">2022-02-23T09:29:00Z</dcterms:created>
  <dcterms:modified xsi:type="dcterms:W3CDTF">2022-02-23T09:32:00Z</dcterms:modified>
</cp:coreProperties>
</file>