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76BBD" w:rsidRPr="00276BBD" w:rsidTr="00276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276BBD" w:rsidRDefault="00FE5795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6В01701 Казахский язык и литература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0F2BAE" w:rsidRDefault="000F2BA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0F2BA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Цель образовательной программы «6В01701 – Казахский язык и литература» – подготовка высококвалифицированных кадров, обладающих необходимыми компетенциями в области образования, соответствующих требованиям рынка труда Республики Казахстан; легко адаптирующихся в меняющемся мире на основе глубоких знаний, профессиональных навыков, высокого уровня эмоционального интеллекта, готовых сыграть ведущую роль в развитии казахской филологии, владеющие научно-методическими основами преподавания казахского языка и литературы в соответствии с обновленной образовательной программой.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276B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76B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76B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76B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76B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76B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76B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76BBD" w:rsidRDefault="00FE5795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Казахский</w:t>
            </w:r>
          </w:p>
        </w:tc>
      </w:tr>
      <w:tr w:rsidR="00AD17CC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D17CC" w:rsidRPr="00AD17CC" w:rsidRDefault="00AD17CC" w:rsidP="0036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CC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AD17CC" w:rsidRPr="00AD17CC" w:rsidRDefault="00AD17CC" w:rsidP="000F2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2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D17C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F2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D17CC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0F2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AD1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6BBD" w:rsidRPr="00276BBD" w:rsidTr="00462E03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276BBD" w:rsidRDefault="001A547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276BBD" w:rsidTr="001A5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276BBD" w:rsidRDefault="006D2B70" w:rsidP="001A5479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276BBD" w:rsidRDefault="000F2BA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активную гражданскую позицию при межличностной и межкультурной коммуникации в </w:t>
            </w:r>
            <w:proofErr w:type="spellStart"/>
            <w:r w:rsidRPr="000F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0F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0F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0F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казахстанского общества.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276BBD" w:rsidRDefault="000F2BA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276BBD" w:rsidRDefault="000F2BAE" w:rsidP="003808B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 и индивидуальных образовательных потребностей воспитанников и обучающихся, имеет систему научных представлений об основных этапах и закономерностях эволюции образовательных систем и педагогической мысли.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276BBD" w:rsidRDefault="000F2BA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теоретические знания в области современного казахского языкознания; классифицировать новые направления лингвистики; докладывать научные сведения по теории письма; описывать стилистические особенности языковых объектов.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276BBD" w:rsidRDefault="000F2BA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теоретические концепции общего языкознания, теорию функциональной грамматики; различать инструменты и стратегии деловой коммуникации; ведение делопроизводства на казахском языке.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276BBD" w:rsidRDefault="000F2BA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методическую, исследовательскую, творческую работу в образовательных учреждениях и вносить изменения; использовать технические средства в учебном процессе; преподавать казахский язык и литературу по дистанционным технологиям обучения; соблюдать педагогический этикет и традиции.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276BBD" w:rsidRDefault="000F2BAE" w:rsidP="00276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BAE">
              <w:rPr>
                <w:rFonts w:ascii="Times New Roman" w:hAnsi="Times New Roman" w:cs="Times New Roman"/>
                <w:sz w:val="24"/>
                <w:szCs w:val="24"/>
              </w:rPr>
              <w:t>объяснять, подвергать критическому анализу теорию и критику литературы, поэтику; различать основные периоды, направления, школы, ее представителей в истории казахской литературы; сравнивать литературные концепции.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276BBD" w:rsidRDefault="000F2BAE" w:rsidP="00276BBD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B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комплексный анализ произведений казахских, зарубежных поэтов и писателей, с позиции идейно-тематического содержания, жанровых особенностей, сюжетно-композиционных особенностей, стиля и поэтики; сравнивать историю развития ораторского искусства.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276BBD" w:rsidRDefault="000F2BA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B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учебные, дидактические материалы по казахскому языку и литературе; разрабатывать учебно-методические комплексы по дисциплине; составлять необходимые учебно-методические документы по казахскому языку и литературе в школе; организовать учебный процесс по обучению казахского языка и литературы на основе национальных ценностей, этнографизмов.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276BBD" w:rsidRDefault="000F2BA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отстаивать свою точку зрения относительно становления и развития методики обучения казахского языка и литературы; рекомендовать технологии критериального</w:t>
            </w:r>
            <w:bookmarkStart w:id="0" w:name="_GoBack"/>
            <w:bookmarkEnd w:id="0"/>
            <w:r w:rsidRPr="000F2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оценивания; анализировать эффективность методов обучения.</w:t>
            </w:r>
          </w:p>
        </w:tc>
      </w:tr>
      <w:tr w:rsidR="00DC6089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276BBD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276BBD" w:rsidRDefault="000F2BAE" w:rsidP="00276BBD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управлять, планировать, прогнозировать педагогическую деятельность; организовать обучение по казахскому и литературе интерактивными, информационно-коммуникативными технологиями и проводить эксперименты; анализировать базовые-нормативные документы и учебники по дисциплине, оценивать корректность заданий в учебниках в ходе учебного процесса.</w:t>
            </w:r>
          </w:p>
        </w:tc>
      </w:tr>
      <w:tr w:rsidR="000F2BAE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2BAE" w:rsidRPr="00276BBD" w:rsidRDefault="000F2BAE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0F2BAE" w:rsidRPr="000F2BAE" w:rsidRDefault="000F2BAE" w:rsidP="00276BBD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составлять на казахском языке письменные работы, эссе, рассказы в соответсвии с языковыми, стилистическими нормами; формулировать гипотезу относительно тенденции развития новых направлений лингвистики и литературоведения; проводить исследования по казахскому языку и литературе.</w:t>
            </w:r>
          </w:p>
        </w:tc>
      </w:tr>
    </w:tbl>
    <w:p w:rsidR="00827BE5" w:rsidRPr="00276BBD" w:rsidRDefault="00827BE5" w:rsidP="001A5479"/>
    <w:sectPr w:rsidR="00827BE5" w:rsidRPr="00276BBD" w:rsidSect="001A547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0F2BAE"/>
    <w:rsid w:val="0017400A"/>
    <w:rsid w:val="001A5479"/>
    <w:rsid w:val="00276BBD"/>
    <w:rsid w:val="002C5530"/>
    <w:rsid w:val="003237F2"/>
    <w:rsid w:val="0034665D"/>
    <w:rsid w:val="003808B9"/>
    <w:rsid w:val="00462E03"/>
    <w:rsid w:val="00693A94"/>
    <w:rsid w:val="006D2B70"/>
    <w:rsid w:val="00730379"/>
    <w:rsid w:val="00827BE5"/>
    <w:rsid w:val="00840D8F"/>
    <w:rsid w:val="008A2B1A"/>
    <w:rsid w:val="0092523A"/>
    <w:rsid w:val="009C10A2"/>
    <w:rsid w:val="009D3CE7"/>
    <w:rsid w:val="00AD17CC"/>
    <w:rsid w:val="00BB13A9"/>
    <w:rsid w:val="00BC72F4"/>
    <w:rsid w:val="00C8442D"/>
    <w:rsid w:val="00D51192"/>
    <w:rsid w:val="00DA5772"/>
    <w:rsid w:val="00DC6089"/>
    <w:rsid w:val="00E26C87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</cp:revision>
  <dcterms:created xsi:type="dcterms:W3CDTF">2021-01-27T08:56:00Z</dcterms:created>
  <dcterms:modified xsi:type="dcterms:W3CDTF">2022-10-22T05:50:00Z</dcterms:modified>
</cp:coreProperties>
</file>