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XSpec="center" w:tblpY="24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0773"/>
      </w:tblGrid>
      <w:tr w:rsidR="00F713C5" w:rsidRPr="00F713C5" w:rsidTr="00F71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bottom w:val="single" w:sz="4" w:space="0" w:color="auto"/>
            </w:tcBorders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F713C5" w:rsidRPr="00F713C5" w:rsidRDefault="00F713C5" w:rsidP="00F713C5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7M04201 Юриспруденция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10773" w:type="dxa"/>
          </w:tcPr>
          <w:p w:rsidR="00F713C5" w:rsidRPr="00F713C5" w:rsidRDefault="00F713C5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ачественная подготовка высококвалифицированных специалистов, обладающих высоким уровнем правовой культуры и правосознания, фундаментальными знаниями и профессиональными компетенциями в области разработки и реализации правовых норм, обеспечения законности и правопорядка, правового обучения и воспитания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10773" w:type="dxa"/>
          </w:tcPr>
          <w:p w:rsidR="00F713C5" w:rsidRPr="00F713C5" w:rsidRDefault="00F713C5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10773" w:type="dxa"/>
          </w:tcPr>
          <w:p w:rsidR="00F713C5" w:rsidRPr="00F713C5" w:rsidRDefault="00F713C5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10773" w:type="dxa"/>
          </w:tcPr>
          <w:p w:rsidR="00F713C5" w:rsidRPr="00F713C5" w:rsidRDefault="00F713C5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10773" w:type="dxa"/>
          </w:tcPr>
          <w:p w:rsidR="00F713C5" w:rsidRPr="00F713C5" w:rsidRDefault="00F713C5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10773" w:type="dxa"/>
          </w:tcPr>
          <w:p w:rsidR="00F713C5" w:rsidRPr="00F713C5" w:rsidRDefault="00F713C5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10773" w:type="dxa"/>
          </w:tcPr>
          <w:p w:rsidR="00F713C5" w:rsidRPr="00F713C5" w:rsidRDefault="00F713C5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10773" w:type="dxa"/>
          </w:tcPr>
          <w:p w:rsidR="00F713C5" w:rsidRPr="00F713C5" w:rsidRDefault="00F713C5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10773" w:type="dxa"/>
          </w:tcPr>
          <w:p w:rsidR="00F713C5" w:rsidRPr="00F713C5" w:rsidRDefault="00F713C5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казахский, английский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3" w:type="dxa"/>
          </w:tcPr>
          <w:p w:rsidR="00F713C5" w:rsidRPr="00F713C5" w:rsidRDefault="00F713C5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</w:t>
            </w: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стандарт</w:t>
            </w:r>
          </w:p>
        </w:tc>
        <w:tc>
          <w:tcPr>
            <w:tcW w:w="10773" w:type="dxa"/>
          </w:tcPr>
          <w:p w:rsidR="00F713C5" w:rsidRPr="00F713C5" w:rsidRDefault="00F713C5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общественной безопасности</w:t>
            </w:r>
          </w:p>
        </w:tc>
      </w:tr>
    </w:tbl>
    <w:p w:rsidR="00827BE5" w:rsidRPr="00F713C5" w:rsidRDefault="00827BE5" w:rsidP="00F713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735"/>
      </w:tblGrid>
      <w:tr w:rsidR="00F713C5" w:rsidRPr="00F713C5" w:rsidTr="00F71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  <w:tcBorders>
              <w:bottom w:val="single" w:sz="4" w:space="0" w:color="auto"/>
            </w:tcBorders>
            <w:hideMark/>
          </w:tcPr>
          <w:p w:rsidR="006D2B70" w:rsidRPr="00F713C5" w:rsidRDefault="006D2B70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6" w:type="pct"/>
            <w:tcBorders>
              <w:bottom w:val="single" w:sz="4" w:space="0" w:color="auto"/>
            </w:tcBorders>
            <w:hideMark/>
          </w:tcPr>
          <w:p w:rsidR="006D2B70" w:rsidRPr="00F713C5" w:rsidRDefault="006D2B70" w:rsidP="00F713C5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F713C5" w:rsidRDefault="006D2B70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6" w:type="pct"/>
          </w:tcPr>
          <w:p w:rsidR="006D2B70" w:rsidRPr="00F713C5" w:rsidRDefault="00F713C5" w:rsidP="00F713C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0B4CC4"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роявлять активную гражданскую позицию при межличностной и межкультурной коммуникации на основе фундаментальных знаний и навыков в области психологии управления, философии и педагогики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F713C5" w:rsidRDefault="006D2B70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pct"/>
          </w:tcPr>
          <w:p w:rsidR="006D2B70" w:rsidRPr="00F713C5" w:rsidRDefault="00F713C5" w:rsidP="00F713C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4CC4"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методы правового анализа в толковании законодательных и подзаконных нормативно-правовых актов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F713C5" w:rsidRDefault="006D2B70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6" w:type="pct"/>
          </w:tcPr>
          <w:p w:rsidR="006D2B70" w:rsidRPr="00F713C5" w:rsidRDefault="00F713C5" w:rsidP="00F713C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4CC4"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бладать навыками письменной и устной речи на академическом уровне, а также проводить анализ юридических принципов, законодательных актов и предшествующих судебных решений на основе полученных знаний об основных методах научного исследования.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F713C5" w:rsidRDefault="006D2B70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26" w:type="pct"/>
          </w:tcPr>
          <w:p w:rsidR="006D2B70" w:rsidRPr="00F713C5" w:rsidRDefault="00F713C5" w:rsidP="00F713C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0B4CC4"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особенности уголовного права зарубежных стран с уголовным законодательством Казахстана, выявлять проблемы правового регулирования уголовно-правовой охраны и ответственности несовершеннолетних в рамках действующего законодательства и практики его применения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F713C5" w:rsidRDefault="006D2B70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26" w:type="pct"/>
          </w:tcPr>
          <w:p w:rsidR="006D2B70" w:rsidRPr="00F713C5" w:rsidRDefault="000B4CC4" w:rsidP="00F713C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актуальные проблемы частного права, вопросы правового регулирования деятельности некоммерческих организаций, применения законодательства в области защиты прав потребителей и сфере правового регулирования обращения с твердыми бытовыми отходами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F713C5" w:rsidRDefault="006D2B70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26" w:type="pct"/>
          </w:tcPr>
          <w:p w:rsidR="006D2B70" w:rsidRPr="00F713C5" w:rsidRDefault="000B4CC4" w:rsidP="00F713C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современные концепции государства и права, а также актуальные проблемы конституционного права и конституционного законодательства, регулировать разрешение трудовых, экологических и земельных споров, используя специальные тактики и методики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F713C5" w:rsidRDefault="006D2B70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26" w:type="pct"/>
          </w:tcPr>
          <w:p w:rsidR="006D2B70" w:rsidRPr="00F713C5" w:rsidRDefault="000B4CC4" w:rsidP="00F7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C5">
              <w:rPr>
                <w:rFonts w:ascii="Times New Roman" w:hAnsi="Times New Roman" w:cs="Times New Roman"/>
                <w:sz w:val="24"/>
                <w:szCs w:val="24"/>
              </w:rPr>
              <w:t>классифицировать разновидности юридической ответственности, толковать правовые нормы и  судебные решения в сфере правового регулирования административной ответственности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F713C5" w:rsidRDefault="006D2B70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26" w:type="pct"/>
          </w:tcPr>
          <w:p w:rsidR="006D2B70" w:rsidRPr="00F713C5" w:rsidRDefault="000B4CC4" w:rsidP="00F713C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работы по информационному отражению преступлений разных областей, конкретных видов и групп, применяя методики расследования преступлений с учетом охраны и обеспечения прав личности в оперативно-розыскной деятельности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AF631D" w:rsidRPr="00F713C5" w:rsidRDefault="00AF631D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826" w:type="pct"/>
          </w:tcPr>
          <w:p w:rsidR="00AF631D" w:rsidRPr="00F713C5" w:rsidRDefault="000B4CC4" w:rsidP="00F713C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эффективность действующего  законодательства в области конституционного, уголовного, частного, пенитенциарного права, норм права в исполнительном производстве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0B4CC4" w:rsidRPr="00F713C5" w:rsidRDefault="000B4CC4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26" w:type="pct"/>
          </w:tcPr>
          <w:p w:rsidR="000B4CC4" w:rsidRPr="00F713C5" w:rsidRDefault="000B4CC4" w:rsidP="00F713C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законодательные и подзаконные нормативно-правовые акты в разных областях для решения актуальных проблем права, решения и урегулирования правовых споров, защиты прав, расследования и раскрытия преступлений, назначения наказаний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4305B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B4CC4"/>
    <w:rsid w:val="000E0437"/>
    <w:rsid w:val="0017400A"/>
    <w:rsid w:val="001E3EF0"/>
    <w:rsid w:val="002342A7"/>
    <w:rsid w:val="002A42AA"/>
    <w:rsid w:val="002C5530"/>
    <w:rsid w:val="003237F2"/>
    <w:rsid w:val="004305BB"/>
    <w:rsid w:val="00465CC4"/>
    <w:rsid w:val="00582AF3"/>
    <w:rsid w:val="005B1B17"/>
    <w:rsid w:val="00693A94"/>
    <w:rsid w:val="006D2B70"/>
    <w:rsid w:val="00726412"/>
    <w:rsid w:val="00733407"/>
    <w:rsid w:val="00827BE5"/>
    <w:rsid w:val="00840D8F"/>
    <w:rsid w:val="0085427A"/>
    <w:rsid w:val="008A2B1A"/>
    <w:rsid w:val="00902806"/>
    <w:rsid w:val="0092523A"/>
    <w:rsid w:val="009C049E"/>
    <w:rsid w:val="009C10A2"/>
    <w:rsid w:val="009C4DB0"/>
    <w:rsid w:val="009D3CE7"/>
    <w:rsid w:val="009F2B11"/>
    <w:rsid w:val="00A00985"/>
    <w:rsid w:val="00AD1D12"/>
    <w:rsid w:val="00AF631D"/>
    <w:rsid w:val="00BB13A9"/>
    <w:rsid w:val="00BC72F4"/>
    <w:rsid w:val="00C476E4"/>
    <w:rsid w:val="00C82115"/>
    <w:rsid w:val="00D51192"/>
    <w:rsid w:val="00DA5772"/>
    <w:rsid w:val="00DC6089"/>
    <w:rsid w:val="00E17DA3"/>
    <w:rsid w:val="00E26C87"/>
    <w:rsid w:val="00EA72C1"/>
    <w:rsid w:val="00EB6B12"/>
    <w:rsid w:val="00EF775E"/>
    <w:rsid w:val="00F46C0F"/>
    <w:rsid w:val="00F713C5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8</cp:revision>
  <dcterms:created xsi:type="dcterms:W3CDTF">2021-02-08T04:04:00Z</dcterms:created>
  <dcterms:modified xsi:type="dcterms:W3CDTF">2022-12-13T10:45:00Z</dcterms:modified>
</cp:coreProperties>
</file>