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B2A8B" w:rsidRPr="00F0515C" w:rsidTr="00BB2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B2A8B" w:rsidRPr="00F33775" w:rsidRDefault="00AB2A8B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6В01301 </w:t>
            </w:r>
            <w:r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</w:t>
            </w:r>
            <w:r w:rsidR="00BB279B"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="00BB279B"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педагогикасы мен әдістемесі</w:t>
            </w:r>
          </w:p>
        </w:tc>
      </w:tr>
      <w:tr w:rsidR="00AB2A8B" w:rsidRPr="009546C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AB2A8B" w:rsidRPr="00F0515C" w:rsidRDefault="009546C5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</w:t>
            </w:r>
            <w:r w:rsidR="00F33775"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ефлексия, мақсатты болжау, диагностикалау, оқыту мен тәрбиелеудің заманауи технологияларын қолдана отырып, жүйелендірілген теориялық және практикалық білімді пайдаланып, өзінің кәсіби қызметінің нәтижелеріне жауап бере алатын, еңбек нарығында бәсекеге қабілетті, психологиялық-педагогикалық қызметті модельдеуге қабілетті бастауыш оқыту саласындағы білікті мамандарды даярлау.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B2A8B" w:rsidRPr="00F0515C" w:rsidRDefault="009546C5" w:rsidP="009546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</w:t>
            </w:r>
            <w:r w:rsidRPr="009546C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олданыстағы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ҰБШ бойынша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AB2A8B" w:rsidRPr="00F0515C" w:rsidRDefault="00AB2A8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СБШ бойынша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AB2A8B" w:rsidRPr="00F0515C" w:rsidRDefault="00AB2A8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AB2A8B" w:rsidRPr="00F3377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Берілетін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академиялық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дәреже  </w:t>
            </w:r>
          </w:p>
        </w:tc>
        <w:tc>
          <w:tcPr>
            <w:tcW w:w="9355" w:type="dxa"/>
          </w:tcPr>
          <w:p w:rsidR="00AB2A8B" w:rsidRPr="00F0515C" w:rsidRDefault="009546C5" w:rsidP="009546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AB2A8B" w:rsidRPr="00F0515C">
              <w:rPr>
                <w:rFonts w:ascii="Times New Roman" w:hAnsi="Times New Roman"/>
                <w:sz w:val="24"/>
                <w:szCs w:val="24"/>
                <w:lang w:val="kk-KZ"/>
              </w:rPr>
              <w:t>акалавр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AB2A8B" w:rsidRPr="00F0515C" w:rsidRDefault="00AB2A8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Кредиттердің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AB2A8B" w:rsidRPr="00F0515C" w:rsidRDefault="00AB2A8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AB2A8B" w:rsidRPr="00F0515C" w:rsidRDefault="009546C5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</w:t>
            </w:r>
            <w:r w:rsidR="00AB2A8B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азақ, орыс</w:t>
            </w:r>
          </w:p>
        </w:tc>
      </w:tr>
      <w:tr w:rsidR="00690739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90739" w:rsidRPr="00F0515C" w:rsidRDefault="00690739" w:rsidP="00CD20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690739" w:rsidRPr="00F0515C" w:rsidRDefault="00690739" w:rsidP="00F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05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05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F05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B2A8B" w:rsidRPr="00F0515C" w:rsidRDefault="009546C5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bookmarkStart w:id="0" w:name="_GoBack"/>
            <w:bookmarkEnd w:id="0"/>
            <w:r w:rsidR="00AB2A8B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едагог</w:t>
            </w:r>
          </w:p>
        </w:tc>
      </w:tr>
    </w:tbl>
    <w:p w:rsidR="00C01CAA" w:rsidRPr="00F0515C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0262" w:rsidRPr="00F0515C" w:rsidRDefault="003E0262" w:rsidP="00EB0D87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B2A8B" w:rsidRPr="00F0515C" w:rsidTr="00BB2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B2A8B" w:rsidRPr="00F0515C" w:rsidRDefault="00AB2A8B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B2A8B" w:rsidRPr="00F0515C" w:rsidRDefault="00AB2A8B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  <w:t>Оқытудыңнәтижесі</w:t>
            </w:r>
          </w:p>
        </w:tc>
      </w:tr>
      <w:tr w:rsidR="00AB2A8B" w:rsidRPr="009546C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tabs>
                <w:tab w:val="left" w:pos="57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Адамның адамға, қоғамға, ортаға, адамзат дамуының қазіргі кезеңіндегі қарым-қатынас психологиясына, жас мамандардың құқықтары мен міндеттерін реттейтін этикалық және құқықтық нормаларды біледі</w:t>
            </w:r>
          </w:p>
        </w:tc>
      </w:tr>
      <w:tr w:rsidR="00AB2A8B" w:rsidRPr="009546C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Нарықтық экономика негіздерін, еңбекті қорғау мен қауіпсіздік техникасының негізгі ережелерін, экология мәселелерін, зерттеу әдістерін біледі</w:t>
            </w:r>
          </w:p>
        </w:tc>
      </w:tr>
      <w:tr w:rsidR="00AB2A8B" w:rsidRPr="009546C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берудің жаңартылған жүйесінде – оқылым, айтылым, тыңдалым және жазылым бойынша сөйлеу қызметінің негізгі түрлерінен білімдерін көрсетеді.</w:t>
            </w:r>
          </w:p>
        </w:tc>
      </w:tr>
      <w:tr w:rsidR="00AB2A8B" w:rsidRPr="009546C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Бастауыш білімнің ерекшелігін, құндылығын біледі, мектепке дейінгі, кіші мектеп және жасөспірімдерді тәрбиелеу, оқыту, әлеуметтендіру сабақтастығын іске асыруға қабілетті.</w:t>
            </w:r>
          </w:p>
        </w:tc>
      </w:tr>
      <w:tr w:rsidR="00AB2A8B" w:rsidRPr="009546C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Ақпараттық технологиялардың озық жетістіктеріне негізделген білімді пайдаланады, ақпаратты жинау, сақтау және өңдеудің компьютерлік әдістерін меңгерген.</w:t>
            </w:r>
          </w:p>
        </w:tc>
      </w:tr>
      <w:tr w:rsidR="00AB2A8B" w:rsidRPr="009546C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 материалын таңдау кезінде іріктеуді және біріктіруді пайдаланады: қажетті дидактикалық материалдарды өз бетінше дайындайды, бастауыш мектептің оқу үдерісінде оқытудың техникалық құралдарын қолданады, оқу-тәрбие үдерісінің жобаларын әзірлейді және іске асырады, білім беру сапасын арттыруға ықпал ете отырып, педагогикалық мәселелерді шешеді</w:t>
            </w:r>
          </w:p>
        </w:tc>
      </w:tr>
      <w:tr w:rsidR="00AB2A8B" w:rsidRPr="009546C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Бастауыш білім берудің мемлекеттік стандартын және оқу бағдарламаларын, кәсіптік міндеттерді шешуде бастауыш мектептің оқу пәндерін оқытудың теориялық негіздері мен әдістемесін түсінеді.</w:t>
            </w:r>
          </w:p>
        </w:tc>
      </w:tr>
      <w:tr w:rsidR="00AB2A8B" w:rsidRPr="009546C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Ерекше білім беру қажеттілігі бар кіші мектеп оқушысының балаларымен жұмысты жоспарлайды</w:t>
            </w:r>
          </w:p>
        </w:tc>
      </w:tr>
      <w:tr w:rsidR="00AB2A8B" w:rsidRPr="009546C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Оқу-тәрбиені жоспарлау кезінде шағын жинақты мектептің педагогикалық үдерісін ұйымдастыру теориясы мен оқыту әдістемесін талдайды.</w:t>
            </w:r>
          </w:p>
        </w:tc>
      </w:tr>
      <w:tr w:rsidR="00AB2A8B" w:rsidRPr="009546C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Төменгі сынып оқушы тұлғасының анатомиялық-физиологиялық ерекшеліктерін, психологиялық және әлеуметтік дамуы заңдылықтарын талдайды және есепке алады</w:t>
            </w:r>
          </w:p>
        </w:tc>
      </w:tr>
      <w:tr w:rsidR="00AB2A8B" w:rsidRPr="009546C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беруді және жалпы кәсіптік ғылымды дамытудың негізгі бағыттары мен перспективаларына, педагогикалық ғылымды зерттеудің теориялық және эмпирикалық әдістеріне баға береді.</w:t>
            </w:r>
          </w:p>
        </w:tc>
      </w:tr>
    </w:tbl>
    <w:p w:rsidR="00C01CAA" w:rsidRPr="00BB279B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BB279B" w:rsidSect="0044086F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2F68F5CE"/>
    <w:lvl w:ilvl="0" w:tplc="925EB5A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C5"/>
    <w:rsid w:val="00094315"/>
    <w:rsid w:val="00104985"/>
    <w:rsid w:val="00116AE2"/>
    <w:rsid w:val="00157C23"/>
    <w:rsid w:val="00187094"/>
    <w:rsid w:val="00191F30"/>
    <w:rsid w:val="001E33A0"/>
    <w:rsid w:val="002027CB"/>
    <w:rsid w:val="00203031"/>
    <w:rsid w:val="0021467E"/>
    <w:rsid w:val="002373CE"/>
    <w:rsid w:val="002704C5"/>
    <w:rsid w:val="00304688"/>
    <w:rsid w:val="0031404D"/>
    <w:rsid w:val="0032690B"/>
    <w:rsid w:val="00337F33"/>
    <w:rsid w:val="003450FE"/>
    <w:rsid w:val="0034606F"/>
    <w:rsid w:val="003725D2"/>
    <w:rsid w:val="003B61B1"/>
    <w:rsid w:val="003D7ACA"/>
    <w:rsid w:val="003E0262"/>
    <w:rsid w:val="003E4863"/>
    <w:rsid w:val="004000AD"/>
    <w:rsid w:val="0044086F"/>
    <w:rsid w:val="004666FB"/>
    <w:rsid w:val="004B5EC6"/>
    <w:rsid w:val="004F54B2"/>
    <w:rsid w:val="005112D2"/>
    <w:rsid w:val="00512C01"/>
    <w:rsid w:val="00551CB7"/>
    <w:rsid w:val="005B274D"/>
    <w:rsid w:val="00611FBF"/>
    <w:rsid w:val="006278FC"/>
    <w:rsid w:val="00653F00"/>
    <w:rsid w:val="00690739"/>
    <w:rsid w:val="00692F75"/>
    <w:rsid w:val="00706015"/>
    <w:rsid w:val="007074E8"/>
    <w:rsid w:val="00715D5B"/>
    <w:rsid w:val="00761557"/>
    <w:rsid w:val="00785B02"/>
    <w:rsid w:val="007B229D"/>
    <w:rsid w:val="00835075"/>
    <w:rsid w:val="00847EB1"/>
    <w:rsid w:val="00880B1D"/>
    <w:rsid w:val="00886192"/>
    <w:rsid w:val="008A1C95"/>
    <w:rsid w:val="008E62E4"/>
    <w:rsid w:val="009228AA"/>
    <w:rsid w:val="00926236"/>
    <w:rsid w:val="009546C5"/>
    <w:rsid w:val="009715C5"/>
    <w:rsid w:val="0097731F"/>
    <w:rsid w:val="00982B3A"/>
    <w:rsid w:val="009927DE"/>
    <w:rsid w:val="00997F23"/>
    <w:rsid w:val="009C6D74"/>
    <w:rsid w:val="00A076C2"/>
    <w:rsid w:val="00A243CC"/>
    <w:rsid w:val="00A641DB"/>
    <w:rsid w:val="00A74BF4"/>
    <w:rsid w:val="00AA2D95"/>
    <w:rsid w:val="00AB2A8B"/>
    <w:rsid w:val="00B16D81"/>
    <w:rsid w:val="00B22D08"/>
    <w:rsid w:val="00B423F6"/>
    <w:rsid w:val="00B82C40"/>
    <w:rsid w:val="00B96A33"/>
    <w:rsid w:val="00BB279B"/>
    <w:rsid w:val="00BF4B19"/>
    <w:rsid w:val="00C01CAA"/>
    <w:rsid w:val="00C30103"/>
    <w:rsid w:val="00C83891"/>
    <w:rsid w:val="00C95EFD"/>
    <w:rsid w:val="00CD3070"/>
    <w:rsid w:val="00CF0A69"/>
    <w:rsid w:val="00D12CB2"/>
    <w:rsid w:val="00D236F1"/>
    <w:rsid w:val="00D3171A"/>
    <w:rsid w:val="00D34457"/>
    <w:rsid w:val="00D35681"/>
    <w:rsid w:val="00D40D51"/>
    <w:rsid w:val="00D83A23"/>
    <w:rsid w:val="00D86661"/>
    <w:rsid w:val="00E6145F"/>
    <w:rsid w:val="00EB0D87"/>
    <w:rsid w:val="00EE3636"/>
    <w:rsid w:val="00F0515C"/>
    <w:rsid w:val="00F13B1D"/>
    <w:rsid w:val="00F31A0D"/>
    <w:rsid w:val="00F327A2"/>
    <w:rsid w:val="00F33775"/>
    <w:rsid w:val="00F81298"/>
    <w:rsid w:val="00F922CD"/>
    <w:rsid w:val="00F941D2"/>
    <w:rsid w:val="00F9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1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3171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614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6145F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rsid w:val="00116AE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116AE2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/>
      <w:sz w:val="25"/>
      <w:szCs w:val="25"/>
    </w:rPr>
  </w:style>
  <w:style w:type="character" w:customStyle="1" w:styleId="c0">
    <w:name w:val="c0"/>
    <w:rsid w:val="005B274D"/>
  </w:style>
  <w:style w:type="paragraph" w:styleId="a6">
    <w:name w:val="Normal (Web)"/>
    <w:basedOn w:val="a"/>
    <w:uiPriority w:val="99"/>
    <w:unhideWhenUsed/>
    <w:rsid w:val="0044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desc">
    <w:name w:val="infdesc"/>
    <w:basedOn w:val="a"/>
    <w:rsid w:val="003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Kossayeva</dc:creator>
  <cp:keywords/>
  <dc:description/>
  <cp:lastModifiedBy>61</cp:lastModifiedBy>
  <cp:revision>76</cp:revision>
  <dcterms:created xsi:type="dcterms:W3CDTF">2020-04-28T08:51:00Z</dcterms:created>
  <dcterms:modified xsi:type="dcterms:W3CDTF">2022-12-12T06:24:00Z</dcterms:modified>
</cp:coreProperties>
</file>