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9951"/>
      </w:tblGrid>
      <w:tr w:rsidR="004476AE" w:rsidRPr="004476AE" w:rsidTr="00447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single" w:sz="4" w:space="0" w:color="auto"/>
            </w:tcBorders>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Білім беру бағдарламасы</w:t>
            </w:r>
          </w:p>
        </w:tc>
        <w:tc>
          <w:tcPr>
            <w:tcW w:w="9951" w:type="dxa"/>
            <w:tcBorders>
              <w:bottom w:val="single" w:sz="4" w:space="0" w:color="auto"/>
            </w:tcBorders>
          </w:tcPr>
          <w:p w:rsidR="00DF1C92" w:rsidRPr="004476AE" w:rsidRDefault="00DF1C92" w:rsidP="00CB38F3">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6B06102</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Ақпараттық</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жүйелер</w:t>
            </w:r>
          </w:p>
        </w:tc>
      </w:tr>
      <w:tr w:rsidR="004476AE" w:rsidRPr="00CB38F3" w:rsidTr="004476AE">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tcBorders>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БББ мақсаты </w:t>
            </w:r>
          </w:p>
        </w:tc>
        <w:tc>
          <w:tcPr>
            <w:tcW w:w="9951" w:type="dxa"/>
            <w:tcBorders>
              <w:top w:val="single" w:sz="4" w:space="0" w:color="auto"/>
            </w:tcBorders>
          </w:tcPr>
          <w:p w:rsidR="00DF1C92" w:rsidRPr="004476AE" w:rsidRDefault="00CB38F3"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B38F3">
              <w:rPr>
                <w:rFonts w:ascii="Times New Roman" w:eastAsia="Times New Roman" w:hAnsi="Times New Roman" w:cs="Times New Roman"/>
                <w:sz w:val="24"/>
                <w:szCs w:val="24"/>
                <w:lang w:val="kk-KZ" w:eastAsia="ru-RU"/>
              </w:rPr>
              <w:t>Ақпаратты өңдеудің өте тиімді әдістерін меңгерген және алған білімдерін ақпараттық жүйелер саласында қолдана алатын, тәжірибелік дағдылар мен көшбасшылық қасиеттерге ие, жоғары білімді мамандарға қойылатын қазіргі заманғы талаптарға сай келетін білікті мамандарды дайындау</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БББ түрі</w:t>
            </w:r>
          </w:p>
        </w:tc>
        <w:tc>
          <w:tcPr>
            <w:tcW w:w="9951" w:type="dxa"/>
          </w:tcPr>
          <w:p w:rsidR="00DF1C92" w:rsidRPr="004476AE" w:rsidRDefault="00A3303B"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 xml:space="preserve">Қолданыстағы </w:t>
            </w:r>
            <w:r w:rsidR="00CB38F3">
              <w:rPr>
                <w:rFonts w:ascii="Times New Roman" w:eastAsia="Times New Roman" w:hAnsi="Times New Roman" w:cs="Times New Roman"/>
                <w:sz w:val="24"/>
                <w:szCs w:val="24"/>
                <w:lang w:val="kk-KZ" w:eastAsia="ru-RU"/>
              </w:rPr>
              <w:t xml:space="preserve">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ҰБШ бойынша</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деңгей</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6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СБШ бойынша</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деңгей</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6 </w:t>
            </w:r>
          </w:p>
        </w:tc>
      </w:tr>
      <w:tr w:rsidR="004476AE" w:rsidRPr="00A3303B"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Берілетін</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академиялық</w:t>
            </w:r>
            <w:r w:rsidR="00C36256" w:rsidRPr="004476AE">
              <w:rPr>
                <w:rFonts w:ascii="Times New Roman" w:eastAsia="Times New Roman" w:hAnsi="Times New Roman" w:cs="Times New Roman"/>
                <w:sz w:val="24"/>
                <w:szCs w:val="24"/>
                <w:lang w:val="kk-KZ" w:eastAsia="ru-RU"/>
              </w:rPr>
              <w:t xml:space="preserve"> </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дәреже  </w:t>
            </w:r>
          </w:p>
        </w:tc>
        <w:tc>
          <w:tcPr>
            <w:tcW w:w="9951" w:type="dxa"/>
          </w:tcPr>
          <w:p w:rsidR="00DF1C92" w:rsidRPr="004476AE" w:rsidRDefault="00A3303B"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DF1C92"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Б</w:t>
            </w:r>
            <w:r w:rsidR="00DF1C92" w:rsidRPr="004476AE">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Оқыту</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мерзімі </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4</w:t>
            </w:r>
            <w:bookmarkStart w:id="0" w:name="_GoBack"/>
            <w:bookmarkEnd w:id="0"/>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Кредиттердің</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көлемі </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240</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Оқыту</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тілі</w:t>
            </w:r>
          </w:p>
        </w:tc>
        <w:tc>
          <w:tcPr>
            <w:tcW w:w="9951" w:type="dxa"/>
          </w:tcPr>
          <w:p w:rsidR="00DF1C92" w:rsidRPr="004476AE" w:rsidRDefault="00896217"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қазақ, орыс, ағылшын</w:t>
            </w:r>
          </w:p>
        </w:tc>
      </w:tr>
      <w:tr w:rsidR="004476AE" w:rsidRPr="004476AE" w:rsidTr="004476AE">
        <w:trPr>
          <w:trHeight w:val="283"/>
        </w:trPr>
        <w:tc>
          <w:tcPr>
            <w:cnfStyle w:val="001000000000" w:firstRow="0" w:lastRow="0" w:firstColumn="1" w:lastColumn="0" w:oddVBand="0" w:evenVBand="0" w:oddHBand="0" w:evenHBand="0" w:firstRowFirstColumn="0" w:firstRowLastColumn="0" w:lastRowFirstColumn="0" w:lastRowLastColumn="0"/>
            <w:tcW w:w="4928" w:type="dxa"/>
          </w:tcPr>
          <w:p w:rsidR="004476AE" w:rsidRPr="004476AE" w:rsidRDefault="004476AE" w:rsidP="00CB38F3">
            <w:pPr>
              <w:spacing w:after="0" w:line="240" w:lineRule="auto"/>
              <w:rPr>
                <w:rFonts w:ascii="Times New Roman" w:hAnsi="Times New Roman" w:cs="Times New Roman"/>
                <w:sz w:val="24"/>
                <w:szCs w:val="24"/>
                <w:lang w:val="kk-KZ"/>
              </w:rPr>
            </w:pPr>
            <w:r w:rsidRPr="004476AE">
              <w:rPr>
                <w:rFonts w:ascii="Times New Roman" w:hAnsi="Times New Roman" w:cs="Times New Roman"/>
                <w:sz w:val="24"/>
                <w:szCs w:val="24"/>
                <w:lang w:val="kk-KZ"/>
              </w:rPr>
              <w:t xml:space="preserve">Басқарма отырысында  БББ бекітукүні </w:t>
            </w:r>
          </w:p>
        </w:tc>
        <w:tc>
          <w:tcPr>
            <w:tcW w:w="9951" w:type="dxa"/>
          </w:tcPr>
          <w:p w:rsidR="004476AE" w:rsidRPr="004476AE" w:rsidRDefault="004476AE" w:rsidP="00CB38F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476AE">
              <w:rPr>
                <w:rFonts w:ascii="Times New Roman" w:hAnsi="Times New Roman" w:cs="Times New Roman"/>
                <w:sz w:val="24"/>
                <w:szCs w:val="24"/>
                <w:lang w:val="kk-KZ"/>
              </w:rPr>
              <w:t>0</w:t>
            </w:r>
            <w:r w:rsidR="00A3303B">
              <w:rPr>
                <w:rFonts w:ascii="Times New Roman" w:hAnsi="Times New Roman" w:cs="Times New Roman"/>
                <w:sz w:val="24"/>
                <w:szCs w:val="24"/>
                <w:lang w:val="kk-KZ"/>
              </w:rPr>
              <w:t>6</w:t>
            </w:r>
            <w:r w:rsidRPr="004476AE">
              <w:rPr>
                <w:rFonts w:ascii="Times New Roman" w:hAnsi="Times New Roman" w:cs="Times New Roman"/>
                <w:sz w:val="24"/>
                <w:szCs w:val="24"/>
                <w:lang w:val="kk-KZ"/>
              </w:rPr>
              <w:t>.04.202</w:t>
            </w:r>
            <w:r w:rsidR="00A3303B">
              <w:rPr>
                <w:rFonts w:ascii="Times New Roman" w:hAnsi="Times New Roman" w:cs="Times New Roman"/>
                <w:sz w:val="24"/>
                <w:szCs w:val="24"/>
                <w:lang w:val="kk-KZ"/>
              </w:rPr>
              <w:t>2</w:t>
            </w:r>
            <w:r w:rsidRPr="004476AE">
              <w:rPr>
                <w:rFonts w:ascii="Times New Roman" w:hAnsi="Times New Roman" w:cs="Times New Roman"/>
                <w:sz w:val="24"/>
                <w:szCs w:val="24"/>
                <w:lang w:val="kk-KZ"/>
              </w:rPr>
              <w:t xml:space="preserve">(хаттама № </w:t>
            </w:r>
            <w:r w:rsidR="00A3303B">
              <w:rPr>
                <w:rFonts w:ascii="Times New Roman" w:hAnsi="Times New Roman" w:cs="Times New Roman"/>
                <w:sz w:val="24"/>
                <w:szCs w:val="24"/>
                <w:lang w:val="kk-KZ"/>
              </w:rPr>
              <w:t>10</w:t>
            </w:r>
            <w:r w:rsidRPr="004476AE">
              <w:rPr>
                <w:rFonts w:ascii="Times New Roman" w:hAnsi="Times New Roman" w:cs="Times New Roman"/>
                <w:sz w:val="24"/>
                <w:szCs w:val="24"/>
                <w:lang w:val="kk-KZ"/>
              </w:rPr>
              <w:t>)</w:t>
            </w:r>
          </w:p>
        </w:tc>
      </w:tr>
      <w:tr w:rsidR="004476AE" w:rsidRPr="00A3303B"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Кәсіби стандарт </w:t>
            </w:r>
          </w:p>
        </w:tc>
        <w:tc>
          <w:tcPr>
            <w:tcW w:w="9951" w:type="dxa"/>
          </w:tcPr>
          <w:p w:rsidR="00DF1C92" w:rsidRPr="004476AE" w:rsidRDefault="00896217"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Бағдарламалық қамтамасыз етуді тестілеу; </w:t>
            </w:r>
            <w:r w:rsidR="00A3303B">
              <w:rPr>
                <w:rFonts w:ascii="Times New Roman" w:eastAsia="Times New Roman" w:hAnsi="Times New Roman" w:cs="Times New Roman"/>
                <w:sz w:val="24"/>
                <w:szCs w:val="24"/>
                <w:lang w:val="kk-KZ" w:eastAsia="ru-RU"/>
              </w:rPr>
              <w:t xml:space="preserve"> </w:t>
            </w:r>
          </w:p>
        </w:tc>
      </w:tr>
    </w:tbl>
    <w:p w:rsidR="00DD7632" w:rsidRPr="004476AE" w:rsidRDefault="00DD7632" w:rsidP="00CB38F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476AE" w:rsidRPr="004476AE" w:rsidTr="00CB3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DF1C92" w:rsidRPr="004476AE" w:rsidRDefault="00DF1C92"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DF1C92" w:rsidRPr="004476AE" w:rsidRDefault="00DF1C92" w:rsidP="00CB38F3">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ab/>
            </w:r>
            <w:r w:rsidRPr="004476AE">
              <w:rPr>
                <w:rFonts w:ascii="Times New Roman" w:eastAsia="Times New Roman" w:hAnsi="Times New Roman" w:cs="Times New Roman"/>
                <w:sz w:val="24"/>
                <w:szCs w:val="24"/>
                <w:lang w:val="kk-KZ" w:eastAsia="ru-RU"/>
              </w:rPr>
              <w:tab/>
              <w:t>Оқытудың</w:t>
            </w:r>
            <w:r w:rsidR="00532C9F"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нәтижесі</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1</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Көптілді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2</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Құқықтық, кәсіпкерлік, өндірістік, экологиялық ортада қоғамдық, әлеуметтік маңызға ие құбылыстар мен үдерістерді түсінудің инновациялық әдістерін бағалау мен қолдану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3</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Ақпараттық жүйелерді жобалау мен деректер қорын басқарудың заманауи технологияларын, әдістері мен модельдерін білу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4</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Математикалық және физикалық модельдерді құра алады, математикалық және физикалық есептерді қою, жоғары сапалы математикалық және физикалық зерттеулер жүргізе алу, жүргізілген талдаулар негізінде практикалық ұсыныстар әзірлей алу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5</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Программалық кешендерді құрудың ерекшеліктерінің, алгоритмдерді безендендірудің типтік әдістемелерін және оларды жобалаудың негізгі тәсілдерінің негіздерін білу және түсіну; программалаудың  заманауи технологияларын, программалау ортасы мен құралдарын меңгеру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6</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Телекоммуникациялық желілер мен жүйелерді жоспарлау, жобалау, енгізу және пайдалану, оларды техникалық, ақпараттық және бағдарламалық қамтамасыз ету дағдыларын көрсету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7</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Кибернетика және интеллектуалды робототехникалық жүйелер мен өнеркәсіптік-зерттеу кешендерін жобалау, құру және диагностикалау саласындағы компьютерлік технологияларды білу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8</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Информатика, ақпараттық технологиялар, ақпараттық қауіпсіздік және деректерді қорғау саласындағы кәсіби білім дағдыларын қолдану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9</w:t>
            </w:r>
          </w:p>
        </w:tc>
        <w:tc>
          <w:tcPr>
            <w:tcW w:w="4764" w:type="pct"/>
          </w:tcPr>
          <w:p w:rsidR="00666DC8" w:rsidRPr="004476AE" w:rsidRDefault="00A3303B" w:rsidP="00CB38F3">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Кәсіби қызметінде ақпараттық-коммуникациялық технологиялардың әртүрлі түрлерін пайдалану: ақпаратты іздеу, сақтау, өңдеу, қорғау және таратудың бұлттық және мобильді қызметтері,  интернет-ресурстар</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10</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303B">
              <w:rPr>
                <w:rFonts w:ascii="Times New Roman" w:hAnsi="Times New Roman" w:cs="Times New Roman"/>
                <w:sz w:val="24"/>
                <w:szCs w:val="24"/>
                <w:lang w:val="kk-KZ"/>
              </w:rPr>
              <w:t xml:space="preserve">Әлеуметтік және кәсіби қарым-қатынас деңгейінде шет тілдерінде еркін сөйлеу, арнайы лексика және кәсіби терминологияны </w:t>
            </w:r>
            <w:r w:rsidRPr="00A3303B">
              <w:rPr>
                <w:rFonts w:ascii="Times New Roman" w:hAnsi="Times New Roman" w:cs="Times New Roman"/>
                <w:sz w:val="24"/>
                <w:szCs w:val="24"/>
                <w:lang w:val="kk-KZ"/>
              </w:rPr>
              <w:lastRenderedPageBreak/>
              <w:t>пайдалана алу</w:t>
            </w:r>
          </w:p>
        </w:tc>
      </w:tr>
      <w:tr w:rsidR="004476AE" w:rsidRPr="00CB38F3"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lastRenderedPageBreak/>
              <w:t>11</w:t>
            </w:r>
          </w:p>
        </w:tc>
        <w:tc>
          <w:tcPr>
            <w:tcW w:w="4764" w:type="pct"/>
          </w:tcPr>
          <w:p w:rsidR="00666DC8" w:rsidRPr="004476AE" w:rsidRDefault="00A3303B" w:rsidP="00CB38F3">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303B">
              <w:rPr>
                <w:rFonts w:ascii="Times New Roman" w:hAnsi="Times New Roman" w:cs="Times New Roman"/>
                <w:sz w:val="24"/>
                <w:szCs w:val="24"/>
                <w:lang w:val="kk-KZ"/>
              </w:rPr>
              <w:t>Ақпараттық жүйелерді құру және енгізу саласында отандық және шетел тәжірибелерін талдау, ақпараттық жүйелерді жобалау мен құруда басқа салалардағы мамандармен өзара әрекеттесу</w:t>
            </w:r>
          </w:p>
        </w:tc>
      </w:tr>
    </w:tbl>
    <w:p w:rsidR="00DD7632" w:rsidRPr="004476AE" w:rsidRDefault="00DD7632" w:rsidP="00DD7632">
      <w:pPr>
        <w:rPr>
          <w:rFonts w:ascii="Times New Roman" w:hAnsi="Times New Roman" w:cs="Times New Roman"/>
          <w:sz w:val="24"/>
          <w:szCs w:val="24"/>
          <w:lang w:val="kk-KZ"/>
        </w:rPr>
      </w:pPr>
    </w:p>
    <w:p w:rsidR="00F34669" w:rsidRPr="004476AE" w:rsidRDefault="00F34669" w:rsidP="00DD7632">
      <w:pPr>
        <w:rPr>
          <w:rFonts w:ascii="Times New Roman" w:hAnsi="Times New Roman" w:cs="Times New Roman"/>
          <w:sz w:val="24"/>
          <w:szCs w:val="24"/>
          <w:lang w:val="kk-KZ"/>
        </w:rPr>
      </w:pPr>
    </w:p>
    <w:sectPr w:rsidR="00F34669" w:rsidRPr="004476AE"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04377"/>
    <w:rsid w:val="000212E4"/>
    <w:rsid w:val="00054827"/>
    <w:rsid w:val="00071586"/>
    <w:rsid w:val="000F0936"/>
    <w:rsid w:val="000F48EC"/>
    <w:rsid w:val="001163D7"/>
    <w:rsid w:val="00133D00"/>
    <w:rsid w:val="001505A9"/>
    <w:rsid w:val="001C6F37"/>
    <w:rsid w:val="001D6EAA"/>
    <w:rsid w:val="00204377"/>
    <w:rsid w:val="002B63CE"/>
    <w:rsid w:val="002C071E"/>
    <w:rsid w:val="002F376D"/>
    <w:rsid w:val="00323640"/>
    <w:rsid w:val="00331B7E"/>
    <w:rsid w:val="0033229B"/>
    <w:rsid w:val="00336853"/>
    <w:rsid w:val="0036751F"/>
    <w:rsid w:val="003C45B8"/>
    <w:rsid w:val="003D7D2A"/>
    <w:rsid w:val="004013CB"/>
    <w:rsid w:val="004036BC"/>
    <w:rsid w:val="004476AE"/>
    <w:rsid w:val="00454C92"/>
    <w:rsid w:val="00461138"/>
    <w:rsid w:val="00473EF8"/>
    <w:rsid w:val="00483C66"/>
    <w:rsid w:val="00491862"/>
    <w:rsid w:val="004D4C20"/>
    <w:rsid w:val="00532C9F"/>
    <w:rsid w:val="00551608"/>
    <w:rsid w:val="00581294"/>
    <w:rsid w:val="005971B0"/>
    <w:rsid w:val="005C0475"/>
    <w:rsid w:val="005D2C27"/>
    <w:rsid w:val="005E3928"/>
    <w:rsid w:val="005F78C9"/>
    <w:rsid w:val="0060469A"/>
    <w:rsid w:val="00613401"/>
    <w:rsid w:val="00621771"/>
    <w:rsid w:val="00657538"/>
    <w:rsid w:val="00660625"/>
    <w:rsid w:val="00666DC8"/>
    <w:rsid w:val="00677FCF"/>
    <w:rsid w:val="00682AFC"/>
    <w:rsid w:val="006B50EB"/>
    <w:rsid w:val="006C25DF"/>
    <w:rsid w:val="006C3402"/>
    <w:rsid w:val="006C3CF8"/>
    <w:rsid w:val="00707E40"/>
    <w:rsid w:val="00715E51"/>
    <w:rsid w:val="00716237"/>
    <w:rsid w:val="00770302"/>
    <w:rsid w:val="00783F4E"/>
    <w:rsid w:val="007E177B"/>
    <w:rsid w:val="007E3F32"/>
    <w:rsid w:val="007E5446"/>
    <w:rsid w:val="007F1626"/>
    <w:rsid w:val="00871659"/>
    <w:rsid w:val="00896217"/>
    <w:rsid w:val="008B3680"/>
    <w:rsid w:val="008C30D6"/>
    <w:rsid w:val="008D5D22"/>
    <w:rsid w:val="00904917"/>
    <w:rsid w:val="00914AC7"/>
    <w:rsid w:val="00945A0D"/>
    <w:rsid w:val="00946A8E"/>
    <w:rsid w:val="00953590"/>
    <w:rsid w:val="009744FF"/>
    <w:rsid w:val="00976AC3"/>
    <w:rsid w:val="0098399A"/>
    <w:rsid w:val="00993414"/>
    <w:rsid w:val="009C3198"/>
    <w:rsid w:val="009D4144"/>
    <w:rsid w:val="00A111B5"/>
    <w:rsid w:val="00A260C7"/>
    <w:rsid w:val="00A3303B"/>
    <w:rsid w:val="00A579E2"/>
    <w:rsid w:val="00A772C8"/>
    <w:rsid w:val="00B05C4B"/>
    <w:rsid w:val="00B33D9F"/>
    <w:rsid w:val="00B442E2"/>
    <w:rsid w:val="00BE0787"/>
    <w:rsid w:val="00C36256"/>
    <w:rsid w:val="00C5376D"/>
    <w:rsid w:val="00CB38F3"/>
    <w:rsid w:val="00CC0F9D"/>
    <w:rsid w:val="00D703AB"/>
    <w:rsid w:val="00DD7632"/>
    <w:rsid w:val="00DF1C92"/>
    <w:rsid w:val="00EA55D2"/>
    <w:rsid w:val="00F03B99"/>
    <w:rsid w:val="00F34669"/>
    <w:rsid w:val="00FF5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11FD-01E4-47A0-9108-80DE40B4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61</cp:lastModifiedBy>
  <cp:revision>91</cp:revision>
  <dcterms:created xsi:type="dcterms:W3CDTF">2020-06-03T09:02:00Z</dcterms:created>
  <dcterms:modified xsi:type="dcterms:W3CDTF">2022-12-12T09:52:00Z</dcterms:modified>
</cp:coreProperties>
</file>