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412"/>
        <w:tblW w:w="10916" w:type="dxa"/>
        <w:tblLook w:val="04A0" w:firstRow="1" w:lastRow="0" w:firstColumn="1" w:lastColumn="0" w:noHBand="0" w:noVBand="1"/>
      </w:tblPr>
      <w:tblGrid>
        <w:gridCol w:w="4537"/>
        <w:gridCol w:w="1701"/>
        <w:gridCol w:w="4678"/>
      </w:tblGrid>
      <w:tr w:rsidR="003C6276" w:rsidRPr="003C6276" w:rsidTr="0048146C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1C2E49" w:rsidRPr="003C6276" w:rsidRDefault="001C2E49" w:rsidP="001C2E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3C62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ҚАЗАҚСТАН РЕСПУБЛИКАСЫ </w:t>
            </w:r>
            <w:r w:rsidR="00C61B58" w:rsidRPr="00D9752E">
              <w:rPr>
                <w:rFonts w:ascii="Times New Roman" w:eastAsia="Times New Roman" w:hAnsi="Times New Roman" w:cs="Times New Roman"/>
                <w:b/>
                <w:caps/>
                <w:color w:val="2B4871"/>
                <w:sz w:val="26"/>
                <w:szCs w:val="26"/>
                <w:lang w:val="kk-KZ" w:eastAsia="ru-RU"/>
              </w:rPr>
              <w:t xml:space="preserve"> </w:t>
            </w:r>
            <w:r w:rsidR="00C61B58" w:rsidRPr="00C61B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ҒЫЛЫМ ЖӘНЕ жОҒАРЫ БІЛІМ</w:t>
            </w:r>
            <w:r w:rsidR="00C61B58" w:rsidRPr="00C61B58"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val="kk-KZ" w:eastAsia="ru-RU"/>
              </w:rPr>
              <w:t xml:space="preserve"> </w:t>
            </w:r>
            <w:r w:rsidRPr="003C62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МИНИСТРЛІГІ</w:t>
            </w:r>
          </w:p>
          <w:p w:rsidR="001C2E49" w:rsidRPr="003C6276" w:rsidRDefault="001C2E49" w:rsidP="001C2E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1C2E49" w:rsidRPr="003C6276" w:rsidRDefault="001C2E49" w:rsidP="001C2E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3C62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І. ЖАНСҮГІРОВ АТЫНДАҒЫ ЖЕТІСУ УНИВЕРСИТЕТІ</w:t>
            </w:r>
          </w:p>
          <w:p w:rsidR="001C2E49" w:rsidRPr="003C6276" w:rsidRDefault="001C2E49" w:rsidP="001C2E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</w:p>
          <w:p w:rsidR="001C2E49" w:rsidRPr="003C6276" w:rsidRDefault="001C2E49" w:rsidP="001C2E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C2E49" w:rsidRPr="003C6276" w:rsidRDefault="001C2E49" w:rsidP="001C2E49">
            <w:pP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3C6276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u-RU"/>
              </w:rPr>
              <w:drawing>
                <wp:inline distT="0" distB="0" distL="0" distR="0" wp14:anchorId="11521BA8" wp14:editId="15FBA9BE">
                  <wp:extent cx="919529" cy="1226223"/>
                  <wp:effectExtent l="0" t="0" r="0" b="0"/>
                  <wp:docPr id="1" name="Рисунок 1" descr="D:\Карашолакова Лаззат\ЛОГО ВЕРТИ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Карашолакова Лаззат\ЛОГО ВЕРТИ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874" cy="1228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C2E49" w:rsidRPr="003C6276" w:rsidRDefault="001C2E49" w:rsidP="001C2E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3C62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МИНИСТЕРСТВО </w:t>
            </w:r>
            <w:r w:rsidR="00C61B58" w:rsidRPr="00C61B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НАУКИ И ВЫСШЕГО ОБРАЗОВАНИЯ</w:t>
            </w:r>
            <w:r w:rsidR="00C61B58" w:rsidRPr="00C61B58"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val="kk-KZ" w:eastAsia="ru-RU"/>
              </w:rPr>
              <w:t xml:space="preserve"> </w:t>
            </w:r>
            <w:r w:rsidRPr="003C62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РЕСПУБЛИКИ КАЗАХСТАН</w:t>
            </w:r>
          </w:p>
          <w:p w:rsidR="001C2E49" w:rsidRPr="003C6276" w:rsidRDefault="001C2E49" w:rsidP="001C2E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1C2E49" w:rsidRPr="003C6276" w:rsidRDefault="001C2E49" w:rsidP="001C2E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3C62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ЖЕТЫСУСКИЙ УНИВЕРСИТЕТ </w:t>
            </w:r>
          </w:p>
          <w:p w:rsidR="001C2E49" w:rsidRPr="003C6276" w:rsidRDefault="001C2E49" w:rsidP="001C2E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3C62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ИМ. И. ЖАНСУГУРОВА</w:t>
            </w:r>
          </w:p>
          <w:p w:rsidR="001C2E49" w:rsidRPr="003C6276" w:rsidRDefault="001C2E49" w:rsidP="001C2E49">
            <w:pP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</w:p>
          <w:p w:rsidR="001C2E49" w:rsidRPr="003C6276" w:rsidRDefault="001C2E49" w:rsidP="001C2E49">
            <w:pP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</w:p>
          <w:p w:rsidR="001C2E49" w:rsidRPr="003C6276" w:rsidRDefault="001C2E49" w:rsidP="001C2E49">
            <w:pP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</w:p>
        </w:tc>
      </w:tr>
    </w:tbl>
    <w:p w:rsidR="001C2E49" w:rsidRPr="003C6276" w:rsidRDefault="001C2E49" w:rsidP="00F9765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183D67" w:rsidRPr="00E41DC9" w:rsidRDefault="00F9765C" w:rsidP="00F9765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1DC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ИНФОРМАЦИОННОЕ ПИСЬМО</w:t>
      </w:r>
      <w:r w:rsidRPr="00E41D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!</w:t>
      </w:r>
    </w:p>
    <w:p w:rsidR="00F9765C" w:rsidRPr="00E41DC9" w:rsidRDefault="00F9765C" w:rsidP="00BA123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E41D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УВАЖАЕМЫЕ КОЛЛЕГИ!</w:t>
      </w:r>
    </w:p>
    <w:p w:rsidR="00BA123D" w:rsidRPr="00E41DC9" w:rsidRDefault="00BA123D" w:rsidP="00BA12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0C7AE7" w:rsidRPr="00E41DC9" w:rsidRDefault="00425C70" w:rsidP="00382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</w:pPr>
      <w:r w:rsidRPr="00E41D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Жетысуский университет имени И. </w:t>
      </w:r>
      <w:proofErr w:type="spellStart"/>
      <w:r w:rsidRPr="00E41D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Жансугурова</w:t>
      </w:r>
      <w:proofErr w:type="spellEnd"/>
      <w:r w:rsidRPr="00E41D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625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0</w:t>
      </w:r>
      <w:r w:rsidR="004D1CE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7</w:t>
      </w:r>
      <w:r w:rsidRPr="00E41D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C74C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апреля</w:t>
      </w:r>
      <w:r w:rsidR="00382804" w:rsidRPr="00E41D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202</w:t>
      </w:r>
      <w:r w:rsidR="009C74C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3</w:t>
      </w:r>
      <w:r w:rsidRPr="00E41D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года проводит </w:t>
      </w:r>
      <w:r w:rsidR="00AD705E" w:rsidRPr="00E41D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Республиканскую научно-практическую </w:t>
      </w:r>
      <w:r w:rsidR="00382804" w:rsidRPr="00E41D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конференцию </w:t>
      </w:r>
      <w:r w:rsidR="009C74C7" w:rsidRPr="0039267D">
        <w:rPr>
          <w:rFonts w:ascii="Times New Roman" w:hAnsi="Times New Roman" w:cs="Times New Roman"/>
          <w:sz w:val="24"/>
          <w:lang w:val="kk-KZ" w:eastAsia="ru-RU"/>
        </w:rPr>
        <w:t>молоды</w:t>
      </w:r>
      <w:r w:rsidR="009C74C7">
        <w:rPr>
          <w:rFonts w:ascii="Times New Roman" w:hAnsi="Times New Roman" w:cs="Times New Roman"/>
          <w:sz w:val="24"/>
          <w:lang w:val="kk-KZ" w:eastAsia="ru-RU"/>
        </w:rPr>
        <w:t xml:space="preserve">х ученых и студентов </w:t>
      </w:r>
      <w:r w:rsidR="009C74C7" w:rsidRPr="00FB1DF5">
        <w:rPr>
          <w:rFonts w:ascii="Times New Roman" w:hAnsi="Times New Roman" w:cs="Times New Roman"/>
          <w:b/>
          <w:sz w:val="24"/>
          <w:lang w:val="kk-KZ" w:eastAsia="ru-RU"/>
        </w:rPr>
        <w:t>«XXI век: наука и инновации»</w:t>
      </w:r>
      <w:r w:rsidR="00382804" w:rsidRPr="00E41D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425C70" w:rsidRPr="00E41DC9" w:rsidRDefault="00425C70" w:rsidP="00BA123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Работа конференции планируется по следующим направлениям:</w:t>
      </w:r>
    </w:p>
    <w:p w:rsidR="009F4B05" w:rsidRPr="009C74C7" w:rsidRDefault="007C07D3" w:rsidP="00BA123D">
      <w:pPr>
        <w:tabs>
          <w:tab w:val="left" w:pos="1134"/>
        </w:tabs>
        <w:spacing w:after="0" w:line="240" w:lineRule="auto"/>
        <w:ind w:firstLine="567"/>
        <w:jc w:val="both"/>
        <w:rPr>
          <w:rStyle w:val="ac"/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  <w:lang w:val="kk-KZ"/>
        </w:rPr>
      </w:pPr>
      <w:r w:rsidRPr="00E41DC9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kk-KZ"/>
        </w:rPr>
        <w:t>1.</w:t>
      </w:r>
      <w:r w:rsidR="003B59B8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 w:rsidR="00BB638F" w:rsidRPr="00BB63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Приоритетные направления развития </w:t>
      </w:r>
      <w:r w:rsidR="00232C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технических </w:t>
      </w:r>
      <w:r w:rsidR="00BB638F" w:rsidRPr="00BB638F">
        <w:rPr>
          <w:rFonts w:ascii="Times New Roman" w:hAnsi="Times New Roman" w:cs="Times New Roman"/>
          <w:sz w:val="24"/>
          <w:szCs w:val="24"/>
          <w:shd w:val="clear" w:color="auto" w:fill="FFFFFF"/>
        </w:rPr>
        <w:t>наук</w:t>
      </w:r>
    </w:p>
    <w:p w:rsidR="00E52D7B" w:rsidRPr="00604EE2" w:rsidRDefault="007C07D3" w:rsidP="00604EE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66E3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kk-KZ"/>
        </w:rPr>
        <w:t>2.</w:t>
      </w:r>
      <w:r w:rsidR="00BA123D" w:rsidRPr="00E766E3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 w:rsidR="006537F2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kk-KZ"/>
        </w:rPr>
        <w:t>Современное естествознание: анализ состояния и перспективы развития</w:t>
      </w:r>
    </w:p>
    <w:p w:rsidR="00D85507" w:rsidRPr="00604EE2" w:rsidRDefault="00D85507" w:rsidP="00604EE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4E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="00232C66">
        <w:rPr>
          <w:rFonts w:ascii="Times New Roman" w:hAnsi="Times New Roman" w:cs="Times New Roman"/>
          <w:sz w:val="24"/>
          <w:szCs w:val="24"/>
          <w:shd w:val="clear" w:color="auto" w:fill="FFFFFF"/>
        </w:rPr>
        <w:t>Актуальные вопросы права, экономики и управления</w:t>
      </w:r>
      <w:r w:rsidR="00232C66" w:rsidRPr="00604E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263" w:rsidRPr="00F52FF4" w:rsidRDefault="00F44263" w:rsidP="00F52FF4">
      <w:pPr>
        <w:pStyle w:val="1"/>
        <w:spacing w:before="0" w:line="240" w:lineRule="auto"/>
        <w:ind w:firstLine="567"/>
        <w:textAlignment w:val="top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  <w:r w:rsidRPr="00604EE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 </w:t>
      </w:r>
      <w:r w:rsidR="00604EE2" w:rsidRPr="00604EE2">
        <w:rPr>
          <w:rFonts w:ascii="Times New Roman" w:hAnsi="Times New Roman" w:cs="Times New Roman"/>
          <w:b w:val="0"/>
          <w:iCs/>
          <w:color w:val="auto"/>
          <w:sz w:val="24"/>
          <w:szCs w:val="24"/>
          <w:bdr w:val="none" w:sz="0" w:space="0" w:color="auto" w:frame="1"/>
        </w:rPr>
        <w:t>Образование как объект исследования</w:t>
      </w:r>
    </w:p>
    <w:p w:rsidR="00A71423" w:rsidRPr="00E41DC9" w:rsidRDefault="00A71423" w:rsidP="00A7142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Официальные языки </w:t>
      </w:r>
      <w:r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конференции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казахский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, 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русский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и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английский.</w:t>
      </w:r>
    </w:p>
    <w:p w:rsidR="00A71423" w:rsidRPr="00E41DC9" w:rsidRDefault="00A71423" w:rsidP="00A714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Правила оформления материалов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:</w:t>
      </w:r>
    </w:p>
    <w:p w:rsidR="00A71423" w:rsidRPr="00E41DC9" w:rsidRDefault="00A71423" w:rsidP="00A714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Текст доклада (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3-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страниц) должен быть набран в редакторе WORD 6.0 (7.0), шрифтом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Times</w:t>
      </w:r>
      <w:proofErr w:type="spellEnd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New</w:t>
      </w:r>
      <w:proofErr w:type="spellEnd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Roman</w:t>
      </w:r>
      <w:proofErr w:type="spellEnd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(размер шрифта – 1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межстрочный интервал – 1,0, поля со всех сторон – 20 мм, отступ в начале абзаца стандартный – 1,25 см).  </w:t>
      </w:r>
    </w:p>
    <w:p w:rsidR="00A71423" w:rsidRPr="00E41DC9" w:rsidRDefault="00A71423" w:rsidP="00A714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первой строке в левом углу пишется индекс УДК </w:t>
      </w:r>
      <w:r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r w:rsidRPr="00E41D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Универсальная десятичная классификация</w:t>
      </w:r>
      <w:r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).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центру – название доклада прописными буквами жирным шрифтом. Через пробел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инициалы и фамилия автора. На следующей строке название организации, города  и электронный адрес автора. Основной текст начинается через одну строку. </w:t>
      </w:r>
    </w:p>
    <w:p w:rsidR="00A71423" w:rsidRPr="00E41DC9" w:rsidRDefault="00F129E0" w:rsidP="00A714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Доклады, представленные</w:t>
      </w:r>
      <w:r w:rsidR="00A71423"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конференцию, должны содержать результаты актуальных научных исследований и иметь важное практическое значение. </w:t>
      </w:r>
    </w:p>
    <w:p w:rsidR="00A71423" w:rsidRPr="00193037" w:rsidRDefault="00A71423" w:rsidP="00A714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Электронный вариант д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оклад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а (с указанием направления)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необходимо отправить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электронно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й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почте </w:t>
      </w:r>
      <w:hyperlink r:id="rId8" w:history="1">
        <w:r w:rsidRPr="004D6C5F">
          <w:rPr>
            <w:rStyle w:val="a9"/>
            <w:rFonts w:ascii="Times New Roman" w:hAnsi="Times New Roman" w:cs="Times New Roman"/>
            <w:i/>
            <w:color w:val="000000" w:themeColor="text1"/>
            <w:sz w:val="24"/>
            <w:szCs w:val="24"/>
          </w:rPr>
          <w:t>conference.zhu@gmail.com</w:t>
        </w:r>
      </w:hyperlink>
      <w:r w:rsidRPr="004D6C5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F7AF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Материалы, не соответствующие указанным требованиям или присланные позже установленного срока,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 xml:space="preserve">отправленные на другую электронную почту </w:t>
      </w:r>
      <w:r w:rsidRPr="004F7AF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не рассматриваются</w:t>
      </w:r>
      <w:r w:rsidRPr="004F7AF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, а также оплаченные деньги до подтверждения принятия статьи</w:t>
      </w:r>
      <w:r w:rsidRPr="004F7AF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не возвращаются</w:t>
      </w:r>
      <w:r w:rsidRPr="004F7AF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 xml:space="preserve"> </w:t>
      </w:r>
      <w:r w:rsidRPr="004F7AF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автору</w:t>
      </w:r>
      <w:r w:rsidRPr="004F7AF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.</w:t>
      </w:r>
    </w:p>
    <w:p w:rsidR="00A71423" w:rsidRPr="00E41DC9" w:rsidRDefault="00A71423" w:rsidP="00A714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Документ об оплате организационного взноса </w:t>
      </w:r>
      <w:r w:rsidR="00F12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направляется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электронной почте в виде сканированного изображения документа в формате IPEG (</w:t>
      </w:r>
      <w:proofErr w:type="spellStart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ipg</w:t>
      </w:r>
      <w:proofErr w:type="spellEnd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или </w:t>
      </w:r>
      <w:r w:rsidR="00BF0F7F"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PDF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634D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34D10">
        <w:rPr>
          <w:rStyle w:val="ac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Оплата производится на расчетный счет организации после принятия статьи к публикации (</w:t>
      </w:r>
      <w:r w:rsidRPr="00634D10">
        <w:rPr>
          <w:rStyle w:val="ac"/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kk-KZ"/>
        </w:rPr>
        <w:t xml:space="preserve">после </w:t>
      </w:r>
      <w:r w:rsidRPr="00634D10">
        <w:rPr>
          <w:rStyle w:val="ac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получения положительно</w:t>
      </w:r>
      <w:r w:rsidRPr="00634D10">
        <w:rPr>
          <w:rStyle w:val="ac"/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kk-KZ"/>
        </w:rPr>
        <w:t>го ответа</w:t>
      </w:r>
      <w:r w:rsidRPr="00634D10">
        <w:rPr>
          <w:rStyle w:val="ac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). </w:t>
      </w:r>
    </w:p>
    <w:p w:rsidR="00A71423" w:rsidRPr="00E41DC9" w:rsidRDefault="00742D57" w:rsidP="00A714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Для в</w:t>
      </w:r>
      <w:proofErr w:type="spellStart"/>
      <w:r w:rsidR="00A71423"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ыступления</w:t>
      </w:r>
      <w:proofErr w:type="spellEnd"/>
      <w:r w:rsidR="00A71423"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 секциях</w:t>
      </w:r>
      <w:r w:rsidR="00A71423"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необходимо подготовить </w:t>
      </w:r>
      <w:proofErr w:type="spellStart"/>
      <w:r w:rsidR="00A71423"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постерный</w:t>
      </w:r>
      <w:proofErr w:type="spellEnd"/>
      <w:r w:rsidR="00A71423"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доклад по шаблону</w:t>
      </w:r>
      <w:r w:rsidR="00A71423"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формате </w:t>
      </w:r>
      <w:r w:rsidR="00A71423"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Power</w:t>
      </w:r>
      <w:r w:rsidR="00A71423"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71423"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Point</w:t>
      </w:r>
      <w:r w:rsidR="00A71423"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(.</w:t>
      </w:r>
      <w:proofErr w:type="spellStart"/>
      <w:r w:rsidR="00A71423"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ppt</w:t>
      </w:r>
      <w:proofErr w:type="spellEnd"/>
      <w:r w:rsidR="00A71423"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  <w:r w:rsidR="00A71423"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.</w:t>
      </w:r>
    </w:p>
    <w:p w:rsidR="00A71423" w:rsidRPr="00E41DC9" w:rsidRDefault="00A71423" w:rsidP="00A714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 докладу прилагается регистрационная форма</w:t>
      </w:r>
      <w:r w:rsidR="00E621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E621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="00E621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отдельным документом)</w:t>
      </w:r>
      <w:r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A71423" w:rsidRPr="00E41DC9" w:rsidRDefault="00A71423" w:rsidP="00A714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Ф.И.О.__________________________________________</w:t>
      </w:r>
    </w:p>
    <w:p w:rsidR="00A71423" w:rsidRPr="00E41DC9" w:rsidRDefault="00A71423" w:rsidP="00A714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Ученая степень, ученое звание:______________________</w:t>
      </w:r>
    </w:p>
    <w:p w:rsidR="00A71423" w:rsidRPr="00E41DC9" w:rsidRDefault="00A71423" w:rsidP="00A714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Место работы:____________________________________</w:t>
      </w:r>
    </w:p>
    <w:p w:rsidR="00A71423" w:rsidRPr="00E41DC9" w:rsidRDefault="00A71423" w:rsidP="00A714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Адрес:___________________________________________</w:t>
      </w:r>
    </w:p>
    <w:p w:rsidR="00A71423" w:rsidRPr="00E41DC9" w:rsidRDefault="00A71423" w:rsidP="00A714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Телефон:_________________________________________</w:t>
      </w:r>
    </w:p>
    <w:p w:rsidR="00A71423" w:rsidRPr="00E41DC9" w:rsidRDefault="00A71423" w:rsidP="00A714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proofErr w:type="gramEnd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spellStart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mail</w:t>
      </w:r>
      <w:proofErr w:type="spellEnd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:___________________________________________</w:t>
      </w:r>
    </w:p>
    <w:p w:rsidR="00A71423" w:rsidRPr="00E41DC9" w:rsidRDefault="00A71423" w:rsidP="00A714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Название доклада, секция: __________________________</w:t>
      </w:r>
    </w:p>
    <w:p w:rsidR="00BF3129" w:rsidRPr="00E41DC9" w:rsidRDefault="00BF3129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C53A5" w:rsidRPr="00E41DC9" w:rsidRDefault="008C53A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Срок пред</w:t>
      </w:r>
      <w:r w:rsidR="005423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</w:t>
      </w:r>
      <w:r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ставления доклада и регистрационных форм до </w:t>
      </w:r>
      <w:r w:rsidR="003F21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3</w:t>
      </w:r>
      <w:r w:rsidR="009C7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1</w:t>
      </w:r>
      <w:r w:rsidR="00BF3129"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</w:t>
      </w:r>
      <w:r w:rsidR="003F21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марта</w:t>
      </w:r>
      <w:r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202</w:t>
      </w:r>
      <w:r w:rsidR="009C7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3</w:t>
      </w:r>
      <w:r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г. </w:t>
      </w:r>
    </w:p>
    <w:p w:rsidR="00447153" w:rsidRPr="00E41DC9" w:rsidRDefault="00CB1AD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По результатам конференции будет сформирован электронный сборник </w:t>
      </w:r>
      <w:r w:rsidR="007A5588"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материалов 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конференции и направлен </w:t>
      </w:r>
      <w:r w:rsidR="007A5588"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на электронные адреса участников.</w:t>
      </w:r>
    </w:p>
    <w:p w:rsidR="008C53A5" w:rsidRPr="00E41DC9" w:rsidRDefault="008C53A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Организационный взнос </w:t>
      </w:r>
      <w:r w:rsidR="005C5986"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за участие в конференции и размещение статьи </w:t>
      </w:r>
      <w:r w:rsidR="00CB1AD5"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в </w:t>
      </w:r>
      <w:r w:rsidR="005C5986"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электронном сборнике 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составляет</w:t>
      </w:r>
      <w:r w:rsidR="00447153"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47153"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– </w:t>
      </w:r>
      <w:r w:rsidR="00D819E8"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4000 </w:t>
      </w:r>
      <w:r w:rsidR="00447153"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тенге</w:t>
      </w:r>
      <w:r w:rsidR="00D819E8"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.</w:t>
      </w:r>
    </w:p>
    <w:p w:rsidR="008C53A5" w:rsidRPr="00E41DC9" w:rsidRDefault="008C53A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FB3ADB" w:rsidRPr="00E41DC9" w:rsidRDefault="00FB3ADB" w:rsidP="00FB3A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О времени и месте проведения пленарного и секционных заседаний </w:t>
      </w:r>
      <w:r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будет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сообщено</w:t>
      </w:r>
      <w:r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дополнительно</w:t>
      </w:r>
      <w:r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.</w:t>
      </w:r>
    </w:p>
    <w:p w:rsidR="00455716" w:rsidRPr="00E41DC9" w:rsidRDefault="00455716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8C53A5" w:rsidRPr="00E41DC9" w:rsidRDefault="008C53A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Взнос вносится перечислением на расчетный счет: </w:t>
      </w:r>
    </w:p>
    <w:p w:rsidR="008C53A5" w:rsidRPr="00E41DC9" w:rsidRDefault="008C53A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НАО «</w:t>
      </w:r>
      <w:proofErr w:type="spellStart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Жетысуский</w:t>
      </w:r>
      <w:proofErr w:type="spellEnd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университет им</w:t>
      </w:r>
      <w:r w:rsidR="004513AB"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ени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  <w:r w:rsidR="004513AB"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льяса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Жансугурова</w:t>
      </w:r>
      <w:proofErr w:type="spellEnd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8C53A5" w:rsidRPr="00E41DC9" w:rsidRDefault="008C53A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БИН – 990</w:t>
      </w:r>
      <w:r w:rsidR="0009602C"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 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140</w:t>
      </w:r>
      <w:r w:rsidR="0009602C"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 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003</w:t>
      </w:r>
      <w:r w:rsidR="0009602C"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041</w:t>
      </w:r>
    </w:p>
    <w:p w:rsidR="008C53A5" w:rsidRPr="00E41DC9" w:rsidRDefault="008C53A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ИИК – 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KZ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566010311000005234</w:t>
      </w:r>
    </w:p>
    <w:p w:rsidR="008C53A5" w:rsidRPr="00E41DC9" w:rsidRDefault="008C53A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КБЕ 16</w:t>
      </w:r>
    </w:p>
    <w:p w:rsidR="008C53A5" w:rsidRPr="00E41DC9" w:rsidRDefault="008C53A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БИК - 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HSBKKZKX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8C53A5" w:rsidRPr="00E41DC9" w:rsidRDefault="008C53A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ТРФ 319900 АО «Народный банк Казахстана», г. </w:t>
      </w:r>
      <w:proofErr w:type="spellStart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Талдыкорган</w:t>
      </w:r>
      <w:proofErr w:type="spellEnd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</w:t>
      </w:r>
    </w:p>
    <w:p w:rsidR="004513AB" w:rsidRPr="00E41DC9" w:rsidRDefault="004513AB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КНП -</w:t>
      </w:r>
      <w:r w:rsidR="00E93E28"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861</w:t>
      </w:r>
    </w:p>
    <w:p w:rsidR="00AD7BCB" w:rsidRPr="00E41DC9" w:rsidRDefault="00AD7BCB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C53A5" w:rsidRPr="00E41DC9" w:rsidRDefault="00AD7BCB" w:rsidP="00BA12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К тексту доклада прилагается чек 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пометкой </w:t>
      </w:r>
      <w:r w:rsidR="00D018C6" w:rsidRPr="00FB1DF5">
        <w:rPr>
          <w:rFonts w:ascii="Times New Roman" w:hAnsi="Times New Roman" w:cs="Times New Roman"/>
          <w:b/>
          <w:sz w:val="24"/>
          <w:lang w:val="kk-KZ" w:eastAsia="ru-RU"/>
        </w:rPr>
        <w:t>«XXI век: наука и инновации»</w:t>
      </w:r>
    </w:p>
    <w:p w:rsidR="00BF3129" w:rsidRPr="00E41DC9" w:rsidRDefault="00BF3129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53A5" w:rsidRPr="00E41DC9" w:rsidRDefault="008C53A5" w:rsidP="00BA123D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Адрес оргкомитета конференции:</w:t>
      </w:r>
      <w:r w:rsidRPr="00E41DC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040009, г. </w:t>
      </w:r>
      <w:proofErr w:type="spellStart"/>
      <w:r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Талдыкорган</w:t>
      </w:r>
      <w:proofErr w:type="spellEnd"/>
      <w:r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, ул. </w:t>
      </w:r>
      <w:r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>Жансугурова 187</w:t>
      </w:r>
      <w:proofErr w:type="gramStart"/>
      <w:r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 xml:space="preserve"> А</w:t>
      </w:r>
      <w:proofErr w:type="gramEnd"/>
      <w:r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, </w:t>
      </w:r>
      <w:proofErr w:type="spellStart"/>
      <w:r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Жетысуский</w:t>
      </w:r>
      <w:proofErr w:type="spellEnd"/>
      <w:r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университет им. И.</w:t>
      </w:r>
      <w:r w:rsidR="00AD7BCB"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proofErr w:type="spellStart"/>
      <w:r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Жансугурова</w:t>
      </w:r>
      <w:proofErr w:type="spellEnd"/>
      <w:r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,</w:t>
      </w:r>
      <w:r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 xml:space="preserve"> </w:t>
      </w:r>
      <w:r w:rsidR="000344C5"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 xml:space="preserve">Отдел </w:t>
      </w:r>
      <w:r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>науки</w:t>
      </w:r>
      <w:r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, </w:t>
      </w:r>
      <w:proofErr w:type="spellStart"/>
      <w:r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каб</w:t>
      </w:r>
      <w:proofErr w:type="spellEnd"/>
      <w:r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. 3</w:t>
      </w:r>
      <w:r w:rsidR="00004A75"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>10</w:t>
      </w:r>
      <w:r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.</w:t>
      </w:r>
    </w:p>
    <w:p w:rsidR="00755122" w:rsidRPr="00E41DC9" w:rsidRDefault="008C53A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Телефон: (8-7282) 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22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6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67 - 1193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 E-</w:t>
      </w:r>
      <w:proofErr w:type="spellStart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mail</w:t>
      </w:r>
      <w:proofErr w:type="spellEnd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hyperlink r:id="rId9" w:history="1">
        <w:r w:rsidR="00382804" w:rsidRPr="0016104E">
          <w:rPr>
            <w:rStyle w:val="a9"/>
            <w:rFonts w:ascii="Times New Roman" w:hAnsi="Times New Roman" w:cs="Times New Roman"/>
            <w:i/>
            <w:color w:val="000000" w:themeColor="text1"/>
            <w:sz w:val="24"/>
            <w:szCs w:val="24"/>
          </w:rPr>
          <w:t>conference.zhu@gmail.com</w:t>
        </w:r>
      </w:hyperlink>
      <w:r w:rsidR="00382804" w:rsidRPr="00E41DC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8C53A5" w:rsidRPr="00E41DC9" w:rsidRDefault="002F5FA3" w:rsidP="00B20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7C07D3" w:rsidRPr="00E41DC9" w:rsidRDefault="00A63211" w:rsidP="00A6321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br w:type="page"/>
      </w:r>
    </w:p>
    <w:p w:rsidR="00EA2BDE" w:rsidRPr="00E41DC9" w:rsidRDefault="00EA2BDE" w:rsidP="00EA2BDE">
      <w:pPr>
        <w:shd w:val="clear" w:color="auto" w:fill="FFFFFF"/>
        <w:spacing w:after="300"/>
        <w:textAlignment w:val="baseline"/>
        <w:outlineLvl w:val="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41D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Примерная структура стендового (</w:t>
      </w:r>
      <w:proofErr w:type="spellStart"/>
      <w:r w:rsidRPr="00E41D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постерного</w:t>
      </w:r>
      <w:proofErr w:type="spellEnd"/>
      <w:r w:rsidRPr="00E41D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 доклада</w:t>
      </w:r>
    </w:p>
    <w:p w:rsidR="00EA2BDE" w:rsidRPr="00E41DC9" w:rsidRDefault="00EA2BDE" w:rsidP="00EA2BDE">
      <w:pPr>
        <w:shd w:val="clear" w:color="auto" w:fill="FFFFFF"/>
        <w:spacing w:after="30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Стендовый (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постерный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) доклад, так же как и научная статья, должен содержать разделы:</w:t>
      </w:r>
    </w:p>
    <w:p w:rsidR="00EA2BDE" w:rsidRPr="00E41DC9" w:rsidRDefault="00EA2BDE" w:rsidP="00EA2BDE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Название исследования и авторы</w:t>
      </w:r>
    </w:p>
    <w:p w:rsidR="00EA2BDE" w:rsidRPr="00E41DC9" w:rsidRDefault="00EA2BDE" w:rsidP="00EA2BDE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D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Аннотация</w:t>
      </w:r>
      <w:proofErr w:type="gram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</w:t>
      </w:r>
      <w:proofErr w:type="gram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ключает характеристику основной темы, проблемы объекта, цели работы и ее результаты. В аннотации указывают, что нового несет в себе данный документ в сравнении с другими, родственными по тематике и целевому назначению.</w:t>
      </w:r>
    </w:p>
    <w:p w:rsidR="00EA2BDE" w:rsidRPr="00E41DC9" w:rsidRDefault="00EA2BDE" w:rsidP="00EA2BDE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D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Введение</w:t>
      </w: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Описание проблемы, с которой связано исследование или установление научного контекста (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establishing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context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Обзор литературы, связанной с исследованием (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reviewing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literature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Описание белых пятен в проблеме или того, что еще не сделано (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establishing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research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gap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Формулировка цели исследования (и, возможно, задач –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stating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purpose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Оценка важности исследования (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evaluating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study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EA2BDE" w:rsidRPr="00E41DC9" w:rsidRDefault="00EA2BDE" w:rsidP="00EA2BDE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D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Методы и материалы</w:t>
      </w: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Общая схема эксперимента (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overview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experiment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Популяции/образцы (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population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sample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Расположение района исследования (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location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sample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plot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Ограничения (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restriction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limiting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conditions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Методика отбора образцов (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sampling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technique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Обработка/подготовка образцов (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procedures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Материалы (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materials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Переменные и измерения (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variables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measurements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Статистическая обработка (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statistical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treatment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EA2BDE" w:rsidRPr="00E41DC9" w:rsidRDefault="00EA2BDE" w:rsidP="00EA2BDE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D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Результаты и обсуждения</w:t>
      </w: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Результаты даются в обработанном варианте: в виде таблиц, графиков, организационных или структурных диаграмм, уравнений, фотографий, рисунков.</w:t>
      </w: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Обсуждение – это идеи, предположения о полученных фактах, сравнение полученных собственных результатов с результатами других авторов.</w:t>
      </w:r>
    </w:p>
    <w:p w:rsidR="00EA2BDE" w:rsidRPr="00E41DC9" w:rsidRDefault="00EA2BDE" w:rsidP="00EA2BDE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D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Заключение</w:t>
      </w:r>
      <w:proofErr w:type="gram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</w:t>
      </w:r>
      <w:proofErr w:type="gram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заключении можно: обобщить результаты; предложить практическое применение; предложить направление для будущих исследований.</w:t>
      </w:r>
    </w:p>
    <w:p w:rsidR="004607C4" w:rsidRDefault="00EA2BDE" w:rsidP="00EA2BDE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Библиографический список</w:t>
      </w:r>
    </w:p>
    <w:p w:rsidR="004607C4" w:rsidRDefault="004607C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EA2BDE" w:rsidRPr="00E41DC9" w:rsidRDefault="00EA2BDE" w:rsidP="004607C4">
      <w:pPr>
        <w:shd w:val="clear" w:color="auto" w:fill="FFFFFF"/>
        <w:spacing w:after="0" w:line="240" w:lineRule="auto"/>
        <w:ind w:left="30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2BDE" w:rsidRPr="00E41DC9" w:rsidRDefault="00EA2BDE" w:rsidP="00EA2B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Пример оформления доклада</w:t>
      </w:r>
    </w:p>
    <w:p w:rsidR="00DE4A03" w:rsidRPr="00E41DC9" w:rsidRDefault="008940E7" w:rsidP="00AD7B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E07B3" wp14:editId="52CA2C64">
                <wp:simplePos x="0" y="0"/>
                <wp:positionH relativeFrom="column">
                  <wp:posOffset>222885</wp:posOffset>
                </wp:positionH>
                <wp:positionV relativeFrom="paragraph">
                  <wp:posOffset>149860</wp:posOffset>
                </wp:positionV>
                <wp:extent cx="5509895" cy="4376420"/>
                <wp:effectExtent l="0" t="0" r="14605" b="241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9895" cy="437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BCB" w:rsidRPr="00C852D8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 xml:space="preserve">УДК </w:t>
                            </w:r>
                            <w:r w:rsidRPr="00C852D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541.124</w:t>
                            </w:r>
                          </w:p>
                          <w:p w:rsidR="00AD7BCB" w:rsidRDefault="00AD7BCB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</w:pPr>
                          </w:p>
                          <w:p w:rsidR="00AD7BCB" w:rsidRDefault="00AD7BCB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</w:pPr>
                            <w:r w:rsidRPr="00F223C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ТЕХНОЛОГИ</w:t>
                            </w:r>
                            <w:r w:rsidR="009C2C0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И</w:t>
                            </w:r>
                            <w:r w:rsidRPr="00F223C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РАЗВИТИЯ КРИТИЧЕСКОГО МЫ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ШЛЕНИЯ</w:t>
                            </w:r>
                          </w:p>
                          <w:p w:rsidR="00AD7BCB" w:rsidRPr="000B058E" w:rsidRDefault="00AD7BCB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AD7BCB" w:rsidRPr="00C852D8" w:rsidRDefault="003F6C4E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 xml:space="preserve">Аргынбай М.М., </w:t>
                            </w:r>
                            <w:r w:rsidR="00AD7BCB" w:rsidRPr="007A71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к.п.н., доцент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  <w:t>Жетысуский университет им. И.Жансугурова, г.Талдыкорган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bookmarkStart w:id="0" w:name="_GoBack"/>
                          <w:bookmarkEnd w:id="0"/>
                          <w:p w:rsidR="00AD7BCB" w:rsidRPr="00C852D8" w:rsidRDefault="0077509F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"mailto:Argіnbay@maіl.ru" </w:instrText>
                            </w:r>
                            <w:r>
                              <w:fldChar w:fldCharType="separate"/>
                            </w:r>
                            <w:r w:rsidR="00AD7BCB" w:rsidRPr="003F6C4E">
                              <w:rPr>
                                <w:rStyle w:val="a9"/>
                                <w:rFonts w:ascii="Times New Roman" w:hAnsi="Times New Roman" w:cs="Times New Roman"/>
                                <w:i/>
                                <w:color w:val="auto"/>
                                <w:sz w:val="24"/>
                                <w:szCs w:val="24"/>
                                <w:u w:val="none"/>
                                <w:lang w:val="kk-KZ"/>
                              </w:rPr>
                              <w:t>Argіnba</w:t>
                            </w:r>
                            <w:r w:rsidR="00AD7BCB" w:rsidRPr="003F6C4E">
                              <w:rPr>
                                <w:rStyle w:val="a9"/>
                                <w:rFonts w:ascii="Times New Roman" w:hAnsi="Times New Roman" w:cs="Times New Roman"/>
                                <w:i/>
                                <w:color w:val="auto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y</w:t>
                            </w:r>
                            <w:r w:rsidR="00AD7BCB" w:rsidRPr="003F6C4E">
                              <w:rPr>
                                <w:rStyle w:val="a9"/>
                                <w:rFonts w:ascii="Times New Roman" w:hAnsi="Times New Roman" w:cs="Times New Roman"/>
                                <w:i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@</w:t>
                            </w:r>
                            <w:r w:rsidR="00AD7BCB" w:rsidRPr="003F6C4E">
                              <w:rPr>
                                <w:rStyle w:val="a9"/>
                                <w:rFonts w:ascii="Times New Roman" w:hAnsi="Times New Roman" w:cs="Times New Roman"/>
                                <w:i/>
                                <w:color w:val="auto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ma</w:t>
                            </w:r>
                            <w:r w:rsidR="00AD7BCB" w:rsidRPr="003F6C4E">
                              <w:rPr>
                                <w:rStyle w:val="a9"/>
                                <w:rFonts w:ascii="Times New Roman" w:hAnsi="Times New Roman" w:cs="Times New Roman"/>
                                <w:i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і</w:t>
                            </w:r>
                            <w:r w:rsidR="00AD7BCB" w:rsidRPr="003F6C4E">
                              <w:rPr>
                                <w:rStyle w:val="a9"/>
                                <w:rFonts w:ascii="Times New Roman" w:hAnsi="Times New Roman" w:cs="Times New Roman"/>
                                <w:i/>
                                <w:color w:val="auto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l</w:t>
                            </w:r>
                            <w:r w:rsidR="00AD7BCB" w:rsidRPr="003F6C4E">
                              <w:rPr>
                                <w:rStyle w:val="a9"/>
                                <w:rFonts w:ascii="Times New Roman" w:hAnsi="Times New Roman" w:cs="Times New Roman"/>
                                <w:i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.</w:t>
                            </w:r>
                            <w:proofErr w:type="spellStart"/>
                            <w:r w:rsidR="00AD7BCB" w:rsidRPr="003F6C4E">
                              <w:rPr>
                                <w:rStyle w:val="a9"/>
                                <w:rFonts w:ascii="Times New Roman" w:hAnsi="Times New Roman" w:cs="Times New Roman"/>
                                <w:i/>
                                <w:color w:val="auto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ru</w:t>
                            </w:r>
                            <w:proofErr w:type="spellEnd"/>
                            <w:r>
                              <w:rPr>
                                <w:rStyle w:val="a9"/>
                                <w:rFonts w:ascii="Times New Roman" w:hAnsi="Times New Roman" w:cs="Times New Roman"/>
                                <w:i/>
                                <w:color w:val="auto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fldChar w:fldCharType="end"/>
                            </w:r>
                            <w:r w:rsidR="00AD7BCB" w:rsidRPr="003F6C4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41300" w:rsidRPr="00803284" w:rsidRDefault="00A41300" w:rsidP="00A4130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803284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  <w:t>Аннотация</w:t>
                            </w:r>
                          </w:p>
                          <w:p w:rsidR="00A41300" w:rsidRPr="00803284" w:rsidRDefault="00A41300" w:rsidP="00A4130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0328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kk-KZ"/>
                              </w:rPr>
                              <w:t xml:space="preserve">Ключевые слова: </w:t>
                            </w:r>
                          </w:p>
                          <w:p w:rsidR="00AD7BCB" w:rsidRPr="00803284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803284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  <w:t>Аннотация</w:t>
                            </w:r>
                          </w:p>
                          <w:p w:rsidR="00AD7BCB" w:rsidRPr="00803284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80328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kk-KZ"/>
                              </w:rPr>
                              <w:t>Тірек сөздер:</w:t>
                            </w:r>
                          </w:p>
                          <w:p w:rsidR="00AD7BCB" w:rsidRPr="00803284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803284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Annotation</w:t>
                            </w:r>
                            <w:r w:rsidRPr="00803284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</w:p>
                          <w:p w:rsidR="00AD7BCB" w:rsidRPr="00803284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803284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lang w:val="kk-KZ"/>
                              </w:rPr>
                              <w:t>Key words: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Текст доклада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C852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..........................................................................................................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...........</w:t>
                            </w:r>
                            <w:r w:rsidRPr="00C852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.......[1, 57б.].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C852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…………………………………………………………………………….[2, 123-124б.].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AD7BCB" w:rsidRPr="00C852D8" w:rsidRDefault="00AD7BCB" w:rsidP="001836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79655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>ЛИТЕРАТУР</w:t>
                            </w:r>
                            <w:r w:rsidR="00C16554" w:rsidRPr="0079655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>А</w:t>
                            </w:r>
                            <w:r w:rsidRPr="00C852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: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C852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1.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C852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2.</w:t>
                            </w:r>
                          </w:p>
                          <w:p w:rsidR="00AD7BCB" w:rsidRPr="0027011A" w:rsidRDefault="00AD7BCB" w:rsidP="00AD7BC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17.55pt;margin-top:11.8pt;width:433.85pt;height:34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">
                <v:textbox>
                  <w:txbxContent>
                    <w:p w:rsidR="00AD7BCB" w:rsidRPr="00C852D8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  <w:t xml:space="preserve">УДК </w:t>
                      </w:r>
                      <w:r w:rsidRPr="00C852D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541.124</w:t>
                      </w:r>
                    </w:p>
                    <w:p w:rsidR="00AD7BCB" w:rsidRDefault="00AD7BCB" w:rsidP="00AD7BC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kk-KZ" w:eastAsia="ru-RU"/>
                        </w:rPr>
                      </w:pPr>
                    </w:p>
                    <w:p w:rsidR="00AD7BCB" w:rsidRDefault="00AD7BCB" w:rsidP="00AD7BC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kk-KZ" w:eastAsia="ru-RU"/>
                        </w:rPr>
                      </w:pPr>
                      <w:r w:rsidRPr="00F223C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ТЕХНОЛОГИ</w:t>
                      </w:r>
                      <w:r w:rsidR="009C2C0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И</w:t>
                      </w:r>
                      <w:r w:rsidRPr="00F223C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РАЗВИТИЯ КРИТИЧЕСКОГО МЫ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ШЛЕНИЯ</w:t>
                      </w:r>
                    </w:p>
                    <w:p w:rsidR="00AD7BCB" w:rsidRPr="000B058E" w:rsidRDefault="00AD7BCB" w:rsidP="00AD7B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</w:pPr>
                    </w:p>
                    <w:p w:rsidR="00AD7BCB" w:rsidRPr="00C852D8" w:rsidRDefault="003F6C4E" w:rsidP="00AD7B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  <w:t xml:space="preserve">Аргынбай М.М., </w:t>
                      </w:r>
                      <w:r w:rsidR="00AD7BCB" w:rsidRPr="007A719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к.п.н., доцент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  <w:t>Жетысуский университет им. И.Жансугурова, г.Талдыкорган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</w:p>
                    <w:bookmarkStart w:id="1" w:name="_GoBack"/>
                    <w:bookmarkEnd w:id="1"/>
                    <w:p w:rsidR="00AD7BCB" w:rsidRPr="00C852D8" w:rsidRDefault="0077509F" w:rsidP="00AD7B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"mailto:Argіnbay@maіl.ru" </w:instrText>
                      </w:r>
                      <w:r>
                        <w:fldChar w:fldCharType="separate"/>
                      </w:r>
                      <w:r w:rsidR="00AD7BCB" w:rsidRPr="003F6C4E">
                        <w:rPr>
                          <w:rStyle w:val="a9"/>
                          <w:rFonts w:ascii="Times New Roman" w:hAnsi="Times New Roman" w:cs="Times New Roman"/>
                          <w:i/>
                          <w:color w:val="auto"/>
                          <w:sz w:val="24"/>
                          <w:szCs w:val="24"/>
                          <w:u w:val="none"/>
                          <w:lang w:val="kk-KZ"/>
                        </w:rPr>
                        <w:t>Argіnba</w:t>
                      </w:r>
                      <w:r w:rsidR="00AD7BCB" w:rsidRPr="003F6C4E">
                        <w:rPr>
                          <w:rStyle w:val="a9"/>
                          <w:rFonts w:ascii="Times New Roman" w:hAnsi="Times New Roman" w:cs="Times New Roman"/>
                          <w:i/>
                          <w:color w:val="auto"/>
                          <w:sz w:val="24"/>
                          <w:szCs w:val="24"/>
                          <w:u w:val="none"/>
                          <w:lang w:val="en-US"/>
                        </w:rPr>
                        <w:t>y</w:t>
                      </w:r>
                      <w:r w:rsidR="00AD7BCB" w:rsidRPr="003F6C4E">
                        <w:rPr>
                          <w:rStyle w:val="a9"/>
                          <w:rFonts w:ascii="Times New Roman" w:hAnsi="Times New Roman" w:cs="Times New Roman"/>
                          <w:i/>
                          <w:color w:val="auto"/>
                          <w:sz w:val="24"/>
                          <w:szCs w:val="24"/>
                          <w:u w:val="none"/>
                        </w:rPr>
                        <w:t>@</w:t>
                      </w:r>
                      <w:r w:rsidR="00AD7BCB" w:rsidRPr="003F6C4E">
                        <w:rPr>
                          <w:rStyle w:val="a9"/>
                          <w:rFonts w:ascii="Times New Roman" w:hAnsi="Times New Roman" w:cs="Times New Roman"/>
                          <w:i/>
                          <w:color w:val="auto"/>
                          <w:sz w:val="24"/>
                          <w:szCs w:val="24"/>
                          <w:u w:val="none"/>
                          <w:lang w:val="en-US"/>
                        </w:rPr>
                        <w:t>ma</w:t>
                      </w:r>
                      <w:r w:rsidR="00AD7BCB" w:rsidRPr="003F6C4E">
                        <w:rPr>
                          <w:rStyle w:val="a9"/>
                          <w:rFonts w:ascii="Times New Roman" w:hAnsi="Times New Roman" w:cs="Times New Roman"/>
                          <w:i/>
                          <w:color w:val="auto"/>
                          <w:sz w:val="24"/>
                          <w:szCs w:val="24"/>
                          <w:u w:val="none"/>
                        </w:rPr>
                        <w:t>і</w:t>
                      </w:r>
                      <w:r w:rsidR="00AD7BCB" w:rsidRPr="003F6C4E">
                        <w:rPr>
                          <w:rStyle w:val="a9"/>
                          <w:rFonts w:ascii="Times New Roman" w:hAnsi="Times New Roman" w:cs="Times New Roman"/>
                          <w:i/>
                          <w:color w:val="auto"/>
                          <w:sz w:val="24"/>
                          <w:szCs w:val="24"/>
                          <w:u w:val="none"/>
                          <w:lang w:val="en-US"/>
                        </w:rPr>
                        <w:t>l</w:t>
                      </w:r>
                      <w:r w:rsidR="00AD7BCB" w:rsidRPr="003F6C4E">
                        <w:rPr>
                          <w:rStyle w:val="a9"/>
                          <w:rFonts w:ascii="Times New Roman" w:hAnsi="Times New Roman" w:cs="Times New Roman"/>
                          <w:i/>
                          <w:color w:val="auto"/>
                          <w:sz w:val="24"/>
                          <w:szCs w:val="24"/>
                          <w:u w:val="none"/>
                        </w:rPr>
                        <w:t>.</w:t>
                      </w:r>
                      <w:proofErr w:type="spellStart"/>
                      <w:r w:rsidR="00AD7BCB" w:rsidRPr="003F6C4E">
                        <w:rPr>
                          <w:rStyle w:val="a9"/>
                          <w:rFonts w:ascii="Times New Roman" w:hAnsi="Times New Roman" w:cs="Times New Roman"/>
                          <w:i/>
                          <w:color w:val="auto"/>
                          <w:sz w:val="24"/>
                          <w:szCs w:val="24"/>
                          <w:u w:val="none"/>
                          <w:lang w:val="en-US"/>
                        </w:rPr>
                        <w:t>ru</w:t>
                      </w:r>
                      <w:proofErr w:type="spellEnd"/>
                      <w:r>
                        <w:rPr>
                          <w:rStyle w:val="a9"/>
                          <w:rFonts w:ascii="Times New Roman" w:hAnsi="Times New Roman" w:cs="Times New Roman"/>
                          <w:i/>
                          <w:color w:val="auto"/>
                          <w:sz w:val="24"/>
                          <w:szCs w:val="24"/>
                          <w:u w:val="none"/>
                          <w:lang w:val="en-US"/>
                        </w:rPr>
                        <w:fldChar w:fldCharType="end"/>
                      </w:r>
                      <w:r w:rsidR="00AD7BCB" w:rsidRPr="003F6C4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41300" w:rsidRPr="00803284" w:rsidRDefault="00A41300" w:rsidP="00A4130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w:pPr>
                      <w:r w:rsidRPr="00803284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  <w:t>Аннотация</w:t>
                      </w:r>
                    </w:p>
                    <w:p w:rsidR="00A41300" w:rsidRPr="00803284" w:rsidRDefault="00A41300" w:rsidP="00A4130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803284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kk-KZ"/>
                        </w:rPr>
                        <w:t xml:space="preserve">Ключевые слова: </w:t>
                      </w:r>
                    </w:p>
                    <w:p w:rsidR="00AD7BCB" w:rsidRPr="00803284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w:pPr>
                      <w:r w:rsidRPr="00803284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  <w:t>Аннотация</w:t>
                      </w:r>
                    </w:p>
                    <w:p w:rsidR="00AD7BCB" w:rsidRPr="00803284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kk-KZ"/>
                        </w:rPr>
                      </w:pPr>
                      <w:r w:rsidRPr="00803284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kk-KZ"/>
                        </w:rPr>
                        <w:t>Тірек сөздер:</w:t>
                      </w:r>
                    </w:p>
                    <w:p w:rsidR="00AD7BCB" w:rsidRPr="00803284" w:rsidRDefault="00AD7BCB" w:rsidP="00AD7BCB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kk-KZ"/>
                        </w:rPr>
                      </w:pPr>
                      <w:r w:rsidRPr="00803284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en-US"/>
                        </w:rPr>
                        <w:t>Annotation</w:t>
                      </w:r>
                      <w:r w:rsidRPr="00803284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</w:p>
                    <w:p w:rsidR="00AD7BCB" w:rsidRPr="00803284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w:pPr>
                      <w:r w:rsidRPr="00803284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lang w:val="kk-KZ"/>
                        </w:rPr>
                        <w:t>Key words: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</w:p>
                    <w:p w:rsidR="00AD7BCB" w:rsidRPr="00C852D8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Текст доклада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C852D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..........................................................................................................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...........</w:t>
                      </w:r>
                      <w:r w:rsidRPr="00C852D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.......[1, 57б.].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C852D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…………………………………………………………………………….[2, 123-124б.].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</w:p>
                    <w:p w:rsidR="00AD7BCB" w:rsidRPr="00C852D8" w:rsidRDefault="00AD7BCB" w:rsidP="001836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79655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  <w:t>ЛИТЕРАТУР</w:t>
                      </w:r>
                      <w:r w:rsidR="00C16554" w:rsidRPr="0079655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  <w:t>А</w:t>
                      </w:r>
                      <w:r w:rsidRPr="00C852D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: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C852D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1.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C852D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2.</w:t>
                      </w:r>
                    </w:p>
                    <w:p w:rsidR="00AD7BCB" w:rsidRPr="0027011A" w:rsidRDefault="00AD7BCB" w:rsidP="00AD7BC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7BCB" w:rsidRPr="00E41DC9" w:rsidRDefault="00AD7BCB" w:rsidP="00AD7BC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D7BCB" w:rsidRPr="00E41DC9" w:rsidSect="005C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2227"/>
    <w:multiLevelType w:val="multilevel"/>
    <w:tmpl w:val="CFD2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44982"/>
    <w:multiLevelType w:val="hybridMultilevel"/>
    <w:tmpl w:val="9B50C6BC"/>
    <w:lvl w:ilvl="0" w:tplc="D13A4CE6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 w:val="0"/>
        <w:i w:val="0"/>
        <w:spacing w:val="-20"/>
        <w:w w:val="100"/>
        <w:kern w:val="0"/>
        <w:position w:val="0"/>
        <w:u w:val="none"/>
      </w:rPr>
    </w:lvl>
    <w:lvl w:ilvl="1" w:tplc="D13A4CE6">
      <w:start w:val="1"/>
      <w:numFmt w:val="decimal"/>
      <w:lvlText w:val="%2."/>
      <w:lvlJc w:val="left"/>
      <w:pPr>
        <w:ind w:left="360" w:hanging="360"/>
      </w:pPr>
      <w:rPr>
        <w:rFonts w:asciiTheme="minorHAnsi" w:hAnsiTheme="minorHAnsi" w:hint="default"/>
        <w:b w:val="0"/>
        <w:i w:val="0"/>
        <w:spacing w:val="-20"/>
        <w:w w:val="100"/>
        <w:kern w:val="0"/>
        <w:position w:val="0"/>
        <w:u w:val="no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90EFD"/>
    <w:multiLevelType w:val="multilevel"/>
    <w:tmpl w:val="741CB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C11DE8"/>
    <w:multiLevelType w:val="multilevel"/>
    <w:tmpl w:val="2416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1A6900"/>
    <w:multiLevelType w:val="hybridMultilevel"/>
    <w:tmpl w:val="9558CD22"/>
    <w:lvl w:ilvl="0" w:tplc="41F82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67E99"/>
    <w:multiLevelType w:val="hybridMultilevel"/>
    <w:tmpl w:val="1E3402AA"/>
    <w:lvl w:ilvl="0" w:tplc="9230CFE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104E6"/>
    <w:multiLevelType w:val="hybridMultilevel"/>
    <w:tmpl w:val="2ECA54F2"/>
    <w:lvl w:ilvl="0" w:tplc="D13A4CE6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 w:val="0"/>
        <w:i w:val="0"/>
        <w:spacing w:val="-20"/>
        <w:w w:val="100"/>
        <w:kern w:val="0"/>
        <w:position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3338A"/>
    <w:multiLevelType w:val="hybridMultilevel"/>
    <w:tmpl w:val="3F4C915A"/>
    <w:lvl w:ilvl="0" w:tplc="759EC8C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2B421D"/>
    <w:multiLevelType w:val="hybridMultilevel"/>
    <w:tmpl w:val="9558CD22"/>
    <w:lvl w:ilvl="0" w:tplc="41F82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128"/>
    <w:rsid w:val="00004A75"/>
    <w:rsid w:val="000344C5"/>
    <w:rsid w:val="00042F85"/>
    <w:rsid w:val="0006301B"/>
    <w:rsid w:val="00063DE4"/>
    <w:rsid w:val="00067CF1"/>
    <w:rsid w:val="0008170A"/>
    <w:rsid w:val="0009602C"/>
    <w:rsid w:val="000B1D20"/>
    <w:rsid w:val="000C7AE7"/>
    <w:rsid w:val="000D0FA4"/>
    <w:rsid w:val="000E155A"/>
    <w:rsid w:val="00125791"/>
    <w:rsid w:val="001548FE"/>
    <w:rsid w:val="0016104E"/>
    <w:rsid w:val="00183632"/>
    <w:rsid w:val="00183D67"/>
    <w:rsid w:val="00185128"/>
    <w:rsid w:val="00193037"/>
    <w:rsid w:val="0019463E"/>
    <w:rsid w:val="001C2E49"/>
    <w:rsid w:val="001D3384"/>
    <w:rsid w:val="001F5913"/>
    <w:rsid w:val="0022142A"/>
    <w:rsid w:val="00230CAB"/>
    <w:rsid w:val="00232C66"/>
    <w:rsid w:val="00237219"/>
    <w:rsid w:val="00294E19"/>
    <w:rsid w:val="002A02CE"/>
    <w:rsid w:val="002A68A3"/>
    <w:rsid w:val="002C6689"/>
    <w:rsid w:val="002F5FA3"/>
    <w:rsid w:val="003157DD"/>
    <w:rsid w:val="00322D00"/>
    <w:rsid w:val="00343128"/>
    <w:rsid w:val="00343BC1"/>
    <w:rsid w:val="003600BF"/>
    <w:rsid w:val="003765C9"/>
    <w:rsid w:val="00382804"/>
    <w:rsid w:val="003A5C6C"/>
    <w:rsid w:val="003B59B8"/>
    <w:rsid w:val="003C6276"/>
    <w:rsid w:val="003C6C5A"/>
    <w:rsid w:val="003E4E65"/>
    <w:rsid w:val="003F1EC3"/>
    <w:rsid w:val="003F21F2"/>
    <w:rsid w:val="003F6C4E"/>
    <w:rsid w:val="00414C4E"/>
    <w:rsid w:val="00425C70"/>
    <w:rsid w:val="00447153"/>
    <w:rsid w:val="004513AB"/>
    <w:rsid w:val="00455716"/>
    <w:rsid w:val="004607C4"/>
    <w:rsid w:val="004D1CE4"/>
    <w:rsid w:val="004D2A1F"/>
    <w:rsid w:val="004D6C5F"/>
    <w:rsid w:val="004F7AF7"/>
    <w:rsid w:val="00512111"/>
    <w:rsid w:val="005138BF"/>
    <w:rsid w:val="0051481E"/>
    <w:rsid w:val="0053033B"/>
    <w:rsid w:val="005423D7"/>
    <w:rsid w:val="00556D18"/>
    <w:rsid w:val="0057479F"/>
    <w:rsid w:val="00594529"/>
    <w:rsid w:val="005A5C5A"/>
    <w:rsid w:val="005A7FAC"/>
    <w:rsid w:val="005B347B"/>
    <w:rsid w:val="005C0A01"/>
    <w:rsid w:val="005C5986"/>
    <w:rsid w:val="005D6FD2"/>
    <w:rsid w:val="00604EE2"/>
    <w:rsid w:val="006128B5"/>
    <w:rsid w:val="006302E7"/>
    <w:rsid w:val="0063326B"/>
    <w:rsid w:val="00634D10"/>
    <w:rsid w:val="006353EF"/>
    <w:rsid w:val="00637010"/>
    <w:rsid w:val="00642075"/>
    <w:rsid w:val="006537F2"/>
    <w:rsid w:val="00657B27"/>
    <w:rsid w:val="00686078"/>
    <w:rsid w:val="00696F8B"/>
    <w:rsid w:val="006B1B1E"/>
    <w:rsid w:val="006D22AD"/>
    <w:rsid w:val="006F59D2"/>
    <w:rsid w:val="00721CB0"/>
    <w:rsid w:val="0072638F"/>
    <w:rsid w:val="00735EF6"/>
    <w:rsid w:val="00741408"/>
    <w:rsid w:val="00742D57"/>
    <w:rsid w:val="00755122"/>
    <w:rsid w:val="00756515"/>
    <w:rsid w:val="0076606D"/>
    <w:rsid w:val="0077509F"/>
    <w:rsid w:val="00796556"/>
    <w:rsid w:val="007A52FF"/>
    <w:rsid w:val="007A5588"/>
    <w:rsid w:val="007A5B42"/>
    <w:rsid w:val="007A5FC8"/>
    <w:rsid w:val="007A6A4C"/>
    <w:rsid w:val="007A719C"/>
    <w:rsid w:val="007B28EE"/>
    <w:rsid w:val="007C07D3"/>
    <w:rsid w:val="007C7745"/>
    <w:rsid w:val="007F4492"/>
    <w:rsid w:val="00803284"/>
    <w:rsid w:val="00805FC8"/>
    <w:rsid w:val="0080634B"/>
    <w:rsid w:val="0081115D"/>
    <w:rsid w:val="00817BF0"/>
    <w:rsid w:val="00827279"/>
    <w:rsid w:val="00830DBA"/>
    <w:rsid w:val="0085261E"/>
    <w:rsid w:val="00856F17"/>
    <w:rsid w:val="00872EEF"/>
    <w:rsid w:val="008940E7"/>
    <w:rsid w:val="008C53A5"/>
    <w:rsid w:val="008D2BCB"/>
    <w:rsid w:val="009124F2"/>
    <w:rsid w:val="009202B2"/>
    <w:rsid w:val="00932D5F"/>
    <w:rsid w:val="00940C63"/>
    <w:rsid w:val="00947A7E"/>
    <w:rsid w:val="009636C8"/>
    <w:rsid w:val="00970CBE"/>
    <w:rsid w:val="00980A62"/>
    <w:rsid w:val="009977D5"/>
    <w:rsid w:val="009A078D"/>
    <w:rsid w:val="009B2D34"/>
    <w:rsid w:val="009C2C0B"/>
    <w:rsid w:val="009C74C7"/>
    <w:rsid w:val="009D5270"/>
    <w:rsid w:val="009E545A"/>
    <w:rsid w:val="009F4B05"/>
    <w:rsid w:val="009F6250"/>
    <w:rsid w:val="00A1695C"/>
    <w:rsid w:val="00A328E7"/>
    <w:rsid w:val="00A41300"/>
    <w:rsid w:val="00A63211"/>
    <w:rsid w:val="00A71423"/>
    <w:rsid w:val="00A72A27"/>
    <w:rsid w:val="00A737BB"/>
    <w:rsid w:val="00A7548B"/>
    <w:rsid w:val="00A90367"/>
    <w:rsid w:val="00A9793C"/>
    <w:rsid w:val="00A97D3A"/>
    <w:rsid w:val="00AC2C29"/>
    <w:rsid w:val="00AC6FF0"/>
    <w:rsid w:val="00AD705E"/>
    <w:rsid w:val="00AD7BCB"/>
    <w:rsid w:val="00AE2716"/>
    <w:rsid w:val="00B20CF6"/>
    <w:rsid w:val="00B76306"/>
    <w:rsid w:val="00B805B1"/>
    <w:rsid w:val="00BA123D"/>
    <w:rsid w:val="00BA4A28"/>
    <w:rsid w:val="00BA5E49"/>
    <w:rsid w:val="00BB19D9"/>
    <w:rsid w:val="00BB638F"/>
    <w:rsid w:val="00BE4A75"/>
    <w:rsid w:val="00BF0F7F"/>
    <w:rsid w:val="00BF143C"/>
    <w:rsid w:val="00BF3129"/>
    <w:rsid w:val="00C044A6"/>
    <w:rsid w:val="00C16554"/>
    <w:rsid w:val="00C26437"/>
    <w:rsid w:val="00C40106"/>
    <w:rsid w:val="00C61B58"/>
    <w:rsid w:val="00C80C5B"/>
    <w:rsid w:val="00C92DD7"/>
    <w:rsid w:val="00CB1AD5"/>
    <w:rsid w:val="00CD2F64"/>
    <w:rsid w:val="00CE5573"/>
    <w:rsid w:val="00D018C6"/>
    <w:rsid w:val="00D222CC"/>
    <w:rsid w:val="00D30CF5"/>
    <w:rsid w:val="00D34827"/>
    <w:rsid w:val="00D43610"/>
    <w:rsid w:val="00D636BD"/>
    <w:rsid w:val="00D817A0"/>
    <w:rsid w:val="00D819E8"/>
    <w:rsid w:val="00D85507"/>
    <w:rsid w:val="00DA75A2"/>
    <w:rsid w:val="00DB66CC"/>
    <w:rsid w:val="00DC5971"/>
    <w:rsid w:val="00DE4A03"/>
    <w:rsid w:val="00DF3F46"/>
    <w:rsid w:val="00E01C7E"/>
    <w:rsid w:val="00E07AB0"/>
    <w:rsid w:val="00E354F5"/>
    <w:rsid w:val="00E41DC9"/>
    <w:rsid w:val="00E52D7B"/>
    <w:rsid w:val="00E621ED"/>
    <w:rsid w:val="00E766E3"/>
    <w:rsid w:val="00E925FD"/>
    <w:rsid w:val="00E93E28"/>
    <w:rsid w:val="00E96EDE"/>
    <w:rsid w:val="00EA2BDE"/>
    <w:rsid w:val="00ED63F5"/>
    <w:rsid w:val="00F129E0"/>
    <w:rsid w:val="00F1314B"/>
    <w:rsid w:val="00F17AD6"/>
    <w:rsid w:val="00F17C78"/>
    <w:rsid w:val="00F27609"/>
    <w:rsid w:val="00F30ADD"/>
    <w:rsid w:val="00F44263"/>
    <w:rsid w:val="00F52FF4"/>
    <w:rsid w:val="00F57958"/>
    <w:rsid w:val="00F7044C"/>
    <w:rsid w:val="00F7511E"/>
    <w:rsid w:val="00F9371B"/>
    <w:rsid w:val="00F9765C"/>
    <w:rsid w:val="00FA1BDB"/>
    <w:rsid w:val="00FA58D4"/>
    <w:rsid w:val="00FB3ADB"/>
    <w:rsid w:val="00FC53E9"/>
    <w:rsid w:val="00FC7701"/>
    <w:rsid w:val="00FD1353"/>
    <w:rsid w:val="00FD5E1B"/>
    <w:rsid w:val="00FE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65C"/>
  </w:style>
  <w:style w:type="paragraph" w:styleId="1">
    <w:name w:val="heading 1"/>
    <w:basedOn w:val="a"/>
    <w:next w:val="a"/>
    <w:link w:val="10"/>
    <w:uiPriority w:val="9"/>
    <w:qFormat/>
    <w:rsid w:val="005303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303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6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65C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8D2BC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rsid w:val="008D2BCB"/>
    <w:rPr>
      <w:rFonts w:ascii="Calibri" w:eastAsia="Calibri" w:hAnsi="Calibri" w:cs="Times New Roman"/>
    </w:rPr>
  </w:style>
  <w:style w:type="character" w:styleId="a8">
    <w:name w:val="Emphasis"/>
    <w:basedOn w:val="a0"/>
    <w:uiPriority w:val="20"/>
    <w:qFormat/>
    <w:rsid w:val="008D2BCB"/>
    <w:rPr>
      <w:i/>
      <w:iCs/>
    </w:rPr>
  </w:style>
  <w:style w:type="character" w:styleId="a9">
    <w:name w:val="Hyperlink"/>
    <w:unhideWhenUsed/>
    <w:rsid w:val="00AD7BCB"/>
    <w:rPr>
      <w:color w:val="0000FF"/>
      <w:u w:val="single"/>
    </w:rPr>
  </w:style>
  <w:style w:type="paragraph" w:styleId="aa">
    <w:name w:val="No Spacing"/>
    <w:uiPriority w:val="1"/>
    <w:qFormat/>
    <w:rsid w:val="00DF3F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303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0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636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Normal (Web)"/>
    <w:basedOn w:val="a"/>
    <w:uiPriority w:val="99"/>
    <w:semiHidden/>
    <w:unhideWhenUsed/>
    <w:rsid w:val="0096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E55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65C"/>
  </w:style>
  <w:style w:type="paragraph" w:styleId="1">
    <w:name w:val="heading 1"/>
    <w:basedOn w:val="a"/>
    <w:next w:val="a"/>
    <w:link w:val="10"/>
    <w:uiPriority w:val="9"/>
    <w:qFormat/>
    <w:rsid w:val="005303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303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6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65C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8D2BC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rsid w:val="008D2BCB"/>
    <w:rPr>
      <w:rFonts w:ascii="Calibri" w:eastAsia="Calibri" w:hAnsi="Calibri" w:cs="Times New Roman"/>
    </w:rPr>
  </w:style>
  <w:style w:type="character" w:styleId="a8">
    <w:name w:val="Emphasis"/>
    <w:basedOn w:val="a0"/>
    <w:uiPriority w:val="20"/>
    <w:qFormat/>
    <w:rsid w:val="008D2BCB"/>
    <w:rPr>
      <w:i/>
      <w:iCs/>
    </w:rPr>
  </w:style>
  <w:style w:type="character" w:styleId="a9">
    <w:name w:val="Hyperlink"/>
    <w:unhideWhenUsed/>
    <w:rsid w:val="00AD7BCB"/>
    <w:rPr>
      <w:color w:val="0000FF"/>
      <w:u w:val="single"/>
    </w:rPr>
  </w:style>
  <w:style w:type="paragraph" w:styleId="aa">
    <w:name w:val="No Spacing"/>
    <w:uiPriority w:val="1"/>
    <w:qFormat/>
    <w:rsid w:val="00DF3F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303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0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636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Normal (Web)"/>
    <w:basedOn w:val="a"/>
    <w:uiPriority w:val="99"/>
    <w:semiHidden/>
    <w:unhideWhenUsed/>
    <w:rsid w:val="0096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E55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48997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4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99072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9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93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2216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1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68126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77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1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4110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2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14425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93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.zhu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onference.zhu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FBE3A-B72D-4C27-A5C3-19B9443C1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103</cp:revision>
  <cp:lastPrinted>2022-11-18T09:16:00Z</cp:lastPrinted>
  <dcterms:created xsi:type="dcterms:W3CDTF">2021-08-11T03:36:00Z</dcterms:created>
  <dcterms:modified xsi:type="dcterms:W3CDTF">2023-03-06T09:59:00Z</dcterms:modified>
</cp:coreProperties>
</file>