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B5767" w:rsidRPr="008B5767" w:rsidTr="008B5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E26C87" w:rsidRPr="008B5767" w:rsidRDefault="00590E49"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eastAsia="ru-RU"/>
              </w:rPr>
              <w:t>6В01601</w:t>
            </w:r>
            <w:r w:rsidRPr="008B5767">
              <w:rPr>
                <w:rFonts w:ascii="Times New Roman" w:eastAsia="Times New Roman" w:hAnsi="Times New Roman" w:cs="Times New Roman"/>
                <w:sz w:val="24"/>
                <w:szCs w:val="24"/>
                <w:lang w:val="kk-KZ" w:eastAsia="ru-RU"/>
              </w:rPr>
              <w:t xml:space="preserve"> History</w:t>
            </w:r>
          </w:p>
        </w:tc>
      </w:tr>
      <w:tr w:rsidR="008B5767" w:rsidRPr="00F51DCD" w:rsidTr="008B5767">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E26C87" w:rsidRPr="008B5767" w:rsidRDefault="009C10A2"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EP purpose </w:t>
            </w:r>
          </w:p>
        </w:tc>
        <w:tc>
          <w:tcPr>
            <w:tcW w:w="9355" w:type="dxa"/>
            <w:tcBorders>
              <w:top w:val="single" w:sz="4" w:space="0" w:color="auto"/>
            </w:tcBorders>
          </w:tcPr>
          <w:p w:rsidR="00E26C87" w:rsidRPr="008B5767" w:rsidRDefault="000A3D6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A3D69">
              <w:rPr>
                <w:rFonts w:ascii="Times New Roman" w:eastAsia="Times New Roman" w:hAnsi="Times New Roman" w:cs="Times New Roman"/>
                <w:sz w:val="24"/>
                <w:szCs w:val="24"/>
                <w:lang w:val="kk-KZ" w:eastAsia="ru-RU"/>
              </w:rPr>
              <w:t>The program of preparation of bachelors in the direction "History" offers a sequential study of various branches of modern historical science, on knowledge about the most important facts of history, about the features of different historical eras and the essence of the historical process.</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EP type</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Acting EP</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Level on NQF</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6</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Level on SQF</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6</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EP distinctive features</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No</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The awarded academic degree</w:t>
            </w:r>
          </w:p>
        </w:tc>
        <w:tc>
          <w:tcPr>
            <w:tcW w:w="9355" w:type="dxa"/>
          </w:tcPr>
          <w:p w:rsidR="00E26C87" w:rsidRPr="008B5767" w:rsidRDefault="00590E49" w:rsidP="00590E4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Bachelor</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Period of study</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4</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Volume of the credits</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240</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Language of education</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 xml:space="preserve">Kazakh, </w:t>
            </w:r>
            <w:proofErr w:type="spellStart"/>
            <w:r w:rsidRPr="008B5767">
              <w:rPr>
                <w:rFonts w:ascii="Times New Roman" w:eastAsia="Times New Roman" w:hAnsi="Times New Roman" w:cs="Times New Roman"/>
                <w:sz w:val="24"/>
                <w:szCs w:val="24"/>
                <w:lang w:val="en-US" w:eastAsia="ru-RU"/>
              </w:rPr>
              <w:t>russian</w:t>
            </w:r>
            <w:proofErr w:type="spellEnd"/>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8B5767" w:rsidRPr="008B5767" w:rsidRDefault="008B5767">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Date of approval of the OP at the Board meeting</w:t>
            </w:r>
          </w:p>
        </w:tc>
        <w:tc>
          <w:tcPr>
            <w:tcW w:w="9355" w:type="dxa"/>
          </w:tcPr>
          <w:p w:rsidR="008B5767" w:rsidRPr="00F51DCD" w:rsidRDefault="00F51DCD" w:rsidP="000A3D6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11.04.2023</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0E043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Professional standard</w:t>
            </w:r>
          </w:p>
        </w:tc>
        <w:tc>
          <w:tcPr>
            <w:tcW w:w="9355" w:type="dxa"/>
          </w:tcPr>
          <w:p w:rsidR="00E26C87" w:rsidRPr="00F51DCD" w:rsidRDefault="00F51DCD"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Teacher 15.12.2022</w:t>
            </w:r>
          </w:p>
        </w:tc>
      </w:tr>
    </w:tbl>
    <w:p w:rsidR="00E26C87" w:rsidRPr="008B576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8B5767" w:rsidRPr="008B5767" w:rsidTr="008B5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8B5767"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ab/>
            </w:r>
            <w:r w:rsidRPr="008B5767">
              <w:rPr>
                <w:rFonts w:ascii="Times New Roman" w:eastAsia="Times New Roman" w:hAnsi="Times New Roman" w:cs="Times New Roman"/>
                <w:sz w:val="24"/>
                <w:szCs w:val="24"/>
                <w:lang w:eastAsia="ru-RU"/>
              </w:rPr>
              <w:tab/>
            </w:r>
            <w:r w:rsidRPr="008B5767">
              <w:rPr>
                <w:rFonts w:ascii="Times New Roman" w:eastAsia="Times New Roman" w:hAnsi="Times New Roman" w:cs="Times New Roman"/>
                <w:sz w:val="24"/>
                <w:szCs w:val="24"/>
                <w:lang w:val="kk-KZ" w:eastAsia="ru-RU"/>
              </w:rPr>
              <w:t>Learning outcomes:</w:t>
            </w:r>
          </w:p>
        </w:tc>
      </w:tr>
      <w:tr w:rsidR="008B5767" w:rsidRPr="00F51DCD" w:rsidTr="008B5767">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1</w:t>
            </w:r>
          </w:p>
        </w:tc>
        <w:tc>
          <w:tcPr>
            <w:tcW w:w="4764" w:type="pct"/>
            <w:tcBorders>
              <w:top w:val="single" w:sz="4" w:space="0" w:color="auto"/>
            </w:tcBorders>
          </w:tcPr>
          <w:p w:rsidR="006D2B70" w:rsidRPr="008B5767" w:rsidRDefault="00F51D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1DCD">
              <w:rPr>
                <w:rFonts w:ascii="Times New Roman" w:eastAsia="Times New Roman" w:hAnsi="Times New Roman" w:cs="Times New Roman"/>
                <w:sz w:val="24"/>
                <w:szCs w:val="24"/>
                <w:lang w:val="en-US"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8B5767" w:rsidRPr="00F51DCD"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2</w:t>
            </w:r>
          </w:p>
        </w:tc>
        <w:tc>
          <w:tcPr>
            <w:tcW w:w="4764" w:type="pct"/>
          </w:tcPr>
          <w:p w:rsidR="006D2B70" w:rsidRPr="008B5767" w:rsidRDefault="00F51D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1DCD">
              <w:rPr>
                <w:rFonts w:ascii="Times New Roman" w:eastAsia="Times New Roman" w:hAnsi="Times New Roman" w:cs="Times New Roman"/>
                <w:sz w:val="24"/>
                <w:szCs w:val="24"/>
                <w:lang w:val="en-US" w:eastAsia="ru-RU"/>
              </w:rPr>
              <w:t>plan and manage the educational process in the conditions of the updated content of secondary education, taking into account the physiological and functional features of the development processes and the individual educational needs of pupils and students, having a system of scientific ideas about the main stages and patterns of the evolution of educational systems and pedagogical thought;</w:t>
            </w:r>
            <w:bookmarkStart w:id="0" w:name="_GoBack"/>
            <w:bookmarkEnd w:id="0"/>
          </w:p>
        </w:tc>
      </w:tr>
      <w:tr w:rsidR="008B5767" w:rsidRPr="00F51DCD"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3</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tc>
      </w:tr>
      <w:tr w:rsidR="008B5767" w:rsidRPr="00F51DCD"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4</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 xml:space="preserve">interpret the role and significance of the </w:t>
            </w:r>
            <w:proofErr w:type="spellStart"/>
            <w:r w:rsidRPr="000A3D69">
              <w:rPr>
                <w:rFonts w:ascii="Times New Roman" w:eastAsia="Times New Roman" w:hAnsi="Times New Roman" w:cs="Times New Roman"/>
                <w:sz w:val="24"/>
                <w:szCs w:val="24"/>
                <w:lang w:val="en-US" w:eastAsia="ru-RU"/>
              </w:rPr>
              <w:t>ethnodemographic</w:t>
            </w:r>
            <w:proofErr w:type="spellEnd"/>
            <w:r w:rsidRPr="000A3D69">
              <w:rPr>
                <w:rFonts w:ascii="Times New Roman" w:eastAsia="Times New Roman" w:hAnsi="Times New Roman" w:cs="Times New Roman"/>
                <w:sz w:val="24"/>
                <w:szCs w:val="24"/>
                <w:lang w:val="en-US" w:eastAsia="ru-RU"/>
              </w:rPr>
              <w:t xml:space="preserve">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p>
        </w:tc>
      </w:tr>
      <w:tr w:rsidR="008B5767" w:rsidRPr="00F51DCD"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5</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to characterize the features of various auxiliary historical disciplines and sources studied by them; to use the skills of working with the scientific reference apparatus of archives and museums when searching for the necessary documents, using traditional and innovative methods of historical research in practical work when writing a course and thesis (project), reviewing written work;</w:t>
            </w:r>
          </w:p>
        </w:tc>
      </w:tr>
      <w:tr w:rsidR="008B5767" w:rsidRPr="00F51DCD"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lastRenderedPageBreak/>
              <w:t>6</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tc>
      </w:tr>
      <w:tr w:rsidR="008B5767" w:rsidRPr="00F51DCD"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7</w:t>
            </w:r>
          </w:p>
        </w:tc>
        <w:tc>
          <w:tcPr>
            <w:tcW w:w="4764" w:type="pct"/>
          </w:tcPr>
          <w:p w:rsidR="006D2B70" w:rsidRPr="008B5767" w:rsidRDefault="000A3D69"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A3D69">
              <w:rPr>
                <w:rFonts w:ascii="Times New Roman" w:hAnsi="Times New Roman" w:cs="Times New Roman"/>
                <w:sz w:val="24"/>
                <w:szCs w:val="24"/>
                <w:lang w:val="en-US"/>
              </w:rPr>
              <w:t>correctly interpret the acquired knowledge on the history of historical science, explaining the idea of the essence of the most significant scientific and public discussions on the problems of the studied courses;</w:t>
            </w:r>
          </w:p>
        </w:tc>
      </w:tr>
      <w:tr w:rsidR="008B5767" w:rsidRPr="00F51DCD"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8</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A3D69">
              <w:rPr>
                <w:rFonts w:ascii="Times New Roman" w:eastAsia="Times New Roman" w:hAnsi="Times New Roman" w:cs="Times New Roman"/>
                <w:sz w:val="24"/>
                <w:szCs w:val="24"/>
                <w:lang w:val="kk-KZ" w:eastAsia="ru-RU"/>
              </w:rPr>
              <w:t>to establish cause-and-effect relationships in the historical development of Western and eastern civilizations and states, to conduct a comparative analysis of the common and distinctive features of the political and socio-cultural development of the states of the studied period; at the same time, making a scientifically based forecast based on the theoretical knowledge and current political events;</w:t>
            </w:r>
          </w:p>
        </w:tc>
      </w:tr>
      <w:tr w:rsidR="008B5767" w:rsidRPr="00F51DCD"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9</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A3D69">
              <w:rPr>
                <w:rFonts w:ascii="Times New Roman" w:eastAsia="Times New Roman" w:hAnsi="Times New Roman" w:cs="Times New Roman"/>
                <w:sz w:val="24"/>
                <w:szCs w:val="24"/>
                <w:lang w:val="kk-KZ" w:eastAsia="ru-RU"/>
              </w:rPr>
              <w:t>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p>
        </w:tc>
      </w:tr>
      <w:tr w:rsidR="008B5767" w:rsidRPr="00F51DCD"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10</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A3D69">
              <w:rPr>
                <w:rFonts w:ascii="Times New Roman" w:hAnsi="Times New Roman" w:cs="Times New Roman"/>
                <w:sz w:val="24"/>
                <w:szCs w:val="24"/>
                <w:lang w:val="kk-KZ"/>
              </w:rPr>
              <w:t>clearly state and argue their own position on the controversial issues of the courses studied, taking into account the position and system of arguments of the participant in the discussion, evaluate it from the point of view of humanistic ideals and democratic values;</w:t>
            </w:r>
          </w:p>
        </w:tc>
      </w:tr>
      <w:tr w:rsidR="008B5767" w:rsidRPr="00F51DCD" w:rsidTr="008B5767">
        <w:tc>
          <w:tcPr>
            <w:cnfStyle w:val="001000000000" w:firstRow="0" w:lastRow="0" w:firstColumn="1" w:lastColumn="0" w:oddVBand="0" w:evenVBand="0" w:oddHBand="0" w:evenHBand="0" w:firstRowFirstColumn="0" w:firstRowLastColumn="0" w:lastRowFirstColumn="0" w:lastRowLastColumn="0"/>
            <w:tcW w:w="236" w:type="pct"/>
          </w:tcPr>
          <w:p w:rsidR="00560C31" w:rsidRPr="008B5767" w:rsidRDefault="00560C31" w:rsidP="00512B28">
            <w:pPr>
              <w:spacing w:before="75"/>
              <w:jc w:val="center"/>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11</w:t>
            </w:r>
          </w:p>
        </w:tc>
        <w:tc>
          <w:tcPr>
            <w:tcW w:w="4764" w:type="pct"/>
          </w:tcPr>
          <w:p w:rsidR="00560C31"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A3D69">
              <w:rPr>
                <w:rFonts w:ascii="Times New Roman" w:hAnsi="Times New Roman" w:cs="Times New Roman"/>
                <w:sz w:val="24"/>
                <w:szCs w:val="24"/>
                <w:lang w:val="kk-KZ"/>
              </w:rPr>
              <w:t>express and justify their thoughts through a short scientific text (essay); conduct a stylistic analysis of scientific and popular science texts when transmitting the content of texts in the form of annotations, abstracts, reviews; use citations and refer to the works of other scientists, observing the principles of academic integrity as a researcher;</w:t>
            </w:r>
          </w:p>
        </w:tc>
      </w:tr>
      <w:tr w:rsidR="000A3D69" w:rsidRPr="00F51DCD" w:rsidTr="008B5767">
        <w:tc>
          <w:tcPr>
            <w:cnfStyle w:val="001000000000" w:firstRow="0" w:lastRow="0" w:firstColumn="1" w:lastColumn="0" w:oddVBand="0" w:evenVBand="0" w:oddHBand="0" w:evenHBand="0" w:firstRowFirstColumn="0" w:firstRowLastColumn="0" w:lastRowFirstColumn="0" w:lastRowLastColumn="0"/>
            <w:tcW w:w="236" w:type="pct"/>
          </w:tcPr>
          <w:p w:rsidR="000A3D69" w:rsidRPr="000A3D69" w:rsidRDefault="000A3D69"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0A3D69" w:rsidRPr="000A3D69"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A3D69">
              <w:rPr>
                <w:rFonts w:ascii="Times New Roman" w:hAnsi="Times New Roman" w:cs="Times New Roman"/>
                <w:sz w:val="24"/>
                <w:szCs w:val="24"/>
                <w:lang w:val="kk-KZ"/>
              </w:rPr>
              <w:t>develop modern teaching methods and innovative technologies, skills for analyzing and working with school curricula and programs, selecting the content of educational material on history, using knowledge of ICT and criteria-based assessment technologies in educational activities.</w:t>
            </w:r>
          </w:p>
        </w:tc>
      </w:tr>
    </w:tbl>
    <w:p w:rsidR="00E26C87" w:rsidRPr="008B5767" w:rsidRDefault="00E26C87" w:rsidP="00E26C87">
      <w:pPr>
        <w:rPr>
          <w:lang w:val="kk-KZ"/>
        </w:rPr>
      </w:pPr>
    </w:p>
    <w:p w:rsidR="002C5530" w:rsidRPr="008B5767" w:rsidRDefault="002C5530">
      <w:pPr>
        <w:rPr>
          <w:lang w:val="kk-KZ"/>
        </w:rPr>
      </w:pPr>
    </w:p>
    <w:p w:rsidR="00840D8F" w:rsidRPr="008B5767" w:rsidRDefault="00840D8F" w:rsidP="00840D8F">
      <w:pPr>
        <w:rPr>
          <w:lang w:val="kk-KZ"/>
        </w:rPr>
      </w:pPr>
    </w:p>
    <w:p w:rsidR="00827BE5" w:rsidRPr="008B5767" w:rsidRDefault="00827BE5" w:rsidP="008A2B1A">
      <w:pPr>
        <w:rPr>
          <w:lang w:val="kk-KZ"/>
        </w:rPr>
      </w:pPr>
    </w:p>
    <w:sectPr w:rsidR="00827BE5" w:rsidRPr="008B576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37456"/>
    <w:rsid w:val="00063BED"/>
    <w:rsid w:val="000A3D69"/>
    <w:rsid w:val="000E0437"/>
    <w:rsid w:val="001145BB"/>
    <w:rsid w:val="0017400A"/>
    <w:rsid w:val="00224158"/>
    <w:rsid w:val="002C5530"/>
    <w:rsid w:val="003237F2"/>
    <w:rsid w:val="00411381"/>
    <w:rsid w:val="00560C31"/>
    <w:rsid w:val="00590E49"/>
    <w:rsid w:val="00693A94"/>
    <w:rsid w:val="006D2B70"/>
    <w:rsid w:val="006D2DE0"/>
    <w:rsid w:val="00827BE5"/>
    <w:rsid w:val="00840D8F"/>
    <w:rsid w:val="008A2B1A"/>
    <w:rsid w:val="008B5767"/>
    <w:rsid w:val="0092523A"/>
    <w:rsid w:val="00951E78"/>
    <w:rsid w:val="009C10A2"/>
    <w:rsid w:val="009D3CE7"/>
    <w:rsid w:val="00BB13A9"/>
    <w:rsid w:val="00BC72F4"/>
    <w:rsid w:val="00D51192"/>
    <w:rsid w:val="00DA5772"/>
    <w:rsid w:val="00E26C87"/>
    <w:rsid w:val="00F4170F"/>
    <w:rsid w:val="00F51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219">
      <w:bodyDiv w:val="1"/>
      <w:marLeft w:val="0"/>
      <w:marRight w:val="0"/>
      <w:marTop w:val="0"/>
      <w:marBottom w:val="0"/>
      <w:divBdr>
        <w:top w:val="none" w:sz="0" w:space="0" w:color="auto"/>
        <w:left w:val="none" w:sz="0" w:space="0" w:color="auto"/>
        <w:bottom w:val="none" w:sz="0" w:space="0" w:color="auto"/>
        <w:right w:val="none" w:sz="0" w:space="0" w:color="auto"/>
      </w:divBdr>
      <w:divsChild>
        <w:div w:id="27222220">
          <w:marLeft w:val="-225"/>
          <w:marRight w:val="-225"/>
          <w:marTop w:val="0"/>
          <w:marBottom w:val="0"/>
          <w:divBdr>
            <w:top w:val="none" w:sz="0" w:space="0" w:color="auto"/>
            <w:left w:val="none" w:sz="0" w:space="0" w:color="auto"/>
            <w:bottom w:val="none" w:sz="0" w:space="0" w:color="auto"/>
            <w:right w:val="none" w:sz="0" w:space="0" w:color="auto"/>
          </w:divBdr>
          <w:divsChild>
            <w:div w:id="697773983">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25"/>
                  <w:marRight w:val="-225"/>
                  <w:marTop w:val="0"/>
                  <w:marBottom w:val="0"/>
                  <w:divBdr>
                    <w:top w:val="none" w:sz="0" w:space="0" w:color="auto"/>
                    <w:left w:val="none" w:sz="0" w:space="0" w:color="auto"/>
                    <w:bottom w:val="none" w:sz="0" w:space="0" w:color="auto"/>
                    <w:right w:val="none" w:sz="0" w:space="0" w:color="auto"/>
                  </w:divBdr>
                  <w:divsChild>
                    <w:div w:id="19317693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9485009">
          <w:marLeft w:val="0"/>
          <w:marRight w:val="0"/>
          <w:marTop w:val="150"/>
          <w:marBottom w:val="0"/>
          <w:divBdr>
            <w:top w:val="none" w:sz="0" w:space="0" w:color="auto"/>
            <w:left w:val="none" w:sz="0" w:space="0" w:color="auto"/>
            <w:bottom w:val="none" w:sz="0" w:space="0" w:color="auto"/>
            <w:right w:val="none" w:sz="0" w:space="0" w:color="auto"/>
          </w:divBdr>
          <w:divsChild>
            <w:div w:id="84107994">
              <w:marLeft w:val="0"/>
              <w:marRight w:val="0"/>
              <w:marTop w:val="0"/>
              <w:marBottom w:val="450"/>
              <w:divBdr>
                <w:top w:val="none" w:sz="0" w:space="0" w:color="auto"/>
                <w:left w:val="none" w:sz="0" w:space="0" w:color="auto"/>
                <w:bottom w:val="none" w:sz="0" w:space="0" w:color="auto"/>
                <w:right w:val="none" w:sz="0" w:space="0" w:color="auto"/>
              </w:divBdr>
              <w:divsChild>
                <w:div w:id="12276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706878">
      <w:bodyDiv w:val="1"/>
      <w:marLeft w:val="0"/>
      <w:marRight w:val="0"/>
      <w:marTop w:val="0"/>
      <w:marBottom w:val="0"/>
      <w:divBdr>
        <w:top w:val="none" w:sz="0" w:space="0" w:color="auto"/>
        <w:left w:val="none" w:sz="0" w:space="0" w:color="auto"/>
        <w:bottom w:val="none" w:sz="0" w:space="0" w:color="auto"/>
        <w:right w:val="none" w:sz="0" w:space="0" w:color="auto"/>
      </w:divBdr>
      <w:divsChild>
        <w:div w:id="587884181">
          <w:marLeft w:val="-225"/>
          <w:marRight w:val="-225"/>
          <w:marTop w:val="0"/>
          <w:marBottom w:val="0"/>
          <w:divBdr>
            <w:top w:val="none" w:sz="0" w:space="0" w:color="auto"/>
            <w:left w:val="none" w:sz="0" w:space="0" w:color="auto"/>
            <w:bottom w:val="none" w:sz="0" w:space="0" w:color="auto"/>
            <w:right w:val="none" w:sz="0" w:space="0" w:color="auto"/>
          </w:divBdr>
          <w:divsChild>
            <w:div w:id="690449867">
              <w:marLeft w:val="0"/>
              <w:marRight w:val="0"/>
              <w:marTop w:val="0"/>
              <w:marBottom w:val="0"/>
              <w:divBdr>
                <w:top w:val="none" w:sz="0" w:space="0" w:color="auto"/>
                <w:left w:val="none" w:sz="0" w:space="0" w:color="auto"/>
                <w:bottom w:val="none" w:sz="0" w:space="0" w:color="auto"/>
                <w:right w:val="none" w:sz="0" w:space="0" w:color="auto"/>
              </w:divBdr>
              <w:divsChild>
                <w:div w:id="893198036">
                  <w:marLeft w:val="-225"/>
                  <w:marRight w:val="-225"/>
                  <w:marTop w:val="0"/>
                  <w:marBottom w:val="0"/>
                  <w:divBdr>
                    <w:top w:val="none" w:sz="0" w:space="0" w:color="auto"/>
                    <w:left w:val="none" w:sz="0" w:space="0" w:color="auto"/>
                    <w:bottom w:val="none" w:sz="0" w:space="0" w:color="auto"/>
                    <w:right w:val="none" w:sz="0" w:space="0" w:color="auto"/>
                  </w:divBdr>
                  <w:divsChild>
                    <w:div w:id="1066563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9501777">
          <w:marLeft w:val="0"/>
          <w:marRight w:val="0"/>
          <w:marTop w:val="150"/>
          <w:marBottom w:val="0"/>
          <w:divBdr>
            <w:top w:val="none" w:sz="0" w:space="0" w:color="auto"/>
            <w:left w:val="none" w:sz="0" w:space="0" w:color="auto"/>
            <w:bottom w:val="none" w:sz="0" w:space="0" w:color="auto"/>
            <w:right w:val="none" w:sz="0" w:space="0" w:color="auto"/>
          </w:divBdr>
          <w:divsChild>
            <w:div w:id="1096830063">
              <w:marLeft w:val="0"/>
              <w:marRight w:val="0"/>
              <w:marTop w:val="0"/>
              <w:marBottom w:val="450"/>
              <w:divBdr>
                <w:top w:val="none" w:sz="0" w:space="0" w:color="auto"/>
                <w:left w:val="none" w:sz="0" w:space="0" w:color="auto"/>
                <w:bottom w:val="none" w:sz="0" w:space="0" w:color="auto"/>
                <w:right w:val="none" w:sz="0" w:space="0" w:color="auto"/>
              </w:divBdr>
              <w:divsChild>
                <w:div w:id="19359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02369672">
      <w:bodyDiv w:val="1"/>
      <w:marLeft w:val="0"/>
      <w:marRight w:val="0"/>
      <w:marTop w:val="0"/>
      <w:marBottom w:val="0"/>
      <w:divBdr>
        <w:top w:val="none" w:sz="0" w:space="0" w:color="auto"/>
        <w:left w:val="none" w:sz="0" w:space="0" w:color="auto"/>
        <w:bottom w:val="none" w:sz="0" w:space="0" w:color="auto"/>
        <w:right w:val="none" w:sz="0" w:space="0" w:color="auto"/>
      </w:divBdr>
      <w:divsChild>
        <w:div w:id="2021008737">
          <w:marLeft w:val="-225"/>
          <w:marRight w:val="-225"/>
          <w:marTop w:val="0"/>
          <w:marBottom w:val="0"/>
          <w:divBdr>
            <w:top w:val="none" w:sz="0" w:space="0" w:color="auto"/>
            <w:left w:val="none" w:sz="0" w:space="0" w:color="auto"/>
            <w:bottom w:val="none" w:sz="0" w:space="0" w:color="auto"/>
            <w:right w:val="none" w:sz="0" w:space="0" w:color="auto"/>
          </w:divBdr>
          <w:divsChild>
            <w:div w:id="273679970">
              <w:marLeft w:val="0"/>
              <w:marRight w:val="0"/>
              <w:marTop w:val="0"/>
              <w:marBottom w:val="0"/>
              <w:divBdr>
                <w:top w:val="none" w:sz="0" w:space="0" w:color="auto"/>
                <w:left w:val="none" w:sz="0" w:space="0" w:color="auto"/>
                <w:bottom w:val="none" w:sz="0" w:space="0" w:color="auto"/>
                <w:right w:val="none" w:sz="0" w:space="0" w:color="auto"/>
              </w:divBdr>
              <w:divsChild>
                <w:div w:id="1638417847">
                  <w:marLeft w:val="-225"/>
                  <w:marRight w:val="-225"/>
                  <w:marTop w:val="0"/>
                  <w:marBottom w:val="0"/>
                  <w:divBdr>
                    <w:top w:val="none" w:sz="0" w:space="0" w:color="auto"/>
                    <w:left w:val="none" w:sz="0" w:space="0" w:color="auto"/>
                    <w:bottom w:val="none" w:sz="0" w:space="0" w:color="auto"/>
                    <w:right w:val="none" w:sz="0" w:space="0" w:color="auto"/>
                  </w:divBdr>
                  <w:divsChild>
                    <w:div w:id="2179832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4505367">
          <w:marLeft w:val="0"/>
          <w:marRight w:val="0"/>
          <w:marTop w:val="150"/>
          <w:marBottom w:val="0"/>
          <w:divBdr>
            <w:top w:val="none" w:sz="0" w:space="0" w:color="auto"/>
            <w:left w:val="none" w:sz="0" w:space="0" w:color="auto"/>
            <w:bottom w:val="none" w:sz="0" w:space="0" w:color="auto"/>
            <w:right w:val="none" w:sz="0" w:space="0" w:color="auto"/>
          </w:divBdr>
          <w:divsChild>
            <w:div w:id="1065565194">
              <w:marLeft w:val="0"/>
              <w:marRight w:val="0"/>
              <w:marTop w:val="0"/>
              <w:marBottom w:val="450"/>
              <w:divBdr>
                <w:top w:val="none" w:sz="0" w:space="0" w:color="auto"/>
                <w:left w:val="none" w:sz="0" w:space="0" w:color="auto"/>
                <w:bottom w:val="none" w:sz="0" w:space="0" w:color="auto"/>
                <w:right w:val="none" w:sz="0" w:space="0" w:color="auto"/>
              </w:divBdr>
              <w:divsChild>
                <w:div w:id="5589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2023-10-06T04:45:00Z</dcterms:created>
  <dcterms:modified xsi:type="dcterms:W3CDTF">2023-10-06T04:45:00Z</dcterms:modified>
</cp:coreProperties>
</file>