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4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745F1" w:rsidRPr="002305D5" w:rsidTr="00674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6745F1" w:rsidRDefault="00E26C87"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6745F1" w:rsidRDefault="006745F1" w:rsidP="006745F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6В01704 Russian language and literature in Schools with non-Russian language of instruction</w:t>
            </w:r>
          </w:p>
        </w:tc>
      </w:tr>
      <w:tr w:rsidR="006745F1" w:rsidRPr="002305D5"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EP purpose </w:t>
            </w:r>
          </w:p>
        </w:tc>
        <w:tc>
          <w:tcPr>
            <w:tcW w:w="9355" w:type="dxa"/>
          </w:tcPr>
          <w:p w:rsidR="00CF39BE" w:rsidRPr="006745F1" w:rsidRDefault="000C78B3"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6745F1">
              <w:rPr>
                <w:rFonts w:ascii="Times New Roman" w:eastAsia="Times New Roman" w:hAnsi="Times New Roman" w:cs="Times New Roman"/>
                <w:sz w:val="24"/>
                <w:szCs w:val="24"/>
                <w:lang w:val="kk-KZ" w:eastAsia="ru-RU"/>
              </w:rPr>
              <w:t xml:space="preserve"> </w:t>
            </w:r>
            <w:r w:rsidR="002305D5" w:rsidRPr="002305D5">
              <w:rPr>
                <w:lang w:val="en-US"/>
              </w:rPr>
              <w:t xml:space="preserve"> </w:t>
            </w:r>
            <w:r w:rsidR="002305D5" w:rsidRPr="002305D5">
              <w:rPr>
                <w:rFonts w:ascii="Times New Roman" w:eastAsia="Times New Roman" w:hAnsi="Times New Roman" w:cs="Times New Roman"/>
                <w:sz w:val="24"/>
                <w:szCs w:val="24"/>
                <w:lang w:val="kk-KZ" w:eastAsia="ru-RU"/>
              </w:rPr>
              <w:t>Training of a highly qualified specialist who is able to perform professional activities efficiently and efficiently, solve standard and non-standard pedagogical tasks, and freely navigate in the social and educational space.</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EP type</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Acting EP</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Level on NQF</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6</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Level on SQF</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6</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EP distinctive features</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 xml:space="preserve">No  </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The awarded academic degree</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 xml:space="preserve">Bachelor </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Period of study</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4</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Volume of the credits</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240</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Language of education</w:t>
            </w:r>
          </w:p>
        </w:tc>
        <w:tc>
          <w:tcPr>
            <w:tcW w:w="9355" w:type="dxa"/>
          </w:tcPr>
          <w:p w:rsidR="00CF39BE" w:rsidRPr="006745F1" w:rsidRDefault="006745F1"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Russian</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866DD2" w:rsidRPr="006745F1" w:rsidRDefault="00866DD2"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Date of approval of the OP at the Board meeting</w:t>
            </w:r>
          </w:p>
        </w:tc>
        <w:tc>
          <w:tcPr>
            <w:tcW w:w="9355" w:type="dxa"/>
          </w:tcPr>
          <w:p w:rsidR="00866DD2" w:rsidRPr="006745F1" w:rsidRDefault="002305D5"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E26C87" w:rsidRPr="006745F1" w:rsidRDefault="000E0437"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Professional standard</w:t>
            </w:r>
          </w:p>
        </w:tc>
        <w:tc>
          <w:tcPr>
            <w:tcW w:w="9355" w:type="dxa"/>
          </w:tcPr>
          <w:p w:rsidR="00E26C87" w:rsidRPr="002305D5" w:rsidRDefault="002305D5" w:rsidP="002305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kk-KZ"/>
              </w:rPr>
            </w:pPr>
            <w:proofErr w:type="spellStart"/>
            <w:r w:rsidRPr="002305D5">
              <w:rPr>
                <w:rFonts w:ascii="Times New Roman" w:hAnsi="Times New Roman" w:cs="Times New Roman"/>
                <w:sz w:val="24"/>
              </w:rPr>
              <w:t>Teacher</w:t>
            </w:r>
            <w:proofErr w:type="spellEnd"/>
            <w:r>
              <w:rPr>
                <w:rFonts w:ascii="Times New Roman" w:hAnsi="Times New Roman" w:cs="Times New Roman"/>
                <w:sz w:val="24"/>
                <w:lang w:val="kk-KZ"/>
              </w:rPr>
              <w:t xml:space="preserve"> 15.12.2022</w:t>
            </w:r>
          </w:p>
        </w:tc>
      </w:tr>
    </w:tbl>
    <w:p w:rsidR="00E26C87" w:rsidRPr="006745F1" w:rsidRDefault="00E26C87" w:rsidP="00E26C87">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745F1" w:rsidRPr="006745F1" w:rsidTr="00674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6745F1" w:rsidRDefault="006D2B70"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6745F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ab/>
            </w:r>
            <w:r w:rsidRPr="006745F1">
              <w:rPr>
                <w:rFonts w:ascii="Times New Roman" w:eastAsia="Times New Roman" w:hAnsi="Times New Roman" w:cs="Times New Roman"/>
                <w:sz w:val="24"/>
                <w:szCs w:val="24"/>
                <w:lang w:val="kk-KZ" w:eastAsia="ru-RU"/>
              </w:rPr>
              <w:tab/>
              <w:t>Learning outcomes:</w:t>
            </w:r>
          </w:p>
        </w:tc>
      </w:tr>
      <w:tr w:rsidR="006745F1" w:rsidRPr="002305D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1</w:t>
            </w:r>
          </w:p>
        </w:tc>
        <w:tc>
          <w:tcPr>
            <w:tcW w:w="4764" w:type="pct"/>
          </w:tcPr>
          <w:p w:rsidR="00D829B5" w:rsidRPr="006745F1" w:rsidRDefault="002305D5"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305D5">
              <w:rPr>
                <w:rFonts w:ascii="Times New Roman" w:hAnsi="Times New Roman" w:cs="Times New Roman"/>
                <w:sz w:val="24"/>
                <w:szCs w:val="24"/>
                <w:lang w:val="kk-KZ"/>
              </w:rPr>
              <w:t>To design educational work that develops the emotional and value sphere of the student on the basis of national culture.</w:t>
            </w:r>
            <w:bookmarkStart w:id="0" w:name="_GoBack"/>
            <w:bookmarkEnd w:id="0"/>
          </w:p>
        </w:tc>
      </w:tr>
      <w:tr w:rsidR="006745F1" w:rsidRPr="002305D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2</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To possess the ability to evaluate and apply research methods and innovative approaches in analyzing  socially significant phenomena and processes in the legal, economic,   industrial, environmental  and anti-corruption policy.</w:t>
            </w:r>
          </w:p>
        </w:tc>
      </w:tr>
      <w:tr w:rsidR="006745F1" w:rsidRPr="002305D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3</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To organize the educational process in the conditions of the updated content of secondary education, taking into account the physiological and functional features of the development processes and the individual educational needs of pupils and students, to have a system of scientific ideas about the main stages and patterns of evolution of educational systems and pedagogical thought.</w:t>
            </w:r>
          </w:p>
        </w:tc>
      </w:tr>
      <w:tr w:rsidR="006745F1" w:rsidRPr="002305D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4</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Apply knowledge about the main stages of the study of phonetics and phonology, about the essence of the phonetic processes of a language at the segment and super-segment level, about the subject, objects of phonetics and phonology, their relationship with other sections of the science of language.</w:t>
            </w:r>
          </w:p>
        </w:tc>
      </w:tr>
      <w:tr w:rsidR="006745F1" w:rsidRPr="002305D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5</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Analyze the lexical norms of the language; systemic relations in vocabulary and phraseology and peculiarities of word usage in terms of synchrony and diachrony; as well as semantic and formal features of words of different parts of speech and their interaction.</w:t>
            </w:r>
          </w:p>
        </w:tc>
      </w:tr>
      <w:tr w:rsidR="006745F1" w:rsidRPr="002305D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6</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To characterize and compare the main stages in the development of poetry, prose, drama of the studied era in their connection with the laws of the historical process, the skills of philological analysis of phenomena (genre, style, direction) and the text of works of art using traditional methods and modern information technologies.</w:t>
            </w:r>
          </w:p>
        </w:tc>
      </w:tr>
      <w:tr w:rsidR="006745F1" w:rsidRPr="002305D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7</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Demonstrate the ability to analyze a word in a literary text, determine the semantic and aesthetic transformations of words in a text based on knowledge of the theory of the word as the main unit of language and text, types of lexical meanings of the word, word and its communicative potential, theory of text and discourse;</w:t>
            </w:r>
          </w:p>
        </w:tc>
      </w:tr>
      <w:tr w:rsidR="006745F1" w:rsidRPr="002305D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lastRenderedPageBreak/>
              <w:t>8</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Compare the phonetic, lexical and grammatical features of written monuments of different periods of the development of the Russian language in order to determine the socio-historical roots of the Russian literary language and its functional styles;</w:t>
            </w:r>
          </w:p>
        </w:tc>
      </w:tr>
      <w:tr w:rsidR="006745F1" w:rsidRPr="002305D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9</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Carry out a holistic, comprehensive analysis of a literary text as a work of art from the standpoint of ideological, thematic, aesthetic content, genre features, plot and compositional features, style and poetics to use analysis skills in pedagogical activities;</w:t>
            </w:r>
          </w:p>
        </w:tc>
      </w:tr>
      <w:tr w:rsidR="006745F1" w:rsidRPr="002305D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10</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Plan lessons based on knowledge of modern innovative, distance learning technologies, assessment, effective methods for developing critical thinking and specific methods of teaching the Russian language and literature.</w:t>
            </w:r>
          </w:p>
        </w:tc>
      </w:tr>
      <w:tr w:rsidR="006745F1" w:rsidRPr="002305D5"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11</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Create original texts based on knowledge of the stylistic resources of the language and stylistic norms, the system of functional styles and their internal differentiation, language units of different levels and parsing skills.</w:t>
            </w:r>
          </w:p>
        </w:tc>
      </w:tr>
      <w:tr w:rsidR="006745F1" w:rsidRPr="002305D5" w:rsidTr="00866DD2">
        <w:tc>
          <w:tcPr>
            <w:cnfStyle w:val="001000000000" w:firstRow="0" w:lastRow="0" w:firstColumn="1" w:lastColumn="0" w:oddVBand="0" w:evenVBand="0" w:oddHBand="0" w:evenHBand="0" w:firstRowFirstColumn="0" w:firstRowLastColumn="0" w:lastRowFirstColumn="0" w:lastRowLastColumn="0"/>
            <w:tcW w:w="236" w:type="pct"/>
          </w:tcPr>
          <w:p w:rsidR="000C78B3" w:rsidRPr="006745F1" w:rsidRDefault="000C78B3"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12</w:t>
            </w:r>
          </w:p>
        </w:tc>
        <w:tc>
          <w:tcPr>
            <w:tcW w:w="4764" w:type="pct"/>
          </w:tcPr>
          <w:p w:rsidR="000C78B3"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Identify key linguistic problems and summarize the achievements of modern philological science in practice, in their own research activities.</w:t>
            </w:r>
          </w:p>
        </w:tc>
      </w:tr>
    </w:tbl>
    <w:p w:rsidR="00E26C87" w:rsidRPr="00866DD2" w:rsidRDefault="00E26C87" w:rsidP="00E26C87">
      <w:pPr>
        <w:rPr>
          <w:rFonts w:ascii="Times New Roman" w:hAnsi="Times New Roman" w:cs="Times New Roman"/>
          <w:sz w:val="24"/>
          <w:szCs w:val="24"/>
          <w:lang w:val="kk-KZ"/>
        </w:rPr>
      </w:pPr>
    </w:p>
    <w:p w:rsidR="002C5530" w:rsidRPr="00866DD2" w:rsidRDefault="002C5530">
      <w:pPr>
        <w:rPr>
          <w:rFonts w:ascii="Times New Roman" w:hAnsi="Times New Roman" w:cs="Times New Roman"/>
          <w:sz w:val="24"/>
          <w:szCs w:val="24"/>
          <w:lang w:val="kk-KZ"/>
        </w:rPr>
      </w:pPr>
    </w:p>
    <w:p w:rsidR="00840D8F" w:rsidRPr="00866DD2" w:rsidRDefault="00840D8F" w:rsidP="00840D8F">
      <w:pPr>
        <w:rPr>
          <w:rFonts w:ascii="Times New Roman" w:hAnsi="Times New Roman" w:cs="Times New Roman"/>
          <w:sz w:val="24"/>
          <w:szCs w:val="24"/>
          <w:lang w:val="kk-KZ"/>
        </w:rPr>
      </w:pPr>
    </w:p>
    <w:p w:rsidR="00827BE5" w:rsidRPr="00866DD2" w:rsidRDefault="00827BE5" w:rsidP="008A2B1A">
      <w:pPr>
        <w:rPr>
          <w:rFonts w:ascii="Times New Roman" w:hAnsi="Times New Roman" w:cs="Times New Roman"/>
          <w:sz w:val="24"/>
          <w:szCs w:val="24"/>
          <w:lang w:val="kk-KZ"/>
        </w:rPr>
      </w:pPr>
    </w:p>
    <w:sectPr w:rsidR="00827BE5" w:rsidRPr="00866DD2"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C78B3"/>
    <w:rsid w:val="000E0437"/>
    <w:rsid w:val="0017400A"/>
    <w:rsid w:val="002305D5"/>
    <w:rsid w:val="002C5530"/>
    <w:rsid w:val="003237F2"/>
    <w:rsid w:val="004D4ED6"/>
    <w:rsid w:val="006745F1"/>
    <w:rsid w:val="00693A94"/>
    <w:rsid w:val="006D2B70"/>
    <w:rsid w:val="00752E58"/>
    <w:rsid w:val="00827BE5"/>
    <w:rsid w:val="00840D8F"/>
    <w:rsid w:val="00866DD2"/>
    <w:rsid w:val="008A2B1A"/>
    <w:rsid w:val="0092523A"/>
    <w:rsid w:val="009C10A2"/>
    <w:rsid w:val="009D3CE7"/>
    <w:rsid w:val="00A37B9B"/>
    <w:rsid w:val="00BB13A9"/>
    <w:rsid w:val="00BC72F4"/>
    <w:rsid w:val="00C05972"/>
    <w:rsid w:val="00CF39BE"/>
    <w:rsid w:val="00D51192"/>
    <w:rsid w:val="00D829B5"/>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446541973">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2023-10-06T06:12:00Z</dcterms:created>
  <dcterms:modified xsi:type="dcterms:W3CDTF">2023-10-06T06:12:00Z</dcterms:modified>
</cp:coreProperties>
</file>