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C1078" w:rsidRPr="00AC1078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C1078" w:rsidRDefault="00A26D5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6B04102 Государственное и местное управление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C1078" w:rsidRDefault="00653A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2A78" w:rsidRPr="0000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 6В04102 «Государственное и местное управление» - подготовка высококвалифицированных кадров, обладающих актуальными теоретическими знаниями и практическими навыками организаторской работы и управленческой деятельности, способных оценивать экономические, социальные, политические условия и последствия осуществления государственных программ для обеспечения эффективности и прозрачности сферы государственного и местного управления.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C107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C107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C1078" w:rsidRDefault="00A26D5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</w:p>
        </w:tc>
      </w:tr>
      <w:tr w:rsidR="00F1049F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1049F" w:rsidRPr="00F1049F" w:rsidRDefault="00F1049F" w:rsidP="002D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9F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1049F" w:rsidRPr="00002A78" w:rsidRDefault="00002A78" w:rsidP="00653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C1078" w:rsidRPr="00AC1078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C107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C1078" w:rsidRDefault="008A2B1A" w:rsidP="00653A5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C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002A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политике;</w:t>
            </w:r>
            <w:bookmarkStart w:id="0" w:name="_GoBack"/>
            <w:bookmarkEnd w:id="0"/>
            <w:proofErr w:type="gramEnd"/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профессиональной коммуникации, делопроизводства  и цифровые технологии в сфере государственного управления для оптимизации и эффективности организации деятельности органов государственной власти;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современные тенденции развития национальной и мировой экономики в условиях глобализации, ориентироваться в современных методах управления, инструментах микро- и макроэкономического анализа, тенденциях развития статистического учета;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теории государственного и местного управления и практикой ее реализации, обосновывать необходимость государственного вмешательства в экономику, используя системный подход в управлении;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формы и методы государственного управления и регулирования экономики, владея методологическими подходами к выбору инструментария по решению задач повышения эффективности управленческой деятельности;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проблемы организации малого и среднего бизнеса в экономике страны, обладать необходимыми навыками управления  предпринимательством на основе принципов построения организационных структур и менеджмента в бизнесе;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653A5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</w:rPr>
              <w:t>Свободно пользоваться законодательными актами, регулирующими международно-правовые, административно-правовые и трудовые отношения в сфере деятельности органов исполнительной власти, корректно оформляя документы универсального и регионального характера;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систему антикризисного управления предприятием для его финансового оздоровления, используя принципы эффективного управления временем, навыки анализа и оценки внешних и внутренних факторов риска и современные концепции управления инновационной деятельностью предприятия;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3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работу структур государственного  аппарата и органов местного самоуправления на основе принципов государственной службы для решения актуальных вопросов по  совершенствования бюджетных процессов в системе государственного управления;</w:t>
            </w:r>
          </w:p>
        </w:tc>
      </w:tr>
      <w:tr w:rsidR="006D2B70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53A5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прогностические навыки и умений, овладение которых позволит сформировать целостное представление о состоянии социальной сферы, тенденциях, а также о проблемах жилищно-коммунального хозяйства и перспективах ее развития в контексте социально-экономических  планирований  и прогнозирований;</w:t>
            </w:r>
          </w:p>
        </w:tc>
      </w:tr>
      <w:tr w:rsidR="00DC6089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развития регионов  по показателям уровня социально-экономического развития с целью выявления современных теорий и практических навыков   регионального развития, с учетом системного представления  об управлений человеческими ресурсами и изменениями в организациях и связь со стратегическими  задачами организации  по управлению  конфликтами;</w:t>
            </w:r>
          </w:p>
        </w:tc>
      </w:tr>
      <w:tr w:rsidR="00653A5E" w:rsidRPr="00540F04" w:rsidTr="00AC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3A5E" w:rsidRDefault="00653A5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3A5E" w:rsidRPr="00DC6089" w:rsidRDefault="009E0B3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мониторинг выполнения государственных Программ, Послании Президента РК, стратегичесих планов,  гендерной политики, решений центральных и местных органов, акцентируя внимание в процесс государственных закупок, государственной поддержке  развития аграрного сектора, рассматривать показатели качества и доступности государственных услуг, изучая  зарубежный опыт и модели государственной службы, совершенствовать работу по   выявлению инновационного потенциала молодежи,  т.е.выполнение  разнообразных  стартапов  с применением в управлении проектного  подхода.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AC107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2A78"/>
    <w:rsid w:val="000E0437"/>
    <w:rsid w:val="0017400A"/>
    <w:rsid w:val="002C5530"/>
    <w:rsid w:val="002E0621"/>
    <w:rsid w:val="003237F2"/>
    <w:rsid w:val="00447F3E"/>
    <w:rsid w:val="004B3C64"/>
    <w:rsid w:val="00653A5E"/>
    <w:rsid w:val="00693A94"/>
    <w:rsid w:val="006D2B70"/>
    <w:rsid w:val="006E1FBC"/>
    <w:rsid w:val="00827BE5"/>
    <w:rsid w:val="00840D8F"/>
    <w:rsid w:val="00885614"/>
    <w:rsid w:val="008A2B1A"/>
    <w:rsid w:val="008E7255"/>
    <w:rsid w:val="0092523A"/>
    <w:rsid w:val="009C10A2"/>
    <w:rsid w:val="009D3CE7"/>
    <w:rsid w:val="009E0B32"/>
    <w:rsid w:val="00A26D53"/>
    <w:rsid w:val="00A50842"/>
    <w:rsid w:val="00AC1078"/>
    <w:rsid w:val="00BB13A9"/>
    <w:rsid w:val="00BC72F4"/>
    <w:rsid w:val="00CB021F"/>
    <w:rsid w:val="00D51192"/>
    <w:rsid w:val="00DA5772"/>
    <w:rsid w:val="00DC6089"/>
    <w:rsid w:val="00E26C87"/>
    <w:rsid w:val="00F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2023-10-11T03:53:00Z</dcterms:created>
  <dcterms:modified xsi:type="dcterms:W3CDTF">2023-10-11T03:53:00Z</dcterms:modified>
</cp:coreProperties>
</file>