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B62F9" w:rsidRDefault="00682B0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7M04111 Менеджмент в образовании (</w:t>
            </w:r>
            <w:proofErr w:type="spellStart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Executive</w:t>
            </w:r>
            <w:proofErr w:type="spellEnd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MBA)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3B62F9" w:rsidRDefault="00682B06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 менеджеров, обладающих управленческими и практическими навыками в области менеджмента образования для обеспечения повышения качества оказываемых образовательных услуг и стратегического развития организаций образования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682B06" w:rsidRDefault="00682B06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 ОП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3B62F9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3B62F9" w:rsidRDefault="007F39B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3B62F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51772C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1772C" w:rsidRDefault="005177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1772C" w:rsidRDefault="00682B06" w:rsidP="00261D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12.04.2023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82B06" w:rsidRDefault="00682B06" w:rsidP="00682B0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hAnsi="Times New Roman" w:cs="Times New Roman"/>
                <w:sz w:val="24"/>
                <w:szCs w:val="24"/>
              </w:rPr>
              <w:t>Стратегический HR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18.12.2019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Управление проектами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26.12.2019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Риск-менеджмент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 26.12.2019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подходы и инструменты стратегического планирования и проектного менеджмента для разработки стратегии развития организации образования в условиях конкуренции и глобализации</w:t>
            </w:r>
            <w:bookmarkStart w:id="0" w:name="_GoBack"/>
            <w:bookmarkEnd w:id="0"/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proofErr w:type="gramStart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бизнес-исследования</w:t>
            </w:r>
            <w:proofErr w:type="gramEnd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профессиональные исследования с применением современных маркетинговых и аналитических инструментов принятия  управленческих решений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3B62F9" w:rsidRDefault="00682B06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современные тенденции управления качеством образования и возможности совершенствования системы менеджмента качества, внедрять научные подходы, методы, технологии педагогического менеджмента и международные стандарты в сфере образования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B62F9" w:rsidRDefault="00682B06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Выстраивать систему </w:t>
            </w:r>
            <w:proofErr w:type="gramStart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риск-менеджмента</w:t>
            </w:r>
            <w:proofErr w:type="gramEnd"/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принятия эффективных организационно-управленческих решений в сфере образования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эффективную политику управления человеческими ресурсами в соответствии со стратегическими целями организаций образования различных типов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управленческие схемы и программы управления карьерой с учетом социально-психологических характеристик личности и коллектива, руководить коллективом образовательного учреждения на основе лидерских качеств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B06">
              <w:rPr>
                <w:rFonts w:ascii="Times New Roman" w:hAnsi="Times New Roman" w:cs="Times New Roman"/>
                <w:sz w:val="24"/>
                <w:szCs w:val="24"/>
              </w:rPr>
              <w:t>Предотвращать и разрешать конфликтные и спорные ситуации на основе принципов правового и психологического регулирования, оценивать стресс-факторы для разработки методов преодоления негативных последствий и профессиональных рисков,  вызванных стрессовыми ситуациями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современные образовательные и информационные технологии, создавать цифровой образовательный контент с целью эффективного взаимодействия участников образовательного процесса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образовательную среду, образовательные программы и индивидуальные образовательные маршруты на основе подходов проектного менеджмента, стратегического лидерства и компетентностного развития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F39B0" w:rsidRPr="003B62F9" w:rsidRDefault="007F39B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F39B0" w:rsidRPr="003B62F9" w:rsidRDefault="00682B0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B0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Обеспечивать эффективное управление маркетинговыми процессами в образовательной организации и взаимодействие маркетинговой службы со стрейкхолдерами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3B62F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61DD0"/>
    <w:rsid w:val="002C5530"/>
    <w:rsid w:val="003237F2"/>
    <w:rsid w:val="003B62F9"/>
    <w:rsid w:val="00465CC4"/>
    <w:rsid w:val="0051772C"/>
    <w:rsid w:val="00582AF3"/>
    <w:rsid w:val="005B1B17"/>
    <w:rsid w:val="00682B06"/>
    <w:rsid w:val="00693A94"/>
    <w:rsid w:val="006D2B70"/>
    <w:rsid w:val="00726412"/>
    <w:rsid w:val="00733407"/>
    <w:rsid w:val="007F39B0"/>
    <w:rsid w:val="00827BE5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77B1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2023-10-13T05:03:00Z</dcterms:created>
  <dcterms:modified xsi:type="dcterms:W3CDTF">2023-10-13T05:03:00Z</dcterms:modified>
</cp:coreProperties>
</file>