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2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52D5E" w:rsidRPr="00C52D5E" w:rsidTr="00C52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Білім беру бағдарламасы</w:t>
            </w:r>
          </w:p>
        </w:tc>
        <w:tc>
          <w:tcPr>
            <w:tcW w:w="9355" w:type="dxa"/>
            <w:tcBorders>
              <w:bottom w:val="single" w:sz="4" w:space="0" w:color="auto"/>
            </w:tcBorders>
          </w:tcPr>
          <w:p w:rsidR="00C52D5E" w:rsidRPr="00C52D5E" w:rsidRDefault="00C52D5E" w:rsidP="00C52D5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pacing w:val="2"/>
                <w:sz w:val="24"/>
                <w:szCs w:val="24"/>
                <w:lang w:val="kk-KZ"/>
              </w:rPr>
              <w:t>7М01506 География</w:t>
            </w:r>
          </w:p>
        </w:tc>
      </w:tr>
      <w:tr w:rsidR="00C52D5E" w:rsidRPr="007F6A07"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БББ мақсаты </w:t>
            </w:r>
          </w:p>
        </w:tc>
        <w:tc>
          <w:tcPr>
            <w:tcW w:w="9355" w:type="dxa"/>
          </w:tcPr>
          <w:p w:rsidR="00C52D5E" w:rsidRPr="00C52D5E" w:rsidRDefault="007F6A07"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Еңбек нарқында бәсекеге қабілетті географияның іргелі және өзекті бағыттары бойынша терең жүйелі теориялық білімі бар, өзін-өзі дамытуға, өз бетімен ғылыми-зерттеу, талдау және педагогикалық қызметтерін жүзеге асыруға қабілетті педагогика ғылымдарының магистрлерін дайындау</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БББ түрі</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Қолданыстағы</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ҰБШ бойыншадеңгей</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7</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СБШ бойыншадеңгей</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7</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Берілетін академиялық дәреже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Pr="00C52D5E">
              <w:rPr>
                <w:rFonts w:ascii="Times New Roman" w:eastAsia="Times New Roman" w:hAnsi="Times New Roman" w:cs="Times New Roman"/>
                <w:sz w:val="24"/>
                <w:szCs w:val="24"/>
                <w:lang w:val="kk-KZ"/>
              </w:rPr>
              <w:t>агистр</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Оқыту мерзімі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 xml:space="preserve"> </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Кредиттердің көлемі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120</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Оқыту тілі</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C52D5E">
              <w:rPr>
                <w:rFonts w:ascii="Times New Roman" w:eastAsia="Times New Roman" w:hAnsi="Times New Roman" w:cs="Times New Roman"/>
                <w:sz w:val="24"/>
                <w:szCs w:val="24"/>
                <w:lang w:val="kk-KZ"/>
              </w:rPr>
              <w:t>азақ, орыс, ағылшын</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rPr>
                <w:rFonts w:ascii="Times New Roman" w:hAnsi="Times New Roman" w:cs="Times New Roman"/>
                <w:sz w:val="24"/>
                <w:szCs w:val="24"/>
                <w:lang w:val="kk-KZ"/>
              </w:rPr>
            </w:pPr>
            <w:r w:rsidRPr="00C52D5E">
              <w:rPr>
                <w:rFonts w:ascii="Times New Roman" w:hAnsi="Times New Roman" w:cs="Times New Roman"/>
                <w:sz w:val="24"/>
                <w:szCs w:val="24"/>
                <w:lang w:val="kk-KZ"/>
              </w:rPr>
              <w:t xml:space="preserve">Басқарма отырысында  БББ бекітукүні </w:t>
            </w:r>
          </w:p>
        </w:tc>
        <w:tc>
          <w:tcPr>
            <w:tcW w:w="9355" w:type="dxa"/>
          </w:tcPr>
          <w:p w:rsidR="00C52D5E" w:rsidRPr="00C52D5E" w:rsidRDefault="007F6A07" w:rsidP="00C52D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 xml:space="preserve">Кәсіби стандарт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Педагог</w:t>
            </w:r>
            <w:r w:rsidR="007F6A07">
              <w:rPr>
                <w:rFonts w:ascii="Times New Roman" w:eastAsia="Times New Roman" w:hAnsi="Times New Roman" w:cs="Times New Roman"/>
                <w:sz w:val="24"/>
                <w:szCs w:val="24"/>
                <w:lang w:val="kk-KZ"/>
              </w:rPr>
              <w:t xml:space="preserve"> 15.12.2022</w:t>
            </w:r>
          </w:p>
        </w:tc>
      </w:tr>
    </w:tbl>
    <w:p w:rsidR="00840D8F" w:rsidRPr="00C52D5E" w:rsidRDefault="00840D8F" w:rsidP="00C52D5E">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52D5E" w:rsidRPr="00C52D5E" w:rsidTr="00C52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w:t>
            </w:r>
          </w:p>
        </w:tc>
        <w:tc>
          <w:tcPr>
            <w:tcW w:w="4764" w:type="pct"/>
            <w:tcBorders>
              <w:bottom w:val="single" w:sz="4" w:space="0" w:color="auto"/>
            </w:tcBorders>
            <w:hideMark/>
          </w:tcPr>
          <w:p w:rsidR="006D2B70" w:rsidRPr="00C52D5E" w:rsidRDefault="006D2B70" w:rsidP="00C52D5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ab/>
            </w:r>
            <w:r w:rsidRPr="00C52D5E">
              <w:rPr>
                <w:rFonts w:ascii="Times New Roman" w:eastAsia="Times New Roman" w:hAnsi="Times New Roman" w:cs="Times New Roman"/>
                <w:sz w:val="24"/>
                <w:szCs w:val="24"/>
                <w:lang w:val="kk-KZ"/>
              </w:rPr>
              <w:tab/>
              <w:t>Оқытудың</w:t>
            </w:r>
            <w:r w:rsidR="00C72C78" w:rsidRPr="00C52D5E">
              <w:rPr>
                <w:rFonts w:ascii="Times New Roman" w:eastAsia="Times New Roman" w:hAnsi="Times New Roman" w:cs="Times New Roman"/>
                <w:sz w:val="24"/>
                <w:szCs w:val="24"/>
                <w:lang w:val="kk-KZ"/>
              </w:rPr>
              <w:t xml:space="preserve"> </w:t>
            </w:r>
            <w:r w:rsidRPr="00C52D5E">
              <w:rPr>
                <w:rFonts w:ascii="Times New Roman" w:eastAsia="Times New Roman" w:hAnsi="Times New Roman" w:cs="Times New Roman"/>
                <w:sz w:val="24"/>
                <w:szCs w:val="24"/>
                <w:lang w:val="kk-KZ"/>
              </w:rPr>
              <w:t>нәтижесі</w:t>
            </w:r>
          </w:p>
        </w:tc>
      </w:tr>
      <w:tr w:rsidR="00C52D5E" w:rsidRPr="007F6A07" w:rsidTr="0084030F">
        <w:trPr>
          <w:trHeight w:val="659"/>
        </w:trPr>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1</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өзекті  сұраққа толық, дәлелді жауап құру, пікір сайыс, сұхбат жүргізу дағдыларын; басқару қызметінің функционалдық құрылымдары және басқарудың психологиялық әдістері туралы білімді, кешенді зерттеулерді жобалау және жүзеге асыру қабілетін меңгеру</w:t>
            </w:r>
          </w:p>
        </w:tc>
      </w:tr>
      <w:tr w:rsidR="00C52D5E" w:rsidRPr="007F6A0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2</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шет ел тілін қарым-қатынас құралы ретінде оқуға, ауызша   және жазбаша  дәйекті және анық құруға, шет ел тіліндегі мәтіндерді аударуға, шет тіліндегі ресурстарды қолдана отырып, шет тілінде географияны теориялық және эксперименттік негіздері мен географияны оқыту әдістемесі бойынша білімдерін қолдану</w:t>
            </w:r>
          </w:p>
        </w:tc>
      </w:tr>
      <w:tr w:rsidR="00C52D5E" w:rsidRPr="007F6A0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3</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географияның әдіснамалық негіздері мен теориялық мәселелерін, оларды шешуді тарихи тұрғыдан қарауды, ғылыми талдауды,  болжауды, далалық зерттеулер  жүргізуді, ғылыми зерттеулерді жоспарлау мен басқаруды, есептерді рәсімдеуді, зерттеу нәтижелерін талдау мен коммерцияландыруды пайдалану</w:t>
            </w:r>
          </w:p>
        </w:tc>
      </w:tr>
      <w:tr w:rsidR="00C52D5E" w:rsidRPr="007F6A0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4</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іргелі зерттеулер мен география ғылымдарының өзекті мәселелерін шешу барысында  заманауи геоақпараттық және   WEB – технологияларды қолдану</w:t>
            </w:r>
          </w:p>
        </w:tc>
      </w:tr>
      <w:tr w:rsidR="00C52D5E" w:rsidRPr="007F6A0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5</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психологиялық-педагогикалық және әдістемелік білімдердің кешенін, педагогикалық жұмыстар мен зерттеулерді ұтымды ұйымдастыруды, заманауи құралдарды, ақпараттық және телекоммуникациялық технологияларды қолдану, қазіргі заманғы талаптарды ескере отырып, жоғары білім беруді реформалаудың негізгі проблемаларын талдауды ескере отырып, оқу процесін модельдеу</w:t>
            </w:r>
          </w:p>
        </w:tc>
      </w:tr>
      <w:tr w:rsidR="00C52D5E" w:rsidRPr="007F6A0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6</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физикалық-географиялық процестерді талдау отырып, аймақтық басқару шешімдерін, әртүрлі иерархиялық деңгейдегі қалалар мен қалалардың әлеуметтік-экономикалық даму жобаларын, бизнес-жобаларын әзірлеу және қабылдау кезінде жан-жақты географиялық және экологиялық-экономикалық сараптама жүргізу</w:t>
            </w:r>
          </w:p>
        </w:tc>
      </w:tr>
      <w:tr w:rsidR="00C52D5E" w:rsidRPr="007F6A0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7</w:t>
            </w:r>
          </w:p>
        </w:tc>
        <w:tc>
          <w:tcPr>
            <w:tcW w:w="4764" w:type="pct"/>
          </w:tcPr>
          <w:p w:rsidR="006D2B70" w:rsidRPr="00C52D5E" w:rsidRDefault="007F6A07" w:rsidP="00C52D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F6A07">
              <w:rPr>
                <w:rFonts w:ascii="Times New Roman" w:hAnsi="Times New Roman" w:cs="Times New Roman"/>
                <w:sz w:val="24"/>
                <w:szCs w:val="24"/>
                <w:lang w:val="kk-KZ"/>
              </w:rPr>
              <w:t>елдің қазіргі даму тенденцияларын, экономикалық, әлеуметтік, саяси жағдайларды және мемлекеттік бағдарламаларды іске асырудың зардаптарын және жоспарланған экономикалық және өзге де іс-шаралардың қоршаған ортаға әсерін бағалау</w:t>
            </w:r>
          </w:p>
        </w:tc>
      </w:tr>
      <w:tr w:rsidR="00C52D5E" w:rsidRPr="007F6A0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8</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экожүйелерді сақтау, ғылыми, практикалық және қолданбалы міндеттерді шешу үшін табиғи ресурстарды ұтымды пайдалану жөніндегі іс-шараларды жоспарлау және ұйымдастыру</w:t>
            </w:r>
            <w:bookmarkStart w:id="0" w:name="_GoBack"/>
            <w:bookmarkEnd w:id="0"/>
          </w:p>
        </w:tc>
      </w:tr>
    </w:tbl>
    <w:p w:rsidR="002C5530" w:rsidRPr="00C52D5E" w:rsidRDefault="002C5530" w:rsidP="00C52D5E">
      <w:pPr>
        <w:spacing w:after="0" w:line="240" w:lineRule="auto"/>
        <w:rPr>
          <w:rFonts w:ascii="Times New Roman" w:hAnsi="Times New Roman" w:cs="Times New Roman"/>
          <w:sz w:val="24"/>
          <w:szCs w:val="24"/>
          <w:lang w:val="kk-KZ"/>
        </w:rPr>
      </w:pPr>
    </w:p>
    <w:sectPr w:rsidR="002C5530" w:rsidRPr="00C52D5E" w:rsidSect="00C52D5E">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61BEB"/>
    <w:rsid w:val="000E0437"/>
    <w:rsid w:val="00127D42"/>
    <w:rsid w:val="0017717F"/>
    <w:rsid w:val="001938D9"/>
    <w:rsid w:val="00295A89"/>
    <w:rsid w:val="002B1F9F"/>
    <w:rsid w:val="002C5530"/>
    <w:rsid w:val="002E4B5B"/>
    <w:rsid w:val="003237F2"/>
    <w:rsid w:val="003C21D1"/>
    <w:rsid w:val="004C31D2"/>
    <w:rsid w:val="00531261"/>
    <w:rsid w:val="005511B1"/>
    <w:rsid w:val="00574786"/>
    <w:rsid w:val="00577CA2"/>
    <w:rsid w:val="005D1518"/>
    <w:rsid w:val="005F2E2A"/>
    <w:rsid w:val="006538FF"/>
    <w:rsid w:val="00693A94"/>
    <w:rsid w:val="006D2B70"/>
    <w:rsid w:val="007518AD"/>
    <w:rsid w:val="007F6A07"/>
    <w:rsid w:val="00827BE5"/>
    <w:rsid w:val="0084030F"/>
    <w:rsid w:val="00840D8F"/>
    <w:rsid w:val="008A2B1A"/>
    <w:rsid w:val="008A5C83"/>
    <w:rsid w:val="008C3EBF"/>
    <w:rsid w:val="0092307D"/>
    <w:rsid w:val="0092523A"/>
    <w:rsid w:val="009B691F"/>
    <w:rsid w:val="009C10A2"/>
    <w:rsid w:val="009D3CE7"/>
    <w:rsid w:val="00A3474D"/>
    <w:rsid w:val="00A5738B"/>
    <w:rsid w:val="00A77219"/>
    <w:rsid w:val="00A87D0B"/>
    <w:rsid w:val="00AB4CD5"/>
    <w:rsid w:val="00AD7E4D"/>
    <w:rsid w:val="00AF736B"/>
    <w:rsid w:val="00B06337"/>
    <w:rsid w:val="00BB13A9"/>
    <w:rsid w:val="00BB52AC"/>
    <w:rsid w:val="00BC72F4"/>
    <w:rsid w:val="00BD63DA"/>
    <w:rsid w:val="00C472B4"/>
    <w:rsid w:val="00C52D5E"/>
    <w:rsid w:val="00C72C78"/>
    <w:rsid w:val="00CF1730"/>
    <w:rsid w:val="00CF4817"/>
    <w:rsid w:val="00D26CC0"/>
    <w:rsid w:val="00D51192"/>
    <w:rsid w:val="00DA2AE5"/>
    <w:rsid w:val="00DA5772"/>
    <w:rsid w:val="00DC0C8B"/>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2023-11-06T05:32:00Z</dcterms:created>
  <dcterms:modified xsi:type="dcterms:W3CDTF">2023-11-06T05:32:00Z</dcterms:modified>
</cp:coreProperties>
</file>