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2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200CD" w:rsidRPr="00F200CD" w:rsidTr="00F20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Білім беру бағдарламасы</w:t>
            </w:r>
          </w:p>
        </w:tc>
        <w:tc>
          <w:tcPr>
            <w:tcW w:w="9355" w:type="dxa"/>
            <w:tcBorders>
              <w:bottom w:val="none" w:sz="0" w:space="0" w:color="auto"/>
            </w:tcBorders>
          </w:tcPr>
          <w:p w:rsidR="00840D8F" w:rsidRPr="00F200CD" w:rsidRDefault="005D1518" w:rsidP="00F200C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pacing w:val="2"/>
                <w:sz w:val="24"/>
                <w:szCs w:val="24"/>
                <w:lang w:val="kk-KZ"/>
              </w:rPr>
              <w:t>7М01</w:t>
            </w:r>
            <w:r w:rsidR="00CF1730" w:rsidRPr="00F200CD">
              <w:rPr>
                <w:rFonts w:ascii="Times New Roman" w:eastAsia="Times New Roman" w:hAnsi="Times New Roman" w:cs="Times New Roman"/>
                <w:spacing w:val="2"/>
                <w:sz w:val="24"/>
                <w:szCs w:val="24"/>
                <w:lang w:val="kk-KZ"/>
              </w:rPr>
              <w:t>5</w:t>
            </w:r>
            <w:r w:rsidRPr="00F200CD">
              <w:rPr>
                <w:rFonts w:ascii="Times New Roman" w:eastAsia="Times New Roman" w:hAnsi="Times New Roman" w:cs="Times New Roman"/>
                <w:spacing w:val="2"/>
                <w:sz w:val="24"/>
                <w:szCs w:val="24"/>
                <w:lang w:val="kk-KZ"/>
              </w:rPr>
              <w:t>0</w:t>
            </w:r>
            <w:r w:rsidR="00CF1730" w:rsidRPr="00F200CD">
              <w:rPr>
                <w:rFonts w:ascii="Times New Roman" w:eastAsia="Times New Roman" w:hAnsi="Times New Roman" w:cs="Times New Roman"/>
                <w:spacing w:val="2"/>
                <w:sz w:val="24"/>
                <w:szCs w:val="24"/>
                <w:lang w:val="kk-KZ"/>
              </w:rPr>
              <w:t>1</w:t>
            </w:r>
            <w:r w:rsidRPr="00F200CD">
              <w:rPr>
                <w:rFonts w:ascii="Times New Roman" w:eastAsia="Times New Roman" w:hAnsi="Times New Roman" w:cs="Times New Roman"/>
                <w:spacing w:val="2"/>
                <w:sz w:val="24"/>
                <w:szCs w:val="24"/>
                <w:lang w:val="kk-KZ"/>
              </w:rPr>
              <w:t xml:space="preserve"> </w:t>
            </w:r>
            <w:r w:rsidR="00CF1730" w:rsidRPr="00F200CD">
              <w:rPr>
                <w:rFonts w:ascii="Times New Roman" w:eastAsia="Times New Roman" w:hAnsi="Times New Roman" w:cs="Times New Roman"/>
                <w:spacing w:val="2"/>
                <w:sz w:val="24"/>
                <w:szCs w:val="24"/>
                <w:lang w:val="kk-KZ"/>
              </w:rPr>
              <w:t>Математика</w:t>
            </w:r>
          </w:p>
        </w:tc>
      </w:tr>
      <w:tr w:rsidR="00F200CD" w:rsidRPr="00A33D5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DA5772"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БББ мақсаты </w:t>
            </w:r>
          </w:p>
        </w:tc>
        <w:tc>
          <w:tcPr>
            <w:tcW w:w="9355" w:type="dxa"/>
          </w:tcPr>
          <w:p w:rsidR="00A33D5D" w:rsidRPr="00A33D5D" w:rsidRDefault="00A33D5D" w:rsidP="00A33D5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33D5D">
              <w:rPr>
                <w:rFonts w:ascii="Times New Roman" w:eastAsia="Times New Roman" w:hAnsi="Times New Roman" w:cs="Times New Roman"/>
                <w:sz w:val="24"/>
                <w:szCs w:val="24"/>
                <w:lang w:val="kk-KZ"/>
              </w:rPr>
              <w:t>Білім беру бағдарламасының мақсаты жоғары оқу орындарында, білім беруді басқару органдарында, білім беру ұйымдарында, ғылыми-зерттеу ұйымдарында ғылыми, педагогикалық, кәсіби-практикалық қызметті жүзеге асыру үшін математикадан іргелі білімі бар, инновациялық тәсілдерді меңгерген, зерттеу дағдылары бар жаңа формадағы бәсекеге қабілетті кадрларды даярлау болып табылады.</w:t>
            </w:r>
          </w:p>
          <w:p w:rsidR="00840D8F" w:rsidRPr="00F200CD" w:rsidRDefault="00840D8F"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2C5530"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БББ түрі</w:t>
            </w:r>
          </w:p>
        </w:tc>
        <w:tc>
          <w:tcPr>
            <w:tcW w:w="9355" w:type="dxa"/>
          </w:tcPr>
          <w:p w:rsidR="00840D8F" w:rsidRPr="00F200CD" w:rsidRDefault="00A3474D"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Қолданыстағы</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ҰБШ бойыншадеңгей</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7</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СБШ бойыншадеңгей</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7</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Берілетін</w:t>
            </w:r>
            <w:r w:rsidR="00C72C78" w:rsidRPr="00F200CD">
              <w:rPr>
                <w:rFonts w:ascii="Times New Roman" w:eastAsia="Times New Roman" w:hAnsi="Times New Roman" w:cs="Times New Roman"/>
                <w:sz w:val="24"/>
                <w:szCs w:val="24"/>
                <w:lang w:val="kk-KZ"/>
              </w:rPr>
              <w:t xml:space="preserve"> </w:t>
            </w:r>
            <w:r w:rsidRPr="00F200CD">
              <w:rPr>
                <w:rFonts w:ascii="Times New Roman" w:eastAsia="Times New Roman" w:hAnsi="Times New Roman" w:cs="Times New Roman"/>
                <w:sz w:val="24"/>
                <w:szCs w:val="24"/>
                <w:lang w:val="kk-KZ"/>
              </w:rPr>
              <w:t>академиялық</w:t>
            </w:r>
            <w:r w:rsidR="00C72C78" w:rsidRPr="00F200CD">
              <w:rPr>
                <w:rFonts w:ascii="Times New Roman" w:eastAsia="Times New Roman" w:hAnsi="Times New Roman" w:cs="Times New Roman"/>
                <w:sz w:val="24"/>
                <w:szCs w:val="24"/>
                <w:lang w:val="kk-KZ"/>
              </w:rPr>
              <w:t xml:space="preserve"> </w:t>
            </w:r>
            <w:r w:rsidRPr="00F200CD">
              <w:rPr>
                <w:rFonts w:ascii="Times New Roman" w:eastAsia="Times New Roman" w:hAnsi="Times New Roman" w:cs="Times New Roman"/>
                <w:sz w:val="24"/>
                <w:szCs w:val="24"/>
                <w:lang w:val="kk-KZ"/>
              </w:rPr>
              <w:t>дәреже </w:t>
            </w:r>
            <w:r w:rsidR="00840D8F" w:rsidRPr="00F200CD">
              <w:rPr>
                <w:rFonts w:ascii="Times New Roman" w:eastAsia="Times New Roman" w:hAnsi="Times New Roman" w:cs="Times New Roman"/>
                <w:sz w:val="24"/>
                <w:szCs w:val="24"/>
                <w:lang w:val="kk-KZ"/>
              </w:rPr>
              <w:t> </w:t>
            </w:r>
          </w:p>
        </w:tc>
        <w:tc>
          <w:tcPr>
            <w:tcW w:w="9355" w:type="dxa"/>
          </w:tcPr>
          <w:p w:rsidR="00840D8F" w:rsidRPr="00F200CD" w:rsidRDefault="00F200CD"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2AE5" w:rsidRPr="00F200CD">
              <w:rPr>
                <w:rFonts w:ascii="Times New Roman" w:eastAsia="Times New Roman" w:hAnsi="Times New Roman" w:cs="Times New Roman"/>
                <w:sz w:val="24"/>
                <w:szCs w:val="24"/>
                <w:lang w:val="kk-KZ"/>
              </w:rPr>
              <w:t>агистр</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Оқыту</w:t>
            </w:r>
            <w:r w:rsidR="00C72C78" w:rsidRPr="00F200CD">
              <w:rPr>
                <w:rFonts w:ascii="Times New Roman" w:eastAsia="Times New Roman" w:hAnsi="Times New Roman" w:cs="Times New Roman"/>
                <w:sz w:val="24"/>
                <w:szCs w:val="24"/>
                <w:lang w:val="kk-KZ"/>
              </w:rPr>
              <w:t xml:space="preserve"> </w:t>
            </w:r>
            <w:r w:rsidRPr="00F200CD">
              <w:rPr>
                <w:rFonts w:ascii="Times New Roman" w:eastAsia="Times New Roman" w:hAnsi="Times New Roman" w:cs="Times New Roman"/>
                <w:sz w:val="24"/>
                <w:szCs w:val="24"/>
                <w:lang w:val="kk-KZ"/>
              </w:rPr>
              <w:t>мерзімі </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2 жыл</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Кредиттердің</w:t>
            </w:r>
            <w:r w:rsidR="00C72C78" w:rsidRPr="00F200CD">
              <w:rPr>
                <w:rFonts w:ascii="Times New Roman" w:eastAsia="Times New Roman" w:hAnsi="Times New Roman" w:cs="Times New Roman"/>
                <w:sz w:val="24"/>
                <w:szCs w:val="24"/>
                <w:lang w:val="kk-KZ"/>
              </w:rPr>
              <w:t xml:space="preserve"> </w:t>
            </w:r>
            <w:r w:rsidRPr="00F200CD">
              <w:rPr>
                <w:rFonts w:ascii="Times New Roman" w:eastAsia="Times New Roman" w:hAnsi="Times New Roman" w:cs="Times New Roman"/>
                <w:sz w:val="24"/>
                <w:szCs w:val="24"/>
                <w:lang w:val="kk-KZ"/>
              </w:rPr>
              <w:t>көлемі </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120</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C72F4"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Оқыту</w:t>
            </w:r>
            <w:r w:rsidR="00C72C78" w:rsidRPr="00F200CD">
              <w:rPr>
                <w:rFonts w:ascii="Times New Roman" w:eastAsia="Times New Roman" w:hAnsi="Times New Roman" w:cs="Times New Roman"/>
                <w:sz w:val="24"/>
                <w:szCs w:val="24"/>
                <w:lang w:val="kk-KZ"/>
              </w:rPr>
              <w:t xml:space="preserve"> </w:t>
            </w:r>
            <w:r w:rsidRPr="00F200CD">
              <w:rPr>
                <w:rFonts w:ascii="Times New Roman" w:eastAsia="Times New Roman" w:hAnsi="Times New Roman" w:cs="Times New Roman"/>
                <w:sz w:val="24"/>
                <w:szCs w:val="24"/>
                <w:lang w:val="kk-KZ"/>
              </w:rPr>
              <w:t>тілі</w:t>
            </w:r>
          </w:p>
        </w:tc>
        <w:tc>
          <w:tcPr>
            <w:tcW w:w="9355" w:type="dxa"/>
          </w:tcPr>
          <w:p w:rsidR="00840D8F" w:rsidRPr="00F200CD" w:rsidRDefault="00F200CD"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w:t>
            </w:r>
            <w:r w:rsidR="00DA2AE5" w:rsidRPr="00F200CD">
              <w:rPr>
                <w:rFonts w:ascii="Times New Roman" w:eastAsia="Times New Roman" w:hAnsi="Times New Roman" w:cs="Times New Roman"/>
                <w:sz w:val="24"/>
                <w:szCs w:val="24"/>
                <w:lang w:val="kk-KZ"/>
              </w:rPr>
              <w:t>азақ, орыс, ағылшын</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0A7559" w:rsidRPr="00F200CD" w:rsidRDefault="000A7559" w:rsidP="00F200CD">
            <w:pPr>
              <w:rPr>
                <w:rFonts w:ascii="Times New Roman" w:hAnsi="Times New Roman" w:cs="Times New Roman"/>
                <w:sz w:val="24"/>
                <w:szCs w:val="24"/>
                <w:lang w:val="kk-KZ"/>
              </w:rPr>
            </w:pPr>
            <w:r w:rsidRPr="00F200CD">
              <w:rPr>
                <w:rFonts w:ascii="Times New Roman" w:hAnsi="Times New Roman" w:cs="Times New Roman"/>
                <w:sz w:val="24"/>
                <w:szCs w:val="24"/>
                <w:lang w:val="kk-KZ"/>
              </w:rPr>
              <w:t xml:space="preserve">Басқарма отырысында  БББ бекітукүні </w:t>
            </w:r>
          </w:p>
        </w:tc>
        <w:tc>
          <w:tcPr>
            <w:tcW w:w="9355" w:type="dxa"/>
          </w:tcPr>
          <w:p w:rsidR="000A7559" w:rsidRPr="00F200CD" w:rsidRDefault="00A33D5D" w:rsidP="00F200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F200CD" w:rsidRPr="00F200CD" w:rsidTr="00F200CD">
        <w:tc>
          <w:tcPr>
            <w:cnfStyle w:val="001000000000" w:firstRow="0" w:lastRow="0" w:firstColumn="1" w:lastColumn="0" w:oddVBand="0" w:evenVBand="0" w:oddHBand="0" w:evenHBand="0" w:firstRowFirstColumn="0" w:firstRowLastColumn="0" w:lastRowFirstColumn="0" w:lastRowLastColumn="0"/>
            <w:tcW w:w="5524" w:type="dxa"/>
          </w:tcPr>
          <w:p w:rsidR="00840D8F" w:rsidRPr="00F200CD" w:rsidRDefault="00BB13A9" w:rsidP="00F200CD">
            <w:pPr>
              <w:shd w:val="clear" w:color="auto" w:fill="FFFFFF"/>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Кәсіби</w:t>
            </w:r>
            <w:r w:rsidR="00840D8F" w:rsidRPr="00F200CD">
              <w:rPr>
                <w:rFonts w:ascii="Times New Roman" w:eastAsia="Times New Roman" w:hAnsi="Times New Roman" w:cs="Times New Roman"/>
                <w:sz w:val="24"/>
                <w:szCs w:val="24"/>
                <w:lang w:val="kk-KZ"/>
              </w:rPr>
              <w:t xml:space="preserve"> стандарт </w:t>
            </w:r>
          </w:p>
        </w:tc>
        <w:tc>
          <w:tcPr>
            <w:tcW w:w="9355" w:type="dxa"/>
          </w:tcPr>
          <w:p w:rsidR="00840D8F" w:rsidRPr="00F200CD" w:rsidRDefault="00DA2AE5" w:rsidP="00F200C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Педагог</w:t>
            </w:r>
            <w:r w:rsidR="00A33D5D">
              <w:rPr>
                <w:rFonts w:ascii="Times New Roman" w:eastAsia="Times New Roman" w:hAnsi="Times New Roman" w:cs="Times New Roman"/>
                <w:sz w:val="24"/>
                <w:szCs w:val="24"/>
                <w:lang w:val="kk-KZ"/>
              </w:rPr>
              <w:t xml:space="preserve"> 15.12.2023</w:t>
            </w:r>
          </w:p>
        </w:tc>
      </w:tr>
    </w:tbl>
    <w:p w:rsidR="00840D8F" w:rsidRPr="00F200CD" w:rsidRDefault="00840D8F" w:rsidP="00F200CD">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200CD" w:rsidRPr="00F200CD" w:rsidTr="00F20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w:t>
            </w:r>
          </w:p>
        </w:tc>
        <w:tc>
          <w:tcPr>
            <w:tcW w:w="4764" w:type="pct"/>
            <w:tcBorders>
              <w:bottom w:val="single" w:sz="4" w:space="0" w:color="auto"/>
            </w:tcBorders>
            <w:hideMark/>
          </w:tcPr>
          <w:p w:rsidR="006D2B70" w:rsidRPr="00F200CD" w:rsidRDefault="006D2B70" w:rsidP="00F200C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ab/>
            </w:r>
            <w:r w:rsidRPr="00F200CD">
              <w:rPr>
                <w:rFonts w:ascii="Times New Roman" w:eastAsia="Times New Roman" w:hAnsi="Times New Roman" w:cs="Times New Roman"/>
                <w:sz w:val="24"/>
                <w:szCs w:val="24"/>
                <w:lang w:val="kk-KZ"/>
              </w:rPr>
              <w:tab/>
              <w:t>Оқытудың</w:t>
            </w:r>
            <w:r w:rsidR="00C72C78" w:rsidRPr="00F200CD">
              <w:rPr>
                <w:rFonts w:ascii="Times New Roman" w:eastAsia="Times New Roman" w:hAnsi="Times New Roman" w:cs="Times New Roman"/>
                <w:sz w:val="24"/>
                <w:szCs w:val="24"/>
                <w:lang w:val="kk-KZ"/>
              </w:rPr>
              <w:t xml:space="preserve"> </w:t>
            </w:r>
            <w:r w:rsidRPr="00F200CD">
              <w:rPr>
                <w:rFonts w:ascii="Times New Roman" w:eastAsia="Times New Roman" w:hAnsi="Times New Roman" w:cs="Times New Roman"/>
                <w:sz w:val="24"/>
                <w:szCs w:val="24"/>
                <w:lang w:val="kk-KZ"/>
              </w:rPr>
              <w:t>нәтижесі</w:t>
            </w:r>
          </w:p>
        </w:tc>
      </w:tr>
      <w:tr w:rsidR="00F200CD" w:rsidRPr="00A33D5D" w:rsidTr="00582C89">
        <w:trPr>
          <w:trHeight w:val="535"/>
        </w:trPr>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1</w:t>
            </w:r>
          </w:p>
        </w:tc>
        <w:tc>
          <w:tcPr>
            <w:tcW w:w="4764" w:type="pct"/>
          </w:tcPr>
          <w:p w:rsidR="006D2B70" w:rsidRPr="00F200CD" w:rsidRDefault="00A33D5D"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33D5D">
              <w:rPr>
                <w:rFonts w:ascii="Times New Roman" w:eastAsia="Times New Roman" w:hAnsi="Times New Roman" w:cs="Times New Roman"/>
                <w:sz w:val="24"/>
                <w:szCs w:val="24"/>
                <w:lang w:val="kk-KZ"/>
              </w:rPr>
              <w:t>Мамандық бойынша ғалым және педагог ретінде зияткерлік және практикалық міндеттерді тез және тиімді шешуге ықпал ететін жүйелі көру және жүйелі ойлау дағдыларын меңгеру;</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2</w:t>
            </w:r>
          </w:p>
        </w:tc>
        <w:tc>
          <w:tcPr>
            <w:tcW w:w="4764" w:type="pct"/>
          </w:tcPr>
          <w:p w:rsidR="006D2B70" w:rsidRPr="00F200CD" w:rsidRDefault="00A33D5D"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33D5D">
              <w:rPr>
                <w:rFonts w:ascii="Times New Roman" w:eastAsia="Times New Roman" w:hAnsi="Times New Roman" w:cs="Times New Roman"/>
                <w:sz w:val="24"/>
                <w:szCs w:val="24"/>
                <w:lang w:val="kk-KZ"/>
              </w:rPr>
              <w:t>Кәсіби қасиеттерге ие болу: ғылыми, психологиялық-педагогикалық білім, заманауи оқыту әдістері мен таным;</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3</w:t>
            </w:r>
          </w:p>
        </w:tc>
        <w:tc>
          <w:tcPr>
            <w:tcW w:w="4764" w:type="pct"/>
          </w:tcPr>
          <w:p w:rsidR="006D2B70" w:rsidRPr="00F200CD" w:rsidRDefault="00A33D5D"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33D5D">
              <w:rPr>
                <w:rFonts w:ascii="Times New Roman" w:eastAsia="Times New Roman" w:hAnsi="Times New Roman" w:cs="Times New Roman"/>
                <w:sz w:val="24"/>
                <w:szCs w:val="24"/>
                <w:lang w:val="kk-KZ"/>
              </w:rPr>
              <w:t xml:space="preserve">Іргелі және қолданбалы математика пәндерімен, математикалық модельдеу әдістерімен байланысты идеялар мен әдістерді қолдану дағдыларын меңгеру;  </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4</w:t>
            </w:r>
          </w:p>
        </w:tc>
        <w:tc>
          <w:tcPr>
            <w:tcW w:w="4764" w:type="pct"/>
          </w:tcPr>
          <w:p w:rsidR="006D2B70" w:rsidRPr="00F200CD" w:rsidRDefault="00A33D5D"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33D5D">
              <w:rPr>
                <w:rFonts w:ascii="Times New Roman" w:eastAsia="Times New Roman" w:hAnsi="Times New Roman" w:cs="Times New Roman"/>
                <w:sz w:val="24"/>
                <w:szCs w:val="24"/>
                <w:lang w:val="kk-KZ"/>
              </w:rPr>
              <w:t>Педагогикалық іс-әрекет және оны ұйымдастыру барысында туындайтын дидактикалық және тәрбиелік міндеттерді тұжырымдау және шешу, жоғары мектепте оқыту процесін ұйымдастыру мен жүзеге асырудың дидактикасы мен технологиясы саласында оқытушылардың қазіргі заманғы әдістерін, практикалық жетістіктерін қолдана отырып;</w:t>
            </w:r>
            <w:bookmarkStart w:id="0" w:name="_GoBack"/>
            <w:bookmarkEnd w:id="0"/>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5</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Әртүрлі сандық педагогикалық технологиялардың ғылыми негіздерін қолдану, білім беру процесінде осы технологияларды қолданудың тиімділігіне объективті психологиялық-педагогикалық баға (және өзін-өзі бағалау) қою;</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6</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Жалпы ғылыми және қолданбалы міндеттердің тиімді шешімдерін табу мақсатында нақты процестер мен объектілерді математикалық және алгоритмдік модельдеу дағдыларын қолдану;</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7</w:t>
            </w:r>
          </w:p>
        </w:tc>
        <w:tc>
          <w:tcPr>
            <w:tcW w:w="4764" w:type="pct"/>
          </w:tcPr>
          <w:p w:rsidR="006D2B70" w:rsidRPr="00F200CD" w:rsidRDefault="00920F89" w:rsidP="00F200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200CD">
              <w:rPr>
                <w:rFonts w:ascii="Times New Roman" w:hAnsi="Times New Roman" w:cs="Times New Roman"/>
                <w:sz w:val="24"/>
                <w:szCs w:val="24"/>
                <w:lang w:val="kk-KZ"/>
              </w:rPr>
              <w:t xml:space="preserve">Ғылыми нәтижелерді жинақтау мақсатында көптілді ортада ғылыми коммуникацияны жүзеге асыру, шетелдік кәсіби терминологияны меңгеру, ғылыми әдебиеттерді, ғылыми-танымал мақалаларды, шет тіліндегі мәтіндер мен монографияларды талдау;  </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8</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Топтар теориясы, асимптология, интегралдық және сингулярлық ауытқу теңдеулері, оларды кәсіби қызметте пайдалану үшін шектік есептер саласында алған білімдерін біріктіру;</w:t>
            </w:r>
          </w:p>
        </w:tc>
      </w:tr>
      <w:tr w:rsidR="00F200CD" w:rsidRPr="00A33D5D"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F200CD" w:rsidRDefault="006D2B70" w:rsidP="00F200CD">
            <w:pPr>
              <w:jc w:val="center"/>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9</w:t>
            </w:r>
          </w:p>
        </w:tc>
        <w:tc>
          <w:tcPr>
            <w:tcW w:w="4764" w:type="pct"/>
          </w:tcPr>
          <w:p w:rsidR="006D2B70" w:rsidRPr="00F200CD" w:rsidRDefault="00920F89" w:rsidP="00F200C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F200CD">
              <w:rPr>
                <w:rFonts w:ascii="Times New Roman" w:eastAsia="Times New Roman" w:hAnsi="Times New Roman" w:cs="Times New Roman"/>
                <w:sz w:val="24"/>
                <w:szCs w:val="24"/>
                <w:lang w:val="kk-KZ"/>
              </w:rPr>
              <w:t>Ғылым мен ақпараттық технологиялардың заманауи жетістіктерін қолдана отырып, зерттеу жұмыстарының нәтижелері негізінде жаңа идеяларды, гипотезаларды, әдістерді синтездеу.</w:t>
            </w:r>
          </w:p>
        </w:tc>
      </w:tr>
    </w:tbl>
    <w:p w:rsidR="002C5530" w:rsidRPr="00F200CD" w:rsidRDefault="002C5530" w:rsidP="00F200CD">
      <w:pPr>
        <w:spacing w:after="0" w:line="240" w:lineRule="auto"/>
        <w:rPr>
          <w:rFonts w:ascii="Times New Roman" w:hAnsi="Times New Roman" w:cs="Times New Roman"/>
          <w:sz w:val="24"/>
          <w:szCs w:val="24"/>
          <w:lang w:val="kk-KZ"/>
        </w:rPr>
      </w:pPr>
    </w:p>
    <w:sectPr w:rsidR="002C5530" w:rsidRPr="00F200CD"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464CC"/>
    <w:rsid w:val="000A7559"/>
    <w:rsid w:val="000E0437"/>
    <w:rsid w:val="001938D9"/>
    <w:rsid w:val="00295A89"/>
    <w:rsid w:val="002C5530"/>
    <w:rsid w:val="002E4B5B"/>
    <w:rsid w:val="003237F2"/>
    <w:rsid w:val="00531261"/>
    <w:rsid w:val="00582C89"/>
    <w:rsid w:val="005D1518"/>
    <w:rsid w:val="006538FF"/>
    <w:rsid w:val="00693A94"/>
    <w:rsid w:val="006D2B70"/>
    <w:rsid w:val="00827BE5"/>
    <w:rsid w:val="00840D8F"/>
    <w:rsid w:val="008A2B1A"/>
    <w:rsid w:val="00920F89"/>
    <w:rsid w:val="0092523A"/>
    <w:rsid w:val="009B691F"/>
    <w:rsid w:val="009C10A2"/>
    <w:rsid w:val="009D3CE7"/>
    <w:rsid w:val="00A33D5D"/>
    <w:rsid w:val="00A3474D"/>
    <w:rsid w:val="00A77219"/>
    <w:rsid w:val="00A87D0B"/>
    <w:rsid w:val="00AD7E4D"/>
    <w:rsid w:val="00AF736B"/>
    <w:rsid w:val="00B06337"/>
    <w:rsid w:val="00BB13A9"/>
    <w:rsid w:val="00BB52AC"/>
    <w:rsid w:val="00BC72F4"/>
    <w:rsid w:val="00BD63DA"/>
    <w:rsid w:val="00C472B4"/>
    <w:rsid w:val="00C72C78"/>
    <w:rsid w:val="00CF1730"/>
    <w:rsid w:val="00D26CC0"/>
    <w:rsid w:val="00D51192"/>
    <w:rsid w:val="00DA2AE5"/>
    <w:rsid w:val="00DA5772"/>
    <w:rsid w:val="00DC0C8B"/>
    <w:rsid w:val="00E26C87"/>
    <w:rsid w:val="00EA74D5"/>
    <w:rsid w:val="00F10507"/>
    <w:rsid w:val="00F11766"/>
    <w:rsid w:val="00F200CD"/>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2023-11-06T05:13:00Z</dcterms:created>
  <dcterms:modified xsi:type="dcterms:W3CDTF">2023-11-06T05:13:00Z</dcterms:modified>
</cp:coreProperties>
</file>