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4B" w:rsidRPr="00073B7D" w:rsidRDefault="00DD1584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object w:dxaOrig="4394" w:dyaOrig="2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35pt;height:102.15pt" o:ole="">
            <v:imagedata r:id="rId8" o:title=""/>
          </v:shape>
          <o:OLEObject Type="Embed" ProgID="CorelDraw.Graphic.17" ShapeID="_x0000_i1025" DrawAspect="Content" ObjectID="_1766557013" r:id="rId9"/>
        </w:object>
      </w:r>
    </w:p>
    <w:p w:rsidR="00D90749" w:rsidRPr="00073B7D" w:rsidRDefault="00D90749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84A3D" w:rsidRPr="00073B7D" w:rsidRDefault="00A84A3D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ВНИМАНИЮ АВТОРОВ!</w:t>
      </w:r>
    </w:p>
    <w:p w:rsidR="00A84A3D" w:rsidRPr="00073B7D" w:rsidRDefault="00A84A3D" w:rsidP="00833F5A">
      <w:pPr>
        <w:spacing w:line="240" w:lineRule="auto"/>
        <w:ind w:left="-567" w:right="284"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A84A3D" w:rsidRPr="00073B7D" w:rsidRDefault="00CC7FBE" w:rsidP="009E463C">
      <w:pPr>
        <w:spacing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Журнал 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» объявляет </w:t>
      </w:r>
      <w:r w:rsidR="00113C4A">
        <w:rPr>
          <w:rFonts w:ascii="Times New Roman" w:hAnsi="Times New Roman" w:cs="Times New Roman"/>
          <w:sz w:val="24"/>
          <w:szCs w:val="24"/>
          <w:lang w:eastAsia="ru-RU"/>
        </w:rPr>
        <w:t xml:space="preserve">набор научных </w:t>
      </w:r>
      <w:r w:rsidR="002716DA">
        <w:rPr>
          <w:rFonts w:ascii="Times New Roman" w:hAnsi="Times New Roman" w:cs="Times New Roman"/>
          <w:sz w:val="24"/>
          <w:szCs w:val="24"/>
          <w:lang w:eastAsia="ru-RU"/>
        </w:rPr>
        <w:t>рукописей</w:t>
      </w:r>
      <w:r w:rsidR="00113C4A">
        <w:rPr>
          <w:rFonts w:ascii="Times New Roman" w:hAnsi="Times New Roman" w:cs="Times New Roman"/>
          <w:sz w:val="24"/>
          <w:szCs w:val="24"/>
          <w:lang w:eastAsia="ru-RU"/>
        </w:rPr>
        <w:t xml:space="preserve"> в выпуск №</w:t>
      </w:r>
      <w:r w:rsidR="00251973">
        <w:rPr>
          <w:rFonts w:ascii="Times New Roman" w:hAnsi="Times New Roman" w:cs="Times New Roman"/>
          <w:sz w:val="24"/>
          <w:szCs w:val="24"/>
          <w:lang w:val="kk-KZ" w:eastAsia="ru-RU"/>
        </w:rPr>
        <w:t>1</w:t>
      </w:r>
      <w:r w:rsidR="00113C4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51973">
        <w:rPr>
          <w:rFonts w:ascii="Times New Roman" w:hAnsi="Times New Roman" w:cs="Times New Roman"/>
          <w:sz w:val="24"/>
          <w:szCs w:val="24"/>
          <w:lang w:eastAsia="ru-RU"/>
        </w:rPr>
        <w:t>110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)/</w:t>
      </w:r>
      <w:r w:rsidR="00251973">
        <w:rPr>
          <w:rFonts w:ascii="Times New Roman" w:hAnsi="Times New Roman" w:cs="Times New Roman"/>
          <w:sz w:val="24"/>
          <w:szCs w:val="24"/>
          <w:lang w:eastAsia="ru-RU"/>
        </w:rPr>
        <w:t>2024</w:t>
      </w:r>
      <w:r w:rsidR="002575EB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="00251973">
        <w:rPr>
          <w:rFonts w:ascii="Times New Roman" w:hAnsi="Times New Roman" w:cs="Times New Roman"/>
          <w:sz w:val="24"/>
          <w:szCs w:val="24"/>
          <w:lang w:val="kk-KZ" w:eastAsia="ru-RU"/>
        </w:rPr>
        <w:t>социально-гуманитарному направлению</w:t>
      </w:r>
      <w:r w:rsidR="002575E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575EB">
        <w:rPr>
          <w:rFonts w:ascii="Times New Roman" w:hAnsi="Times New Roman" w:cs="Times New Roman"/>
          <w:sz w:val="24"/>
          <w:szCs w:val="24"/>
          <w:lang w:eastAsia="ru-RU"/>
        </w:rPr>
        <w:t>направлению</w:t>
      </w:r>
      <w:proofErr w:type="gramEnd"/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CC7FBE" w:rsidRPr="00A90A6A" w:rsidRDefault="002716D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Рукописи</w:t>
      </w:r>
      <w:r w:rsidR="00CC7FBE"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принимаются до </w:t>
      </w:r>
      <w:r w:rsidR="008C4ED9">
        <w:rPr>
          <w:rFonts w:ascii="Times New Roman" w:hAnsi="Times New Roman" w:cs="Times New Roman"/>
          <w:sz w:val="24"/>
          <w:szCs w:val="24"/>
          <w:lang w:val="kk-KZ" w:eastAsia="ru-RU"/>
        </w:rPr>
        <w:t>30</w:t>
      </w:r>
      <w:r w:rsidR="000357B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51973">
        <w:rPr>
          <w:rFonts w:ascii="Times New Roman" w:hAnsi="Times New Roman" w:cs="Times New Roman"/>
          <w:sz w:val="24"/>
          <w:szCs w:val="24"/>
          <w:lang w:val="kk-KZ" w:eastAsia="ru-RU"/>
        </w:rPr>
        <w:t>февраля 2024</w:t>
      </w:r>
      <w:r w:rsidR="00CC7FBE"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года.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Рукопись</w:t>
      </w:r>
      <w:r w:rsidR="000357B8"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можно отправить в редакцию </w:t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через сайт журнала: </w:t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fldChar w:fldCharType="begin"/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instrText xml:space="preserve"> HYPERLINK "</w:instrText>
      </w:r>
      <w:r w:rsidR="004763AC" w:rsidRPr="004763AC">
        <w:rPr>
          <w:rFonts w:ascii="Times New Roman" w:hAnsi="Times New Roman" w:cs="Times New Roman"/>
          <w:sz w:val="24"/>
          <w:szCs w:val="24"/>
          <w:lang w:val="kk-KZ" w:eastAsia="ru-RU"/>
        </w:rPr>
        <w:instrText>https://journal.zhetysu.edu.kz</w:instrText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instrText xml:space="preserve">" </w:instrText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fldChar w:fldCharType="separate"/>
      </w:r>
      <w:r w:rsidR="004763AC" w:rsidRPr="00CF5843">
        <w:rPr>
          <w:rStyle w:val="a3"/>
          <w:rFonts w:ascii="Times New Roman" w:hAnsi="Times New Roman" w:cs="Times New Roman"/>
          <w:sz w:val="24"/>
          <w:szCs w:val="24"/>
          <w:lang w:val="kk-KZ" w:eastAsia="ru-RU"/>
        </w:rPr>
        <w:t>https://journal.zhetysu.edu.kz</w:t>
      </w:r>
      <w:r w:rsidR="004763AC">
        <w:rPr>
          <w:rFonts w:ascii="Times New Roman" w:hAnsi="Times New Roman" w:cs="Times New Roman"/>
          <w:sz w:val="24"/>
          <w:szCs w:val="24"/>
          <w:lang w:val="kk-KZ" w:eastAsia="ru-RU"/>
        </w:rPr>
        <w:fldChar w:fldCharType="end"/>
      </w:r>
    </w:p>
    <w:p w:rsidR="0069092A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6056" w:rsidRPr="00073B7D" w:rsidRDefault="0069092A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Периодичность журнала</w:t>
      </w:r>
    </w:p>
    <w:p w:rsidR="00232F0C" w:rsidRPr="00073B7D" w:rsidRDefault="00A000C4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Научный журнал 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«Вестник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>» выпускается с периодичностью 4 раза в год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в следующие установленные сроки:</w:t>
      </w:r>
    </w:p>
    <w:p w:rsidR="00232F0C" w:rsidRPr="00073B7D" w:rsidRDefault="001E605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№1 – до 30 марта</w:t>
      </w:r>
      <w:r w:rsidR="00232F0C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октября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2F0C" w:rsidRPr="00073B7D" w:rsidRDefault="00232F0C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1E6056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30 декабря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3EBC" w:rsidRPr="00073B7D" w:rsidRDefault="002716D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Рукописи</w:t>
      </w:r>
      <w:r w:rsidR="00C30EC8"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принимаются</w:t>
      </w:r>
      <w:r w:rsidR="00A000C4" w:rsidRPr="00B032FA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в следующие установленные сроки</w:t>
      </w:r>
      <w:r w:rsidR="00090CE7" w:rsidRPr="00B032FA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:</w:t>
      </w:r>
    </w:p>
    <w:p w:rsidR="00090CE7" w:rsidRPr="00073B7D" w:rsidRDefault="00FF5C0A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№1 – до 30</w:t>
      </w:r>
      <w:r w:rsidR="00090CE7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февраля</w:t>
      </w:r>
      <w:r w:rsidR="00716D92" w:rsidRPr="00073B7D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№2</w:t>
      </w:r>
      <w:r w:rsidR="00FF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2F0C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FF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сентября;</w:t>
      </w:r>
    </w:p>
    <w:p w:rsidR="00716D92" w:rsidRPr="00073B7D" w:rsidRDefault="00716D92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="00FF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3</w:t>
      </w:r>
      <w:r w:rsidR="0069092A"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ноября.</w:t>
      </w: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CC7FBE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Общие положения</w:t>
      </w:r>
    </w:p>
    <w:p w:rsidR="00C423EB" w:rsidRPr="00073B7D" w:rsidRDefault="00C423EB" w:rsidP="00833F5A">
      <w:pPr>
        <w:shd w:val="clear" w:color="auto" w:fill="FFFFFF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eastAsia="ru-RU"/>
        </w:rPr>
        <w:t>Журнал</w:t>
      </w:r>
      <w:r w:rsidR="00FF69CC"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«Вестник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Жетысуского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университета</w:t>
      </w:r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имени Ильяса Жансугурова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73B7D">
        <w:rPr>
          <w:rFonts w:ascii="Times New Roman" w:hAnsi="Times New Roman" w:cs="Times New Roman"/>
          <w:sz w:val="24"/>
          <w:szCs w:val="24"/>
          <w:lang w:eastAsia="ru-RU"/>
        </w:rPr>
        <w:t>принима</w:t>
      </w:r>
      <w:proofErr w:type="spellEnd"/>
      <w:r w:rsidRPr="00073B7D">
        <w:rPr>
          <w:rFonts w:ascii="Times New Roman" w:hAnsi="Times New Roman" w:cs="Times New Roman"/>
          <w:sz w:val="24"/>
          <w:szCs w:val="24"/>
          <w:lang w:val="kk-KZ" w:eastAsia="ru-RU"/>
        </w:rPr>
        <w:t>е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т к публикации материалы, содержащие результаты оригинальных исследований, оформленных в виде полных </w:t>
      </w:r>
      <w:r w:rsidR="00B67CC8">
        <w:rPr>
          <w:rFonts w:ascii="Times New Roman" w:hAnsi="Times New Roman" w:cs="Times New Roman"/>
          <w:sz w:val="24"/>
          <w:szCs w:val="24"/>
          <w:lang w:eastAsia="ru-RU"/>
        </w:rPr>
        <w:t>рукописей</w:t>
      </w:r>
      <w:r w:rsidRPr="00073B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Материал, предлагаемый для публикации, должен являться оригинальным, не публиковавшимся ранее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3B7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научных изданиях, соответствовать профилю и научному уровню журналов. Решение о тематическом несоответствии может быть принято Редколлегией без специального рецензирования и обоснования причин. Работы студентов и магистрантов принимаются только в соавторстве с научными руководителями или при наличии рецензии от их руководителей.</w:t>
      </w:r>
    </w:p>
    <w:p w:rsidR="0036114E" w:rsidRPr="00073B7D" w:rsidRDefault="0036114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C7FBE" w:rsidRPr="00073B7D" w:rsidRDefault="00D460E1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Информация</w:t>
      </w:r>
      <w:r w:rsidR="00CC7FBE"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для авторов</w:t>
      </w:r>
    </w:p>
    <w:p w:rsidR="000470AC" w:rsidRPr="001615BF" w:rsidRDefault="00B67CC8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Рукописи</w:t>
      </w:r>
      <w:r w:rsidR="0094272B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зарубежных авторов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рукописи</w:t>
      </w:r>
      <w:r w:rsidR="0094272B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авторов</w:t>
      </w:r>
      <w:r w:rsidR="00DC715E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не аффилированных с Жетысуским</w:t>
      </w:r>
      <w:r w:rsidR="0094272B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университетом имени И.Жансугур</w:t>
      </w:r>
      <w:r w:rsidR="00DC715E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ова, имеют преимущественную силу и принимаются без очереди.</w:t>
      </w:r>
      <w:r w:rsidR="00A9782D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Редакционная коллегия</w:t>
      </w:r>
      <w:r w:rsidR="00C577DA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журнала принимает ранее неопубликованные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рукописи</w:t>
      </w:r>
      <w:r w:rsidR="00C577DA" w:rsidRPr="000357B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строго по направлению журнала.</w:t>
      </w:r>
    </w:p>
    <w:p w:rsidR="00400F36" w:rsidRPr="00073B7D" w:rsidRDefault="00400F36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Редакционная коллегия просит авторов руководствоваться следующими правилами при подготовке </w:t>
      </w:r>
      <w:r w:rsidR="002B3A47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рукописей</w:t>
      </w:r>
      <w:r w:rsidRPr="00073B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опубликования в журнале.</w:t>
      </w:r>
    </w:p>
    <w:p w:rsidR="00CC7FBE" w:rsidRPr="002B3A47" w:rsidRDefault="00CC7FBE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E9D" w:rsidRPr="00073B7D" w:rsidRDefault="003D493B" w:rsidP="002716DA">
      <w:pPr>
        <w:widowControl w:val="0"/>
        <w:tabs>
          <w:tab w:val="center" w:pos="4606"/>
          <w:tab w:val="left" w:pos="6435"/>
        </w:tabs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Оформление </w:t>
      </w:r>
      <w:r w:rsidR="002B3A4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рукописи</w:t>
      </w:r>
    </w:p>
    <w:p w:rsidR="003D493B" w:rsidRPr="003D493B" w:rsidRDefault="006C0BBA" w:rsidP="003D493B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CE02E8"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если </w:t>
      </w:r>
      <w:r w:rsidR="002B57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рукопись</w:t>
      </w:r>
      <w:r w:rsidR="00CE02E8"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3B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 русском языке)</w:t>
      </w:r>
    </w:p>
    <w:p w:rsidR="00597C97" w:rsidRPr="00597C97" w:rsidRDefault="002B57BD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Рукопись</w:t>
      </w:r>
      <w:r w:rsidR="003D49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оформлена в соответстви</w:t>
      </w:r>
      <w:r w:rsidR="00CC53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правилами оформления </w:t>
      </w:r>
      <w:r w:rsidR="00451E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D0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структуру</w:t>
      </w:r>
      <w:r w:rsidR="00C54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="000128A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правилах</w:t>
      </w:r>
      <w:r w:rsidR="00597C9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4A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2E65" w:rsidRDefault="000C27F0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труктура </w:t>
      </w:r>
      <w:r w:rsidR="002B57B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="0039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включать: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Индекс УДК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Название </w:t>
      </w:r>
      <w:r w:rsidR="002B57BD">
        <w:rPr>
          <w:rFonts w:ascii="Times New Roman" w:hAnsi="Times New Roman" w:cs="Times New Roman"/>
          <w:sz w:val="24"/>
          <w:szCs w:val="24"/>
        </w:rPr>
        <w:t>рукописи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Фамилия и инициалы автора (авторов)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Информация об авторах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(названия организаций), название страны, города, адреса всех авторов, электронная почта автора корреспондента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Аннотация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Ключевые слова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Введение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Материалы и методы</w:t>
      </w:r>
    </w:p>
    <w:p w:rsidR="00F717AE" w:rsidRDefault="00F717AE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Основная часть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Результаты и обсуждения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Заключение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Информация о финансировании (при наличии)</w:t>
      </w:r>
    </w:p>
    <w:p w:rsidR="00392E65" w:rsidRDefault="00392E65" w:rsidP="00392E65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Список литературы</w:t>
      </w:r>
    </w:p>
    <w:p w:rsidR="00392E65" w:rsidRDefault="00392E65" w:rsidP="00392E65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– Транслитерированный список литературы</w:t>
      </w:r>
    </w:p>
    <w:p w:rsidR="00597C97" w:rsidRPr="00597C97" w:rsidRDefault="00597C97" w:rsidP="00392E65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(Инструкция для авторов по оформлению </w:t>
      </w:r>
      <w:r w:rsidR="0054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608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Приложении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11161" w:rsidRPr="00FF5C0A" w:rsidRDefault="00F11161" w:rsidP="00833F5A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="002B57BD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с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</w:t>
      </w:r>
      <w:r w:rsidR="002B57BD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рукописью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должен быть назван по следующему шаблону: №</w:t>
      </w:r>
      <w:r w:rsidR="00D412B6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1(110</w:t>
      </w:r>
      <w:r w:rsidR="000961F1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)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 Фамилии и ини</w:t>
      </w:r>
      <w:r w:rsidR="000961F1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 xml:space="preserve">циалы всех </w:t>
      </w:r>
      <w:r w:rsidR="00D412B6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авторов. Например: №1(110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) Шатырбаева Г.Ж., Молдабаева М.М.</w:t>
      </w:r>
    </w:p>
    <w:p w:rsidR="00003593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11161" w:rsidRPr="00073B7D" w:rsidRDefault="00F11161" w:rsidP="00F11161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Сведения об авторах</w:t>
      </w:r>
    </w:p>
    <w:p w:rsidR="00F11161" w:rsidRPr="00073B7D" w:rsidRDefault="00F11161" w:rsidP="00F11161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Cs/>
          <w:i/>
          <w:sz w:val="24"/>
          <w:szCs w:val="24"/>
          <w:lang w:val="kk-KZ" w:eastAsia="ru-RU"/>
        </w:rPr>
        <w:t>Отдельным файлом направляются сведения об авторах на трех языках с указанием следующих данных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: полное имя, ученое звание, ученая степень, должность или профессия, место работы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(полное название организации, город)</w:t>
      </w:r>
      <w:r w:rsidRPr="00073B7D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, наименование страны (для иностранных авторов), 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 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(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 телефон) всех авторов (</w:t>
      </w:r>
      <w:r w:rsidRPr="00073B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Приложение Б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11161" w:rsidRPr="00923327" w:rsidRDefault="00F11161" w:rsidP="00F11161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</w:pPr>
      <w:r w:rsidRPr="00923327">
        <w:rPr>
          <w:rFonts w:ascii="Times New Roman" w:eastAsia="Times New Roman" w:hAnsi="Times New Roman"/>
          <w:b/>
          <w:bCs/>
          <w:color w:val="FF0000"/>
          <w:sz w:val="24"/>
          <w:szCs w:val="24"/>
          <w:lang w:val="kk-KZ" w:eastAsia="ru-RU"/>
        </w:rPr>
        <w:t xml:space="preserve">Документ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MS </w:t>
      </w:r>
      <w:proofErr w:type="spellStart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Word</w:t>
      </w:r>
      <w:proofErr w:type="spellEnd"/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со сведениями об авторах должен быть назван по шаблону: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Inf.about.authors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№(номер журнала(сквозной номер журнала)) Фамилии и инициалы всех авторов</w:t>
      </w:r>
      <w:r w:rsidR="00D412B6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. Например: Inf.about.authors №1(110</w:t>
      </w:r>
      <w:r w:rsidRPr="00923327">
        <w:rPr>
          <w:rFonts w:ascii="Times New Roman" w:eastAsia="Times New Roman" w:hAnsi="Times New Roman"/>
          <w:b/>
          <w:color w:val="FF0000"/>
          <w:sz w:val="24"/>
          <w:szCs w:val="24"/>
          <w:lang w:val="kk-KZ" w:eastAsia="ru-RU"/>
        </w:rPr>
        <w:t>) Шатырбаева Г.Ж., Молдабаева М.М.</w:t>
      </w:r>
    </w:p>
    <w:p w:rsidR="00F11161" w:rsidRPr="002B59C7" w:rsidRDefault="00F11161" w:rsidP="00F11161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F11161" w:rsidRPr="00073B7D" w:rsidRDefault="00F11161" w:rsidP="00F11161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B7D">
        <w:rPr>
          <w:rFonts w:ascii="Times New Roman" w:hAnsi="Times New Roman" w:cs="Times New Roman"/>
          <w:sz w:val="24"/>
          <w:szCs w:val="24"/>
          <w:lang w:val="kk-KZ"/>
        </w:rPr>
        <w:t>Ответственный секретарь в течение трех дней после поступления материалов проводит проверку на соответствие правилам оформления материалов. В случае несоблюдения правил оформления материалов специалист отдела оповещает автора о необходимости доработки материалов.</w:t>
      </w:r>
    </w:p>
    <w:p w:rsidR="00F11161" w:rsidRPr="00073B7D" w:rsidRDefault="00F11161" w:rsidP="00F11161">
      <w:pPr>
        <w:shd w:val="clear" w:color="auto" w:fill="FFFFFF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к опубликованию материалы должны соответствовать профилю журналов, соответствовать формальным требованиям, пройти процедуру двойного рецензирования (проверка на плагиат и рецензирование членами экспертной группы и редколлегии журналов) и получить рекомендацию к публикации редколлегией журнала.</w:t>
      </w:r>
    </w:p>
    <w:p w:rsidR="00F11161" w:rsidRDefault="00F11161" w:rsidP="00F11161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Журналы являются открытыми – любой автор, независимо от гражданства, места работы и наличия ученой степени, имеет возможность опубликовать </w:t>
      </w:r>
      <w:r w:rsidR="00544253">
        <w:rPr>
          <w:rFonts w:ascii="Times New Roman" w:eastAsia="Times New Roman" w:hAnsi="Times New Roman"/>
          <w:sz w:val="24"/>
          <w:szCs w:val="24"/>
          <w:lang w:eastAsia="ru-RU"/>
        </w:rPr>
        <w:t>рукопись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соблюдении требований редакции.</w:t>
      </w:r>
    </w:p>
    <w:p w:rsidR="00F11161" w:rsidRPr="00073B7D" w:rsidRDefault="00F11161" w:rsidP="00F11161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</w:t>
      </w:r>
      <w:r w:rsidR="00FC53F3"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ы</w:t>
      </w: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оплаты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Cs/>
          <w:i/>
          <w:iCs/>
          <w:sz w:val="24"/>
          <w:szCs w:val="24"/>
          <w:shd w:val="clear" w:color="auto" w:fill="FFFFFF"/>
          <w:lang w:eastAsia="ru-RU"/>
        </w:rPr>
        <w:t xml:space="preserve">После принятия </w:t>
      </w:r>
      <w:r w:rsidR="00544253">
        <w:rPr>
          <w:rFonts w:ascii="Times New Roman" w:eastAsia="Times New Roman" w:hAnsi="Times New Roman"/>
          <w:bCs/>
          <w:i/>
          <w:iCs/>
          <w:sz w:val="24"/>
          <w:szCs w:val="24"/>
          <w:shd w:val="clear" w:color="auto" w:fill="FFFFFF"/>
          <w:lang w:eastAsia="ru-RU"/>
        </w:rPr>
        <w:t>рукописи</w:t>
      </w:r>
      <w:r w:rsidRPr="00073B7D">
        <w:rPr>
          <w:rFonts w:ascii="Times New Roman" w:eastAsia="Times New Roman" w:hAnsi="Times New Roman"/>
          <w:bCs/>
          <w:i/>
          <w:iCs/>
          <w:sz w:val="24"/>
          <w:szCs w:val="24"/>
          <w:shd w:val="clear" w:color="auto" w:fill="FFFFFF"/>
          <w:lang w:eastAsia="ru-RU"/>
        </w:rPr>
        <w:t xml:space="preserve"> к публикации</w:t>
      </w:r>
      <w:r w:rsidRPr="00073B7D">
        <w:rPr>
          <w:rFonts w:ascii="Times New Roman" w:eastAsia="Times New Roman" w:hAnsi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представляется сканированная квитанция об оплате за публикацию в формате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pdf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или 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jpeg</w:t>
      </w:r>
      <w:r w:rsidRPr="00073B7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 электронной почте.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Организационный взнос на издательские расходы</w:t>
      </w:r>
      <w:r w:rsidRPr="00D93508">
        <w:rPr>
          <w:rFonts w:ascii="Times New Roman" w:eastAsia="Times New Roman" w:hAnsi="Times New Roman"/>
          <w:b/>
          <w:color w:val="00B050"/>
          <w:sz w:val="24"/>
          <w:szCs w:val="24"/>
          <w:lang w:eastAsia="ru-RU"/>
        </w:rPr>
        <w:t xml:space="preserve"> составляет 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val="kk-KZ" w:eastAsia="ru-RU"/>
        </w:rPr>
        <w:t>4</w:t>
      </w:r>
      <w:r w:rsidRPr="00D93508">
        <w:rPr>
          <w:rFonts w:ascii="Times New Roman" w:eastAsia="Times New Roman" w:hAnsi="Times New Roman"/>
          <w:b/>
          <w:i/>
          <w:color w:val="00B050"/>
          <w:sz w:val="24"/>
          <w:szCs w:val="24"/>
          <w:lang w:eastAsia="ru-RU"/>
        </w:rPr>
        <w:t>000 тенге</w:t>
      </w:r>
      <w:r w:rsidRPr="00073B7D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Иностранным авторам публикация в журнале </w:t>
      </w:r>
      <w:r w:rsidR="009B0D59" w:rsidRPr="00073B7D">
        <w:rPr>
          <w:rFonts w:ascii="Times New Roman" w:eastAsia="Times New Roman" w:hAnsi="Times New Roman"/>
          <w:i/>
          <w:sz w:val="24"/>
          <w:szCs w:val="24"/>
          <w:lang w:val="kk-KZ" w:eastAsia="ru-RU"/>
        </w:rPr>
        <w:t>бесплатна</w:t>
      </w:r>
      <w:r w:rsidR="009B0D59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003593" w:rsidRPr="006864EC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Реквизиты университета 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ЖГУ им. И.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Жансугурова</w:t>
      </w:r>
      <w:proofErr w:type="spellEnd"/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РНН 531400011685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БИН – 990140003041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ИИК –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KZ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566010311000005234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КБЕ 16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БИК - </w:t>
      </w:r>
      <w:r w:rsidRPr="00073B7D">
        <w:rPr>
          <w:rFonts w:ascii="Times New Roman" w:eastAsia="Times New Roman" w:hAnsi="Times New Roman"/>
          <w:sz w:val="24"/>
          <w:szCs w:val="24"/>
          <w:lang w:val="en-US" w:eastAsia="ru-RU"/>
        </w:rPr>
        <w:t>HSBKKZKX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03593" w:rsidRPr="00073B7D" w:rsidRDefault="00003593" w:rsidP="00833F5A">
      <w:pPr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ТРФ 319900 АО «Народный банк Казахстана», г.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Талдыкорган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03593" w:rsidRPr="00210BEA" w:rsidRDefault="00003593" w:rsidP="00210BEA">
      <w:pPr>
        <w:spacing w:after="0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При оплате обязательно укажите назначение платежа: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за </w:t>
      </w:r>
      <w:r w:rsidR="00544253">
        <w:rPr>
          <w:rFonts w:ascii="Times New Roman" w:eastAsia="Times New Roman" w:hAnsi="Times New Roman"/>
          <w:sz w:val="24"/>
          <w:szCs w:val="24"/>
          <w:lang w:val="kk-KZ" w:eastAsia="ru-RU"/>
        </w:rPr>
        <w:t>рукопись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в журнале Вестник ЖУ</w:t>
      </w:r>
      <w:r w:rsidR="00886EE7"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C44619" w:rsidRDefault="00C44619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Инструкция по оплате через 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Kaspi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kz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приложение: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Платежи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Поиск</w:t>
      </w:r>
      <w:proofErr w:type="gram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ручную пишите "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Жетысуский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госуниверситет им. И. </w:t>
      </w:r>
      <w:proofErr w:type="spellStart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Жансугурова</w:t>
      </w:r>
      <w:proofErr w:type="spellEnd"/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Вместо факультета пишете: за Вестник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заполняете свои данные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Сумма: 4000тг за 1 </w:t>
      </w:r>
      <w:r w:rsidR="00544253">
        <w:rPr>
          <w:rFonts w:ascii="Times New Roman" w:eastAsia="Times New Roman" w:hAnsi="Times New Roman"/>
          <w:sz w:val="24"/>
          <w:szCs w:val="24"/>
          <w:lang w:eastAsia="ru-RU"/>
        </w:rPr>
        <w:t>рукопись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73B7D">
        <w:rPr>
          <w:rFonts w:ascii="MS Gothic" w:eastAsia="MS Gothic" w:hAnsi="MS Gothic" w:cs="MS Gothic" w:hint="eastAsia"/>
          <w:sz w:val="24"/>
          <w:szCs w:val="24"/>
          <w:lang w:eastAsia="ru-RU"/>
        </w:rPr>
        <w:t>➡</w:t>
      </w:r>
      <w:r w:rsidR="00210BEA">
        <w:rPr>
          <w:rFonts w:ascii="MS Gothic" w:eastAsia="MS Gothic" w:hAnsi="MS Gothic" w:cs="MS Gothic"/>
          <w:sz w:val="24"/>
          <w:szCs w:val="24"/>
          <w:lang w:eastAsia="ru-RU"/>
        </w:rPr>
        <w:t xml:space="preserve"> </w:t>
      </w:r>
      <w:r w:rsidRPr="00073B7D">
        <w:rPr>
          <w:rFonts w:ascii="Times New Roman" w:eastAsia="Times New Roman" w:hAnsi="Times New Roman"/>
          <w:sz w:val="24"/>
          <w:szCs w:val="24"/>
          <w:lang w:eastAsia="ru-RU"/>
        </w:rPr>
        <w:t>оплатить</w:t>
      </w:r>
      <w:r w:rsidR="00210BE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Также, не забудьте отправить квитанцию на почту: 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vestnik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@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zu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edu</w:t>
      </w:r>
      <w:proofErr w:type="spellEnd"/>
      <w:r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 w:rsidRPr="00073B7D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kz</w:t>
      </w:r>
      <w:proofErr w:type="spellEnd"/>
      <w:r w:rsidR="00FC53F3" w:rsidRPr="00073B7D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03593" w:rsidRPr="00073B7D" w:rsidRDefault="00003593" w:rsidP="00833F5A">
      <w:pPr>
        <w:widowControl w:val="0"/>
        <w:spacing w:after="0" w:line="240" w:lineRule="auto"/>
        <w:ind w:left="-567" w:right="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F65" w:rsidRDefault="00003593" w:rsidP="00833F5A">
      <w:pPr>
        <w:widowControl w:val="0"/>
        <w:spacing w:after="0" w:line="240" w:lineRule="auto"/>
        <w:ind w:left="-567" w:right="284"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073B7D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Адрес редакции:</w:t>
      </w:r>
      <w:r w:rsidRPr="00073B7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040000, г. Талдыкорган, ул. Ильяса Жансугурова, 187а, Жетысуский университет имени Ильяса Жансугурова, 310 кабинет - Отдел науки и коммерциализации научных проектов, тел.: 8 (7282) 22-21-23, вн. 1193, е-mail: vestnik@zu.edu.kz.</w:t>
      </w:r>
    </w:p>
    <w:p w:rsidR="006C1F65" w:rsidRDefault="006C1F65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br w:type="page"/>
      </w:r>
    </w:p>
    <w:p w:rsidR="00336C96" w:rsidRPr="00336C96" w:rsidRDefault="00336C96" w:rsidP="00336C96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36C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Приложение</w:t>
      </w:r>
      <w:proofErr w:type="gramStart"/>
      <w:r w:rsidRPr="00336C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</w:t>
      </w:r>
      <w:proofErr w:type="gramEnd"/>
    </w:p>
    <w:p w:rsidR="00336C96" w:rsidRPr="001B323C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537D9D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ДЛЯ АВТОРОВ</w:t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6117DA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6A0">
        <w:rPr>
          <w:rFonts w:ascii="Times New Roman" w:hAnsi="Times New Roman" w:cs="Times New Roman"/>
          <w:b/>
          <w:sz w:val="24"/>
          <w:szCs w:val="24"/>
        </w:rPr>
        <w:t>Правила оформления рукописей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Pr="0056584E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425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представлены на казахском, русском или английском языках в виде файла в формате MS </w:t>
      </w:r>
      <w:proofErr w:type="spellStart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</w:t>
      </w:r>
      <w:proofErr w:type="spellStart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F2437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16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Объем рукописи должен составлять </w:t>
      </w:r>
      <w:r w:rsidR="001F6AF8">
        <w:rPr>
          <w:rFonts w:ascii="Times New Roman" w:hAnsi="Times New Roman" w:cs="Times New Roman"/>
          <w:sz w:val="24"/>
          <w:szCs w:val="24"/>
          <w:shd w:val="clear" w:color="auto" w:fill="FFFFFF"/>
        </w:rPr>
        <w:t>5-10 страниц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кегель – 12 пт. с одинарным межстрочным интервалом. Поля слева и сверху – 2,5 см, справа и снизу – 2 см., абзац – 1,25. Материал </w:t>
      </w:r>
      <w:r w:rsidR="002C398D">
        <w:rPr>
          <w:rFonts w:ascii="Times New Roman" w:hAnsi="Times New Roman" w:cs="Times New Roman"/>
          <w:sz w:val="24"/>
          <w:szCs w:val="24"/>
          <w:shd w:val="clear" w:color="auto" w:fill="FFFFFF"/>
        </w:rPr>
        <w:t>рукописи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оформляется в соответствии с ГОСТ 7.5-98 «Журналы, сборники, информационные издания. Издательское оформление публикуемых материалов».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В тексте для ссылок на литературные источники должны использоваться квадратные скобки – [1], на формулы круглые скобки – (1).Ссылки на формулы должны располагаться справа от формулы.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формулы, численные значения, обозначения величин должны быть набраны в формате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Equation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3.0 или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Каждая формула должна быть набрана отдельно, если несколько формул идут подряд.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Все использованные обозначения должны быть пояснены (можно не пояснять однозначные общепринятые обозначения).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Нельзя начинать предложение с формулы.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Таблицы и иллюстрации должны быть расположены по мере упоминания их в тексте отдельными абзацами. Каждая таблица и иллюстрация должны иметь подпись и к каждой таблице и иллюстрации должна быть ссылка в тексте. Нумерация для таблиц и иллюстраций раздельная.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Иллюстрации должны быть достаточного качества (минимум 300dpi), для четкого определения содержимого. Иллюстрации должны быть пронумерованы. Все иллюстрации и названия иллюстрации должны быть выровнены по центру, названия должны быть расположены по центру под иллюстрацией. Иллюстрации и названия иллюстраций должны быть разделены пробелами от остального текста.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, кегель – 12 пт. После слова «Рисунок» указывают порядковый номер и название  рисунка (</w:t>
      </w:r>
      <w:r w:rsidRPr="0067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Рисунок 1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Название рисунка).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Таблицы должны быть созданы в формате таблицы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Word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Все таблицы должны быть пронумерованы. Заголовок таблицы должен располагаться </w:t>
      </w:r>
      <w:r w:rsidR="00677A04">
        <w:rPr>
          <w:rFonts w:ascii="Times New Roman" w:hAnsi="Times New Roman" w:cs="Times New Roman"/>
          <w:sz w:val="24"/>
          <w:szCs w:val="24"/>
          <w:shd w:val="clear" w:color="auto" w:fill="FFFFFF"/>
        </w:rPr>
        <w:t>слева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над таблицей. Заголовки и таблицы должны быть разделены пробелами от остального текста. Шрифт –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New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Roman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, кегель – 12 пт. После слова «Таблица» указывают порядковый номер и название  таблицы (</w:t>
      </w:r>
      <w:r w:rsidRPr="00677A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Таблица 1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Название таблицы).</w:t>
      </w:r>
    </w:p>
    <w:p w:rsidR="00336C96" w:rsidRPr="00910BDA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Список литературы должен приводится по мере </w:t>
      </w:r>
      <w:proofErr w:type="gram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цитирования</w:t>
      </w:r>
      <w:proofErr w:type="gram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включать в себя все работы, использованные автором.</w:t>
      </w:r>
    </w:p>
    <w:p w:rsidR="00E016B8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 Библиографические списки должны быть оформлены</w:t>
      </w:r>
      <w:r w:rsidR="00EC50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согласно ГОСТ 7.1-200</w:t>
      </w: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3 «Библиографическая запись. Библиографическое описание. Общие требования и правила составления»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016B8" w:rsidRDefault="00E016B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структуре рукописи</w:t>
      </w:r>
      <w:r w:rsidRPr="00FE14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Pr="00767A1D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236848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r w:rsidR="002C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рукописи</w:t>
      </w:r>
      <w:r w:rsidRPr="00236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включать индекс УДК, название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 w:rsidRPr="00D0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об авторах (ФИО авторов,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(названия организаций), название страны, города, адреса всех авторов, электронная почта автора корреспондента), аннотацию, ключевые слова, основные положения, введение, материалы и методы, </w:t>
      </w:r>
      <w:r w:rsidR="00F717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часть,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и обсуждения, заключение, информацию о финансировании (при наличии), список литературы, транслитерированный список литературы. </w:t>
      </w:r>
      <w:proofErr w:type="gramEnd"/>
    </w:p>
    <w:p w:rsidR="00336C96" w:rsidRPr="005D14A8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оформления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36C96" w:rsidRPr="0038482A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36C96" w:rsidTr="00F30928">
        <w:tc>
          <w:tcPr>
            <w:tcW w:w="4785" w:type="dxa"/>
          </w:tcPr>
          <w:p w:rsidR="00336C96" w:rsidRDefault="00336C96" w:rsidP="00F30928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УДК</w:t>
            </w:r>
          </w:p>
        </w:tc>
        <w:tc>
          <w:tcPr>
            <w:tcW w:w="4785" w:type="dxa"/>
          </w:tcPr>
          <w:p w:rsidR="00336C96" w:rsidRPr="00A85D1A" w:rsidRDefault="00336C96" w:rsidP="00F30928">
            <w:pPr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DOI</w:t>
            </w:r>
            <w:r w:rsidRPr="00A8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выдается специалистом отдела науки</w:t>
            </w:r>
            <w:r w:rsidRPr="00A85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336C96" w:rsidRPr="00A85D1A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Pr="00F07A4D" w:rsidRDefault="00336C96" w:rsidP="00884C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НАЗВАНИЕ </w:t>
      </w:r>
      <w:r w:rsidR="002C39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РУССКОМ ЯЗЫКЕ</w:t>
      </w:r>
    </w:p>
    <w:p w:rsidR="00336C96" w:rsidRPr="00C55561" w:rsidRDefault="00336C96" w:rsidP="00884C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6C96" w:rsidRDefault="00336C96" w:rsidP="00884C45">
      <w:pPr>
        <w:spacing w:after="0" w:line="240" w:lineRule="auto"/>
        <w:ind w:right="-2"/>
        <w:jc w:val="center"/>
        <w:rPr>
          <w:color w:val="000000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Шатырбаева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М.Г.</w:t>
      </w:r>
      <w:r w:rsidRPr="0064658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1,</w:t>
      </w:r>
      <w:r w:rsidRPr="000E142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  <w:r w:rsidRPr="00A85D1A">
        <w:rPr>
          <w:color w:val="000000"/>
          <w:bdr w:val="none" w:sz="0" w:space="0" w:color="auto" w:frame="1"/>
        </w:rPr>
        <w:t xml:space="preserve"> </w:t>
      </w: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4E5A7CD9" wp14:editId="00746CC6">
            <wp:extent cx="257175" cy="247650"/>
            <wp:effectExtent l="0" t="0" r="9525" b="0"/>
            <wp:docPr id="1" name="Рисунок 1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id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Молдабаева</w:t>
      </w:r>
      <w:proofErr w:type="spellEnd"/>
      <w:r w:rsidRPr="00C555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М.М.</w:t>
      </w:r>
      <w:r w:rsidRPr="005A0A8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2</w:t>
      </w:r>
      <w:r w:rsidRPr="00A85D1A">
        <w:rPr>
          <w:color w:val="000000"/>
          <w:bdr w:val="none" w:sz="0" w:space="0" w:color="auto" w:frame="1"/>
        </w:rPr>
        <w:t xml:space="preserve"> </w:t>
      </w:r>
      <w:r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0D7D968A" wp14:editId="2604DEDD">
            <wp:extent cx="257175" cy="247650"/>
            <wp:effectExtent l="0" t="0" r="9525" b="0"/>
            <wp:docPr id="2" name="Рисунок 2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cid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C96" w:rsidRPr="00025DE1" w:rsidRDefault="00336C96" w:rsidP="00884C45">
      <w:pPr>
        <w:spacing w:after="0" w:line="240" w:lineRule="auto"/>
        <w:ind w:right="-2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B182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Pr="009C4DB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должна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быть гиперссылка</w:t>
      </w:r>
      <w:r w:rsidR="00235242" w:rsidRPr="00FB0D2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23524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на профиль </w:t>
      </w:r>
      <w:proofErr w:type="spellStart"/>
      <w:r w:rsidR="0023524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  <w:t>Orcid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 значке </w:t>
      </w:r>
      <w:r w:rsidRPr="009C4DB4">
        <w:rPr>
          <w:noProof/>
          <w:color w:val="000000"/>
          <w:bdr w:val="none" w:sz="0" w:space="0" w:color="auto" w:frame="1"/>
          <w:lang w:eastAsia="ru-RU"/>
        </w:rPr>
        <w:drawing>
          <wp:inline distT="0" distB="0" distL="0" distR="0" wp14:anchorId="23E68224" wp14:editId="5D1B6399">
            <wp:extent cx="257175" cy="247650"/>
            <wp:effectExtent l="0" t="0" r="9525" b="0"/>
            <wp:docPr id="9" name="Рисунок 9" descr="ircid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cid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182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336C96" w:rsidRDefault="00336C96" w:rsidP="00884C45">
      <w:pPr>
        <w:spacing w:after="0" w:line="240" w:lineRule="auto"/>
        <w:ind w:right="-2"/>
        <w:jc w:val="center"/>
        <w:rPr>
          <w:color w:val="000000"/>
          <w:bdr w:val="none" w:sz="0" w:space="0" w:color="auto" w:frame="1"/>
        </w:rPr>
      </w:pPr>
    </w:p>
    <w:p w:rsidR="00336C96" w:rsidRPr="00FB0D28" w:rsidRDefault="00336C96" w:rsidP="00884C45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1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(полное название), Страна, Город</w:t>
      </w:r>
    </w:p>
    <w:p w:rsidR="00235242" w:rsidRPr="00FB0D28" w:rsidRDefault="00336C96" w:rsidP="00884C45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2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(полное название), Страна, Город</w:t>
      </w:r>
    </w:p>
    <w:p w:rsidR="00336C96" w:rsidRPr="00FB0D28" w:rsidRDefault="00336C96" w:rsidP="00884C45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*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e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-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mail</w:t>
      </w:r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: (</w:t>
      </w:r>
      <w:proofErr w:type="spellStart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эл</w:t>
      </w:r>
      <w:proofErr w:type="gramStart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.п</w:t>
      </w:r>
      <w:proofErr w:type="gramEnd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>очта</w:t>
      </w:r>
      <w:proofErr w:type="spellEnd"/>
      <w:r w:rsidRPr="00FB0D28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 автора корреспондента)</w:t>
      </w: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Аннотация (не более 300 слов). Аннотация должна включать следующие обязательные пункты: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Цель, идеи и основные направления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Краткое описание научной и практической значимости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Краткое описание методологии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 w:rsidRPr="00EF1A7C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Основные результаты и анализ, выводы исследовательской работы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 w:rsidRPr="00EF1A7C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Ценность проведенного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;</w:t>
      </w:r>
    </w:p>
    <w:p w:rsidR="00336C96" w:rsidRPr="00D95738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Практическое значение исследования</w:t>
      </w:r>
      <w:r w:rsidRPr="00D95738">
        <w:rPr>
          <w:rFonts w:ascii="KZ Times New Roman" w:eastAsia="Times New Roman" w:hAnsi="KZ Times New Roman" w:cs="Times New Roman"/>
          <w:i/>
          <w:sz w:val="24"/>
          <w:szCs w:val="24"/>
          <w:lang w:eastAsia="ru-RU"/>
        </w:rPr>
        <w:t>.</w:t>
      </w:r>
    </w:p>
    <w:p w:rsidR="00336C96" w:rsidRPr="00AF2421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  <w:t xml:space="preserve">Ключевые слова: 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3-10 ключевых слов.</w:t>
      </w:r>
    </w:p>
    <w:p w:rsidR="00336C96" w:rsidRPr="00A8552F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8552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Введение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Введение должно содержать информацию о целях работы, важности области исследования, теоретической и практической значимости, актуальности проблемы, решения проблемы или формирования гипотезы.</w:t>
      </w: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Pr="005B30D7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Материалы и методы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Этот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раздел должен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состоять из подробного описания материалов, оборудования и программного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D43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обеспечения (включая модель, компанию и страну), а также подробног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 описания используемых методов, при этом, только новые методы следует детально описывать</w:t>
      </w:r>
      <w:r w:rsidRPr="00EB75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 ранее опубликованные и общеизвестные методы достаточно сослаться в списке литературы и если метод известен не слишком широко, желательно изложить его принцип и указать автора.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Материалы, использованные в ходе исследования должы быть описаны в качественном и количественном выражении. </w:t>
      </w:r>
    </w:p>
    <w:p w:rsidR="00336C96" w:rsidRPr="005B30D7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Статистический анализ данных, полученных в ходе исследования обязательны, так же необходимо указать используемое программное обеспечение.</w:t>
      </w: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613C" w:rsidRDefault="001E613C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613C" w:rsidRDefault="001E613C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613C" w:rsidRDefault="001E613C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3168F" w:rsidRDefault="00C3168F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Основная часть</w:t>
      </w:r>
    </w:p>
    <w:p w:rsidR="00C3168F" w:rsidRPr="00C3168F" w:rsidRDefault="00C3168F" w:rsidP="00C3168F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Этот раздел </w:t>
      </w:r>
      <w:r w:rsidR="000A3A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описывает</w:t>
      </w:r>
      <w:r w:rsidR="000A3AC0" w:rsidRPr="000A3AC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ход научного исследования, его последовательные этапы, производится критический анализ имеющихся научных наработок, выдвигаются гипотезы, которые в ходе рассуждений автора подтверждаются им или опровергаются.</w:t>
      </w:r>
    </w:p>
    <w:p w:rsidR="00C3168F" w:rsidRPr="00BA39C2" w:rsidRDefault="00C3168F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BA39C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Результаты и обсуждения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43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Этот раздел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раскрывает результаты работы и должен содержать анализ и обсуждение результатов исследования. Результаты должны быть представлены в виде таблиц, рисунков и других иллюстративных материалов с их обсуждением.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Pr="00D619B1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D619B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Таблицы</w:t>
      </w:r>
    </w:p>
    <w:p w:rsidR="00336C96" w:rsidRPr="00210DB4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Таблицы должны быть созданы в формате таблицы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D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D61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таблицы должны быть пронумерованы. Заголовок таблицы должен располагаться </w:t>
      </w:r>
      <w:r w:rsidR="00FB0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таблицей. Заголовки и таблицы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A9314B" w:rsidRDefault="00336C96" w:rsidP="00FB0D28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1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 – </w:t>
      </w:r>
      <w:r w:rsidRPr="00A931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таблицы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336C96" w:rsidTr="00F30928">
        <w:tc>
          <w:tcPr>
            <w:tcW w:w="2392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392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393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2</w:t>
            </w:r>
          </w:p>
        </w:tc>
        <w:tc>
          <w:tcPr>
            <w:tcW w:w="2393" w:type="dxa"/>
          </w:tcPr>
          <w:p w:rsidR="00336C96" w:rsidRPr="00263DF8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3D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3</w:t>
            </w:r>
          </w:p>
        </w:tc>
      </w:tr>
      <w:tr w:rsidR="00336C96" w:rsidTr="00F30928"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1</w:t>
            </w:r>
          </w:p>
        </w:tc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36C96" w:rsidTr="00F30928"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2</w:t>
            </w:r>
          </w:p>
        </w:tc>
        <w:tc>
          <w:tcPr>
            <w:tcW w:w="2392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00257E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Иллюстрации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Иллюстрации должны быть достаточного качества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минимум </w:t>
      </w:r>
      <w:r w:rsidRPr="00CD35D0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dpi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), для четкого определения содержимого. Иллюстрации должны быть пронумерованы. Все иллюстрации и названия иллюстрации должны быть выровнены по центру, названия должны быть расположены по центру под иллюстрацией. Иллюстрации и названия иллюстраций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79D7DEBD" wp14:editId="6988DFC2">
            <wp:extent cx="1781175" cy="1781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270" cy="17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C96" w:rsidRPr="001B22A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C3CE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Рисунок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Название рисунка</w:t>
      </w: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Уравнения</w:t>
      </w:r>
    </w:p>
    <w:p w:rsidR="00336C96" w:rsidRDefault="003020D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формулы, численные значения, обозначения величин должны быть набраны в формате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Equation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3.0 или </w:t>
      </w:r>
      <w:proofErr w:type="spellStart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MathType</w:t>
      </w:r>
      <w:proofErr w:type="spellEnd"/>
      <w:r w:rsidRPr="00910B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3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допускаются рисунки формул. Все формулы должны быть пронумерованы. Формулы должны быть выровнены по центру. Нумерация формул должна располагаться справа от формулы в круглых скобках. Все формулы должны быть разделены пробелами от остального текста.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673"/>
      </w:tblGrid>
      <w:tr w:rsidR="00336C96" w:rsidTr="00F30928">
        <w:tc>
          <w:tcPr>
            <w:tcW w:w="534" w:type="dxa"/>
          </w:tcPr>
          <w:p w:rsidR="00336C96" w:rsidRDefault="00336C96" w:rsidP="00F30928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</w:tcPr>
          <w:p w:rsidR="00336C96" w:rsidRDefault="00336C96" w:rsidP="00F30928">
            <w:pPr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f=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eastAsia="ru-RU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(a+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a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eastAsia="ru-RU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)</m:t>
                    </m:r>
                  </m:e>
                </m:nary>
              </m:oMath>
            </m:oMathPara>
          </w:p>
        </w:tc>
        <w:tc>
          <w:tcPr>
            <w:tcW w:w="673" w:type="dxa"/>
          </w:tcPr>
          <w:p w:rsidR="00336C96" w:rsidRDefault="00336C96" w:rsidP="00F30928">
            <w:pPr>
              <w:ind w:right="-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</w:t>
            </w:r>
          </w:p>
        </w:tc>
      </w:tr>
    </w:tbl>
    <w:p w:rsidR="00336C96" w:rsidRPr="00E01F2A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4A3E7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A3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  <w:r w:rsidRPr="004A3E7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обозначения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336C96" w:rsidRPr="004A3E7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A3E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4A3E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обозначения.</w:t>
      </w:r>
    </w:p>
    <w:p w:rsidR="002E173F" w:rsidRPr="00764129" w:rsidRDefault="002E173F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36C96" w:rsidRPr="00BA39C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Заключение</w:t>
      </w:r>
    </w:p>
    <w:p w:rsidR="00336C96" w:rsidRPr="0095293D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разделе должны быть обобщены и подведены итоги проведенной работы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показаны, как потенциально могут быть использованы полученные результаты и их значимость для развития науки.</w:t>
      </w:r>
    </w:p>
    <w:p w:rsidR="00336C96" w:rsidRPr="00A40D22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C96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Информация о</w:t>
      </w:r>
      <w:r w:rsidRPr="00BA39C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финансировании (при наличии)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Перечислить источники финансирования, при поддержке которых была выполнена работа.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BE0D10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BE0D1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Список литературы</w:t>
      </w:r>
    </w:p>
    <w:p w:rsidR="00336C96" w:rsidRPr="002E173F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Список литературы должен содержать минимум 10 наименований литературы. Список литературы должен приводится по мере цитирования и оформляется согласно ГОСТ 7.1-2003. В тексте номер ссылки следует указывать в квадратных скобках. Например: Формула Королева </w:t>
      </w:r>
      <w:r w:rsidRPr="00DB2DF1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доказывает, что (…).</w:t>
      </w:r>
      <w:r w:rsidR="002E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составления списка литературы вы можете воспользоваться программами </w:t>
      </w:r>
      <w:hyperlink r:id="rId12" w:history="1">
        <w:r w:rsidR="002E173F" w:rsidRPr="002C36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Mendeley</w:t>
        </w:r>
      </w:hyperlink>
      <w:r w:rsidR="002E173F" w:rsidRPr="002E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hyperlink r:id="rId13" w:history="1">
        <w:r w:rsidR="002E173F" w:rsidRPr="002C36E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Zotero</w:t>
        </w:r>
      </w:hyperlink>
      <w:r w:rsidR="002E173F" w:rsidRPr="002E17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C96" w:rsidRPr="00210DB4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36C96" w:rsidRDefault="00336C96" w:rsidP="00F7398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ЛИТЕРАТУРА</w:t>
      </w:r>
      <w:r w:rsidRPr="00C555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F2421" w:rsidRPr="00AF2421" w:rsidRDefault="00AF2421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  <w:r w:rsidRPr="00AF2421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Транслитерированный список литературы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B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Если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представленном списке литературы есть литература на кириллице, то необходимо представить список литературы в двух вариантах: на языке оригинала в Литературе и романизированным алфавитом</w:t>
      </w:r>
      <w:r w:rsidRPr="0031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(транслитерация в латиницу)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References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Если есть иностранные публикации, то они полностью повторяются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References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Транслитерацию с кириллицы можно сделать с помощью программы Онлайн конвертер на сайте </w:t>
      </w:r>
      <w:hyperlink r:id="rId14" w:history="1">
        <w:r w:rsidRPr="00B616D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https://qazlat.kz/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транслитерированных списков литературы необходимо использовать следующую структуру: Авто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-ы) (транслитерация) (год в круглых скобках) Название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транслитерированном варианте </w:t>
      </w:r>
      <w:r w:rsidRPr="00BA4007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названия </w:t>
      </w:r>
      <w:r w:rsidR="002C39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рукописи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английский язык</w:t>
      </w:r>
      <w:r w:rsidRPr="00BA4007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название источника на кириллице (транслитерированный), выходные данные с обозначениями на английском языке. </w:t>
      </w: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C96" w:rsidRPr="006A2612" w:rsidRDefault="00336C96" w:rsidP="00F7398B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A26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REFE</w:t>
      </w:r>
      <w:bookmarkStart w:id="0" w:name="_GoBack"/>
      <w:bookmarkEnd w:id="0"/>
      <w:r w:rsidRPr="006A26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RENCES:</w:t>
      </w:r>
    </w:p>
    <w:p w:rsidR="00336C96" w:rsidRPr="00595573" w:rsidRDefault="00336C96" w:rsidP="00336C96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45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</w:t>
      </w:r>
      <w:r w:rsidRPr="00166456">
        <w:rPr>
          <w:rFonts w:ascii="Times New Roman" w:hAnsi="Times New Roman" w:cs="Times New Roman"/>
          <w:sz w:val="24"/>
          <w:szCs w:val="24"/>
          <w:lang w:val="kk-KZ"/>
        </w:rPr>
        <w:t xml:space="preserve"> Eläsberg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66456">
        <w:rPr>
          <w:rFonts w:ascii="Times New Roman" w:hAnsi="Times New Roman" w:cs="Times New Roman"/>
          <w:sz w:val="24"/>
          <w:szCs w:val="24"/>
          <w:lang w:val="kk-KZ"/>
        </w:rPr>
        <w:t>P.E.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(1965) </w:t>
      </w:r>
      <w:r w:rsidRPr="00511E72">
        <w:rPr>
          <w:rFonts w:ascii="Times New Roman" w:hAnsi="Times New Roman" w:cs="Times New Roman"/>
          <w:sz w:val="24"/>
          <w:szCs w:val="24"/>
          <w:lang w:val="kk-KZ"/>
        </w:rPr>
        <w:t>Vvedenie v teoriu poleta iskustvennyh sputnikov Zemli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11E72">
        <w:rPr>
          <w:rFonts w:ascii="Times New Roman" w:hAnsi="Times New Roman" w:cs="Times New Roman"/>
          <w:sz w:val="24"/>
          <w:szCs w:val="24"/>
          <w:lang w:val="kk-KZ"/>
        </w:rPr>
        <w:t>[Introduction to the theory of flight of artificial Earth satellites]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E0153">
        <w:rPr>
          <w:rFonts w:ascii="Times New Roman" w:hAnsi="Times New Roman" w:cs="Times New Roman"/>
          <w:sz w:val="24"/>
          <w:szCs w:val="24"/>
          <w:lang w:val="kk-KZ"/>
        </w:rPr>
        <w:t>İzdatelstvo "Nauka"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540 </w:t>
      </w:r>
      <w:r>
        <w:rPr>
          <w:rFonts w:ascii="Times New Roman" w:hAnsi="Times New Roman" w:cs="Times New Roman"/>
          <w:sz w:val="24"/>
          <w:szCs w:val="24"/>
          <w:lang w:val="en-US"/>
        </w:rPr>
        <w:t>p.</w:t>
      </w:r>
    </w:p>
    <w:p w:rsidR="00595573" w:rsidRPr="00595573" w:rsidRDefault="00595573" w:rsidP="00336C9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336C96" w:rsidRPr="00713609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FD1348" wp14:editId="01D98A06">
            <wp:extent cx="2870791" cy="2926998"/>
            <wp:effectExtent l="0" t="0" r="6350" b="6985"/>
            <wp:docPr id="4" name="Рисунок 4" descr="http://bulletin-irr.ablaikhan.kz/public/site/images/manager/mcecl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ulletin-irr.ablaikhan.kz/public/site/images/manager/mceclip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8"/>
                    <a:stretch/>
                  </pic:blipFill>
                  <pic:spPr bwMode="auto">
                    <a:xfrm>
                      <a:off x="0" y="0"/>
                      <a:ext cx="2889712" cy="294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6C96" w:rsidRPr="006117DA" w:rsidRDefault="00336C96" w:rsidP="0076412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ҚАЗАҚ ТІЛІНДЕГІ </w:t>
      </w:r>
      <w:r w:rsidR="003C73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ҚОЛЖАЗБА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АТАУЫ</w:t>
      </w:r>
    </w:p>
    <w:p w:rsidR="00336C96" w:rsidRPr="006117DA" w:rsidRDefault="00336C96" w:rsidP="0076412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336C96" w:rsidRPr="00AF2421" w:rsidRDefault="00336C96" w:rsidP="00764129">
      <w:pPr>
        <w:spacing w:after="0" w:line="240" w:lineRule="auto"/>
        <w:ind w:right="-2"/>
        <w:jc w:val="center"/>
        <w:rPr>
          <w:color w:val="000000"/>
          <w:bdr w:val="none" w:sz="0" w:space="0" w:color="auto" w:frame="1"/>
          <w:lang w:val="kk-KZ"/>
        </w:rPr>
      </w:pPr>
      <w:r w:rsidRPr="006117D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Шатырбаева М.Г.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kk-KZ" w:eastAsia="ru-RU"/>
        </w:rPr>
        <w:t>1,*</w:t>
      </w:r>
      <w:r w:rsidRPr="006117DA">
        <w:rPr>
          <w:color w:val="000000"/>
          <w:bdr w:val="none" w:sz="0" w:space="0" w:color="auto" w:frame="1"/>
          <w:lang w:val="kk-KZ"/>
        </w:rPr>
        <w:t xml:space="preserve"> 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, Молдабаева М.М.</w:t>
      </w:r>
      <w:r w:rsidRPr="006117DA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kk-KZ" w:eastAsia="ru-RU"/>
        </w:rPr>
        <w:t>2</w:t>
      </w:r>
      <w:r w:rsidRPr="006117DA">
        <w:rPr>
          <w:color w:val="000000"/>
          <w:bdr w:val="none" w:sz="0" w:space="0" w:color="auto" w:frame="1"/>
          <w:lang w:val="kk-KZ"/>
        </w:rPr>
        <w:t xml:space="preserve"> </w:t>
      </w:r>
    </w:p>
    <w:p w:rsidR="00336C96" w:rsidRPr="006117DA" w:rsidRDefault="00336C96" w:rsidP="00764129">
      <w:pPr>
        <w:spacing w:after="0" w:line="240" w:lineRule="auto"/>
        <w:ind w:right="-2"/>
        <w:jc w:val="center"/>
        <w:rPr>
          <w:color w:val="000000"/>
          <w:bdr w:val="none" w:sz="0" w:space="0" w:color="auto" w:frame="1"/>
          <w:lang w:val="kk-KZ"/>
        </w:rPr>
      </w:pPr>
    </w:p>
    <w:p w:rsidR="00336C96" w:rsidRPr="008C4ED9" w:rsidRDefault="00336C96" w:rsidP="0076412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1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толық атауы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Елі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Қ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ала</w:t>
      </w:r>
      <w:proofErr w:type="gramEnd"/>
    </w:p>
    <w:p w:rsidR="00336C96" w:rsidRPr="00AF2421" w:rsidRDefault="00336C96" w:rsidP="0076412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</w:rPr>
        <w:t>2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Университет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толық атауы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Елі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Қ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ала</w:t>
      </w:r>
      <w:proofErr w:type="gramEnd"/>
    </w:p>
    <w:p w:rsidR="00336C96" w:rsidRPr="00AF2421" w:rsidRDefault="00336C96" w:rsidP="00764129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*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-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mail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: (автор корреспондент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тің </w:t>
      </w:r>
      <w:proofErr w:type="spell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эл</w:t>
      </w:r>
      <w:proofErr w:type="gramStart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.п</w:t>
      </w:r>
      <w:proofErr w:type="gramEnd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очта</w:t>
      </w:r>
      <w:proofErr w:type="spellEnd"/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сы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</w:rPr>
        <w:t>)</w:t>
      </w: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 xml:space="preserve">Аннотация (300 сөзден аспауы тиіс). </w:t>
      </w: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Аннотация келесі міндетті тармақтарды қамтуы керек: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мақсаты, идеялары және негізгі бағыттары;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ғылыми және практикалық маңыздылығының қысқаша сипаттамасы;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 әдістемесінің қысқаша сипаттамасы;</w:t>
      </w:r>
    </w:p>
    <w:p w:rsidR="00336C96" w:rsidRPr="000B431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 жұмысының негізгі нәтижелері мен талдаулары, қорытындылары;</w:t>
      </w:r>
    </w:p>
    <w:p w:rsidR="00336C96" w:rsidRPr="00674BC3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Жүргізілген зерттеудің мәні</w:t>
      </w:r>
      <w:r w:rsidRPr="00674BC3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;</w:t>
      </w:r>
    </w:p>
    <w:p w:rsidR="00336C96" w:rsidRPr="00674BC3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0B431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Зерттеудің практикалық маңызы</w:t>
      </w:r>
      <w:r w:rsidRPr="00674BC3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.</w:t>
      </w:r>
    </w:p>
    <w:p w:rsidR="00336C96" w:rsidRPr="00AF242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</w:pPr>
      <w:r w:rsidRPr="00CA4620"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  <w:t>Кілт сөздер:</w:t>
      </w:r>
      <w:r w:rsidRPr="00AF2421"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  <w:t xml:space="preserve"> 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3-10 кілт-сөздер.</w:t>
      </w:r>
    </w:p>
    <w:p w:rsidR="00336C96" w:rsidRPr="00AF242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noProof/>
          <w:spacing w:val="-5"/>
          <w:sz w:val="24"/>
          <w:szCs w:val="24"/>
          <w:lang w:val="kk-KZ" w:eastAsia="ru-RU"/>
        </w:rPr>
      </w:pPr>
    </w:p>
    <w:p w:rsidR="00336C96" w:rsidRPr="00C55561" w:rsidRDefault="00336C96" w:rsidP="00336C96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noProof/>
          <w:spacing w:val="-5"/>
          <w:sz w:val="24"/>
          <w:szCs w:val="24"/>
          <w:lang w:val="kk-KZ" w:eastAsia="ru-RU"/>
        </w:rPr>
      </w:pPr>
    </w:p>
    <w:p w:rsidR="00336C96" w:rsidRDefault="00336C96" w:rsidP="009A582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74B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TITLE OF THE </w:t>
      </w:r>
      <w:r w:rsidR="004C5AC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MANUSCRIPT</w:t>
      </w:r>
      <w:r w:rsidRPr="00674B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IN ENGLISH</w:t>
      </w:r>
    </w:p>
    <w:p w:rsidR="00336C96" w:rsidRPr="00C55561" w:rsidRDefault="00336C96" w:rsidP="009A582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36C96" w:rsidRPr="00AF2421" w:rsidRDefault="00336C96" w:rsidP="009A582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en-US" w:eastAsia="ru-RU"/>
        </w:rPr>
        <w:t>M.G</w:t>
      </w:r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. Shatyrbayeva</w:t>
      </w:r>
      <w:r w:rsidRPr="00ED22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1,</w:t>
      </w:r>
      <w:proofErr w:type="gramStart"/>
      <w:r w:rsidRPr="00ED22E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US" w:eastAsia="ru-RU"/>
        </w:rPr>
        <w:t>*</w:t>
      </w:r>
      <w:r w:rsidRPr="00ED22EC">
        <w:rPr>
          <w:color w:val="000000"/>
          <w:bdr w:val="none" w:sz="0" w:space="0" w:color="auto" w:frame="1"/>
          <w:lang w:val="en-US"/>
        </w:rPr>
        <w:t xml:space="preserve"> </w:t>
      </w:r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>,</w:t>
      </w:r>
      <w:proofErr w:type="gramEnd"/>
      <w:r w:rsidRPr="007840DA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 xml:space="preserve"> M.M. Moldabayeva</w:t>
      </w:r>
    </w:p>
    <w:p w:rsidR="00336C96" w:rsidRDefault="00336C96" w:rsidP="009A582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</w:pPr>
    </w:p>
    <w:p w:rsidR="00336C96" w:rsidRPr="00AF2421" w:rsidRDefault="00336C96" w:rsidP="009A582A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  <w:lang w:val="kk-KZ"/>
        </w:rPr>
        <w:t>1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University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full name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Country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City</w:t>
      </w:r>
    </w:p>
    <w:p w:rsidR="00336C96" w:rsidRPr="00AF2421" w:rsidRDefault="00336C96" w:rsidP="009A582A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vertAlign w:val="superscript"/>
          <w:lang w:val="en-US"/>
        </w:rPr>
        <w:t>2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>University (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full name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),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Country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kk-KZ"/>
        </w:rPr>
        <w:t xml:space="preserve">, </w:t>
      </w: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City</w:t>
      </w:r>
    </w:p>
    <w:p w:rsidR="00336C96" w:rsidRPr="00AF2421" w:rsidRDefault="00336C96" w:rsidP="009A582A">
      <w:pPr>
        <w:spacing w:after="0" w:line="240" w:lineRule="auto"/>
        <w:ind w:right="-2"/>
        <w:jc w:val="center"/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</w:pPr>
      <w:r w:rsidRPr="00AF2421">
        <w:rPr>
          <w:rFonts w:ascii="Times New Roman" w:hAnsi="Times New Roman" w:cs="Times New Roman"/>
          <w:i/>
          <w:color w:val="000000"/>
          <w:bdr w:val="none" w:sz="0" w:space="0" w:color="auto" w:frame="1"/>
          <w:lang w:val="en-US"/>
        </w:rPr>
        <w:t>*e-mail: (e-mail of the correspondent's author)</w:t>
      </w:r>
    </w:p>
    <w:p w:rsidR="00336C96" w:rsidRPr="00DB2DF1" w:rsidRDefault="00336C96" w:rsidP="00336C96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en-US" w:eastAsia="ru-RU"/>
        </w:rPr>
      </w:pPr>
    </w:p>
    <w:p w:rsidR="00336C9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Abstract (no more than 300 words). The abstract should include the following mandatory items: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Purpose, ideas and main directions of research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A brief description of the scientific and practical significance of the study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jc w:val="both"/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Brief description of the research methodology</w:t>
      </w: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en-US" w:eastAsia="ru-RU"/>
        </w:rPr>
        <w:t>;</w:t>
      </w:r>
    </w:p>
    <w:p w:rsidR="00336C96" w:rsidRPr="009C41A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Main results and analysis, conclusions of the research work;</w:t>
      </w:r>
    </w:p>
    <w:p w:rsidR="00336C96" w:rsidRPr="009C41A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The value of the conducted research;</w:t>
      </w:r>
    </w:p>
    <w:p w:rsidR="00336C96" w:rsidRDefault="00336C96" w:rsidP="00336C96">
      <w:pPr>
        <w:spacing w:after="0" w:line="240" w:lineRule="auto"/>
        <w:ind w:right="-2" w:firstLine="709"/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</w:pPr>
      <w:r w:rsidRPr="009C41A6">
        <w:rPr>
          <w:rFonts w:ascii="KZ Times New Roman" w:eastAsia="Times New Roman" w:hAnsi="KZ Times New Roman" w:cs="Times New Roman"/>
          <w:i/>
          <w:sz w:val="24"/>
          <w:szCs w:val="24"/>
          <w:lang w:val="kk-KZ" w:eastAsia="ru-RU"/>
        </w:rPr>
        <w:t>Practical significance of the research.</w:t>
      </w:r>
    </w:p>
    <w:p w:rsidR="00336C96" w:rsidRPr="00AF2421" w:rsidRDefault="00336C96" w:rsidP="00AF2421">
      <w:pPr>
        <w:spacing w:after="0" w:line="240" w:lineRule="auto"/>
        <w:ind w:right="-2"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CA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Keyword</w:t>
      </w:r>
      <w:r w:rsidR="008709DF" w:rsidRPr="00CA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s</w:t>
      </w:r>
      <w:r w:rsidRPr="00CA46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:</w:t>
      </w:r>
      <w:r w:rsidRPr="00AF2421">
        <w:rPr>
          <w:rFonts w:ascii="Times New Roman" w:eastAsia="Times New Roman" w:hAnsi="Times New Roman" w:cs="Times New Roman"/>
          <w:i/>
          <w:noProof/>
          <w:spacing w:val="-5"/>
          <w:sz w:val="24"/>
          <w:szCs w:val="24"/>
          <w:lang w:val="kk-KZ" w:eastAsia="ru-RU"/>
        </w:rPr>
        <w:t xml:space="preserve"> 3-10 keywords.</w:t>
      </w:r>
    </w:p>
    <w:p w:rsidR="00123AC8" w:rsidRPr="003C73A1" w:rsidRDefault="00123AC8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C73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 w:type="page"/>
      </w:r>
    </w:p>
    <w:p w:rsidR="00123AC8" w:rsidRPr="003C73A1" w:rsidRDefault="00123AC8" w:rsidP="00123AC8">
      <w:pPr>
        <w:widowControl w:val="0"/>
        <w:spacing w:after="0" w:line="240" w:lineRule="auto"/>
        <w:ind w:left="-567" w:right="284"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3C73A1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lastRenderedPageBreak/>
        <w:t>Приложение Б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Авторлар туралы мәлімет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2"/>
        <w:tblW w:w="0" w:type="auto"/>
        <w:tblInd w:w="250" w:type="dxa"/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sz w:val="24"/>
                <w:szCs w:val="24"/>
              </w:rPr>
              <w:t>Т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А</w:t>
            </w:r>
            <w:r w:rsidRPr="00073B7D">
              <w:rPr>
                <w:sz w:val="24"/>
                <w:szCs w:val="24"/>
                <w:lang w:val="en-US"/>
              </w:rPr>
              <w:t>.</w:t>
            </w:r>
            <w:r w:rsidRPr="00073B7D">
              <w:rPr>
                <w:sz w:val="24"/>
                <w:szCs w:val="24"/>
              </w:rPr>
              <w:t>Ә</w:t>
            </w:r>
            <w:r w:rsidRPr="00073B7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b/>
                <w:sz w:val="24"/>
                <w:szCs w:val="24"/>
                <w:lang w:val="kk-KZ"/>
              </w:rPr>
              <w:t>Паспорт/жеке куәлік бойынша</w:t>
            </w: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атағы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ғылыми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дәрежесі</w:t>
            </w:r>
            <w:proofErr w:type="spellEnd"/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Қызметі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немесе</w:t>
            </w:r>
            <w:proofErr w:type="spellEnd"/>
            <w:r w:rsidRPr="00073B7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мамандығы</w:t>
            </w:r>
            <w:proofErr w:type="spellEnd"/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460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Жұмыс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орны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ұйымның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толық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атауы</w:t>
            </w:r>
            <w:proofErr w:type="spellEnd"/>
            <w:r w:rsidRPr="00073B7D">
              <w:rPr>
                <w:sz w:val="24"/>
                <w:szCs w:val="24"/>
              </w:rPr>
              <w:t xml:space="preserve">, </w:t>
            </w:r>
            <w:proofErr w:type="spellStart"/>
            <w:r w:rsidRPr="00073B7D">
              <w:rPr>
                <w:sz w:val="24"/>
                <w:szCs w:val="24"/>
              </w:rPr>
              <w:t>қ</w:t>
            </w:r>
            <w:proofErr w:type="gramStart"/>
            <w:r w:rsidRPr="00073B7D">
              <w:rPr>
                <w:sz w:val="24"/>
                <w:szCs w:val="24"/>
              </w:rPr>
              <w:t>ала</w:t>
            </w:r>
            <w:proofErr w:type="spellEnd"/>
            <w:proofErr w:type="gram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b/>
                <w:sz w:val="24"/>
                <w:szCs w:val="24"/>
                <w:lang w:val="kk-KZ"/>
              </w:rPr>
            </w:pPr>
            <w:proofErr w:type="spellStart"/>
            <w:r w:rsidRPr="00073B7D">
              <w:rPr>
                <w:sz w:val="24"/>
                <w:szCs w:val="24"/>
              </w:rPr>
              <w:t>Мемлекет</w:t>
            </w:r>
            <w:proofErr w:type="spellEnd"/>
            <w:r w:rsidRPr="00073B7D">
              <w:rPr>
                <w:sz w:val="24"/>
                <w:szCs w:val="24"/>
              </w:rPr>
              <w:t xml:space="preserve"> (</w:t>
            </w:r>
            <w:proofErr w:type="spellStart"/>
            <w:r w:rsidRPr="00073B7D">
              <w:rPr>
                <w:sz w:val="24"/>
                <w:szCs w:val="24"/>
              </w:rPr>
              <w:t>шет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елдік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авторлар</w:t>
            </w:r>
            <w:proofErr w:type="spellEnd"/>
            <w:r w:rsidRPr="00073B7D">
              <w:rPr>
                <w:sz w:val="24"/>
                <w:szCs w:val="24"/>
              </w:rPr>
              <w:t xml:space="preserve"> </w:t>
            </w:r>
            <w:proofErr w:type="spellStart"/>
            <w:r w:rsidRPr="00073B7D">
              <w:rPr>
                <w:sz w:val="24"/>
                <w:szCs w:val="24"/>
              </w:rPr>
              <w:t>үшін</w:t>
            </w:r>
            <w:proofErr w:type="spellEnd"/>
            <w:r w:rsidRPr="00073B7D">
              <w:rPr>
                <w:sz w:val="24"/>
                <w:szCs w:val="24"/>
              </w:rPr>
              <w:t>)</w:t>
            </w: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37"/>
        </w:trPr>
        <w:tc>
          <w:tcPr>
            <w:tcW w:w="4308" w:type="dxa"/>
          </w:tcPr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  <w:r w:rsidRPr="00073B7D">
              <w:rPr>
                <w:rFonts w:eastAsia="Calibri"/>
                <w:sz w:val="24"/>
                <w:szCs w:val="24"/>
                <w:lang w:val="en-US"/>
              </w:rPr>
              <w:t>e</w:t>
            </w:r>
            <w:r w:rsidRPr="00073B7D">
              <w:rPr>
                <w:rFonts w:eastAsia="Calibri"/>
                <w:sz w:val="24"/>
                <w:szCs w:val="24"/>
              </w:rPr>
              <w:t>-</w:t>
            </w:r>
            <w:r w:rsidRPr="00073B7D">
              <w:rPr>
                <w:rFonts w:eastAsia="Calibri"/>
                <w:sz w:val="24"/>
                <w:szCs w:val="24"/>
                <w:lang w:val="en-US"/>
              </w:rPr>
              <w:t>mail</w:t>
            </w:r>
          </w:p>
          <w:p w:rsidR="00123AC8" w:rsidRPr="00073B7D" w:rsidRDefault="00123AC8" w:rsidP="00F30928">
            <w:pPr>
              <w:tabs>
                <w:tab w:val="left" w:pos="251"/>
              </w:tabs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4793" w:type="dxa"/>
          </w:tcPr>
          <w:p w:rsidR="00123AC8" w:rsidRPr="00073B7D" w:rsidRDefault="00123AC8" w:rsidP="00F30928">
            <w:pPr>
              <w:jc w:val="center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</w:tr>
    </w:tbl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73B7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Сведения об авторах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Ф.И.О.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 паспорту/удостоверению</w:t>
            </w: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Ученое звание, ученая степень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Должность или профессия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Место работы 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(полное название организации, город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Страна (для иностранных авторов)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C55561" w:rsidTr="00F30928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123AC8" w:rsidRPr="00C55561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123AC8" w:rsidRPr="00C55561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123AC8" w:rsidRDefault="00123AC8" w:rsidP="0012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23AC8" w:rsidRPr="00073B7D" w:rsidRDefault="00123AC8" w:rsidP="00123A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73B7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Information about authors</w:t>
      </w:r>
    </w:p>
    <w:p w:rsidR="00123AC8" w:rsidRPr="00073B7D" w:rsidRDefault="00123AC8" w:rsidP="00123A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93"/>
      </w:tblGrid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Full name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073B7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assport / ID</w:t>
            </w: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Academic degree, academic title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Position or profession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884C45" w:rsidTr="00F30928">
        <w:trPr>
          <w:trHeight w:val="460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Place of work (full name of the organization, city)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22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Country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(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for foreign authors</w:t>
            </w:r>
            <w:r w:rsidRPr="00073B7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23AC8" w:rsidRPr="00073B7D" w:rsidTr="00F30928">
        <w:trPr>
          <w:trHeight w:val="237"/>
          <w:jc w:val="center"/>
        </w:trPr>
        <w:tc>
          <w:tcPr>
            <w:tcW w:w="4308" w:type="dxa"/>
            <w:shd w:val="clear" w:color="auto" w:fill="auto"/>
          </w:tcPr>
          <w:p w:rsidR="00123AC8" w:rsidRPr="00073B7D" w:rsidRDefault="00123AC8" w:rsidP="00F30928">
            <w:pPr>
              <w:tabs>
                <w:tab w:val="left" w:pos="2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73B7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93" w:type="dxa"/>
            <w:shd w:val="clear" w:color="auto" w:fill="auto"/>
          </w:tcPr>
          <w:p w:rsidR="00123AC8" w:rsidRPr="00073B7D" w:rsidRDefault="00123AC8" w:rsidP="00F309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36C96" w:rsidRPr="00336C96" w:rsidRDefault="00336C96" w:rsidP="00AD7983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336C96" w:rsidRPr="0033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9A8" w:rsidRDefault="004F19A8" w:rsidP="004C4427">
      <w:pPr>
        <w:spacing w:after="0" w:line="240" w:lineRule="auto"/>
      </w:pPr>
      <w:r>
        <w:separator/>
      </w:r>
    </w:p>
  </w:endnote>
  <w:endnote w:type="continuationSeparator" w:id="0">
    <w:p w:rsidR="004F19A8" w:rsidRDefault="004F19A8" w:rsidP="004C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9A8" w:rsidRDefault="004F19A8" w:rsidP="004C4427">
      <w:pPr>
        <w:spacing w:after="0" w:line="240" w:lineRule="auto"/>
      </w:pPr>
      <w:r>
        <w:separator/>
      </w:r>
    </w:p>
  </w:footnote>
  <w:footnote w:type="continuationSeparator" w:id="0">
    <w:p w:rsidR="004F19A8" w:rsidRDefault="004F19A8" w:rsidP="004C4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3"/>
    <w:rsid w:val="000013DB"/>
    <w:rsid w:val="00003593"/>
    <w:rsid w:val="000128AB"/>
    <w:rsid w:val="0001381B"/>
    <w:rsid w:val="00014D73"/>
    <w:rsid w:val="00017100"/>
    <w:rsid w:val="000357B8"/>
    <w:rsid w:val="000358D6"/>
    <w:rsid w:val="000470AC"/>
    <w:rsid w:val="0006370C"/>
    <w:rsid w:val="00073B7D"/>
    <w:rsid w:val="0007729D"/>
    <w:rsid w:val="00090CE7"/>
    <w:rsid w:val="000961F1"/>
    <w:rsid w:val="000A19C3"/>
    <w:rsid w:val="000A3AC0"/>
    <w:rsid w:val="000C27F0"/>
    <w:rsid w:val="000E6BDE"/>
    <w:rsid w:val="000F46C4"/>
    <w:rsid w:val="0010495D"/>
    <w:rsid w:val="00110E1D"/>
    <w:rsid w:val="00113C4A"/>
    <w:rsid w:val="00123AC8"/>
    <w:rsid w:val="00130537"/>
    <w:rsid w:val="001473ED"/>
    <w:rsid w:val="00150704"/>
    <w:rsid w:val="001615BF"/>
    <w:rsid w:val="00165247"/>
    <w:rsid w:val="00176782"/>
    <w:rsid w:val="00196468"/>
    <w:rsid w:val="00196A07"/>
    <w:rsid w:val="001A0293"/>
    <w:rsid w:val="001A1F1A"/>
    <w:rsid w:val="001B323C"/>
    <w:rsid w:val="001B7B9F"/>
    <w:rsid w:val="001C7A6C"/>
    <w:rsid w:val="001E6056"/>
    <w:rsid w:val="001E613C"/>
    <w:rsid w:val="001F6AF8"/>
    <w:rsid w:val="00210BEA"/>
    <w:rsid w:val="002123FA"/>
    <w:rsid w:val="00212904"/>
    <w:rsid w:val="00222385"/>
    <w:rsid w:val="00230503"/>
    <w:rsid w:val="00232F0C"/>
    <w:rsid w:val="00235242"/>
    <w:rsid w:val="0023766B"/>
    <w:rsid w:val="00251973"/>
    <w:rsid w:val="00256E9D"/>
    <w:rsid w:val="002575EB"/>
    <w:rsid w:val="002716DA"/>
    <w:rsid w:val="00275D53"/>
    <w:rsid w:val="00280FC9"/>
    <w:rsid w:val="0028121B"/>
    <w:rsid w:val="00281713"/>
    <w:rsid w:val="002818B9"/>
    <w:rsid w:val="0028714E"/>
    <w:rsid w:val="002A778D"/>
    <w:rsid w:val="002B3A47"/>
    <w:rsid w:val="002B4FF1"/>
    <w:rsid w:val="002B534F"/>
    <w:rsid w:val="002B57BD"/>
    <w:rsid w:val="002B59C7"/>
    <w:rsid w:val="002C36E3"/>
    <w:rsid w:val="002C3709"/>
    <w:rsid w:val="002C398D"/>
    <w:rsid w:val="002D1A03"/>
    <w:rsid w:val="002D7C8E"/>
    <w:rsid w:val="002E173F"/>
    <w:rsid w:val="003020D6"/>
    <w:rsid w:val="0031152B"/>
    <w:rsid w:val="003140D0"/>
    <w:rsid w:val="00336511"/>
    <w:rsid w:val="00336C96"/>
    <w:rsid w:val="003406CA"/>
    <w:rsid w:val="003526E8"/>
    <w:rsid w:val="003543CA"/>
    <w:rsid w:val="00355892"/>
    <w:rsid w:val="0036114E"/>
    <w:rsid w:val="00362FAC"/>
    <w:rsid w:val="00363AF7"/>
    <w:rsid w:val="00371CA2"/>
    <w:rsid w:val="00380D76"/>
    <w:rsid w:val="00381643"/>
    <w:rsid w:val="00390568"/>
    <w:rsid w:val="00392E65"/>
    <w:rsid w:val="003B1843"/>
    <w:rsid w:val="003B464F"/>
    <w:rsid w:val="003C73A1"/>
    <w:rsid w:val="003D493B"/>
    <w:rsid w:val="003E3551"/>
    <w:rsid w:val="00400F36"/>
    <w:rsid w:val="00405505"/>
    <w:rsid w:val="00410BB7"/>
    <w:rsid w:val="0042751F"/>
    <w:rsid w:val="004277C6"/>
    <w:rsid w:val="00434939"/>
    <w:rsid w:val="00442250"/>
    <w:rsid w:val="00446581"/>
    <w:rsid w:val="00451EF4"/>
    <w:rsid w:val="0046307E"/>
    <w:rsid w:val="004763AC"/>
    <w:rsid w:val="0049528C"/>
    <w:rsid w:val="004965F5"/>
    <w:rsid w:val="00497A27"/>
    <w:rsid w:val="004A68AE"/>
    <w:rsid w:val="004C4427"/>
    <w:rsid w:val="004C5AC4"/>
    <w:rsid w:val="004E1ED6"/>
    <w:rsid w:val="004E3DBE"/>
    <w:rsid w:val="004E492A"/>
    <w:rsid w:val="004F19A8"/>
    <w:rsid w:val="00521C9A"/>
    <w:rsid w:val="00525593"/>
    <w:rsid w:val="0053470A"/>
    <w:rsid w:val="00544253"/>
    <w:rsid w:val="005539A6"/>
    <w:rsid w:val="00560622"/>
    <w:rsid w:val="00562F12"/>
    <w:rsid w:val="0058052F"/>
    <w:rsid w:val="00582E23"/>
    <w:rsid w:val="00586020"/>
    <w:rsid w:val="00595573"/>
    <w:rsid w:val="00597C97"/>
    <w:rsid w:val="005D0333"/>
    <w:rsid w:val="005D4D12"/>
    <w:rsid w:val="005E6EA3"/>
    <w:rsid w:val="005F5220"/>
    <w:rsid w:val="005F6ADF"/>
    <w:rsid w:val="006039E0"/>
    <w:rsid w:val="00615A3A"/>
    <w:rsid w:val="0062056C"/>
    <w:rsid w:val="00642D89"/>
    <w:rsid w:val="00656EE5"/>
    <w:rsid w:val="00671DF0"/>
    <w:rsid w:val="00674B5C"/>
    <w:rsid w:val="00677A04"/>
    <w:rsid w:val="00680E73"/>
    <w:rsid w:val="006864EC"/>
    <w:rsid w:val="0069092A"/>
    <w:rsid w:val="006927DF"/>
    <w:rsid w:val="006A4E77"/>
    <w:rsid w:val="006C0896"/>
    <w:rsid w:val="006C0BBA"/>
    <w:rsid w:val="006C1F65"/>
    <w:rsid w:val="006E0650"/>
    <w:rsid w:val="00716D92"/>
    <w:rsid w:val="007224D8"/>
    <w:rsid w:val="007561CA"/>
    <w:rsid w:val="00764129"/>
    <w:rsid w:val="007B4126"/>
    <w:rsid w:val="007C3A48"/>
    <w:rsid w:val="008035F4"/>
    <w:rsid w:val="0080562F"/>
    <w:rsid w:val="00807FD3"/>
    <w:rsid w:val="00812064"/>
    <w:rsid w:val="00816393"/>
    <w:rsid w:val="008338E1"/>
    <w:rsid w:val="00833F5A"/>
    <w:rsid w:val="0084480D"/>
    <w:rsid w:val="008709DF"/>
    <w:rsid w:val="00876156"/>
    <w:rsid w:val="00884C45"/>
    <w:rsid w:val="00886EE7"/>
    <w:rsid w:val="008B18C5"/>
    <w:rsid w:val="008B7853"/>
    <w:rsid w:val="008C490A"/>
    <w:rsid w:val="008C4ED9"/>
    <w:rsid w:val="008C7223"/>
    <w:rsid w:val="008D0C11"/>
    <w:rsid w:val="008E3AE5"/>
    <w:rsid w:val="008E4985"/>
    <w:rsid w:val="009046D0"/>
    <w:rsid w:val="00923327"/>
    <w:rsid w:val="009331DF"/>
    <w:rsid w:val="0094272B"/>
    <w:rsid w:val="00953D79"/>
    <w:rsid w:val="009707CA"/>
    <w:rsid w:val="00984EE6"/>
    <w:rsid w:val="00985B76"/>
    <w:rsid w:val="009A582A"/>
    <w:rsid w:val="009B0D59"/>
    <w:rsid w:val="009B116B"/>
    <w:rsid w:val="009B1363"/>
    <w:rsid w:val="009B1619"/>
    <w:rsid w:val="009C309C"/>
    <w:rsid w:val="009D5C5B"/>
    <w:rsid w:val="009E1776"/>
    <w:rsid w:val="009E2956"/>
    <w:rsid w:val="009E463C"/>
    <w:rsid w:val="009F4858"/>
    <w:rsid w:val="00A000C4"/>
    <w:rsid w:val="00A001D2"/>
    <w:rsid w:val="00A06AF7"/>
    <w:rsid w:val="00A151FE"/>
    <w:rsid w:val="00A57818"/>
    <w:rsid w:val="00A6086E"/>
    <w:rsid w:val="00A6329A"/>
    <w:rsid w:val="00A84A3D"/>
    <w:rsid w:val="00A85C4B"/>
    <w:rsid w:val="00A90A6A"/>
    <w:rsid w:val="00A9782D"/>
    <w:rsid w:val="00AA025B"/>
    <w:rsid w:val="00AA2ED9"/>
    <w:rsid w:val="00AC5D6B"/>
    <w:rsid w:val="00AD7983"/>
    <w:rsid w:val="00AE1AF9"/>
    <w:rsid w:val="00AE231C"/>
    <w:rsid w:val="00AF2421"/>
    <w:rsid w:val="00B032FA"/>
    <w:rsid w:val="00B207B8"/>
    <w:rsid w:val="00B253F7"/>
    <w:rsid w:val="00B3169D"/>
    <w:rsid w:val="00B36E64"/>
    <w:rsid w:val="00B57B33"/>
    <w:rsid w:val="00B67CC8"/>
    <w:rsid w:val="00B763C5"/>
    <w:rsid w:val="00B81DAF"/>
    <w:rsid w:val="00B83EBC"/>
    <w:rsid w:val="00BA3A99"/>
    <w:rsid w:val="00BC2745"/>
    <w:rsid w:val="00BE2DC7"/>
    <w:rsid w:val="00BF2A24"/>
    <w:rsid w:val="00C0663C"/>
    <w:rsid w:val="00C07DC9"/>
    <w:rsid w:val="00C30EC8"/>
    <w:rsid w:val="00C31403"/>
    <w:rsid w:val="00C3168F"/>
    <w:rsid w:val="00C423EB"/>
    <w:rsid w:val="00C44619"/>
    <w:rsid w:val="00C5411D"/>
    <w:rsid w:val="00C577DA"/>
    <w:rsid w:val="00C61622"/>
    <w:rsid w:val="00C71CDF"/>
    <w:rsid w:val="00C814CA"/>
    <w:rsid w:val="00CA3FA7"/>
    <w:rsid w:val="00CA4620"/>
    <w:rsid w:val="00CA7090"/>
    <w:rsid w:val="00CC533C"/>
    <w:rsid w:val="00CC7FBE"/>
    <w:rsid w:val="00CD5373"/>
    <w:rsid w:val="00CD71F1"/>
    <w:rsid w:val="00CE02E8"/>
    <w:rsid w:val="00D049ED"/>
    <w:rsid w:val="00D13745"/>
    <w:rsid w:val="00D412B6"/>
    <w:rsid w:val="00D460E1"/>
    <w:rsid w:val="00D472A8"/>
    <w:rsid w:val="00D542B9"/>
    <w:rsid w:val="00D6497F"/>
    <w:rsid w:val="00D67BF5"/>
    <w:rsid w:val="00D86C5E"/>
    <w:rsid w:val="00D90749"/>
    <w:rsid w:val="00D93508"/>
    <w:rsid w:val="00D94EB2"/>
    <w:rsid w:val="00D9660E"/>
    <w:rsid w:val="00DA29A4"/>
    <w:rsid w:val="00DC15E9"/>
    <w:rsid w:val="00DC4D3B"/>
    <w:rsid w:val="00DC715E"/>
    <w:rsid w:val="00DC7D2A"/>
    <w:rsid w:val="00DD0C52"/>
    <w:rsid w:val="00DD1584"/>
    <w:rsid w:val="00DE463C"/>
    <w:rsid w:val="00DE4C10"/>
    <w:rsid w:val="00DF2FA4"/>
    <w:rsid w:val="00E016B8"/>
    <w:rsid w:val="00E11071"/>
    <w:rsid w:val="00E206B4"/>
    <w:rsid w:val="00E26C00"/>
    <w:rsid w:val="00E34592"/>
    <w:rsid w:val="00E5419D"/>
    <w:rsid w:val="00E548E0"/>
    <w:rsid w:val="00E55FDF"/>
    <w:rsid w:val="00E6062E"/>
    <w:rsid w:val="00E60D5A"/>
    <w:rsid w:val="00E660DD"/>
    <w:rsid w:val="00E92CDF"/>
    <w:rsid w:val="00EA1A5A"/>
    <w:rsid w:val="00EC50C7"/>
    <w:rsid w:val="00EC7283"/>
    <w:rsid w:val="00ED1755"/>
    <w:rsid w:val="00ED29CD"/>
    <w:rsid w:val="00ED50B2"/>
    <w:rsid w:val="00EE3C63"/>
    <w:rsid w:val="00F10FB7"/>
    <w:rsid w:val="00F11161"/>
    <w:rsid w:val="00F204CB"/>
    <w:rsid w:val="00F6570C"/>
    <w:rsid w:val="00F717AE"/>
    <w:rsid w:val="00F7398B"/>
    <w:rsid w:val="00F84CE1"/>
    <w:rsid w:val="00FA4AA2"/>
    <w:rsid w:val="00FB0D28"/>
    <w:rsid w:val="00FC4FCD"/>
    <w:rsid w:val="00FC53F3"/>
    <w:rsid w:val="00FF5063"/>
    <w:rsid w:val="00FF5C0A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5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F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0B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4427"/>
  </w:style>
  <w:style w:type="paragraph" w:styleId="a7">
    <w:name w:val="footer"/>
    <w:basedOn w:val="a"/>
    <w:link w:val="a8"/>
    <w:uiPriority w:val="99"/>
    <w:unhideWhenUsed/>
    <w:rsid w:val="004C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4427"/>
  </w:style>
  <w:style w:type="table" w:customStyle="1" w:styleId="12">
    <w:name w:val="Сетка таблицы12"/>
    <w:basedOn w:val="a1"/>
    <w:next w:val="a9"/>
    <w:rsid w:val="00904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0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5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zotero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endeley.com/reference-management/reference-manag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qazlat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539C9-30B2-4EB8-B20F-1FD4CFC8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30</cp:revision>
  <cp:lastPrinted>2023-04-18T11:07:00Z</cp:lastPrinted>
  <dcterms:created xsi:type="dcterms:W3CDTF">2023-09-18T03:12:00Z</dcterms:created>
  <dcterms:modified xsi:type="dcterms:W3CDTF">2024-01-12T03:30:00Z</dcterms:modified>
</cp:coreProperties>
</file>