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D5EA8" w:rsidRPr="007915D0"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FD5EA8" w:rsidRDefault="00840D8F" w:rsidP="00512B28">
            <w:pPr>
              <w:shd w:val="clear" w:color="auto" w:fill="FFFFFF"/>
              <w:rPr>
                <w:rFonts w:ascii="Times New Roman" w:eastAsia="Times New Roman" w:hAnsi="Times New Roman" w:cs="Times New Roman"/>
                <w:sz w:val="24"/>
                <w:szCs w:val="24"/>
                <w:lang w:val="kk-KZ" w:eastAsia="ru-RU"/>
              </w:rPr>
            </w:pPr>
            <w:r w:rsidRPr="00FD5EA8">
              <w:rPr>
                <w:lang w:val="kk-KZ"/>
              </w:rPr>
              <w:br w:type="page"/>
            </w:r>
            <w:r w:rsidR="00BC72F4" w:rsidRPr="00FD5EA8">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FD5EA8" w:rsidRDefault="0073037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6В01701 Қазақ тілі мен әдебиеті</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FD5EA8" w:rsidRDefault="00DA5772"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FD5EA8" w:rsidRDefault="00E20A15"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A15">
              <w:rPr>
                <w:rFonts w:ascii="Times New Roman" w:eastAsia="Times New Roman" w:hAnsi="Times New Roman" w:cs="Times New Roman"/>
                <w:sz w:val="24"/>
                <w:szCs w:val="24"/>
                <w:lang w:val="kk-KZ" w:eastAsia="ru-RU"/>
              </w:rPr>
              <w:t xml:space="preserve">«6В01701 – Қазақ тілі мен әдебиеті» білім беру бағдарламасының мақсаты – білім беру саласына қажетті құзыреттіліктерді қалыптастырған, 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жаңартылған білім бағдарламасына сәйкес қазақ  тілі мен әдебиетін оқытудың ғылыми-әдістемелік негізін меңгерген жоғары білікті кадрлар даярлау.  </w:t>
            </w:r>
            <w:bookmarkStart w:id="0" w:name="_GoBack"/>
            <w:bookmarkEnd w:id="0"/>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2C5530" w:rsidP="002C5530">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түрі</w:t>
            </w:r>
          </w:p>
        </w:tc>
        <w:tc>
          <w:tcPr>
            <w:tcW w:w="9355" w:type="dxa"/>
          </w:tcPr>
          <w:p w:rsidR="00840D8F" w:rsidRPr="00FD5EA8" w:rsidRDefault="00730379"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Қолданыстағы</w:t>
            </w:r>
            <w:r w:rsidR="00062476">
              <w:rPr>
                <w:rFonts w:ascii="Times New Roman" w:eastAsia="Times New Roman" w:hAnsi="Times New Roman" w:cs="Times New Roman"/>
                <w:sz w:val="24"/>
                <w:szCs w:val="24"/>
                <w:lang w:val="kk-KZ" w:eastAsia="ru-RU"/>
              </w:rPr>
              <w:t xml:space="preserve">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ҰБШ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СБШ бойынша деңгей</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БББ айрықша ерекшеліктері</w:t>
            </w:r>
            <w:r w:rsidR="00840D8F" w:rsidRPr="00FD5EA8">
              <w:rPr>
                <w:rFonts w:ascii="Times New Roman" w:eastAsia="Times New Roman" w:hAnsi="Times New Roman" w:cs="Times New Roman"/>
                <w:sz w:val="24"/>
                <w:szCs w:val="24"/>
                <w:lang w:val="kk-KZ" w:eastAsia="ru-RU"/>
              </w:rPr>
              <w:t xml:space="preserve"> </w:t>
            </w:r>
          </w:p>
        </w:tc>
        <w:tc>
          <w:tcPr>
            <w:tcW w:w="9355" w:type="dxa"/>
          </w:tcPr>
          <w:p w:rsidR="00840D8F" w:rsidRPr="00FD5EA8" w:rsidRDefault="00062476" w:rsidP="0006247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DA5772">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Берілетін академиялық дәреже </w:t>
            </w:r>
            <w:r w:rsidR="00840D8F" w:rsidRPr="00FD5EA8">
              <w:rPr>
                <w:rFonts w:ascii="Times New Roman" w:eastAsia="Times New Roman" w:hAnsi="Times New Roman" w:cs="Times New Roman"/>
                <w:sz w:val="24"/>
                <w:szCs w:val="24"/>
                <w:lang w:val="kk-KZ" w:eastAsia="ru-RU"/>
              </w:rPr>
              <w:t> </w:t>
            </w:r>
          </w:p>
        </w:tc>
        <w:tc>
          <w:tcPr>
            <w:tcW w:w="9355" w:type="dxa"/>
          </w:tcPr>
          <w:p w:rsidR="00840D8F" w:rsidRPr="00FD5EA8" w:rsidRDefault="00D41E1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Бакалавр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мерзімі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Кредиттердің көлемі </w:t>
            </w:r>
          </w:p>
        </w:tc>
        <w:tc>
          <w:tcPr>
            <w:tcW w:w="9355" w:type="dxa"/>
          </w:tcPr>
          <w:p w:rsidR="00840D8F" w:rsidRPr="00FD5EA8" w:rsidRDefault="0073037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240</w:t>
            </w:r>
          </w:p>
        </w:tc>
      </w:tr>
      <w:tr w:rsidR="00FD5EA8" w:rsidRPr="00FD5EA8" w:rsidTr="00FD5EA8">
        <w:trPr>
          <w:trHeight w:val="278"/>
        </w:trPr>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C72F4"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Оқыту тілі</w:t>
            </w:r>
          </w:p>
        </w:tc>
        <w:tc>
          <w:tcPr>
            <w:tcW w:w="9355" w:type="dxa"/>
          </w:tcPr>
          <w:p w:rsidR="00840D8F" w:rsidRPr="00FD5EA8" w:rsidRDefault="00730379" w:rsidP="00730379">
            <w:pPr>
              <w:shd w:val="clear" w:color="auto" w:fill="FFFFFF"/>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Қазақ </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FD5EA8" w:rsidRPr="00FD5EA8" w:rsidRDefault="00FD5EA8" w:rsidP="00EE2E83">
            <w:pPr>
              <w:rPr>
                <w:rFonts w:ascii="Times New Roman" w:hAnsi="Times New Roman" w:cs="Times New Roman"/>
                <w:sz w:val="24"/>
                <w:szCs w:val="24"/>
                <w:lang w:val="kk-KZ"/>
              </w:rPr>
            </w:pPr>
            <w:r w:rsidRPr="00FD5EA8">
              <w:rPr>
                <w:rFonts w:ascii="Times New Roman" w:hAnsi="Times New Roman" w:cs="Times New Roman"/>
                <w:sz w:val="24"/>
                <w:szCs w:val="24"/>
                <w:lang w:val="kk-KZ"/>
              </w:rPr>
              <w:t xml:space="preserve">Басқарма отырысында  БББ бекітукүні </w:t>
            </w:r>
          </w:p>
        </w:tc>
        <w:tc>
          <w:tcPr>
            <w:tcW w:w="9355" w:type="dxa"/>
          </w:tcPr>
          <w:p w:rsidR="00FD5EA8" w:rsidRPr="00FD5EA8" w:rsidRDefault="00AA6B77" w:rsidP="00D41E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FD5EA8" w:rsidRPr="00FD5EA8" w:rsidTr="00FD5EA8">
        <w:tc>
          <w:tcPr>
            <w:cnfStyle w:val="001000000000" w:firstRow="0" w:lastRow="0" w:firstColumn="1" w:lastColumn="0" w:oddVBand="0" w:evenVBand="0" w:oddHBand="0" w:evenHBand="0" w:firstRowFirstColumn="0" w:firstRowLastColumn="0" w:lastRowFirstColumn="0" w:lastRowLastColumn="0"/>
            <w:tcW w:w="5524" w:type="dxa"/>
          </w:tcPr>
          <w:p w:rsidR="00840D8F" w:rsidRPr="00FD5EA8" w:rsidRDefault="00BB13A9" w:rsidP="00512B28">
            <w:pPr>
              <w:shd w:val="clear" w:color="auto" w:fill="FFFFFF"/>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Кәсіби</w:t>
            </w:r>
            <w:r w:rsidR="00840D8F" w:rsidRPr="00FD5EA8">
              <w:rPr>
                <w:rFonts w:ascii="Times New Roman" w:eastAsia="Times New Roman" w:hAnsi="Times New Roman" w:cs="Times New Roman"/>
                <w:sz w:val="24"/>
                <w:szCs w:val="24"/>
                <w:lang w:val="kk-KZ" w:eastAsia="ru-RU"/>
              </w:rPr>
              <w:t xml:space="preserve"> стандарт </w:t>
            </w:r>
          </w:p>
        </w:tc>
        <w:tc>
          <w:tcPr>
            <w:tcW w:w="9355" w:type="dxa"/>
          </w:tcPr>
          <w:p w:rsidR="00840D8F" w:rsidRPr="00FD5EA8" w:rsidRDefault="000829D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 xml:space="preserve">Педагог </w:t>
            </w:r>
            <w:r w:rsidR="00AA6B77">
              <w:rPr>
                <w:rFonts w:ascii="Times New Roman" w:eastAsia="Times New Roman" w:hAnsi="Times New Roman" w:cs="Times New Roman"/>
                <w:sz w:val="24"/>
                <w:szCs w:val="24"/>
                <w:lang w:val="kk-KZ" w:eastAsia="ru-RU"/>
              </w:rPr>
              <w:t xml:space="preserve"> 15.12.2022</w:t>
            </w:r>
          </w:p>
        </w:tc>
      </w:tr>
    </w:tbl>
    <w:p w:rsidR="00840D8F" w:rsidRPr="009C10A2" w:rsidRDefault="00840D8F" w:rsidP="00840D8F">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D5EA8" w:rsidRPr="00FD5EA8" w:rsidTr="00FD5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D5EA8"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ab/>
            </w:r>
            <w:r w:rsidRPr="00FD5EA8">
              <w:rPr>
                <w:rFonts w:ascii="Times New Roman" w:eastAsia="Times New Roman" w:hAnsi="Times New Roman" w:cs="Times New Roman"/>
                <w:sz w:val="24"/>
                <w:szCs w:val="24"/>
                <w:lang w:val="kk-KZ" w:eastAsia="ru-RU"/>
              </w:rPr>
              <w:tab/>
              <w:t>Оқытудың нәтижесі</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w:t>
            </w:r>
          </w:p>
        </w:tc>
        <w:tc>
          <w:tcPr>
            <w:tcW w:w="4764" w:type="pct"/>
          </w:tcPr>
          <w:p w:rsidR="006D2B70" w:rsidRPr="00FD5EA8" w:rsidRDefault="007915D0"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педагогикалық қызметті басқарады, жоспарлайды, болжайды; қазақ тілі мен әдебиетін оқытуды интербелсенді әдістермен, ақпараттық-коммуникативтік технологиялармен ұйымдастырады және эксперимент жүргізеді, пән бойынша базалық – нормативтік құжаттар мен оқулықтарды талдайды, оқу үдерісі барысында оқулықтардағы тапсырмалардың тиімділігін бағалайды.</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2</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3</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4</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 xml:space="preserve">құқықтық, экономикалық, кәсіпкерлік, өндірістік, экологиялық ортадағы  және сыбайлас жемқорлыққа қарсы саясаттағы қоғамдық </w:t>
            </w:r>
            <w:r w:rsidRPr="007915D0">
              <w:rPr>
                <w:rFonts w:ascii="Times New Roman" w:eastAsia="Times New Roman" w:hAnsi="Times New Roman" w:cs="Times New Roman"/>
                <w:sz w:val="24"/>
                <w:szCs w:val="24"/>
                <w:lang w:val="kk-KZ" w:eastAsia="ru-RU"/>
              </w:rPr>
              <w:lastRenderedPageBreak/>
              <w:t>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7915D0"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7915D0" w:rsidRPr="00FD5EA8" w:rsidRDefault="007915D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lastRenderedPageBreak/>
              <w:t>5</w:t>
            </w:r>
          </w:p>
        </w:tc>
        <w:tc>
          <w:tcPr>
            <w:tcW w:w="4764" w:type="pct"/>
          </w:tcPr>
          <w:p w:rsidR="007915D0" w:rsidRPr="00FD5EA8" w:rsidRDefault="007915D0" w:rsidP="00820F3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6</w:t>
            </w:r>
          </w:p>
        </w:tc>
        <w:tc>
          <w:tcPr>
            <w:tcW w:w="4764" w:type="pct"/>
          </w:tcPr>
          <w:p w:rsidR="006D2B70" w:rsidRPr="00FD5EA8" w:rsidRDefault="007915D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7</w:t>
            </w:r>
          </w:p>
        </w:tc>
        <w:tc>
          <w:tcPr>
            <w:tcW w:w="4764" w:type="pct"/>
          </w:tcPr>
          <w:p w:rsidR="006D2B70" w:rsidRPr="00FD5EA8" w:rsidRDefault="007915D0"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915D0">
              <w:rPr>
                <w:rFonts w:ascii="Times New Roman" w:hAnsi="Times New Roman" w:cs="Times New Roman"/>
                <w:sz w:val="24"/>
                <w:szCs w:val="24"/>
                <w:lang w:val="kk-KZ"/>
              </w:rPr>
              <w:t>қазақ тілі мен әдебиеті бойынша оқу, бағалау, дидактикалық материалдарын дайындайды; пән бойынша оқу-әдістемелік кешендерді әзірлейді; мектептегі қазақ тілі және әдебиеті бойынша қажетті оқу-әдістемелік құжаттарды құрастырады; қазақ тілі мен әдебиетін меңгертуде тәрбие үдерісін ұлттық құндылықтар, этнографизмдер негізінде ұйымдастырады.</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8</w:t>
            </w:r>
          </w:p>
        </w:tc>
        <w:tc>
          <w:tcPr>
            <w:tcW w:w="4764" w:type="pct"/>
          </w:tcPr>
          <w:p w:rsidR="006D2B70" w:rsidRPr="00FD5EA8" w:rsidRDefault="007915D0" w:rsidP="007915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915D0">
              <w:rPr>
                <w:rFonts w:ascii="Times New Roman" w:eastAsia="Times New Roman" w:hAnsi="Times New Roman" w:cs="Times New Roman"/>
                <w:sz w:val="24"/>
                <w:szCs w:val="24"/>
                <w:lang w:val="kk-KZ" w:eastAsia="ru-RU"/>
              </w:rPr>
              <w:t>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w:t>
            </w:r>
            <w:r>
              <w:rPr>
                <w:rFonts w:ascii="Times New Roman" w:eastAsia="Times New Roman" w:hAnsi="Times New Roman" w:cs="Times New Roman"/>
                <w:sz w:val="24"/>
                <w:szCs w:val="24"/>
                <w:lang w:val="kk-KZ" w:eastAsia="ru-RU"/>
              </w:rPr>
              <w:t>иеті бойынша зерттеу жүргізеді.</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9</w:t>
            </w:r>
          </w:p>
        </w:tc>
        <w:tc>
          <w:tcPr>
            <w:tcW w:w="4764" w:type="pct"/>
          </w:tcPr>
          <w:p w:rsidR="006D2B70"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A15">
              <w:rPr>
                <w:rFonts w:ascii="Times New Roman" w:eastAsia="Times New Roman" w:hAnsi="Times New Roman" w:cs="Times New Roman"/>
                <w:sz w:val="24"/>
                <w:szCs w:val="24"/>
                <w:lang w:val="kk-KZ" w:eastAsia="ru-RU"/>
              </w:rPr>
              <w:t>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6D2B70" w:rsidRPr="00FD5EA8" w:rsidRDefault="006D2B70"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10</w:t>
            </w:r>
          </w:p>
        </w:tc>
        <w:tc>
          <w:tcPr>
            <w:tcW w:w="4764" w:type="pct"/>
          </w:tcPr>
          <w:p w:rsidR="006D2B70"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p>
        </w:tc>
      </w:tr>
      <w:tr w:rsidR="00FD5EA8"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C8442D" w:rsidRPr="00FD5EA8" w:rsidRDefault="00C8442D" w:rsidP="00512B28">
            <w:pPr>
              <w:spacing w:before="75"/>
              <w:jc w:val="center"/>
              <w:rPr>
                <w:rFonts w:ascii="Times New Roman" w:eastAsia="Times New Roman" w:hAnsi="Times New Roman" w:cs="Times New Roman"/>
                <w:sz w:val="24"/>
                <w:szCs w:val="24"/>
                <w:lang w:val="kk-KZ" w:eastAsia="ru-RU"/>
              </w:rPr>
            </w:pPr>
            <w:r w:rsidRPr="00FD5EA8">
              <w:rPr>
                <w:rFonts w:ascii="Times New Roman" w:eastAsia="Times New Roman" w:hAnsi="Times New Roman" w:cs="Times New Roman"/>
                <w:sz w:val="24"/>
                <w:szCs w:val="24"/>
                <w:lang w:val="kk-KZ" w:eastAsia="ru-RU"/>
              </w:rPr>
              <w:t>11</w:t>
            </w:r>
          </w:p>
        </w:tc>
        <w:tc>
          <w:tcPr>
            <w:tcW w:w="4764" w:type="pct"/>
          </w:tcPr>
          <w:p w:rsidR="00C8442D" w:rsidRPr="00FD5EA8"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tc>
      </w:tr>
      <w:tr w:rsidR="00D41E1A" w:rsidRPr="007915D0" w:rsidTr="00FD5EA8">
        <w:tc>
          <w:tcPr>
            <w:cnfStyle w:val="001000000000" w:firstRow="0" w:lastRow="0" w:firstColumn="1" w:lastColumn="0" w:oddVBand="0" w:evenVBand="0" w:oddHBand="0" w:evenHBand="0" w:firstRowFirstColumn="0" w:firstRowLastColumn="0" w:lastRowFirstColumn="0" w:lastRowLastColumn="0"/>
            <w:tcW w:w="236" w:type="pct"/>
          </w:tcPr>
          <w:p w:rsidR="00D41E1A" w:rsidRPr="00FD5EA8" w:rsidRDefault="00D41E1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D41E1A" w:rsidRPr="00D41E1A" w:rsidRDefault="00E20A1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A15">
              <w:rPr>
                <w:rFonts w:ascii="Times New Roman" w:hAnsi="Times New Roman" w:cs="Times New Roman"/>
                <w:sz w:val="24"/>
                <w:szCs w:val="24"/>
                <w:lang w:val="kk-KZ"/>
              </w:rPr>
              <w:t xml:space="preserve">білім беру мекемелеріндегі  әдістемелік, ғылыми-зерттеу, шығармашылық жұмыстарға өзгеріс енгізе алады, бағалайды; оқу үдерісінде техникалық құралдарды пайдаланады; қазақ тілі мен әдебиетін қашықтықтан оқыту технологияларымен оқытады; педагогикалық этикетті, дəстүрді сақтайды.   </w:t>
            </w:r>
          </w:p>
        </w:tc>
      </w:tr>
    </w:tbl>
    <w:p w:rsidR="002C5530" w:rsidRPr="00FD5EA8" w:rsidRDefault="002C5530" w:rsidP="00840D8F">
      <w:pPr>
        <w:rPr>
          <w:lang w:val="kk-KZ"/>
        </w:rPr>
      </w:pPr>
    </w:p>
    <w:p w:rsidR="00840D8F" w:rsidRPr="00FD5EA8" w:rsidRDefault="00840D8F" w:rsidP="00840D8F">
      <w:pPr>
        <w:rPr>
          <w:lang w:val="kk-KZ"/>
        </w:rPr>
      </w:pPr>
    </w:p>
    <w:p w:rsidR="00827BE5" w:rsidRPr="00FD5EA8" w:rsidRDefault="00827BE5" w:rsidP="008A2B1A">
      <w:pPr>
        <w:rPr>
          <w:lang w:val="kk-KZ"/>
        </w:rPr>
      </w:pPr>
    </w:p>
    <w:sectPr w:rsidR="00827BE5" w:rsidRPr="00FD5EA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62476"/>
    <w:rsid w:val="000829DA"/>
    <w:rsid w:val="000E0437"/>
    <w:rsid w:val="0017400A"/>
    <w:rsid w:val="002C5530"/>
    <w:rsid w:val="003237F2"/>
    <w:rsid w:val="00693A94"/>
    <w:rsid w:val="006D2B70"/>
    <w:rsid w:val="00730379"/>
    <w:rsid w:val="007915D0"/>
    <w:rsid w:val="00827BE5"/>
    <w:rsid w:val="00840D8F"/>
    <w:rsid w:val="008A2B1A"/>
    <w:rsid w:val="0092523A"/>
    <w:rsid w:val="009C10A2"/>
    <w:rsid w:val="009D3CE7"/>
    <w:rsid w:val="00AA6B77"/>
    <w:rsid w:val="00BB13A9"/>
    <w:rsid w:val="00BC72F4"/>
    <w:rsid w:val="00C8442D"/>
    <w:rsid w:val="00D41E1A"/>
    <w:rsid w:val="00D51192"/>
    <w:rsid w:val="00DA5772"/>
    <w:rsid w:val="00DC6089"/>
    <w:rsid w:val="00E20A15"/>
    <w:rsid w:val="00E26C87"/>
    <w:rsid w:val="00FD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3</cp:revision>
  <dcterms:created xsi:type="dcterms:W3CDTF">2023-10-05T03:27:00Z</dcterms:created>
  <dcterms:modified xsi:type="dcterms:W3CDTF">2024-01-04T06:26:00Z</dcterms:modified>
</cp:coreProperties>
</file>