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FA64C4" w14:textId="38BF28FF" w:rsidR="00D142D6" w:rsidRPr="00B63882" w:rsidRDefault="00D142D6" w:rsidP="00612915">
      <w:pPr>
        <w:jc w:val="center"/>
        <w:rPr>
          <w:sz w:val="28"/>
          <w:szCs w:val="28"/>
          <w:lang w:val="kk-KZ"/>
        </w:rPr>
      </w:pPr>
      <w:r w:rsidRPr="00B63882">
        <w:rPr>
          <w:sz w:val="28"/>
          <w:szCs w:val="28"/>
          <w:lang w:val="kk-KZ"/>
        </w:rPr>
        <w:t>«</w:t>
      </w:r>
      <w:proofErr w:type="spellStart"/>
      <w:r w:rsidRPr="00B63882">
        <w:rPr>
          <w:sz w:val="28"/>
          <w:szCs w:val="28"/>
          <w:lang w:val="kk-KZ"/>
        </w:rPr>
        <w:t>І.Жансүгіров</w:t>
      </w:r>
      <w:proofErr w:type="spellEnd"/>
      <w:r w:rsidRPr="00B63882">
        <w:rPr>
          <w:sz w:val="28"/>
          <w:szCs w:val="28"/>
          <w:lang w:val="kk-KZ"/>
        </w:rPr>
        <w:t xml:space="preserve"> атындағы Жетісу университеті» КЕ АҚ</w:t>
      </w:r>
    </w:p>
    <w:p w14:paraId="4E81710C" w14:textId="77777777" w:rsidR="001C0823" w:rsidRPr="00B63882" w:rsidRDefault="001C0823" w:rsidP="00612915">
      <w:pPr>
        <w:jc w:val="center"/>
        <w:rPr>
          <w:sz w:val="28"/>
          <w:szCs w:val="28"/>
          <w:lang w:val="kk-KZ"/>
        </w:rPr>
      </w:pPr>
    </w:p>
    <w:p w14:paraId="21CE3E09" w14:textId="77777777" w:rsidR="001C0823" w:rsidRPr="00B63882" w:rsidRDefault="001C0823" w:rsidP="00612915">
      <w:pPr>
        <w:jc w:val="center"/>
        <w:rPr>
          <w:sz w:val="28"/>
          <w:szCs w:val="28"/>
          <w:lang w:val="kk-KZ"/>
        </w:rPr>
      </w:pPr>
    </w:p>
    <w:p w14:paraId="5A4E892B" w14:textId="77777777" w:rsidR="004554F2" w:rsidRPr="00B63882" w:rsidRDefault="004554F2" w:rsidP="00612915">
      <w:pPr>
        <w:jc w:val="center"/>
        <w:rPr>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1"/>
        <w:gridCol w:w="4602"/>
      </w:tblGrid>
      <w:tr w:rsidR="004554F2" w:rsidRPr="00B63882" w14:paraId="5FC15AFC" w14:textId="77777777" w:rsidTr="004554F2">
        <w:tc>
          <w:tcPr>
            <w:tcW w:w="4601" w:type="dxa"/>
          </w:tcPr>
          <w:p w14:paraId="3B1AC953" w14:textId="2ED4AE1E" w:rsidR="004554F2" w:rsidRPr="00B63882" w:rsidRDefault="004700F2" w:rsidP="004554F2">
            <w:pPr>
              <w:rPr>
                <w:sz w:val="28"/>
                <w:szCs w:val="28"/>
                <w:lang w:val="en-US"/>
              </w:rPr>
            </w:pPr>
            <w:r w:rsidRPr="00B63882">
              <w:rPr>
                <w:sz w:val="28"/>
                <w:szCs w:val="28"/>
                <w:lang w:val="kk-KZ"/>
              </w:rPr>
              <w:t xml:space="preserve">ӘОЖ </w:t>
            </w:r>
            <w:r w:rsidRPr="00B63882">
              <w:rPr>
                <w:sz w:val="28"/>
                <w:szCs w:val="28"/>
                <w:lang w:val="en-US"/>
              </w:rPr>
              <w:t>37</w:t>
            </w:r>
            <w:r w:rsidR="003D11CB" w:rsidRPr="00B63882">
              <w:rPr>
                <w:sz w:val="28"/>
                <w:szCs w:val="28"/>
                <w:lang w:val="en-US"/>
              </w:rPr>
              <w:t>1.38</w:t>
            </w:r>
          </w:p>
        </w:tc>
        <w:tc>
          <w:tcPr>
            <w:tcW w:w="4602" w:type="dxa"/>
          </w:tcPr>
          <w:p w14:paraId="41A21DE8" w14:textId="77777777" w:rsidR="004554F2" w:rsidRPr="00B63882" w:rsidRDefault="004554F2" w:rsidP="004554F2">
            <w:pPr>
              <w:jc w:val="right"/>
              <w:rPr>
                <w:sz w:val="28"/>
                <w:szCs w:val="28"/>
                <w:lang w:val="kk-KZ"/>
              </w:rPr>
            </w:pPr>
            <w:r w:rsidRPr="00B63882">
              <w:rPr>
                <w:sz w:val="28"/>
                <w:szCs w:val="28"/>
                <w:lang w:val="kk-KZ"/>
              </w:rPr>
              <w:t>Қолжазба құқығында</w:t>
            </w:r>
          </w:p>
          <w:p w14:paraId="100D0D3B" w14:textId="2CBF1F26" w:rsidR="004554F2" w:rsidRPr="00B63882" w:rsidRDefault="004554F2" w:rsidP="004554F2">
            <w:pPr>
              <w:jc w:val="right"/>
              <w:rPr>
                <w:sz w:val="28"/>
                <w:szCs w:val="28"/>
                <w:lang w:val="kk-KZ"/>
              </w:rPr>
            </w:pPr>
          </w:p>
        </w:tc>
      </w:tr>
    </w:tbl>
    <w:p w14:paraId="36387B61" w14:textId="77777777" w:rsidR="004554F2" w:rsidRPr="00B63882" w:rsidRDefault="004554F2" w:rsidP="00612915">
      <w:pPr>
        <w:jc w:val="center"/>
        <w:rPr>
          <w:sz w:val="28"/>
          <w:szCs w:val="28"/>
          <w:lang w:val="kk-KZ"/>
        </w:rPr>
      </w:pPr>
    </w:p>
    <w:p w14:paraId="179632E6" w14:textId="77777777" w:rsidR="00D142D6" w:rsidRPr="00B63882" w:rsidRDefault="00D142D6" w:rsidP="00612915">
      <w:pPr>
        <w:jc w:val="center"/>
        <w:rPr>
          <w:sz w:val="28"/>
          <w:szCs w:val="28"/>
          <w:lang w:val="kk-KZ"/>
        </w:rPr>
      </w:pPr>
    </w:p>
    <w:p w14:paraId="57F4DD7A" w14:textId="77777777" w:rsidR="00D142D6" w:rsidRPr="00B63882" w:rsidRDefault="00D142D6" w:rsidP="00D142D6">
      <w:pPr>
        <w:jc w:val="right"/>
        <w:rPr>
          <w:sz w:val="28"/>
          <w:szCs w:val="28"/>
          <w:lang w:val="kk-KZ"/>
        </w:rPr>
      </w:pPr>
    </w:p>
    <w:p w14:paraId="4E547B78" w14:textId="77777777" w:rsidR="00D142D6" w:rsidRPr="00B63882" w:rsidRDefault="00D142D6" w:rsidP="00D142D6">
      <w:pPr>
        <w:jc w:val="right"/>
        <w:rPr>
          <w:sz w:val="28"/>
          <w:szCs w:val="28"/>
          <w:lang w:val="kk-KZ"/>
        </w:rPr>
      </w:pPr>
    </w:p>
    <w:p w14:paraId="2DFE1D65" w14:textId="77777777" w:rsidR="00D142D6" w:rsidRPr="00B63882" w:rsidRDefault="00D142D6" w:rsidP="00D142D6">
      <w:pPr>
        <w:jc w:val="right"/>
        <w:rPr>
          <w:sz w:val="28"/>
          <w:szCs w:val="28"/>
          <w:lang w:val="kk-KZ"/>
        </w:rPr>
      </w:pPr>
    </w:p>
    <w:p w14:paraId="71EA3A64" w14:textId="77777777" w:rsidR="00D142D6" w:rsidRPr="00B63882" w:rsidRDefault="00D142D6" w:rsidP="00D142D6">
      <w:pPr>
        <w:jc w:val="right"/>
        <w:rPr>
          <w:sz w:val="28"/>
          <w:szCs w:val="28"/>
          <w:lang w:val="kk-KZ"/>
        </w:rPr>
      </w:pPr>
    </w:p>
    <w:p w14:paraId="4008822B" w14:textId="77777777" w:rsidR="00D142D6" w:rsidRPr="00B63882" w:rsidRDefault="00D142D6" w:rsidP="00D142D6">
      <w:pPr>
        <w:jc w:val="right"/>
        <w:rPr>
          <w:sz w:val="28"/>
          <w:szCs w:val="28"/>
          <w:lang w:val="kk-KZ"/>
        </w:rPr>
      </w:pPr>
    </w:p>
    <w:p w14:paraId="5D0A1918" w14:textId="77777777" w:rsidR="00D142D6" w:rsidRPr="00B63882" w:rsidRDefault="00D142D6" w:rsidP="00D142D6">
      <w:pPr>
        <w:jc w:val="right"/>
        <w:rPr>
          <w:sz w:val="28"/>
          <w:szCs w:val="28"/>
          <w:lang w:val="kk-KZ"/>
        </w:rPr>
      </w:pPr>
    </w:p>
    <w:p w14:paraId="23B57E14" w14:textId="7EE09423" w:rsidR="00D142D6" w:rsidRPr="00B63882" w:rsidRDefault="00D142D6" w:rsidP="00D142D6">
      <w:pPr>
        <w:jc w:val="center"/>
        <w:rPr>
          <w:rFonts w:asciiTheme="majorHAnsi" w:hAnsiTheme="majorHAnsi" w:cstheme="majorHAnsi"/>
          <w:b/>
          <w:bCs/>
          <w:sz w:val="28"/>
          <w:szCs w:val="28"/>
          <w:lang w:val="kk-KZ"/>
        </w:rPr>
      </w:pPr>
      <w:r w:rsidRPr="00B63882">
        <w:rPr>
          <w:rFonts w:asciiTheme="majorHAnsi" w:hAnsiTheme="majorHAnsi" w:cstheme="majorHAnsi"/>
          <w:b/>
          <w:bCs/>
          <w:sz w:val="28"/>
          <w:szCs w:val="28"/>
          <w:lang w:val="kk-KZ"/>
        </w:rPr>
        <w:t>АБДУАЛИЕВА РИМА ЕРГАЛИЕВНА</w:t>
      </w:r>
    </w:p>
    <w:p w14:paraId="4DFCE0A0" w14:textId="77777777" w:rsidR="00D142D6" w:rsidRPr="00B63882" w:rsidRDefault="00D142D6" w:rsidP="00D142D6">
      <w:pPr>
        <w:rPr>
          <w:sz w:val="28"/>
          <w:szCs w:val="28"/>
          <w:lang w:val="kk-KZ"/>
        </w:rPr>
      </w:pPr>
    </w:p>
    <w:p w14:paraId="1CC9737C" w14:textId="49633B23" w:rsidR="00D142D6" w:rsidRPr="00B63882" w:rsidRDefault="00D142D6" w:rsidP="00D142D6">
      <w:pPr>
        <w:jc w:val="center"/>
        <w:rPr>
          <w:b/>
          <w:bCs/>
          <w:color w:val="000000" w:themeColor="text1"/>
          <w:sz w:val="28"/>
          <w:szCs w:val="28"/>
          <w:shd w:val="clear" w:color="auto" w:fill="FFFFFF"/>
          <w:lang w:val="en-US"/>
        </w:rPr>
      </w:pPr>
      <w:r w:rsidRPr="00B63882">
        <w:rPr>
          <w:b/>
          <w:bCs/>
          <w:color w:val="000000" w:themeColor="text1"/>
          <w:sz w:val="28"/>
          <w:szCs w:val="28"/>
          <w:shd w:val="clear" w:color="auto" w:fill="FFFFFF"/>
          <w:lang w:val="kk-KZ"/>
        </w:rPr>
        <w:t xml:space="preserve">Математика мұғалімдерінің ақпараттық </w:t>
      </w:r>
      <w:proofErr w:type="spellStart"/>
      <w:r w:rsidRPr="00B63882">
        <w:rPr>
          <w:b/>
          <w:bCs/>
          <w:color w:val="000000" w:themeColor="text1"/>
          <w:sz w:val="28"/>
          <w:szCs w:val="28"/>
          <w:shd w:val="clear" w:color="auto" w:fill="FFFFFF"/>
          <w:lang w:val="kk-KZ"/>
        </w:rPr>
        <w:t>құзыреттілігін</w:t>
      </w:r>
      <w:proofErr w:type="spellEnd"/>
      <w:r w:rsidRPr="00B63882">
        <w:rPr>
          <w:b/>
          <w:bCs/>
          <w:color w:val="000000" w:themeColor="text1"/>
          <w:sz w:val="28"/>
          <w:szCs w:val="28"/>
          <w:shd w:val="clear" w:color="auto" w:fill="FFFFFF"/>
          <w:lang w:val="kk-KZ"/>
        </w:rPr>
        <w:t xml:space="preserve"> қалыптастыруда Кейс-технологиясын қолданудың ғылыми-әдістемелік негізі</w:t>
      </w:r>
    </w:p>
    <w:p w14:paraId="03368C70" w14:textId="77777777" w:rsidR="004700F2" w:rsidRPr="00B63882" w:rsidRDefault="004700F2" w:rsidP="00D142D6">
      <w:pPr>
        <w:jc w:val="center"/>
        <w:rPr>
          <w:b/>
          <w:bCs/>
          <w:color w:val="000000" w:themeColor="text1"/>
          <w:sz w:val="28"/>
          <w:szCs w:val="28"/>
          <w:shd w:val="clear" w:color="auto" w:fill="FFFFFF"/>
          <w:lang w:val="en-US"/>
        </w:rPr>
      </w:pPr>
    </w:p>
    <w:p w14:paraId="154FAA33" w14:textId="77777777" w:rsidR="004700F2" w:rsidRPr="00B63882" w:rsidRDefault="004700F2" w:rsidP="00D142D6">
      <w:pPr>
        <w:jc w:val="center"/>
        <w:rPr>
          <w:b/>
          <w:bCs/>
          <w:color w:val="000000" w:themeColor="text1"/>
          <w:sz w:val="28"/>
          <w:szCs w:val="28"/>
          <w:shd w:val="clear" w:color="auto" w:fill="FFFFFF"/>
          <w:lang w:val="en-US"/>
        </w:rPr>
      </w:pPr>
    </w:p>
    <w:p w14:paraId="5DF45C5D" w14:textId="77777777" w:rsidR="00D142D6" w:rsidRPr="00B63882" w:rsidRDefault="00D142D6" w:rsidP="00D142D6">
      <w:pPr>
        <w:jc w:val="center"/>
        <w:rPr>
          <w:sz w:val="28"/>
          <w:szCs w:val="28"/>
          <w:lang w:val="kk-KZ"/>
        </w:rPr>
      </w:pPr>
    </w:p>
    <w:p w14:paraId="3C1ACF86" w14:textId="381038A7" w:rsidR="00D142D6" w:rsidRPr="00B63882" w:rsidRDefault="00D142D6" w:rsidP="00D142D6">
      <w:pPr>
        <w:jc w:val="center"/>
        <w:rPr>
          <w:sz w:val="28"/>
          <w:szCs w:val="28"/>
          <w:lang w:val="kk-KZ"/>
        </w:rPr>
      </w:pPr>
      <w:r w:rsidRPr="00B63882">
        <w:rPr>
          <w:sz w:val="28"/>
          <w:szCs w:val="28"/>
          <w:lang w:val="ru-RU"/>
        </w:rPr>
        <w:t>8</w:t>
      </w:r>
      <w:r w:rsidRPr="00B63882">
        <w:rPr>
          <w:sz w:val="28"/>
          <w:szCs w:val="28"/>
          <w:lang w:val="en-US"/>
        </w:rPr>
        <w:t>D</w:t>
      </w:r>
      <w:r w:rsidRPr="00B63882">
        <w:rPr>
          <w:sz w:val="28"/>
          <w:szCs w:val="28"/>
          <w:lang w:val="ru-RU"/>
        </w:rPr>
        <w:t>01501</w:t>
      </w:r>
      <w:r w:rsidRPr="00B63882">
        <w:rPr>
          <w:sz w:val="28"/>
          <w:szCs w:val="28"/>
          <w:lang w:val="kk-KZ"/>
        </w:rPr>
        <w:t>-Математика</w:t>
      </w:r>
    </w:p>
    <w:p w14:paraId="6D08208A" w14:textId="70E04E59" w:rsidR="00D142D6" w:rsidRPr="00B63882" w:rsidRDefault="00D142D6" w:rsidP="00D142D6">
      <w:pPr>
        <w:jc w:val="center"/>
        <w:rPr>
          <w:sz w:val="28"/>
          <w:szCs w:val="28"/>
          <w:lang w:val="kk-KZ"/>
        </w:rPr>
      </w:pPr>
    </w:p>
    <w:p w14:paraId="14FD2284" w14:textId="77777777" w:rsidR="004700F2" w:rsidRPr="00164932" w:rsidRDefault="00D142D6" w:rsidP="00D142D6">
      <w:pPr>
        <w:jc w:val="center"/>
        <w:rPr>
          <w:sz w:val="28"/>
          <w:szCs w:val="28"/>
          <w:lang w:val="en-US"/>
        </w:rPr>
      </w:pPr>
      <w:r w:rsidRPr="00164932">
        <w:rPr>
          <w:sz w:val="28"/>
          <w:szCs w:val="28"/>
          <w:lang w:val="kk-KZ"/>
        </w:rPr>
        <w:t>Философия докторы (</w:t>
      </w:r>
      <w:proofErr w:type="spellStart"/>
      <w:r w:rsidRPr="00164932">
        <w:rPr>
          <w:sz w:val="28"/>
          <w:szCs w:val="28"/>
          <w:lang w:val="kk-KZ"/>
        </w:rPr>
        <w:t>PhD</w:t>
      </w:r>
      <w:proofErr w:type="spellEnd"/>
      <w:r w:rsidRPr="00164932">
        <w:rPr>
          <w:sz w:val="28"/>
          <w:szCs w:val="28"/>
          <w:lang w:val="kk-KZ"/>
        </w:rPr>
        <w:t xml:space="preserve">) </w:t>
      </w:r>
    </w:p>
    <w:p w14:paraId="4B4323A1" w14:textId="79AD29F5" w:rsidR="00D142D6" w:rsidRPr="00164932" w:rsidRDefault="00D142D6" w:rsidP="00164932">
      <w:pPr>
        <w:jc w:val="center"/>
        <w:rPr>
          <w:sz w:val="28"/>
          <w:szCs w:val="28"/>
          <w:lang w:val="kk-KZ"/>
        </w:rPr>
      </w:pPr>
      <w:r w:rsidRPr="00164932">
        <w:rPr>
          <w:sz w:val="28"/>
          <w:szCs w:val="28"/>
          <w:lang w:val="kk-KZ"/>
        </w:rPr>
        <w:t>дәрежесін алу үшін дайындалған диссертация</w:t>
      </w:r>
    </w:p>
    <w:p w14:paraId="726CB10B" w14:textId="77777777" w:rsidR="00164932" w:rsidRPr="00B63882" w:rsidRDefault="00164932" w:rsidP="00164932">
      <w:pPr>
        <w:jc w:val="right"/>
        <w:rPr>
          <w:sz w:val="28"/>
          <w:szCs w:val="28"/>
          <w:lang w:val="kk-KZ"/>
        </w:rPr>
      </w:pPr>
    </w:p>
    <w:p w14:paraId="63EBCD7D" w14:textId="77777777" w:rsidR="00164932" w:rsidRDefault="00164932" w:rsidP="00D142D6">
      <w:pPr>
        <w:jc w:val="right"/>
        <w:rPr>
          <w:sz w:val="28"/>
          <w:szCs w:val="28"/>
          <w:lang w:val="kk-KZ"/>
        </w:rPr>
      </w:pPr>
    </w:p>
    <w:p w14:paraId="26101D8F" w14:textId="77777777" w:rsidR="00164932" w:rsidRDefault="00164932" w:rsidP="00D142D6">
      <w:pPr>
        <w:jc w:val="right"/>
        <w:rPr>
          <w:sz w:val="28"/>
          <w:szCs w:val="28"/>
          <w:lang w:val="kk-KZ"/>
        </w:rPr>
      </w:pPr>
    </w:p>
    <w:tbl>
      <w:tblPr>
        <w:tblStyle w:val="a5"/>
        <w:tblpPr w:leftFromText="180" w:rightFromText="180" w:vertAnchor="text" w:horzAnchor="margin" w:tblpXSpec="right" w:tblpY="16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tblGrid>
      <w:tr w:rsidR="00164932" w14:paraId="1139F5F0" w14:textId="77777777" w:rsidTr="00164932">
        <w:trPr>
          <w:trHeight w:val="1144"/>
        </w:trPr>
        <w:tc>
          <w:tcPr>
            <w:tcW w:w="3681" w:type="dxa"/>
          </w:tcPr>
          <w:p w14:paraId="6C536655" w14:textId="77777777" w:rsidR="00164932" w:rsidRDefault="00164932" w:rsidP="00164932">
            <w:pPr>
              <w:rPr>
                <w:sz w:val="28"/>
                <w:szCs w:val="28"/>
                <w:lang w:val="kk-KZ"/>
              </w:rPr>
            </w:pPr>
            <w:r w:rsidRPr="00B63882">
              <w:rPr>
                <w:sz w:val="28"/>
                <w:szCs w:val="28"/>
                <w:lang w:val="kk-KZ"/>
              </w:rPr>
              <w:t>Ғылыми кеңесшілер:</w:t>
            </w:r>
          </w:p>
          <w:p w14:paraId="780920BD" w14:textId="77777777" w:rsidR="00164932" w:rsidRDefault="00164932" w:rsidP="00164932">
            <w:pPr>
              <w:rPr>
                <w:sz w:val="28"/>
                <w:szCs w:val="28"/>
                <w:lang w:val="kk-KZ"/>
              </w:rPr>
            </w:pPr>
          </w:p>
        </w:tc>
      </w:tr>
      <w:tr w:rsidR="00164932" w14:paraId="06F3F44B" w14:textId="77777777" w:rsidTr="00164932">
        <w:trPr>
          <w:trHeight w:val="1144"/>
        </w:trPr>
        <w:tc>
          <w:tcPr>
            <w:tcW w:w="3681" w:type="dxa"/>
          </w:tcPr>
          <w:p w14:paraId="29DFA0FD" w14:textId="77777777" w:rsidR="00164932" w:rsidRPr="00B63882" w:rsidRDefault="00164932" w:rsidP="00164932">
            <w:pPr>
              <w:rPr>
                <w:sz w:val="28"/>
                <w:szCs w:val="28"/>
                <w:lang w:val="kk-KZ"/>
              </w:rPr>
            </w:pPr>
            <w:r w:rsidRPr="00B63882">
              <w:rPr>
                <w:sz w:val="28"/>
                <w:szCs w:val="28"/>
                <w:lang w:val="kk-KZ"/>
              </w:rPr>
              <w:t>Отандық ғылыми кеңесші:</w:t>
            </w:r>
          </w:p>
          <w:p w14:paraId="032FCA0E" w14:textId="77777777" w:rsidR="00164932" w:rsidRDefault="00164932" w:rsidP="00164932">
            <w:pPr>
              <w:rPr>
                <w:sz w:val="28"/>
                <w:szCs w:val="28"/>
                <w:lang w:val="kk-KZ"/>
              </w:rPr>
            </w:pPr>
            <w:proofErr w:type="spellStart"/>
            <w:r w:rsidRPr="00B63882">
              <w:rPr>
                <w:sz w:val="28"/>
                <w:szCs w:val="28"/>
                <w:lang w:val="kk-KZ"/>
              </w:rPr>
              <w:t>С.М.Сеитова</w:t>
            </w:r>
            <w:proofErr w:type="spellEnd"/>
            <w:r w:rsidRPr="00B63882">
              <w:rPr>
                <w:sz w:val="28"/>
                <w:szCs w:val="28"/>
                <w:lang w:val="kk-KZ"/>
              </w:rPr>
              <w:t xml:space="preserve"> </w:t>
            </w:r>
          </w:p>
          <w:p w14:paraId="5B671AC7" w14:textId="77777777" w:rsidR="00164932" w:rsidRPr="00B63882" w:rsidRDefault="00164932" w:rsidP="00164932">
            <w:pPr>
              <w:rPr>
                <w:sz w:val="28"/>
                <w:szCs w:val="28"/>
                <w:lang w:val="kk-KZ"/>
              </w:rPr>
            </w:pPr>
            <w:proofErr w:type="spellStart"/>
            <w:r w:rsidRPr="00B63882">
              <w:rPr>
                <w:sz w:val="28"/>
                <w:szCs w:val="28"/>
                <w:lang w:val="kk-KZ"/>
              </w:rPr>
              <w:t>п.ғ.д</w:t>
            </w:r>
            <w:proofErr w:type="spellEnd"/>
            <w:r w:rsidRPr="00B63882">
              <w:rPr>
                <w:sz w:val="28"/>
                <w:szCs w:val="28"/>
                <w:lang w:val="kk-KZ"/>
              </w:rPr>
              <w:t>., профессор</w:t>
            </w:r>
          </w:p>
          <w:p w14:paraId="2D5A9431" w14:textId="77777777" w:rsidR="00164932" w:rsidRPr="00B63882" w:rsidRDefault="00164932" w:rsidP="00164932">
            <w:pPr>
              <w:rPr>
                <w:sz w:val="28"/>
                <w:szCs w:val="28"/>
                <w:lang w:val="kk-KZ"/>
              </w:rPr>
            </w:pPr>
          </w:p>
        </w:tc>
      </w:tr>
      <w:tr w:rsidR="00164932" w14:paraId="25F2CEC5" w14:textId="77777777" w:rsidTr="00164932">
        <w:trPr>
          <w:trHeight w:val="1087"/>
        </w:trPr>
        <w:tc>
          <w:tcPr>
            <w:tcW w:w="3681" w:type="dxa"/>
          </w:tcPr>
          <w:p w14:paraId="779CB4A7" w14:textId="77777777" w:rsidR="00164932" w:rsidRPr="00B63882" w:rsidRDefault="00164932" w:rsidP="00164932">
            <w:pPr>
              <w:rPr>
                <w:sz w:val="28"/>
                <w:szCs w:val="28"/>
                <w:lang w:val="kk-KZ"/>
              </w:rPr>
            </w:pPr>
            <w:r w:rsidRPr="00B63882">
              <w:rPr>
                <w:sz w:val="28"/>
                <w:szCs w:val="28"/>
                <w:lang w:val="kk-KZ"/>
              </w:rPr>
              <w:t>Шетелдік ғылыми кеңесші:</w:t>
            </w:r>
          </w:p>
          <w:p w14:paraId="51CB5AE9" w14:textId="77777777" w:rsidR="00164932" w:rsidRPr="00B63882" w:rsidRDefault="00164932" w:rsidP="00164932">
            <w:pPr>
              <w:contextualSpacing/>
              <w:rPr>
                <w:sz w:val="28"/>
                <w:szCs w:val="28"/>
                <w:lang w:val="kk-KZ"/>
              </w:rPr>
            </w:pPr>
            <w:proofErr w:type="spellStart"/>
            <w:r w:rsidRPr="00B63882">
              <w:rPr>
                <w:sz w:val="28"/>
                <w:szCs w:val="28"/>
                <w:lang w:val="kk-KZ"/>
              </w:rPr>
              <w:t>Мехмет</w:t>
            </w:r>
            <w:proofErr w:type="spellEnd"/>
            <w:r w:rsidRPr="00B63882">
              <w:rPr>
                <w:sz w:val="28"/>
                <w:szCs w:val="28"/>
                <w:lang w:val="kk-KZ"/>
              </w:rPr>
              <w:t xml:space="preserve"> </w:t>
            </w:r>
            <w:proofErr w:type="spellStart"/>
            <w:r w:rsidRPr="00B63882">
              <w:rPr>
                <w:sz w:val="28"/>
                <w:szCs w:val="28"/>
                <w:lang w:val="kk-KZ"/>
              </w:rPr>
              <w:t>Акиф</w:t>
            </w:r>
            <w:proofErr w:type="spellEnd"/>
            <w:r w:rsidRPr="00B63882">
              <w:rPr>
                <w:sz w:val="28"/>
                <w:szCs w:val="28"/>
                <w:lang w:val="kk-KZ"/>
              </w:rPr>
              <w:t xml:space="preserve"> </w:t>
            </w:r>
            <w:proofErr w:type="spellStart"/>
            <w:r w:rsidRPr="00B63882">
              <w:rPr>
                <w:sz w:val="28"/>
                <w:szCs w:val="28"/>
                <w:lang w:val="kk-KZ"/>
              </w:rPr>
              <w:t>Созер</w:t>
            </w:r>
            <w:proofErr w:type="spellEnd"/>
            <w:r w:rsidRPr="00B63882">
              <w:rPr>
                <w:sz w:val="28"/>
                <w:szCs w:val="28"/>
                <w:lang w:val="kk-KZ"/>
              </w:rPr>
              <w:t xml:space="preserve"> </w:t>
            </w:r>
          </w:p>
          <w:p w14:paraId="016B7A3C" w14:textId="67DB8D69" w:rsidR="00164932" w:rsidRPr="00B63882" w:rsidRDefault="00164932" w:rsidP="00164932">
            <w:pPr>
              <w:contextualSpacing/>
              <w:rPr>
                <w:color w:val="000000"/>
                <w:sz w:val="28"/>
                <w:szCs w:val="28"/>
                <w:shd w:val="clear" w:color="auto" w:fill="FFFFFF"/>
                <w:lang w:val="kk-KZ"/>
              </w:rPr>
            </w:pPr>
            <w:r w:rsidRPr="00B63882">
              <w:rPr>
                <w:sz w:val="28"/>
                <w:szCs w:val="28"/>
                <w:lang w:val="kk-KZ"/>
              </w:rPr>
              <w:t>философия докторы (</w:t>
            </w:r>
            <w:proofErr w:type="spellStart"/>
            <w:r w:rsidRPr="00B63882">
              <w:rPr>
                <w:sz w:val="28"/>
                <w:szCs w:val="28"/>
                <w:lang w:val="kk-KZ"/>
              </w:rPr>
              <w:t>PhD</w:t>
            </w:r>
            <w:proofErr w:type="spellEnd"/>
            <w:r w:rsidRPr="00B63882">
              <w:rPr>
                <w:sz w:val="28"/>
                <w:szCs w:val="28"/>
                <w:lang w:val="kk-KZ"/>
              </w:rPr>
              <w:t>)</w:t>
            </w:r>
          </w:p>
          <w:p w14:paraId="133CFE41" w14:textId="77777777" w:rsidR="00164932" w:rsidRDefault="00164932" w:rsidP="00164932">
            <w:pPr>
              <w:rPr>
                <w:sz w:val="28"/>
                <w:szCs w:val="28"/>
                <w:lang w:val="kk-KZ"/>
              </w:rPr>
            </w:pPr>
          </w:p>
        </w:tc>
      </w:tr>
    </w:tbl>
    <w:p w14:paraId="7A8E3AA0" w14:textId="77777777" w:rsidR="00164932" w:rsidRPr="00B63882" w:rsidRDefault="00164932" w:rsidP="00D142D6">
      <w:pPr>
        <w:jc w:val="right"/>
        <w:rPr>
          <w:sz w:val="28"/>
          <w:szCs w:val="28"/>
          <w:lang w:val="kk-KZ"/>
        </w:rPr>
      </w:pPr>
    </w:p>
    <w:p w14:paraId="6E5CB6A9" w14:textId="77777777" w:rsidR="00D142D6" w:rsidRDefault="00D142D6" w:rsidP="00D142D6">
      <w:pPr>
        <w:jc w:val="right"/>
        <w:rPr>
          <w:sz w:val="28"/>
          <w:szCs w:val="28"/>
          <w:lang w:val="kk-KZ"/>
        </w:rPr>
      </w:pPr>
    </w:p>
    <w:p w14:paraId="740B5729" w14:textId="77777777" w:rsidR="00164932" w:rsidRPr="00B63882" w:rsidRDefault="00164932" w:rsidP="00D142D6">
      <w:pPr>
        <w:jc w:val="right"/>
        <w:rPr>
          <w:sz w:val="28"/>
          <w:szCs w:val="28"/>
          <w:lang w:val="kk-KZ"/>
        </w:rPr>
      </w:pPr>
    </w:p>
    <w:p w14:paraId="13F0E956" w14:textId="77777777" w:rsidR="00D142D6" w:rsidRDefault="00D142D6" w:rsidP="00D142D6">
      <w:pPr>
        <w:jc w:val="right"/>
        <w:rPr>
          <w:lang w:val="kk-KZ"/>
        </w:rPr>
      </w:pPr>
    </w:p>
    <w:p w14:paraId="601810C8" w14:textId="20EA167F" w:rsidR="00D142D6" w:rsidRPr="00D142D6" w:rsidRDefault="00D142D6" w:rsidP="00D142D6">
      <w:pPr>
        <w:jc w:val="right"/>
        <w:rPr>
          <w:lang w:val="kk-KZ"/>
        </w:rPr>
      </w:pPr>
      <w:r w:rsidRPr="00183BF8">
        <w:rPr>
          <w:lang w:val="kk-KZ"/>
        </w:rPr>
        <w:t xml:space="preserve"> </w:t>
      </w:r>
    </w:p>
    <w:p w14:paraId="281F9F33" w14:textId="77777777" w:rsidR="00D142D6" w:rsidRPr="00D142D6" w:rsidRDefault="00D142D6" w:rsidP="00D142D6">
      <w:pPr>
        <w:rPr>
          <w:lang w:val="kk-KZ"/>
        </w:rPr>
      </w:pPr>
    </w:p>
    <w:p w14:paraId="7685E42C" w14:textId="77777777" w:rsidR="00D142D6" w:rsidRPr="00D142D6" w:rsidRDefault="00D142D6" w:rsidP="00D142D6">
      <w:pPr>
        <w:rPr>
          <w:lang w:val="kk-KZ"/>
        </w:rPr>
      </w:pPr>
    </w:p>
    <w:p w14:paraId="5B0E8373" w14:textId="77777777" w:rsidR="00D142D6" w:rsidRPr="00D142D6" w:rsidRDefault="00D142D6" w:rsidP="00D142D6">
      <w:pPr>
        <w:rPr>
          <w:lang w:val="kk-KZ"/>
        </w:rPr>
      </w:pPr>
    </w:p>
    <w:p w14:paraId="5F4BCF8F" w14:textId="77777777" w:rsidR="00D142D6" w:rsidRPr="00D142D6" w:rsidRDefault="00D142D6" w:rsidP="00D142D6">
      <w:pPr>
        <w:rPr>
          <w:lang w:val="kk-KZ"/>
        </w:rPr>
      </w:pPr>
    </w:p>
    <w:p w14:paraId="4AF6ECBB" w14:textId="77777777" w:rsidR="00D142D6" w:rsidRPr="00D142D6" w:rsidRDefault="00D142D6" w:rsidP="00D142D6">
      <w:pPr>
        <w:rPr>
          <w:lang w:val="kk-KZ"/>
        </w:rPr>
      </w:pPr>
    </w:p>
    <w:p w14:paraId="48E4EDD2" w14:textId="77777777" w:rsidR="00D142D6" w:rsidRPr="00D142D6" w:rsidRDefault="00D142D6" w:rsidP="00D142D6">
      <w:pPr>
        <w:rPr>
          <w:lang w:val="kk-KZ"/>
        </w:rPr>
      </w:pPr>
    </w:p>
    <w:p w14:paraId="227B86BA" w14:textId="77777777" w:rsidR="00D142D6" w:rsidRPr="00D142D6" w:rsidRDefault="00D142D6" w:rsidP="00D142D6">
      <w:pPr>
        <w:rPr>
          <w:lang w:val="kk-KZ"/>
        </w:rPr>
      </w:pPr>
    </w:p>
    <w:p w14:paraId="420BC70B" w14:textId="77777777" w:rsidR="00D142D6" w:rsidRPr="00D142D6" w:rsidRDefault="00D142D6" w:rsidP="00D142D6">
      <w:pPr>
        <w:rPr>
          <w:lang w:val="kk-KZ"/>
        </w:rPr>
      </w:pPr>
    </w:p>
    <w:p w14:paraId="1B55D259" w14:textId="77777777" w:rsidR="00D142D6" w:rsidRPr="00D142D6" w:rsidRDefault="00D142D6" w:rsidP="00D142D6">
      <w:pPr>
        <w:rPr>
          <w:lang w:val="kk-KZ"/>
        </w:rPr>
      </w:pPr>
    </w:p>
    <w:p w14:paraId="55960D81" w14:textId="77777777" w:rsidR="00D142D6" w:rsidRPr="00D142D6" w:rsidRDefault="00D142D6" w:rsidP="00D142D6">
      <w:pPr>
        <w:rPr>
          <w:lang w:val="kk-KZ"/>
        </w:rPr>
      </w:pPr>
    </w:p>
    <w:p w14:paraId="547F2BB2" w14:textId="77777777" w:rsidR="00D142D6" w:rsidRDefault="00D142D6" w:rsidP="00D142D6">
      <w:pPr>
        <w:rPr>
          <w:lang w:val="kk-KZ"/>
        </w:rPr>
      </w:pPr>
    </w:p>
    <w:p w14:paraId="25901C31" w14:textId="4AFA97E5" w:rsidR="00D142D6" w:rsidRPr="00164932" w:rsidRDefault="00D142D6" w:rsidP="00D142D6">
      <w:pPr>
        <w:jc w:val="center"/>
        <w:rPr>
          <w:sz w:val="28"/>
          <w:szCs w:val="28"/>
          <w:lang w:val="kk-KZ"/>
        </w:rPr>
      </w:pPr>
      <w:r w:rsidRPr="00164932">
        <w:rPr>
          <w:sz w:val="28"/>
          <w:szCs w:val="28"/>
          <w:lang w:val="kk-KZ"/>
        </w:rPr>
        <w:t>Қазақстан Республикасы,</w:t>
      </w:r>
    </w:p>
    <w:p w14:paraId="3E71F915" w14:textId="4F961CA9" w:rsidR="00D142D6" w:rsidRPr="00164932" w:rsidRDefault="00D142D6" w:rsidP="00D142D6">
      <w:pPr>
        <w:jc w:val="center"/>
        <w:rPr>
          <w:sz w:val="28"/>
          <w:szCs w:val="28"/>
          <w:lang w:val="en-US"/>
        </w:rPr>
      </w:pPr>
      <w:r w:rsidRPr="00164932">
        <w:rPr>
          <w:sz w:val="28"/>
          <w:szCs w:val="28"/>
          <w:lang w:val="kk-KZ"/>
        </w:rPr>
        <w:t xml:space="preserve">Талдықорған, </w:t>
      </w:r>
      <w:r w:rsidRPr="00164932">
        <w:rPr>
          <w:sz w:val="28"/>
          <w:szCs w:val="28"/>
          <w:lang w:val="en-US"/>
        </w:rPr>
        <w:t>2024</w:t>
      </w:r>
    </w:p>
    <w:p w14:paraId="5C6C3D8C" w14:textId="1A6711B6" w:rsidR="004700F2" w:rsidRPr="00164932" w:rsidRDefault="004700F2" w:rsidP="00D142D6">
      <w:pPr>
        <w:jc w:val="center"/>
        <w:rPr>
          <w:b/>
          <w:bCs/>
          <w:sz w:val="28"/>
          <w:szCs w:val="28"/>
          <w:lang w:val="kk-KZ"/>
        </w:rPr>
      </w:pPr>
      <w:r w:rsidRPr="00164932">
        <w:rPr>
          <w:b/>
          <w:bCs/>
          <w:sz w:val="28"/>
          <w:szCs w:val="28"/>
          <w:lang w:val="en-US"/>
        </w:rPr>
        <w:lastRenderedPageBreak/>
        <w:t>М</w:t>
      </w:r>
      <w:r w:rsidRPr="00164932">
        <w:rPr>
          <w:b/>
          <w:bCs/>
          <w:sz w:val="28"/>
          <w:szCs w:val="28"/>
          <w:lang w:val="kk-KZ"/>
        </w:rPr>
        <w:t>АЗМҰНЫ</w:t>
      </w:r>
    </w:p>
    <w:p w14:paraId="6C03C543" w14:textId="77777777" w:rsidR="004700F2" w:rsidRPr="004700F2" w:rsidRDefault="004700F2" w:rsidP="00D142D6">
      <w:pPr>
        <w:jc w:val="center"/>
        <w:rPr>
          <w:b/>
          <w:bCs/>
          <w:lang w:val="kk-KZ"/>
        </w:rPr>
      </w:pPr>
    </w:p>
    <w:tbl>
      <w:tblPr>
        <w:tblStyle w:val="a5"/>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7932"/>
        <w:gridCol w:w="703"/>
        <w:gridCol w:w="6"/>
      </w:tblGrid>
      <w:tr w:rsidR="004700F2" w:rsidRPr="00164932" w14:paraId="37D83A1D" w14:textId="4748DEA1" w:rsidTr="001C0823">
        <w:trPr>
          <w:gridAfter w:val="1"/>
          <w:wAfter w:w="6" w:type="dxa"/>
        </w:trPr>
        <w:tc>
          <w:tcPr>
            <w:tcW w:w="8500" w:type="dxa"/>
            <w:gridSpan w:val="2"/>
          </w:tcPr>
          <w:p w14:paraId="2A20653A" w14:textId="2A03C2D6" w:rsidR="004700F2" w:rsidRPr="00164932" w:rsidRDefault="004700F2" w:rsidP="002313F5">
            <w:pPr>
              <w:pStyle w:val="2"/>
              <w:ind w:right="-710"/>
              <w:rPr>
                <w:sz w:val="28"/>
                <w:szCs w:val="28"/>
                <w:lang w:val="en-US"/>
              </w:rPr>
            </w:pPr>
            <w:r w:rsidRPr="00164932">
              <w:rPr>
                <w:sz w:val="28"/>
                <w:szCs w:val="28"/>
                <w:lang w:val="kk-KZ"/>
              </w:rPr>
              <w:t>НОРМАТИВТІК СІЛТЕМЕЛЕР</w:t>
            </w:r>
            <w:r w:rsidRPr="00164932">
              <w:rPr>
                <w:b w:val="0"/>
                <w:bCs/>
                <w:sz w:val="28"/>
                <w:szCs w:val="28"/>
                <w:lang w:val="en-US"/>
              </w:rPr>
              <w:t>………………………………………</w:t>
            </w:r>
            <w:r w:rsidRPr="00164932">
              <w:rPr>
                <w:sz w:val="28"/>
                <w:szCs w:val="28"/>
                <w:lang w:val="en-US"/>
              </w:rPr>
              <w:t>…</w:t>
            </w:r>
          </w:p>
        </w:tc>
        <w:tc>
          <w:tcPr>
            <w:tcW w:w="703" w:type="dxa"/>
          </w:tcPr>
          <w:p w14:paraId="5191A379" w14:textId="1AEF5310" w:rsidR="004700F2" w:rsidRPr="00164932" w:rsidRDefault="004700F2" w:rsidP="002313F5">
            <w:pPr>
              <w:pStyle w:val="2"/>
              <w:ind w:right="-710"/>
              <w:rPr>
                <w:b w:val="0"/>
                <w:bCs/>
                <w:sz w:val="28"/>
                <w:szCs w:val="28"/>
                <w:lang w:val="kk-KZ"/>
              </w:rPr>
            </w:pPr>
            <w:r w:rsidRPr="00164932">
              <w:rPr>
                <w:b w:val="0"/>
                <w:bCs/>
                <w:sz w:val="28"/>
                <w:szCs w:val="28"/>
                <w:lang w:val="en-US"/>
              </w:rPr>
              <w:t>3</w:t>
            </w:r>
          </w:p>
        </w:tc>
      </w:tr>
      <w:tr w:rsidR="004700F2" w:rsidRPr="00164932" w14:paraId="4AF3B740" w14:textId="5B3942C1" w:rsidTr="001C0823">
        <w:trPr>
          <w:gridAfter w:val="1"/>
          <w:wAfter w:w="6" w:type="dxa"/>
        </w:trPr>
        <w:tc>
          <w:tcPr>
            <w:tcW w:w="8500" w:type="dxa"/>
            <w:gridSpan w:val="2"/>
          </w:tcPr>
          <w:p w14:paraId="1690C574" w14:textId="29502999" w:rsidR="004700F2" w:rsidRPr="00164932" w:rsidRDefault="004700F2" w:rsidP="002313F5">
            <w:pPr>
              <w:pStyle w:val="2"/>
              <w:ind w:right="-710"/>
              <w:rPr>
                <w:sz w:val="28"/>
                <w:szCs w:val="28"/>
                <w:lang w:val="en-US"/>
              </w:rPr>
            </w:pPr>
            <w:r w:rsidRPr="00164932">
              <w:rPr>
                <w:sz w:val="28"/>
                <w:szCs w:val="28"/>
                <w:lang w:val="kk-KZ"/>
              </w:rPr>
              <w:t>АНЫҚТАМАЛАР</w:t>
            </w:r>
            <w:r w:rsidRPr="00164932">
              <w:rPr>
                <w:b w:val="0"/>
                <w:bCs/>
                <w:sz w:val="28"/>
                <w:szCs w:val="28"/>
                <w:lang w:val="en-US"/>
              </w:rPr>
              <w:t>…………………………………………………………</w:t>
            </w:r>
            <w:r w:rsidRPr="00164932">
              <w:rPr>
                <w:sz w:val="28"/>
                <w:szCs w:val="28"/>
                <w:lang w:val="en-US"/>
              </w:rPr>
              <w:t>.</w:t>
            </w:r>
          </w:p>
        </w:tc>
        <w:tc>
          <w:tcPr>
            <w:tcW w:w="703" w:type="dxa"/>
          </w:tcPr>
          <w:p w14:paraId="3EC2D23C" w14:textId="76506E65" w:rsidR="004700F2" w:rsidRPr="00164932" w:rsidRDefault="004700F2" w:rsidP="002313F5">
            <w:pPr>
              <w:pStyle w:val="2"/>
              <w:ind w:right="-710"/>
              <w:rPr>
                <w:b w:val="0"/>
                <w:bCs/>
                <w:sz w:val="28"/>
                <w:szCs w:val="28"/>
                <w:lang w:val="kk-KZ"/>
              </w:rPr>
            </w:pPr>
            <w:r w:rsidRPr="00164932">
              <w:rPr>
                <w:b w:val="0"/>
                <w:bCs/>
                <w:sz w:val="28"/>
                <w:szCs w:val="28"/>
                <w:lang w:val="en-US"/>
              </w:rPr>
              <w:t>4</w:t>
            </w:r>
          </w:p>
        </w:tc>
      </w:tr>
      <w:tr w:rsidR="004700F2" w:rsidRPr="00164932" w14:paraId="0D5999A3" w14:textId="530825C2" w:rsidTr="001C0823">
        <w:trPr>
          <w:gridAfter w:val="1"/>
          <w:wAfter w:w="6" w:type="dxa"/>
        </w:trPr>
        <w:tc>
          <w:tcPr>
            <w:tcW w:w="8500" w:type="dxa"/>
            <w:gridSpan w:val="2"/>
          </w:tcPr>
          <w:p w14:paraId="57590675" w14:textId="78B6C310" w:rsidR="004700F2" w:rsidRPr="00164932" w:rsidRDefault="004700F2" w:rsidP="002313F5">
            <w:pPr>
              <w:pStyle w:val="2"/>
              <w:ind w:right="-710"/>
              <w:rPr>
                <w:sz w:val="28"/>
                <w:szCs w:val="28"/>
                <w:lang w:val="en-US"/>
              </w:rPr>
            </w:pPr>
            <w:r w:rsidRPr="00164932">
              <w:rPr>
                <w:sz w:val="28"/>
                <w:szCs w:val="28"/>
                <w:lang w:val="kk-KZ"/>
              </w:rPr>
              <w:t>БЕЛГІЛЕУЛЕР ЖӘНЕ ҚЫСҚАРТУЛАР</w:t>
            </w:r>
            <w:r w:rsidRPr="00164932">
              <w:rPr>
                <w:b w:val="0"/>
                <w:bCs/>
                <w:sz w:val="28"/>
                <w:szCs w:val="28"/>
                <w:lang w:val="kk-KZ"/>
              </w:rPr>
              <w:t>.........................................</w:t>
            </w:r>
            <w:r w:rsidRPr="00164932">
              <w:rPr>
                <w:b w:val="0"/>
                <w:bCs/>
                <w:sz w:val="28"/>
                <w:szCs w:val="28"/>
                <w:lang w:val="en-US"/>
              </w:rPr>
              <w:t>..</w:t>
            </w:r>
          </w:p>
        </w:tc>
        <w:tc>
          <w:tcPr>
            <w:tcW w:w="703" w:type="dxa"/>
          </w:tcPr>
          <w:p w14:paraId="7A9D54C5" w14:textId="54F61252" w:rsidR="004700F2" w:rsidRPr="00164932" w:rsidRDefault="004700F2" w:rsidP="002313F5">
            <w:pPr>
              <w:pStyle w:val="2"/>
              <w:ind w:right="-710"/>
              <w:rPr>
                <w:b w:val="0"/>
                <w:bCs/>
                <w:sz w:val="28"/>
                <w:szCs w:val="28"/>
                <w:lang w:val="kk-KZ"/>
              </w:rPr>
            </w:pPr>
            <w:r w:rsidRPr="00164932">
              <w:rPr>
                <w:b w:val="0"/>
                <w:bCs/>
                <w:sz w:val="28"/>
                <w:szCs w:val="28"/>
                <w:lang w:val="kk-KZ"/>
              </w:rPr>
              <w:t>5</w:t>
            </w:r>
          </w:p>
        </w:tc>
      </w:tr>
      <w:tr w:rsidR="004700F2" w:rsidRPr="00164932" w14:paraId="0BA7949B" w14:textId="00CA0CD8" w:rsidTr="001C0823">
        <w:trPr>
          <w:gridAfter w:val="1"/>
          <w:wAfter w:w="6" w:type="dxa"/>
        </w:trPr>
        <w:tc>
          <w:tcPr>
            <w:tcW w:w="8500" w:type="dxa"/>
            <w:gridSpan w:val="2"/>
          </w:tcPr>
          <w:p w14:paraId="70B9315C" w14:textId="79B8DF80" w:rsidR="004700F2" w:rsidRPr="00164932" w:rsidRDefault="004700F2" w:rsidP="004700F2">
            <w:pPr>
              <w:pStyle w:val="2"/>
              <w:ind w:right="-710"/>
              <w:rPr>
                <w:sz w:val="28"/>
                <w:szCs w:val="28"/>
                <w:lang w:val="en-US"/>
              </w:rPr>
            </w:pPr>
            <w:r w:rsidRPr="00164932">
              <w:rPr>
                <w:sz w:val="28"/>
                <w:szCs w:val="28"/>
                <w:lang w:val="kk-KZ"/>
              </w:rPr>
              <w:t xml:space="preserve">КІРІСПЕ </w:t>
            </w:r>
            <w:r w:rsidRPr="00164932">
              <w:rPr>
                <w:b w:val="0"/>
                <w:bCs/>
                <w:sz w:val="28"/>
                <w:szCs w:val="28"/>
                <w:lang w:val="kk-KZ"/>
              </w:rPr>
              <w:t>.....................................................................................................</w:t>
            </w:r>
          </w:p>
        </w:tc>
        <w:tc>
          <w:tcPr>
            <w:tcW w:w="703" w:type="dxa"/>
          </w:tcPr>
          <w:p w14:paraId="625B76EF" w14:textId="091ACA03" w:rsidR="004700F2" w:rsidRPr="00164932" w:rsidRDefault="004700F2" w:rsidP="004700F2">
            <w:pPr>
              <w:pStyle w:val="2"/>
              <w:ind w:right="-710"/>
              <w:rPr>
                <w:b w:val="0"/>
                <w:bCs/>
                <w:sz w:val="28"/>
                <w:szCs w:val="28"/>
                <w:lang w:val="kk-KZ"/>
              </w:rPr>
            </w:pPr>
            <w:r w:rsidRPr="00164932">
              <w:rPr>
                <w:b w:val="0"/>
                <w:bCs/>
                <w:sz w:val="28"/>
                <w:szCs w:val="28"/>
                <w:lang w:val="en-US"/>
              </w:rPr>
              <w:t>6</w:t>
            </w:r>
          </w:p>
        </w:tc>
      </w:tr>
      <w:tr w:rsidR="004700F2" w:rsidRPr="00164932" w14:paraId="5A17EA5C" w14:textId="69EE9F11" w:rsidTr="001C0823">
        <w:trPr>
          <w:gridAfter w:val="1"/>
          <w:wAfter w:w="6" w:type="dxa"/>
        </w:trPr>
        <w:tc>
          <w:tcPr>
            <w:tcW w:w="568" w:type="dxa"/>
          </w:tcPr>
          <w:p w14:paraId="7D3A2E6B" w14:textId="77777777" w:rsidR="004700F2" w:rsidRPr="00164932" w:rsidRDefault="004700F2" w:rsidP="004700F2">
            <w:pPr>
              <w:pStyle w:val="2"/>
              <w:ind w:right="-710"/>
              <w:rPr>
                <w:sz w:val="28"/>
                <w:szCs w:val="28"/>
                <w:lang w:val="kk-KZ"/>
              </w:rPr>
            </w:pPr>
            <w:r w:rsidRPr="00164932">
              <w:rPr>
                <w:sz w:val="28"/>
                <w:szCs w:val="28"/>
                <w:lang w:val="kk-KZ"/>
              </w:rPr>
              <w:t>1</w:t>
            </w:r>
          </w:p>
        </w:tc>
        <w:tc>
          <w:tcPr>
            <w:tcW w:w="7932" w:type="dxa"/>
          </w:tcPr>
          <w:p w14:paraId="3C13AE71" w14:textId="7E44E3CC" w:rsidR="004700F2" w:rsidRPr="00164932" w:rsidRDefault="004700F2" w:rsidP="004700F2">
            <w:pPr>
              <w:jc w:val="both"/>
              <w:rPr>
                <w:sz w:val="28"/>
                <w:szCs w:val="28"/>
                <w:lang w:val="kk-KZ"/>
              </w:rPr>
            </w:pPr>
            <w:r w:rsidRPr="00164932">
              <w:rPr>
                <w:b/>
                <w:sz w:val="28"/>
                <w:szCs w:val="28"/>
                <w:lang w:val="kk-KZ"/>
              </w:rPr>
              <w:t>МАТЕМАТИКА МҰҒАЛІМДЕРІНІҢ АҚПАРАТТЫҚ ҚҰЗЫРЕТТІЛІГІН ҚАЛЫПТАСТЫРУДЫҢ ТЕОРИЯЛЫҚ НЕГІЗДЕРІ</w:t>
            </w:r>
            <w:r w:rsidRPr="00164932">
              <w:rPr>
                <w:sz w:val="28"/>
                <w:szCs w:val="28"/>
                <w:lang w:val="kk-KZ"/>
              </w:rPr>
              <w:t>........................................................................................</w:t>
            </w:r>
          </w:p>
        </w:tc>
        <w:tc>
          <w:tcPr>
            <w:tcW w:w="703" w:type="dxa"/>
          </w:tcPr>
          <w:p w14:paraId="0259383B" w14:textId="57ADE7BC" w:rsidR="004700F2" w:rsidRPr="00164932" w:rsidRDefault="004700F2" w:rsidP="004700F2">
            <w:pPr>
              <w:jc w:val="both"/>
              <w:rPr>
                <w:b/>
                <w:sz w:val="28"/>
                <w:szCs w:val="28"/>
                <w:lang w:val="kk-KZ"/>
              </w:rPr>
            </w:pPr>
            <w:r w:rsidRPr="00164932">
              <w:rPr>
                <w:sz w:val="28"/>
                <w:szCs w:val="28"/>
                <w:lang w:val="kk-KZ"/>
              </w:rPr>
              <w:t>12</w:t>
            </w:r>
          </w:p>
        </w:tc>
      </w:tr>
      <w:tr w:rsidR="004700F2" w:rsidRPr="00164932" w14:paraId="16057E80" w14:textId="33CED5DF" w:rsidTr="001C0823">
        <w:trPr>
          <w:gridAfter w:val="1"/>
          <w:wAfter w:w="6" w:type="dxa"/>
        </w:trPr>
        <w:tc>
          <w:tcPr>
            <w:tcW w:w="568" w:type="dxa"/>
          </w:tcPr>
          <w:p w14:paraId="6286A5EF" w14:textId="77777777" w:rsidR="004700F2" w:rsidRPr="00164932" w:rsidRDefault="004700F2" w:rsidP="004700F2">
            <w:pPr>
              <w:pStyle w:val="2"/>
              <w:ind w:right="-710"/>
              <w:rPr>
                <w:sz w:val="28"/>
                <w:szCs w:val="28"/>
                <w:lang w:val="kk-KZ"/>
              </w:rPr>
            </w:pPr>
            <w:r w:rsidRPr="00164932">
              <w:rPr>
                <w:sz w:val="28"/>
                <w:szCs w:val="28"/>
                <w:lang w:val="kk-KZ"/>
              </w:rPr>
              <w:t xml:space="preserve">1.1  </w:t>
            </w:r>
          </w:p>
        </w:tc>
        <w:tc>
          <w:tcPr>
            <w:tcW w:w="7932" w:type="dxa"/>
          </w:tcPr>
          <w:p w14:paraId="6298ABD9" w14:textId="348FB8E1" w:rsidR="004700F2" w:rsidRPr="00164932" w:rsidRDefault="004700F2" w:rsidP="004700F2">
            <w:pPr>
              <w:tabs>
                <w:tab w:val="left" w:pos="993"/>
              </w:tabs>
              <w:jc w:val="both"/>
              <w:rPr>
                <w:bCs/>
                <w:sz w:val="28"/>
                <w:szCs w:val="28"/>
                <w:lang w:val="kk-KZ"/>
              </w:rPr>
            </w:pPr>
            <w:r w:rsidRPr="00164932">
              <w:rPr>
                <w:bCs/>
                <w:sz w:val="28"/>
                <w:szCs w:val="28"/>
                <w:lang w:val="kk-KZ"/>
              </w:rPr>
              <w:t xml:space="preserve">Ақпараттық </w:t>
            </w:r>
            <w:proofErr w:type="spellStart"/>
            <w:r w:rsidRPr="00164932">
              <w:rPr>
                <w:bCs/>
                <w:sz w:val="28"/>
                <w:szCs w:val="28"/>
                <w:lang w:val="kk-KZ"/>
              </w:rPr>
              <w:t>құзыреттілікті</w:t>
            </w:r>
            <w:proofErr w:type="spellEnd"/>
            <w:r w:rsidRPr="00164932">
              <w:rPr>
                <w:bCs/>
                <w:sz w:val="28"/>
                <w:szCs w:val="28"/>
                <w:lang w:val="kk-KZ"/>
              </w:rPr>
              <w:t xml:space="preserve"> қалыптастырудың психологиялық-педагогикалық аспектілері...................................................................</w:t>
            </w:r>
            <w:r w:rsidRPr="00164932">
              <w:rPr>
                <w:sz w:val="28"/>
                <w:szCs w:val="28"/>
                <w:lang w:val="kk-KZ"/>
              </w:rPr>
              <w:t>........................</w:t>
            </w:r>
          </w:p>
        </w:tc>
        <w:tc>
          <w:tcPr>
            <w:tcW w:w="703" w:type="dxa"/>
          </w:tcPr>
          <w:p w14:paraId="20EFACD3" w14:textId="402962C1" w:rsidR="004700F2" w:rsidRPr="00164932" w:rsidRDefault="004700F2" w:rsidP="004700F2">
            <w:pPr>
              <w:tabs>
                <w:tab w:val="left" w:pos="993"/>
              </w:tabs>
              <w:jc w:val="both"/>
              <w:rPr>
                <w:bCs/>
                <w:sz w:val="28"/>
                <w:szCs w:val="28"/>
                <w:lang w:val="kk-KZ"/>
              </w:rPr>
            </w:pPr>
            <w:r w:rsidRPr="00164932">
              <w:rPr>
                <w:sz w:val="28"/>
                <w:szCs w:val="28"/>
                <w:lang w:val="kk-KZ"/>
              </w:rPr>
              <w:t>12</w:t>
            </w:r>
          </w:p>
        </w:tc>
      </w:tr>
      <w:tr w:rsidR="004700F2" w:rsidRPr="00164932" w14:paraId="57828230" w14:textId="25C5D8D8" w:rsidTr="001C0823">
        <w:trPr>
          <w:gridAfter w:val="1"/>
          <w:wAfter w:w="6" w:type="dxa"/>
        </w:trPr>
        <w:tc>
          <w:tcPr>
            <w:tcW w:w="568" w:type="dxa"/>
          </w:tcPr>
          <w:p w14:paraId="6BD29FBB" w14:textId="77777777" w:rsidR="004700F2" w:rsidRPr="00164932" w:rsidRDefault="004700F2" w:rsidP="004700F2">
            <w:pPr>
              <w:pStyle w:val="2"/>
              <w:ind w:right="-710"/>
              <w:rPr>
                <w:sz w:val="28"/>
                <w:szCs w:val="28"/>
                <w:lang w:val="kk-KZ"/>
              </w:rPr>
            </w:pPr>
            <w:r w:rsidRPr="00164932">
              <w:rPr>
                <w:sz w:val="28"/>
                <w:szCs w:val="28"/>
                <w:lang w:val="kk-KZ"/>
              </w:rPr>
              <w:t>1.2</w:t>
            </w:r>
          </w:p>
        </w:tc>
        <w:tc>
          <w:tcPr>
            <w:tcW w:w="7932" w:type="dxa"/>
          </w:tcPr>
          <w:p w14:paraId="0A46C1B9" w14:textId="2B505DFD" w:rsidR="004700F2" w:rsidRPr="00164932" w:rsidRDefault="004700F2" w:rsidP="004700F2">
            <w:pPr>
              <w:jc w:val="both"/>
              <w:rPr>
                <w:sz w:val="28"/>
                <w:szCs w:val="28"/>
                <w:lang w:val="kk-KZ"/>
              </w:rPr>
            </w:pPr>
            <w:r w:rsidRPr="00164932">
              <w:rPr>
                <w:sz w:val="28"/>
                <w:szCs w:val="28"/>
                <w:lang w:val="kk-KZ"/>
              </w:rPr>
              <w:t>Кейс-технологиясын оқыту процесінде қолданудың педагогикалық шарттары ..............................................................................................................</w:t>
            </w:r>
          </w:p>
        </w:tc>
        <w:tc>
          <w:tcPr>
            <w:tcW w:w="703" w:type="dxa"/>
          </w:tcPr>
          <w:p w14:paraId="321CA72B" w14:textId="6E01FAC0" w:rsidR="004700F2" w:rsidRPr="00164932" w:rsidRDefault="004700F2" w:rsidP="004700F2">
            <w:pPr>
              <w:jc w:val="both"/>
              <w:rPr>
                <w:sz w:val="28"/>
                <w:szCs w:val="28"/>
                <w:lang w:val="kk-KZ"/>
              </w:rPr>
            </w:pPr>
            <w:r w:rsidRPr="00164932">
              <w:rPr>
                <w:sz w:val="28"/>
                <w:szCs w:val="28"/>
                <w:lang w:val="kk-KZ"/>
              </w:rPr>
              <w:t>27</w:t>
            </w:r>
          </w:p>
        </w:tc>
      </w:tr>
      <w:tr w:rsidR="004700F2" w:rsidRPr="00164932" w14:paraId="56596923" w14:textId="77777777" w:rsidTr="001C0823">
        <w:trPr>
          <w:gridAfter w:val="1"/>
          <w:wAfter w:w="6" w:type="dxa"/>
          <w:trHeight w:val="851"/>
        </w:trPr>
        <w:tc>
          <w:tcPr>
            <w:tcW w:w="568" w:type="dxa"/>
          </w:tcPr>
          <w:p w14:paraId="2D19427D" w14:textId="45478DDA" w:rsidR="004700F2" w:rsidRPr="00164932" w:rsidRDefault="004700F2" w:rsidP="004700F2">
            <w:pPr>
              <w:pStyle w:val="2"/>
              <w:ind w:right="-710"/>
              <w:rPr>
                <w:sz w:val="28"/>
                <w:szCs w:val="28"/>
                <w:lang w:val="kk-KZ"/>
              </w:rPr>
            </w:pPr>
            <w:r w:rsidRPr="00164932">
              <w:rPr>
                <w:sz w:val="28"/>
                <w:szCs w:val="28"/>
                <w:lang w:val="kk-KZ"/>
              </w:rPr>
              <w:t>1.3</w:t>
            </w:r>
          </w:p>
        </w:tc>
        <w:tc>
          <w:tcPr>
            <w:tcW w:w="7932" w:type="dxa"/>
          </w:tcPr>
          <w:p w14:paraId="3D186F08" w14:textId="677451A6" w:rsidR="004700F2" w:rsidRPr="00164932" w:rsidRDefault="004700F2" w:rsidP="004700F2">
            <w:pPr>
              <w:pStyle w:val="2"/>
              <w:ind w:right="-710"/>
              <w:rPr>
                <w:b w:val="0"/>
                <w:sz w:val="28"/>
                <w:szCs w:val="28"/>
                <w:lang w:val="kk-KZ"/>
              </w:rPr>
            </w:pPr>
            <w:r w:rsidRPr="00164932">
              <w:rPr>
                <w:b w:val="0"/>
                <w:sz w:val="28"/>
                <w:szCs w:val="28"/>
                <w:lang w:val="kk-KZ"/>
              </w:rPr>
              <w:t xml:space="preserve">Математика мұғалімдерінің ақпараттық </w:t>
            </w:r>
            <w:proofErr w:type="spellStart"/>
            <w:r w:rsidRPr="00164932">
              <w:rPr>
                <w:b w:val="0"/>
                <w:sz w:val="28"/>
                <w:szCs w:val="28"/>
                <w:lang w:val="kk-KZ"/>
              </w:rPr>
              <w:t>құзыреттілігін</w:t>
            </w:r>
            <w:proofErr w:type="spellEnd"/>
            <w:r w:rsidRPr="00164932">
              <w:rPr>
                <w:b w:val="0"/>
                <w:sz w:val="28"/>
                <w:szCs w:val="28"/>
                <w:lang w:val="kk-KZ"/>
              </w:rPr>
              <w:t xml:space="preserve"> қалыптастырудың жолдарының бірі – Кейс-технологиясы...........</w:t>
            </w:r>
            <w:r w:rsidRPr="00164932">
              <w:rPr>
                <w:b w:val="0"/>
                <w:sz w:val="28"/>
                <w:szCs w:val="28"/>
                <w:lang w:val="kk-KZ"/>
              </w:rPr>
              <w:t>.</w:t>
            </w:r>
          </w:p>
        </w:tc>
        <w:tc>
          <w:tcPr>
            <w:tcW w:w="703" w:type="dxa"/>
          </w:tcPr>
          <w:p w14:paraId="6D685388" w14:textId="496AC9EC" w:rsidR="004700F2" w:rsidRPr="00164932" w:rsidRDefault="004700F2" w:rsidP="004700F2">
            <w:pPr>
              <w:jc w:val="both"/>
              <w:rPr>
                <w:sz w:val="28"/>
                <w:szCs w:val="28"/>
                <w:lang w:val="kk-KZ"/>
              </w:rPr>
            </w:pPr>
            <w:r w:rsidRPr="00164932">
              <w:rPr>
                <w:sz w:val="28"/>
                <w:szCs w:val="28"/>
                <w:lang w:val="kk-KZ"/>
              </w:rPr>
              <w:t>43</w:t>
            </w:r>
          </w:p>
        </w:tc>
      </w:tr>
      <w:tr w:rsidR="004700F2" w:rsidRPr="00164932" w14:paraId="7A51CD72" w14:textId="1045E827" w:rsidTr="001C0823">
        <w:tc>
          <w:tcPr>
            <w:tcW w:w="8500" w:type="dxa"/>
            <w:gridSpan w:val="2"/>
          </w:tcPr>
          <w:p w14:paraId="6CB84FBD" w14:textId="2461BA12" w:rsidR="004700F2" w:rsidRPr="00164932" w:rsidRDefault="004700F2" w:rsidP="004700F2">
            <w:pPr>
              <w:rPr>
                <w:sz w:val="28"/>
                <w:szCs w:val="28"/>
                <w:lang w:val="kk-KZ"/>
              </w:rPr>
            </w:pPr>
            <w:r w:rsidRPr="00164932">
              <w:rPr>
                <w:sz w:val="28"/>
                <w:szCs w:val="28"/>
                <w:lang w:val="kk-KZ"/>
              </w:rPr>
              <w:t>Бірінші бөлім бойынша тұжырым.................................</w:t>
            </w:r>
            <w:r w:rsidRPr="00164932">
              <w:rPr>
                <w:sz w:val="28"/>
                <w:szCs w:val="28"/>
                <w:lang w:val="en-US"/>
              </w:rPr>
              <w:t>.......</w:t>
            </w:r>
            <w:r w:rsidRPr="00164932">
              <w:rPr>
                <w:sz w:val="28"/>
                <w:szCs w:val="28"/>
                <w:lang w:val="kk-KZ"/>
              </w:rPr>
              <w:t>....................</w:t>
            </w:r>
          </w:p>
          <w:p w14:paraId="75D7FEAB" w14:textId="77777777" w:rsidR="004700F2" w:rsidRPr="00164932" w:rsidRDefault="004700F2" w:rsidP="004700F2">
            <w:pPr>
              <w:rPr>
                <w:sz w:val="28"/>
                <w:szCs w:val="28"/>
                <w:lang w:val="kk-KZ"/>
              </w:rPr>
            </w:pPr>
          </w:p>
        </w:tc>
        <w:tc>
          <w:tcPr>
            <w:tcW w:w="709" w:type="dxa"/>
            <w:gridSpan w:val="2"/>
          </w:tcPr>
          <w:p w14:paraId="64E7D73D" w14:textId="2D218DDC" w:rsidR="004700F2" w:rsidRPr="00164932" w:rsidRDefault="004700F2" w:rsidP="004700F2">
            <w:pPr>
              <w:pStyle w:val="2"/>
              <w:ind w:right="-710"/>
              <w:rPr>
                <w:b w:val="0"/>
                <w:bCs/>
                <w:sz w:val="28"/>
                <w:szCs w:val="28"/>
                <w:lang w:val="en-US"/>
              </w:rPr>
            </w:pPr>
            <w:r w:rsidRPr="00164932">
              <w:rPr>
                <w:b w:val="0"/>
                <w:bCs/>
                <w:sz w:val="28"/>
                <w:szCs w:val="28"/>
                <w:lang w:val="kk-KZ"/>
              </w:rPr>
              <w:t>63</w:t>
            </w:r>
          </w:p>
        </w:tc>
      </w:tr>
      <w:tr w:rsidR="004700F2" w:rsidRPr="00164932" w14:paraId="1771D9AB" w14:textId="2D392C68" w:rsidTr="001C0823">
        <w:trPr>
          <w:gridAfter w:val="1"/>
          <w:wAfter w:w="6" w:type="dxa"/>
        </w:trPr>
        <w:tc>
          <w:tcPr>
            <w:tcW w:w="568" w:type="dxa"/>
          </w:tcPr>
          <w:p w14:paraId="2F437AD6" w14:textId="77777777" w:rsidR="004700F2" w:rsidRPr="00164932" w:rsidRDefault="004700F2" w:rsidP="004700F2">
            <w:pPr>
              <w:pStyle w:val="2"/>
              <w:ind w:right="-710"/>
              <w:rPr>
                <w:sz w:val="28"/>
                <w:szCs w:val="28"/>
                <w:lang w:val="kk-KZ"/>
              </w:rPr>
            </w:pPr>
            <w:r w:rsidRPr="00164932">
              <w:rPr>
                <w:sz w:val="28"/>
                <w:szCs w:val="28"/>
                <w:lang w:val="kk-KZ"/>
              </w:rPr>
              <w:t>2</w:t>
            </w:r>
          </w:p>
        </w:tc>
        <w:tc>
          <w:tcPr>
            <w:tcW w:w="7932" w:type="dxa"/>
          </w:tcPr>
          <w:p w14:paraId="4ACC3749" w14:textId="511A4BB4" w:rsidR="004700F2" w:rsidRPr="00164932" w:rsidRDefault="004700F2" w:rsidP="004700F2">
            <w:pPr>
              <w:pStyle w:val="a3"/>
              <w:spacing w:before="0" w:beforeAutospacing="0" w:after="0" w:afterAutospacing="0"/>
              <w:jc w:val="both"/>
              <w:rPr>
                <w:b/>
                <w:sz w:val="28"/>
                <w:szCs w:val="28"/>
                <w:lang w:val="kk-KZ"/>
              </w:rPr>
            </w:pPr>
            <w:r w:rsidRPr="00164932">
              <w:rPr>
                <w:b/>
                <w:sz w:val="28"/>
                <w:szCs w:val="28"/>
                <w:lang w:val="kk-KZ"/>
              </w:rPr>
              <w:t>МАТЕМАТИКАНЫ ОҚЫТУ ПРОЦЕСІНДЕ КЕЙС-ТЕХНОЛОГИЯСЫН ҚОЛДАНУ ӘДІСТЕМЕСІ .....................</w:t>
            </w:r>
          </w:p>
        </w:tc>
        <w:tc>
          <w:tcPr>
            <w:tcW w:w="703" w:type="dxa"/>
          </w:tcPr>
          <w:p w14:paraId="0569652E" w14:textId="2913453F" w:rsidR="004700F2" w:rsidRPr="00164932" w:rsidRDefault="004700F2" w:rsidP="004700F2">
            <w:pPr>
              <w:pStyle w:val="a3"/>
              <w:spacing w:before="0" w:beforeAutospacing="0" w:after="0" w:afterAutospacing="0"/>
              <w:jc w:val="both"/>
              <w:rPr>
                <w:bCs/>
                <w:sz w:val="28"/>
                <w:szCs w:val="28"/>
                <w:lang w:val="kk-KZ"/>
              </w:rPr>
            </w:pPr>
            <w:r w:rsidRPr="00164932">
              <w:rPr>
                <w:bCs/>
                <w:sz w:val="28"/>
                <w:szCs w:val="28"/>
                <w:lang w:val="kk-KZ"/>
              </w:rPr>
              <w:t>64</w:t>
            </w:r>
          </w:p>
        </w:tc>
      </w:tr>
      <w:tr w:rsidR="004700F2" w:rsidRPr="00164932" w14:paraId="2632DD59" w14:textId="375B4F8E" w:rsidTr="001C0823">
        <w:trPr>
          <w:gridAfter w:val="1"/>
          <w:wAfter w:w="6" w:type="dxa"/>
        </w:trPr>
        <w:tc>
          <w:tcPr>
            <w:tcW w:w="568" w:type="dxa"/>
          </w:tcPr>
          <w:p w14:paraId="05B8290D" w14:textId="77777777" w:rsidR="004700F2" w:rsidRPr="00164932" w:rsidRDefault="004700F2" w:rsidP="004700F2">
            <w:pPr>
              <w:pStyle w:val="2"/>
              <w:ind w:right="-710"/>
              <w:rPr>
                <w:sz w:val="28"/>
                <w:szCs w:val="28"/>
                <w:lang w:val="kk-KZ"/>
              </w:rPr>
            </w:pPr>
            <w:r w:rsidRPr="00164932">
              <w:rPr>
                <w:sz w:val="28"/>
                <w:szCs w:val="28"/>
                <w:lang w:val="kk-KZ"/>
              </w:rPr>
              <w:t xml:space="preserve">2.1  </w:t>
            </w:r>
          </w:p>
        </w:tc>
        <w:tc>
          <w:tcPr>
            <w:tcW w:w="7932" w:type="dxa"/>
          </w:tcPr>
          <w:p w14:paraId="050B867B" w14:textId="33D97086" w:rsidR="004700F2" w:rsidRPr="00164932" w:rsidRDefault="004700F2" w:rsidP="004700F2">
            <w:pPr>
              <w:jc w:val="both"/>
              <w:rPr>
                <w:sz w:val="28"/>
                <w:szCs w:val="28"/>
                <w:lang w:val="kk-KZ"/>
              </w:rPr>
            </w:pPr>
            <w:r w:rsidRPr="00164932">
              <w:rPr>
                <w:sz w:val="28"/>
                <w:szCs w:val="28"/>
                <w:lang w:val="kk-KZ"/>
              </w:rPr>
              <w:t xml:space="preserve">Математика мұғалімдерінің ақпараттық </w:t>
            </w:r>
            <w:proofErr w:type="spellStart"/>
            <w:r w:rsidRPr="00164932">
              <w:rPr>
                <w:sz w:val="28"/>
                <w:szCs w:val="28"/>
                <w:lang w:val="kk-KZ"/>
              </w:rPr>
              <w:t>құзыреттілігін</w:t>
            </w:r>
            <w:proofErr w:type="spellEnd"/>
            <w:r w:rsidRPr="00164932">
              <w:rPr>
                <w:sz w:val="28"/>
                <w:szCs w:val="28"/>
                <w:lang w:val="kk-KZ"/>
              </w:rPr>
              <w:t xml:space="preserve"> қалыптастыруда Кейс-технологиясын қолдануға қойылатын талаптар...............................................................................................</w:t>
            </w:r>
          </w:p>
        </w:tc>
        <w:tc>
          <w:tcPr>
            <w:tcW w:w="703" w:type="dxa"/>
          </w:tcPr>
          <w:p w14:paraId="4507DD1E" w14:textId="3941E566" w:rsidR="004700F2" w:rsidRPr="00164932" w:rsidRDefault="004700F2" w:rsidP="004700F2">
            <w:pPr>
              <w:jc w:val="both"/>
              <w:rPr>
                <w:sz w:val="28"/>
                <w:szCs w:val="28"/>
                <w:lang w:val="kk-KZ"/>
              </w:rPr>
            </w:pPr>
            <w:r w:rsidRPr="00164932">
              <w:rPr>
                <w:sz w:val="28"/>
                <w:szCs w:val="28"/>
                <w:lang w:val="kk-KZ"/>
              </w:rPr>
              <w:t>64</w:t>
            </w:r>
          </w:p>
        </w:tc>
      </w:tr>
      <w:tr w:rsidR="004700F2" w:rsidRPr="00164932" w14:paraId="0A0D7817" w14:textId="59BA9C44" w:rsidTr="001C0823">
        <w:trPr>
          <w:gridAfter w:val="1"/>
          <w:wAfter w:w="6" w:type="dxa"/>
        </w:trPr>
        <w:tc>
          <w:tcPr>
            <w:tcW w:w="568" w:type="dxa"/>
          </w:tcPr>
          <w:p w14:paraId="08626FCF" w14:textId="77777777" w:rsidR="004700F2" w:rsidRPr="00164932" w:rsidRDefault="004700F2" w:rsidP="004700F2">
            <w:pPr>
              <w:pStyle w:val="2"/>
              <w:ind w:right="-710"/>
              <w:rPr>
                <w:sz w:val="28"/>
                <w:szCs w:val="28"/>
                <w:lang w:val="kk-KZ"/>
              </w:rPr>
            </w:pPr>
            <w:r w:rsidRPr="00164932">
              <w:rPr>
                <w:sz w:val="28"/>
                <w:szCs w:val="28"/>
                <w:lang w:val="kk-KZ"/>
              </w:rPr>
              <w:t>2.2</w:t>
            </w:r>
          </w:p>
        </w:tc>
        <w:tc>
          <w:tcPr>
            <w:tcW w:w="7932" w:type="dxa"/>
          </w:tcPr>
          <w:p w14:paraId="43680ED2" w14:textId="7411EF2D" w:rsidR="004700F2" w:rsidRPr="00164932" w:rsidRDefault="004700F2" w:rsidP="004700F2">
            <w:pPr>
              <w:pStyle w:val="a3"/>
              <w:spacing w:before="0" w:beforeAutospacing="0" w:after="0" w:afterAutospacing="0"/>
              <w:jc w:val="both"/>
              <w:rPr>
                <w:sz w:val="28"/>
                <w:szCs w:val="28"/>
                <w:lang w:val="kk-KZ"/>
              </w:rPr>
            </w:pPr>
            <w:r w:rsidRPr="00164932">
              <w:rPr>
                <w:sz w:val="28"/>
                <w:szCs w:val="28"/>
                <w:lang w:val="kk-KZ"/>
              </w:rPr>
              <w:t>Кейс-технологиясын математиканы оқыту процессінде қолданудың әдістемелік жүйесі........................................................</w:t>
            </w:r>
          </w:p>
        </w:tc>
        <w:tc>
          <w:tcPr>
            <w:tcW w:w="703" w:type="dxa"/>
          </w:tcPr>
          <w:p w14:paraId="6709CAC5" w14:textId="71E3708A" w:rsidR="004700F2" w:rsidRPr="00164932" w:rsidRDefault="004700F2" w:rsidP="004700F2">
            <w:pPr>
              <w:pStyle w:val="a3"/>
              <w:spacing w:before="0" w:beforeAutospacing="0" w:after="0" w:afterAutospacing="0"/>
              <w:jc w:val="both"/>
              <w:rPr>
                <w:sz w:val="28"/>
                <w:szCs w:val="28"/>
                <w:lang w:val="kk-KZ"/>
              </w:rPr>
            </w:pPr>
            <w:r w:rsidRPr="00164932">
              <w:rPr>
                <w:sz w:val="28"/>
                <w:szCs w:val="28"/>
                <w:lang w:val="kk-KZ"/>
              </w:rPr>
              <w:t>72</w:t>
            </w:r>
          </w:p>
        </w:tc>
      </w:tr>
      <w:tr w:rsidR="004700F2" w:rsidRPr="00164932" w14:paraId="6A9ECA3C" w14:textId="7DB4E13F" w:rsidTr="001C0823">
        <w:trPr>
          <w:gridAfter w:val="1"/>
          <w:wAfter w:w="6" w:type="dxa"/>
        </w:trPr>
        <w:tc>
          <w:tcPr>
            <w:tcW w:w="568" w:type="dxa"/>
          </w:tcPr>
          <w:p w14:paraId="41C4D01D" w14:textId="77777777" w:rsidR="004700F2" w:rsidRPr="00164932" w:rsidRDefault="004700F2" w:rsidP="004700F2">
            <w:pPr>
              <w:pStyle w:val="2"/>
              <w:ind w:right="-710"/>
              <w:rPr>
                <w:sz w:val="28"/>
                <w:szCs w:val="28"/>
                <w:lang w:val="kk-KZ"/>
              </w:rPr>
            </w:pPr>
            <w:r w:rsidRPr="00164932">
              <w:rPr>
                <w:sz w:val="28"/>
                <w:szCs w:val="28"/>
                <w:lang w:val="kk-KZ"/>
              </w:rPr>
              <w:t xml:space="preserve">2.3  </w:t>
            </w:r>
          </w:p>
        </w:tc>
        <w:tc>
          <w:tcPr>
            <w:tcW w:w="7932" w:type="dxa"/>
          </w:tcPr>
          <w:p w14:paraId="3670C67F" w14:textId="31EAF46A" w:rsidR="004700F2" w:rsidRPr="00164932" w:rsidRDefault="004700F2" w:rsidP="004700F2">
            <w:pPr>
              <w:pStyle w:val="a3"/>
              <w:spacing w:before="0" w:beforeAutospacing="0" w:after="0" w:afterAutospacing="0"/>
              <w:jc w:val="both"/>
              <w:rPr>
                <w:sz w:val="28"/>
                <w:szCs w:val="28"/>
                <w:lang w:val="kk-KZ"/>
              </w:rPr>
            </w:pPr>
            <w:r w:rsidRPr="00164932">
              <w:rPr>
                <w:sz w:val="28"/>
                <w:szCs w:val="28"/>
                <w:lang w:val="kk-KZ"/>
              </w:rPr>
              <w:t>Эксперимент және оның нәтижелері................................................</w:t>
            </w:r>
          </w:p>
          <w:p w14:paraId="1F7BC770" w14:textId="77777777" w:rsidR="004700F2" w:rsidRPr="00164932" w:rsidRDefault="004700F2" w:rsidP="004700F2">
            <w:pPr>
              <w:pStyle w:val="2"/>
              <w:ind w:right="-710"/>
              <w:rPr>
                <w:b w:val="0"/>
                <w:sz w:val="28"/>
                <w:szCs w:val="28"/>
                <w:lang w:val="kk-KZ"/>
              </w:rPr>
            </w:pPr>
            <w:r w:rsidRPr="00164932">
              <w:rPr>
                <w:b w:val="0"/>
                <w:sz w:val="28"/>
                <w:szCs w:val="28"/>
                <w:lang w:val="kk-KZ"/>
              </w:rPr>
              <w:t>Екінші бөлім бойынша тұжырым</w:t>
            </w:r>
          </w:p>
        </w:tc>
        <w:tc>
          <w:tcPr>
            <w:tcW w:w="703" w:type="dxa"/>
          </w:tcPr>
          <w:p w14:paraId="1F322D7E" w14:textId="13B8024E" w:rsidR="004700F2" w:rsidRPr="00164932" w:rsidRDefault="004700F2" w:rsidP="004700F2">
            <w:pPr>
              <w:pStyle w:val="a3"/>
              <w:spacing w:before="0" w:beforeAutospacing="0" w:after="0" w:afterAutospacing="0"/>
              <w:jc w:val="both"/>
              <w:rPr>
                <w:sz w:val="28"/>
                <w:szCs w:val="28"/>
                <w:lang w:val="kk-KZ"/>
              </w:rPr>
            </w:pPr>
            <w:r w:rsidRPr="00164932">
              <w:rPr>
                <w:sz w:val="28"/>
                <w:szCs w:val="28"/>
                <w:lang w:val="kk-KZ"/>
              </w:rPr>
              <w:t>100</w:t>
            </w:r>
          </w:p>
        </w:tc>
      </w:tr>
      <w:tr w:rsidR="004700F2" w:rsidRPr="00164932" w14:paraId="5925E45E" w14:textId="6307FB23" w:rsidTr="001C0823">
        <w:trPr>
          <w:gridAfter w:val="1"/>
          <w:wAfter w:w="6" w:type="dxa"/>
        </w:trPr>
        <w:tc>
          <w:tcPr>
            <w:tcW w:w="8500" w:type="dxa"/>
            <w:gridSpan w:val="2"/>
          </w:tcPr>
          <w:p w14:paraId="68C142A0" w14:textId="0809320B" w:rsidR="004700F2" w:rsidRPr="00164932" w:rsidRDefault="004700F2" w:rsidP="004700F2">
            <w:pPr>
              <w:tabs>
                <w:tab w:val="left" w:pos="0"/>
                <w:tab w:val="left" w:pos="6300"/>
              </w:tabs>
              <w:ind w:right="-2"/>
              <w:jc w:val="both"/>
              <w:rPr>
                <w:b/>
                <w:sz w:val="28"/>
                <w:szCs w:val="28"/>
                <w:lang w:val="kk-KZ"/>
              </w:rPr>
            </w:pPr>
            <w:r w:rsidRPr="00164932">
              <w:rPr>
                <w:b/>
                <w:sz w:val="28"/>
                <w:szCs w:val="28"/>
                <w:lang w:val="kk-KZ"/>
              </w:rPr>
              <w:t>ҚОРЫТЫНДЫ</w:t>
            </w:r>
            <w:r w:rsidRPr="00164932">
              <w:rPr>
                <w:bCs/>
                <w:sz w:val="28"/>
                <w:szCs w:val="28"/>
                <w:lang w:val="kk-KZ"/>
              </w:rPr>
              <w:t>.........................................................................................</w:t>
            </w:r>
          </w:p>
        </w:tc>
        <w:tc>
          <w:tcPr>
            <w:tcW w:w="703" w:type="dxa"/>
          </w:tcPr>
          <w:p w14:paraId="443A48AE" w14:textId="77777777" w:rsidR="004700F2" w:rsidRPr="00164932" w:rsidRDefault="004700F2" w:rsidP="004700F2">
            <w:pPr>
              <w:tabs>
                <w:tab w:val="left" w:pos="0"/>
                <w:tab w:val="left" w:pos="6300"/>
              </w:tabs>
              <w:ind w:right="-2"/>
              <w:jc w:val="both"/>
              <w:rPr>
                <w:b/>
                <w:sz w:val="28"/>
                <w:szCs w:val="28"/>
                <w:lang w:val="kk-KZ"/>
              </w:rPr>
            </w:pPr>
          </w:p>
        </w:tc>
      </w:tr>
      <w:tr w:rsidR="004700F2" w:rsidRPr="00164932" w14:paraId="08194C1F" w14:textId="0B030252" w:rsidTr="001C0823">
        <w:trPr>
          <w:gridAfter w:val="1"/>
          <w:wAfter w:w="6" w:type="dxa"/>
        </w:trPr>
        <w:tc>
          <w:tcPr>
            <w:tcW w:w="8500" w:type="dxa"/>
            <w:gridSpan w:val="2"/>
          </w:tcPr>
          <w:p w14:paraId="1DB6C7BC" w14:textId="753806F3" w:rsidR="004700F2" w:rsidRPr="00164932" w:rsidRDefault="004700F2" w:rsidP="004700F2">
            <w:pPr>
              <w:tabs>
                <w:tab w:val="left" w:pos="0"/>
                <w:tab w:val="left" w:pos="6300"/>
              </w:tabs>
              <w:ind w:right="-2"/>
              <w:jc w:val="both"/>
              <w:rPr>
                <w:b/>
                <w:sz w:val="28"/>
                <w:szCs w:val="28"/>
                <w:lang w:val="kk-KZ"/>
              </w:rPr>
            </w:pPr>
            <w:r w:rsidRPr="00164932">
              <w:rPr>
                <w:b/>
                <w:sz w:val="28"/>
                <w:szCs w:val="28"/>
                <w:lang w:val="kk-KZ"/>
              </w:rPr>
              <w:t>ПАЙДАЛАНЫЛҒАН ӘДЕБИЕТТЕР ТІЗІМІ</w:t>
            </w:r>
            <w:r w:rsidRPr="00164932">
              <w:rPr>
                <w:bCs/>
                <w:sz w:val="28"/>
                <w:szCs w:val="28"/>
                <w:lang w:val="kk-KZ"/>
              </w:rPr>
              <w:t>.....................................</w:t>
            </w:r>
          </w:p>
        </w:tc>
        <w:tc>
          <w:tcPr>
            <w:tcW w:w="703" w:type="dxa"/>
          </w:tcPr>
          <w:p w14:paraId="0D7CC5BB" w14:textId="77777777" w:rsidR="004700F2" w:rsidRPr="00164932" w:rsidRDefault="004700F2" w:rsidP="004700F2">
            <w:pPr>
              <w:tabs>
                <w:tab w:val="left" w:pos="0"/>
                <w:tab w:val="left" w:pos="6300"/>
              </w:tabs>
              <w:ind w:right="-2"/>
              <w:jc w:val="both"/>
              <w:rPr>
                <w:b/>
                <w:sz w:val="28"/>
                <w:szCs w:val="28"/>
                <w:lang w:val="kk-KZ"/>
              </w:rPr>
            </w:pPr>
          </w:p>
        </w:tc>
      </w:tr>
      <w:tr w:rsidR="004700F2" w:rsidRPr="00164932" w14:paraId="6CEF2BB2" w14:textId="06BA446B" w:rsidTr="001C0823">
        <w:trPr>
          <w:gridAfter w:val="1"/>
          <w:wAfter w:w="6" w:type="dxa"/>
        </w:trPr>
        <w:tc>
          <w:tcPr>
            <w:tcW w:w="8500" w:type="dxa"/>
            <w:gridSpan w:val="2"/>
          </w:tcPr>
          <w:p w14:paraId="4D89E60D" w14:textId="633483B5" w:rsidR="004700F2" w:rsidRPr="00164932" w:rsidRDefault="004700F2" w:rsidP="004700F2">
            <w:pPr>
              <w:tabs>
                <w:tab w:val="left" w:pos="0"/>
                <w:tab w:val="left" w:pos="6300"/>
              </w:tabs>
              <w:ind w:right="-2"/>
              <w:jc w:val="both"/>
              <w:rPr>
                <w:b/>
                <w:sz w:val="28"/>
                <w:szCs w:val="28"/>
                <w:lang w:val="kk-KZ"/>
              </w:rPr>
            </w:pPr>
            <w:r w:rsidRPr="00164932">
              <w:rPr>
                <w:b/>
                <w:sz w:val="28"/>
                <w:szCs w:val="28"/>
                <w:lang w:val="kk-KZ"/>
              </w:rPr>
              <w:t>ҚОСЫМША</w:t>
            </w:r>
            <w:r w:rsidRPr="00164932">
              <w:rPr>
                <w:bCs/>
                <w:sz w:val="28"/>
                <w:szCs w:val="28"/>
                <w:lang w:val="kk-KZ"/>
              </w:rPr>
              <w:t>..............................................................................................</w:t>
            </w:r>
          </w:p>
          <w:p w14:paraId="3E4B61AE" w14:textId="6B59E0A3" w:rsidR="004700F2" w:rsidRPr="00164932" w:rsidRDefault="004700F2" w:rsidP="004700F2">
            <w:pPr>
              <w:pStyle w:val="a3"/>
              <w:spacing w:before="0" w:beforeAutospacing="0" w:after="0" w:afterAutospacing="0"/>
              <w:jc w:val="both"/>
              <w:rPr>
                <w:sz w:val="28"/>
                <w:szCs w:val="28"/>
                <w:lang w:val="kk-KZ"/>
              </w:rPr>
            </w:pPr>
          </w:p>
        </w:tc>
        <w:tc>
          <w:tcPr>
            <w:tcW w:w="703" w:type="dxa"/>
          </w:tcPr>
          <w:p w14:paraId="32DF7A2A" w14:textId="77777777" w:rsidR="004700F2" w:rsidRPr="00164932" w:rsidRDefault="004700F2" w:rsidP="004700F2">
            <w:pPr>
              <w:tabs>
                <w:tab w:val="left" w:pos="0"/>
                <w:tab w:val="left" w:pos="6300"/>
              </w:tabs>
              <w:ind w:right="-2"/>
              <w:jc w:val="both"/>
              <w:rPr>
                <w:b/>
                <w:sz w:val="28"/>
                <w:szCs w:val="28"/>
                <w:lang w:val="kk-KZ"/>
              </w:rPr>
            </w:pPr>
          </w:p>
        </w:tc>
      </w:tr>
    </w:tbl>
    <w:p w14:paraId="71CEEB29" w14:textId="77777777" w:rsidR="00D142D6" w:rsidRPr="00D142D6" w:rsidRDefault="00D142D6" w:rsidP="00D142D6">
      <w:pPr>
        <w:rPr>
          <w:lang w:val="en-US"/>
        </w:rPr>
      </w:pPr>
    </w:p>
    <w:p w14:paraId="6F4F8022" w14:textId="77777777" w:rsidR="00C57122" w:rsidRPr="001C1063" w:rsidRDefault="00C57122" w:rsidP="009B0DDA">
      <w:pPr>
        <w:jc w:val="both"/>
        <w:rPr>
          <w:b/>
          <w:sz w:val="28"/>
          <w:szCs w:val="28"/>
          <w:lang w:val="kk-KZ"/>
        </w:rPr>
      </w:pPr>
    </w:p>
    <w:p w14:paraId="5F41380F" w14:textId="3DB670D8" w:rsidR="009B0DDA" w:rsidRPr="001C1063" w:rsidRDefault="009B0DDA" w:rsidP="009B0DDA">
      <w:pPr>
        <w:jc w:val="both"/>
        <w:rPr>
          <w:b/>
          <w:sz w:val="28"/>
          <w:szCs w:val="28"/>
          <w:lang w:val="kk-KZ"/>
        </w:rPr>
      </w:pPr>
    </w:p>
    <w:p w14:paraId="641071F6" w14:textId="77777777" w:rsidR="009B0DDA" w:rsidRPr="001C1063" w:rsidRDefault="009B0DDA" w:rsidP="009B0DDA">
      <w:pPr>
        <w:ind w:left="426"/>
        <w:jc w:val="both"/>
        <w:rPr>
          <w:b/>
          <w:sz w:val="28"/>
          <w:szCs w:val="28"/>
          <w:lang w:val="kk-KZ"/>
        </w:rPr>
      </w:pPr>
    </w:p>
    <w:p w14:paraId="65F0D464" w14:textId="77777777" w:rsidR="009B0DDA" w:rsidRPr="001C1063" w:rsidRDefault="009B0DDA" w:rsidP="009B0DDA">
      <w:pPr>
        <w:pStyle w:val="a3"/>
        <w:spacing w:before="0" w:beforeAutospacing="0" w:after="0" w:afterAutospacing="0"/>
        <w:jc w:val="both"/>
        <w:rPr>
          <w:b/>
          <w:sz w:val="28"/>
          <w:szCs w:val="28"/>
          <w:lang w:val="kk-KZ"/>
        </w:rPr>
      </w:pPr>
    </w:p>
    <w:p w14:paraId="7BEF8B21" w14:textId="77777777" w:rsidR="006A5EF0" w:rsidRDefault="006A5EF0" w:rsidP="009B0DDA">
      <w:pPr>
        <w:jc w:val="both"/>
        <w:rPr>
          <w:sz w:val="28"/>
          <w:szCs w:val="28"/>
          <w:lang w:val="kk-KZ"/>
        </w:rPr>
      </w:pPr>
    </w:p>
    <w:p w14:paraId="24208CEF" w14:textId="77777777" w:rsidR="0056054D" w:rsidRDefault="0056054D" w:rsidP="009B0DDA">
      <w:pPr>
        <w:jc w:val="both"/>
        <w:rPr>
          <w:sz w:val="28"/>
          <w:szCs w:val="28"/>
          <w:lang w:val="kk-KZ"/>
        </w:rPr>
      </w:pPr>
    </w:p>
    <w:p w14:paraId="09FAA779" w14:textId="77777777" w:rsidR="0056054D" w:rsidRDefault="0056054D" w:rsidP="009B0DDA">
      <w:pPr>
        <w:jc w:val="both"/>
        <w:rPr>
          <w:sz w:val="28"/>
          <w:szCs w:val="28"/>
          <w:lang w:val="kk-KZ"/>
        </w:rPr>
      </w:pPr>
    </w:p>
    <w:p w14:paraId="065A24BD" w14:textId="77777777" w:rsidR="0056054D" w:rsidRDefault="0056054D" w:rsidP="009B0DDA">
      <w:pPr>
        <w:jc w:val="both"/>
        <w:rPr>
          <w:sz w:val="28"/>
          <w:szCs w:val="28"/>
          <w:lang w:val="kk-KZ"/>
        </w:rPr>
      </w:pPr>
    </w:p>
    <w:p w14:paraId="5976DB3A" w14:textId="3FC52200" w:rsidR="00C57122" w:rsidRDefault="00C57122" w:rsidP="009B0DDA">
      <w:pPr>
        <w:jc w:val="both"/>
        <w:rPr>
          <w:sz w:val="28"/>
          <w:szCs w:val="28"/>
          <w:lang w:val="kk-KZ"/>
        </w:rPr>
      </w:pPr>
    </w:p>
    <w:p w14:paraId="08B6435A" w14:textId="53429602" w:rsidR="00C57122" w:rsidRDefault="00C57122" w:rsidP="009B0DDA">
      <w:pPr>
        <w:jc w:val="both"/>
        <w:rPr>
          <w:sz w:val="28"/>
          <w:szCs w:val="28"/>
          <w:lang w:val="kk-KZ"/>
        </w:rPr>
      </w:pPr>
    </w:p>
    <w:p w14:paraId="3C819B0D" w14:textId="532610C5" w:rsidR="00C57122" w:rsidRDefault="00C57122" w:rsidP="009B0DDA">
      <w:pPr>
        <w:jc w:val="both"/>
        <w:rPr>
          <w:sz w:val="28"/>
          <w:szCs w:val="28"/>
          <w:lang w:val="kk-KZ"/>
        </w:rPr>
      </w:pPr>
    </w:p>
    <w:p w14:paraId="32615762" w14:textId="4F15B9FD" w:rsidR="0056054D" w:rsidRPr="0056054D" w:rsidRDefault="0056054D" w:rsidP="004700F2">
      <w:pPr>
        <w:pStyle w:val="a3"/>
        <w:jc w:val="center"/>
        <w:rPr>
          <w:b/>
          <w:bCs/>
          <w:color w:val="0D0D0D"/>
          <w:sz w:val="28"/>
          <w:szCs w:val="28"/>
          <w:shd w:val="clear" w:color="auto" w:fill="FFFFFF"/>
          <w:lang w:val="kk-KZ"/>
        </w:rPr>
      </w:pPr>
      <w:r w:rsidRPr="0056054D">
        <w:rPr>
          <w:b/>
          <w:bCs/>
          <w:color w:val="0D0D0D"/>
          <w:sz w:val="28"/>
          <w:szCs w:val="28"/>
          <w:shd w:val="clear" w:color="auto" w:fill="FFFFFF"/>
          <w:lang w:val="kk-KZ"/>
        </w:rPr>
        <w:lastRenderedPageBreak/>
        <w:t>НОРМАТИВТІК СІЛТЕМЕЛЕР</w:t>
      </w:r>
    </w:p>
    <w:p w14:paraId="77937413" w14:textId="77777777" w:rsidR="00C1519B" w:rsidRPr="004D6DD8" w:rsidRDefault="00C1519B" w:rsidP="00C1519B">
      <w:pPr>
        <w:pStyle w:val="a3"/>
        <w:numPr>
          <w:ilvl w:val="0"/>
          <w:numId w:val="4"/>
        </w:numPr>
        <w:ind w:left="0" w:firstLine="284"/>
        <w:jc w:val="both"/>
        <w:rPr>
          <w:color w:val="0260BF"/>
          <w:sz w:val="28"/>
          <w:szCs w:val="28"/>
          <w:lang w:val="kk-KZ"/>
        </w:rPr>
      </w:pPr>
      <w:r w:rsidRPr="004D6DD8">
        <w:rPr>
          <w:color w:val="000000" w:themeColor="text1"/>
          <w:sz w:val="28"/>
          <w:szCs w:val="28"/>
          <w:lang w:val="kk-KZ"/>
        </w:rPr>
        <w:t>Әділетті Қазақстанның экономикалық бағдары» атты Қазақстан халқына 2023 жылғы 01 қыркүйектегі жолдауы.</w:t>
      </w:r>
      <w:r>
        <w:rPr>
          <w:color w:val="000000" w:themeColor="text1"/>
          <w:sz w:val="28"/>
          <w:szCs w:val="28"/>
          <w:lang w:val="kk-KZ"/>
        </w:rPr>
        <w:t xml:space="preserve"> </w:t>
      </w:r>
      <w:r w:rsidRPr="004D6DD8">
        <w:rPr>
          <w:color w:val="000000" w:themeColor="text1"/>
          <w:sz w:val="28"/>
          <w:szCs w:val="28"/>
          <w:lang w:val="kk-KZ"/>
        </w:rPr>
        <w:t>https://www.akorda.kz/kz/addresses</w:t>
      </w:r>
    </w:p>
    <w:p w14:paraId="29AEE49F" w14:textId="250671DD" w:rsidR="00622766" w:rsidRPr="00C513D8" w:rsidRDefault="00622766" w:rsidP="00C513D8">
      <w:pPr>
        <w:pStyle w:val="1"/>
        <w:numPr>
          <w:ilvl w:val="0"/>
          <w:numId w:val="4"/>
        </w:numPr>
        <w:spacing w:before="0"/>
        <w:ind w:left="0" w:firstLine="284"/>
        <w:contextualSpacing/>
        <w:jc w:val="both"/>
        <w:textAlignment w:val="baseline"/>
        <w:rPr>
          <w:rFonts w:ascii="Times New Roman" w:hAnsi="Times New Roman" w:cs="Times New Roman"/>
          <w:b w:val="0"/>
          <w:bCs w:val="0"/>
          <w:color w:val="000000" w:themeColor="text1"/>
          <w:lang w:val="kk-KZ"/>
        </w:rPr>
      </w:pPr>
      <w:r w:rsidRPr="00622766">
        <w:rPr>
          <w:rFonts w:ascii="Times New Roman" w:hAnsi="Times New Roman" w:cs="Times New Roman"/>
          <w:b w:val="0"/>
          <w:bCs w:val="0"/>
          <w:color w:val="000000" w:themeColor="text1"/>
          <w:lang w:val="kk-KZ"/>
        </w:rPr>
        <w:t xml:space="preserve">Қазақстан Республикасында </w:t>
      </w:r>
      <w:r w:rsidR="004D6DD8">
        <w:rPr>
          <w:rFonts w:ascii="Times New Roman" w:hAnsi="Times New Roman" w:cs="Times New Roman"/>
          <w:b w:val="0"/>
          <w:bCs w:val="0"/>
          <w:color w:val="000000" w:themeColor="text1"/>
          <w:lang w:val="kk-KZ"/>
        </w:rPr>
        <w:t xml:space="preserve">жоғары білімді және ғылымды дамытудың </w:t>
      </w:r>
      <w:r w:rsidRPr="00622766">
        <w:rPr>
          <w:rFonts w:ascii="Times New Roman" w:hAnsi="Times New Roman" w:cs="Times New Roman"/>
          <w:b w:val="0"/>
          <w:bCs w:val="0"/>
          <w:color w:val="000000" w:themeColor="text1"/>
          <w:lang w:val="kk-KZ"/>
        </w:rPr>
        <w:t>2023–2029 жылдарға арналған тұжырымдамасы, Қазақстан Республикасы Үкіметінің 2023 жылғы 28 наурыздағы №24</w:t>
      </w:r>
      <w:r w:rsidR="004D6DD8">
        <w:rPr>
          <w:rFonts w:ascii="Times New Roman" w:hAnsi="Times New Roman" w:cs="Times New Roman"/>
          <w:b w:val="0"/>
          <w:bCs w:val="0"/>
          <w:color w:val="000000" w:themeColor="text1"/>
          <w:lang w:val="kk-KZ"/>
        </w:rPr>
        <w:t>8</w:t>
      </w:r>
      <w:r w:rsidRPr="00622766">
        <w:rPr>
          <w:rFonts w:ascii="Times New Roman" w:hAnsi="Times New Roman" w:cs="Times New Roman"/>
          <w:b w:val="0"/>
          <w:bCs w:val="0"/>
          <w:color w:val="000000" w:themeColor="text1"/>
          <w:lang w:val="kk-KZ"/>
        </w:rPr>
        <w:t xml:space="preserve"> қаулысы.</w:t>
      </w:r>
      <w:r w:rsidR="00C513D8">
        <w:rPr>
          <w:rFonts w:ascii="Times New Roman" w:hAnsi="Times New Roman" w:cs="Times New Roman"/>
          <w:b w:val="0"/>
          <w:bCs w:val="0"/>
          <w:color w:val="000000" w:themeColor="text1"/>
          <w:lang w:val="kk-KZ"/>
        </w:rPr>
        <w:t xml:space="preserve"> </w:t>
      </w:r>
      <w:r w:rsidR="00C513D8" w:rsidRPr="00C513D8">
        <w:rPr>
          <w:rFonts w:ascii="Times New Roman" w:hAnsi="Times New Roman" w:cs="Times New Roman"/>
          <w:b w:val="0"/>
          <w:bCs w:val="0"/>
          <w:color w:val="000000" w:themeColor="text1"/>
          <w:lang w:val="kk-KZ"/>
        </w:rPr>
        <w:t>https://adilet.zan.kz/kaz/docs/P2300000249</w:t>
      </w:r>
    </w:p>
    <w:p w14:paraId="67B1E957" w14:textId="3F5A96F1" w:rsidR="008E6C21" w:rsidRPr="00F66267" w:rsidRDefault="008E6C21" w:rsidP="00CF6336">
      <w:pPr>
        <w:pStyle w:val="a3"/>
        <w:numPr>
          <w:ilvl w:val="0"/>
          <w:numId w:val="4"/>
        </w:numPr>
        <w:ind w:left="0" w:firstLine="284"/>
        <w:jc w:val="both"/>
        <w:rPr>
          <w:color w:val="0260BF"/>
          <w:sz w:val="28"/>
          <w:szCs w:val="28"/>
          <w:lang w:val="kk-KZ"/>
        </w:rPr>
      </w:pPr>
      <w:r w:rsidRPr="003517B5">
        <w:rPr>
          <w:sz w:val="28"/>
          <w:szCs w:val="28"/>
          <w:lang w:val="kk-KZ"/>
        </w:rPr>
        <w:t xml:space="preserve">Мемлекет басшысының 2021 жылғы 1 қыркүйектегі "Халық бірлігі және жүйелі реформалар – ел өркендеуінің берік негізі" атты Қазақстан халқына Жолдауы; </w:t>
      </w:r>
      <w:hyperlink r:id="rId8" w:history="1">
        <w:r w:rsidRPr="003517B5">
          <w:rPr>
            <w:rStyle w:val="a4"/>
            <w:sz w:val="28"/>
            <w:szCs w:val="28"/>
            <w:lang w:val="kk-KZ"/>
          </w:rPr>
          <w:t>https://www.akorda.kz/kz/memleket-basshysy-kasym-zhomart-tokaev-kazakstan-halkyna-zholdauyn-zhariyalady-181635</w:t>
        </w:r>
      </w:hyperlink>
      <w:r w:rsidRPr="003517B5">
        <w:rPr>
          <w:sz w:val="28"/>
          <w:szCs w:val="28"/>
          <w:lang w:val="kk-KZ"/>
        </w:rPr>
        <w:t xml:space="preserve"> </w:t>
      </w:r>
    </w:p>
    <w:p w14:paraId="5014C8FC" w14:textId="5073D031" w:rsidR="00F66267" w:rsidRPr="00F66267" w:rsidRDefault="00F66267" w:rsidP="00F66267">
      <w:pPr>
        <w:pStyle w:val="a6"/>
        <w:numPr>
          <w:ilvl w:val="0"/>
          <w:numId w:val="4"/>
        </w:numPr>
        <w:ind w:left="0" w:firstLine="360"/>
        <w:jc w:val="both"/>
        <w:rPr>
          <w:i/>
          <w:iCs/>
          <w:sz w:val="28"/>
          <w:szCs w:val="28"/>
          <w:lang w:val="kk-KZ"/>
        </w:rPr>
      </w:pPr>
      <w:r w:rsidRPr="00F66267">
        <w:rPr>
          <w:sz w:val="28"/>
          <w:szCs w:val="28"/>
          <w:lang w:val="kk-KZ"/>
        </w:rPr>
        <w:t>Республика Заңы 27 шілдедегі "Білім туралы" Қазақстан 2007 жылғы № 319–III, соңғыларын ескере отырып өзгерістер мен толықтырулар</w:t>
      </w:r>
      <w:r w:rsidRPr="00F66267">
        <w:rPr>
          <w:sz w:val="28"/>
          <w:szCs w:val="28"/>
          <w:lang w:val="kk-KZ"/>
        </w:rPr>
        <w:t xml:space="preserve"> </w:t>
      </w:r>
      <w:r w:rsidRPr="00F66267">
        <w:rPr>
          <w:sz w:val="28"/>
          <w:szCs w:val="28"/>
          <w:lang w:val="kk-KZ"/>
        </w:rPr>
        <w:t>11.07.2021 ж</w:t>
      </w:r>
      <w:r w:rsidR="00B63882">
        <w:rPr>
          <w:sz w:val="28"/>
          <w:szCs w:val="28"/>
          <w:lang w:val="kk-KZ"/>
        </w:rPr>
        <w:t xml:space="preserve"> </w:t>
      </w:r>
      <w:r w:rsidR="00B63882" w:rsidRPr="00B63882">
        <w:rPr>
          <w:sz w:val="28"/>
          <w:szCs w:val="28"/>
          <w:lang w:val="kk-KZ"/>
        </w:rPr>
        <w:t>https://adilet.zan.kz/kaz/docs/Z070000319_</w:t>
      </w:r>
    </w:p>
    <w:p w14:paraId="706B73C7" w14:textId="3FF1715E" w:rsidR="00B63882" w:rsidRPr="00B63882" w:rsidRDefault="00B63882" w:rsidP="00B63882">
      <w:pPr>
        <w:pStyle w:val="a6"/>
        <w:numPr>
          <w:ilvl w:val="0"/>
          <w:numId w:val="4"/>
        </w:numPr>
        <w:ind w:left="0" w:firstLine="360"/>
        <w:jc w:val="both"/>
        <w:rPr>
          <w:sz w:val="28"/>
          <w:szCs w:val="28"/>
          <w:lang w:val="kk-KZ"/>
        </w:rPr>
      </w:pPr>
      <w:r w:rsidRPr="00B63882">
        <w:rPr>
          <w:sz w:val="28"/>
          <w:szCs w:val="28"/>
          <w:lang w:val="kk-KZ"/>
        </w:rPr>
        <w:t>Қазақстан Республикасы Үкіметінің</w:t>
      </w:r>
      <w:r w:rsidRPr="00B63882">
        <w:rPr>
          <w:sz w:val="28"/>
          <w:szCs w:val="28"/>
          <w:lang w:val="kk-KZ"/>
        </w:rPr>
        <w:t xml:space="preserve"> қаулысы. </w:t>
      </w:r>
      <w:r w:rsidRPr="00B63882">
        <w:rPr>
          <w:sz w:val="28"/>
          <w:szCs w:val="28"/>
          <w:lang w:val="kk-KZ"/>
        </w:rPr>
        <w:t>Ақпараттық-</w:t>
      </w:r>
      <w:r w:rsidRPr="00B63882">
        <w:rPr>
          <w:sz w:val="28"/>
          <w:szCs w:val="28"/>
          <w:lang w:val="kk-KZ"/>
        </w:rPr>
        <w:t>коммуникациялық технологиялар саласын және цифрлық саланы дамыту тұжырымдамасын бекіту туралы: 2021 жылғы 30 желтоқсандағы № 961 бекітілген</w:t>
      </w:r>
      <w:r>
        <w:rPr>
          <w:sz w:val="28"/>
          <w:szCs w:val="28"/>
          <w:lang w:val="kk-KZ"/>
        </w:rPr>
        <w:t xml:space="preserve">. </w:t>
      </w:r>
      <w:r w:rsidRPr="00B63882">
        <w:rPr>
          <w:sz w:val="28"/>
          <w:szCs w:val="28"/>
          <w:lang w:val="kk-KZ"/>
        </w:rPr>
        <w:t>https://adilet.zan.kz/kaz/docs/P2100000961/history</w:t>
      </w:r>
    </w:p>
    <w:p w14:paraId="7FD684E3" w14:textId="064BC6EF" w:rsidR="00B63882" w:rsidRPr="00B63882" w:rsidRDefault="00B63882" w:rsidP="00B63882">
      <w:pPr>
        <w:pStyle w:val="a6"/>
        <w:numPr>
          <w:ilvl w:val="0"/>
          <w:numId w:val="4"/>
        </w:numPr>
        <w:ind w:left="0" w:firstLine="360"/>
        <w:jc w:val="both"/>
        <w:rPr>
          <w:sz w:val="28"/>
          <w:szCs w:val="28"/>
          <w:lang w:val="kk-KZ"/>
        </w:rPr>
      </w:pPr>
      <w:r w:rsidRPr="00B63882">
        <w:rPr>
          <w:sz w:val="28"/>
          <w:szCs w:val="28"/>
          <w:lang w:val="kk-KZ"/>
        </w:rPr>
        <w:t xml:space="preserve">Қазақстан Республикасы Оқу-ағарту министрінің </w:t>
      </w:r>
      <w:proofErr w:type="spellStart"/>
      <w:r w:rsidRPr="00B63882">
        <w:rPr>
          <w:sz w:val="28"/>
          <w:szCs w:val="28"/>
          <w:lang w:val="kk-KZ"/>
        </w:rPr>
        <w:t>м.а</w:t>
      </w:r>
      <w:proofErr w:type="spellEnd"/>
      <w:r w:rsidRPr="00B63882">
        <w:rPr>
          <w:sz w:val="28"/>
          <w:szCs w:val="28"/>
          <w:lang w:val="kk-KZ"/>
        </w:rPr>
        <w:t>. 2022 жылғы 15 желтоқсандағы № 500 бұйрығы. Қазақстан Республикасының Әділет министрлігінде 2022 жылғы 19 желтоқсанда № 31149 болып тіркелді</w:t>
      </w:r>
      <w:r>
        <w:rPr>
          <w:sz w:val="28"/>
          <w:szCs w:val="28"/>
          <w:lang w:val="kk-KZ"/>
        </w:rPr>
        <w:t xml:space="preserve">. </w:t>
      </w:r>
      <w:r w:rsidRPr="00B63882">
        <w:rPr>
          <w:sz w:val="28"/>
          <w:szCs w:val="28"/>
          <w:lang w:val="kk-KZ"/>
        </w:rPr>
        <w:t>https://adilet.zan.kz/kaz/docs/V2200029916</w:t>
      </w:r>
    </w:p>
    <w:p w14:paraId="025B943E" w14:textId="39C05402" w:rsidR="00F66267" w:rsidRPr="00B63882" w:rsidRDefault="00B63882" w:rsidP="00084031">
      <w:pPr>
        <w:pStyle w:val="a6"/>
        <w:numPr>
          <w:ilvl w:val="0"/>
          <w:numId w:val="4"/>
        </w:numPr>
        <w:ind w:left="0" w:firstLine="360"/>
        <w:jc w:val="both"/>
        <w:rPr>
          <w:i/>
          <w:iCs/>
          <w:sz w:val="28"/>
          <w:szCs w:val="28"/>
          <w:lang w:val="kk-KZ"/>
        </w:rPr>
      </w:pPr>
      <w:r w:rsidRPr="00B63882">
        <w:rPr>
          <w:sz w:val="28"/>
          <w:szCs w:val="28"/>
          <w:lang w:val="kk-KZ"/>
        </w:rPr>
        <w:t xml:space="preserve">Қазақстан Республикасы Оқу-ағарту министрінің </w:t>
      </w:r>
      <w:proofErr w:type="spellStart"/>
      <w:r w:rsidRPr="00B63882">
        <w:rPr>
          <w:sz w:val="28"/>
          <w:szCs w:val="28"/>
          <w:lang w:val="kk-KZ"/>
        </w:rPr>
        <w:t>м.а</w:t>
      </w:r>
      <w:proofErr w:type="spellEnd"/>
      <w:r w:rsidRPr="00B63882">
        <w:rPr>
          <w:sz w:val="28"/>
          <w:szCs w:val="28"/>
          <w:lang w:val="kk-KZ"/>
        </w:rPr>
        <w:t xml:space="preserve">. </w:t>
      </w:r>
      <w:r w:rsidRPr="00B63882">
        <w:rPr>
          <w:sz w:val="28"/>
          <w:szCs w:val="28"/>
          <w:lang w:val="kk-KZ"/>
        </w:rPr>
        <w:t xml:space="preserve">Бұйрығы «Педагог» кәсіптік стандартын бекіту туралы: </w:t>
      </w:r>
      <w:r w:rsidRPr="00B63882">
        <w:rPr>
          <w:sz w:val="28"/>
          <w:szCs w:val="28"/>
          <w:lang w:val="kk-KZ"/>
        </w:rPr>
        <w:t>2022 жылғы 15 желтоқсандағы № 500 б</w:t>
      </w:r>
      <w:r w:rsidRPr="00B63882">
        <w:rPr>
          <w:sz w:val="28"/>
          <w:szCs w:val="28"/>
          <w:lang w:val="kk-KZ"/>
        </w:rPr>
        <w:t>екітілген.</w:t>
      </w:r>
      <w:r w:rsidRPr="00B63882">
        <w:rPr>
          <w:lang w:val="kk-KZ"/>
        </w:rPr>
        <w:t xml:space="preserve"> </w:t>
      </w:r>
      <w:r w:rsidRPr="00B63882">
        <w:rPr>
          <w:sz w:val="28"/>
          <w:szCs w:val="28"/>
          <w:lang w:val="kk-KZ"/>
        </w:rPr>
        <w:t>https://adilet.zan.kz/kaz/docs/V2200031149</w:t>
      </w:r>
    </w:p>
    <w:p w14:paraId="57132DFC" w14:textId="77777777" w:rsidR="00B63882" w:rsidRPr="00B63882" w:rsidRDefault="00B63882" w:rsidP="00B63882">
      <w:pPr>
        <w:pStyle w:val="a6"/>
        <w:ind w:left="360"/>
        <w:jc w:val="both"/>
        <w:rPr>
          <w:i/>
          <w:iCs/>
          <w:sz w:val="28"/>
          <w:szCs w:val="28"/>
          <w:lang w:val="kk-KZ"/>
        </w:rPr>
      </w:pPr>
    </w:p>
    <w:p w14:paraId="6B75ACF9" w14:textId="03AEA090" w:rsidR="0056054D" w:rsidRPr="0015479A" w:rsidRDefault="0056054D" w:rsidP="00F66267">
      <w:pPr>
        <w:pStyle w:val="a3"/>
        <w:ind w:firstLine="360"/>
        <w:jc w:val="both"/>
        <w:rPr>
          <w:color w:val="0260BF"/>
          <w:sz w:val="28"/>
          <w:szCs w:val="28"/>
          <w:lang w:val="kk-KZ"/>
        </w:rPr>
      </w:pPr>
    </w:p>
    <w:p w14:paraId="07DA55CD" w14:textId="77777777" w:rsidR="0056054D" w:rsidRPr="003517B5" w:rsidRDefault="0056054D" w:rsidP="0056054D">
      <w:pPr>
        <w:pStyle w:val="a3"/>
        <w:jc w:val="both"/>
        <w:rPr>
          <w:color w:val="0D0D0D"/>
          <w:sz w:val="28"/>
          <w:szCs w:val="28"/>
          <w:shd w:val="clear" w:color="auto" w:fill="FFFFFF"/>
          <w:lang w:val="kk-KZ"/>
        </w:rPr>
      </w:pPr>
    </w:p>
    <w:p w14:paraId="3872B574" w14:textId="77777777" w:rsidR="0056054D" w:rsidRPr="0056054D" w:rsidRDefault="0056054D" w:rsidP="0056054D">
      <w:pPr>
        <w:pStyle w:val="a3"/>
        <w:rPr>
          <w:rFonts w:ascii="TimesNewRomanPSMT" w:hAnsi="TimesNewRomanPSMT"/>
          <w:sz w:val="28"/>
          <w:szCs w:val="28"/>
          <w:lang w:val="kk-KZ"/>
        </w:rPr>
      </w:pPr>
    </w:p>
    <w:p w14:paraId="48A048E2" w14:textId="77777777" w:rsidR="0056054D" w:rsidRPr="00F15D69" w:rsidRDefault="0056054D" w:rsidP="009B0DDA">
      <w:pPr>
        <w:jc w:val="both"/>
        <w:rPr>
          <w:sz w:val="28"/>
          <w:szCs w:val="28"/>
          <w:lang w:val="kk-KZ"/>
        </w:rPr>
      </w:pPr>
    </w:p>
    <w:p w14:paraId="70AA16C4" w14:textId="77777777" w:rsidR="008E6C21" w:rsidRPr="00F15D69" w:rsidRDefault="008E6C21" w:rsidP="009B0DDA">
      <w:pPr>
        <w:jc w:val="both"/>
        <w:rPr>
          <w:sz w:val="28"/>
          <w:szCs w:val="28"/>
          <w:lang w:val="kk-KZ"/>
        </w:rPr>
      </w:pPr>
    </w:p>
    <w:p w14:paraId="34AC38CE" w14:textId="77777777" w:rsidR="008E6C21" w:rsidRPr="00F15D69" w:rsidRDefault="008E6C21" w:rsidP="009B0DDA">
      <w:pPr>
        <w:jc w:val="both"/>
        <w:rPr>
          <w:sz w:val="28"/>
          <w:szCs w:val="28"/>
          <w:lang w:val="kk-KZ"/>
        </w:rPr>
      </w:pPr>
    </w:p>
    <w:p w14:paraId="402AAB8C" w14:textId="77777777" w:rsidR="008E6C21" w:rsidRPr="00F15D69" w:rsidRDefault="008E6C21" w:rsidP="009B0DDA">
      <w:pPr>
        <w:jc w:val="both"/>
        <w:rPr>
          <w:sz w:val="28"/>
          <w:szCs w:val="28"/>
          <w:lang w:val="kk-KZ"/>
        </w:rPr>
      </w:pPr>
    </w:p>
    <w:p w14:paraId="6FE2EBA4" w14:textId="77777777" w:rsidR="008E6C21" w:rsidRPr="00F15D69" w:rsidRDefault="008E6C21" w:rsidP="009B0DDA">
      <w:pPr>
        <w:jc w:val="both"/>
        <w:rPr>
          <w:sz w:val="28"/>
          <w:szCs w:val="28"/>
          <w:lang w:val="kk-KZ"/>
        </w:rPr>
      </w:pPr>
    </w:p>
    <w:p w14:paraId="3E8C7403" w14:textId="77777777" w:rsidR="008E6C21" w:rsidRPr="00F15D69" w:rsidRDefault="008E6C21" w:rsidP="009B0DDA">
      <w:pPr>
        <w:jc w:val="both"/>
        <w:rPr>
          <w:sz w:val="28"/>
          <w:szCs w:val="28"/>
          <w:lang w:val="kk-KZ"/>
        </w:rPr>
      </w:pPr>
    </w:p>
    <w:p w14:paraId="43FE57B3" w14:textId="77777777" w:rsidR="008E6C21" w:rsidRPr="00F15D69" w:rsidRDefault="008E6C21" w:rsidP="009B0DDA">
      <w:pPr>
        <w:jc w:val="both"/>
        <w:rPr>
          <w:sz w:val="28"/>
          <w:szCs w:val="28"/>
          <w:lang w:val="kk-KZ"/>
        </w:rPr>
      </w:pPr>
    </w:p>
    <w:p w14:paraId="6E23E048" w14:textId="77777777" w:rsidR="008E6C21" w:rsidRPr="00F15D69" w:rsidRDefault="008E6C21" w:rsidP="009B0DDA">
      <w:pPr>
        <w:jc w:val="both"/>
        <w:rPr>
          <w:sz w:val="28"/>
          <w:szCs w:val="28"/>
          <w:lang w:val="kk-KZ"/>
        </w:rPr>
      </w:pPr>
    </w:p>
    <w:p w14:paraId="120394A3" w14:textId="77777777" w:rsidR="008E6C21" w:rsidRPr="00F15D69" w:rsidRDefault="008E6C21" w:rsidP="009B0DDA">
      <w:pPr>
        <w:jc w:val="both"/>
        <w:rPr>
          <w:sz w:val="28"/>
          <w:szCs w:val="28"/>
          <w:lang w:val="kk-KZ"/>
        </w:rPr>
      </w:pPr>
    </w:p>
    <w:p w14:paraId="0023C5DD" w14:textId="77777777" w:rsidR="008E6C21" w:rsidRPr="0004278C" w:rsidRDefault="008E6C21" w:rsidP="009B0DDA">
      <w:pPr>
        <w:jc w:val="both"/>
        <w:rPr>
          <w:sz w:val="28"/>
          <w:szCs w:val="28"/>
          <w:lang w:val="kk-KZ"/>
        </w:rPr>
      </w:pPr>
    </w:p>
    <w:p w14:paraId="63392A6D" w14:textId="070216DE" w:rsidR="008E6C21" w:rsidRDefault="008E6C21" w:rsidP="00C57122">
      <w:pPr>
        <w:jc w:val="center"/>
        <w:rPr>
          <w:b/>
          <w:bCs/>
          <w:sz w:val="28"/>
          <w:szCs w:val="28"/>
          <w:lang w:val="kk-KZ"/>
        </w:rPr>
      </w:pPr>
      <w:r w:rsidRPr="00F15D69">
        <w:rPr>
          <w:b/>
          <w:bCs/>
          <w:sz w:val="28"/>
          <w:szCs w:val="28"/>
          <w:lang w:val="kk-KZ"/>
        </w:rPr>
        <w:lastRenderedPageBreak/>
        <w:t>АНЫ</w:t>
      </w:r>
      <w:r w:rsidRPr="008E6C21">
        <w:rPr>
          <w:b/>
          <w:bCs/>
          <w:sz w:val="28"/>
          <w:szCs w:val="28"/>
          <w:lang w:val="kk-KZ"/>
        </w:rPr>
        <w:t>ҚТАМАЛАР</w:t>
      </w:r>
    </w:p>
    <w:p w14:paraId="30552822" w14:textId="77777777" w:rsidR="008E6C21" w:rsidRDefault="008E6C21" w:rsidP="008E6C21">
      <w:pPr>
        <w:jc w:val="center"/>
        <w:rPr>
          <w:b/>
          <w:bCs/>
          <w:sz w:val="28"/>
          <w:szCs w:val="28"/>
          <w:lang w:val="kk-KZ"/>
        </w:rPr>
      </w:pPr>
    </w:p>
    <w:p w14:paraId="2B405848" w14:textId="68C8025F" w:rsidR="008E6C21" w:rsidRDefault="008E6C21" w:rsidP="00416313">
      <w:pPr>
        <w:pStyle w:val="a3"/>
        <w:spacing w:before="0" w:beforeAutospacing="0" w:after="0" w:afterAutospacing="0"/>
        <w:contextualSpacing/>
        <w:rPr>
          <w:sz w:val="28"/>
          <w:szCs w:val="28"/>
          <w:lang w:val="kk-KZ"/>
        </w:rPr>
      </w:pPr>
      <w:r w:rsidRPr="008E6C21">
        <w:rPr>
          <w:rFonts w:ascii="Times New Roman,Bold" w:hAnsi="Times New Roman,Bold"/>
          <w:b/>
          <w:bCs/>
          <w:sz w:val="28"/>
          <w:szCs w:val="28"/>
          <w:lang w:val="kk-KZ"/>
        </w:rPr>
        <w:t>Құзыреттілік</w:t>
      </w:r>
      <w:r w:rsidRPr="008E6C21">
        <w:rPr>
          <w:rFonts w:ascii="Times New Roman,Bold" w:hAnsi="Times New Roman,Bold"/>
          <w:sz w:val="28"/>
          <w:szCs w:val="28"/>
          <w:lang w:val="kk-KZ"/>
        </w:rPr>
        <w:t xml:space="preserve"> </w:t>
      </w:r>
      <w:r w:rsidRPr="008E6C21">
        <w:rPr>
          <w:sz w:val="28"/>
          <w:szCs w:val="28"/>
          <w:lang w:val="kk-KZ"/>
        </w:rPr>
        <w:t xml:space="preserve">- адамның белгілі бір салада беделге, танымға, тәжірибеге ие сұрақтар мен </w:t>
      </w:r>
      <w:proofErr w:type="spellStart"/>
      <w:r w:rsidRPr="008E6C21">
        <w:rPr>
          <w:sz w:val="28"/>
          <w:szCs w:val="28"/>
          <w:lang w:val="kk-KZ"/>
        </w:rPr>
        <w:t>кұбылыстар</w:t>
      </w:r>
      <w:proofErr w:type="spellEnd"/>
      <w:r w:rsidRPr="008E6C21">
        <w:rPr>
          <w:sz w:val="28"/>
          <w:szCs w:val="28"/>
          <w:lang w:val="kk-KZ"/>
        </w:rPr>
        <w:t xml:space="preserve"> шеңбері. </w:t>
      </w:r>
    </w:p>
    <w:p w14:paraId="5CE82EAD" w14:textId="2FDE13A7" w:rsidR="004D6DD8" w:rsidRPr="004D6DD8" w:rsidRDefault="004D6DD8" w:rsidP="004D6DD8">
      <w:pPr>
        <w:pStyle w:val="a3"/>
        <w:spacing w:before="0" w:beforeAutospacing="0" w:after="0" w:afterAutospacing="0"/>
        <w:contextualSpacing/>
        <w:jc w:val="both"/>
        <w:rPr>
          <w:b/>
          <w:bCs/>
          <w:color w:val="000000" w:themeColor="text1"/>
          <w:sz w:val="28"/>
          <w:szCs w:val="28"/>
          <w:lang w:val="kk-KZ"/>
        </w:rPr>
      </w:pPr>
      <w:r w:rsidRPr="004D6DD8">
        <w:rPr>
          <w:b/>
          <w:bCs/>
          <w:sz w:val="28"/>
          <w:szCs w:val="28"/>
          <w:lang w:val="kk-KZ"/>
        </w:rPr>
        <w:t>Ақпарат-</w:t>
      </w:r>
      <w:r>
        <w:rPr>
          <w:b/>
          <w:bCs/>
          <w:sz w:val="28"/>
          <w:szCs w:val="28"/>
          <w:lang w:val="kk-KZ"/>
        </w:rPr>
        <w:t xml:space="preserve"> </w:t>
      </w:r>
      <w:r w:rsidRPr="004D6DD8">
        <w:rPr>
          <w:color w:val="000000" w:themeColor="text1"/>
          <w:sz w:val="28"/>
          <w:szCs w:val="28"/>
          <w:shd w:val="clear" w:color="auto" w:fill="FFFFFF"/>
          <w:lang w:val="kk-KZ"/>
        </w:rPr>
        <w:t>(</w:t>
      </w:r>
      <w:proofErr w:type="spellStart"/>
      <w:r w:rsidRPr="004D6DD8">
        <w:rPr>
          <w:color w:val="000000" w:themeColor="text1"/>
          <w:sz w:val="28"/>
          <w:szCs w:val="28"/>
          <w:shd w:val="clear" w:color="auto" w:fill="FFFFFF"/>
          <w:lang w:val="kk-KZ"/>
        </w:rPr>
        <w:t>лат</w:t>
      </w:r>
      <w:proofErr w:type="spellEnd"/>
      <w:r w:rsidRPr="004D6DD8">
        <w:rPr>
          <w:color w:val="000000" w:themeColor="text1"/>
          <w:sz w:val="28"/>
          <w:szCs w:val="28"/>
          <w:shd w:val="clear" w:color="auto" w:fill="FFFFFF"/>
          <w:lang w:val="kk-KZ"/>
        </w:rPr>
        <w:t xml:space="preserve">. </w:t>
      </w:r>
      <w:proofErr w:type="spellStart"/>
      <w:r w:rsidRPr="004D6DD8">
        <w:rPr>
          <w:color w:val="000000" w:themeColor="text1"/>
          <w:sz w:val="28"/>
          <w:szCs w:val="28"/>
          <w:shd w:val="clear" w:color="auto" w:fill="FFFFFF"/>
          <w:lang w:val="kk-KZ"/>
        </w:rPr>
        <w:t>informatio</w:t>
      </w:r>
      <w:proofErr w:type="spellEnd"/>
      <w:r w:rsidRPr="004D6DD8">
        <w:rPr>
          <w:color w:val="000000" w:themeColor="text1"/>
          <w:sz w:val="28"/>
          <w:szCs w:val="28"/>
          <w:shd w:val="clear" w:color="auto" w:fill="FFFFFF"/>
          <w:lang w:val="kk-KZ"/>
        </w:rPr>
        <w:t xml:space="preserve"> — түсіндіру, мазмұндау) ұғымы күнделікті өмірден бастап техникалық </w:t>
      </w:r>
      <w:r>
        <w:rPr>
          <w:color w:val="000000" w:themeColor="text1"/>
          <w:sz w:val="28"/>
          <w:szCs w:val="28"/>
          <w:shd w:val="clear" w:color="auto" w:fill="FFFFFF"/>
          <w:lang w:val="kk-KZ"/>
        </w:rPr>
        <w:t xml:space="preserve">және әр түрлі </w:t>
      </w:r>
      <w:r w:rsidRPr="004D6DD8">
        <w:rPr>
          <w:color w:val="000000" w:themeColor="text1"/>
          <w:sz w:val="28"/>
          <w:szCs w:val="28"/>
          <w:shd w:val="clear" w:color="auto" w:fill="FFFFFF"/>
          <w:lang w:val="kk-KZ"/>
        </w:rPr>
        <w:t>сала</w:t>
      </w:r>
      <w:r>
        <w:rPr>
          <w:color w:val="000000" w:themeColor="text1"/>
          <w:sz w:val="28"/>
          <w:szCs w:val="28"/>
          <w:shd w:val="clear" w:color="auto" w:fill="FFFFFF"/>
          <w:lang w:val="kk-KZ"/>
        </w:rPr>
        <w:t>ларда</w:t>
      </w:r>
      <w:r w:rsidRPr="004D6DD8">
        <w:rPr>
          <w:color w:val="000000" w:themeColor="text1"/>
          <w:sz w:val="28"/>
          <w:szCs w:val="28"/>
          <w:shd w:val="clear" w:color="auto" w:fill="FFFFFF"/>
          <w:lang w:val="kk-KZ"/>
        </w:rPr>
        <w:t xml:space="preserve"> пайдаланылатын көп мағыналы ұғым.</w:t>
      </w:r>
    </w:p>
    <w:p w14:paraId="5C0FF524" w14:textId="6EDF1704" w:rsidR="005178B3" w:rsidRPr="004D6DD8" w:rsidRDefault="005178B3" w:rsidP="004D6DD8">
      <w:pPr>
        <w:pStyle w:val="a3"/>
        <w:spacing w:before="0" w:beforeAutospacing="0" w:after="0" w:afterAutospacing="0"/>
        <w:contextualSpacing/>
        <w:jc w:val="both"/>
        <w:rPr>
          <w:lang w:val="kk-KZ"/>
        </w:rPr>
      </w:pPr>
      <w:r w:rsidRPr="005178B3">
        <w:rPr>
          <w:b/>
          <w:sz w:val="28"/>
          <w:szCs w:val="28"/>
          <w:lang w:val="kk-KZ"/>
        </w:rPr>
        <w:t>Кәсіби құзыреттілік</w:t>
      </w:r>
      <w:r>
        <w:rPr>
          <w:sz w:val="28"/>
          <w:szCs w:val="28"/>
          <w:lang w:val="kk-KZ"/>
        </w:rPr>
        <w:t xml:space="preserve"> </w:t>
      </w:r>
      <w:r w:rsidRPr="004D6DD8">
        <w:rPr>
          <w:color w:val="000000" w:themeColor="text1"/>
          <w:sz w:val="28"/>
          <w:szCs w:val="28"/>
          <w:lang w:val="kk-KZ"/>
        </w:rPr>
        <w:t>-</w:t>
      </w:r>
      <w:r w:rsidR="004D6DD8" w:rsidRPr="004D6DD8">
        <w:rPr>
          <w:color w:val="000000" w:themeColor="text1"/>
          <w:sz w:val="28"/>
          <w:szCs w:val="28"/>
          <w:shd w:val="clear" w:color="auto" w:fill="FFFFFF"/>
          <w:lang w:val="kk-KZ"/>
        </w:rPr>
        <w:t xml:space="preserve"> </w:t>
      </w:r>
      <w:proofErr w:type="spellStart"/>
      <w:r w:rsidR="004D6DD8">
        <w:rPr>
          <w:color w:val="000000" w:themeColor="text1"/>
          <w:sz w:val="28"/>
          <w:szCs w:val="28"/>
          <w:shd w:val="clear" w:color="auto" w:fill="FFFFFF"/>
          <w:lang w:val="kk-KZ"/>
        </w:rPr>
        <w:t>білімгерлердің</w:t>
      </w:r>
      <w:proofErr w:type="spellEnd"/>
      <w:r w:rsidR="004D6DD8" w:rsidRPr="004D6DD8">
        <w:rPr>
          <w:color w:val="000000" w:themeColor="text1"/>
          <w:sz w:val="28"/>
          <w:szCs w:val="28"/>
          <w:shd w:val="clear" w:color="auto" w:fill="FFFFFF"/>
          <w:lang w:val="kk-KZ"/>
        </w:rPr>
        <w:t xml:space="preserve"> іс-әрекеттеріне бағытталған, олардың тұлғаларын ынталандыратын, шығармашылық қабілеттерін және олардың өз-өздері</w:t>
      </w:r>
      <w:r w:rsidR="004D6DD8">
        <w:rPr>
          <w:color w:val="000000" w:themeColor="text1"/>
          <w:sz w:val="28"/>
          <w:szCs w:val="28"/>
          <w:shd w:val="clear" w:color="auto" w:fill="FFFFFF"/>
          <w:lang w:val="kk-KZ"/>
        </w:rPr>
        <w:t>н</w:t>
      </w:r>
      <w:r w:rsidR="004D6DD8" w:rsidRPr="004D6DD8">
        <w:rPr>
          <w:color w:val="000000" w:themeColor="text1"/>
          <w:sz w:val="28"/>
          <w:szCs w:val="28"/>
          <w:shd w:val="clear" w:color="auto" w:fill="FFFFFF"/>
          <w:lang w:val="kk-KZ"/>
        </w:rPr>
        <w:t xml:space="preserve"> іске </w:t>
      </w:r>
      <w:proofErr w:type="spellStart"/>
      <w:r w:rsidR="004D6DD8" w:rsidRPr="004D6DD8">
        <w:rPr>
          <w:color w:val="000000" w:themeColor="text1"/>
          <w:sz w:val="28"/>
          <w:szCs w:val="28"/>
          <w:shd w:val="clear" w:color="auto" w:fill="FFFFFF"/>
          <w:lang w:val="kk-KZ"/>
        </w:rPr>
        <w:t>асыруга</w:t>
      </w:r>
      <w:proofErr w:type="spellEnd"/>
      <w:r w:rsidR="004D6DD8" w:rsidRPr="004D6DD8">
        <w:rPr>
          <w:color w:val="000000" w:themeColor="text1"/>
          <w:sz w:val="28"/>
          <w:szCs w:val="28"/>
          <w:shd w:val="clear" w:color="auto" w:fill="FFFFFF"/>
          <w:lang w:val="kk-KZ"/>
        </w:rPr>
        <w:t xml:space="preserve"> даярлықтарын қалыптастыратын мұғалімнің басқарушылық іс-әрекеті.</w:t>
      </w:r>
    </w:p>
    <w:p w14:paraId="5E87872A" w14:textId="77777777" w:rsidR="008E6C21" w:rsidRPr="008E6C21" w:rsidRDefault="008E6C21" w:rsidP="00416313">
      <w:pPr>
        <w:pStyle w:val="a3"/>
        <w:spacing w:before="0" w:beforeAutospacing="0" w:after="0" w:afterAutospacing="0"/>
        <w:contextualSpacing/>
        <w:jc w:val="both"/>
        <w:rPr>
          <w:lang w:val="kk-KZ"/>
        </w:rPr>
      </w:pPr>
      <w:r w:rsidRPr="008E6C21">
        <w:rPr>
          <w:rFonts w:ascii="Times New Roman,Bold" w:hAnsi="Times New Roman,Bold"/>
          <w:b/>
          <w:bCs/>
          <w:sz w:val="28"/>
          <w:szCs w:val="28"/>
          <w:lang w:val="kk-KZ"/>
        </w:rPr>
        <w:t>Ақпараттық құзыреттілік</w:t>
      </w:r>
      <w:r w:rsidRPr="008E6C21">
        <w:rPr>
          <w:rFonts w:ascii="Times New Roman,Bold" w:hAnsi="Times New Roman,Bold"/>
          <w:sz w:val="28"/>
          <w:szCs w:val="28"/>
          <w:lang w:val="kk-KZ"/>
        </w:rPr>
        <w:t xml:space="preserve"> </w:t>
      </w:r>
      <w:r w:rsidRPr="008E6C21">
        <w:rPr>
          <w:sz w:val="28"/>
          <w:szCs w:val="28"/>
          <w:lang w:val="kk-KZ"/>
        </w:rPr>
        <w:t xml:space="preserve">- компьютерлік технологияларды қолдана отырып, кәсіби қызметке тәуелсіз және сәтті қатысуға бағытталған білім, дағды және іс-әрекет әдістері. </w:t>
      </w:r>
    </w:p>
    <w:p w14:paraId="4DB5C5C8" w14:textId="77777777" w:rsidR="008E6C21" w:rsidRPr="008E6C21" w:rsidRDefault="008E6C21" w:rsidP="00416313">
      <w:pPr>
        <w:pStyle w:val="a3"/>
        <w:spacing w:before="0" w:beforeAutospacing="0" w:after="0" w:afterAutospacing="0"/>
        <w:contextualSpacing/>
        <w:jc w:val="both"/>
        <w:rPr>
          <w:lang w:val="kk-KZ"/>
        </w:rPr>
      </w:pPr>
      <w:r w:rsidRPr="008E6C21">
        <w:rPr>
          <w:rFonts w:ascii="Times New Roman,Bold" w:hAnsi="Times New Roman,Bold"/>
          <w:b/>
          <w:bCs/>
          <w:sz w:val="28"/>
          <w:szCs w:val="28"/>
          <w:lang w:val="kk-KZ"/>
        </w:rPr>
        <w:t xml:space="preserve">Әдістеме </w:t>
      </w:r>
      <w:r w:rsidRPr="008E6C21">
        <w:rPr>
          <w:sz w:val="28"/>
          <w:szCs w:val="28"/>
          <w:lang w:val="kk-KZ"/>
        </w:rPr>
        <w:t xml:space="preserve">– оқу үдерісінде </w:t>
      </w:r>
      <w:proofErr w:type="spellStart"/>
      <w:r w:rsidRPr="008E6C21">
        <w:rPr>
          <w:sz w:val="28"/>
          <w:szCs w:val="28"/>
          <w:lang w:val="kk-KZ"/>
        </w:rPr>
        <w:t>пайдаланатын</w:t>
      </w:r>
      <w:proofErr w:type="spellEnd"/>
      <w:r w:rsidRPr="008E6C21">
        <w:rPr>
          <w:sz w:val="28"/>
          <w:szCs w:val="28"/>
          <w:lang w:val="kk-KZ"/>
        </w:rPr>
        <w:t xml:space="preserve"> әдістер жиынтығы және білім беру ұстанымдарын зерттеу саласы. </w:t>
      </w:r>
    </w:p>
    <w:p w14:paraId="517163A5" w14:textId="215A7730" w:rsidR="008E6C21" w:rsidRPr="000F0FD0" w:rsidRDefault="008E6C21" w:rsidP="00416313">
      <w:pPr>
        <w:pStyle w:val="a3"/>
        <w:spacing w:before="0" w:beforeAutospacing="0" w:after="0" w:afterAutospacing="0"/>
        <w:contextualSpacing/>
        <w:jc w:val="both"/>
        <w:rPr>
          <w:rStyle w:val="apple-converted-space"/>
          <w:color w:val="000000" w:themeColor="text1"/>
          <w:sz w:val="28"/>
          <w:szCs w:val="28"/>
          <w:shd w:val="clear" w:color="auto" w:fill="FFFFFF"/>
          <w:lang w:val="kk-KZ"/>
        </w:rPr>
      </w:pPr>
      <w:r w:rsidRPr="008E6C21">
        <w:rPr>
          <w:rFonts w:ascii="Times New Roman,Bold" w:hAnsi="Times New Roman,Bold"/>
          <w:b/>
          <w:bCs/>
          <w:sz w:val="28"/>
          <w:szCs w:val="28"/>
          <w:lang w:val="kk-KZ"/>
        </w:rPr>
        <w:t>Ақпараттық коммуникациялық технологиялар</w:t>
      </w:r>
      <w:r>
        <w:rPr>
          <w:rFonts w:ascii="Times New Roman,Bold" w:hAnsi="Times New Roman,Bold"/>
          <w:sz w:val="28"/>
          <w:szCs w:val="28"/>
          <w:lang w:val="kk-KZ"/>
        </w:rPr>
        <w:t xml:space="preserve">- </w:t>
      </w:r>
      <w:r w:rsidRPr="008E6C21">
        <w:rPr>
          <w:color w:val="000000" w:themeColor="text1"/>
          <w:sz w:val="28"/>
          <w:szCs w:val="28"/>
          <w:shd w:val="clear" w:color="auto" w:fill="FFFFFF"/>
          <w:lang w:val="kk-KZ"/>
        </w:rPr>
        <w:t>нарықта алға қойған мақсаттарға қол жеткізу үшін саяси субъектілер қолданатын әртүрлі әдіс-тәсілдер мен техникалар.</w:t>
      </w:r>
      <w:r w:rsidRPr="008E6C21">
        <w:rPr>
          <w:rStyle w:val="apple-converted-space"/>
          <w:color w:val="000000" w:themeColor="text1"/>
          <w:sz w:val="28"/>
          <w:szCs w:val="28"/>
          <w:shd w:val="clear" w:color="auto" w:fill="FFFFFF"/>
          <w:lang w:val="kk-KZ"/>
        </w:rPr>
        <w:t> </w:t>
      </w:r>
    </w:p>
    <w:p w14:paraId="7DD34297" w14:textId="3E2BEE5B" w:rsidR="00CB0B84" w:rsidRPr="00CB0B84" w:rsidRDefault="00CB0B84" w:rsidP="00416313">
      <w:pPr>
        <w:pStyle w:val="a3"/>
        <w:spacing w:before="0" w:beforeAutospacing="0" w:after="0" w:afterAutospacing="0"/>
        <w:contextualSpacing/>
        <w:jc w:val="both"/>
        <w:rPr>
          <w:b/>
          <w:bCs/>
          <w:color w:val="000000" w:themeColor="text1"/>
          <w:sz w:val="28"/>
          <w:szCs w:val="28"/>
          <w:lang w:val="kk-KZ"/>
        </w:rPr>
      </w:pPr>
      <w:r w:rsidRPr="00CB0B84">
        <w:rPr>
          <w:rStyle w:val="apple-converted-space"/>
          <w:b/>
          <w:bCs/>
          <w:color w:val="000000" w:themeColor="text1"/>
          <w:sz w:val="28"/>
          <w:szCs w:val="28"/>
          <w:shd w:val="clear" w:color="auto" w:fill="FFFFFF"/>
          <w:lang w:val="kk-KZ"/>
        </w:rPr>
        <w:t>Технология -</w:t>
      </w:r>
      <w:r>
        <w:rPr>
          <w:rStyle w:val="apple-converted-space"/>
          <w:b/>
          <w:bCs/>
          <w:color w:val="000000" w:themeColor="text1"/>
          <w:sz w:val="28"/>
          <w:szCs w:val="28"/>
          <w:shd w:val="clear" w:color="auto" w:fill="FFFFFF"/>
          <w:lang w:val="kk-KZ"/>
        </w:rPr>
        <w:t xml:space="preserve"> </w:t>
      </w:r>
      <w:r w:rsidRPr="000F0FD0">
        <w:rPr>
          <w:color w:val="000000" w:themeColor="text1"/>
          <w:sz w:val="28"/>
          <w:szCs w:val="28"/>
          <w:shd w:val="clear" w:color="auto" w:fill="FFFFFF"/>
          <w:lang w:val="kk-KZ"/>
        </w:rPr>
        <w:t>(</w:t>
      </w:r>
      <w:proofErr w:type="spellStart"/>
      <w:r w:rsidRPr="000F0FD0">
        <w:rPr>
          <w:color w:val="000000" w:themeColor="text1"/>
          <w:sz w:val="28"/>
          <w:szCs w:val="28"/>
          <w:shd w:val="clear" w:color="auto" w:fill="FFFFFF"/>
          <w:lang w:val="kk-KZ"/>
        </w:rPr>
        <w:t>гр</w:t>
      </w:r>
      <w:proofErr w:type="spellEnd"/>
      <w:r w:rsidRPr="000F0FD0">
        <w:rPr>
          <w:color w:val="000000" w:themeColor="text1"/>
          <w:sz w:val="28"/>
          <w:szCs w:val="28"/>
          <w:shd w:val="clear" w:color="auto" w:fill="FFFFFF"/>
          <w:lang w:val="kk-KZ"/>
        </w:rPr>
        <w:t>. “</w:t>
      </w:r>
      <w:proofErr w:type="spellStart"/>
      <w:r w:rsidRPr="000F0FD0">
        <w:rPr>
          <w:color w:val="000000" w:themeColor="text1"/>
          <w:sz w:val="28"/>
          <w:szCs w:val="28"/>
          <w:shd w:val="clear" w:color="auto" w:fill="FFFFFF"/>
          <w:lang w:val="kk-KZ"/>
        </w:rPr>
        <w:t>techno</w:t>
      </w:r>
      <w:proofErr w:type="spellEnd"/>
      <w:r w:rsidRPr="000F0FD0">
        <w:rPr>
          <w:color w:val="000000" w:themeColor="text1"/>
          <w:sz w:val="28"/>
          <w:szCs w:val="28"/>
          <w:shd w:val="clear" w:color="auto" w:fill="FFFFFF"/>
          <w:lang w:val="kk-KZ"/>
        </w:rPr>
        <w:t>” - өнер, шебер, білгір және “</w:t>
      </w:r>
      <w:proofErr w:type="spellStart"/>
      <w:r w:rsidRPr="000F0FD0">
        <w:rPr>
          <w:color w:val="000000" w:themeColor="text1"/>
          <w:sz w:val="28"/>
          <w:szCs w:val="28"/>
          <w:shd w:val="clear" w:color="auto" w:fill="FFFFFF"/>
          <w:lang w:val="kk-KZ"/>
        </w:rPr>
        <w:t>logos</w:t>
      </w:r>
      <w:proofErr w:type="spellEnd"/>
      <w:r w:rsidRPr="000F0FD0">
        <w:rPr>
          <w:color w:val="000000" w:themeColor="text1"/>
          <w:sz w:val="28"/>
          <w:szCs w:val="28"/>
          <w:shd w:val="clear" w:color="auto" w:fill="FFFFFF"/>
          <w:lang w:val="kk-KZ"/>
        </w:rPr>
        <w:t>” – ілім, ғылым) – ғылыми-практикалық негізде шикізатты дайын өнімге айналдырудың әдіс-тәсілдерінің жүйесі</w:t>
      </w:r>
      <w:r>
        <w:rPr>
          <w:color w:val="000000" w:themeColor="text1"/>
          <w:sz w:val="28"/>
          <w:szCs w:val="28"/>
          <w:shd w:val="clear" w:color="auto" w:fill="FFFFFF"/>
          <w:lang w:val="kk-KZ"/>
        </w:rPr>
        <w:t>.</w:t>
      </w:r>
    </w:p>
    <w:p w14:paraId="74BECA96" w14:textId="0457A7E1" w:rsidR="005178B3" w:rsidRDefault="008E6C21" w:rsidP="00416313">
      <w:pPr>
        <w:pStyle w:val="a3"/>
        <w:spacing w:before="0" w:beforeAutospacing="0" w:after="0" w:afterAutospacing="0"/>
        <w:contextualSpacing/>
        <w:jc w:val="both"/>
        <w:rPr>
          <w:rStyle w:val="apple-converted-space"/>
          <w:color w:val="202122"/>
          <w:sz w:val="28"/>
          <w:szCs w:val="28"/>
          <w:shd w:val="clear" w:color="auto" w:fill="FFFFFF"/>
          <w:lang w:val="kk-KZ"/>
        </w:rPr>
      </w:pPr>
      <w:r w:rsidRPr="006F49E1">
        <w:rPr>
          <w:rFonts w:ascii="Times New Roman,Bold" w:hAnsi="Times New Roman,Bold"/>
          <w:b/>
          <w:bCs/>
          <w:sz w:val="28"/>
          <w:szCs w:val="28"/>
          <w:lang w:val="kk-KZ"/>
        </w:rPr>
        <w:t>Кейс-технология</w:t>
      </w:r>
      <w:r>
        <w:rPr>
          <w:rFonts w:ascii="Times New Roman,Bold" w:hAnsi="Times New Roman,Bold"/>
          <w:sz w:val="28"/>
          <w:szCs w:val="28"/>
          <w:lang w:val="kk-KZ"/>
        </w:rPr>
        <w:t xml:space="preserve"> - </w:t>
      </w:r>
      <w:r w:rsidRPr="008E6C21">
        <w:rPr>
          <w:color w:val="202122"/>
          <w:sz w:val="28"/>
          <w:szCs w:val="28"/>
          <w:shd w:val="clear" w:color="auto" w:fill="FFFFFF"/>
          <w:lang w:val="kk-KZ"/>
        </w:rPr>
        <w:t xml:space="preserve">оқытушылардың дәстүрлі және қашықтықтан кеңес беруін ұйымдастыру кезінде мәтіндік, </w:t>
      </w:r>
      <w:proofErr w:type="spellStart"/>
      <w:r w:rsidRPr="008E6C21">
        <w:rPr>
          <w:color w:val="202122"/>
          <w:sz w:val="28"/>
          <w:szCs w:val="28"/>
          <w:shd w:val="clear" w:color="auto" w:fill="FFFFFF"/>
          <w:lang w:val="kk-KZ"/>
        </w:rPr>
        <w:t>аудиовизуалдық</w:t>
      </w:r>
      <w:proofErr w:type="spellEnd"/>
      <w:r w:rsidRPr="008E6C21">
        <w:rPr>
          <w:color w:val="202122"/>
          <w:sz w:val="28"/>
          <w:szCs w:val="28"/>
          <w:shd w:val="clear" w:color="auto" w:fill="FFFFFF"/>
          <w:lang w:val="kk-KZ"/>
        </w:rPr>
        <w:t>, мультимедиялық оқу-әдістемелік материалдарды жинау және оларды пайдаланушылардың өз бетінше меңгеруі үшін жіберуге негізделген.</w:t>
      </w:r>
      <w:r w:rsidRPr="008E6C21">
        <w:rPr>
          <w:rStyle w:val="apple-converted-space"/>
          <w:color w:val="202122"/>
          <w:sz w:val="28"/>
          <w:szCs w:val="28"/>
          <w:shd w:val="clear" w:color="auto" w:fill="FFFFFF"/>
          <w:lang w:val="kk-KZ"/>
        </w:rPr>
        <w:t> </w:t>
      </w:r>
    </w:p>
    <w:p w14:paraId="5E9DB824" w14:textId="1DB506FF" w:rsidR="00CB0B84" w:rsidRDefault="00CB0B84" w:rsidP="00416313">
      <w:pPr>
        <w:pStyle w:val="a3"/>
        <w:spacing w:before="0" w:beforeAutospacing="0" w:after="0" w:afterAutospacing="0"/>
        <w:contextualSpacing/>
        <w:jc w:val="both"/>
        <w:rPr>
          <w:color w:val="000000"/>
          <w:sz w:val="28"/>
          <w:szCs w:val="28"/>
          <w:lang w:val="kk-KZ"/>
        </w:rPr>
      </w:pPr>
      <w:r w:rsidRPr="00CB0B84">
        <w:rPr>
          <w:b/>
          <w:bCs/>
          <w:color w:val="000000"/>
          <w:sz w:val="28"/>
          <w:szCs w:val="28"/>
          <w:lang w:val="kk-KZ"/>
        </w:rPr>
        <w:t>Педагогикалық шарттар</w:t>
      </w:r>
      <w:r w:rsidRPr="00CB0B84">
        <w:rPr>
          <w:color w:val="000000"/>
          <w:sz w:val="28"/>
          <w:szCs w:val="28"/>
          <w:lang w:val="kk-KZ"/>
        </w:rPr>
        <w:t>- ұғымы-қойылған міндетке жеткізуді қамтамасыз ететін оқыту мазмұны және ұйымдастыру түрлерінің объективті мүмкіндіктері мен оларды жүзеге асырудың материалдық мүмкіндіктерінің жиынтығы.</w:t>
      </w:r>
    </w:p>
    <w:p w14:paraId="379185CA" w14:textId="5266291C" w:rsidR="003410BD" w:rsidRDefault="003410BD" w:rsidP="00416313">
      <w:pPr>
        <w:pStyle w:val="a3"/>
        <w:spacing w:before="0" w:beforeAutospacing="0" w:after="0" w:afterAutospacing="0"/>
        <w:contextualSpacing/>
        <w:jc w:val="both"/>
        <w:rPr>
          <w:rFonts w:ascii="Roboto" w:hAnsi="Roboto"/>
          <w:color w:val="000000"/>
          <w:sz w:val="27"/>
          <w:szCs w:val="27"/>
          <w:shd w:val="clear" w:color="auto" w:fill="FFFFFF"/>
          <w:lang w:val="kk-KZ"/>
        </w:rPr>
      </w:pPr>
      <w:r w:rsidRPr="003410BD">
        <w:rPr>
          <w:b/>
          <w:bCs/>
          <w:color w:val="000000" w:themeColor="text1"/>
          <w:sz w:val="28"/>
          <w:szCs w:val="28"/>
          <w:shd w:val="clear" w:color="auto" w:fill="FFFFFF"/>
          <w:lang w:val="kk-KZ"/>
        </w:rPr>
        <w:t>П</w:t>
      </w:r>
      <w:r>
        <w:rPr>
          <w:b/>
          <w:bCs/>
          <w:color w:val="000000" w:themeColor="text1"/>
          <w:sz w:val="28"/>
          <w:szCs w:val="28"/>
          <w:shd w:val="clear" w:color="auto" w:fill="FFFFFF"/>
          <w:lang w:val="kk-KZ"/>
        </w:rPr>
        <w:t>сихологиялық</w:t>
      </w:r>
      <w:r w:rsidRPr="003410BD">
        <w:rPr>
          <w:b/>
          <w:bCs/>
          <w:color w:val="000000" w:themeColor="text1"/>
          <w:sz w:val="28"/>
          <w:szCs w:val="28"/>
          <w:shd w:val="clear" w:color="auto" w:fill="FFFFFF"/>
          <w:lang w:val="kk-KZ"/>
        </w:rPr>
        <w:t xml:space="preserve"> </w:t>
      </w:r>
      <w:proofErr w:type="spellStart"/>
      <w:r w:rsidRPr="003410BD">
        <w:rPr>
          <w:b/>
          <w:bCs/>
          <w:color w:val="000000" w:themeColor="text1"/>
          <w:sz w:val="28"/>
          <w:szCs w:val="28"/>
          <w:shd w:val="clear" w:color="auto" w:fill="FFFFFF"/>
          <w:lang w:val="kk-KZ"/>
        </w:rPr>
        <w:t>аспектіc</w:t>
      </w:r>
      <w:r>
        <w:rPr>
          <w:b/>
          <w:bCs/>
          <w:color w:val="000000" w:themeColor="text1"/>
          <w:sz w:val="28"/>
          <w:szCs w:val="28"/>
          <w:shd w:val="clear" w:color="auto" w:fill="FFFFFF"/>
          <w:lang w:val="kk-KZ"/>
        </w:rPr>
        <w:t>і</w:t>
      </w:r>
      <w:proofErr w:type="spellEnd"/>
      <w:r w:rsidRPr="003410BD">
        <w:rPr>
          <w:rFonts w:ascii="Roboto" w:hAnsi="Roboto"/>
          <w:color w:val="000000"/>
          <w:sz w:val="27"/>
          <w:szCs w:val="27"/>
          <w:shd w:val="clear" w:color="auto" w:fill="FFFFFF"/>
          <w:lang w:val="kk-KZ"/>
        </w:rPr>
        <w:t xml:space="preserve"> </w:t>
      </w:r>
      <w:r w:rsidRPr="003410BD">
        <w:rPr>
          <w:color w:val="000000" w:themeColor="text1"/>
          <w:sz w:val="28"/>
          <w:szCs w:val="28"/>
          <w:shd w:val="clear" w:color="auto" w:fill="FFFFFF"/>
          <w:lang w:val="kk-KZ"/>
        </w:rPr>
        <w:t>- тұлғаның танымдық үрдістерінің жеке ерекшеліктерін қамтиды: есте сақтау, ойлау мен сөйлеу тағы сол сияқты мінез - құлықтарын қарастырады</w:t>
      </w:r>
      <w:r w:rsidRPr="003410BD">
        <w:rPr>
          <w:rFonts w:ascii="Roboto" w:hAnsi="Roboto"/>
          <w:color w:val="000000"/>
          <w:sz w:val="27"/>
          <w:szCs w:val="27"/>
          <w:shd w:val="clear" w:color="auto" w:fill="FFFFFF"/>
          <w:lang w:val="kk-KZ"/>
        </w:rPr>
        <w:t>.</w:t>
      </w:r>
    </w:p>
    <w:p w14:paraId="119E4260" w14:textId="5D41922C" w:rsidR="008E6C21" w:rsidRPr="008E6C21" w:rsidRDefault="008E6C21" w:rsidP="00416313">
      <w:pPr>
        <w:pStyle w:val="a3"/>
        <w:spacing w:before="0" w:beforeAutospacing="0" w:after="0" w:afterAutospacing="0"/>
        <w:contextualSpacing/>
        <w:jc w:val="both"/>
        <w:rPr>
          <w:lang w:val="kk-KZ"/>
        </w:rPr>
      </w:pPr>
      <w:r w:rsidRPr="006F49E1">
        <w:rPr>
          <w:rFonts w:ascii="Times New Roman,Bold" w:hAnsi="Times New Roman,Bold"/>
          <w:b/>
          <w:bCs/>
          <w:sz w:val="28"/>
          <w:szCs w:val="28"/>
          <w:lang w:val="kk-KZ"/>
        </w:rPr>
        <w:t xml:space="preserve">Зерттеу </w:t>
      </w:r>
      <w:r w:rsidRPr="008E6C21">
        <w:rPr>
          <w:sz w:val="28"/>
          <w:szCs w:val="28"/>
          <w:lang w:val="kk-KZ"/>
        </w:rPr>
        <w:t xml:space="preserve">– жаңа білім алу үдерісі және танымдық әрекеттің бір түрі. </w:t>
      </w:r>
    </w:p>
    <w:p w14:paraId="7F65057C" w14:textId="6DAD5231" w:rsidR="008E6C21" w:rsidRPr="008E6C21" w:rsidRDefault="008E6C21" w:rsidP="00416313">
      <w:pPr>
        <w:pStyle w:val="a3"/>
        <w:spacing w:before="0" w:beforeAutospacing="0" w:after="0" w:afterAutospacing="0"/>
        <w:contextualSpacing/>
        <w:jc w:val="both"/>
        <w:rPr>
          <w:lang w:val="kk-KZ"/>
        </w:rPr>
      </w:pPr>
      <w:proofErr w:type="spellStart"/>
      <w:r w:rsidRPr="006F49E1">
        <w:rPr>
          <w:rFonts w:ascii="Times New Roman,Bold" w:hAnsi="Times New Roman,Bold"/>
          <w:b/>
          <w:bCs/>
          <w:sz w:val="28"/>
          <w:szCs w:val="28"/>
          <w:lang w:val="kk-KZ"/>
        </w:rPr>
        <w:t>Модeль</w:t>
      </w:r>
      <w:proofErr w:type="spellEnd"/>
      <w:r w:rsidRPr="008E6C21">
        <w:rPr>
          <w:rFonts w:ascii="Times New Roman,Bold" w:hAnsi="Times New Roman,Bold"/>
          <w:sz w:val="28"/>
          <w:szCs w:val="28"/>
          <w:lang w:val="kk-KZ"/>
        </w:rPr>
        <w:t xml:space="preserve"> </w:t>
      </w:r>
      <w:r w:rsidRPr="008E6C21">
        <w:rPr>
          <w:sz w:val="28"/>
          <w:szCs w:val="28"/>
          <w:lang w:val="kk-KZ"/>
        </w:rPr>
        <w:t>- (</w:t>
      </w:r>
      <w:proofErr w:type="spellStart"/>
      <w:r w:rsidRPr="008E6C21">
        <w:rPr>
          <w:sz w:val="28"/>
          <w:szCs w:val="28"/>
          <w:lang w:val="kk-KZ"/>
        </w:rPr>
        <w:t>лат</w:t>
      </w:r>
      <w:proofErr w:type="spellEnd"/>
      <w:r w:rsidRPr="008E6C21">
        <w:rPr>
          <w:sz w:val="28"/>
          <w:szCs w:val="28"/>
          <w:lang w:val="kk-KZ"/>
        </w:rPr>
        <w:t xml:space="preserve">. </w:t>
      </w:r>
      <w:proofErr w:type="spellStart"/>
      <w:r w:rsidRPr="008E6C21">
        <w:rPr>
          <w:sz w:val="28"/>
          <w:szCs w:val="28"/>
          <w:lang w:val="kk-KZ"/>
        </w:rPr>
        <w:t>modulus</w:t>
      </w:r>
      <w:proofErr w:type="spellEnd"/>
      <w:r w:rsidRPr="008E6C21">
        <w:rPr>
          <w:sz w:val="28"/>
          <w:szCs w:val="28"/>
          <w:lang w:val="kk-KZ"/>
        </w:rPr>
        <w:t xml:space="preserve">) </w:t>
      </w:r>
      <w:proofErr w:type="spellStart"/>
      <w:r w:rsidRPr="008E6C21">
        <w:rPr>
          <w:sz w:val="28"/>
          <w:szCs w:val="28"/>
          <w:lang w:val="kk-KZ"/>
        </w:rPr>
        <w:t>сөзiнің</w:t>
      </w:r>
      <w:proofErr w:type="spellEnd"/>
      <w:r w:rsidRPr="008E6C21">
        <w:rPr>
          <w:sz w:val="28"/>
          <w:szCs w:val="28"/>
          <w:lang w:val="kk-KZ"/>
        </w:rPr>
        <w:t xml:space="preserve"> </w:t>
      </w:r>
      <w:proofErr w:type="spellStart"/>
      <w:r w:rsidRPr="008E6C21">
        <w:rPr>
          <w:sz w:val="28"/>
          <w:szCs w:val="28"/>
          <w:lang w:val="kk-KZ"/>
        </w:rPr>
        <w:t>тікелеи</w:t>
      </w:r>
      <w:proofErr w:type="spellEnd"/>
      <w:r w:rsidRPr="008E6C21">
        <w:rPr>
          <w:sz w:val="28"/>
          <w:szCs w:val="28"/>
          <w:lang w:val="kk-KZ"/>
        </w:rPr>
        <w:t xml:space="preserve">̆ </w:t>
      </w:r>
      <w:proofErr w:type="spellStart"/>
      <w:r w:rsidRPr="008E6C21">
        <w:rPr>
          <w:sz w:val="28"/>
          <w:szCs w:val="28"/>
          <w:lang w:val="kk-KZ"/>
        </w:rPr>
        <w:t>aудaрмасы</w:t>
      </w:r>
      <w:proofErr w:type="spellEnd"/>
      <w:r w:rsidRPr="008E6C21">
        <w:rPr>
          <w:sz w:val="28"/>
          <w:szCs w:val="28"/>
          <w:lang w:val="kk-KZ"/>
        </w:rPr>
        <w:t xml:space="preserve"> «</w:t>
      </w:r>
      <w:proofErr w:type="spellStart"/>
      <w:r w:rsidRPr="008E6C21">
        <w:rPr>
          <w:sz w:val="28"/>
          <w:szCs w:val="28"/>
          <w:lang w:val="kk-KZ"/>
        </w:rPr>
        <w:t>шaмa</w:t>
      </w:r>
      <w:proofErr w:type="spellEnd"/>
      <w:r w:rsidRPr="008E6C21">
        <w:rPr>
          <w:sz w:val="28"/>
          <w:szCs w:val="28"/>
          <w:lang w:val="kk-KZ"/>
        </w:rPr>
        <w:t>», «</w:t>
      </w:r>
      <w:proofErr w:type="spellStart"/>
      <w:r w:rsidRPr="008E6C21">
        <w:rPr>
          <w:sz w:val="28"/>
          <w:szCs w:val="28"/>
          <w:lang w:val="kk-KZ"/>
        </w:rPr>
        <w:t>үлгi</w:t>
      </w:r>
      <w:proofErr w:type="spellEnd"/>
      <w:r w:rsidRPr="008E6C21">
        <w:rPr>
          <w:sz w:val="28"/>
          <w:szCs w:val="28"/>
          <w:lang w:val="kk-KZ"/>
        </w:rPr>
        <w:t xml:space="preserve">» </w:t>
      </w:r>
      <w:proofErr w:type="spellStart"/>
      <w:r w:rsidRPr="008E6C21">
        <w:rPr>
          <w:sz w:val="28"/>
          <w:szCs w:val="28"/>
          <w:lang w:val="kk-KZ"/>
        </w:rPr>
        <w:t>дeгeн</w:t>
      </w:r>
      <w:proofErr w:type="spellEnd"/>
      <w:r w:rsidRPr="008E6C21">
        <w:rPr>
          <w:sz w:val="28"/>
          <w:szCs w:val="28"/>
          <w:lang w:val="kk-KZ"/>
        </w:rPr>
        <w:t xml:space="preserve"> </w:t>
      </w:r>
      <w:proofErr w:type="spellStart"/>
      <w:r w:rsidRPr="008E6C21">
        <w:rPr>
          <w:sz w:val="28"/>
          <w:szCs w:val="28"/>
          <w:lang w:val="kk-KZ"/>
        </w:rPr>
        <w:t>мaғынaны</w:t>
      </w:r>
      <w:proofErr w:type="spellEnd"/>
      <w:r w:rsidRPr="008E6C21">
        <w:rPr>
          <w:sz w:val="28"/>
          <w:szCs w:val="28"/>
          <w:lang w:val="kk-KZ"/>
        </w:rPr>
        <w:t xml:space="preserve"> </w:t>
      </w:r>
      <w:proofErr w:type="spellStart"/>
      <w:r w:rsidRPr="008E6C21">
        <w:rPr>
          <w:sz w:val="28"/>
          <w:szCs w:val="28"/>
          <w:lang w:val="kk-KZ"/>
        </w:rPr>
        <w:t>білдіредi</w:t>
      </w:r>
      <w:proofErr w:type="spellEnd"/>
      <w:r w:rsidR="00416313">
        <w:rPr>
          <w:sz w:val="28"/>
          <w:szCs w:val="28"/>
          <w:lang w:val="kk-KZ"/>
        </w:rPr>
        <w:t>.</w:t>
      </w:r>
    </w:p>
    <w:p w14:paraId="1BE44FD4" w14:textId="69E1A0BF" w:rsidR="008E6C21" w:rsidRPr="008E6C21" w:rsidRDefault="008E6C21" w:rsidP="00416313">
      <w:pPr>
        <w:pStyle w:val="a3"/>
        <w:spacing w:before="0" w:beforeAutospacing="0" w:after="0" w:afterAutospacing="0"/>
        <w:contextualSpacing/>
        <w:jc w:val="both"/>
        <w:rPr>
          <w:lang w:val="kk-KZ"/>
        </w:rPr>
      </w:pPr>
      <w:r w:rsidRPr="006F49E1">
        <w:rPr>
          <w:rFonts w:ascii="Times New Roman,Bold" w:hAnsi="Times New Roman,Bold"/>
          <w:b/>
          <w:bCs/>
          <w:sz w:val="28"/>
          <w:szCs w:val="28"/>
          <w:lang w:val="kk-KZ"/>
        </w:rPr>
        <w:t>Оқыту әдісі</w:t>
      </w:r>
      <w:r w:rsidRPr="008E6C21">
        <w:rPr>
          <w:rFonts w:ascii="Times New Roman,Bold" w:hAnsi="Times New Roman,Bold"/>
          <w:sz w:val="28"/>
          <w:szCs w:val="28"/>
          <w:lang w:val="kk-KZ"/>
        </w:rPr>
        <w:t xml:space="preserve"> </w:t>
      </w:r>
      <w:r w:rsidRPr="008E6C21">
        <w:rPr>
          <w:sz w:val="28"/>
          <w:szCs w:val="28"/>
          <w:lang w:val="kk-KZ"/>
        </w:rPr>
        <w:t xml:space="preserve">– білім алушы мен оқытушының алдына </w:t>
      </w:r>
      <w:proofErr w:type="spellStart"/>
      <w:r w:rsidRPr="008E6C21">
        <w:rPr>
          <w:sz w:val="28"/>
          <w:szCs w:val="28"/>
          <w:lang w:val="kk-KZ"/>
        </w:rPr>
        <w:t>қойған</w:t>
      </w:r>
      <w:proofErr w:type="spellEnd"/>
      <w:r w:rsidRPr="008E6C21">
        <w:rPr>
          <w:sz w:val="28"/>
          <w:szCs w:val="28"/>
          <w:lang w:val="kk-KZ"/>
        </w:rPr>
        <w:t xml:space="preserve"> мақсатына жету үшін екі жақты</w:t>
      </w:r>
      <w:r w:rsidR="00777004">
        <w:rPr>
          <w:sz w:val="28"/>
          <w:szCs w:val="28"/>
          <w:lang w:val="kk-KZ"/>
        </w:rPr>
        <w:t xml:space="preserve">ң </w:t>
      </w:r>
      <w:r w:rsidRPr="008E6C21">
        <w:rPr>
          <w:sz w:val="28"/>
          <w:szCs w:val="28"/>
          <w:lang w:val="kk-KZ"/>
        </w:rPr>
        <w:t>іс-әрекеттері</w:t>
      </w:r>
      <w:r w:rsidR="00416313">
        <w:rPr>
          <w:sz w:val="28"/>
          <w:szCs w:val="28"/>
          <w:lang w:val="kk-KZ"/>
        </w:rPr>
        <w:t>.</w:t>
      </w:r>
    </w:p>
    <w:p w14:paraId="419C35FC" w14:textId="77777777" w:rsidR="008E6C21" w:rsidRPr="008E6C21" w:rsidRDefault="008E6C21" w:rsidP="008E6C21">
      <w:pPr>
        <w:jc w:val="center"/>
        <w:rPr>
          <w:b/>
          <w:bCs/>
          <w:sz w:val="28"/>
          <w:szCs w:val="28"/>
          <w:lang w:val="kk-KZ"/>
        </w:rPr>
      </w:pPr>
    </w:p>
    <w:p w14:paraId="77B80FF8" w14:textId="77777777" w:rsidR="00CD364E" w:rsidRDefault="00CD364E" w:rsidP="008E6C21">
      <w:pPr>
        <w:pStyle w:val="a3"/>
        <w:spacing w:before="0" w:beforeAutospacing="0" w:after="0" w:afterAutospacing="0"/>
        <w:contextualSpacing/>
        <w:jc w:val="center"/>
        <w:rPr>
          <w:b/>
          <w:bCs/>
          <w:sz w:val="28"/>
          <w:szCs w:val="28"/>
          <w:lang w:val="kk-KZ"/>
        </w:rPr>
      </w:pPr>
    </w:p>
    <w:p w14:paraId="69F99898" w14:textId="77777777" w:rsidR="006F49E1" w:rsidRDefault="006F49E1" w:rsidP="008E6C21">
      <w:pPr>
        <w:pStyle w:val="a3"/>
        <w:spacing w:before="0" w:beforeAutospacing="0" w:after="0" w:afterAutospacing="0"/>
        <w:contextualSpacing/>
        <w:jc w:val="center"/>
        <w:rPr>
          <w:b/>
          <w:bCs/>
          <w:sz w:val="28"/>
          <w:szCs w:val="28"/>
          <w:lang w:val="kk-KZ"/>
        </w:rPr>
      </w:pPr>
    </w:p>
    <w:p w14:paraId="261C2356" w14:textId="77777777" w:rsidR="006F49E1" w:rsidRDefault="006F49E1" w:rsidP="008E6C21">
      <w:pPr>
        <w:pStyle w:val="a3"/>
        <w:spacing w:before="0" w:beforeAutospacing="0" w:after="0" w:afterAutospacing="0"/>
        <w:contextualSpacing/>
        <w:jc w:val="center"/>
        <w:rPr>
          <w:b/>
          <w:bCs/>
          <w:sz w:val="28"/>
          <w:szCs w:val="28"/>
          <w:lang w:val="kk-KZ"/>
        </w:rPr>
      </w:pPr>
    </w:p>
    <w:p w14:paraId="0F2D7771" w14:textId="77777777" w:rsidR="006F49E1" w:rsidRDefault="006F49E1" w:rsidP="008E6C21">
      <w:pPr>
        <w:pStyle w:val="a3"/>
        <w:spacing w:before="0" w:beforeAutospacing="0" w:after="0" w:afterAutospacing="0"/>
        <w:contextualSpacing/>
        <w:jc w:val="center"/>
        <w:rPr>
          <w:b/>
          <w:bCs/>
          <w:sz w:val="28"/>
          <w:szCs w:val="28"/>
          <w:lang w:val="kk-KZ"/>
        </w:rPr>
      </w:pPr>
    </w:p>
    <w:p w14:paraId="1F2539BA" w14:textId="77777777" w:rsidR="006F49E1" w:rsidRDefault="006F49E1" w:rsidP="008E6C21">
      <w:pPr>
        <w:pStyle w:val="a3"/>
        <w:spacing w:before="0" w:beforeAutospacing="0" w:after="0" w:afterAutospacing="0"/>
        <w:contextualSpacing/>
        <w:jc w:val="center"/>
        <w:rPr>
          <w:b/>
          <w:bCs/>
          <w:sz w:val="28"/>
          <w:szCs w:val="28"/>
          <w:lang w:val="kk-KZ"/>
        </w:rPr>
      </w:pPr>
    </w:p>
    <w:p w14:paraId="74A9F4D4" w14:textId="77777777" w:rsidR="006F49E1" w:rsidRDefault="006F49E1" w:rsidP="00225082">
      <w:pPr>
        <w:pStyle w:val="a3"/>
        <w:spacing w:before="0" w:beforeAutospacing="0" w:after="0" w:afterAutospacing="0"/>
        <w:contextualSpacing/>
        <w:rPr>
          <w:b/>
          <w:bCs/>
          <w:sz w:val="28"/>
          <w:szCs w:val="28"/>
          <w:lang w:val="kk-KZ"/>
        </w:rPr>
      </w:pPr>
    </w:p>
    <w:p w14:paraId="100D5E7D" w14:textId="7BE5C67B" w:rsidR="006F49E1" w:rsidRDefault="006F49E1" w:rsidP="00225082">
      <w:pPr>
        <w:pStyle w:val="a3"/>
        <w:spacing w:before="0" w:beforeAutospacing="0" w:after="0" w:afterAutospacing="0"/>
        <w:contextualSpacing/>
        <w:jc w:val="center"/>
        <w:rPr>
          <w:b/>
          <w:bCs/>
          <w:sz w:val="28"/>
          <w:szCs w:val="28"/>
          <w:lang w:val="kk-KZ"/>
        </w:rPr>
      </w:pPr>
      <w:r>
        <w:rPr>
          <w:b/>
          <w:bCs/>
          <w:sz w:val="28"/>
          <w:szCs w:val="28"/>
          <w:lang w:val="kk-KZ"/>
        </w:rPr>
        <w:lastRenderedPageBreak/>
        <w:t>Белгілеулер мен қысқартулар</w:t>
      </w:r>
    </w:p>
    <w:p w14:paraId="5A4B10D2" w14:textId="77777777" w:rsidR="00225082" w:rsidRDefault="00225082" w:rsidP="00225082">
      <w:pPr>
        <w:pStyle w:val="a3"/>
        <w:spacing w:before="0" w:beforeAutospacing="0" w:after="0" w:afterAutospacing="0"/>
        <w:contextualSpacing/>
        <w:jc w:val="center"/>
        <w:rPr>
          <w:b/>
          <w:bCs/>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5949"/>
      </w:tblGrid>
      <w:tr w:rsidR="00FC47B4" w:rsidRPr="000F0FD0" w14:paraId="2B9724BB" w14:textId="77777777" w:rsidTr="00FC47B4">
        <w:tc>
          <w:tcPr>
            <w:tcW w:w="1701" w:type="dxa"/>
          </w:tcPr>
          <w:p w14:paraId="050A94A3" w14:textId="60F1492F" w:rsidR="008B6255" w:rsidRPr="000F0FD0" w:rsidRDefault="008B6255" w:rsidP="008B6255">
            <w:pPr>
              <w:pStyle w:val="a3"/>
              <w:spacing w:before="0" w:beforeAutospacing="0" w:after="0" w:afterAutospacing="0"/>
              <w:contextualSpacing/>
              <w:jc w:val="both"/>
              <w:rPr>
                <w:sz w:val="28"/>
                <w:szCs w:val="28"/>
                <w:lang w:val="kk-KZ"/>
              </w:rPr>
            </w:pPr>
            <w:r w:rsidRPr="000F0FD0">
              <w:rPr>
                <w:sz w:val="28"/>
                <w:szCs w:val="28"/>
                <w:lang w:val="kk-KZ"/>
              </w:rPr>
              <w:t>ЖУ</w:t>
            </w:r>
          </w:p>
        </w:tc>
        <w:tc>
          <w:tcPr>
            <w:tcW w:w="5949" w:type="dxa"/>
          </w:tcPr>
          <w:p w14:paraId="01F4E8E4" w14:textId="3C388997" w:rsidR="008B6255" w:rsidRPr="000F0FD0" w:rsidRDefault="00B82632" w:rsidP="00FC47B4">
            <w:pPr>
              <w:pStyle w:val="a3"/>
              <w:spacing w:before="0" w:beforeAutospacing="0" w:after="0" w:afterAutospacing="0"/>
              <w:contextualSpacing/>
              <w:jc w:val="both"/>
              <w:rPr>
                <w:sz w:val="28"/>
                <w:szCs w:val="28"/>
                <w:lang w:val="kk-KZ"/>
              </w:rPr>
            </w:pPr>
            <w:r w:rsidRPr="000F0FD0">
              <w:rPr>
                <w:sz w:val="28"/>
                <w:szCs w:val="28"/>
                <w:lang w:val="kk-KZ"/>
              </w:rPr>
              <w:t>Жетісу университеті</w:t>
            </w:r>
          </w:p>
        </w:tc>
      </w:tr>
      <w:tr w:rsidR="00FC47B4" w:rsidRPr="000F0FD0" w14:paraId="33FA4FAF" w14:textId="77777777" w:rsidTr="00FC47B4">
        <w:tc>
          <w:tcPr>
            <w:tcW w:w="1701" w:type="dxa"/>
          </w:tcPr>
          <w:p w14:paraId="13A09DEA" w14:textId="402C9E43" w:rsidR="008B6255" w:rsidRPr="000F0FD0" w:rsidRDefault="008B6255" w:rsidP="008B6255">
            <w:pPr>
              <w:pStyle w:val="a3"/>
              <w:spacing w:before="0" w:beforeAutospacing="0" w:after="0" w:afterAutospacing="0"/>
              <w:contextualSpacing/>
              <w:jc w:val="both"/>
              <w:rPr>
                <w:sz w:val="28"/>
                <w:szCs w:val="28"/>
                <w:lang w:val="kk-KZ"/>
              </w:rPr>
            </w:pPr>
            <w:r w:rsidRPr="000F0FD0">
              <w:rPr>
                <w:color w:val="000000" w:themeColor="text1"/>
                <w:sz w:val="28"/>
                <w:szCs w:val="28"/>
                <w:shd w:val="clear" w:color="auto" w:fill="FFFFFF"/>
                <w:lang w:val="kk-KZ"/>
              </w:rPr>
              <w:t xml:space="preserve">ACRL </w:t>
            </w:r>
          </w:p>
        </w:tc>
        <w:tc>
          <w:tcPr>
            <w:tcW w:w="5949" w:type="dxa"/>
          </w:tcPr>
          <w:p w14:paraId="13D6D6C7" w14:textId="0AC03CB2" w:rsidR="008B6255" w:rsidRPr="000F0FD0" w:rsidRDefault="008B6255" w:rsidP="00FC47B4">
            <w:pPr>
              <w:pStyle w:val="a3"/>
              <w:spacing w:before="0" w:beforeAutospacing="0" w:after="0" w:afterAutospacing="0"/>
              <w:contextualSpacing/>
              <w:jc w:val="both"/>
              <w:rPr>
                <w:sz w:val="28"/>
                <w:szCs w:val="28"/>
                <w:lang w:val="kk-KZ"/>
              </w:rPr>
            </w:pPr>
            <w:proofErr w:type="spellStart"/>
            <w:r w:rsidRPr="000F0FD0">
              <w:rPr>
                <w:color w:val="000000"/>
                <w:sz w:val="28"/>
                <w:szCs w:val="28"/>
                <w:shd w:val="clear" w:color="auto" w:fill="FFFFFF"/>
                <w:lang w:val="kk-KZ"/>
              </w:rPr>
              <w:t>the</w:t>
            </w:r>
            <w:proofErr w:type="spellEnd"/>
            <w:r w:rsidRPr="000F0FD0">
              <w:rPr>
                <w:color w:val="000000"/>
                <w:sz w:val="28"/>
                <w:szCs w:val="28"/>
                <w:shd w:val="clear" w:color="auto" w:fill="FFFFFF"/>
                <w:lang w:val="kk-KZ"/>
              </w:rPr>
              <w:t xml:space="preserve"> </w:t>
            </w:r>
            <w:proofErr w:type="spellStart"/>
            <w:r w:rsidRPr="000F0FD0">
              <w:rPr>
                <w:color w:val="000000"/>
                <w:sz w:val="28"/>
                <w:szCs w:val="28"/>
                <w:shd w:val="clear" w:color="auto" w:fill="FFFFFF"/>
                <w:lang w:val="kk-KZ"/>
              </w:rPr>
              <w:t>Association</w:t>
            </w:r>
            <w:proofErr w:type="spellEnd"/>
            <w:r w:rsidRPr="000F0FD0">
              <w:rPr>
                <w:color w:val="000000"/>
                <w:sz w:val="28"/>
                <w:szCs w:val="28"/>
                <w:shd w:val="clear" w:color="auto" w:fill="FFFFFF"/>
                <w:lang w:val="kk-KZ"/>
              </w:rPr>
              <w:t xml:space="preserve"> </w:t>
            </w:r>
            <w:proofErr w:type="spellStart"/>
            <w:r w:rsidRPr="000F0FD0">
              <w:rPr>
                <w:color w:val="000000"/>
                <w:sz w:val="28"/>
                <w:szCs w:val="28"/>
                <w:shd w:val="clear" w:color="auto" w:fill="FFFFFF"/>
                <w:lang w:val="kk-KZ"/>
              </w:rPr>
              <w:t>of</w:t>
            </w:r>
            <w:proofErr w:type="spellEnd"/>
            <w:r w:rsidRPr="000F0FD0">
              <w:rPr>
                <w:color w:val="000000"/>
                <w:sz w:val="28"/>
                <w:szCs w:val="28"/>
                <w:shd w:val="clear" w:color="auto" w:fill="FFFFFF"/>
                <w:lang w:val="kk-KZ"/>
              </w:rPr>
              <w:t xml:space="preserve"> </w:t>
            </w:r>
            <w:proofErr w:type="spellStart"/>
            <w:r w:rsidRPr="000F0FD0">
              <w:rPr>
                <w:color w:val="000000"/>
                <w:sz w:val="28"/>
                <w:szCs w:val="28"/>
                <w:shd w:val="clear" w:color="auto" w:fill="FFFFFF"/>
                <w:lang w:val="kk-KZ"/>
              </w:rPr>
              <w:t>College</w:t>
            </w:r>
            <w:proofErr w:type="spellEnd"/>
            <w:r w:rsidRPr="000F0FD0">
              <w:rPr>
                <w:color w:val="000000"/>
                <w:sz w:val="28"/>
                <w:szCs w:val="28"/>
                <w:shd w:val="clear" w:color="auto" w:fill="FFFFFF"/>
                <w:lang w:val="kk-KZ"/>
              </w:rPr>
              <w:t xml:space="preserve"> </w:t>
            </w:r>
            <w:proofErr w:type="spellStart"/>
            <w:r w:rsidRPr="000F0FD0">
              <w:rPr>
                <w:color w:val="000000"/>
                <w:sz w:val="28"/>
                <w:szCs w:val="28"/>
                <w:shd w:val="clear" w:color="auto" w:fill="FFFFFF"/>
                <w:lang w:val="kk-KZ"/>
              </w:rPr>
              <w:t>and</w:t>
            </w:r>
            <w:proofErr w:type="spellEnd"/>
            <w:r w:rsidRPr="000F0FD0">
              <w:rPr>
                <w:color w:val="000000"/>
                <w:sz w:val="28"/>
                <w:szCs w:val="28"/>
                <w:shd w:val="clear" w:color="auto" w:fill="FFFFFF"/>
                <w:lang w:val="kk-KZ"/>
              </w:rPr>
              <w:t xml:space="preserve"> </w:t>
            </w:r>
            <w:proofErr w:type="spellStart"/>
            <w:r w:rsidRPr="000F0FD0">
              <w:rPr>
                <w:color w:val="000000"/>
                <w:sz w:val="28"/>
                <w:szCs w:val="28"/>
                <w:shd w:val="clear" w:color="auto" w:fill="FFFFFF"/>
                <w:lang w:val="kk-KZ"/>
              </w:rPr>
              <w:t>Research</w:t>
            </w:r>
            <w:proofErr w:type="spellEnd"/>
            <w:r w:rsidRPr="000F0FD0">
              <w:rPr>
                <w:color w:val="000000"/>
                <w:sz w:val="28"/>
                <w:szCs w:val="28"/>
                <w:shd w:val="clear" w:color="auto" w:fill="FFFFFF"/>
                <w:lang w:val="kk-KZ"/>
              </w:rPr>
              <w:t xml:space="preserve"> </w:t>
            </w:r>
            <w:proofErr w:type="spellStart"/>
            <w:r w:rsidRPr="000F0FD0">
              <w:rPr>
                <w:color w:val="000000"/>
                <w:sz w:val="28"/>
                <w:szCs w:val="28"/>
                <w:shd w:val="clear" w:color="auto" w:fill="FFFFFF"/>
                <w:lang w:val="kk-KZ"/>
              </w:rPr>
              <w:t>Libraries</w:t>
            </w:r>
            <w:proofErr w:type="spellEnd"/>
          </w:p>
        </w:tc>
      </w:tr>
      <w:tr w:rsidR="00FC47B4" w:rsidRPr="000F0FD0" w14:paraId="523AEC82" w14:textId="77777777" w:rsidTr="00FC47B4">
        <w:tc>
          <w:tcPr>
            <w:tcW w:w="1701" w:type="dxa"/>
          </w:tcPr>
          <w:p w14:paraId="02C746B1" w14:textId="3AFD7A81" w:rsidR="008B6255" w:rsidRPr="000F0FD0" w:rsidRDefault="00072B74" w:rsidP="008B6255">
            <w:pPr>
              <w:pStyle w:val="a3"/>
              <w:spacing w:before="0" w:beforeAutospacing="0" w:after="0" w:afterAutospacing="0"/>
              <w:contextualSpacing/>
              <w:jc w:val="both"/>
              <w:rPr>
                <w:sz w:val="28"/>
                <w:szCs w:val="28"/>
                <w:lang w:val="kk-KZ"/>
              </w:rPr>
            </w:pPr>
            <w:r w:rsidRPr="000F0FD0">
              <w:rPr>
                <w:sz w:val="28"/>
                <w:szCs w:val="28"/>
                <w:lang w:val="kk-KZ"/>
              </w:rPr>
              <w:t>АКТ</w:t>
            </w:r>
          </w:p>
        </w:tc>
        <w:tc>
          <w:tcPr>
            <w:tcW w:w="5949" w:type="dxa"/>
          </w:tcPr>
          <w:p w14:paraId="31EFA934" w14:textId="0694EFDE" w:rsidR="008B6255" w:rsidRPr="000F0FD0" w:rsidRDefault="00072B74" w:rsidP="00FC47B4">
            <w:pPr>
              <w:pStyle w:val="a3"/>
              <w:spacing w:before="0" w:beforeAutospacing="0" w:after="0" w:afterAutospacing="0"/>
              <w:contextualSpacing/>
              <w:jc w:val="both"/>
              <w:rPr>
                <w:sz w:val="28"/>
                <w:szCs w:val="28"/>
                <w:lang w:val="kk-KZ"/>
              </w:rPr>
            </w:pPr>
            <w:r w:rsidRPr="000F0FD0">
              <w:rPr>
                <w:sz w:val="28"/>
                <w:szCs w:val="28"/>
                <w:lang w:val="kk-KZ"/>
              </w:rPr>
              <w:t>Ақпараттық коммуникациялық технологиялар</w:t>
            </w:r>
          </w:p>
        </w:tc>
      </w:tr>
      <w:tr w:rsidR="00FC47B4" w:rsidRPr="000F0FD0" w14:paraId="4B76CB3C" w14:textId="77777777" w:rsidTr="00FC47B4">
        <w:tc>
          <w:tcPr>
            <w:tcW w:w="1701" w:type="dxa"/>
          </w:tcPr>
          <w:p w14:paraId="00CA8296" w14:textId="1C7B565A" w:rsidR="00072B74" w:rsidRPr="000F0FD0" w:rsidRDefault="00072B74" w:rsidP="008B6255">
            <w:pPr>
              <w:pStyle w:val="a3"/>
              <w:spacing w:before="0" w:beforeAutospacing="0" w:after="0" w:afterAutospacing="0"/>
              <w:contextualSpacing/>
              <w:jc w:val="both"/>
              <w:rPr>
                <w:sz w:val="28"/>
                <w:szCs w:val="28"/>
                <w:lang w:val="kk-KZ"/>
              </w:rPr>
            </w:pPr>
            <w:r w:rsidRPr="000F0FD0">
              <w:rPr>
                <w:sz w:val="28"/>
                <w:szCs w:val="28"/>
                <w:lang w:val="kk-KZ"/>
              </w:rPr>
              <w:t>АТ</w:t>
            </w:r>
          </w:p>
        </w:tc>
        <w:tc>
          <w:tcPr>
            <w:tcW w:w="5949" w:type="dxa"/>
          </w:tcPr>
          <w:p w14:paraId="740052D6" w14:textId="2F39FB67" w:rsidR="00072B74" w:rsidRPr="000F0FD0" w:rsidRDefault="00072B74" w:rsidP="00FC47B4">
            <w:pPr>
              <w:pStyle w:val="a3"/>
              <w:spacing w:before="0" w:beforeAutospacing="0" w:after="0" w:afterAutospacing="0"/>
              <w:contextualSpacing/>
              <w:jc w:val="both"/>
              <w:rPr>
                <w:sz w:val="28"/>
                <w:szCs w:val="28"/>
                <w:lang w:val="kk-KZ"/>
              </w:rPr>
            </w:pPr>
            <w:r w:rsidRPr="000F0FD0">
              <w:rPr>
                <w:sz w:val="28"/>
                <w:szCs w:val="28"/>
                <w:lang w:val="kk-KZ"/>
              </w:rPr>
              <w:t>Ақпараттық технологиялар</w:t>
            </w:r>
          </w:p>
        </w:tc>
      </w:tr>
      <w:tr w:rsidR="00FC47B4" w:rsidRPr="000F0FD0" w14:paraId="5BA73408" w14:textId="77777777" w:rsidTr="00FC47B4">
        <w:tc>
          <w:tcPr>
            <w:tcW w:w="1701" w:type="dxa"/>
          </w:tcPr>
          <w:p w14:paraId="441C86B2" w14:textId="3A6C8D67" w:rsidR="00E1588B" w:rsidRPr="000F0FD0" w:rsidRDefault="00E1588B" w:rsidP="008B6255">
            <w:pPr>
              <w:pStyle w:val="a3"/>
              <w:spacing w:before="0" w:beforeAutospacing="0" w:after="0" w:afterAutospacing="0"/>
              <w:contextualSpacing/>
              <w:jc w:val="both"/>
              <w:rPr>
                <w:sz w:val="28"/>
                <w:szCs w:val="28"/>
                <w:lang w:val="kk-KZ"/>
              </w:rPr>
            </w:pPr>
            <w:r w:rsidRPr="000F0FD0">
              <w:rPr>
                <w:sz w:val="28"/>
                <w:szCs w:val="28"/>
                <w:lang w:val="kk-KZ"/>
              </w:rPr>
              <w:t>АҚ</w:t>
            </w:r>
          </w:p>
        </w:tc>
        <w:tc>
          <w:tcPr>
            <w:tcW w:w="5949" w:type="dxa"/>
          </w:tcPr>
          <w:p w14:paraId="1568418B" w14:textId="7A3DDE6C" w:rsidR="00E1588B" w:rsidRPr="000F0FD0" w:rsidRDefault="00B82632" w:rsidP="00FC47B4">
            <w:pPr>
              <w:pStyle w:val="a3"/>
              <w:spacing w:before="0" w:beforeAutospacing="0" w:after="0" w:afterAutospacing="0"/>
              <w:contextualSpacing/>
              <w:jc w:val="both"/>
              <w:rPr>
                <w:sz w:val="28"/>
                <w:szCs w:val="28"/>
                <w:lang w:val="kk-KZ"/>
              </w:rPr>
            </w:pPr>
            <w:r w:rsidRPr="000F0FD0">
              <w:rPr>
                <w:sz w:val="28"/>
                <w:szCs w:val="28"/>
                <w:lang w:val="kk-KZ"/>
              </w:rPr>
              <w:t>Ақпараттық құзыреттілік</w:t>
            </w:r>
          </w:p>
        </w:tc>
      </w:tr>
      <w:tr w:rsidR="00FC47B4" w:rsidRPr="000F0FD0" w14:paraId="5EA1D015" w14:textId="77777777" w:rsidTr="00FC47B4">
        <w:tc>
          <w:tcPr>
            <w:tcW w:w="1701" w:type="dxa"/>
          </w:tcPr>
          <w:p w14:paraId="4276A7E5" w14:textId="46FF76C0" w:rsidR="005178B3" w:rsidRPr="000F0FD0" w:rsidRDefault="005178B3" w:rsidP="008B6255">
            <w:pPr>
              <w:pStyle w:val="a3"/>
              <w:spacing w:before="0" w:beforeAutospacing="0" w:after="0" w:afterAutospacing="0"/>
              <w:contextualSpacing/>
              <w:jc w:val="both"/>
              <w:rPr>
                <w:sz w:val="28"/>
                <w:szCs w:val="28"/>
                <w:lang w:val="kk-KZ"/>
              </w:rPr>
            </w:pPr>
            <w:r w:rsidRPr="000F0FD0">
              <w:rPr>
                <w:sz w:val="28"/>
                <w:szCs w:val="28"/>
                <w:lang w:val="kk-KZ"/>
              </w:rPr>
              <w:t>БТ</w:t>
            </w:r>
          </w:p>
        </w:tc>
        <w:tc>
          <w:tcPr>
            <w:tcW w:w="5949" w:type="dxa"/>
          </w:tcPr>
          <w:p w14:paraId="5D13E0BE" w14:textId="77CA0BB6" w:rsidR="005178B3" w:rsidRPr="000F0FD0" w:rsidRDefault="00B82632" w:rsidP="00FC47B4">
            <w:pPr>
              <w:pStyle w:val="a3"/>
              <w:spacing w:before="0" w:beforeAutospacing="0" w:after="0" w:afterAutospacing="0"/>
              <w:contextualSpacing/>
              <w:jc w:val="both"/>
              <w:rPr>
                <w:sz w:val="28"/>
                <w:szCs w:val="28"/>
                <w:lang w:val="kk-KZ"/>
              </w:rPr>
            </w:pPr>
            <w:r w:rsidRPr="000F0FD0">
              <w:rPr>
                <w:sz w:val="28"/>
                <w:szCs w:val="28"/>
                <w:lang w:val="kk-KZ"/>
              </w:rPr>
              <w:t>Бақылау тобы</w:t>
            </w:r>
          </w:p>
        </w:tc>
      </w:tr>
      <w:tr w:rsidR="00FC47B4" w:rsidRPr="000F0FD0" w14:paraId="29636B92" w14:textId="77777777" w:rsidTr="00FC47B4">
        <w:tc>
          <w:tcPr>
            <w:tcW w:w="1701" w:type="dxa"/>
          </w:tcPr>
          <w:p w14:paraId="35209154" w14:textId="557C60AE" w:rsidR="005178B3" w:rsidRPr="000F0FD0" w:rsidRDefault="005178B3" w:rsidP="008B6255">
            <w:pPr>
              <w:pStyle w:val="a3"/>
              <w:spacing w:before="0" w:beforeAutospacing="0" w:after="0" w:afterAutospacing="0"/>
              <w:contextualSpacing/>
              <w:jc w:val="both"/>
              <w:rPr>
                <w:sz w:val="28"/>
                <w:szCs w:val="28"/>
                <w:lang w:val="kk-KZ"/>
              </w:rPr>
            </w:pPr>
            <w:r w:rsidRPr="000F0FD0">
              <w:rPr>
                <w:sz w:val="28"/>
                <w:szCs w:val="28"/>
                <w:lang w:val="kk-KZ"/>
              </w:rPr>
              <w:t>ЭТ</w:t>
            </w:r>
          </w:p>
        </w:tc>
        <w:tc>
          <w:tcPr>
            <w:tcW w:w="5949" w:type="dxa"/>
          </w:tcPr>
          <w:p w14:paraId="3D741556" w14:textId="67C3FB96" w:rsidR="005178B3" w:rsidRPr="000F0FD0" w:rsidRDefault="00B82632" w:rsidP="00FC47B4">
            <w:pPr>
              <w:pStyle w:val="a3"/>
              <w:spacing w:before="0" w:beforeAutospacing="0" w:after="0" w:afterAutospacing="0"/>
              <w:contextualSpacing/>
              <w:jc w:val="both"/>
              <w:rPr>
                <w:sz w:val="28"/>
                <w:szCs w:val="28"/>
                <w:lang w:val="kk-KZ"/>
              </w:rPr>
            </w:pPr>
            <w:proofErr w:type="spellStart"/>
            <w:r w:rsidRPr="000F0FD0">
              <w:rPr>
                <w:sz w:val="28"/>
                <w:szCs w:val="28"/>
                <w:lang w:val="kk-KZ"/>
              </w:rPr>
              <w:t>Экспериметтік</w:t>
            </w:r>
            <w:proofErr w:type="spellEnd"/>
            <w:r w:rsidRPr="000F0FD0">
              <w:rPr>
                <w:sz w:val="28"/>
                <w:szCs w:val="28"/>
                <w:lang w:val="kk-KZ"/>
              </w:rPr>
              <w:t xml:space="preserve"> </w:t>
            </w:r>
            <w:proofErr w:type="spellStart"/>
            <w:r w:rsidRPr="000F0FD0">
              <w:rPr>
                <w:sz w:val="28"/>
                <w:szCs w:val="28"/>
                <w:lang w:val="kk-KZ"/>
              </w:rPr>
              <w:t>ттобы</w:t>
            </w:r>
            <w:proofErr w:type="spellEnd"/>
          </w:p>
        </w:tc>
      </w:tr>
      <w:tr w:rsidR="00FC47B4" w:rsidRPr="000F0FD0" w14:paraId="3838605A" w14:textId="77777777" w:rsidTr="00FC47B4">
        <w:tc>
          <w:tcPr>
            <w:tcW w:w="1701" w:type="dxa"/>
          </w:tcPr>
          <w:p w14:paraId="6C86C86C" w14:textId="577DBEC5" w:rsidR="00FD4765" w:rsidRPr="000F0FD0" w:rsidRDefault="00FD4765" w:rsidP="008B6255">
            <w:pPr>
              <w:pStyle w:val="a3"/>
              <w:spacing w:before="0" w:beforeAutospacing="0" w:after="0" w:afterAutospacing="0"/>
              <w:contextualSpacing/>
              <w:jc w:val="both"/>
              <w:rPr>
                <w:sz w:val="28"/>
                <w:szCs w:val="28"/>
                <w:lang w:val="kk-KZ"/>
              </w:rPr>
            </w:pPr>
            <w:r w:rsidRPr="000F0FD0">
              <w:rPr>
                <w:sz w:val="28"/>
                <w:szCs w:val="28"/>
                <w:lang w:val="kk-KZ"/>
              </w:rPr>
              <w:t>КММ</w:t>
            </w:r>
          </w:p>
        </w:tc>
        <w:tc>
          <w:tcPr>
            <w:tcW w:w="5949" w:type="dxa"/>
          </w:tcPr>
          <w:p w14:paraId="09C3D112" w14:textId="13885639" w:rsidR="00FD4765" w:rsidRPr="000F0FD0" w:rsidRDefault="00FD4765" w:rsidP="00FC47B4">
            <w:pPr>
              <w:pStyle w:val="a3"/>
              <w:spacing w:before="0" w:beforeAutospacing="0" w:after="0" w:afterAutospacing="0"/>
              <w:contextualSpacing/>
              <w:jc w:val="both"/>
              <w:rPr>
                <w:sz w:val="28"/>
                <w:szCs w:val="28"/>
                <w:lang w:val="kk-KZ"/>
              </w:rPr>
            </w:pPr>
            <w:r w:rsidRPr="000F0FD0">
              <w:rPr>
                <w:sz w:val="28"/>
                <w:szCs w:val="28"/>
                <w:lang w:val="kk-KZ"/>
              </w:rPr>
              <w:t>Коммуналдық мемлекеттік мекеме</w:t>
            </w:r>
          </w:p>
        </w:tc>
      </w:tr>
      <w:tr w:rsidR="00FC47B4" w:rsidRPr="000F0FD0" w14:paraId="7995025C" w14:textId="77777777" w:rsidTr="00FC47B4">
        <w:tc>
          <w:tcPr>
            <w:tcW w:w="1701" w:type="dxa"/>
          </w:tcPr>
          <w:p w14:paraId="72084116" w14:textId="64886A5F" w:rsidR="00FD4765" w:rsidRPr="000F0FD0" w:rsidRDefault="00FD4765" w:rsidP="008B6255">
            <w:pPr>
              <w:pStyle w:val="a3"/>
              <w:spacing w:before="0" w:beforeAutospacing="0" w:after="0" w:afterAutospacing="0"/>
              <w:contextualSpacing/>
              <w:jc w:val="both"/>
              <w:rPr>
                <w:sz w:val="28"/>
                <w:szCs w:val="28"/>
                <w:lang w:val="kk-KZ"/>
              </w:rPr>
            </w:pPr>
            <w:proofErr w:type="spellStart"/>
            <w:r w:rsidRPr="000F0FD0">
              <w:rPr>
                <w:bCs/>
                <w:color w:val="000000" w:themeColor="text1"/>
                <w:sz w:val="28"/>
                <w:szCs w:val="28"/>
                <w:lang w:val="kk-KZ"/>
              </w:rPr>
              <w:t>ҚРҒжЖБМ</w:t>
            </w:r>
            <w:proofErr w:type="spellEnd"/>
          </w:p>
        </w:tc>
        <w:tc>
          <w:tcPr>
            <w:tcW w:w="5949" w:type="dxa"/>
          </w:tcPr>
          <w:p w14:paraId="41B5E167" w14:textId="34868980" w:rsidR="00FD4765" w:rsidRPr="00164932" w:rsidRDefault="00164932" w:rsidP="00FC47B4">
            <w:pPr>
              <w:pStyle w:val="a3"/>
              <w:spacing w:before="0" w:beforeAutospacing="0" w:after="0" w:afterAutospacing="0"/>
              <w:contextualSpacing/>
              <w:jc w:val="both"/>
              <w:rPr>
                <w:sz w:val="28"/>
                <w:szCs w:val="28"/>
                <w:lang w:val="kk-KZ"/>
              </w:rPr>
            </w:pPr>
            <w:proofErr w:type="spellStart"/>
            <w:r>
              <w:rPr>
                <w:sz w:val="28"/>
                <w:szCs w:val="28"/>
                <w:lang w:val="kk-KZ"/>
              </w:rPr>
              <w:t>Қазастан</w:t>
            </w:r>
            <w:proofErr w:type="spellEnd"/>
            <w:r>
              <w:rPr>
                <w:sz w:val="28"/>
                <w:szCs w:val="28"/>
                <w:lang w:val="kk-KZ"/>
              </w:rPr>
              <w:t xml:space="preserve"> Республикасы Ғылым және жоғары білім министрлігі</w:t>
            </w:r>
          </w:p>
        </w:tc>
      </w:tr>
      <w:tr w:rsidR="00FC47B4" w:rsidRPr="000F0FD0" w14:paraId="7D257A0E" w14:textId="77777777" w:rsidTr="00FC47B4">
        <w:tc>
          <w:tcPr>
            <w:tcW w:w="1701" w:type="dxa"/>
          </w:tcPr>
          <w:p w14:paraId="058326A3" w14:textId="3D7C706F" w:rsidR="000F0FD0" w:rsidRPr="000F0FD0" w:rsidRDefault="00017FCF" w:rsidP="008B6255">
            <w:pPr>
              <w:pStyle w:val="a3"/>
              <w:spacing w:before="0" w:beforeAutospacing="0" w:after="0" w:afterAutospacing="0"/>
              <w:contextualSpacing/>
              <w:jc w:val="both"/>
              <w:rPr>
                <w:bCs/>
                <w:color w:val="000000" w:themeColor="text1"/>
                <w:sz w:val="28"/>
                <w:szCs w:val="28"/>
                <w:lang w:val="kk-KZ"/>
              </w:rPr>
            </w:pPr>
            <w:r>
              <w:rPr>
                <w:bCs/>
                <w:color w:val="000000" w:themeColor="text1"/>
                <w:sz w:val="28"/>
                <w:szCs w:val="28"/>
                <w:lang w:val="kk-KZ"/>
              </w:rPr>
              <w:t>ББ</w:t>
            </w:r>
          </w:p>
        </w:tc>
        <w:tc>
          <w:tcPr>
            <w:tcW w:w="5949" w:type="dxa"/>
          </w:tcPr>
          <w:p w14:paraId="136DFA3C" w14:textId="7F8C7550" w:rsidR="000F0FD0" w:rsidRPr="00017FCF" w:rsidRDefault="00017FCF" w:rsidP="00FC47B4">
            <w:pPr>
              <w:jc w:val="both"/>
              <w:rPr>
                <w:color w:val="000000" w:themeColor="text1"/>
                <w:sz w:val="28"/>
                <w:szCs w:val="28"/>
                <w:lang w:val="kk-KZ"/>
              </w:rPr>
            </w:pPr>
            <w:r>
              <w:rPr>
                <w:color w:val="000000" w:themeColor="text1"/>
                <w:sz w:val="28"/>
                <w:szCs w:val="28"/>
                <w:lang w:val="kk-KZ"/>
              </w:rPr>
              <w:t>Білім беру бағдарламасы</w:t>
            </w:r>
          </w:p>
        </w:tc>
      </w:tr>
      <w:tr w:rsidR="00FC47B4" w:rsidRPr="000F0FD0" w14:paraId="6ABA14F8" w14:textId="77777777" w:rsidTr="00FC47B4">
        <w:tc>
          <w:tcPr>
            <w:tcW w:w="1701" w:type="dxa"/>
          </w:tcPr>
          <w:p w14:paraId="2EE21657" w14:textId="1C32394A" w:rsidR="00017FCF" w:rsidRDefault="00017FCF" w:rsidP="008B6255">
            <w:pPr>
              <w:pStyle w:val="a3"/>
              <w:spacing w:before="0" w:beforeAutospacing="0" w:after="0" w:afterAutospacing="0"/>
              <w:contextualSpacing/>
              <w:jc w:val="both"/>
              <w:rPr>
                <w:bCs/>
                <w:color w:val="000000" w:themeColor="text1"/>
                <w:sz w:val="28"/>
                <w:szCs w:val="28"/>
                <w:lang w:val="kk-KZ"/>
              </w:rPr>
            </w:pPr>
            <w:r>
              <w:rPr>
                <w:bCs/>
                <w:color w:val="000000" w:themeColor="text1"/>
                <w:sz w:val="28"/>
                <w:szCs w:val="28"/>
                <w:lang w:val="kk-KZ"/>
              </w:rPr>
              <w:t>БӨЖ</w:t>
            </w:r>
          </w:p>
        </w:tc>
        <w:tc>
          <w:tcPr>
            <w:tcW w:w="5949" w:type="dxa"/>
          </w:tcPr>
          <w:p w14:paraId="327FC51F" w14:textId="2BC35D19" w:rsidR="00017FCF" w:rsidRDefault="00017FCF" w:rsidP="00FC47B4">
            <w:pPr>
              <w:jc w:val="both"/>
              <w:rPr>
                <w:color w:val="000000" w:themeColor="text1"/>
                <w:sz w:val="28"/>
                <w:szCs w:val="28"/>
                <w:lang w:val="kk-KZ"/>
              </w:rPr>
            </w:pPr>
            <w:proofErr w:type="spellStart"/>
            <w:r>
              <w:rPr>
                <w:color w:val="000000" w:themeColor="text1"/>
                <w:sz w:val="28"/>
                <w:szCs w:val="28"/>
                <w:lang w:val="kk-KZ"/>
              </w:rPr>
              <w:t>Білімгерлердің</w:t>
            </w:r>
            <w:proofErr w:type="spellEnd"/>
            <w:r>
              <w:rPr>
                <w:color w:val="000000" w:themeColor="text1"/>
                <w:sz w:val="28"/>
                <w:szCs w:val="28"/>
                <w:lang w:val="kk-KZ"/>
              </w:rPr>
              <w:t xml:space="preserve"> </w:t>
            </w:r>
            <w:proofErr w:type="spellStart"/>
            <w:r>
              <w:rPr>
                <w:color w:val="000000" w:themeColor="text1"/>
                <w:sz w:val="28"/>
                <w:szCs w:val="28"/>
                <w:lang w:val="kk-KZ"/>
              </w:rPr>
              <w:t>өзді</w:t>
            </w:r>
            <w:r w:rsidR="00164932">
              <w:rPr>
                <w:color w:val="000000" w:themeColor="text1"/>
                <w:sz w:val="28"/>
                <w:szCs w:val="28"/>
                <w:lang w:val="kk-KZ"/>
              </w:rPr>
              <w:t>нді</w:t>
            </w:r>
            <w:r>
              <w:rPr>
                <w:color w:val="000000" w:themeColor="text1"/>
                <w:sz w:val="28"/>
                <w:szCs w:val="28"/>
                <w:lang w:val="kk-KZ"/>
              </w:rPr>
              <w:t>к</w:t>
            </w:r>
            <w:proofErr w:type="spellEnd"/>
            <w:r>
              <w:rPr>
                <w:color w:val="000000" w:themeColor="text1"/>
                <w:sz w:val="28"/>
                <w:szCs w:val="28"/>
                <w:lang w:val="kk-KZ"/>
              </w:rPr>
              <w:t xml:space="preserve"> жұмыс</w:t>
            </w:r>
            <w:r w:rsidR="00164932">
              <w:rPr>
                <w:color w:val="000000" w:themeColor="text1"/>
                <w:sz w:val="28"/>
                <w:szCs w:val="28"/>
                <w:lang w:val="kk-KZ"/>
              </w:rPr>
              <w:t>ы</w:t>
            </w:r>
          </w:p>
        </w:tc>
      </w:tr>
    </w:tbl>
    <w:p w14:paraId="16B84B33" w14:textId="77777777" w:rsidR="008B6255" w:rsidRDefault="008B6255" w:rsidP="008B6255">
      <w:pPr>
        <w:pStyle w:val="a3"/>
        <w:spacing w:before="0" w:beforeAutospacing="0" w:after="0" w:afterAutospacing="0"/>
        <w:contextualSpacing/>
        <w:jc w:val="center"/>
        <w:rPr>
          <w:b/>
          <w:bCs/>
          <w:sz w:val="28"/>
          <w:szCs w:val="28"/>
          <w:lang w:val="kk-KZ"/>
        </w:rPr>
      </w:pPr>
    </w:p>
    <w:p w14:paraId="188E0241" w14:textId="77777777" w:rsidR="008B6255" w:rsidRDefault="008B6255" w:rsidP="008B6255">
      <w:pPr>
        <w:pStyle w:val="a3"/>
        <w:spacing w:before="0" w:beforeAutospacing="0" w:after="0" w:afterAutospacing="0"/>
        <w:contextualSpacing/>
        <w:jc w:val="center"/>
        <w:rPr>
          <w:b/>
          <w:bCs/>
          <w:sz w:val="28"/>
          <w:szCs w:val="28"/>
          <w:lang w:val="kk-KZ"/>
        </w:rPr>
      </w:pPr>
    </w:p>
    <w:p w14:paraId="430FE69F" w14:textId="77777777" w:rsidR="008B6255" w:rsidRDefault="008B6255" w:rsidP="008B6255">
      <w:pPr>
        <w:pStyle w:val="a3"/>
        <w:spacing w:before="0" w:beforeAutospacing="0" w:after="0" w:afterAutospacing="0"/>
        <w:contextualSpacing/>
        <w:jc w:val="both"/>
        <w:rPr>
          <w:b/>
          <w:bCs/>
          <w:sz w:val="28"/>
          <w:szCs w:val="28"/>
          <w:lang w:val="kk-KZ"/>
        </w:rPr>
      </w:pPr>
    </w:p>
    <w:p w14:paraId="4AAEFD93" w14:textId="77777777" w:rsidR="006F49E1" w:rsidRPr="008B6255" w:rsidRDefault="006F49E1" w:rsidP="008E6C21">
      <w:pPr>
        <w:pStyle w:val="a3"/>
        <w:spacing w:before="0" w:beforeAutospacing="0" w:after="0" w:afterAutospacing="0"/>
        <w:contextualSpacing/>
        <w:jc w:val="center"/>
        <w:rPr>
          <w:b/>
          <w:bCs/>
          <w:sz w:val="28"/>
          <w:szCs w:val="28"/>
          <w:lang w:val="kk-KZ"/>
        </w:rPr>
      </w:pPr>
    </w:p>
    <w:p w14:paraId="4BB0191D" w14:textId="77777777" w:rsidR="006F49E1" w:rsidRDefault="006F49E1" w:rsidP="008E6C21">
      <w:pPr>
        <w:pStyle w:val="a3"/>
        <w:spacing w:before="0" w:beforeAutospacing="0" w:after="0" w:afterAutospacing="0"/>
        <w:contextualSpacing/>
        <w:jc w:val="center"/>
        <w:rPr>
          <w:b/>
          <w:bCs/>
          <w:sz w:val="28"/>
          <w:szCs w:val="28"/>
          <w:lang w:val="kk-KZ"/>
        </w:rPr>
      </w:pPr>
    </w:p>
    <w:p w14:paraId="25F6C867" w14:textId="77777777" w:rsidR="00416313" w:rsidRDefault="00416313" w:rsidP="008E6C21">
      <w:pPr>
        <w:pStyle w:val="a3"/>
        <w:spacing w:before="0" w:beforeAutospacing="0" w:after="0" w:afterAutospacing="0"/>
        <w:contextualSpacing/>
        <w:jc w:val="center"/>
        <w:rPr>
          <w:b/>
          <w:bCs/>
          <w:sz w:val="28"/>
          <w:szCs w:val="28"/>
          <w:lang w:val="kk-KZ"/>
        </w:rPr>
      </w:pPr>
    </w:p>
    <w:p w14:paraId="5A2381C2" w14:textId="77777777" w:rsidR="00416313" w:rsidRDefault="00416313" w:rsidP="008E6C21">
      <w:pPr>
        <w:pStyle w:val="a3"/>
        <w:spacing w:before="0" w:beforeAutospacing="0" w:after="0" w:afterAutospacing="0"/>
        <w:contextualSpacing/>
        <w:jc w:val="center"/>
        <w:rPr>
          <w:b/>
          <w:bCs/>
          <w:sz w:val="28"/>
          <w:szCs w:val="28"/>
          <w:lang w:val="kk-KZ"/>
        </w:rPr>
      </w:pPr>
    </w:p>
    <w:p w14:paraId="6FD49EF0" w14:textId="77777777" w:rsidR="00416313" w:rsidRDefault="00416313" w:rsidP="008E6C21">
      <w:pPr>
        <w:pStyle w:val="a3"/>
        <w:spacing w:before="0" w:beforeAutospacing="0" w:after="0" w:afterAutospacing="0"/>
        <w:contextualSpacing/>
        <w:jc w:val="center"/>
        <w:rPr>
          <w:b/>
          <w:bCs/>
          <w:sz w:val="28"/>
          <w:szCs w:val="28"/>
          <w:lang w:val="kk-KZ"/>
        </w:rPr>
      </w:pPr>
    </w:p>
    <w:p w14:paraId="65DE3CD6" w14:textId="77777777" w:rsidR="00416313" w:rsidRDefault="00416313" w:rsidP="008E6C21">
      <w:pPr>
        <w:pStyle w:val="a3"/>
        <w:spacing w:before="0" w:beforeAutospacing="0" w:after="0" w:afterAutospacing="0"/>
        <w:contextualSpacing/>
        <w:jc w:val="center"/>
        <w:rPr>
          <w:b/>
          <w:bCs/>
          <w:sz w:val="28"/>
          <w:szCs w:val="28"/>
          <w:lang w:val="kk-KZ"/>
        </w:rPr>
      </w:pPr>
    </w:p>
    <w:p w14:paraId="7A361D3C" w14:textId="77777777" w:rsidR="00416313" w:rsidRDefault="00416313" w:rsidP="008E6C21">
      <w:pPr>
        <w:pStyle w:val="a3"/>
        <w:spacing w:before="0" w:beforeAutospacing="0" w:after="0" w:afterAutospacing="0"/>
        <w:contextualSpacing/>
        <w:jc w:val="center"/>
        <w:rPr>
          <w:b/>
          <w:bCs/>
          <w:sz w:val="28"/>
          <w:szCs w:val="28"/>
          <w:lang w:val="kk-KZ"/>
        </w:rPr>
      </w:pPr>
    </w:p>
    <w:p w14:paraId="3D766146" w14:textId="77777777" w:rsidR="00416313" w:rsidRDefault="00416313" w:rsidP="008E6C21">
      <w:pPr>
        <w:pStyle w:val="a3"/>
        <w:spacing w:before="0" w:beforeAutospacing="0" w:after="0" w:afterAutospacing="0"/>
        <w:contextualSpacing/>
        <w:jc w:val="center"/>
        <w:rPr>
          <w:b/>
          <w:bCs/>
          <w:sz w:val="28"/>
          <w:szCs w:val="28"/>
          <w:lang w:val="kk-KZ"/>
        </w:rPr>
      </w:pPr>
    </w:p>
    <w:p w14:paraId="6C873537" w14:textId="77777777" w:rsidR="00416313" w:rsidRDefault="00416313" w:rsidP="008E6C21">
      <w:pPr>
        <w:pStyle w:val="a3"/>
        <w:spacing w:before="0" w:beforeAutospacing="0" w:after="0" w:afterAutospacing="0"/>
        <w:contextualSpacing/>
        <w:jc w:val="center"/>
        <w:rPr>
          <w:b/>
          <w:bCs/>
          <w:sz w:val="28"/>
          <w:szCs w:val="28"/>
          <w:lang w:val="kk-KZ"/>
        </w:rPr>
      </w:pPr>
    </w:p>
    <w:p w14:paraId="2A0D0506" w14:textId="77777777" w:rsidR="00416313" w:rsidRDefault="00416313" w:rsidP="008E6C21">
      <w:pPr>
        <w:pStyle w:val="a3"/>
        <w:spacing w:before="0" w:beforeAutospacing="0" w:after="0" w:afterAutospacing="0"/>
        <w:contextualSpacing/>
        <w:jc w:val="center"/>
        <w:rPr>
          <w:b/>
          <w:bCs/>
          <w:sz w:val="28"/>
          <w:szCs w:val="28"/>
          <w:lang w:val="kk-KZ"/>
        </w:rPr>
      </w:pPr>
    </w:p>
    <w:p w14:paraId="51A7CA54" w14:textId="77777777" w:rsidR="00416313" w:rsidRDefault="00416313" w:rsidP="008E6C21">
      <w:pPr>
        <w:pStyle w:val="a3"/>
        <w:spacing w:before="0" w:beforeAutospacing="0" w:after="0" w:afterAutospacing="0"/>
        <w:contextualSpacing/>
        <w:jc w:val="center"/>
        <w:rPr>
          <w:b/>
          <w:bCs/>
          <w:sz w:val="28"/>
          <w:szCs w:val="28"/>
          <w:lang w:val="kk-KZ"/>
        </w:rPr>
      </w:pPr>
    </w:p>
    <w:p w14:paraId="6F2AC3F5" w14:textId="77777777" w:rsidR="00416313" w:rsidRDefault="00416313" w:rsidP="008E6C21">
      <w:pPr>
        <w:pStyle w:val="a3"/>
        <w:spacing w:before="0" w:beforeAutospacing="0" w:after="0" w:afterAutospacing="0"/>
        <w:contextualSpacing/>
        <w:jc w:val="center"/>
        <w:rPr>
          <w:b/>
          <w:bCs/>
          <w:sz w:val="28"/>
          <w:szCs w:val="28"/>
          <w:lang w:val="kk-KZ"/>
        </w:rPr>
      </w:pPr>
    </w:p>
    <w:p w14:paraId="336B495A" w14:textId="77777777" w:rsidR="00416313" w:rsidRDefault="00416313" w:rsidP="008E6C21">
      <w:pPr>
        <w:pStyle w:val="a3"/>
        <w:spacing w:before="0" w:beforeAutospacing="0" w:after="0" w:afterAutospacing="0"/>
        <w:contextualSpacing/>
        <w:jc w:val="center"/>
        <w:rPr>
          <w:b/>
          <w:bCs/>
          <w:sz w:val="28"/>
          <w:szCs w:val="28"/>
          <w:lang w:val="kk-KZ"/>
        </w:rPr>
      </w:pPr>
    </w:p>
    <w:p w14:paraId="6578A0E2" w14:textId="77777777" w:rsidR="00416313" w:rsidRDefault="00416313" w:rsidP="008E6C21">
      <w:pPr>
        <w:pStyle w:val="a3"/>
        <w:spacing w:before="0" w:beforeAutospacing="0" w:after="0" w:afterAutospacing="0"/>
        <w:contextualSpacing/>
        <w:jc w:val="center"/>
        <w:rPr>
          <w:b/>
          <w:bCs/>
          <w:sz w:val="28"/>
          <w:szCs w:val="28"/>
          <w:lang w:val="kk-KZ"/>
        </w:rPr>
      </w:pPr>
    </w:p>
    <w:p w14:paraId="05D556F5" w14:textId="77777777" w:rsidR="00416313" w:rsidRDefault="00416313" w:rsidP="008E6C21">
      <w:pPr>
        <w:pStyle w:val="a3"/>
        <w:spacing w:before="0" w:beforeAutospacing="0" w:after="0" w:afterAutospacing="0"/>
        <w:contextualSpacing/>
        <w:jc w:val="center"/>
        <w:rPr>
          <w:b/>
          <w:bCs/>
          <w:sz w:val="28"/>
          <w:szCs w:val="28"/>
          <w:lang w:val="kk-KZ"/>
        </w:rPr>
      </w:pPr>
    </w:p>
    <w:p w14:paraId="10B36986" w14:textId="77777777" w:rsidR="00416313" w:rsidRDefault="00416313" w:rsidP="008E6C21">
      <w:pPr>
        <w:pStyle w:val="a3"/>
        <w:spacing w:before="0" w:beforeAutospacing="0" w:after="0" w:afterAutospacing="0"/>
        <w:contextualSpacing/>
        <w:jc w:val="center"/>
        <w:rPr>
          <w:b/>
          <w:bCs/>
          <w:sz w:val="28"/>
          <w:szCs w:val="28"/>
          <w:lang w:val="kk-KZ"/>
        </w:rPr>
      </w:pPr>
    </w:p>
    <w:p w14:paraId="3BCBCC2E" w14:textId="77777777" w:rsidR="00416313" w:rsidRDefault="00416313" w:rsidP="008E6C21">
      <w:pPr>
        <w:pStyle w:val="a3"/>
        <w:spacing w:before="0" w:beforeAutospacing="0" w:after="0" w:afterAutospacing="0"/>
        <w:contextualSpacing/>
        <w:jc w:val="center"/>
        <w:rPr>
          <w:b/>
          <w:bCs/>
          <w:sz w:val="28"/>
          <w:szCs w:val="28"/>
          <w:lang w:val="kk-KZ"/>
        </w:rPr>
      </w:pPr>
    </w:p>
    <w:p w14:paraId="7904E8B7" w14:textId="77777777" w:rsidR="00416313" w:rsidRDefault="00416313" w:rsidP="008E6C21">
      <w:pPr>
        <w:pStyle w:val="a3"/>
        <w:spacing w:before="0" w:beforeAutospacing="0" w:after="0" w:afterAutospacing="0"/>
        <w:contextualSpacing/>
        <w:jc w:val="center"/>
        <w:rPr>
          <w:b/>
          <w:bCs/>
          <w:sz w:val="28"/>
          <w:szCs w:val="28"/>
          <w:lang w:val="kk-KZ"/>
        </w:rPr>
      </w:pPr>
    </w:p>
    <w:p w14:paraId="3387E030" w14:textId="77777777" w:rsidR="00416313" w:rsidRDefault="00416313" w:rsidP="008E6C21">
      <w:pPr>
        <w:pStyle w:val="a3"/>
        <w:spacing w:before="0" w:beforeAutospacing="0" w:after="0" w:afterAutospacing="0"/>
        <w:contextualSpacing/>
        <w:jc w:val="center"/>
        <w:rPr>
          <w:b/>
          <w:bCs/>
          <w:sz w:val="28"/>
          <w:szCs w:val="28"/>
          <w:lang w:val="kk-KZ"/>
        </w:rPr>
      </w:pPr>
    </w:p>
    <w:p w14:paraId="51697074" w14:textId="77777777" w:rsidR="00416313" w:rsidRDefault="00416313" w:rsidP="008E6C21">
      <w:pPr>
        <w:pStyle w:val="a3"/>
        <w:spacing w:before="0" w:beforeAutospacing="0" w:after="0" w:afterAutospacing="0"/>
        <w:contextualSpacing/>
        <w:jc w:val="center"/>
        <w:rPr>
          <w:b/>
          <w:bCs/>
          <w:sz w:val="28"/>
          <w:szCs w:val="28"/>
          <w:lang w:val="kk-KZ"/>
        </w:rPr>
      </w:pPr>
    </w:p>
    <w:p w14:paraId="49346225" w14:textId="77777777" w:rsidR="00416313" w:rsidRDefault="00416313" w:rsidP="008E6C21">
      <w:pPr>
        <w:pStyle w:val="a3"/>
        <w:spacing w:before="0" w:beforeAutospacing="0" w:after="0" w:afterAutospacing="0"/>
        <w:contextualSpacing/>
        <w:jc w:val="center"/>
        <w:rPr>
          <w:b/>
          <w:bCs/>
          <w:sz w:val="28"/>
          <w:szCs w:val="28"/>
          <w:lang w:val="kk-KZ"/>
        </w:rPr>
      </w:pPr>
    </w:p>
    <w:p w14:paraId="6E67D409" w14:textId="77777777" w:rsidR="00416313" w:rsidRDefault="00416313" w:rsidP="008E6C21">
      <w:pPr>
        <w:pStyle w:val="a3"/>
        <w:spacing w:before="0" w:beforeAutospacing="0" w:after="0" w:afterAutospacing="0"/>
        <w:contextualSpacing/>
        <w:jc w:val="center"/>
        <w:rPr>
          <w:b/>
          <w:bCs/>
          <w:sz w:val="28"/>
          <w:szCs w:val="28"/>
          <w:lang w:val="kk-KZ"/>
        </w:rPr>
      </w:pPr>
    </w:p>
    <w:p w14:paraId="115016D5" w14:textId="77777777" w:rsidR="00416313" w:rsidRDefault="00416313" w:rsidP="008E6C21">
      <w:pPr>
        <w:pStyle w:val="a3"/>
        <w:spacing w:before="0" w:beforeAutospacing="0" w:after="0" w:afterAutospacing="0"/>
        <w:contextualSpacing/>
        <w:jc w:val="center"/>
        <w:rPr>
          <w:b/>
          <w:bCs/>
          <w:sz w:val="28"/>
          <w:szCs w:val="28"/>
          <w:lang w:val="kk-KZ"/>
        </w:rPr>
      </w:pPr>
    </w:p>
    <w:p w14:paraId="328BA55C" w14:textId="77777777" w:rsidR="00FC47B4" w:rsidRDefault="00FC47B4" w:rsidP="008E6C21">
      <w:pPr>
        <w:pStyle w:val="a3"/>
        <w:spacing w:before="0" w:beforeAutospacing="0" w:after="0" w:afterAutospacing="0"/>
        <w:contextualSpacing/>
        <w:jc w:val="center"/>
        <w:rPr>
          <w:b/>
          <w:bCs/>
          <w:sz w:val="28"/>
          <w:szCs w:val="28"/>
          <w:lang w:val="kk-KZ"/>
        </w:rPr>
      </w:pPr>
    </w:p>
    <w:p w14:paraId="3B35B7E5" w14:textId="77777777" w:rsidR="00416313" w:rsidRDefault="00416313" w:rsidP="008E6C21">
      <w:pPr>
        <w:pStyle w:val="a3"/>
        <w:spacing w:before="0" w:beforeAutospacing="0" w:after="0" w:afterAutospacing="0"/>
        <w:contextualSpacing/>
        <w:jc w:val="center"/>
        <w:rPr>
          <w:b/>
          <w:bCs/>
          <w:sz w:val="28"/>
          <w:szCs w:val="28"/>
          <w:lang w:val="kk-KZ"/>
        </w:rPr>
      </w:pPr>
    </w:p>
    <w:p w14:paraId="2AEB664B" w14:textId="77777777" w:rsidR="00416313" w:rsidRDefault="00416313" w:rsidP="008E6C21">
      <w:pPr>
        <w:pStyle w:val="a3"/>
        <w:spacing w:before="0" w:beforeAutospacing="0" w:after="0" w:afterAutospacing="0"/>
        <w:contextualSpacing/>
        <w:jc w:val="center"/>
        <w:rPr>
          <w:b/>
          <w:bCs/>
          <w:sz w:val="28"/>
          <w:szCs w:val="28"/>
          <w:lang w:val="kk-KZ"/>
        </w:rPr>
      </w:pPr>
    </w:p>
    <w:p w14:paraId="1C1C7D06" w14:textId="77777777" w:rsidR="00416313" w:rsidRDefault="00416313" w:rsidP="008E6C21">
      <w:pPr>
        <w:pStyle w:val="a3"/>
        <w:spacing w:before="0" w:beforeAutospacing="0" w:after="0" w:afterAutospacing="0"/>
        <w:contextualSpacing/>
        <w:jc w:val="center"/>
        <w:rPr>
          <w:b/>
          <w:bCs/>
          <w:sz w:val="28"/>
          <w:szCs w:val="28"/>
          <w:lang w:val="kk-KZ"/>
        </w:rPr>
      </w:pPr>
    </w:p>
    <w:p w14:paraId="4F05B2ED" w14:textId="77777777" w:rsidR="00225082" w:rsidRDefault="00225082" w:rsidP="00C57122">
      <w:pPr>
        <w:rPr>
          <w:b/>
          <w:bCs/>
          <w:lang w:val="kk-KZ"/>
        </w:rPr>
      </w:pPr>
    </w:p>
    <w:p w14:paraId="580EE8B1" w14:textId="0CD1285A" w:rsidR="00C57122" w:rsidRPr="00FC47B4" w:rsidRDefault="00C57122" w:rsidP="00C57122">
      <w:pPr>
        <w:rPr>
          <w:b/>
          <w:bCs/>
          <w:sz w:val="28"/>
          <w:szCs w:val="28"/>
          <w:lang w:val="kk-KZ"/>
        </w:rPr>
      </w:pPr>
      <w:r w:rsidRPr="00FC47B4">
        <w:rPr>
          <w:b/>
          <w:bCs/>
          <w:sz w:val="28"/>
          <w:szCs w:val="28"/>
          <w:lang w:val="kk-KZ"/>
        </w:rPr>
        <w:lastRenderedPageBreak/>
        <w:t>КІРІСПЕ</w:t>
      </w:r>
    </w:p>
    <w:p w14:paraId="4F01A5E4" w14:textId="77777777" w:rsidR="00C57122" w:rsidRDefault="00C57122" w:rsidP="00C57122">
      <w:pPr>
        <w:jc w:val="center"/>
        <w:rPr>
          <w:lang w:val="kk-KZ"/>
        </w:rPr>
      </w:pPr>
    </w:p>
    <w:p w14:paraId="0D4602A2" w14:textId="77777777" w:rsidR="00C57122" w:rsidRDefault="00C57122" w:rsidP="00C57122">
      <w:pPr>
        <w:ind w:firstLine="709"/>
        <w:contextualSpacing/>
        <w:jc w:val="both"/>
        <w:rPr>
          <w:sz w:val="28"/>
          <w:szCs w:val="28"/>
          <w:lang w:val="kk-KZ"/>
        </w:rPr>
      </w:pPr>
      <w:r w:rsidRPr="00455957">
        <w:rPr>
          <w:b/>
          <w:bCs/>
          <w:sz w:val="28"/>
          <w:szCs w:val="28"/>
          <w:lang w:val="kk-KZ"/>
        </w:rPr>
        <w:t>Зерттеудің өзектілігі</w:t>
      </w:r>
      <w:r w:rsidRPr="00446CD3">
        <w:rPr>
          <w:b/>
          <w:bCs/>
          <w:lang w:val="kk-KZ"/>
        </w:rPr>
        <w:t>:</w:t>
      </w:r>
      <w:r>
        <w:rPr>
          <w:lang w:val="kk-KZ"/>
        </w:rPr>
        <w:t xml:space="preserve"> </w:t>
      </w:r>
      <w:r w:rsidRPr="005A32DD">
        <w:rPr>
          <w:sz w:val="28"/>
          <w:szCs w:val="28"/>
          <w:lang w:val="kk-KZ"/>
        </w:rPr>
        <w:t xml:space="preserve">Заманауи қоғамға күрделі өмірлік жағдайларда тиімді шешім қабылдай алатын, қабілетті және өзінің кәсіби қасиеттерін үнемі дамытуға дайын білімді, іскер мамандар </w:t>
      </w:r>
      <w:r>
        <w:rPr>
          <w:sz w:val="28"/>
          <w:szCs w:val="28"/>
          <w:lang w:val="kk-KZ"/>
        </w:rPr>
        <w:t>керек</w:t>
      </w:r>
      <w:r w:rsidRPr="005A32DD">
        <w:rPr>
          <w:sz w:val="28"/>
          <w:szCs w:val="28"/>
          <w:lang w:val="kk-KZ"/>
        </w:rPr>
        <w:t xml:space="preserve">. </w:t>
      </w:r>
    </w:p>
    <w:p w14:paraId="51DFBC6B" w14:textId="176C7E56" w:rsidR="00C57122" w:rsidRPr="00225082" w:rsidRDefault="00C57122" w:rsidP="00C57122">
      <w:pPr>
        <w:ind w:firstLine="709"/>
        <w:contextualSpacing/>
        <w:jc w:val="both"/>
        <w:rPr>
          <w:color w:val="000000" w:themeColor="text1"/>
          <w:sz w:val="28"/>
          <w:szCs w:val="28"/>
          <w:lang w:val="kk-KZ"/>
        </w:rPr>
      </w:pPr>
      <w:r w:rsidRPr="008B2A03">
        <w:rPr>
          <w:color w:val="000000" w:themeColor="text1"/>
          <w:sz w:val="28"/>
          <w:szCs w:val="28"/>
          <w:lang w:val="kk-KZ"/>
        </w:rPr>
        <w:t xml:space="preserve">Мемлекет басшысы Қасым-Жомарт Тоқаевтың </w:t>
      </w:r>
      <w:r w:rsidRPr="00225082">
        <w:rPr>
          <w:color w:val="000000" w:themeColor="text1"/>
          <w:sz w:val="28"/>
          <w:szCs w:val="28"/>
          <w:lang w:val="kk-KZ"/>
        </w:rPr>
        <w:t>«Әділетті Қазақстанның экономикалық бағдары» атты Қазақстан халқына 2023 жылғы қыркүйектегі жолдауында «…Сапалы орта білім алу – әрбір баланың мызғымас құқығы. Мұндағы ең түйінді сөз – «сапа». Сондықтан білім сапасын жақсарту және мұғалімдердің біліктілігін арттыру ауадай қажет» делінген [</w:t>
      </w:r>
      <w:r w:rsidR="00014678" w:rsidRPr="00225082">
        <w:rPr>
          <w:color w:val="000000" w:themeColor="text1"/>
          <w:sz w:val="28"/>
          <w:szCs w:val="28"/>
          <w:lang w:val="kk-KZ"/>
        </w:rPr>
        <w:t>1</w:t>
      </w:r>
      <w:r w:rsidRPr="00225082">
        <w:rPr>
          <w:color w:val="000000" w:themeColor="text1"/>
          <w:sz w:val="28"/>
          <w:szCs w:val="28"/>
          <w:lang w:val="kk-KZ"/>
        </w:rPr>
        <w:t xml:space="preserve">]. </w:t>
      </w:r>
    </w:p>
    <w:p w14:paraId="0F4C3E39" w14:textId="77777777" w:rsidR="00C57122" w:rsidRPr="00225082" w:rsidRDefault="00C57122" w:rsidP="00C57122">
      <w:pPr>
        <w:ind w:firstLine="709"/>
        <w:contextualSpacing/>
        <w:jc w:val="both"/>
        <w:rPr>
          <w:color w:val="000000" w:themeColor="text1"/>
          <w:sz w:val="28"/>
          <w:szCs w:val="28"/>
          <w:lang w:val="kk-KZ"/>
        </w:rPr>
      </w:pPr>
      <w:r w:rsidRPr="00225082">
        <w:rPr>
          <w:color w:val="000000" w:themeColor="text1"/>
          <w:sz w:val="28"/>
          <w:szCs w:val="28"/>
          <w:lang w:val="kk-KZ"/>
        </w:rPr>
        <w:t xml:space="preserve">Сапалы білім білікті мұғалімнің қолында. Бұл сапалы білім </w:t>
      </w:r>
      <w:proofErr w:type="spellStart"/>
      <w:r w:rsidRPr="00225082">
        <w:rPr>
          <w:color w:val="000000" w:themeColor="text1"/>
          <w:sz w:val="28"/>
          <w:szCs w:val="28"/>
          <w:lang w:val="kk-KZ"/>
        </w:rPr>
        <w:t>білімгерлердің</w:t>
      </w:r>
      <w:proofErr w:type="spellEnd"/>
      <w:r w:rsidRPr="00225082">
        <w:rPr>
          <w:color w:val="000000" w:themeColor="text1"/>
          <w:sz w:val="28"/>
          <w:szCs w:val="28"/>
          <w:lang w:val="kk-KZ"/>
        </w:rPr>
        <w:t xml:space="preserve"> табысты дамуының негізгі факторы. Мұғалім білім мен дағдыларды, </w:t>
      </w:r>
      <w:proofErr w:type="spellStart"/>
      <w:r w:rsidRPr="00225082">
        <w:rPr>
          <w:color w:val="000000" w:themeColor="text1"/>
          <w:sz w:val="28"/>
          <w:szCs w:val="28"/>
          <w:lang w:val="kk-KZ"/>
        </w:rPr>
        <w:t>білімгерлерге</w:t>
      </w:r>
      <w:proofErr w:type="spellEnd"/>
      <w:r w:rsidRPr="00225082">
        <w:rPr>
          <w:color w:val="000000" w:themeColor="text1"/>
          <w:sz w:val="28"/>
          <w:szCs w:val="28"/>
          <w:lang w:val="kk-KZ"/>
        </w:rPr>
        <w:t xml:space="preserve"> академиялық жетістіктерге жетуде ғана емес, сонымен бірге қоғамда өз әлеуетін жүзеге асыруды қалыптастыруда шешуші рөл атқарады. Сондықтан болашақ </w:t>
      </w:r>
      <w:proofErr w:type="spellStart"/>
      <w:r w:rsidRPr="00225082">
        <w:rPr>
          <w:color w:val="000000" w:themeColor="text1"/>
          <w:sz w:val="28"/>
          <w:szCs w:val="28"/>
          <w:lang w:val="kk-KZ"/>
        </w:rPr>
        <w:t>мүғалімді</w:t>
      </w:r>
      <w:proofErr w:type="spellEnd"/>
      <w:r w:rsidRPr="00225082">
        <w:rPr>
          <w:color w:val="000000" w:themeColor="text1"/>
          <w:sz w:val="28"/>
          <w:szCs w:val="28"/>
          <w:lang w:val="kk-KZ"/>
        </w:rPr>
        <w:t xml:space="preserve"> терең </w:t>
      </w:r>
      <w:proofErr w:type="spellStart"/>
      <w:r w:rsidRPr="00225082">
        <w:rPr>
          <w:color w:val="000000" w:themeColor="text1"/>
          <w:sz w:val="28"/>
          <w:szCs w:val="28"/>
          <w:lang w:val="kk-KZ"/>
        </w:rPr>
        <w:t>әдіснамалық</w:t>
      </w:r>
      <w:proofErr w:type="spellEnd"/>
      <w:r w:rsidRPr="00225082">
        <w:rPr>
          <w:color w:val="000000" w:themeColor="text1"/>
          <w:sz w:val="28"/>
          <w:szCs w:val="28"/>
          <w:lang w:val="kk-KZ"/>
        </w:rPr>
        <w:t xml:space="preserve"> және теориялық тұрғыда даярлау қай кезде де өзекті болып отыр. </w:t>
      </w:r>
    </w:p>
    <w:p w14:paraId="7AFBD304" w14:textId="77777777" w:rsidR="00C57122" w:rsidRPr="00EA18F2" w:rsidRDefault="00C57122" w:rsidP="00C57122">
      <w:pPr>
        <w:ind w:firstLine="708"/>
        <w:jc w:val="both"/>
        <w:rPr>
          <w:sz w:val="28"/>
          <w:szCs w:val="28"/>
          <w:lang w:val="kk-KZ"/>
        </w:rPr>
      </w:pPr>
      <w:r w:rsidRPr="00225082">
        <w:rPr>
          <w:sz w:val="28"/>
          <w:szCs w:val="28"/>
          <w:lang w:val="kk-KZ"/>
        </w:rPr>
        <w:t xml:space="preserve">Соңғы  жылдары білім берудің негізі мұғалімдердің </w:t>
      </w:r>
      <w:proofErr w:type="spellStart"/>
      <w:r w:rsidRPr="00225082">
        <w:rPr>
          <w:sz w:val="28"/>
          <w:szCs w:val="28"/>
          <w:lang w:val="kk-KZ"/>
        </w:rPr>
        <w:t>құзыреттілігіне</w:t>
      </w:r>
      <w:proofErr w:type="spellEnd"/>
      <w:r w:rsidRPr="00225082">
        <w:rPr>
          <w:sz w:val="28"/>
          <w:szCs w:val="28"/>
          <w:lang w:val="kk-KZ"/>
        </w:rPr>
        <w:t xml:space="preserve"> жинақталған. Кәсіби құзыреттілігі қалыптасқан мұғалімдерде </w:t>
      </w:r>
      <w:proofErr w:type="spellStart"/>
      <w:r w:rsidRPr="00225082">
        <w:rPr>
          <w:sz w:val="28"/>
          <w:szCs w:val="28"/>
          <w:lang w:val="kk-KZ"/>
        </w:rPr>
        <w:t>білімгерлердің</w:t>
      </w:r>
      <w:proofErr w:type="spellEnd"/>
      <w:r w:rsidRPr="00225082">
        <w:rPr>
          <w:sz w:val="28"/>
          <w:szCs w:val="28"/>
          <w:lang w:val="kk-KZ"/>
        </w:rPr>
        <w:t xml:space="preserve"> меңгеруі керек білімді ұйымдастыру және  сапалы нәтиже алуға бейімділік  болады.</w:t>
      </w:r>
      <w:r w:rsidRPr="00EA18F2">
        <w:rPr>
          <w:sz w:val="28"/>
          <w:szCs w:val="28"/>
          <w:lang w:val="kk-KZ"/>
        </w:rPr>
        <w:t xml:space="preserve"> </w:t>
      </w:r>
    </w:p>
    <w:p w14:paraId="29DB3724" w14:textId="77777777" w:rsidR="00C57122" w:rsidRDefault="00C57122" w:rsidP="00C57122">
      <w:pPr>
        <w:jc w:val="both"/>
        <w:rPr>
          <w:sz w:val="28"/>
          <w:szCs w:val="28"/>
          <w:lang w:val="kk-KZ"/>
        </w:rPr>
      </w:pPr>
      <w:r>
        <w:rPr>
          <w:sz w:val="28"/>
          <w:szCs w:val="28"/>
          <w:lang w:val="kk-KZ"/>
        </w:rPr>
        <w:t xml:space="preserve">            Кәсіби құзыреттілік мәселесі ғылыми әдебиеттерде кеңінен зерттелген.</w:t>
      </w:r>
      <w:r w:rsidRPr="00451A04">
        <w:rPr>
          <w:sz w:val="28"/>
          <w:szCs w:val="28"/>
          <w:lang w:val="kk-KZ"/>
        </w:rPr>
        <w:t xml:space="preserve"> </w:t>
      </w:r>
    </w:p>
    <w:p w14:paraId="59DF2F20" w14:textId="77777777" w:rsidR="00C57122" w:rsidRDefault="00C57122" w:rsidP="00C57122">
      <w:pPr>
        <w:jc w:val="both"/>
        <w:rPr>
          <w:sz w:val="28"/>
          <w:szCs w:val="28"/>
          <w:lang w:val="kk-KZ"/>
        </w:rPr>
      </w:pPr>
      <w:r>
        <w:rPr>
          <w:sz w:val="28"/>
          <w:szCs w:val="28"/>
          <w:lang w:val="kk-KZ"/>
        </w:rPr>
        <w:t xml:space="preserve">         К</w:t>
      </w:r>
      <w:r w:rsidRPr="00451A04">
        <w:rPr>
          <w:sz w:val="28"/>
          <w:szCs w:val="28"/>
          <w:lang w:val="kk-KZ"/>
        </w:rPr>
        <w:t xml:space="preserve">әсіби </w:t>
      </w:r>
      <w:proofErr w:type="spellStart"/>
      <w:r w:rsidRPr="00451A04">
        <w:rPr>
          <w:sz w:val="28"/>
          <w:szCs w:val="28"/>
          <w:lang w:val="kk-KZ"/>
        </w:rPr>
        <w:t>құзыреттіліктің</w:t>
      </w:r>
      <w:proofErr w:type="spellEnd"/>
      <w:r w:rsidRPr="00451A04">
        <w:rPr>
          <w:sz w:val="28"/>
          <w:szCs w:val="28"/>
          <w:lang w:val="kk-KZ"/>
        </w:rPr>
        <w:t xml:space="preserve"> теориясы</w:t>
      </w:r>
      <w:r>
        <w:rPr>
          <w:sz w:val="28"/>
          <w:szCs w:val="28"/>
          <w:lang w:val="kk-KZ"/>
        </w:rPr>
        <w:t>н :</w:t>
      </w:r>
      <w:r w:rsidRPr="00451A04">
        <w:rPr>
          <w:sz w:val="28"/>
          <w:szCs w:val="28"/>
          <w:lang w:val="kk-KZ"/>
        </w:rPr>
        <w:t xml:space="preserve"> </w:t>
      </w:r>
      <w:r>
        <w:rPr>
          <w:sz w:val="28"/>
          <w:szCs w:val="28"/>
          <w:lang w:val="kk-KZ"/>
        </w:rPr>
        <w:t xml:space="preserve">  </w:t>
      </w:r>
      <w:r w:rsidRPr="00451A04">
        <w:rPr>
          <w:sz w:val="28"/>
          <w:szCs w:val="28"/>
          <w:lang w:val="kk-KZ"/>
        </w:rPr>
        <w:t xml:space="preserve"> </w:t>
      </w:r>
    </w:p>
    <w:p w14:paraId="621FD0AA" w14:textId="612D01BD" w:rsidR="00C57122" w:rsidRPr="00661704" w:rsidRDefault="00C57122" w:rsidP="00CF6336">
      <w:pPr>
        <w:pStyle w:val="a6"/>
        <w:numPr>
          <w:ilvl w:val="0"/>
          <w:numId w:val="42"/>
        </w:numPr>
        <w:ind w:left="0" w:firstLine="360"/>
        <w:contextualSpacing w:val="0"/>
        <w:jc w:val="both"/>
        <w:rPr>
          <w:sz w:val="28"/>
          <w:szCs w:val="28"/>
          <w:lang w:val="kk-KZ"/>
        </w:rPr>
      </w:pPr>
      <w:r>
        <w:rPr>
          <w:sz w:val="28"/>
          <w:szCs w:val="28"/>
          <w:lang w:val="kk-KZ"/>
        </w:rPr>
        <w:t xml:space="preserve">отандық </w:t>
      </w:r>
      <w:proofErr w:type="spellStart"/>
      <w:r w:rsidRPr="00661704">
        <w:rPr>
          <w:sz w:val="28"/>
          <w:szCs w:val="28"/>
          <w:lang w:val="kk-KZ"/>
        </w:rPr>
        <w:t>С.Ж.Пралиев</w:t>
      </w:r>
      <w:proofErr w:type="spellEnd"/>
      <w:r w:rsidR="00014678" w:rsidRPr="00014678">
        <w:rPr>
          <w:sz w:val="28"/>
          <w:szCs w:val="28"/>
          <w:lang w:val="kk-KZ"/>
        </w:rPr>
        <w:t xml:space="preserve"> [2]</w:t>
      </w:r>
      <w:r w:rsidRPr="00661704">
        <w:rPr>
          <w:sz w:val="28"/>
          <w:szCs w:val="28"/>
          <w:lang w:val="kk-KZ"/>
        </w:rPr>
        <w:t xml:space="preserve">, </w:t>
      </w:r>
      <w:proofErr w:type="spellStart"/>
      <w:r w:rsidRPr="00661704">
        <w:rPr>
          <w:sz w:val="28"/>
          <w:szCs w:val="28"/>
          <w:lang w:val="kk-KZ"/>
        </w:rPr>
        <w:t>Б</w:t>
      </w:r>
      <w:r>
        <w:rPr>
          <w:sz w:val="28"/>
          <w:szCs w:val="28"/>
          <w:lang w:val="kk-KZ"/>
        </w:rPr>
        <w:t>.А.Тұрғынбаева</w:t>
      </w:r>
      <w:proofErr w:type="spellEnd"/>
      <w:r w:rsidR="00014678" w:rsidRPr="00014678">
        <w:rPr>
          <w:sz w:val="28"/>
          <w:szCs w:val="28"/>
          <w:lang w:val="kk-KZ"/>
        </w:rPr>
        <w:t xml:space="preserve"> [3]</w:t>
      </w:r>
      <w:r>
        <w:rPr>
          <w:sz w:val="28"/>
          <w:szCs w:val="28"/>
          <w:lang w:val="kk-KZ"/>
        </w:rPr>
        <w:t xml:space="preserve">, </w:t>
      </w:r>
      <w:proofErr w:type="spellStart"/>
      <w:r>
        <w:rPr>
          <w:sz w:val="28"/>
          <w:szCs w:val="28"/>
          <w:lang w:val="kk-KZ"/>
        </w:rPr>
        <w:t>Б.Т.Кенжебеков</w:t>
      </w:r>
      <w:proofErr w:type="spellEnd"/>
      <w:r w:rsidR="00014678" w:rsidRPr="00014678">
        <w:rPr>
          <w:sz w:val="28"/>
          <w:szCs w:val="28"/>
          <w:lang w:val="kk-KZ"/>
        </w:rPr>
        <w:t xml:space="preserve"> [4]</w:t>
      </w:r>
      <w:r>
        <w:rPr>
          <w:sz w:val="28"/>
          <w:szCs w:val="28"/>
          <w:lang w:val="kk-KZ"/>
        </w:rPr>
        <w:t xml:space="preserve"> </w:t>
      </w:r>
      <w:proofErr w:type="spellStart"/>
      <w:r w:rsidRPr="00661704">
        <w:rPr>
          <w:sz w:val="28"/>
          <w:szCs w:val="28"/>
          <w:lang w:val="kk-KZ"/>
        </w:rPr>
        <w:t>Г.Ж.Меңлібекова</w:t>
      </w:r>
      <w:proofErr w:type="spellEnd"/>
      <w:r w:rsidR="00014678" w:rsidRPr="00014678">
        <w:rPr>
          <w:sz w:val="28"/>
          <w:szCs w:val="28"/>
          <w:lang w:val="kk-KZ"/>
        </w:rPr>
        <w:t xml:space="preserve"> [5]</w:t>
      </w:r>
      <w:r w:rsidRPr="00661704">
        <w:rPr>
          <w:sz w:val="28"/>
          <w:szCs w:val="28"/>
          <w:lang w:val="kk-KZ"/>
        </w:rPr>
        <w:t xml:space="preserve">, </w:t>
      </w:r>
      <w:proofErr w:type="spellStart"/>
      <w:r w:rsidRPr="00661704">
        <w:rPr>
          <w:sz w:val="28"/>
          <w:szCs w:val="28"/>
          <w:lang w:val="kk-KZ"/>
        </w:rPr>
        <w:t>К.С.Құдайберг</w:t>
      </w:r>
      <w:r>
        <w:rPr>
          <w:sz w:val="28"/>
          <w:szCs w:val="28"/>
          <w:lang w:val="kk-KZ"/>
        </w:rPr>
        <w:t>енова</w:t>
      </w:r>
      <w:proofErr w:type="spellEnd"/>
      <w:r w:rsidR="00014678" w:rsidRPr="00014678">
        <w:rPr>
          <w:sz w:val="28"/>
          <w:szCs w:val="28"/>
          <w:lang w:val="kk-KZ"/>
        </w:rPr>
        <w:t xml:space="preserve"> [6]</w:t>
      </w:r>
      <w:r>
        <w:rPr>
          <w:sz w:val="28"/>
          <w:szCs w:val="28"/>
          <w:lang w:val="kk-KZ"/>
        </w:rPr>
        <w:t xml:space="preserve">, </w:t>
      </w:r>
      <w:proofErr w:type="spellStart"/>
      <w:r>
        <w:rPr>
          <w:sz w:val="28"/>
          <w:szCs w:val="28"/>
          <w:lang w:val="kk-KZ"/>
        </w:rPr>
        <w:t>К.М.Беркімбаев</w:t>
      </w:r>
      <w:proofErr w:type="spellEnd"/>
      <w:r w:rsidR="00014678" w:rsidRPr="00014678">
        <w:rPr>
          <w:sz w:val="28"/>
          <w:szCs w:val="28"/>
          <w:lang w:val="kk-KZ"/>
        </w:rPr>
        <w:t xml:space="preserve"> [</w:t>
      </w:r>
      <w:r w:rsidR="0018061E">
        <w:rPr>
          <w:sz w:val="28"/>
          <w:szCs w:val="28"/>
          <w:lang w:val="kk-KZ"/>
        </w:rPr>
        <w:t>7</w:t>
      </w:r>
      <w:r w:rsidR="00014678" w:rsidRPr="00014678">
        <w:rPr>
          <w:sz w:val="28"/>
          <w:szCs w:val="28"/>
          <w:lang w:val="kk-KZ"/>
        </w:rPr>
        <w:t>]</w:t>
      </w:r>
      <w:r w:rsidR="0018061E">
        <w:rPr>
          <w:sz w:val="28"/>
          <w:szCs w:val="28"/>
          <w:lang w:val="kk-KZ"/>
        </w:rPr>
        <w:t>, Нұрғазиева Н.М.</w:t>
      </w:r>
      <w:r w:rsidR="0018061E" w:rsidRPr="0018061E">
        <w:rPr>
          <w:sz w:val="28"/>
          <w:szCs w:val="28"/>
          <w:lang w:val="kk-KZ"/>
        </w:rPr>
        <w:t>[8].</w:t>
      </w:r>
    </w:p>
    <w:p w14:paraId="7994F520" w14:textId="3169F5A1" w:rsidR="00C57122" w:rsidRPr="00661704" w:rsidRDefault="00C57122" w:rsidP="00CF6336">
      <w:pPr>
        <w:pStyle w:val="a6"/>
        <w:numPr>
          <w:ilvl w:val="0"/>
          <w:numId w:val="42"/>
        </w:numPr>
        <w:ind w:left="0" w:firstLine="426"/>
        <w:contextualSpacing w:val="0"/>
        <w:jc w:val="both"/>
        <w:rPr>
          <w:sz w:val="28"/>
          <w:szCs w:val="28"/>
          <w:lang w:val="kk-KZ"/>
        </w:rPr>
      </w:pPr>
      <w:r>
        <w:rPr>
          <w:sz w:val="28"/>
          <w:szCs w:val="28"/>
          <w:lang w:val="kk-KZ"/>
        </w:rPr>
        <w:t xml:space="preserve"> ресейлік</w:t>
      </w:r>
      <w:r w:rsidRPr="008B2A03">
        <w:rPr>
          <w:sz w:val="28"/>
          <w:szCs w:val="28"/>
          <w:lang w:val="kk-KZ"/>
        </w:rPr>
        <w:t xml:space="preserve"> </w:t>
      </w:r>
      <w:proofErr w:type="spellStart"/>
      <w:r w:rsidRPr="00661704">
        <w:rPr>
          <w:sz w:val="28"/>
          <w:szCs w:val="28"/>
          <w:lang w:val="kk-KZ"/>
        </w:rPr>
        <w:t>И.А.Зимняя</w:t>
      </w:r>
      <w:proofErr w:type="spellEnd"/>
      <w:r w:rsidR="00017FCF">
        <w:rPr>
          <w:sz w:val="28"/>
          <w:szCs w:val="28"/>
          <w:lang w:val="kk-KZ"/>
        </w:rPr>
        <w:t xml:space="preserve"> </w:t>
      </w:r>
      <w:r w:rsidR="00D561B7" w:rsidRPr="00D561B7">
        <w:rPr>
          <w:sz w:val="28"/>
          <w:szCs w:val="28"/>
          <w:lang w:val="kk-KZ"/>
        </w:rPr>
        <w:t>[9]</w:t>
      </w:r>
      <w:r w:rsidRPr="00661704">
        <w:rPr>
          <w:sz w:val="28"/>
          <w:szCs w:val="28"/>
          <w:lang w:val="kk-KZ"/>
        </w:rPr>
        <w:t xml:space="preserve">, </w:t>
      </w:r>
      <w:proofErr w:type="spellStart"/>
      <w:r w:rsidRPr="00661704">
        <w:rPr>
          <w:sz w:val="28"/>
          <w:szCs w:val="28"/>
          <w:lang w:val="kk-KZ"/>
        </w:rPr>
        <w:t>Р.П.Милруд</w:t>
      </w:r>
      <w:proofErr w:type="spellEnd"/>
      <w:r w:rsidR="00D561B7" w:rsidRPr="00D561B7">
        <w:rPr>
          <w:sz w:val="28"/>
          <w:szCs w:val="28"/>
          <w:lang w:val="kk-KZ"/>
        </w:rPr>
        <w:t xml:space="preserve"> [10]</w:t>
      </w:r>
      <w:r w:rsidRPr="00661704">
        <w:rPr>
          <w:sz w:val="28"/>
          <w:szCs w:val="28"/>
          <w:lang w:val="kk-KZ"/>
        </w:rPr>
        <w:t xml:space="preserve">, </w:t>
      </w:r>
      <w:proofErr w:type="spellStart"/>
      <w:r w:rsidRPr="00661704">
        <w:rPr>
          <w:sz w:val="28"/>
          <w:szCs w:val="28"/>
          <w:lang w:val="kk-KZ"/>
        </w:rPr>
        <w:t>Э.Ф.Зеер</w:t>
      </w:r>
      <w:proofErr w:type="spellEnd"/>
      <w:r w:rsidR="00D561B7" w:rsidRPr="00D561B7">
        <w:rPr>
          <w:sz w:val="28"/>
          <w:szCs w:val="28"/>
          <w:lang w:val="kk-KZ"/>
        </w:rPr>
        <w:t xml:space="preserve"> [11]</w:t>
      </w:r>
      <w:r w:rsidRPr="00661704">
        <w:rPr>
          <w:sz w:val="28"/>
          <w:szCs w:val="28"/>
          <w:lang w:val="kk-KZ"/>
        </w:rPr>
        <w:t xml:space="preserve">, </w:t>
      </w:r>
      <w:proofErr w:type="spellStart"/>
      <w:r w:rsidRPr="00661704">
        <w:rPr>
          <w:sz w:val="28"/>
          <w:szCs w:val="28"/>
          <w:lang w:val="kk-KZ"/>
        </w:rPr>
        <w:t>Т.М.Балыхина</w:t>
      </w:r>
      <w:proofErr w:type="spellEnd"/>
      <w:r w:rsidR="00D561B7" w:rsidRPr="00D561B7">
        <w:rPr>
          <w:sz w:val="28"/>
          <w:szCs w:val="28"/>
          <w:lang w:val="kk-KZ"/>
        </w:rPr>
        <w:t xml:space="preserve"> [12]</w:t>
      </w:r>
      <w:r>
        <w:rPr>
          <w:sz w:val="28"/>
          <w:szCs w:val="28"/>
          <w:lang w:val="kk-KZ"/>
        </w:rPr>
        <w:t xml:space="preserve">, </w:t>
      </w:r>
      <w:proofErr w:type="spellStart"/>
      <w:r>
        <w:rPr>
          <w:sz w:val="28"/>
          <w:szCs w:val="28"/>
          <w:lang w:val="kk-KZ"/>
        </w:rPr>
        <w:t>А.В.Хуторский</w:t>
      </w:r>
      <w:proofErr w:type="spellEnd"/>
      <w:r w:rsidR="00D561B7" w:rsidRPr="00D561B7">
        <w:rPr>
          <w:sz w:val="28"/>
          <w:szCs w:val="28"/>
          <w:lang w:val="kk-KZ"/>
        </w:rPr>
        <w:t xml:space="preserve"> [13], </w:t>
      </w:r>
      <w:r w:rsidR="00D561B7" w:rsidRPr="00D561B7">
        <w:rPr>
          <w:rFonts w:asciiTheme="majorHAnsi" w:hAnsiTheme="majorHAnsi" w:cstheme="majorHAnsi"/>
          <w:sz w:val="28"/>
          <w:szCs w:val="28"/>
          <w:shd w:val="clear" w:color="auto" w:fill="FFFFFF"/>
          <w:lang w:val="kk-KZ"/>
        </w:rPr>
        <w:t xml:space="preserve">Г.Р. </w:t>
      </w:r>
      <w:proofErr w:type="spellStart"/>
      <w:r w:rsidR="00D561B7" w:rsidRPr="00D561B7">
        <w:rPr>
          <w:rFonts w:asciiTheme="majorHAnsi" w:hAnsiTheme="majorHAnsi" w:cstheme="majorHAnsi"/>
          <w:sz w:val="28"/>
          <w:szCs w:val="28"/>
          <w:shd w:val="clear" w:color="auto" w:fill="FFFFFF"/>
          <w:lang w:val="kk-KZ"/>
        </w:rPr>
        <w:t>Ломакина</w:t>
      </w:r>
      <w:proofErr w:type="spellEnd"/>
      <w:r w:rsidR="00D561B7" w:rsidRPr="00017FCF">
        <w:rPr>
          <w:rFonts w:asciiTheme="majorHAnsi" w:hAnsiTheme="majorHAnsi" w:cstheme="majorHAnsi"/>
          <w:sz w:val="28"/>
          <w:szCs w:val="28"/>
          <w:shd w:val="clear" w:color="auto" w:fill="FFFFFF"/>
          <w:lang w:val="kk-KZ"/>
        </w:rPr>
        <w:t xml:space="preserve"> [14]</w:t>
      </w:r>
      <w:r w:rsidR="00D561B7" w:rsidRPr="00D561B7">
        <w:rPr>
          <w:rFonts w:asciiTheme="majorHAnsi" w:hAnsiTheme="majorHAnsi" w:cstheme="majorHAnsi"/>
          <w:sz w:val="28"/>
          <w:szCs w:val="28"/>
          <w:shd w:val="clear" w:color="auto" w:fill="FFFFFF"/>
          <w:lang w:val="kk-KZ"/>
        </w:rPr>
        <w:t>,</w:t>
      </w:r>
      <w:r w:rsidR="00D561B7" w:rsidRPr="00017FCF">
        <w:rPr>
          <w:rFonts w:ascii="Noto Serif" w:hAnsi="Noto Serif" w:cs="Noto Serif"/>
          <w:sz w:val="21"/>
          <w:szCs w:val="21"/>
          <w:shd w:val="clear" w:color="auto" w:fill="FFFFFF"/>
          <w:lang w:val="kk-KZ"/>
        </w:rPr>
        <w:t xml:space="preserve"> О.П. Морозова [15]</w:t>
      </w:r>
      <w:r w:rsidRPr="00D561B7">
        <w:rPr>
          <w:rFonts w:asciiTheme="majorHAnsi" w:hAnsiTheme="majorHAnsi" w:cstheme="majorHAnsi"/>
          <w:sz w:val="28"/>
          <w:szCs w:val="28"/>
          <w:lang w:val="kk-KZ"/>
        </w:rPr>
        <w:t>;</w:t>
      </w:r>
    </w:p>
    <w:p w14:paraId="628CD7FD" w14:textId="63CED63F" w:rsidR="00C57122" w:rsidRPr="003B3852" w:rsidRDefault="00C57122" w:rsidP="00CF6336">
      <w:pPr>
        <w:pStyle w:val="a6"/>
        <w:numPr>
          <w:ilvl w:val="0"/>
          <w:numId w:val="42"/>
        </w:numPr>
        <w:ind w:left="0" w:firstLine="426"/>
        <w:contextualSpacing w:val="0"/>
        <w:jc w:val="both"/>
        <w:rPr>
          <w:rFonts w:asciiTheme="majorHAnsi" w:hAnsiTheme="majorHAnsi" w:cstheme="majorHAnsi"/>
          <w:sz w:val="28"/>
          <w:szCs w:val="28"/>
          <w:lang w:val="kk-KZ"/>
        </w:rPr>
      </w:pPr>
      <w:r w:rsidRPr="003B3852">
        <w:rPr>
          <w:rFonts w:asciiTheme="majorHAnsi" w:hAnsiTheme="majorHAnsi" w:cstheme="majorHAnsi"/>
          <w:sz w:val="28"/>
          <w:szCs w:val="28"/>
          <w:lang w:val="kk-KZ"/>
        </w:rPr>
        <w:t xml:space="preserve"> шетелдік  </w:t>
      </w:r>
      <w:proofErr w:type="spellStart"/>
      <w:r w:rsidRPr="003B3852">
        <w:rPr>
          <w:rFonts w:asciiTheme="majorHAnsi" w:hAnsiTheme="majorHAnsi" w:cstheme="majorHAnsi"/>
          <w:sz w:val="28"/>
          <w:szCs w:val="28"/>
          <w:lang w:val="kk-KZ"/>
        </w:rPr>
        <w:t>Р.Боуз</w:t>
      </w:r>
      <w:proofErr w:type="spellEnd"/>
      <w:r w:rsidR="008758C7" w:rsidRPr="003B3852">
        <w:rPr>
          <w:rFonts w:asciiTheme="majorHAnsi" w:hAnsiTheme="majorHAnsi" w:cstheme="majorHAnsi"/>
          <w:sz w:val="28"/>
          <w:szCs w:val="28"/>
          <w:lang w:val="kk-KZ"/>
        </w:rPr>
        <w:t xml:space="preserve"> [16]</w:t>
      </w:r>
      <w:r w:rsidRPr="003B3852">
        <w:rPr>
          <w:rFonts w:asciiTheme="majorHAnsi" w:hAnsiTheme="majorHAnsi" w:cstheme="majorHAnsi"/>
          <w:sz w:val="28"/>
          <w:szCs w:val="28"/>
          <w:lang w:val="kk-KZ"/>
        </w:rPr>
        <w:t xml:space="preserve">, </w:t>
      </w:r>
      <w:proofErr w:type="spellStart"/>
      <w:r w:rsidRPr="003B3852">
        <w:rPr>
          <w:rFonts w:asciiTheme="majorHAnsi" w:hAnsiTheme="majorHAnsi" w:cstheme="majorHAnsi"/>
          <w:sz w:val="28"/>
          <w:szCs w:val="28"/>
          <w:lang w:val="kk-KZ"/>
        </w:rPr>
        <w:t>Р.Бояциса</w:t>
      </w:r>
      <w:proofErr w:type="spellEnd"/>
      <w:r w:rsidR="008758C7" w:rsidRPr="003B3852">
        <w:rPr>
          <w:rFonts w:asciiTheme="majorHAnsi" w:hAnsiTheme="majorHAnsi" w:cstheme="majorHAnsi"/>
          <w:sz w:val="28"/>
          <w:szCs w:val="28"/>
          <w:lang w:val="kk-KZ"/>
        </w:rPr>
        <w:t xml:space="preserve"> [17]</w:t>
      </w:r>
      <w:r w:rsidRPr="003B3852">
        <w:rPr>
          <w:rFonts w:asciiTheme="majorHAnsi" w:hAnsiTheme="majorHAnsi" w:cstheme="majorHAnsi"/>
          <w:sz w:val="28"/>
          <w:szCs w:val="28"/>
          <w:lang w:val="kk-KZ"/>
        </w:rPr>
        <w:t xml:space="preserve">, </w:t>
      </w:r>
      <w:proofErr w:type="spellStart"/>
      <w:r w:rsidRPr="003B3852">
        <w:rPr>
          <w:rFonts w:asciiTheme="majorHAnsi" w:hAnsiTheme="majorHAnsi" w:cstheme="majorHAnsi"/>
          <w:sz w:val="28"/>
          <w:szCs w:val="28"/>
          <w:lang w:val="kk-KZ"/>
        </w:rPr>
        <w:t>Д.Мак</w:t>
      </w:r>
      <w:r w:rsidR="00891971" w:rsidRPr="003B3852">
        <w:rPr>
          <w:rFonts w:asciiTheme="majorHAnsi" w:hAnsiTheme="majorHAnsi" w:cstheme="majorHAnsi"/>
          <w:sz w:val="28"/>
          <w:szCs w:val="28"/>
          <w:lang w:val="kk-KZ"/>
        </w:rPr>
        <w:t>К</w:t>
      </w:r>
      <w:r w:rsidRPr="003B3852">
        <w:rPr>
          <w:rFonts w:asciiTheme="majorHAnsi" w:hAnsiTheme="majorHAnsi" w:cstheme="majorHAnsi"/>
          <w:sz w:val="28"/>
          <w:szCs w:val="28"/>
          <w:lang w:val="kk-KZ"/>
        </w:rPr>
        <w:t>лел</w:t>
      </w:r>
      <w:r w:rsidR="00891971" w:rsidRPr="003B3852">
        <w:rPr>
          <w:rFonts w:asciiTheme="majorHAnsi" w:hAnsiTheme="majorHAnsi" w:cstheme="majorHAnsi"/>
          <w:sz w:val="28"/>
          <w:szCs w:val="28"/>
          <w:lang w:val="kk-KZ"/>
        </w:rPr>
        <w:t>л</w:t>
      </w:r>
      <w:r w:rsidRPr="003B3852">
        <w:rPr>
          <w:rFonts w:asciiTheme="majorHAnsi" w:hAnsiTheme="majorHAnsi" w:cstheme="majorHAnsi"/>
          <w:sz w:val="28"/>
          <w:szCs w:val="28"/>
          <w:lang w:val="kk-KZ"/>
        </w:rPr>
        <w:t>анд</w:t>
      </w:r>
      <w:proofErr w:type="spellEnd"/>
      <w:r w:rsidR="008758C7" w:rsidRPr="003B3852">
        <w:rPr>
          <w:rFonts w:asciiTheme="majorHAnsi" w:hAnsiTheme="majorHAnsi" w:cstheme="majorHAnsi"/>
          <w:sz w:val="28"/>
          <w:szCs w:val="28"/>
          <w:lang w:val="kk-KZ"/>
        </w:rPr>
        <w:t xml:space="preserve"> [18]</w:t>
      </w:r>
      <w:r w:rsidRPr="003B3852">
        <w:rPr>
          <w:rFonts w:asciiTheme="majorHAnsi" w:hAnsiTheme="majorHAnsi" w:cstheme="majorHAnsi"/>
          <w:sz w:val="28"/>
          <w:szCs w:val="28"/>
          <w:lang w:val="kk-KZ"/>
        </w:rPr>
        <w:t xml:space="preserve">, </w:t>
      </w:r>
      <w:proofErr w:type="spellStart"/>
      <w:r w:rsidRPr="003B3852">
        <w:rPr>
          <w:rFonts w:asciiTheme="majorHAnsi" w:hAnsiTheme="majorHAnsi" w:cstheme="majorHAnsi"/>
          <w:sz w:val="28"/>
          <w:szCs w:val="28"/>
          <w:lang w:val="kk-KZ"/>
        </w:rPr>
        <w:t>Дж.Равен</w:t>
      </w:r>
      <w:proofErr w:type="spellEnd"/>
      <w:r w:rsidR="008758C7" w:rsidRPr="003B3852">
        <w:rPr>
          <w:rFonts w:asciiTheme="majorHAnsi" w:hAnsiTheme="majorHAnsi" w:cstheme="majorHAnsi"/>
          <w:sz w:val="28"/>
          <w:szCs w:val="28"/>
          <w:lang w:val="kk-KZ"/>
        </w:rPr>
        <w:t xml:space="preserve"> [19]</w:t>
      </w:r>
      <w:r w:rsidRPr="003B3852">
        <w:rPr>
          <w:rFonts w:asciiTheme="majorHAnsi" w:hAnsiTheme="majorHAnsi" w:cstheme="majorHAnsi"/>
          <w:sz w:val="28"/>
          <w:szCs w:val="28"/>
          <w:lang w:val="kk-KZ"/>
        </w:rPr>
        <w:t xml:space="preserve">, </w:t>
      </w:r>
      <w:proofErr w:type="spellStart"/>
      <w:r w:rsidRPr="003B3852">
        <w:rPr>
          <w:rFonts w:asciiTheme="majorHAnsi" w:hAnsiTheme="majorHAnsi" w:cstheme="majorHAnsi"/>
          <w:sz w:val="28"/>
          <w:szCs w:val="28"/>
          <w:lang w:val="kk-KZ"/>
        </w:rPr>
        <w:t>Г.Робертс</w:t>
      </w:r>
      <w:proofErr w:type="spellEnd"/>
      <w:r w:rsidR="008758C7" w:rsidRPr="003B3852">
        <w:rPr>
          <w:rFonts w:asciiTheme="majorHAnsi" w:hAnsiTheme="majorHAnsi" w:cstheme="majorHAnsi"/>
          <w:sz w:val="28"/>
          <w:szCs w:val="28"/>
          <w:lang w:val="kk-KZ"/>
        </w:rPr>
        <w:t xml:space="preserve"> [20]</w:t>
      </w:r>
      <w:r w:rsidRPr="003B3852">
        <w:rPr>
          <w:rFonts w:asciiTheme="majorHAnsi" w:hAnsiTheme="majorHAnsi" w:cstheme="majorHAnsi"/>
          <w:sz w:val="28"/>
          <w:szCs w:val="28"/>
          <w:lang w:val="kk-KZ"/>
        </w:rPr>
        <w:t xml:space="preserve">, </w:t>
      </w:r>
      <w:proofErr w:type="spellStart"/>
      <w:r w:rsidR="003B3852" w:rsidRPr="003B3852">
        <w:rPr>
          <w:rFonts w:asciiTheme="majorHAnsi" w:hAnsiTheme="majorHAnsi" w:cstheme="majorHAnsi"/>
          <w:color w:val="333333"/>
          <w:sz w:val="28"/>
          <w:szCs w:val="28"/>
          <w:shd w:val="clear" w:color="auto" w:fill="FFFFFF"/>
          <w:lang w:val="kk-KZ"/>
        </w:rPr>
        <w:t>Stoof</w:t>
      </w:r>
      <w:proofErr w:type="spellEnd"/>
      <w:r w:rsidR="003B3852" w:rsidRPr="003B3852">
        <w:rPr>
          <w:rFonts w:asciiTheme="majorHAnsi" w:hAnsiTheme="majorHAnsi" w:cstheme="majorHAnsi"/>
          <w:color w:val="333333"/>
          <w:sz w:val="28"/>
          <w:szCs w:val="28"/>
          <w:shd w:val="clear" w:color="auto" w:fill="FFFFFF"/>
          <w:lang w:val="kk-KZ"/>
        </w:rPr>
        <w:t xml:space="preserve"> А.</w:t>
      </w:r>
      <w:r w:rsidR="003B3852" w:rsidRPr="003B3852">
        <w:rPr>
          <w:rFonts w:asciiTheme="majorHAnsi" w:hAnsiTheme="majorHAnsi" w:cstheme="majorHAnsi"/>
          <w:sz w:val="28"/>
          <w:szCs w:val="28"/>
          <w:lang w:val="kk-KZ"/>
        </w:rPr>
        <w:t xml:space="preserve"> </w:t>
      </w:r>
      <w:r w:rsidR="008758C7" w:rsidRPr="003B3852">
        <w:rPr>
          <w:rFonts w:asciiTheme="majorHAnsi" w:hAnsiTheme="majorHAnsi" w:cstheme="majorHAnsi"/>
          <w:sz w:val="28"/>
          <w:szCs w:val="28"/>
          <w:lang w:val="kk-KZ"/>
        </w:rPr>
        <w:t>[2</w:t>
      </w:r>
      <w:r w:rsidR="003B3852" w:rsidRPr="003B3852">
        <w:rPr>
          <w:rFonts w:asciiTheme="majorHAnsi" w:hAnsiTheme="majorHAnsi" w:cstheme="majorHAnsi"/>
          <w:sz w:val="28"/>
          <w:szCs w:val="28"/>
          <w:lang w:val="kk-KZ"/>
        </w:rPr>
        <w:t>1</w:t>
      </w:r>
      <w:r w:rsidR="008758C7" w:rsidRPr="003B3852">
        <w:rPr>
          <w:rFonts w:asciiTheme="majorHAnsi" w:hAnsiTheme="majorHAnsi" w:cstheme="majorHAnsi"/>
          <w:sz w:val="28"/>
          <w:szCs w:val="28"/>
          <w:lang w:val="kk-KZ"/>
        </w:rPr>
        <w:t>]</w:t>
      </w:r>
      <w:r w:rsidRPr="003B3852">
        <w:rPr>
          <w:rFonts w:asciiTheme="majorHAnsi" w:hAnsiTheme="majorHAnsi" w:cstheme="majorHAnsi"/>
          <w:sz w:val="28"/>
          <w:szCs w:val="28"/>
          <w:lang w:val="kk-KZ"/>
        </w:rPr>
        <w:t xml:space="preserve">, </w:t>
      </w:r>
      <w:proofErr w:type="spellStart"/>
      <w:r w:rsidR="003B3852" w:rsidRPr="003B3852">
        <w:rPr>
          <w:rFonts w:asciiTheme="majorHAnsi" w:hAnsiTheme="majorHAnsi" w:cstheme="majorHAnsi"/>
          <w:color w:val="222222"/>
          <w:sz w:val="28"/>
          <w:szCs w:val="28"/>
          <w:shd w:val="clear" w:color="auto" w:fill="FFFFFF"/>
          <w:lang w:val="kk-KZ"/>
        </w:rPr>
        <w:t>Andersson</w:t>
      </w:r>
      <w:proofErr w:type="spellEnd"/>
      <w:r w:rsidR="003B3852" w:rsidRPr="003B3852">
        <w:rPr>
          <w:rFonts w:asciiTheme="majorHAnsi" w:hAnsiTheme="majorHAnsi" w:cstheme="majorHAnsi"/>
          <w:color w:val="222222"/>
          <w:sz w:val="28"/>
          <w:szCs w:val="28"/>
          <w:shd w:val="clear" w:color="auto" w:fill="FFFFFF"/>
          <w:lang w:val="kk-KZ"/>
        </w:rPr>
        <w:t>, P.</w:t>
      </w:r>
      <w:r w:rsidR="008758C7" w:rsidRPr="003B3852">
        <w:rPr>
          <w:rFonts w:asciiTheme="majorHAnsi" w:hAnsiTheme="majorHAnsi" w:cstheme="majorHAnsi"/>
          <w:sz w:val="28"/>
          <w:szCs w:val="28"/>
          <w:lang w:val="kk-KZ"/>
        </w:rPr>
        <w:t>[2</w:t>
      </w:r>
      <w:r w:rsidR="003B3852" w:rsidRPr="003B3852">
        <w:rPr>
          <w:rFonts w:asciiTheme="majorHAnsi" w:hAnsiTheme="majorHAnsi" w:cstheme="majorHAnsi"/>
          <w:sz w:val="28"/>
          <w:szCs w:val="28"/>
          <w:lang w:val="kk-KZ"/>
        </w:rPr>
        <w:t>2</w:t>
      </w:r>
      <w:r w:rsidR="008758C7" w:rsidRPr="003B3852">
        <w:rPr>
          <w:rFonts w:asciiTheme="majorHAnsi" w:hAnsiTheme="majorHAnsi" w:cstheme="majorHAnsi"/>
          <w:sz w:val="28"/>
          <w:szCs w:val="28"/>
          <w:lang w:val="kk-KZ"/>
        </w:rPr>
        <w:t xml:space="preserve">] </w:t>
      </w:r>
      <w:r w:rsidRPr="003B3852">
        <w:rPr>
          <w:rFonts w:asciiTheme="majorHAnsi" w:hAnsiTheme="majorHAnsi" w:cstheme="majorHAnsi"/>
          <w:sz w:val="28"/>
          <w:szCs w:val="28"/>
          <w:lang w:val="kk-KZ"/>
        </w:rPr>
        <w:t>және т.б.  ғалымдардың еңбектерінде зерттелген.</w:t>
      </w:r>
    </w:p>
    <w:p w14:paraId="5046FF6B" w14:textId="20648958" w:rsidR="00C57122" w:rsidRDefault="00C57122" w:rsidP="00C57122">
      <w:pPr>
        <w:jc w:val="both"/>
        <w:rPr>
          <w:sz w:val="28"/>
          <w:szCs w:val="28"/>
          <w:lang w:val="kk-KZ"/>
        </w:rPr>
      </w:pPr>
      <w:r w:rsidRPr="008042D7">
        <w:rPr>
          <w:sz w:val="28"/>
          <w:szCs w:val="28"/>
          <w:lang w:val="kk-KZ"/>
        </w:rPr>
        <w:t xml:space="preserve"> </w:t>
      </w:r>
      <w:r>
        <w:rPr>
          <w:sz w:val="28"/>
          <w:szCs w:val="28"/>
          <w:lang w:val="kk-KZ"/>
        </w:rPr>
        <w:t xml:space="preserve">         Мамандарда қалыптасқан құзіреттіліктің әртүрлі аспектілерін зерттегендер </w:t>
      </w:r>
      <w:proofErr w:type="spellStart"/>
      <w:r w:rsidRPr="008042D7">
        <w:rPr>
          <w:sz w:val="28"/>
          <w:szCs w:val="28"/>
          <w:lang w:val="kk-KZ"/>
        </w:rPr>
        <w:t>Г.Ж.Ниязова</w:t>
      </w:r>
      <w:proofErr w:type="spellEnd"/>
      <w:r w:rsidR="003B3852">
        <w:rPr>
          <w:sz w:val="28"/>
          <w:szCs w:val="28"/>
          <w:lang w:val="kk-KZ"/>
        </w:rPr>
        <w:t xml:space="preserve"> </w:t>
      </w:r>
      <w:r w:rsidR="003B3852" w:rsidRPr="003B3852">
        <w:rPr>
          <w:sz w:val="28"/>
          <w:szCs w:val="28"/>
          <w:lang w:val="kk-KZ"/>
        </w:rPr>
        <w:t>[23]</w:t>
      </w:r>
      <w:r w:rsidRPr="008042D7">
        <w:rPr>
          <w:sz w:val="28"/>
          <w:szCs w:val="28"/>
          <w:lang w:val="kk-KZ"/>
        </w:rPr>
        <w:t xml:space="preserve">, </w:t>
      </w:r>
      <w:proofErr w:type="spellStart"/>
      <w:r w:rsidRPr="008042D7">
        <w:rPr>
          <w:sz w:val="28"/>
          <w:szCs w:val="28"/>
          <w:lang w:val="kk-KZ"/>
        </w:rPr>
        <w:t>Ш.Т.Таубаева</w:t>
      </w:r>
      <w:proofErr w:type="spellEnd"/>
      <w:r w:rsidR="003B3852" w:rsidRPr="003B3852">
        <w:rPr>
          <w:sz w:val="28"/>
          <w:szCs w:val="28"/>
          <w:lang w:val="kk-KZ"/>
        </w:rPr>
        <w:t xml:space="preserve"> [2</w:t>
      </w:r>
      <w:r w:rsidR="009F54CB" w:rsidRPr="009F54CB">
        <w:rPr>
          <w:sz w:val="28"/>
          <w:szCs w:val="28"/>
          <w:lang w:val="kk-KZ"/>
        </w:rPr>
        <w:t>4</w:t>
      </w:r>
      <w:r w:rsidR="003B3852" w:rsidRPr="003B3852">
        <w:rPr>
          <w:sz w:val="28"/>
          <w:szCs w:val="28"/>
          <w:lang w:val="kk-KZ"/>
        </w:rPr>
        <w:t>]</w:t>
      </w:r>
      <w:r w:rsidRPr="008042D7">
        <w:rPr>
          <w:sz w:val="28"/>
          <w:szCs w:val="28"/>
          <w:lang w:val="kk-KZ"/>
        </w:rPr>
        <w:t>, К.С. Құдайбергенова</w:t>
      </w:r>
      <w:r w:rsidR="003B3852" w:rsidRPr="003B3852">
        <w:rPr>
          <w:sz w:val="28"/>
          <w:szCs w:val="28"/>
          <w:lang w:val="kk-KZ"/>
        </w:rPr>
        <w:t xml:space="preserve"> [2</w:t>
      </w:r>
      <w:r w:rsidR="009F54CB" w:rsidRPr="009F54CB">
        <w:rPr>
          <w:sz w:val="28"/>
          <w:szCs w:val="28"/>
          <w:lang w:val="kk-KZ"/>
        </w:rPr>
        <w:t>5</w:t>
      </w:r>
      <w:r w:rsidR="003B3852" w:rsidRPr="003B3852">
        <w:rPr>
          <w:sz w:val="28"/>
          <w:szCs w:val="28"/>
          <w:lang w:val="kk-KZ"/>
        </w:rPr>
        <w:t>]</w:t>
      </w:r>
      <w:r w:rsidRPr="008042D7">
        <w:rPr>
          <w:sz w:val="28"/>
          <w:szCs w:val="28"/>
          <w:lang w:val="kk-KZ"/>
        </w:rPr>
        <w:t>,</w:t>
      </w:r>
      <w:r w:rsidRPr="005A722C">
        <w:rPr>
          <w:sz w:val="28"/>
          <w:szCs w:val="28"/>
          <w:lang w:val="kk-KZ"/>
        </w:rPr>
        <w:t xml:space="preserve"> </w:t>
      </w:r>
      <w:proofErr w:type="spellStart"/>
      <w:r w:rsidRPr="005A722C">
        <w:rPr>
          <w:sz w:val="28"/>
          <w:szCs w:val="28"/>
          <w:lang w:val="kk-KZ"/>
        </w:rPr>
        <w:t>Б.Т.Кенжебеков</w:t>
      </w:r>
      <w:proofErr w:type="spellEnd"/>
      <w:r w:rsidR="003B3852" w:rsidRPr="003B3852">
        <w:rPr>
          <w:sz w:val="28"/>
          <w:szCs w:val="28"/>
          <w:lang w:val="kk-KZ"/>
        </w:rPr>
        <w:t xml:space="preserve"> [2</w:t>
      </w:r>
      <w:r w:rsidR="009F54CB" w:rsidRPr="009F54CB">
        <w:rPr>
          <w:sz w:val="28"/>
          <w:szCs w:val="28"/>
          <w:lang w:val="kk-KZ"/>
        </w:rPr>
        <w:t>6</w:t>
      </w:r>
      <w:r w:rsidR="003B3852" w:rsidRPr="003B3852">
        <w:rPr>
          <w:sz w:val="28"/>
          <w:szCs w:val="28"/>
          <w:lang w:val="kk-KZ"/>
        </w:rPr>
        <w:t>]</w:t>
      </w:r>
      <w:r w:rsidRPr="005A722C">
        <w:rPr>
          <w:sz w:val="28"/>
          <w:szCs w:val="28"/>
          <w:lang w:val="kk-KZ"/>
        </w:rPr>
        <w:t xml:space="preserve">, </w:t>
      </w:r>
      <w:proofErr w:type="spellStart"/>
      <w:r>
        <w:rPr>
          <w:sz w:val="28"/>
          <w:szCs w:val="28"/>
          <w:lang w:val="kk-KZ"/>
        </w:rPr>
        <w:t>Г</w:t>
      </w:r>
      <w:r w:rsidRPr="005A722C">
        <w:rPr>
          <w:sz w:val="28"/>
          <w:szCs w:val="28"/>
          <w:lang w:val="kk-KZ"/>
        </w:rPr>
        <w:t>.</w:t>
      </w:r>
      <w:r>
        <w:rPr>
          <w:sz w:val="28"/>
          <w:szCs w:val="28"/>
          <w:lang w:val="kk-KZ"/>
        </w:rPr>
        <w:t>М.</w:t>
      </w:r>
      <w:r w:rsidRPr="005A722C">
        <w:rPr>
          <w:sz w:val="28"/>
          <w:szCs w:val="28"/>
          <w:lang w:val="kk-KZ"/>
        </w:rPr>
        <w:t>Қасымова</w:t>
      </w:r>
      <w:proofErr w:type="spellEnd"/>
      <w:r w:rsidR="003B3852" w:rsidRPr="003B3852">
        <w:rPr>
          <w:sz w:val="28"/>
          <w:szCs w:val="28"/>
          <w:lang w:val="kk-KZ"/>
        </w:rPr>
        <w:t xml:space="preserve"> [2</w:t>
      </w:r>
      <w:r w:rsidR="009F54CB" w:rsidRPr="009F54CB">
        <w:rPr>
          <w:sz w:val="28"/>
          <w:szCs w:val="28"/>
          <w:lang w:val="kk-KZ"/>
        </w:rPr>
        <w:t>7</w:t>
      </w:r>
      <w:r w:rsidR="003B3852" w:rsidRPr="003B3852">
        <w:rPr>
          <w:sz w:val="28"/>
          <w:szCs w:val="28"/>
          <w:lang w:val="kk-KZ"/>
        </w:rPr>
        <w:t>]</w:t>
      </w:r>
      <w:r w:rsidRPr="005A722C">
        <w:rPr>
          <w:sz w:val="28"/>
          <w:szCs w:val="28"/>
          <w:lang w:val="kk-KZ"/>
        </w:rPr>
        <w:t xml:space="preserve">, </w:t>
      </w:r>
      <w:proofErr w:type="spellStart"/>
      <w:r w:rsidRPr="005A722C">
        <w:rPr>
          <w:sz w:val="28"/>
          <w:szCs w:val="28"/>
          <w:lang w:val="kk-KZ"/>
        </w:rPr>
        <w:t>С.С.Құнанбаева</w:t>
      </w:r>
      <w:proofErr w:type="spellEnd"/>
      <w:r w:rsidR="003B3852" w:rsidRPr="003B3852">
        <w:rPr>
          <w:sz w:val="28"/>
          <w:szCs w:val="28"/>
          <w:lang w:val="kk-KZ"/>
        </w:rPr>
        <w:t xml:space="preserve"> [2</w:t>
      </w:r>
      <w:r w:rsidR="009F54CB" w:rsidRPr="009F54CB">
        <w:rPr>
          <w:sz w:val="28"/>
          <w:szCs w:val="28"/>
          <w:lang w:val="kk-KZ"/>
        </w:rPr>
        <w:t>8</w:t>
      </w:r>
      <w:r w:rsidR="003B3852" w:rsidRPr="003B3852">
        <w:rPr>
          <w:sz w:val="28"/>
          <w:szCs w:val="28"/>
          <w:lang w:val="kk-KZ"/>
        </w:rPr>
        <w:t>]</w:t>
      </w:r>
      <w:r w:rsidRPr="005A722C">
        <w:rPr>
          <w:sz w:val="28"/>
          <w:szCs w:val="28"/>
          <w:lang w:val="kk-KZ"/>
        </w:rPr>
        <w:t>,</w:t>
      </w:r>
      <w:r w:rsidR="00147AE3">
        <w:rPr>
          <w:sz w:val="28"/>
          <w:szCs w:val="28"/>
          <w:lang w:val="kk-KZ"/>
        </w:rPr>
        <w:t xml:space="preserve"> </w:t>
      </w:r>
      <w:proofErr w:type="spellStart"/>
      <w:r w:rsidR="00017FCF">
        <w:rPr>
          <w:sz w:val="28"/>
          <w:szCs w:val="28"/>
          <w:lang w:val="kk-KZ"/>
        </w:rPr>
        <w:t>Г.Т.</w:t>
      </w:r>
      <w:r w:rsidR="00147AE3">
        <w:rPr>
          <w:sz w:val="28"/>
          <w:szCs w:val="28"/>
          <w:lang w:val="kk-KZ"/>
        </w:rPr>
        <w:t>Қ</w:t>
      </w:r>
      <w:r w:rsidR="007A0A4F" w:rsidRPr="007A0A4F">
        <w:rPr>
          <w:sz w:val="28"/>
          <w:szCs w:val="28"/>
          <w:lang w:val="kk-KZ"/>
        </w:rPr>
        <w:t>ыдырбаева</w:t>
      </w:r>
      <w:proofErr w:type="spellEnd"/>
      <w:r w:rsidR="007A0A4F" w:rsidRPr="007A0A4F">
        <w:rPr>
          <w:sz w:val="28"/>
          <w:szCs w:val="28"/>
          <w:lang w:val="kk-KZ"/>
        </w:rPr>
        <w:t xml:space="preserve"> [29]</w:t>
      </w:r>
      <w:r w:rsidRPr="005A722C">
        <w:rPr>
          <w:sz w:val="28"/>
          <w:szCs w:val="28"/>
          <w:lang w:val="kk-KZ"/>
        </w:rPr>
        <w:t xml:space="preserve">және т.б. </w:t>
      </w:r>
    </w:p>
    <w:p w14:paraId="4EC18509" w14:textId="546A0F1B" w:rsidR="00C57122" w:rsidRDefault="00C57122" w:rsidP="00C57122">
      <w:pPr>
        <w:jc w:val="both"/>
        <w:rPr>
          <w:sz w:val="28"/>
          <w:szCs w:val="28"/>
          <w:lang w:val="kk-KZ"/>
        </w:rPr>
      </w:pPr>
      <w:r>
        <w:rPr>
          <w:sz w:val="28"/>
          <w:szCs w:val="28"/>
          <w:lang w:val="kk-KZ"/>
        </w:rPr>
        <w:t xml:space="preserve">          Кәсіби </w:t>
      </w:r>
      <w:proofErr w:type="spellStart"/>
      <w:r>
        <w:rPr>
          <w:sz w:val="28"/>
          <w:szCs w:val="28"/>
          <w:lang w:val="kk-KZ"/>
        </w:rPr>
        <w:t>құзыреттілікті</w:t>
      </w:r>
      <w:proofErr w:type="spellEnd"/>
      <w:r>
        <w:rPr>
          <w:sz w:val="28"/>
          <w:szCs w:val="28"/>
          <w:lang w:val="kk-KZ"/>
        </w:rPr>
        <w:t xml:space="preserve"> қалыптастырудағы коммуникативтік дағдылар</w:t>
      </w:r>
      <w:r w:rsidRPr="005A722C">
        <w:rPr>
          <w:sz w:val="28"/>
          <w:szCs w:val="28"/>
          <w:lang w:val="kk-KZ"/>
        </w:rPr>
        <w:t xml:space="preserve"> мәселелері</w:t>
      </w:r>
      <w:r>
        <w:rPr>
          <w:sz w:val="28"/>
          <w:szCs w:val="28"/>
          <w:lang w:val="kk-KZ"/>
        </w:rPr>
        <w:t xml:space="preserve">н </w:t>
      </w:r>
      <w:r w:rsidRPr="005A722C">
        <w:rPr>
          <w:sz w:val="28"/>
          <w:szCs w:val="28"/>
          <w:lang w:val="kk-KZ"/>
        </w:rPr>
        <w:t xml:space="preserve"> </w:t>
      </w:r>
      <w:proofErr w:type="spellStart"/>
      <w:r w:rsidRPr="005A722C">
        <w:rPr>
          <w:sz w:val="28"/>
          <w:szCs w:val="28"/>
          <w:lang w:val="kk-KZ"/>
        </w:rPr>
        <w:t>Ф.Ш.Оразбаева</w:t>
      </w:r>
      <w:proofErr w:type="spellEnd"/>
      <w:r w:rsidR="007A0A4F">
        <w:rPr>
          <w:sz w:val="28"/>
          <w:szCs w:val="28"/>
          <w:lang w:val="kk-KZ"/>
        </w:rPr>
        <w:t xml:space="preserve"> </w:t>
      </w:r>
      <w:r w:rsidR="007A0A4F" w:rsidRPr="007A0A4F">
        <w:rPr>
          <w:sz w:val="28"/>
          <w:szCs w:val="28"/>
          <w:lang w:val="kk-KZ"/>
        </w:rPr>
        <w:t>[30]</w:t>
      </w:r>
      <w:r w:rsidRPr="005A722C">
        <w:rPr>
          <w:sz w:val="28"/>
          <w:szCs w:val="28"/>
          <w:lang w:val="kk-KZ"/>
        </w:rPr>
        <w:t xml:space="preserve">, С.Р. </w:t>
      </w:r>
      <w:proofErr w:type="spellStart"/>
      <w:r w:rsidRPr="005A722C">
        <w:rPr>
          <w:sz w:val="28"/>
          <w:szCs w:val="28"/>
          <w:lang w:val="kk-KZ"/>
        </w:rPr>
        <w:t>Рахметова</w:t>
      </w:r>
      <w:r>
        <w:rPr>
          <w:sz w:val="28"/>
          <w:szCs w:val="28"/>
          <w:lang w:val="kk-KZ"/>
        </w:rPr>
        <w:t>лар</w:t>
      </w:r>
      <w:proofErr w:type="spellEnd"/>
      <w:r w:rsidR="007260FC" w:rsidRPr="007260FC">
        <w:rPr>
          <w:sz w:val="28"/>
          <w:szCs w:val="28"/>
          <w:lang w:val="kk-KZ"/>
        </w:rPr>
        <w:t xml:space="preserve"> </w:t>
      </w:r>
      <w:r w:rsidR="007A0A4F" w:rsidRPr="007A0A4F">
        <w:rPr>
          <w:sz w:val="28"/>
          <w:szCs w:val="28"/>
          <w:lang w:val="kk-KZ"/>
        </w:rPr>
        <w:t>[31]</w:t>
      </w:r>
      <w:r>
        <w:rPr>
          <w:sz w:val="28"/>
          <w:szCs w:val="28"/>
          <w:lang w:val="kk-KZ"/>
        </w:rPr>
        <w:t xml:space="preserve"> еңбегінде қарастырылған.</w:t>
      </w:r>
    </w:p>
    <w:p w14:paraId="711989F3" w14:textId="77777777" w:rsidR="00C57122" w:rsidRDefault="00C57122" w:rsidP="00C57122">
      <w:pPr>
        <w:jc w:val="both"/>
        <w:rPr>
          <w:sz w:val="28"/>
          <w:szCs w:val="28"/>
          <w:lang w:val="kk-KZ"/>
        </w:rPr>
      </w:pPr>
      <w:r>
        <w:rPr>
          <w:sz w:val="28"/>
          <w:szCs w:val="28"/>
          <w:lang w:val="kk-KZ"/>
        </w:rPr>
        <w:t xml:space="preserve">         Кәсіби </w:t>
      </w:r>
      <w:proofErr w:type="spellStart"/>
      <w:r>
        <w:rPr>
          <w:sz w:val="28"/>
          <w:szCs w:val="28"/>
          <w:lang w:val="kk-KZ"/>
        </w:rPr>
        <w:t>құзыреттіліктің</w:t>
      </w:r>
      <w:proofErr w:type="spellEnd"/>
      <w:r w:rsidRPr="005A722C">
        <w:rPr>
          <w:sz w:val="28"/>
          <w:szCs w:val="28"/>
          <w:lang w:val="kk-KZ"/>
        </w:rPr>
        <w:t xml:space="preserve"> </w:t>
      </w:r>
      <w:r>
        <w:rPr>
          <w:sz w:val="28"/>
          <w:szCs w:val="28"/>
          <w:lang w:val="kk-KZ"/>
        </w:rPr>
        <w:t xml:space="preserve"> қалыптасуына инновациялық көз </w:t>
      </w:r>
      <w:proofErr w:type="spellStart"/>
      <w:r>
        <w:rPr>
          <w:sz w:val="28"/>
          <w:szCs w:val="28"/>
          <w:lang w:val="kk-KZ"/>
        </w:rPr>
        <w:t>қарастағы</w:t>
      </w:r>
      <w:proofErr w:type="spellEnd"/>
      <w:r w:rsidRPr="00C05357">
        <w:rPr>
          <w:sz w:val="28"/>
          <w:szCs w:val="28"/>
          <w:lang w:val="kk-KZ"/>
        </w:rPr>
        <w:t xml:space="preserve"> </w:t>
      </w:r>
    </w:p>
    <w:p w14:paraId="7BCE2DC1" w14:textId="1F629959" w:rsidR="00C57122" w:rsidRPr="00E359CF" w:rsidRDefault="00C57122" w:rsidP="006D11C6">
      <w:pPr>
        <w:contextualSpacing/>
        <w:jc w:val="both"/>
        <w:rPr>
          <w:sz w:val="28"/>
          <w:szCs w:val="28"/>
          <w:lang w:val="kk-KZ"/>
        </w:rPr>
      </w:pPr>
      <w:r>
        <w:rPr>
          <w:sz w:val="28"/>
          <w:szCs w:val="28"/>
          <w:lang w:val="kk-KZ"/>
        </w:rPr>
        <w:t>соңғы</w:t>
      </w:r>
      <w:r w:rsidRPr="00C05357">
        <w:rPr>
          <w:sz w:val="28"/>
          <w:szCs w:val="28"/>
          <w:lang w:val="kk-KZ"/>
        </w:rPr>
        <w:t xml:space="preserve"> жылдағы зерттеулер</w:t>
      </w:r>
      <w:r>
        <w:rPr>
          <w:sz w:val="28"/>
          <w:szCs w:val="28"/>
          <w:lang w:val="kk-KZ"/>
        </w:rPr>
        <w:t xml:space="preserve">мен: </w:t>
      </w:r>
      <w:r w:rsidR="00E359CF">
        <w:rPr>
          <w:sz w:val="28"/>
          <w:szCs w:val="28"/>
          <w:lang w:val="kk-KZ"/>
        </w:rPr>
        <w:t>М</w:t>
      </w:r>
      <w:r>
        <w:rPr>
          <w:sz w:val="28"/>
          <w:szCs w:val="28"/>
          <w:lang w:val="kk-KZ"/>
        </w:rPr>
        <w:t>.</w:t>
      </w:r>
      <w:r w:rsidR="00E359CF">
        <w:rPr>
          <w:sz w:val="28"/>
          <w:szCs w:val="28"/>
          <w:lang w:val="kk-KZ"/>
        </w:rPr>
        <w:t xml:space="preserve">С. </w:t>
      </w:r>
      <w:r>
        <w:rPr>
          <w:sz w:val="28"/>
          <w:szCs w:val="28"/>
          <w:lang w:val="kk-KZ"/>
        </w:rPr>
        <w:t>Молдабекова</w:t>
      </w:r>
      <w:r w:rsidR="007A0A4F" w:rsidRPr="007A0A4F">
        <w:rPr>
          <w:sz w:val="28"/>
          <w:szCs w:val="28"/>
          <w:lang w:val="kk-KZ"/>
        </w:rPr>
        <w:t xml:space="preserve"> [32]</w:t>
      </w:r>
      <w:r>
        <w:rPr>
          <w:sz w:val="28"/>
          <w:szCs w:val="28"/>
          <w:lang w:val="kk-KZ"/>
        </w:rPr>
        <w:t xml:space="preserve">, </w:t>
      </w:r>
      <w:proofErr w:type="spellStart"/>
      <w:r w:rsidRPr="005A722C">
        <w:rPr>
          <w:sz w:val="28"/>
          <w:szCs w:val="28"/>
          <w:lang w:val="kk-KZ"/>
        </w:rPr>
        <w:t>Т.М.Есімғалиева</w:t>
      </w:r>
      <w:proofErr w:type="spellEnd"/>
      <w:r w:rsidR="00E359CF">
        <w:rPr>
          <w:sz w:val="28"/>
          <w:szCs w:val="28"/>
          <w:lang w:val="kk-KZ"/>
        </w:rPr>
        <w:t xml:space="preserve"> </w:t>
      </w:r>
      <w:r w:rsidR="00E359CF" w:rsidRPr="00E359CF">
        <w:rPr>
          <w:sz w:val="28"/>
          <w:szCs w:val="28"/>
          <w:lang w:val="kk-KZ"/>
        </w:rPr>
        <w:t>[33]</w:t>
      </w:r>
      <w:r w:rsidRPr="005A722C">
        <w:rPr>
          <w:sz w:val="28"/>
          <w:szCs w:val="28"/>
          <w:lang w:val="kk-KZ"/>
        </w:rPr>
        <w:t>, К.О.</w:t>
      </w:r>
      <w:r w:rsidR="00E359CF">
        <w:rPr>
          <w:sz w:val="28"/>
          <w:szCs w:val="28"/>
          <w:lang w:val="kk-KZ"/>
        </w:rPr>
        <w:t xml:space="preserve"> </w:t>
      </w:r>
      <w:r w:rsidRPr="005A722C">
        <w:rPr>
          <w:sz w:val="28"/>
          <w:szCs w:val="28"/>
          <w:lang w:val="kk-KZ"/>
        </w:rPr>
        <w:t>Оразбаева</w:t>
      </w:r>
      <w:r w:rsidR="00993409">
        <w:rPr>
          <w:sz w:val="28"/>
          <w:szCs w:val="28"/>
          <w:lang w:val="kk-KZ"/>
        </w:rPr>
        <w:t xml:space="preserve"> </w:t>
      </w:r>
      <w:r w:rsidR="00993409" w:rsidRPr="00993409">
        <w:rPr>
          <w:sz w:val="28"/>
          <w:szCs w:val="28"/>
          <w:lang w:val="kk-KZ"/>
        </w:rPr>
        <w:t>[34]</w:t>
      </w:r>
      <w:r w:rsidRPr="005A722C">
        <w:rPr>
          <w:sz w:val="28"/>
          <w:szCs w:val="28"/>
          <w:lang w:val="kk-KZ"/>
        </w:rPr>
        <w:t xml:space="preserve">, </w:t>
      </w:r>
      <w:proofErr w:type="spellStart"/>
      <w:r w:rsidRPr="005A722C">
        <w:rPr>
          <w:sz w:val="28"/>
          <w:szCs w:val="28"/>
          <w:lang w:val="kk-KZ"/>
        </w:rPr>
        <w:t>Д.К.С</w:t>
      </w:r>
      <w:r>
        <w:rPr>
          <w:sz w:val="28"/>
          <w:szCs w:val="28"/>
          <w:lang w:val="kk-KZ"/>
        </w:rPr>
        <w:t>а</w:t>
      </w:r>
      <w:r w:rsidRPr="005A722C">
        <w:rPr>
          <w:sz w:val="28"/>
          <w:szCs w:val="28"/>
          <w:lang w:val="kk-KZ"/>
        </w:rPr>
        <w:t>д</w:t>
      </w:r>
      <w:r>
        <w:rPr>
          <w:sz w:val="28"/>
          <w:szCs w:val="28"/>
          <w:lang w:val="kk-KZ"/>
        </w:rPr>
        <w:t>и</w:t>
      </w:r>
      <w:r w:rsidRPr="005A722C">
        <w:rPr>
          <w:sz w:val="28"/>
          <w:szCs w:val="28"/>
          <w:lang w:val="kk-KZ"/>
        </w:rPr>
        <w:t>рбекова</w:t>
      </w:r>
      <w:proofErr w:type="spellEnd"/>
      <w:r w:rsidR="00993409" w:rsidRPr="00993409">
        <w:rPr>
          <w:sz w:val="28"/>
          <w:szCs w:val="28"/>
          <w:lang w:val="kk-KZ"/>
        </w:rPr>
        <w:t xml:space="preserve"> [35]</w:t>
      </w:r>
      <w:r>
        <w:rPr>
          <w:sz w:val="28"/>
          <w:szCs w:val="28"/>
          <w:lang w:val="kk-KZ"/>
        </w:rPr>
        <w:t xml:space="preserve">, Г.А. </w:t>
      </w:r>
      <w:proofErr w:type="spellStart"/>
      <w:r>
        <w:rPr>
          <w:sz w:val="28"/>
          <w:szCs w:val="28"/>
          <w:lang w:val="kk-KZ"/>
        </w:rPr>
        <w:t>Ризаходжаева</w:t>
      </w:r>
      <w:proofErr w:type="spellEnd"/>
      <w:r w:rsidR="00993409" w:rsidRPr="00993409">
        <w:rPr>
          <w:sz w:val="28"/>
          <w:szCs w:val="28"/>
          <w:lang w:val="kk-KZ"/>
        </w:rPr>
        <w:t xml:space="preserve"> [36]</w:t>
      </w:r>
      <w:r>
        <w:rPr>
          <w:sz w:val="28"/>
          <w:szCs w:val="28"/>
          <w:lang w:val="kk-KZ"/>
        </w:rPr>
        <w:t xml:space="preserve">, </w:t>
      </w:r>
      <w:r w:rsidRPr="005A722C">
        <w:rPr>
          <w:sz w:val="28"/>
          <w:szCs w:val="28"/>
          <w:lang w:val="kk-KZ"/>
        </w:rPr>
        <w:t>және т.б.</w:t>
      </w:r>
      <w:r>
        <w:rPr>
          <w:sz w:val="28"/>
          <w:szCs w:val="28"/>
          <w:lang w:val="kk-KZ"/>
        </w:rPr>
        <w:t xml:space="preserve"> </w:t>
      </w:r>
      <w:proofErr w:type="spellStart"/>
      <w:r>
        <w:rPr>
          <w:sz w:val="28"/>
          <w:szCs w:val="28"/>
          <w:lang w:val="kk-KZ"/>
        </w:rPr>
        <w:t>айналасқан</w:t>
      </w:r>
      <w:proofErr w:type="spellEnd"/>
      <w:r>
        <w:rPr>
          <w:sz w:val="28"/>
          <w:szCs w:val="28"/>
          <w:lang w:val="kk-KZ"/>
        </w:rPr>
        <w:t>.</w:t>
      </w:r>
      <w:r w:rsidRPr="00AB2A62">
        <w:rPr>
          <w:sz w:val="28"/>
          <w:szCs w:val="28"/>
          <w:lang w:val="kk-KZ"/>
        </w:rPr>
        <w:t xml:space="preserve"> </w:t>
      </w:r>
    </w:p>
    <w:p w14:paraId="798A69D1" w14:textId="5DE8D74E" w:rsidR="006D11C6" w:rsidRDefault="00147AE3" w:rsidP="006D11C6">
      <w:pPr>
        <w:pStyle w:val="a3"/>
        <w:spacing w:before="0" w:beforeAutospacing="0" w:after="0" w:afterAutospacing="0"/>
        <w:contextualSpacing/>
        <w:jc w:val="both"/>
        <w:rPr>
          <w:sz w:val="28"/>
          <w:szCs w:val="28"/>
          <w:lang w:val="kk-KZ"/>
        </w:rPr>
      </w:pPr>
      <w:r>
        <w:rPr>
          <w:sz w:val="28"/>
          <w:szCs w:val="28"/>
          <w:lang w:val="kk-KZ"/>
        </w:rPr>
        <w:lastRenderedPageBreak/>
        <w:t xml:space="preserve"> Ал, </w:t>
      </w:r>
      <w:proofErr w:type="spellStart"/>
      <w:r w:rsidR="00C57122" w:rsidRPr="00982009">
        <w:rPr>
          <w:sz w:val="28"/>
          <w:szCs w:val="28"/>
          <w:lang w:val="kk-KZ"/>
        </w:rPr>
        <w:t>Н.Н.Абакумова</w:t>
      </w:r>
      <w:proofErr w:type="spellEnd"/>
      <w:r w:rsidR="006E558C" w:rsidRPr="006E558C">
        <w:rPr>
          <w:sz w:val="28"/>
          <w:szCs w:val="28"/>
          <w:lang w:val="kk-KZ"/>
        </w:rPr>
        <w:t xml:space="preserve"> [37],</w:t>
      </w:r>
      <w:r w:rsidR="00C57122" w:rsidRPr="00982009">
        <w:rPr>
          <w:sz w:val="28"/>
          <w:szCs w:val="28"/>
          <w:lang w:val="kk-KZ"/>
        </w:rPr>
        <w:t xml:space="preserve"> </w:t>
      </w:r>
      <w:proofErr w:type="spellStart"/>
      <w:r w:rsidR="00C57122" w:rsidRPr="00982009">
        <w:rPr>
          <w:sz w:val="28"/>
          <w:szCs w:val="28"/>
          <w:lang w:val="kk-KZ"/>
        </w:rPr>
        <w:t>С.В.Т</w:t>
      </w:r>
      <w:r w:rsidR="00C57122">
        <w:rPr>
          <w:sz w:val="28"/>
          <w:szCs w:val="28"/>
          <w:lang w:val="kk-KZ"/>
        </w:rPr>
        <w:t>и</w:t>
      </w:r>
      <w:r w:rsidR="00C57122" w:rsidRPr="00982009">
        <w:rPr>
          <w:sz w:val="28"/>
          <w:szCs w:val="28"/>
          <w:lang w:val="kk-KZ"/>
        </w:rPr>
        <w:t>ришина</w:t>
      </w:r>
      <w:proofErr w:type="spellEnd"/>
      <w:r w:rsidR="006E558C" w:rsidRPr="006E558C">
        <w:rPr>
          <w:sz w:val="28"/>
          <w:szCs w:val="28"/>
          <w:lang w:val="kk-KZ"/>
        </w:rPr>
        <w:t xml:space="preserve"> [38]</w:t>
      </w:r>
      <w:r w:rsidR="00C57122" w:rsidRPr="00982009">
        <w:rPr>
          <w:sz w:val="28"/>
          <w:szCs w:val="28"/>
          <w:lang w:val="kk-KZ"/>
        </w:rPr>
        <w:t xml:space="preserve"> </w:t>
      </w:r>
      <w:r w:rsidR="006E558C" w:rsidRPr="006E558C">
        <w:rPr>
          <w:rFonts w:asciiTheme="majorHAnsi" w:eastAsia="TimesNewRoman,Bold" w:hAnsiTheme="majorHAnsi" w:cstheme="majorHAnsi"/>
          <w:color w:val="000000" w:themeColor="text1"/>
          <w:sz w:val="28"/>
          <w:szCs w:val="28"/>
          <w:lang w:val="kk-KZ"/>
        </w:rPr>
        <w:t xml:space="preserve">А.С. </w:t>
      </w:r>
      <w:proofErr w:type="spellStart"/>
      <w:r w:rsidR="006E558C" w:rsidRPr="006E558C">
        <w:rPr>
          <w:rFonts w:asciiTheme="majorHAnsi" w:eastAsia="TimesNewRoman,Bold" w:hAnsiTheme="majorHAnsi" w:cstheme="majorHAnsi"/>
          <w:color w:val="000000" w:themeColor="text1"/>
          <w:sz w:val="28"/>
          <w:szCs w:val="28"/>
          <w:lang w:val="kk-KZ"/>
        </w:rPr>
        <w:t>Карпеченко</w:t>
      </w:r>
      <w:proofErr w:type="spellEnd"/>
      <w:r w:rsidR="006E558C" w:rsidRPr="006E558C">
        <w:rPr>
          <w:rFonts w:asciiTheme="majorHAnsi" w:eastAsia="TimesNewRoman,Bold" w:hAnsiTheme="majorHAnsi" w:cstheme="majorHAnsi"/>
          <w:color w:val="000000" w:themeColor="text1"/>
          <w:sz w:val="28"/>
          <w:szCs w:val="28"/>
          <w:lang w:val="kk-KZ"/>
        </w:rPr>
        <w:t xml:space="preserve"> </w:t>
      </w:r>
      <w:r w:rsidR="006E558C" w:rsidRPr="006E558C">
        <w:rPr>
          <w:sz w:val="28"/>
          <w:szCs w:val="28"/>
          <w:lang w:val="kk-KZ"/>
        </w:rPr>
        <w:t>[39]</w:t>
      </w:r>
      <w:r w:rsidR="00C57122" w:rsidRPr="00982009">
        <w:rPr>
          <w:sz w:val="28"/>
          <w:szCs w:val="28"/>
          <w:lang w:val="kk-KZ"/>
        </w:rPr>
        <w:t xml:space="preserve"> </w:t>
      </w:r>
      <w:proofErr w:type="spellStart"/>
      <w:r w:rsidR="00C57122" w:rsidRPr="00982009">
        <w:rPr>
          <w:sz w:val="28"/>
          <w:szCs w:val="28"/>
          <w:lang w:val="kk-KZ"/>
        </w:rPr>
        <w:t>А.В.Хуторск</w:t>
      </w:r>
      <w:r w:rsidR="00C57122">
        <w:rPr>
          <w:sz w:val="28"/>
          <w:szCs w:val="28"/>
          <w:lang w:val="kk-KZ"/>
        </w:rPr>
        <w:t>ийлер</w:t>
      </w:r>
      <w:proofErr w:type="spellEnd"/>
      <w:r w:rsidR="006D11C6">
        <w:rPr>
          <w:sz w:val="28"/>
          <w:szCs w:val="28"/>
          <w:lang w:val="kk-KZ"/>
        </w:rPr>
        <w:t xml:space="preserve"> </w:t>
      </w:r>
      <w:r w:rsidR="006D11C6" w:rsidRPr="006D11C6">
        <w:rPr>
          <w:sz w:val="28"/>
          <w:szCs w:val="28"/>
          <w:lang w:val="kk-KZ"/>
        </w:rPr>
        <w:t>[40]</w:t>
      </w:r>
      <w:r w:rsidR="00C57122" w:rsidRPr="00982009">
        <w:rPr>
          <w:sz w:val="28"/>
          <w:szCs w:val="28"/>
          <w:lang w:val="kk-KZ"/>
        </w:rPr>
        <w:t xml:space="preserve"> </w:t>
      </w:r>
      <w:r w:rsidR="00C57122">
        <w:rPr>
          <w:sz w:val="28"/>
          <w:szCs w:val="28"/>
          <w:lang w:val="kk-KZ"/>
        </w:rPr>
        <w:t xml:space="preserve">зерттеулерінде мамандарда қалыптасатын құзыреттегі </w:t>
      </w:r>
      <w:r w:rsidR="00C57122" w:rsidRPr="00982009">
        <w:rPr>
          <w:sz w:val="28"/>
          <w:szCs w:val="28"/>
          <w:lang w:val="kk-KZ"/>
        </w:rPr>
        <w:t>ақпараттық</w:t>
      </w:r>
      <w:r w:rsidR="00C57122">
        <w:rPr>
          <w:sz w:val="28"/>
          <w:szCs w:val="28"/>
          <w:lang w:val="kk-KZ"/>
        </w:rPr>
        <w:t xml:space="preserve"> </w:t>
      </w:r>
      <w:proofErr w:type="spellStart"/>
      <w:r w:rsidR="00C57122">
        <w:rPr>
          <w:sz w:val="28"/>
          <w:szCs w:val="28"/>
          <w:lang w:val="kk-KZ"/>
        </w:rPr>
        <w:t>құзіреттілік</w:t>
      </w:r>
      <w:proofErr w:type="spellEnd"/>
      <w:r w:rsidR="00C57122">
        <w:rPr>
          <w:sz w:val="28"/>
          <w:szCs w:val="28"/>
          <w:lang w:val="kk-KZ"/>
        </w:rPr>
        <w:t xml:space="preserve"> мәселесі зерттелген.</w:t>
      </w:r>
      <w:r w:rsidR="00C57122" w:rsidRPr="00982009">
        <w:rPr>
          <w:sz w:val="28"/>
          <w:szCs w:val="28"/>
          <w:lang w:val="kk-KZ"/>
        </w:rPr>
        <w:t xml:space="preserve"> </w:t>
      </w:r>
    </w:p>
    <w:p w14:paraId="70370EF1" w14:textId="2977F1F7" w:rsidR="00C57122" w:rsidRPr="006D11C6" w:rsidRDefault="00C57122" w:rsidP="006D11C6">
      <w:pPr>
        <w:pStyle w:val="a3"/>
        <w:spacing w:before="0" w:beforeAutospacing="0" w:after="0" w:afterAutospacing="0"/>
        <w:contextualSpacing/>
        <w:jc w:val="both"/>
        <w:rPr>
          <w:rFonts w:asciiTheme="majorHAnsi" w:hAnsiTheme="majorHAnsi" w:cstheme="majorHAnsi"/>
          <w:color w:val="000000" w:themeColor="text1"/>
          <w:sz w:val="28"/>
          <w:szCs w:val="28"/>
          <w:lang w:val="kk-KZ"/>
        </w:rPr>
      </w:pPr>
      <w:r>
        <w:rPr>
          <w:sz w:val="28"/>
          <w:szCs w:val="28"/>
          <w:lang w:val="kk-KZ"/>
        </w:rPr>
        <w:t>«А</w:t>
      </w:r>
      <w:r w:rsidRPr="00982009">
        <w:rPr>
          <w:sz w:val="28"/>
          <w:szCs w:val="28"/>
          <w:lang w:val="kk-KZ"/>
        </w:rPr>
        <w:t>қпараттық құзыреттілік</w:t>
      </w:r>
      <w:r>
        <w:rPr>
          <w:sz w:val="28"/>
          <w:szCs w:val="28"/>
          <w:lang w:val="kk-KZ"/>
        </w:rPr>
        <w:t>»</w:t>
      </w:r>
      <w:r w:rsidRPr="00982009">
        <w:rPr>
          <w:sz w:val="28"/>
          <w:szCs w:val="28"/>
          <w:lang w:val="kk-KZ"/>
        </w:rPr>
        <w:t xml:space="preserve"> </w:t>
      </w:r>
      <w:r>
        <w:rPr>
          <w:sz w:val="28"/>
          <w:szCs w:val="28"/>
          <w:lang w:val="kk-KZ"/>
        </w:rPr>
        <w:t xml:space="preserve"> ұғымының мән-мағынасын өз еңбектерінде әртүрлі бағытта</w:t>
      </w:r>
      <w:r w:rsidRPr="00982009">
        <w:rPr>
          <w:sz w:val="28"/>
          <w:szCs w:val="28"/>
          <w:lang w:val="kk-KZ"/>
        </w:rPr>
        <w:t xml:space="preserve"> </w:t>
      </w:r>
      <w:r>
        <w:rPr>
          <w:sz w:val="28"/>
          <w:szCs w:val="28"/>
          <w:lang w:val="kk-KZ"/>
        </w:rPr>
        <w:t>зерттеген:</w:t>
      </w:r>
    </w:p>
    <w:p w14:paraId="14D5DA03" w14:textId="2CDF4C2D" w:rsidR="006D11C6" w:rsidRPr="00FD0383" w:rsidRDefault="00C57122" w:rsidP="006D11C6">
      <w:pPr>
        <w:widowControl w:val="0"/>
        <w:tabs>
          <w:tab w:val="left" w:pos="6773"/>
        </w:tabs>
        <w:contextualSpacing/>
        <w:jc w:val="both"/>
        <w:rPr>
          <w:spacing w:val="4"/>
          <w:sz w:val="28"/>
          <w:szCs w:val="28"/>
          <w:lang w:val="kk-KZ"/>
        </w:rPr>
      </w:pPr>
      <w:r>
        <w:rPr>
          <w:sz w:val="28"/>
          <w:szCs w:val="28"/>
          <w:lang w:val="kk-KZ"/>
        </w:rPr>
        <w:t xml:space="preserve">        </w:t>
      </w:r>
      <w:r w:rsidR="006D11C6">
        <w:rPr>
          <w:spacing w:val="4"/>
          <w:sz w:val="28"/>
          <w:szCs w:val="28"/>
          <w:lang w:val="kk-KZ"/>
        </w:rPr>
        <w:t xml:space="preserve"> - </w:t>
      </w:r>
      <w:r w:rsidR="006D11C6" w:rsidRPr="00FD0383">
        <w:rPr>
          <w:spacing w:val="4"/>
          <w:sz w:val="28"/>
          <w:szCs w:val="28"/>
          <w:lang w:val="kk-KZ"/>
        </w:rPr>
        <w:t xml:space="preserve">отандық ғалымдар </w:t>
      </w:r>
      <w:proofErr w:type="spellStart"/>
      <w:r w:rsidR="006D11C6" w:rsidRPr="00FD0383">
        <w:rPr>
          <w:spacing w:val="4"/>
          <w:sz w:val="28"/>
          <w:szCs w:val="28"/>
          <w:lang w:val="kk-KZ"/>
        </w:rPr>
        <w:t>А.Е.Әбілқасымова</w:t>
      </w:r>
      <w:proofErr w:type="spellEnd"/>
      <w:r w:rsidR="006D11C6">
        <w:rPr>
          <w:spacing w:val="4"/>
          <w:sz w:val="28"/>
          <w:szCs w:val="28"/>
          <w:lang w:val="kk-KZ"/>
        </w:rPr>
        <w:t xml:space="preserve"> </w:t>
      </w:r>
      <w:r w:rsidR="006D11C6" w:rsidRPr="006D11C6">
        <w:rPr>
          <w:spacing w:val="4"/>
          <w:sz w:val="28"/>
          <w:szCs w:val="28"/>
          <w:lang w:val="kk-KZ"/>
        </w:rPr>
        <w:t>[41]</w:t>
      </w:r>
      <w:r w:rsidR="006D11C6" w:rsidRPr="00FD0383">
        <w:rPr>
          <w:spacing w:val="4"/>
          <w:sz w:val="28"/>
          <w:szCs w:val="28"/>
          <w:lang w:val="kk-KZ"/>
        </w:rPr>
        <w:t xml:space="preserve">, М.Ж. </w:t>
      </w:r>
      <w:proofErr w:type="spellStart"/>
      <w:r w:rsidR="006D11C6" w:rsidRPr="00FD0383">
        <w:rPr>
          <w:spacing w:val="4"/>
          <w:sz w:val="28"/>
          <w:szCs w:val="28"/>
          <w:lang w:val="kk-KZ"/>
        </w:rPr>
        <w:t>Жадрина</w:t>
      </w:r>
      <w:proofErr w:type="spellEnd"/>
      <w:r w:rsidR="006D11C6" w:rsidRPr="006D11C6">
        <w:rPr>
          <w:spacing w:val="4"/>
          <w:sz w:val="28"/>
          <w:szCs w:val="28"/>
          <w:lang w:val="kk-KZ"/>
        </w:rPr>
        <w:t xml:space="preserve"> [42]</w:t>
      </w:r>
      <w:r w:rsidR="006D11C6" w:rsidRPr="00FD0383">
        <w:rPr>
          <w:spacing w:val="4"/>
          <w:sz w:val="28"/>
          <w:szCs w:val="28"/>
          <w:lang w:val="kk-KZ"/>
        </w:rPr>
        <w:t xml:space="preserve">, </w:t>
      </w:r>
      <w:proofErr w:type="spellStart"/>
      <w:r w:rsidR="006D11C6" w:rsidRPr="00FD0383">
        <w:rPr>
          <w:spacing w:val="4"/>
          <w:sz w:val="28"/>
          <w:szCs w:val="28"/>
          <w:lang w:val="kk-KZ"/>
        </w:rPr>
        <w:t>К.Ж.Аганина</w:t>
      </w:r>
      <w:proofErr w:type="spellEnd"/>
      <w:r w:rsidR="006D11C6" w:rsidRPr="006D11C6">
        <w:rPr>
          <w:spacing w:val="4"/>
          <w:sz w:val="28"/>
          <w:szCs w:val="28"/>
          <w:lang w:val="kk-KZ"/>
        </w:rPr>
        <w:t xml:space="preserve"> [43]</w:t>
      </w:r>
      <w:r w:rsidR="00293959">
        <w:rPr>
          <w:spacing w:val="4"/>
          <w:sz w:val="28"/>
          <w:szCs w:val="28"/>
          <w:lang w:val="kk-KZ"/>
        </w:rPr>
        <w:t>.</w:t>
      </w:r>
    </w:p>
    <w:p w14:paraId="0B452B11" w14:textId="49B3FD5E" w:rsidR="00C57122" w:rsidRDefault="00C57122" w:rsidP="006D11C6">
      <w:pPr>
        <w:contextualSpacing/>
        <w:jc w:val="both"/>
        <w:rPr>
          <w:sz w:val="28"/>
          <w:szCs w:val="28"/>
          <w:lang w:val="kk-KZ"/>
        </w:rPr>
      </w:pPr>
      <w:r>
        <w:rPr>
          <w:sz w:val="28"/>
          <w:szCs w:val="28"/>
          <w:lang w:val="kk-KZ"/>
        </w:rPr>
        <w:t xml:space="preserve"> - ресейлік ғалымдар  </w:t>
      </w:r>
      <w:proofErr w:type="spellStart"/>
      <w:r w:rsidRPr="00982009">
        <w:rPr>
          <w:sz w:val="28"/>
          <w:szCs w:val="28"/>
          <w:lang w:val="kk-KZ"/>
        </w:rPr>
        <w:t>Н.И</w:t>
      </w:r>
      <w:r>
        <w:rPr>
          <w:sz w:val="28"/>
          <w:szCs w:val="28"/>
          <w:lang w:val="kk-KZ"/>
        </w:rPr>
        <w:t>.</w:t>
      </w:r>
      <w:r w:rsidRPr="00982009">
        <w:rPr>
          <w:sz w:val="28"/>
          <w:szCs w:val="28"/>
          <w:lang w:val="kk-KZ"/>
        </w:rPr>
        <w:t>Гендин</w:t>
      </w:r>
      <w:r w:rsidR="00595EDF">
        <w:rPr>
          <w:sz w:val="28"/>
          <w:szCs w:val="28"/>
          <w:lang w:val="kk-KZ"/>
        </w:rPr>
        <w:t>а</w:t>
      </w:r>
      <w:proofErr w:type="spellEnd"/>
      <w:r w:rsidR="00595EDF">
        <w:rPr>
          <w:sz w:val="28"/>
          <w:szCs w:val="28"/>
          <w:lang w:val="kk-KZ"/>
        </w:rPr>
        <w:t xml:space="preserve"> </w:t>
      </w:r>
      <w:r w:rsidR="00595EDF" w:rsidRPr="00595EDF">
        <w:rPr>
          <w:sz w:val="28"/>
          <w:szCs w:val="28"/>
          <w:lang w:val="kk-KZ"/>
        </w:rPr>
        <w:t>[44]</w:t>
      </w:r>
      <w:r>
        <w:rPr>
          <w:sz w:val="28"/>
          <w:szCs w:val="28"/>
          <w:lang w:val="kk-KZ"/>
        </w:rPr>
        <w:t>,</w:t>
      </w:r>
      <w:r w:rsidRPr="00982009">
        <w:rPr>
          <w:sz w:val="28"/>
          <w:szCs w:val="28"/>
          <w:lang w:val="kk-KZ"/>
        </w:rPr>
        <w:t xml:space="preserve"> </w:t>
      </w:r>
      <w:proofErr w:type="spellStart"/>
      <w:r w:rsidRPr="00982009">
        <w:rPr>
          <w:sz w:val="28"/>
          <w:szCs w:val="28"/>
          <w:lang w:val="kk-KZ"/>
        </w:rPr>
        <w:t>С.Д</w:t>
      </w:r>
      <w:r>
        <w:rPr>
          <w:sz w:val="28"/>
          <w:szCs w:val="28"/>
          <w:lang w:val="kk-KZ"/>
        </w:rPr>
        <w:t>.</w:t>
      </w:r>
      <w:r w:rsidRPr="00982009">
        <w:rPr>
          <w:sz w:val="28"/>
          <w:szCs w:val="28"/>
          <w:lang w:val="kk-KZ"/>
        </w:rPr>
        <w:t>Каракозов</w:t>
      </w:r>
      <w:proofErr w:type="spellEnd"/>
      <w:r w:rsidR="00595EDF" w:rsidRPr="00595EDF">
        <w:rPr>
          <w:sz w:val="28"/>
          <w:szCs w:val="28"/>
          <w:lang w:val="kk-KZ"/>
        </w:rPr>
        <w:t xml:space="preserve"> [45]</w:t>
      </w:r>
      <w:r>
        <w:rPr>
          <w:sz w:val="28"/>
          <w:szCs w:val="28"/>
          <w:lang w:val="kk-KZ"/>
        </w:rPr>
        <w:t>,</w:t>
      </w:r>
      <w:r w:rsidRPr="00982009">
        <w:rPr>
          <w:sz w:val="28"/>
          <w:szCs w:val="28"/>
          <w:lang w:val="kk-KZ"/>
        </w:rPr>
        <w:t xml:space="preserve"> </w:t>
      </w:r>
      <w:proofErr w:type="spellStart"/>
      <w:r w:rsidRPr="00982009">
        <w:rPr>
          <w:sz w:val="28"/>
          <w:szCs w:val="28"/>
          <w:lang w:val="kk-KZ"/>
        </w:rPr>
        <w:t>О.А</w:t>
      </w:r>
      <w:r>
        <w:rPr>
          <w:sz w:val="28"/>
          <w:szCs w:val="28"/>
          <w:lang w:val="kk-KZ"/>
        </w:rPr>
        <w:t>.</w:t>
      </w:r>
      <w:r w:rsidRPr="00982009">
        <w:rPr>
          <w:sz w:val="28"/>
          <w:szCs w:val="28"/>
          <w:lang w:val="kk-KZ"/>
        </w:rPr>
        <w:t>Кизик</w:t>
      </w:r>
      <w:proofErr w:type="spellEnd"/>
      <w:r w:rsidR="00595EDF" w:rsidRPr="00595EDF">
        <w:rPr>
          <w:sz w:val="28"/>
          <w:szCs w:val="28"/>
          <w:lang w:val="kk-KZ"/>
        </w:rPr>
        <w:t xml:space="preserve"> [46]</w:t>
      </w:r>
      <w:r>
        <w:rPr>
          <w:sz w:val="28"/>
          <w:szCs w:val="28"/>
          <w:lang w:val="kk-KZ"/>
        </w:rPr>
        <w:t>,</w:t>
      </w:r>
      <w:r w:rsidRPr="00982009">
        <w:rPr>
          <w:sz w:val="28"/>
          <w:szCs w:val="28"/>
          <w:lang w:val="kk-KZ"/>
        </w:rPr>
        <w:t xml:space="preserve"> Н.Х Насыров</w:t>
      </w:r>
      <w:r>
        <w:rPr>
          <w:sz w:val="28"/>
          <w:szCs w:val="28"/>
          <w:lang w:val="kk-KZ"/>
        </w:rPr>
        <w:t>а</w:t>
      </w:r>
      <w:r w:rsidR="00C26EEF" w:rsidRPr="00C26EEF">
        <w:rPr>
          <w:sz w:val="28"/>
          <w:szCs w:val="28"/>
          <w:lang w:val="kk-KZ"/>
        </w:rPr>
        <w:t xml:space="preserve"> [47]</w:t>
      </w:r>
      <w:r>
        <w:rPr>
          <w:sz w:val="28"/>
          <w:szCs w:val="28"/>
          <w:lang w:val="kk-KZ"/>
        </w:rPr>
        <w:t>,</w:t>
      </w:r>
      <w:r w:rsidRPr="00982009">
        <w:rPr>
          <w:sz w:val="28"/>
          <w:szCs w:val="28"/>
          <w:lang w:val="kk-KZ"/>
        </w:rPr>
        <w:t xml:space="preserve"> В.А </w:t>
      </w:r>
      <w:proofErr w:type="spellStart"/>
      <w:r w:rsidRPr="00982009">
        <w:rPr>
          <w:sz w:val="28"/>
          <w:szCs w:val="28"/>
          <w:lang w:val="kk-KZ"/>
        </w:rPr>
        <w:t>Фокеев</w:t>
      </w:r>
      <w:r>
        <w:rPr>
          <w:sz w:val="28"/>
          <w:szCs w:val="28"/>
          <w:lang w:val="kk-KZ"/>
        </w:rPr>
        <w:t>а</w:t>
      </w:r>
      <w:proofErr w:type="spellEnd"/>
      <w:r w:rsidR="00140765" w:rsidRPr="00140765">
        <w:rPr>
          <w:sz w:val="28"/>
          <w:szCs w:val="28"/>
          <w:lang w:val="kk-KZ"/>
        </w:rPr>
        <w:t xml:space="preserve"> [48]</w:t>
      </w:r>
      <w:r>
        <w:rPr>
          <w:sz w:val="28"/>
          <w:szCs w:val="28"/>
          <w:lang w:val="kk-KZ"/>
        </w:rPr>
        <w:t>,</w:t>
      </w:r>
      <w:r w:rsidRPr="00982009">
        <w:rPr>
          <w:sz w:val="28"/>
          <w:szCs w:val="28"/>
          <w:lang w:val="kk-KZ"/>
        </w:rPr>
        <w:t xml:space="preserve"> </w:t>
      </w:r>
      <w:proofErr w:type="spellStart"/>
      <w:r w:rsidRPr="00982009">
        <w:rPr>
          <w:sz w:val="28"/>
          <w:szCs w:val="28"/>
          <w:lang w:val="kk-KZ"/>
        </w:rPr>
        <w:t>О.Б</w:t>
      </w:r>
      <w:r>
        <w:rPr>
          <w:sz w:val="28"/>
          <w:szCs w:val="28"/>
          <w:lang w:val="kk-KZ"/>
        </w:rPr>
        <w:t>.</w:t>
      </w:r>
      <w:r w:rsidRPr="00982009">
        <w:rPr>
          <w:sz w:val="28"/>
          <w:szCs w:val="28"/>
          <w:lang w:val="kk-KZ"/>
        </w:rPr>
        <w:t>Зайцев</w:t>
      </w:r>
      <w:r>
        <w:rPr>
          <w:sz w:val="28"/>
          <w:szCs w:val="28"/>
          <w:lang w:val="kk-KZ"/>
        </w:rPr>
        <w:t>а</w:t>
      </w:r>
      <w:proofErr w:type="spellEnd"/>
      <w:r w:rsidR="00CE0934" w:rsidRPr="00CE0934">
        <w:rPr>
          <w:sz w:val="28"/>
          <w:szCs w:val="28"/>
          <w:lang w:val="kk-KZ"/>
        </w:rPr>
        <w:t xml:space="preserve"> [49]</w:t>
      </w:r>
      <w:r>
        <w:rPr>
          <w:sz w:val="28"/>
          <w:szCs w:val="28"/>
          <w:lang w:val="kk-KZ"/>
        </w:rPr>
        <w:t>,</w:t>
      </w:r>
      <w:r w:rsidRPr="00982009">
        <w:rPr>
          <w:sz w:val="28"/>
          <w:szCs w:val="28"/>
          <w:lang w:val="kk-KZ"/>
        </w:rPr>
        <w:t xml:space="preserve"> </w:t>
      </w:r>
      <w:proofErr w:type="spellStart"/>
      <w:r w:rsidRPr="00982009">
        <w:rPr>
          <w:sz w:val="28"/>
          <w:szCs w:val="28"/>
          <w:lang w:val="kk-KZ"/>
        </w:rPr>
        <w:t>А.Л</w:t>
      </w:r>
      <w:r>
        <w:rPr>
          <w:sz w:val="28"/>
          <w:szCs w:val="28"/>
          <w:lang w:val="kk-KZ"/>
        </w:rPr>
        <w:t>.</w:t>
      </w:r>
      <w:r w:rsidRPr="00982009">
        <w:rPr>
          <w:sz w:val="28"/>
          <w:szCs w:val="28"/>
          <w:lang w:val="kk-KZ"/>
        </w:rPr>
        <w:t>Семёнов</w:t>
      </w:r>
      <w:r>
        <w:rPr>
          <w:sz w:val="28"/>
          <w:szCs w:val="28"/>
          <w:lang w:val="kk-KZ"/>
        </w:rPr>
        <w:t>а</w:t>
      </w:r>
      <w:proofErr w:type="spellEnd"/>
      <w:r w:rsidR="006B4FDB" w:rsidRPr="006B4FDB">
        <w:rPr>
          <w:sz w:val="28"/>
          <w:szCs w:val="28"/>
          <w:lang w:val="kk-KZ"/>
        </w:rPr>
        <w:t xml:space="preserve"> [50]</w:t>
      </w:r>
      <w:r>
        <w:rPr>
          <w:sz w:val="28"/>
          <w:szCs w:val="28"/>
          <w:lang w:val="kk-KZ"/>
        </w:rPr>
        <w:t>,</w:t>
      </w:r>
      <w:r w:rsidRPr="00982009">
        <w:rPr>
          <w:sz w:val="28"/>
          <w:szCs w:val="28"/>
          <w:lang w:val="kk-KZ"/>
        </w:rPr>
        <w:t xml:space="preserve"> </w:t>
      </w:r>
      <w:proofErr w:type="spellStart"/>
      <w:r w:rsidRPr="00982009">
        <w:rPr>
          <w:sz w:val="28"/>
          <w:szCs w:val="28"/>
          <w:lang w:val="kk-KZ"/>
        </w:rPr>
        <w:t>Н.Ю</w:t>
      </w:r>
      <w:r>
        <w:rPr>
          <w:sz w:val="28"/>
          <w:szCs w:val="28"/>
          <w:lang w:val="kk-KZ"/>
        </w:rPr>
        <w:t>.</w:t>
      </w:r>
      <w:r w:rsidRPr="00982009">
        <w:rPr>
          <w:sz w:val="28"/>
          <w:szCs w:val="28"/>
          <w:lang w:val="kk-KZ"/>
        </w:rPr>
        <w:t>Таиров</w:t>
      </w:r>
      <w:r>
        <w:rPr>
          <w:sz w:val="28"/>
          <w:szCs w:val="28"/>
          <w:lang w:val="kk-KZ"/>
        </w:rPr>
        <w:t>а</w:t>
      </w:r>
      <w:proofErr w:type="spellEnd"/>
      <w:r w:rsidR="006B4FDB" w:rsidRPr="006B4FDB">
        <w:rPr>
          <w:sz w:val="28"/>
          <w:szCs w:val="28"/>
          <w:lang w:val="kk-KZ"/>
        </w:rPr>
        <w:t xml:space="preserve"> [51]</w:t>
      </w:r>
      <w:r>
        <w:rPr>
          <w:sz w:val="28"/>
          <w:szCs w:val="28"/>
          <w:lang w:val="kk-KZ"/>
        </w:rPr>
        <w:t>;</w:t>
      </w:r>
    </w:p>
    <w:p w14:paraId="763CFF1D" w14:textId="79F1FA06" w:rsidR="004D12A5" w:rsidRPr="00C1519B" w:rsidRDefault="00C57122" w:rsidP="004D12A5">
      <w:pPr>
        <w:pStyle w:val="a3"/>
        <w:spacing w:before="0" w:beforeAutospacing="0" w:after="0" w:afterAutospacing="0"/>
        <w:contextualSpacing/>
        <w:jc w:val="both"/>
        <w:rPr>
          <w:rFonts w:eastAsia="TimesNewRomanPSMT"/>
          <w:sz w:val="28"/>
          <w:szCs w:val="28"/>
          <w:lang w:val="kk-KZ"/>
        </w:rPr>
      </w:pPr>
      <w:r>
        <w:rPr>
          <w:spacing w:val="4"/>
          <w:sz w:val="28"/>
          <w:szCs w:val="28"/>
          <w:lang w:val="kk-KZ"/>
        </w:rPr>
        <w:t xml:space="preserve"> - </w:t>
      </w:r>
      <w:r w:rsidRPr="004D12A5">
        <w:rPr>
          <w:spacing w:val="4"/>
          <w:sz w:val="28"/>
          <w:szCs w:val="28"/>
          <w:lang w:val="kk-KZ"/>
        </w:rPr>
        <w:t xml:space="preserve">шетелдік  ғалымдар  </w:t>
      </w:r>
      <w:proofErr w:type="spellStart"/>
      <w:r w:rsidR="0008049A" w:rsidRPr="004D12A5">
        <w:rPr>
          <w:sz w:val="28"/>
          <w:szCs w:val="28"/>
          <w:lang w:val="kk-KZ"/>
        </w:rPr>
        <w:t>Barno</w:t>
      </w:r>
      <w:proofErr w:type="spellEnd"/>
      <w:r w:rsidR="0008049A" w:rsidRPr="004D12A5">
        <w:rPr>
          <w:sz w:val="28"/>
          <w:szCs w:val="28"/>
          <w:lang w:val="kk-KZ"/>
        </w:rPr>
        <w:t xml:space="preserve"> </w:t>
      </w:r>
      <w:proofErr w:type="spellStart"/>
      <w:r w:rsidR="0008049A" w:rsidRPr="004D12A5">
        <w:rPr>
          <w:sz w:val="28"/>
          <w:szCs w:val="28"/>
          <w:lang w:val="kk-KZ"/>
        </w:rPr>
        <w:t>Abdullaeva</w:t>
      </w:r>
      <w:proofErr w:type="spellEnd"/>
      <w:r w:rsidR="0008049A" w:rsidRPr="004D12A5">
        <w:rPr>
          <w:b/>
          <w:bCs/>
          <w:sz w:val="28"/>
          <w:szCs w:val="28"/>
          <w:lang w:val="kk-KZ"/>
        </w:rPr>
        <w:t xml:space="preserve"> </w:t>
      </w:r>
      <w:r w:rsidR="001C18B9" w:rsidRPr="004D12A5">
        <w:rPr>
          <w:spacing w:val="4"/>
          <w:sz w:val="28"/>
          <w:szCs w:val="28"/>
          <w:lang w:val="kk-KZ"/>
        </w:rPr>
        <w:t>[52]</w:t>
      </w:r>
      <w:r w:rsidRPr="004D12A5">
        <w:rPr>
          <w:spacing w:val="4"/>
          <w:sz w:val="28"/>
          <w:szCs w:val="28"/>
          <w:lang w:val="kk-KZ"/>
        </w:rPr>
        <w:t xml:space="preserve">, </w:t>
      </w:r>
      <w:proofErr w:type="spellStart"/>
      <w:r w:rsidR="00CA602F" w:rsidRPr="004D12A5">
        <w:rPr>
          <w:color w:val="333333"/>
          <w:sz w:val="28"/>
          <w:szCs w:val="28"/>
          <w:shd w:val="clear" w:color="auto" w:fill="FCFCFC"/>
          <w:lang w:val="kk-KZ"/>
        </w:rPr>
        <w:t>Lloyd</w:t>
      </w:r>
      <w:proofErr w:type="spellEnd"/>
      <w:r w:rsidR="00CA602F" w:rsidRPr="004D12A5">
        <w:rPr>
          <w:color w:val="333333"/>
          <w:sz w:val="28"/>
          <w:szCs w:val="28"/>
          <w:shd w:val="clear" w:color="auto" w:fill="FCFCFC"/>
          <w:lang w:val="kk-KZ"/>
        </w:rPr>
        <w:t xml:space="preserve"> A.[53],</w:t>
      </w:r>
      <w:r w:rsidRPr="004D12A5">
        <w:rPr>
          <w:spacing w:val="4"/>
          <w:sz w:val="28"/>
          <w:szCs w:val="28"/>
          <w:lang w:val="kk-KZ"/>
        </w:rPr>
        <w:t xml:space="preserve"> </w:t>
      </w:r>
      <w:proofErr w:type="spellStart"/>
      <w:r w:rsidR="00CA602F" w:rsidRPr="004D12A5">
        <w:rPr>
          <w:color w:val="333333"/>
          <w:sz w:val="28"/>
          <w:szCs w:val="28"/>
          <w:shd w:val="clear" w:color="auto" w:fill="FFFFFF"/>
          <w:lang w:val="kk-KZ"/>
        </w:rPr>
        <w:t>C.Gibson</w:t>
      </w:r>
      <w:proofErr w:type="spellEnd"/>
      <w:r w:rsidR="00CA602F" w:rsidRPr="004D12A5">
        <w:rPr>
          <w:color w:val="333333"/>
          <w:sz w:val="28"/>
          <w:szCs w:val="28"/>
          <w:shd w:val="clear" w:color="auto" w:fill="FFFFFF"/>
          <w:lang w:val="kk-KZ"/>
        </w:rPr>
        <w:t xml:space="preserve"> [54], </w:t>
      </w:r>
      <w:proofErr w:type="spellStart"/>
      <w:r w:rsidR="004D12A5" w:rsidRPr="004D12A5">
        <w:rPr>
          <w:rFonts w:eastAsia="TimesNewRomanPSMT"/>
          <w:sz w:val="28"/>
          <w:szCs w:val="28"/>
          <w:lang w:val="kk-KZ"/>
        </w:rPr>
        <w:t>DeMars</w:t>
      </w:r>
      <w:proofErr w:type="spellEnd"/>
      <w:r w:rsidR="004D12A5" w:rsidRPr="004D12A5">
        <w:rPr>
          <w:rFonts w:eastAsia="TimesNewRomanPSMT"/>
          <w:sz w:val="28"/>
          <w:szCs w:val="28"/>
          <w:lang w:val="kk-KZ"/>
        </w:rPr>
        <w:t xml:space="preserve"> </w:t>
      </w:r>
      <w:r w:rsidR="00CA602F" w:rsidRPr="004D12A5">
        <w:rPr>
          <w:sz w:val="28"/>
          <w:szCs w:val="28"/>
          <w:lang w:val="kk-KZ"/>
        </w:rPr>
        <w:t>[55],</w:t>
      </w:r>
      <w:r w:rsidR="004D12A5" w:rsidRPr="004D12A5">
        <w:rPr>
          <w:b/>
          <w:bCs/>
          <w:sz w:val="28"/>
          <w:szCs w:val="28"/>
          <w:lang w:val="kk-KZ"/>
        </w:rPr>
        <w:t xml:space="preserve"> </w:t>
      </w:r>
      <w:proofErr w:type="spellStart"/>
      <w:r w:rsidR="00C1519B" w:rsidRPr="004D12A5">
        <w:rPr>
          <w:rFonts w:eastAsia="TimesNewRomanPSMT"/>
          <w:sz w:val="28"/>
          <w:szCs w:val="28"/>
          <w:lang w:val="kk-KZ"/>
        </w:rPr>
        <w:t>F.W.</w:t>
      </w:r>
      <w:r w:rsidR="004D12A5" w:rsidRPr="004D12A5">
        <w:rPr>
          <w:rFonts w:eastAsia="TimesNewRomanPSMT"/>
          <w:sz w:val="28"/>
          <w:szCs w:val="28"/>
          <w:lang w:val="kk-KZ"/>
        </w:rPr>
        <w:t>Horton</w:t>
      </w:r>
      <w:proofErr w:type="spellEnd"/>
      <w:r w:rsidR="004D12A5" w:rsidRPr="004D12A5">
        <w:rPr>
          <w:rFonts w:eastAsia="TimesNewRomanPSMT"/>
          <w:sz w:val="28"/>
          <w:szCs w:val="28"/>
          <w:lang w:val="kk-KZ"/>
        </w:rPr>
        <w:t xml:space="preserve">, [56], </w:t>
      </w:r>
      <w:proofErr w:type="spellStart"/>
      <w:r w:rsidR="004D12A5" w:rsidRPr="004D12A5">
        <w:rPr>
          <w:rFonts w:eastAsia="TimesNewRomanPSMT"/>
          <w:sz w:val="28"/>
          <w:szCs w:val="28"/>
          <w:lang w:val="kk-KZ"/>
        </w:rPr>
        <w:t>Johnston</w:t>
      </w:r>
      <w:proofErr w:type="spellEnd"/>
      <w:r w:rsidR="004D12A5" w:rsidRPr="004D12A5">
        <w:rPr>
          <w:rFonts w:eastAsia="TimesNewRomanPSMT"/>
          <w:sz w:val="28"/>
          <w:szCs w:val="28"/>
          <w:lang w:val="kk-KZ"/>
        </w:rPr>
        <w:t xml:space="preserve"> [57], </w:t>
      </w:r>
      <w:r w:rsidR="00C1519B" w:rsidRPr="004D12A5">
        <w:rPr>
          <w:rFonts w:eastAsia="TimesNewRomanPSMT"/>
          <w:sz w:val="28"/>
          <w:szCs w:val="28"/>
          <w:lang w:val="kk-KZ"/>
        </w:rPr>
        <w:t xml:space="preserve">A. A. </w:t>
      </w:r>
      <w:proofErr w:type="spellStart"/>
      <w:r w:rsidR="004D12A5" w:rsidRPr="004D12A5">
        <w:rPr>
          <w:rFonts w:eastAsia="TimesNewRomanPSMT"/>
          <w:sz w:val="28"/>
          <w:szCs w:val="28"/>
          <w:lang w:val="kk-KZ"/>
        </w:rPr>
        <w:t>Ojedokun</w:t>
      </w:r>
      <w:proofErr w:type="spellEnd"/>
      <w:r w:rsidR="004D12A5" w:rsidRPr="004D12A5">
        <w:rPr>
          <w:rFonts w:eastAsia="TimesNewRomanPSMT"/>
          <w:sz w:val="28"/>
          <w:szCs w:val="28"/>
          <w:lang w:val="kk-KZ"/>
        </w:rPr>
        <w:t>, [58]</w:t>
      </w:r>
      <w:r w:rsidR="004D12A5" w:rsidRPr="00C1519B">
        <w:rPr>
          <w:rFonts w:eastAsia="TimesNewRomanPSMT"/>
          <w:sz w:val="28"/>
          <w:szCs w:val="28"/>
          <w:lang w:val="kk-KZ"/>
        </w:rPr>
        <w:t>.</w:t>
      </w:r>
    </w:p>
    <w:p w14:paraId="42BB18E4" w14:textId="5D0A33F9" w:rsidR="00C57122" w:rsidRPr="00EE6A5C" w:rsidRDefault="00C57122" w:rsidP="004D12A5">
      <w:pPr>
        <w:pStyle w:val="a3"/>
        <w:spacing w:before="0" w:beforeAutospacing="0" w:after="0" w:afterAutospacing="0"/>
        <w:ind w:firstLine="708"/>
        <w:contextualSpacing/>
        <w:jc w:val="both"/>
        <w:rPr>
          <w:lang w:val="kk-KZ"/>
        </w:rPr>
      </w:pPr>
      <w:r w:rsidRPr="004E6CEC">
        <w:rPr>
          <w:spacing w:val="4"/>
          <w:sz w:val="28"/>
          <w:szCs w:val="28"/>
          <w:lang w:val="kk-KZ"/>
        </w:rPr>
        <w:t>Біз аталған ғалы</w:t>
      </w:r>
      <w:r w:rsidR="001937CC">
        <w:rPr>
          <w:spacing w:val="4"/>
          <w:sz w:val="28"/>
          <w:szCs w:val="28"/>
          <w:lang w:val="kk-KZ"/>
        </w:rPr>
        <w:t>мдардың зерттеулері</w:t>
      </w:r>
      <w:r w:rsidRPr="004E6CEC">
        <w:rPr>
          <w:spacing w:val="4"/>
          <w:sz w:val="28"/>
          <w:szCs w:val="28"/>
          <w:lang w:val="kk-KZ"/>
        </w:rPr>
        <w:t xml:space="preserve"> білім беру мен кәсіби қызметтің әртүрлі салаларында ақпараттық </w:t>
      </w:r>
      <w:proofErr w:type="spellStart"/>
      <w:r w:rsidRPr="004E6CEC">
        <w:rPr>
          <w:spacing w:val="4"/>
          <w:sz w:val="28"/>
          <w:szCs w:val="28"/>
          <w:lang w:val="kk-KZ"/>
        </w:rPr>
        <w:t>құзыреттілікті</w:t>
      </w:r>
      <w:proofErr w:type="spellEnd"/>
      <w:r w:rsidRPr="004E6CEC">
        <w:rPr>
          <w:spacing w:val="4"/>
          <w:sz w:val="28"/>
          <w:szCs w:val="28"/>
          <w:lang w:val="kk-KZ"/>
        </w:rPr>
        <w:t xml:space="preserve"> түсінуге және дамытуға үлес қосқандығын, олардың жұмыстары ақпараттық сауаттылықты оқытудың стандарттары мен әдістемелерін қалыптастыруға көмектес</w:t>
      </w:r>
      <w:r w:rsidR="006749D1">
        <w:rPr>
          <w:spacing w:val="4"/>
          <w:sz w:val="28"/>
          <w:szCs w:val="28"/>
          <w:lang w:val="kk-KZ"/>
        </w:rPr>
        <w:t>ке</w:t>
      </w:r>
      <w:r w:rsidRPr="004E6CEC">
        <w:rPr>
          <w:spacing w:val="4"/>
          <w:sz w:val="28"/>
          <w:szCs w:val="28"/>
          <w:lang w:val="kk-KZ"/>
        </w:rPr>
        <w:t>нін білдік</w:t>
      </w:r>
      <w:r w:rsidR="004D12A5" w:rsidRPr="00EE6A5C">
        <w:rPr>
          <w:spacing w:val="4"/>
          <w:sz w:val="28"/>
          <w:szCs w:val="28"/>
          <w:lang w:val="kk-KZ"/>
        </w:rPr>
        <w:t>.</w:t>
      </w:r>
    </w:p>
    <w:p w14:paraId="1EB6AF68" w14:textId="4F75AB16" w:rsidR="00C57122" w:rsidRDefault="00C57122" w:rsidP="00C57122">
      <w:pPr>
        <w:ind w:firstLine="708"/>
        <w:jc w:val="both"/>
        <w:rPr>
          <w:sz w:val="28"/>
          <w:szCs w:val="28"/>
          <w:lang w:val="kk-KZ"/>
        </w:rPr>
      </w:pPr>
      <w:r>
        <w:rPr>
          <w:sz w:val="28"/>
          <w:szCs w:val="28"/>
          <w:lang w:val="kk-KZ"/>
        </w:rPr>
        <w:t xml:space="preserve">Дегенмен, </w:t>
      </w:r>
      <w:r w:rsidRPr="0041536C">
        <w:rPr>
          <w:sz w:val="28"/>
          <w:szCs w:val="28"/>
          <w:lang w:val="kk-KZ"/>
        </w:rPr>
        <w:t xml:space="preserve"> </w:t>
      </w:r>
      <w:r>
        <w:rPr>
          <w:sz w:val="28"/>
          <w:szCs w:val="28"/>
          <w:lang w:val="kk-KZ"/>
        </w:rPr>
        <w:t xml:space="preserve">ғалымдардың еңбектерін сараптап, </w:t>
      </w:r>
      <w:r w:rsidRPr="0041536C">
        <w:rPr>
          <w:sz w:val="28"/>
          <w:szCs w:val="28"/>
          <w:lang w:val="kk-KZ"/>
        </w:rPr>
        <w:t>талдау</w:t>
      </w:r>
      <w:r>
        <w:rPr>
          <w:sz w:val="28"/>
          <w:szCs w:val="28"/>
          <w:lang w:val="kk-KZ"/>
        </w:rPr>
        <w:t xml:space="preserve"> барысында «</w:t>
      </w:r>
      <w:r w:rsidRPr="0041536C">
        <w:rPr>
          <w:sz w:val="28"/>
          <w:szCs w:val="28"/>
          <w:lang w:val="kk-KZ"/>
        </w:rPr>
        <w:t xml:space="preserve">ақпараттық </w:t>
      </w:r>
      <w:proofErr w:type="spellStart"/>
      <w:r w:rsidRPr="0041536C">
        <w:rPr>
          <w:sz w:val="28"/>
          <w:szCs w:val="28"/>
          <w:lang w:val="kk-KZ"/>
        </w:rPr>
        <w:t>құзіреттілік</w:t>
      </w:r>
      <w:proofErr w:type="spellEnd"/>
      <w:r w:rsidR="001937CC">
        <w:rPr>
          <w:sz w:val="28"/>
          <w:szCs w:val="28"/>
          <w:lang w:val="kk-KZ"/>
        </w:rPr>
        <w:t>» ұғымның</w:t>
      </w:r>
      <w:r>
        <w:rPr>
          <w:sz w:val="28"/>
          <w:szCs w:val="28"/>
          <w:lang w:val="kk-KZ"/>
        </w:rPr>
        <w:t xml:space="preserve"> әртү</w:t>
      </w:r>
      <w:r w:rsidR="001937CC">
        <w:rPr>
          <w:sz w:val="28"/>
          <w:szCs w:val="28"/>
          <w:lang w:val="kk-KZ"/>
        </w:rPr>
        <w:t>р</w:t>
      </w:r>
      <w:r>
        <w:rPr>
          <w:sz w:val="28"/>
          <w:szCs w:val="28"/>
          <w:lang w:val="kk-KZ"/>
        </w:rPr>
        <w:t>лі қырдан</w:t>
      </w:r>
      <w:r w:rsidR="006749D1">
        <w:rPr>
          <w:sz w:val="28"/>
          <w:szCs w:val="28"/>
          <w:lang w:val="kk-KZ"/>
        </w:rPr>
        <w:t>, әртүрлі бағытта</w:t>
      </w:r>
      <w:r w:rsidR="001937CC">
        <w:rPr>
          <w:sz w:val="28"/>
          <w:szCs w:val="28"/>
          <w:lang w:val="kk-KZ"/>
        </w:rPr>
        <w:t xml:space="preserve"> сипатталған, бірақ жалпыланған түйінделген тұжырымды  көре алмадық. </w:t>
      </w:r>
      <w:r>
        <w:rPr>
          <w:sz w:val="28"/>
          <w:szCs w:val="28"/>
          <w:lang w:val="kk-KZ"/>
        </w:rPr>
        <w:t xml:space="preserve">   </w:t>
      </w:r>
    </w:p>
    <w:p w14:paraId="6173F4AF" w14:textId="0178E5CB" w:rsidR="00C57122" w:rsidRDefault="00C57122" w:rsidP="00C57122">
      <w:pPr>
        <w:ind w:firstLine="708"/>
        <w:jc w:val="both"/>
        <w:rPr>
          <w:sz w:val="28"/>
          <w:szCs w:val="28"/>
          <w:lang w:val="kk-KZ"/>
        </w:rPr>
      </w:pPr>
      <w:r w:rsidRPr="005D1E18">
        <w:rPr>
          <w:sz w:val="28"/>
          <w:szCs w:val="28"/>
          <w:lang w:val="kk-KZ"/>
        </w:rPr>
        <w:t>Алайда авторлардың көпшілігі ақпараттық құзыреттілік көп деңгейлі категория екендігімен келіседі</w:t>
      </w:r>
      <w:r>
        <w:rPr>
          <w:sz w:val="28"/>
          <w:szCs w:val="28"/>
          <w:lang w:val="kk-KZ"/>
        </w:rPr>
        <w:t>, әр түрлі зерттеулерде</w:t>
      </w:r>
      <w:r w:rsidRPr="005D1E18">
        <w:rPr>
          <w:sz w:val="28"/>
          <w:szCs w:val="28"/>
          <w:lang w:val="kk-KZ"/>
        </w:rPr>
        <w:t xml:space="preserve"> ақпараттық </w:t>
      </w:r>
      <w:proofErr w:type="spellStart"/>
      <w:r w:rsidRPr="005D1E18">
        <w:rPr>
          <w:sz w:val="28"/>
          <w:szCs w:val="28"/>
          <w:lang w:val="kk-KZ"/>
        </w:rPr>
        <w:t>құзыреттілік</w:t>
      </w:r>
      <w:r>
        <w:rPr>
          <w:sz w:val="28"/>
          <w:szCs w:val="28"/>
          <w:lang w:val="kk-KZ"/>
        </w:rPr>
        <w:t>тің</w:t>
      </w:r>
      <w:proofErr w:type="spellEnd"/>
      <w:r w:rsidRPr="005D1E18">
        <w:rPr>
          <w:sz w:val="28"/>
          <w:szCs w:val="28"/>
          <w:lang w:val="kk-KZ"/>
        </w:rPr>
        <w:t xml:space="preserve"> </w:t>
      </w:r>
      <w:r>
        <w:rPr>
          <w:sz w:val="28"/>
          <w:szCs w:val="28"/>
          <w:lang w:val="kk-KZ"/>
        </w:rPr>
        <w:t>түрлі деңгейлер санын</w:t>
      </w:r>
      <w:r w:rsidRPr="005D1E18">
        <w:rPr>
          <w:sz w:val="28"/>
          <w:szCs w:val="28"/>
          <w:lang w:val="kk-KZ"/>
        </w:rPr>
        <w:t xml:space="preserve"> кездестіруге болады</w:t>
      </w:r>
      <w:r>
        <w:rPr>
          <w:sz w:val="28"/>
          <w:szCs w:val="28"/>
          <w:lang w:val="kk-KZ"/>
        </w:rPr>
        <w:t>. О</w:t>
      </w:r>
      <w:r w:rsidRPr="005D1E18">
        <w:rPr>
          <w:sz w:val="28"/>
          <w:szCs w:val="28"/>
          <w:lang w:val="kk-KZ"/>
        </w:rPr>
        <w:t>лар негізінен деңгейлер иерархиясын құрайды</w:t>
      </w:r>
      <w:r>
        <w:rPr>
          <w:sz w:val="28"/>
          <w:szCs w:val="28"/>
          <w:lang w:val="kk-KZ"/>
        </w:rPr>
        <w:t>,</w:t>
      </w:r>
      <w:r w:rsidRPr="005D1E18">
        <w:rPr>
          <w:sz w:val="28"/>
          <w:szCs w:val="28"/>
          <w:lang w:val="kk-KZ"/>
        </w:rPr>
        <w:t xml:space="preserve"> әрқайсысы алдыңғы деңгейдің ерекшеліктерін қа</w:t>
      </w:r>
      <w:r>
        <w:rPr>
          <w:sz w:val="28"/>
          <w:szCs w:val="28"/>
          <w:lang w:val="kk-KZ"/>
        </w:rPr>
        <w:t xml:space="preserve">мтиды және одан ерекшеленетін </w:t>
      </w:r>
      <w:r w:rsidRPr="005D1E18">
        <w:rPr>
          <w:sz w:val="28"/>
          <w:szCs w:val="28"/>
          <w:lang w:val="kk-KZ"/>
        </w:rPr>
        <w:t xml:space="preserve"> белгілерге ие </w:t>
      </w:r>
      <w:r>
        <w:rPr>
          <w:sz w:val="28"/>
          <w:szCs w:val="28"/>
          <w:lang w:val="kk-KZ"/>
        </w:rPr>
        <w:t>болуы мүмкін.  Иерархиялық баспалдақпен</w:t>
      </w:r>
      <w:r w:rsidRPr="005D1E18">
        <w:rPr>
          <w:sz w:val="28"/>
          <w:szCs w:val="28"/>
          <w:lang w:val="kk-KZ"/>
        </w:rPr>
        <w:t xml:space="preserve"> алға жылжу кезінде жаңа</w:t>
      </w:r>
      <w:r w:rsidR="001937CC">
        <w:rPr>
          <w:sz w:val="28"/>
          <w:szCs w:val="28"/>
          <w:lang w:val="kk-KZ"/>
        </w:rPr>
        <w:t xml:space="preserve"> ойлар,</w:t>
      </w:r>
      <w:r w:rsidRPr="005D1E18">
        <w:rPr>
          <w:sz w:val="28"/>
          <w:szCs w:val="28"/>
          <w:lang w:val="kk-KZ"/>
        </w:rPr>
        <w:t xml:space="preserve"> ойлау қалыптасады</w:t>
      </w:r>
      <w:r>
        <w:rPr>
          <w:sz w:val="28"/>
          <w:szCs w:val="28"/>
          <w:lang w:val="kk-KZ"/>
        </w:rPr>
        <w:t xml:space="preserve"> және нәтижесі ақпара</w:t>
      </w:r>
      <w:r w:rsidR="006749D1">
        <w:rPr>
          <w:sz w:val="28"/>
          <w:szCs w:val="28"/>
          <w:lang w:val="kk-KZ"/>
        </w:rPr>
        <w:t xml:space="preserve">ттық </w:t>
      </w:r>
      <w:proofErr w:type="spellStart"/>
      <w:r w:rsidR="006749D1">
        <w:rPr>
          <w:sz w:val="28"/>
          <w:szCs w:val="28"/>
          <w:lang w:val="kk-KZ"/>
        </w:rPr>
        <w:t>құзыреттілікке</w:t>
      </w:r>
      <w:proofErr w:type="spellEnd"/>
      <w:r w:rsidR="006749D1">
        <w:rPr>
          <w:sz w:val="28"/>
          <w:szCs w:val="28"/>
          <w:lang w:val="kk-KZ"/>
        </w:rPr>
        <w:t xml:space="preserve"> әкеліп саяды.</w:t>
      </w:r>
      <w:r>
        <w:rPr>
          <w:sz w:val="28"/>
          <w:szCs w:val="28"/>
          <w:lang w:val="kk-KZ"/>
        </w:rPr>
        <w:t xml:space="preserve">  </w:t>
      </w:r>
    </w:p>
    <w:p w14:paraId="387EB77D" w14:textId="77777777" w:rsidR="00C57122" w:rsidRDefault="00C57122" w:rsidP="00C57122">
      <w:pPr>
        <w:ind w:firstLine="708"/>
        <w:jc w:val="both"/>
        <w:rPr>
          <w:sz w:val="28"/>
          <w:szCs w:val="28"/>
          <w:lang w:val="kk-KZ"/>
        </w:rPr>
      </w:pPr>
      <w:r w:rsidRPr="003D520A">
        <w:rPr>
          <w:sz w:val="28"/>
          <w:szCs w:val="28"/>
          <w:lang w:val="kk-KZ"/>
        </w:rPr>
        <w:t xml:space="preserve">Ақпараттық </w:t>
      </w:r>
      <w:proofErr w:type="spellStart"/>
      <w:r w:rsidRPr="003D520A">
        <w:rPr>
          <w:sz w:val="28"/>
          <w:szCs w:val="28"/>
          <w:lang w:val="kk-KZ"/>
        </w:rPr>
        <w:t>құзыреттіліктің</w:t>
      </w:r>
      <w:proofErr w:type="spellEnd"/>
      <w:r w:rsidRPr="003D520A">
        <w:rPr>
          <w:sz w:val="28"/>
          <w:szCs w:val="28"/>
          <w:lang w:val="kk-KZ"/>
        </w:rPr>
        <w:t xml:space="preserve"> ерекшелігі</w:t>
      </w:r>
      <w:r>
        <w:rPr>
          <w:sz w:val="28"/>
          <w:szCs w:val="28"/>
          <w:lang w:val="kk-KZ"/>
        </w:rPr>
        <w:t xml:space="preserve"> – </w:t>
      </w:r>
      <w:proofErr w:type="spellStart"/>
      <w:r w:rsidRPr="003D520A">
        <w:rPr>
          <w:sz w:val="28"/>
          <w:szCs w:val="28"/>
          <w:lang w:val="kk-KZ"/>
        </w:rPr>
        <w:t>үздіксізді</w:t>
      </w:r>
      <w:r>
        <w:rPr>
          <w:sz w:val="28"/>
          <w:szCs w:val="28"/>
          <w:lang w:val="kk-KZ"/>
        </w:rPr>
        <w:t>гінде</w:t>
      </w:r>
      <w:proofErr w:type="spellEnd"/>
      <w:r>
        <w:rPr>
          <w:sz w:val="28"/>
          <w:szCs w:val="28"/>
          <w:lang w:val="kk-KZ"/>
        </w:rPr>
        <w:t>, себебі, б</w:t>
      </w:r>
      <w:r w:rsidRPr="003D520A">
        <w:rPr>
          <w:sz w:val="28"/>
          <w:szCs w:val="28"/>
          <w:lang w:val="kk-KZ"/>
        </w:rPr>
        <w:t>астапқы дағдылар мектепте қалыптас</w:t>
      </w:r>
      <w:r>
        <w:rPr>
          <w:sz w:val="28"/>
          <w:szCs w:val="28"/>
          <w:lang w:val="kk-KZ"/>
        </w:rPr>
        <w:t xml:space="preserve">ып, </w:t>
      </w:r>
      <w:r w:rsidRPr="003D520A">
        <w:rPr>
          <w:sz w:val="28"/>
          <w:szCs w:val="28"/>
          <w:lang w:val="kk-KZ"/>
        </w:rPr>
        <w:t xml:space="preserve">жоғары оқу орнында </w:t>
      </w:r>
      <w:r>
        <w:rPr>
          <w:sz w:val="28"/>
          <w:szCs w:val="28"/>
          <w:lang w:val="kk-KZ"/>
        </w:rPr>
        <w:t xml:space="preserve">және өмір бойы </w:t>
      </w:r>
      <w:r w:rsidRPr="003D520A">
        <w:rPr>
          <w:sz w:val="28"/>
          <w:szCs w:val="28"/>
          <w:lang w:val="kk-KZ"/>
        </w:rPr>
        <w:t>дамуы жалғастыр</w:t>
      </w:r>
      <w:r>
        <w:rPr>
          <w:sz w:val="28"/>
          <w:szCs w:val="28"/>
          <w:lang w:val="kk-KZ"/>
        </w:rPr>
        <w:t>ылады</w:t>
      </w:r>
      <w:r w:rsidRPr="003D520A">
        <w:rPr>
          <w:sz w:val="28"/>
          <w:szCs w:val="28"/>
          <w:lang w:val="kk-KZ"/>
        </w:rPr>
        <w:t>.</w:t>
      </w:r>
      <w:r>
        <w:rPr>
          <w:sz w:val="28"/>
          <w:szCs w:val="28"/>
          <w:lang w:val="kk-KZ"/>
        </w:rPr>
        <w:t xml:space="preserve">  </w:t>
      </w:r>
    </w:p>
    <w:p w14:paraId="70520F0C" w14:textId="44B4506C" w:rsidR="00C57122" w:rsidRDefault="00C57122" w:rsidP="00E1588B">
      <w:pPr>
        <w:ind w:firstLine="708"/>
        <w:contextualSpacing/>
        <w:jc w:val="both"/>
        <w:rPr>
          <w:sz w:val="28"/>
          <w:szCs w:val="28"/>
          <w:lang w:val="kk-KZ"/>
        </w:rPr>
      </w:pPr>
      <w:r>
        <w:rPr>
          <w:sz w:val="28"/>
          <w:szCs w:val="28"/>
          <w:lang w:val="kk-KZ"/>
        </w:rPr>
        <w:t xml:space="preserve">Ақпараттық </w:t>
      </w:r>
      <w:proofErr w:type="spellStart"/>
      <w:r>
        <w:rPr>
          <w:sz w:val="28"/>
          <w:szCs w:val="28"/>
          <w:lang w:val="kk-KZ"/>
        </w:rPr>
        <w:t>құзыреттіліктің</w:t>
      </w:r>
      <w:proofErr w:type="spellEnd"/>
      <w:r>
        <w:rPr>
          <w:sz w:val="28"/>
          <w:szCs w:val="28"/>
          <w:lang w:val="kk-KZ"/>
        </w:rPr>
        <w:t xml:space="preserve"> үздіксі</w:t>
      </w:r>
      <w:r w:rsidR="001937CC">
        <w:rPr>
          <w:sz w:val="28"/>
          <w:szCs w:val="28"/>
          <w:lang w:val="kk-KZ"/>
        </w:rPr>
        <w:t>здігіне және заманауи сұранысқа</w:t>
      </w:r>
      <w:r>
        <w:rPr>
          <w:sz w:val="28"/>
          <w:szCs w:val="28"/>
          <w:lang w:val="kk-KZ"/>
        </w:rPr>
        <w:t xml:space="preserve"> сай  ақпараттық </w:t>
      </w:r>
      <w:proofErr w:type="spellStart"/>
      <w:r>
        <w:rPr>
          <w:sz w:val="28"/>
          <w:szCs w:val="28"/>
          <w:lang w:val="kk-KZ"/>
        </w:rPr>
        <w:t>құзыреттілікті</w:t>
      </w:r>
      <w:proofErr w:type="spellEnd"/>
      <w:r>
        <w:rPr>
          <w:sz w:val="28"/>
          <w:szCs w:val="28"/>
          <w:lang w:val="kk-KZ"/>
        </w:rPr>
        <w:t xml:space="preserve"> дамыту бүгінгі күннің </w:t>
      </w:r>
      <w:r w:rsidRPr="007E318F">
        <w:rPr>
          <w:b/>
          <w:sz w:val="28"/>
          <w:szCs w:val="28"/>
          <w:lang w:val="kk-KZ"/>
        </w:rPr>
        <w:t>өзекті</w:t>
      </w:r>
      <w:r>
        <w:rPr>
          <w:sz w:val="28"/>
          <w:szCs w:val="28"/>
          <w:lang w:val="kk-KZ"/>
        </w:rPr>
        <w:t xml:space="preserve"> </w:t>
      </w:r>
      <w:proofErr w:type="spellStart"/>
      <w:r>
        <w:rPr>
          <w:sz w:val="28"/>
          <w:szCs w:val="28"/>
          <w:lang w:val="kk-KZ"/>
        </w:rPr>
        <w:t>мәселлерінің</w:t>
      </w:r>
      <w:proofErr w:type="spellEnd"/>
      <w:r>
        <w:rPr>
          <w:sz w:val="28"/>
          <w:szCs w:val="28"/>
          <w:lang w:val="kk-KZ"/>
        </w:rPr>
        <w:t xml:space="preserve"> бірі. Ақпараттық </w:t>
      </w:r>
      <w:proofErr w:type="spellStart"/>
      <w:r>
        <w:rPr>
          <w:sz w:val="28"/>
          <w:szCs w:val="28"/>
          <w:lang w:val="kk-KZ"/>
        </w:rPr>
        <w:t>құзыреттілікті</w:t>
      </w:r>
      <w:proofErr w:type="spellEnd"/>
      <w:r>
        <w:rPr>
          <w:sz w:val="28"/>
          <w:szCs w:val="28"/>
          <w:lang w:val="kk-KZ"/>
        </w:rPr>
        <w:t xml:space="preserve"> қалыптастырып, дамытудың әртүрлі жолдарын  іздеу және  зерттеу барысында төмендегідей </w:t>
      </w:r>
      <w:r w:rsidRPr="0085279B">
        <w:rPr>
          <w:b/>
          <w:sz w:val="28"/>
          <w:szCs w:val="28"/>
          <w:lang w:val="kk-KZ"/>
        </w:rPr>
        <w:t>қарма-қайшылықтардың</w:t>
      </w:r>
      <w:r>
        <w:rPr>
          <w:sz w:val="28"/>
          <w:szCs w:val="28"/>
          <w:lang w:val="kk-KZ"/>
        </w:rPr>
        <w:t xml:space="preserve"> барлығы анықталды. Атап  айтқанда:</w:t>
      </w:r>
    </w:p>
    <w:p w14:paraId="01C315C0" w14:textId="4501A6DC" w:rsidR="00223D18" w:rsidRPr="00223D18" w:rsidRDefault="00223D18" w:rsidP="00223D18">
      <w:pPr>
        <w:pStyle w:val="a3"/>
        <w:spacing w:before="0" w:beforeAutospacing="0" w:after="0" w:afterAutospacing="0"/>
        <w:contextualSpacing/>
        <w:jc w:val="both"/>
        <w:rPr>
          <w:sz w:val="28"/>
          <w:szCs w:val="28"/>
          <w:lang w:val="kk-KZ"/>
        </w:rPr>
      </w:pPr>
      <w:r w:rsidRPr="00223D18">
        <w:rPr>
          <w:sz w:val="28"/>
          <w:szCs w:val="28"/>
          <w:lang w:val="kk-KZ"/>
        </w:rPr>
        <w:t xml:space="preserve">   - мұғалімнің тұлғалық құрылымы мен кәсіби іс-әрекетіндегі ақпараттық </w:t>
      </w:r>
      <w:proofErr w:type="spellStart"/>
      <w:r w:rsidRPr="00223D18">
        <w:rPr>
          <w:sz w:val="28"/>
          <w:szCs w:val="28"/>
          <w:lang w:val="kk-KZ"/>
        </w:rPr>
        <w:t>құзыреттіліктің</w:t>
      </w:r>
      <w:proofErr w:type="spellEnd"/>
      <w:r w:rsidR="006749D1">
        <w:rPr>
          <w:sz w:val="28"/>
          <w:szCs w:val="28"/>
          <w:lang w:val="kk-KZ"/>
        </w:rPr>
        <w:t xml:space="preserve"> қалыптасу</w:t>
      </w:r>
      <w:r w:rsidRPr="00223D18">
        <w:rPr>
          <w:sz w:val="28"/>
          <w:szCs w:val="28"/>
          <w:lang w:val="kk-KZ"/>
        </w:rPr>
        <w:t xml:space="preserve"> қажеттілігінің артуы және оның  педагогика ғылымында </w:t>
      </w:r>
      <w:r w:rsidR="004277C5" w:rsidRPr="004277C5">
        <w:rPr>
          <w:sz w:val="28"/>
          <w:szCs w:val="28"/>
          <w:lang w:val="kk-KZ"/>
        </w:rPr>
        <w:t>т</w:t>
      </w:r>
      <w:r w:rsidR="004277C5">
        <w:rPr>
          <w:sz w:val="28"/>
          <w:szCs w:val="28"/>
          <w:lang w:val="kk-KZ"/>
        </w:rPr>
        <w:t xml:space="preserve">еориялық және </w:t>
      </w:r>
      <w:r w:rsidRPr="00223D18">
        <w:rPr>
          <w:sz w:val="28"/>
          <w:szCs w:val="28"/>
          <w:lang w:val="kk-KZ"/>
        </w:rPr>
        <w:t>технологиялық дамуының жеткіліксіздігі;</w:t>
      </w:r>
    </w:p>
    <w:p w14:paraId="189738CD" w14:textId="77777777" w:rsidR="00223D18" w:rsidRPr="00223D18" w:rsidRDefault="00A44BA6" w:rsidP="00223D18">
      <w:pPr>
        <w:contextualSpacing/>
        <w:jc w:val="both"/>
        <w:rPr>
          <w:sz w:val="28"/>
          <w:szCs w:val="28"/>
          <w:lang w:val="kk-KZ"/>
        </w:rPr>
      </w:pPr>
      <w:r w:rsidRPr="00223D18">
        <w:rPr>
          <w:sz w:val="28"/>
          <w:szCs w:val="28"/>
          <w:lang w:val="kk-KZ"/>
        </w:rPr>
        <w:t xml:space="preserve">- </w:t>
      </w:r>
      <w:r w:rsidR="00223D18" w:rsidRPr="00223D18">
        <w:rPr>
          <w:sz w:val="28"/>
          <w:szCs w:val="28"/>
          <w:lang w:val="kk-KZ"/>
        </w:rPr>
        <w:t>математика мұғалімдерін</w:t>
      </w:r>
      <w:r w:rsidRPr="00223D18">
        <w:rPr>
          <w:sz w:val="28"/>
          <w:szCs w:val="28"/>
          <w:lang w:val="kk-KZ"/>
        </w:rPr>
        <w:t xml:space="preserve">ің </w:t>
      </w:r>
      <w:r w:rsidR="00223D18" w:rsidRPr="00223D18">
        <w:rPr>
          <w:sz w:val="28"/>
          <w:szCs w:val="28"/>
          <w:lang w:val="kk-KZ"/>
        </w:rPr>
        <w:t xml:space="preserve">ақпараттық </w:t>
      </w:r>
      <w:proofErr w:type="spellStart"/>
      <w:r w:rsidR="00223D18" w:rsidRPr="00223D18">
        <w:rPr>
          <w:sz w:val="28"/>
          <w:szCs w:val="28"/>
          <w:lang w:val="kk-KZ"/>
        </w:rPr>
        <w:t>құзыреттілігін</w:t>
      </w:r>
      <w:proofErr w:type="spellEnd"/>
      <w:r w:rsidRPr="00223D18">
        <w:rPr>
          <w:sz w:val="28"/>
          <w:szCs w:val="28"/>
          <w:lang w:val="kk-KZ"/>
        </w:rPr>
        <w:t xml:space="preserve"> дамытуға деген қоғамдық сұраныс пен бұл мәселенің практикада жүзеге асырылмауы;</w:t>
      </w:r>
    </w:p>
    <w:p w14:paraId="547A4959" w14:textId="59B11CD7" w:rsidR="00C57122" w:rsidRPr="00223D18" w:rsidRDefault="00C57122" w:rsidP="00223D18">
      <w:pPr>
        <w:contextualSpacing/>
        <w:jc w:val="both"/>
        <w:rPr>
          <w:sz w:val="28"/>
          <w:szCs w:val="28"/>
          <w:lang w:val="kk-KZ"/>
        </w:rPr>
      </w:pPr>
      <w:r w:rsidRPr="00223D18">
        <w:rPr>
          <w:color w:val="000000" w:themeColor="text1"/>
          <w:sz w:val="28"/>
          <w:szCs w:val="28"/>
          <w:lang w:val="kk-KZ"/>
        </w:rPr>
        <w:t>- көптеген ақпараттың арасында (оқу-әдістемелік материалдың, дәстүрлі баспа және электрондық форматтың) мұғалімнің ақпаратпен жұмыс істеу</w:t>
      </w:r>
      <w:r w:rsidR="00223D18">
        <w:rPr>
          <w:color w:val="000000" w:themeColor="text1"/>
          <w:sz w:val="28"/>
          <w:szCs w:val="28"/>
          <w:lang w:val="kk-KZ"/>
        </w:rPr>
        <w:t>і</w:t>
      </w:r>
      <w:r w:rsidRPr="00223D18">
        <w:rPr>
          <w:color w:val="000000" w:themeColor="text1"/>
          <w:sz w:val="28"/>
          <w:szCs w:val="28"/>
          <w:lang w:val="kk-KZ"/>
        </w:rPr>
        <w:t xml:space="preserve"> және оны кәсіби қызметте тиімді пайдалану дағдыларын қалыптастыратын </w:t>
      </w:r>
      <w:r w:rsidR="00223D18" w:rsidRPr="00223D18">
        <w:rPr>
          <w:color w:val="000000" w:themeColor="text1"/>
          <w:sz w:val="28"/>
          <w:szCs w:val="28"/>
          <w:lang w:val="kk-KZ"/>
        </w:rPr>
        <w:t>әдістеменің</w:t>
      </w:r>
      <w:r w:rsidRPr="00223D18">
        <w:rPr>
          <w:color w:val="000000" w:themeColor="text1"/>
          <w:sz w:val="28"/>
          <w:szCs w:val="28"/>
          <w:lang w:val="kk-KZ"/>
        </w:rPr>
        <w:t xml:space="preserve"> болмауы.</w:t>
      </w:r>
    </w:p>
    <w:p w14:paraId="70F677F2" w14:textId="77777777" w:rsidR="00A44BA6" w:rsidRDefault="00A44BA6" w:rsidP="00C57122">
      <w:pPr>
        <w:pStyle w:val="a3"/>
        <w:contextualSpacing/>
        <w:jc w:val="both"/>
        <w:rPr>
          <w:color w:val="000000" w:themeColor="text1"/>
          <w:sz w:val="28"/>
          <w:szCs w:val="28"/>
          <w:lang w:val="kk-KZ"/>
        </w:rPr>
      </w:pPr>
    </w:p>
    <w:p w14:paraId="725CB0D3" w14:textId="3B463A4C" w:rsidR="00C57122" w:rsidRDefault="00C57122" w:rsidP="00C57122">
      <w:pPr>
        <w:pStyle w:val="a3"/>
        <w:ind w:firstLine="708"/>
        <w:contextualSpacing/>
        <w:jc w:val="both"/>
        <w:rPr>
          <w:sz w:val="28"/>
          <w:szCs w:val="28"/>
          <w:lang w:val="kk-KZ"/>
        </w:rPr>
      </w:pPr>
      <w:r>
        <w:rPr>
          <w:sz w:val="28"/>
          <w:szCs w:val="28"/>
          <w:lang w:val="kk-KZ"/>
        </w:rPr>
        <w:t>Айқындалған қарама-қайшылық</w:t>
      </w:r>
      <w:r w:rsidR="004277C5">
        <w:rPr>
          <w:sz w:val="28"/>
          <w:szCs w:val="28"/>
          <w:lang w:val="kk-KZ"/>
        </w:rPr>
        <w:t>т</w:t>
      </w:r>
      <w:r>
        <w:rPr>
          <w:sz w:val="28"/>
          <w:szCs w:val="28"/>
          <w:lang w:val="kk-KZ"/>
        </w:rPr>
        <w:t>ар зерттеу мәселесін анықтады.  Қ</w:t>
      </w:r>
      <w:r w:rsidRPr="00C33D22">
        <w:rPr>
          <w:sz w:val="28"/>
          <w:szCs w:val="28"/>
          <w:lang w:val="kk-KZ"/>
        </w:rPr>
        <w:t xml:space="preserve">азіргі қоғамның </w:t>
      </w:r>
      <w:r>
        <w:rPr>
          <w:sz w:val="28"/>
          <w:szCs w:val="28"/>
          <w:lang w:val="kk-KZ"/>
        </w:rPr>
        <w:t xml:space="preserve">талабына сай </w:t>
      </w:r>
      <w:r w:rsidRPr="00C33D22">
        <w:rPr>
          <w:sz w:val="28"/>
          <w:szCs w:val="28"/>
          <w:lang w:val="kk-KZ"/>
        </w:rPr>
        <w:t>ақпараттық құзыреттілі</w:t>
      </w:r>
      <w:r>
        <w:rPr>
          <w:sz w:val="28"/>
          <w:szCs w:val="28"/>
          <w:lang w:val="kk-KZ"/>
        </w:rPr>
        <w:t>гі</w:t>
      </w:r>
      <w:r w:rsidRPr="00C33D22">
        <w:rPr>
          <w:sz w:val="28"/>
          <w:szCs w:val="28"/>
          <w:lang w:val="kk-KZ"/>
        </w:rPr>
        <w:t xml:space="preserve"> жоғары деңгей</w:t>
      </w:r>
      <w:r>
        <w:rPr>
          <w:sz w:val="28"/>
          <w:szCs w:val="28"/>
          <w:lang w:val="kk-KZ"/>
        </w:rPr>
        <w:t>дегі  мұғалім</w:t>
      </w:r>
      <w:r w:rsidR="004277C5">
        <w:rPr>
          <w:sz w:val="28"/>
          <w:szCs w:val="28"/>
          <w:lang w:val="kk-KZ"/>
        </w:rPr>
        <w:t>нің</w:t>
      </w:r>
      <w:r>
        <w:rPr>
          <w:sz w:val="28"/>
          <w:szCs w:val="28"/>
          <w:lang w:val="kk-KZ"/>
        </w:rPr>
        <w:t xml:space="preserve"> қажеттілігі және</w:t>
      </w:r>
      <w:r w:rsidRPr="00C33D22">
        <w:rPr>
          <w:sz w:val="28"/>
          <w:szCs w:val="28"/>
          <w:lang w:val="kk-KZ"/>
        </w:rPr>
        <w:t xml:space="preserve"> </w:t>
      </w:r>
      <w:r w:rsidR="004277C5">
        <w:rPr>
          <w:sz w:val="28"/>
          <w:szCs w:val="28"/>
          <w:lang w:val="kk-KZ"/>
        </w:rPr>
        <w:t>оның</w:t>
      </w:r>
      <w:r w:rsidRPr="00C33D22">
        <w:rPr>
          <w:sz w:val="28"/>
          <w:szCs w:val="28"/>
          <w:lang w:val="kk-KZ"/>
        </w:rPr>
        <w:t xml:space="preserve"> ақпараттық</w:t>
      </w:r>
      <w:r>
        <w:rPr>
          <w:sz w:val="28"/>
          <w:szCs w:val="28"/>
          <w:lang w:val="kk-KZ"/>
        </w:rPr>
        <w:t xml:space="preserve"> </w:t>
      </w:r>
      <w:proofErr w:type="spellStart"/>
      <w:r>
        <w:rPr>
          <w:sz w:val="28"/>
          <w:szCs w:val="28"/>
          <w:lang w:val="kk-KZ"/>
        </w:rPr>
        <w:t>құзыреттілігін</w:t>
      </w:r>
      <w:proofErr w:type="spellEnd"/>
      <w:r>
        <w:rPr>
          <w:sz w:val="28"/>
          <w:szCs w:val="28"/>
          <w:lang w:val="kk-KZ"/>
        </w:rPr>
        <w:t xml:space="preserve"> қалыптастырып, дамытатын жолдарын іздеп оны психологиялық- педагогикалық тұрғыдан  негіздеу зерттеу жұмысының тақырыбын: </w:t>
      </w:r>
    </w:p>
    <w:p w14:paraId="68F87228" w14:textId="77777777" w:rsidR="00C57122" w:rsidRPr="00346C43" w:rsidRDefault="00C57122" w:rsidP="00C57122">
      <w:pPr>
        <w:pStyle w:val="a3"/>
        <w:contextualSpacing/>
        <w:jc w:val="both"/>
        <w:rPr>
          <w:color w:val="000000" w:themeColor="text1"/>
          <w:sz w:val="28"/>
          <w:szCs w:val="28"/>
          <w:lang w:val="kk-KZ"/>
        </w:rPr>
      </w:pPr>
      <w:r>
        <w:rPr>
          <w:color w:val="000000" w:themeColor="text1"/>
          <w:sz w:val="28"/>
          <w:szCs w:val="28"/>
          <w:shd w:val="clear" w:color="auto" w:fill="FFFFFF"/>
          <w:lang w:val="kk-KZ"/>
        </w:rPr>
        <w:t xml:space="preserve"> «</w:t>
      </w:r>
      <w:r w:rsidRPr="00346C43">
        <w:rPr>
          <w:b/>
          <w:bCs/>
          <w:color w:val="000000" w:themeColor="text1"/>
          <w:sz w:val="28"/>
          <w:szCs w:val="28"/>
          <w:shd w:val="clear" w:color="auto" w:fill="FFFFFF"/>
          <w:lang w:val="kk-KZ"/>
        </w:rPr>
        <w:t xml:space="preserve">Математика мұғалімдерінің ақпараттық </w:t>
      </w:r>
      <w:proofErr w:type="spellStart"/>
      <w:r w:rsidRPr="00346C43">
        <w:rPr>
          <w:b/>
          <w:bCs/>
          <w:color w:val="000000" w:themeColor="text1"/>
          <w:sz w:val="28"/>
          <w:szCs w:val="28"/>
          <w:shd w:val="clear" w:color="auto" w:fill="FFFFFF"/>
          <w:lang w:val="kk-KZ"/>
        </w:rPr>
        <w:t>құзыреттілігін</w:t>
      </w:r>
      <w:proofErr w:type="spellEnd"/>
      <w:r w:rsidRPr="00346C43">
        <w:rPr>
          <w:b/>
          <w:bCs/>
          <w:color w:val="000000" w:themeColor="text1"/>
          <w:sz w:val="28"/>
          <w:szCs w:val="28"/>
          <w:shd w:val="clear" w:color="auto" w:fill="FFFFFF"/>
          <w:lang w:val="kk-KZ"/>
        </w:rPr>
        <w:t xml:space="preserve"> қалыптастыруда Кейс-технологиясын қолданудың ғылыми-әдістемелік негізі</w:t>
      </w:r>
      <w:r>
        <w:rPr>
          <w:b/>
          <w:bCs/>
          <w:color w:val="000000" w:themeColor="text1"/>
          <w:sz w:val="28"/>
          <w:szCs w:val="28"/>
          <w:shd w:val="clear" w:color="auto" w:fill="FFFFFF"/>
          <w:lang w:val="kk-KZ"/>
        </w:rPr>
        <w:t xml:space="preserve">» </w:t>
      </w:r>
      <w:r w:rsidRPr="00346C43">
        <w:rPr>
          <w:color w:val="000000" w:themeColor="text1"/>
          <w:sz w:val="28"/>
          <w:szCs w:val="28"/>
          <w:shd w:val="clear" w:color="auto" w:fill="FFFFFF"/>
          <w:lang w:val="kk-KZ"/>
        </w:rPr>
        <w:t>-</w:t>
      </w:r>
      <w:r>
        <w:rPr>
          <w:color w:val="000000" w:themeColor="text1"/>
          <w:sz w:val="28"/>
          <w:szCs w:val="28"/>
          <w:shd w:val="clear" w:color="auto" w:fill="FFFFFF"/>
          <w:lang w:val="kk-KZ"/>
        </w:rPr>
        <w:t xml:space="preserve"> </w:t>
      </w:r>
      <w:r w:rsidRPr="00346C43">
        <w:rPr>
          <w:color w:val="000000" w:themeColor="text1"/>
          <w:sz w:val="28"/>
          <w:szCs w:val="28"/>
          <w:shd w:val="clear" w:color="auto" w:fill="FFFFFF"/>
          <w:lang w:val="kk-KZ"/>
        </w:rPr>
        <w:t>де</w:t>
      </w:r>
      <w:r>
        <w:rPr>
          <w:color w:val="000000" w:themeColor="text1"/>
          <w:sz w:val="28"/>
          <w:szCs w:val="28"/>
          <w:shd w:val="clear" w:color="auto" w:fill="FFFFFF"/>
          <w:lang w:val="kk-KZ"/>
        </w:rPr>
        <w:t>п алуға себеп болды.</w:t>
      </w:r>
    </w:p>
    <w:p w14:paraId="1E404AC4" w14:textId="580E2292" w:rsidR="00C57122" w:rsidRPr="00956486" w:rsidRDefault="00C57122" w:rsidP="00C57122">
      <w:pPr>
        <w:pStyle w:val="a3"/>
        <w:ind w:firstLine="708"/>
        <w:contextualSpacing/>
        <w:jc w:val="both"/>
        <w:rPr>
          <w:sz w:val="28"/>
          <w:szCs w:val="28"/>
          <w:lang w:val="kk-KZ"/>
        </w:rPr>
      </w:pPr>
      <w:r w:rsidRPr="00956486">
        <w:rPr>
          <w:b/>
          <w:bCs/>
          <w:sz w:val="28"/>
          <w:szCs w:val="28"/>
          <w:lang w:val="kk-KZ"/>
        </w:rPr>
        <w:t xml:space="preserve">Зерттеудің мақсаты: </w:t>
      </w:r>
      <w:r w:rsidR="00EF4D45" w:rsidRPr="00EF4D45">
        <w:rPr>
          <w:bCs/>
          <w:sz w:val="28"/>
          <w:szCs w:val="28"/>
          <w:lang w:val="kk-KZ"/>
        </w:rPr>
        <w:t>Кейс-</w:t>
      </w:r>
      <w:proofErr w:type="spellStart"/>
      <w:r w:rsidR="00EF4D45" w:rsidRPr="00EF4D45">
        <w:rPr>
          <w:bCs/>
          <w:sz w:val="28"/>
          <w:szCs w:val="28"/>
          <w:lang w:val="kk-KZ"/>
        </w:rPr>
        <w:t>технологясын</w:t>
      </w:r>
      <w:proofErr w:type="spellEnd"/>
      <w:r w:rsidR="00EF4D45" w:rsidRPr="00EF4D45">
        <w:rPr>
          <w:bCs/>
          <w:sz w:val="28"/>
          <w:szCs w:val="28"/>
          <w:lang w:val="kk-KZ"/>
        </w:rPr>
        <w:t xml:space="preserve"> қолданып</w:t>
      </w:r>
      <w:r w:rsidR="00EF4D45">
        <w:rPr>
          <w:b/>
          <w:bCs/>
          <w:sz w:val="28"/>
          <w:szCs w:val="28"/>
          <w:lang w:val="kk-KZ"/>
        </w:rPr>
        <w:t xml:space="preserve"> </w:t>
      </w:r>
      <w:r w:rsidRPr="00956486">
        <w:rPr>
          <w:sz w:val="28"/>
          <w:szCs w:val="28"/>
          <w:lang w:val="kk-KZ"/>
        </w:rPr>
        <w:t>математика мұғалімдерінің ақпараттық</w:t>
      </w:r>
      <w:r w:rsidR="00EF4D45">
        <w:rPr>
          <w:sz w:val="28"/>
          <w:szCs w:val="28"/>
          <w:lang w:val="kk-KZ"/>
        </w:rPr>
        <w:t xml:space="preserve"> </w:t>
      </w:r>
      <w:proofErr w:type="spellStart"/>
      <w:r w:rsidR="00EF4D45">
        <w:rPr>
          <w:sz w:val="28"/>
          <w:szCs w:val="28"/>
          <w:lang w:val="kk-KZ"/>
        </w:rPr>
        <w:t>құзыреттілігін</w:t>
      </w:r>
      <w:proofErr w:type="spellEnd"/>
      <w:r w:rsidR="00EF4D45">
        <w:rPr>
          <w:sz w:val="28"/>
          <w:szCs w:val="28"/>
          <w:lang w:val="kk-KZ"/>
        </w:rPr>
        <w:t xml:space="preserve">  қалыптастырудың</w:t>
      </w:r>
      <w:r w:rsidR="00956486" w:rsidRPr="00956486">
        <w:rPr>
          <w:sz w:val="28"/>
          <w:szCs w:val="28"/>
          <w:shd w:val="clear" w:color="auto" w:fill="FFFFFF"/>
          <w:lang w:val="kk-KZ"/>
        </w:rPr>
        <w:t xml:space="preserve"> педагогикалық шарттарын</w:t>
      </w:r>
      <w:r w:rsidRPr="00956486">
        <w:rPr>
          <w:sz w:val="28"/>
          <w:szCs w:val="28"/>
          <w:shd w:val="clear" w:color="auto" w:fill="FFFFFF"/>
          <w:lang w:val="kk-KZ"/>
        </w:rPr>
        <w:t xml:space="preserve"> </w:t>
      </w:r>
      <w:r w:rsidR="00956486" w:rsidRPr="00956486">
        <w:rPr>
          <w:sz w:val="28"/>
          <w:szCs w:val="28"/>
          <w:lang w:val="kk-KZ"/>
        </w:rPr>
        <w:t>анықтау және оларды жүзеге асыруды практикалық тұрғыда негіздеу.</w:t>
      </w:r>
    </w:p>
    <w:p w14:paraId="2380F9B3" w14:textId="77777777" w:rsidR="00C57122" w:rsidRPr="00B06C01" w:rsidRDefault="00C57122" w:rsidP="00C57122">
      <w:pPr>
        <w:pStyle w:val="a3"/>
        <w:ind w:firstLine="708"/>
        <w:contextualSpacing/>
        <w:jc w:val="both"/>
        <w:rPr>
          <w:lang w:val="kk-KZ"/>
        </w:rPr>
      </w:pPr>
      <w:r w:rsidRPr="00B06C01">
        <w:rPr>
          <w:b/>
          <w:bCs/>
          <w:sz w:val="28"/>
          <w:szCs w:val="28"/>
          <w:lang w:val="kk-KZ"/>
        </w:rPr>
        <w:t>Зерттеу нысаны</w:t>
      </w:r>
      <w:r>
        <w:rPr>
          <w:sz w:val="28"/>
          <w:szCs w:val="28"/>
          <w:lang w:val="kk-KZ"/>
        </w:rPr>
        <w:t>: ж</w:t>
      </w:r>
      <w:r w:rsidRPr="00B06C01">
        <w:rPr>
          <w:sz w:val="28"/>
          <w:szCs w:val="28"/>
          <w:lang w:val="kk-KZ"/>
        </w:rPr>
        <w:t>оғары оқу орындарында математикалық пәндерді оқыту процессі.</w:t>
      </w:r>
    </w:p>
    <w:p w14:paraId="25F82038" w14:textId="276D035E" w:rsidR="00C57122" w:rsidRPr="00B06C01" w:rsidRDefault="00C57122" w:rsidP="00C57122">
      <w:pPr>
        <w:pStyle w:val="a3"/>
        <w:ind w:firstLine="708"/>
        <w:contextualSpacing/>
        <w:jc w:val="both"/>
        <w:rPr>
          <w:sz w:val="28"/>
          <w:szCs w:val="28"/>
          <w:lang w:val="kk-KZ"/>
        </w:rPr>
      </w:pPr>
      <w:r>
        <w:rPr>
          <w:b/>
          <w:bCs/>
          <w:sz w:val="28"/>
          <w:szCs w:val="28"/>
          <w:lang w:val="kk-KZ"/>
        </w:rPr>
        <w:t>Зерттеу пәні:</w:t>
      </w:r>
      <w:r>
        <w:rPr>
          <w:sz w:val="28"/>
          <w:szCs w:val="28"/>
          <w:lang w:val="kk-KZ"/>
        </w:rPr>
        <w:t xml:space="preserve"> математика</w:t>
      </w:r>
      <w:r w:rsidRPr="00B06C01">
        <w:rPr>
          <w:sz w:val="28"/>
          <w:szCs w:val="28"/>
          <w:lang w:val="kk-KZ"/>
        </w:rPr>
        <w:t xml:space="preserve"> мұғалімдері</w:t>
      </w:r>
      <w:r w:rsidR="00EF4D45">
        <w:rPr>
          <w:sz w:val="28"/>
          <w:szCs w:val="28"/>
          <w:lang w:val="kk-KZ"/>
        </w:rPr>
        <w:t xml:space="preserve">нің ақпараттық </w:t>
      </w:r>
      <w:proofErr w:type="spellStart"/>
      <w:r w:rsidR="00EF4D45">
        <w:rPr>
          <w:sz w:val="28"/>
          <w:szCs w:val="28"/>
          <w:lang w:val="kk-KZ"/>
        </w:rPr>
        <w:t>құзыреттілігін</w:t>
      </w:r>
      <w:proofErr w:type="spellEnd"/>
      <w:r w:rsidR="00EF4D45">
        <w:rPr>
          <w:sz w:val="28"/>
          <w:szCs w:val="28"/>
          <w:lang w:val="kk-KZ"/>
        </w:rPr>
        <w:t xml:space="preserve"> дамытуда К</w:t>
      </w:r>
      <w:r>
        <w:rPr>
          <w:sz w:val="28"/>
          <w:szCs w:val="28"/>
          <w:lang w:val="kk-KZ"/>
        </w:rPr>
        <w:t xml:space="preserve">ейс </w:t>
      </w:r>
      <w:r w:rsidR="00EF4D45">
        <w:rPr>
          <w:sz w:val="28"/>
          <w:szCs w:val="28"/>
          <w:lang w:val="kk-KZ"/>
        </w:rPr>
        <w:t xml:space="preserve">- </w:t>
      </w:r>
      <w:r>
        <w:rPr>
          <w:sz w:val="28"/>
          <w:szCs w:val="28"/>
          <w:lang w:val="kk-KZ"/>
        </w:rPr>
        <w:t>технологиясын қолдану</w:t>
      </w:r>
      <w:r w:rsidR="00EF4D45">
        <w:rPr>
          <w:sz w:val="28"/>
          <w:szCs w:val="28"/>
          <w:lang w:val="kk-KZ"/>
        </w:rPr>
        <w:t xml:space="preserve"> әдістемесі.</w:t>
      </w:r>
    </w:p>
    <w:p w14:paraId="54542A22" w14:textId="77777777" w:rsidR="00C57122" w:rsidRDefault="00C57122" w:rsidP="00C57122">
      <w:pPr>
        <w:pStyle w:val="a3"/>
        <w:ind w:firstLine="708"/>
        <w:contextualSpacing/>
        <w:jc w:val="both"/>
        <w:rPr>
          <w:color w:val="000000" w:themeColor="text1"/>
          <w:sz w:val="28"/>
          <w:szCs w:val="28"/>
          <w:shd w:val="clear" w:color="auto" w:fill="FFFFFF"/>
          <w:lang w:val="kk-KZ"/>
        </w:rPr>
      </w:pPr>
      <w:r w:rsidRPr="00B06C01">
        <w:rPr>
          <w:b/>
          <w:bCs/>
          <w:color w:val="000000" w:themeColor="text1"/>
          <w:sz w:val="28"/>
          <w:szCs w:val="28"/>
          <w:lang w:val="kk-KZ"/>
        </w:rPr>
        <w:t>Зерттеудің ғылыми болжамы:</w:t>
      </w:r>
      <w:r w:rsidRPr="00B06C01">
        <w:rPr>
          <w:color w:val="000000" w:themeColor="text1"/>
          <w:sz w:val="28"/>
          <w:szCs w:val="28"/>
          <w:lang w:val="kk-KZ"/>
        </w:rPr>
        <w:t xml:space="preserve"> </w:t>
      </w:r>
      <w:r>
        <w:rPr>
          <w:b/>
          <w:bCs/>
          <w:color w:val="000000" w:themeColor="text1"/>
          <w:sz w:val="28"/>
          <w:szCs w:val="28"/>
          <w:lang w:val="kk-KZ"/>
        </w:rPr>
        <w:t>егер</w:t>
      </w:r>
      <w:r>
        <w:rPr>
          <w:color w:val="000000" w:themeColor="text1"/>
          <w:sz w:val="28"/>
          <w:szCs w:val="28"/>
          <w:lang w:val="kk-KZ"/>
        </w:rPr>
        <w:t xml:space="preserve">  математика </w:t>
      </w:r>
      <w:r w:rsidRPr="00B06C01">
        <w:rPr>
          <w:color w:val="000000" w:themeColor="text1"/>
          <w:sz w:val="28"/>
          <w:szCs w:val="28"/>
          <w:lang w:val="kk-KZ"/>
        </w:rPr>
        <w:t xml:space="preserve"> мұғалімдерінің ақпараттық </w:t>
      </w:r>
      <w:proofErr w:type="spellStart"/>
      <w:r w:rsidRPr="00B06C01">
        <w:rPr>
          <w:color w:val="000000" w:themeColor="text1"/>
          <w:sz w:val="28"/>
          <w:szCs w:val="28"/>
          <w:lang w:val="kk-KZ"/>
        </w:rPr>
        <w:t>құзыреттілігін</w:t>
      </w:r>
      <w:proofErr w:type="spellEnd"/>
      <w:r w:rsidRPr="00B06C01">
        <w:rPr>
          <w:color w:val="000000" w:themeColor="text1"/>
          <w:sz w:val="28"/>
          <w:szCs w:val="28"/>
          <w:lang w:val="kk-KZ"/>
        </w:rPr>
        <w:t xml:space="preserve"> </w:t>
      </w:r>
      <w:r>
        <w:rPr>
          <w:color w:val="000000" w:themeColor="text1"/>
          <w:sz w:val="28"/>
          <w:szCs w:val="28"/>
          <w:lang w:val="kk-KZ"/>
        </w:rPr>
        <w:t xml:space="preserve">Кейс -технологиясын қолданып қалыптастырудың педагогикалық шарттары </w:t>
      </w:r>
      <w:proofErr w:type="spellStart"/>
      <w:r>
        <w:rPr>
          <w:color w:val="000000" w:themeColor="text1"/>
          <w:sz w:val="28"/>
          <w:szCs w:val="28"/>
          <w:lang w:val="kk-KZ"/>
        </w:rPr>
        <w:t>айқындалып,оны</w:t>
      </w:r>
      <w:proofErr w:type="spellEnd"/>
      <w:r>
        <w:rPr>
          <w:color w:val="000000" w:themeColor="text1"/>
          <w:sz w:val="28"/>
          <w:szCs w:val="28"/>
          <w:lang w:val="kk-KZ"/>
        </w:rPr>
        <w:t xml:space="preserve"> қолданудың </w:t>
      </w:r>
      <w:r w:rsidRPr="00B06C01">
        <w:rPr>
          <w:color w:val="000000" w:themeColor="text1"/>
          <w:sz w:val="28"/>
          <w:szCs w:val="28"/>
          <w:lang w:val="kk-KZ"/>
        </w:rPr>
        <w:t>әді</w:t>
      </w:r>
      <w:r>
        <w:rPr>
          <w:color w:val="000000" w:themeColor="text1"/>
          <w:sz w:val="28"/>
          <w:szCs w:val="28"/>
          <w:lang w:val="kk-KZ"/>
        </w:rPr>
        <w:t>стемесі жасалып, оқыту процесіне</w:t>
      </w:r>
      <w:r w:rsidRPr="00B06C01">
        <w:rPr>
          <w:color w:val="000000" w:themeColor="text1"/>
          <w:sz w:val="28"/>
          <w:szCs w:val="28"/>
          <w:lang w:val="kk-KZ"/>
        </w:rPr>
        <w:t xml:space="preserve"> ендірілсе, </w:t>
      </w:r>
      <w:r w:rsidRPr="00B06C01">
        <w:rPr>
          <w:b/>
          <w:bCs/>
          <w:color w:val="000000" w:themeColor="text1"/>
          <w:sz w:val="28"/>
          <w:szCs w:val="28"/>
          <w:lang w:val="kk-KZ"/>
        </w:rPr>
        <w:t>онда</w:t>
      </w:r>
      <w:r w:rsidRPr="00B06C01">
        <w:rPr>
          <w:color w:val="000000" w:themeColor="text1"/>
          <w:sz w:val="28"/>
          <w:szCs w:val="28"/>
          <w:shd w:val="clear" w:color="auto" w:fill="FFFFFF"/>
          <w:lang w:val="kk-KZ"/>
        </w:rPr>
        <w:t xml:space="preserve"> математика мұғалімдерінің ақпараттық </w:t>
      </w:r>
      <w:proofErr w:type="spellStart"/>
      <w:r w:rsidRPr="00B06C01">
        <w:rPr>
          <w:color w:val="000000" w:themeColor="text1"/>
          <w:sz w:val="28"/>
          <w:szCs w:val="28"/>
          <w:shd w:val="clear" w:color="auto" w:fill="FFFFFF"/>
          <w:lang w:val="kk-KZ"/>
        </w:rPr>
        <w:t>құзыреттілігін</w:t>
      </w:r>
      <w:proofErr w:type="spellEnd"/>
      <w:r w:rsidRPr="00B06C01">
        <w:rPr>
          <w:color w:val="000000" w:themeColor="text1"/>
          <w:sz w:val="28"/>
          <w:szCs w:val="28"/>
          <w:shd w:val="clear" w:color="auto" w:fill="FFFFFF"/>
          <w:lang w:val="kk-KZ"/>
        </w:rPr>
        <w:t xml:space="preserve"> қалыптастырудың теориялық </w:t>
      </w:r>
      <w:r>
        <w:rPr>
          <w:color w:val="000000" w:themeColor="text1"/>
          <w:sz w:val="28"/>
          <w:szCs w:val="28"/>
          <w:shd w:val="clear" w:color="auto" w:fill="FFFFFF"/>
          <w:lang w:val="kk-KZ"/>
        </w:rPr>
        <w:t>және әдістемелік жеткілікті деңгейін қамтамасыз ете аламыз</w:t>
      </w:r>
      <w:r w:rsidRPr="00B06C01">
        <w:rPr>
          <w:color w:val="000000" w:themeColor="text1"/>
          <w:sz w:val="28"/>
          <w:szCs w:val="28"/>
          <w:lang w:val="kk-KZ"/>
        </w:rPr>
        <w:t xml:space="preserve">, </w:t>
      </w:r>
      <w:proofErr w:type="spellStart"/>
      <w:r w:rsidRPr="00B06C01">
        <w:rPr>
          <w:b/>
          <w:bCs/>
          <w:color w:val="000000" w:themeColor="text1"/>
          <w:sz w:val="28"/>
          <w:szCs w:val="28"/>
          <w:lang w:val="kk-KZ"/>
        </w:rPr>
        <w:t>өйткені</w:t>
      </w:r>
      <w:proofErr w:type="spellEnd"/>
      <w:r w:rsidRPr="00B06C01">
        <w:rPr>
          <w:color w:val="000000" w:themeColor="text1"/>
          <w:sz w:val="28"/>
          <w:szCs w:val="28"/>
          <w:lang w:val="kk-KZ"/>
        </w:rPr>
        <w:t xml:space="preserve">, </w:t>
      </w:r>
      <w:r>
        <w:rPr>
          <w:color w:val="000000" w:themeColor="text1"/>
          <w:sz w:val="28"/>
          <w:szCs w:val="28"/>
          <w:shd w:val="clear" w:color="auto" w:fill="FFFFFF"/>
          <w:lang w:val="kk-KZ"/>
        </w:rPr>
        <w:t xml:space="preserve">ол математика </w:t>
      </w:r>
      <w:r w:rsidRPr="00A94B44">
        <w:rPr>
          <w:color w:val="000000" w:themeColor="text1"/>
          <w:sz w:val="28"/>
          <w:szCs w:val="28"/>
          <w:shd w:val="clear" w:color="auto" w:fill="FFFFFF"/>
          <w:lang w:val="kk-KZ"/>
        </w:rPr>
        <w:t xml:space="preserve"> мұғалімдерінің ақпараттық</w:t>
      </w:r>
      <w:r>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құзіреттілігін</w:t>
      </w:r>
      <w:proofErr w:type="spellEnd"/>
      <w:r>
        <w:rPr>
          <w:color w:val="000000" w:themeColor="text1"/>
          <w:sz w:val="28"/>
          <w:szCs w:val="28"/>
          <w:shd w:val="clear" w:color="auto" w:fill="FFFFFF"/>
          <w:lang w:val="kk-KZ"/>
        </w:rPr>
        <w:t xml:space="preserve"> қалыптастырып, дамытуға ықпал етеді.</w:t>
      </w:r>
    </w:p>
    <w:p w14:paraId="5A34077C" w14:textId="1F993A09" w:rsidR="00C57122" w:rsidRDefault="00C57122" w:rsidP="00C57122">
      <w:pPr>
        <w:pStyle w:val="a3"/>
        <w:ind w:firstLine="708"/>
        <w:contextualSpacing/>
        <w:jc w:val="both"/>
        <w:rPr>
          <w:b/>
          <w:sz w:val="28"/>
          <w:szCs w:val="28"/>
          <w:lang w:val="kk-KZ"/>
        </w:rPr>
      </w:pPr>
      <w:r w:rsidRPr="00A94B44">
        <w:rPr>
          <w:color w:val="000000" w:themeColor="text1"/>
          <w:sz w:val="28"/>
          <w:szCs w:val="28"/>
          <w:shd w:val="clear" w:color="auto" w:fill="FFFFFF"/>
          <w:lang w:val="kk-KZ"/>
        </w:rPr>
        <w:t xml:space="preserve"> </w:t>
      </w:r>
      <w:r>
        <w:rPr>
          <w:color w:val="000000" w:themeColor="text1"/>
          <w:sz w:val="28"/>
          <w:szCs w:val="28"/>
          <w:shd w:val="clear" w:color="auto" w:fill="FFFFFF"/>
          <w:lang w:val="kk-KZ"/>
        </w:rPr>
        <w:t xml:space="preserve">  </w:t>
      </w:r>
      <w:r w:rsidRPr="001C1063">
        <w:rPr>
          <w:b/>
          <w:sz w:val="28"/>
          <w:szCs w:val="28"/>
          <w:lang w:val="kk-KZ"/>
        </w:rPr>
        <w:t xml:space="preserve">Зерттеудің міндеттері: </w:t>
      </w:r>
    </w:p>
    <w:p w14:paraId="77E67079" w14:textId="44046493" w:rsidR="00C57122" w:rsidRPr="00C57122" w:rsidRDefault="00EF4D45" w:rsidP="00C57122">
      <w:pPr>
        <w:pStyle w:val="a3"/>
        <w:spacing w:before="0" w:beforeAutospacing="0" w:after="0" w:afterAutospacing="0"/>
        <w:contextualSpacing/>
        <w:jc w:val="both"/>
        <w:rPr>
          <w:color w:val="000000" w:themeColor="text1"/>
          <w:sz w:val="28"/>
          <w:szCs w:val="28"/>
          <w:lang w:val="kk-KZ"/>
        </w:rPr>
      </w:pPr>
      <w:bookmarkStart w:id="0" w:name="OLE_LINK1"/>
      <w:r>
        <w:rPr>
          <w:sz w:val="28"/>
          <w:szCs w:val="28"/>
          <w:lang w:val="kk-KZ"/>
        </w:rPr>
        <w:t>1.</w:t>
      </w:r>
      <w:r w:rsidR="00187863">
        <w:rPr>
          <w:sz w:val="28"/>
          <w:szCs w:val="28"/>
          <w:lang w:val="kk-KZ"/>
        </w:rPr>
        <w:t xml:space="preserve">Ақпараттық </w:t>
      </w:r>
      <w:proofErr w:type="spellStart"/>
      <w:r w:rsidR="00187863">
        <w:rPr>
          <w:sz w:val="28"/>
          <w:szCs w:val="28"/>
          <w:lang w:val="kk-KZ"/>
        </w:rPr>
        <w:t>құзыреттілік</w:t>
      </w:r>
      <w:r>
        <w:rPr>
          <w:sz w:val="28"/>
          <w:szCs w:val="28"/>
          <w:lang w:val="kk-KZ"/>
        </w:rPr>
        <w:t>тің</w:t>
      </w:r>
      <w:proofErr w:type="spellEnd"/>
      <w:r>
        <w:rPr>
          <w:sz w:val="28"/>
          <w:szCs w:val="28"/>
          <w:lang w:val="kk-KZ"/>
        </w:rPr>
        <w:t xml:space="preserve"> мазмұндық</w:t>
      </w:r>
      <w:r w:rsidR="00187863">
        <w:rPr>
          <w:sz w:val="28"/>
          <w:szCs w:val="28"/>
          <w:lang w:val="kk-KZ"/>
        </w:rPr>
        <w:t xml:space="preserve"> ерекшеліктерін анықтау</w:t>
      </w:r>
      <w:r w:rsidR="00C57122" w:rsidRPr="004F2017">
        <w:rPr>
          <w:sz w:val="28"/>
          <w:szCs w:val="28"/>
          <w:lang w:val="kk-KZ"/>
        </w:rPr>
        <w:t>;</w:t>
      </w:r>
    </w:p>
    <w:p w14:paraId="5E75C4F8" w14:textId="3C0968A8" w:rsidR="00C57122" w:rsidRPr="001C1063" w:rsidRDefault="00C57122" w:rsidP="00C57122">
      <w:pPr>
        <w:contextualSpacing/>
        <w:jc w:val="both"/>
        <w:rPr>
          <w:sz w:val="28"/>
          <w:szCs w:val="28"/>
          <w:lang w:val="kk-KZ"/>
        </w:rPr>
      </w:pPr>
      <w:r>
        <w:rPr>
          <w:sz w:val="28"/>
          <w:szCs w:val="28"/>
          <w:lang w:val="kk-KZ"/>
        </w:rPr>
        <w:t xml:space="preserve">2. Математика мұғалімдерінің  ақпараттық </w:t>
      </w:r>
      <w:proofErr w:type="spellStart"/>
      <w:r>
        <w:rPr>
          <w:sz w:val="28"/>
          <w:szCs w:val="28"/>
          <w:lang w:val="kk-KZ"/>
        </w:rPr>
        <w:t>құзыреттілігін</w:t>
      </w:r>
      <w:proofErr w:type="spellEnd"/>
      <w:r>
        <w:rPr>
          <w:sz w:val="28"/>
          <w:szCs w:val="28"/>
          <w:lang w:val="kk-KZ"/>
        </w:rPr>
        <w:t xml:space="preserve"> қалыптастыруда </w:t>
      </w:r>
      <w:r w:rsidR="00187863">
        <w:rPr>
          <w:sz w:val="28"/>
          <w:szCs w:val="28"/>
          <w:lang w:val="kk-KZ"/>
        </w:rPr>
        <w:t>К</w:t>
      </w:r>
      <w:r w:rsidRPr="001C1063">
        <w:rPr>
          <w:sz w:val="28"/>
          <w:szCs w:val="28"/>
          <w:lang w:val="kk-KZ"/>
        </w:rPr>
        <w:t xml:space="preserve">ейс-технологиясын қолданудың </w:t>
      </w:r>
      <w:r>
        <w:rPr>
          <w:sz w:val="28"/>
          <w:szCs w:val="28"/>
          <w:lang w:val="kk-KZ"/>
        </w:rPr>
        <w:t xml:space="preserve"> пе</w:t>
      </w:r>
      <w:r w:rsidR="00EF4D45">
        <w:rPr>
          <w:sz w:val="28"/>
          <w:szCs w:val="28"/>
          <w:lang w:val="kk-KZ"/>
        </w:rPr>
        <w:t>дагогикалық  шарттарын айқындау;</w:t>
      </w:r>
    </w:p>
    <w:p w14:paraId="67125767" w14:textId="2F277100" w:rsidR="00C57122" w:rsidRPr="001C1063" w:rsidRDefault="00C57122" w:rsidP="00C57122">
      <w:pPr>
        <w:contextualSpacing/>
        <w:jc w:val="both"/>
        <w:rPr>
          <w:sz w:val="28"/>
          <w:szCs w:val="28"/>
          <w:lang w:val="kk-KZ"/>
        </w:rPr>
      </w:pPr>
      <w:r>
        <w:rPr>
          <w:sz w:val="28"/>
          <w:szCs w:val="28"/>
          <w:lang w:val="kk-KZ"/>
        </w:rPr>
        <w:t>3.А</w:t>
      </w:r>
      <w:r w:rsidRPr="001C1063">
        <w:rPr>
          <w:sz w:val="28"/>
          <w:szCs w:val="28"/>
          <w:lang w:val="kk-KZ"/>
        </w:rPr>
        <w:t xml:space="preserve">қпараттық </w:t>
      </w:r>
      <w:proofErr w:type="spellStart"/>
      <w:r w:rsidRPr="001C1063">
        <w:rPr>
          <w:sz w:val="28"/>
          <w:szCs w:val="28"/>
          <w:lang w:val="kk-KZ"/>
        </w:rPr>
        <w:t>құзыреттілікті</w:t>
      </w:r>
      <w:proofErr w:type="spellEnd"/>
      <w:r w:rsidRPr="001C1063">
        <w:rPr>
          <w:sz w:val="28"/>
          <w:szCs w:val="28"/>
          <w:lang w:val="kk-KZ"/>
        </w:rPr>
        <w:t xml:space="preserve"> қал</w:t>
      </w:r>
      <w:r w:rsidR="00187863">
        <w:rPr>
          <w:sz w:val="28"/>
          <w:szCs w:val="28"/>
          <w:lang w:val="kk-KZ"/>
        </w:rPr>
        <w:t xml:space="preserve">ыптастыруда Кейс-технологияны қолданудың </w:t>
      </w:r>
      <w:r w:rsidR="00187863" w:rsidRPr="00187863">
        <w:rPr>
          <w:sz w:val="28"/>
          <w:szCs w:val="28"/>
          <w:lang w:val="kk-KZ"/>
        </w:rPr>
        <w:t xml:space="preserve">құрылымдық-мазмұндық моделін </w:t>
      </w:r>
      <w:r w:rsidR="00187863">
        <w:rPr>
          <w:sz w:val="28"/>
          <w:szCs w:val="28"/>
          <w:lang w:val="kk-KZ"/>
        </w:rPr>
        <w:t>құру;</w:t>
      </w:r>
    </w:p>
    <w:p w14:paraId="45AFE72E" w14:textId="3F141D17" w:rsidR="00C57122" w:rsidRDefault="00C57122" w:rsidP="00C57122">
      <w:pPr>
        <w:contextualSpacing/>
        <w:jc w:val="both"/>
        <w:rPr>
          <w:sz w:val="28"/>
          <w:szCs w:val="28"/>
          <w:lang w:val="kk-KZ"/>
        </w:rPr>
      </w:pPr>
      <w:r>
        <w:rPr>
          <w:sz w:val="28"/>
          <w:szCs w:val="28"/>
          <w:lang w:val="kk-KZ"/>
        </w:rPr>
        <w:t xml:space="preserve">4.Математика мұғалімдерінің ақпараттық </w:t>
      </w:r>
      <w:proofErr w:type="spellStart"/>
      <w:r>
        <w:rPr>
          <w:sz w:val="28"/>
          <w:szCs w:val="28"/>
          <w:lang w:val="kk-KZ"/>
        </w:rPr>
        <w:t>құзыреттілігін</w:t>
      </w:r>
      <w:proofErr w:type="spellEnd"/>
      <w:r>
        <w:rPr>
          <w:sz w:val="28"/>
          <w:szCs w:val="28"/>
          <w:lang w:val="kk-KZ"/>
        </w:rPr>
        <w:t xml:space="preserve"> қалыптастыруда Кейс-технологиясын қолдану әдістемесін </w:t>
      </w:r>
      <w:r w:rsidR="002860AD">
        <w:rPr>
          <w:sz w:val="28"/>
          <w:szCs w:val="28"/>
          <w:lang w:val="kk-KZ"/>
        </w:rPr>
        <w:t>әзірлеу</w:t>
      </w:r>
      <w:r>
        <w:rPr>
          <w:sz w:val="28"/>
          <w:szCs w:val="28"/>
          <w:lang w:val="kk-KZ"/>
        </w:rPr>
        <w:t>;</w:t>
      </w:r>
    </w:p>
    <w:p w14:paraId="0844A49C" w14:textId="77777777" w:rsidR="00C57122" w:rsidRDefault="00C57122" w:rsidP="00C57122">
      <w:pPr>
        <w:contextualSpacing/>
        <w:jc w:val="both"/>
        <w:rPr>
          <w:sz w:val="28"/>
          <w:szCs w:val="28"/>
          <w:lang w:val="kk-KZ"/>
        </w:rPr>
      </w:pPr>
      <w:r>
        <w:rPr>
          <w:sz w:val="28"/>
          <w:szCs w:val="28"/>
          <w:lang w:val="kk-KZ"/>
        </w:rPr>
        <w:t>5.</w:t>
      </w:r>
      <w:r w:rsidRPr="00585915">
        <w:rPr>
          <w:sz w:val="28"/>
          <w:szCs w:val="28"/>
          <w:lang w:val="kk-KZ"/>
        </w:rPr>
        <w:t xml:space="preserve"> Математика мұғалімдерінің ақпараттық </w:t>
      </w:r>
      <w:proofErr w:type="spellStart"/>
      <w:r w:rsidRPr="00585915">
        <w:rPr>
          <w:sz w:val="28"/>
          <w:szCs w:val="28"/>
          <w:lang w:val="kk-KZ"/>
        </w:rPr>
        <w:t>құзыреттілігін</w:t>
      </w:r>
      <w:proofErr w:type="spellEnd"/>
      <w:r w:rsidRPr="00585915">
        <w:rPr>
          <w:sz w:val="28"/>
          <w:szCs w:val="28"/>
          <w:lang w:val="kk-KZ"/>
        </w:rPr>
        <w:t xml:space="preserve"> қалыптастыруда Кейс-технологиясын қолдану әдістемесін</w:t>
      </w:r>
      <w:r>
        <w:rPr>
          <w:sz w:val="28"/>
          <w:szCs w:val="28"/>
          <w:lang w:val="kk-KZ"/>
        </w:rPr>
        <w:t xml:space="preserve"> іске асыру жолдарын экспериментальды тексеру.</w:t>
      </w:r>
    </w:p>
    <w:bookmarkEnd w:id="0"/>
    <w:p w14:paraId="3CBF0405" w14:textId="77777777" w:rsidR="00C57122" w:rsidRDefault="00C57122" w:rsidP="00C57122">
      <w:pPr>
        <w:contextualSpacing/>
        <w:jc w:val="both"/>
        <w:rPr>
          <w:i/>
          <w:sz w:val="28"/>
          <w:szCs w:val="28"/>
          <w:lang w:val="kk-KZ"/>
        </w:rPr>
      </w:pPr>
      <w:r>
        <w:rPr>
          <w:sz w:val="28"/>
          <w:szCs w:val="28"/>
          <w:lang w:val="kk-KZ"/>
        </w:rPr>
        <w:t xml:space="preserve">     Мақсатқа қол жеткізу және қойылған міндеттерді шешу үшін төмендегідей </w:t>
      </w:r>
      <w:r w:rsidRPr="00B87C9F">
        <w:rPr>
          <w:b/>
          <w:sz w:val="28"/>
          <w:szCs w:val="28"/>
          <w:lang w:val="kk-KZ"/>
        </w:rPr>
        <w:t xml:space="preserve">зерттеу </w:t>
      </w:r>
      <w:r w:rsidRPr="00501F4C">
        <w:rPr>
          <w:b/>
          <w:i/>
          <w:sz w:val="28"/>
          <w:szCs w:val="28"/>
          <w:lang w:val="kk-KZ"/>
        </w:rPr>
        <w:t>әдістері</w:t>
      </w:r>
      <w:r w:rsidRPr="00501F4C">
        <w:rPr>
          <w:i/>
          <w:sz w:val="28"/>
          <w:szCs w:val="28"/>
          <w:lang w:val="kk-KZ"/>
        </w:rPr>
        <w:t xml:space="preserve"> қолданылды:</w:t>
      </w:r>
    </w:p>
    <w:p w14:paraId="57F678CC" w14:textId="3068BA47" w:rsidR="00C57122" w:rsidRPr="00C57122" w:rsidRDefault="00C57122" w:rsidP="00E1588B">
      <w:pPr>
        <w:ind w:firstLine="284"/>
        <w:contextualSpacing/>
        <w:jc w:val="both"/>
        <w:rPr>
          <w:i/>
          <w:sz w:val="28"/>
          <w:szCs w:val="28"/>
          <w:lang w:val="kk-KZ"/>
        </w:rPr>
      </w:pPr>
      <w:r w:rsidRPr="00501F4C">
        <w:rPr>
          <w:rFonts w:ascii="TimesNewRomanPS" w:hAnsi="TimesNewRomanPS"/>
          <w:b/>
          <w:bCs/>
          <w:i/>
          <w:sz w:val="28"/>
          <w:szCs w:val="28"/>
          <w:lang w:val="kk-KZ"/>
        </w:rPr>
        <w:t xml:space="preserve"> - </w:t>
      </w:r>
      <w:r w:rsidRPr="00501F4C">
        <w:rPr>
          <w:rFonts w:ascii="TimesNewRomanPS" w:hAnsi="TimesNewRomanPS"/>
          <w:bCs/>
          <w:i/>
          <w:sz w:val="28"/>
          <w:szCs w:val="28"/>
          <w:lang w:val="kk-KZ"/>
        </w:rPr>
        <w:t>теориялық зерттеудің жалпы ғылыми әдістері</w:t>
      </w:r>
      <w:r w:rsidRPr="00B87C9F">
        <w:rPr>
          <w:rFonts w:ascii="TimesNewRomanPS" w:hAnsi="TimesNewRomanPS"/>
          <w:bCs/>
          <w:sz w:val="28"/>
          <w:szCs w:val="28"/>
          <w:lang w:val="kk-KZ"/>
        </w:rPr>
        <w:t>:</w:t>
      </w:r>
      <w:r>
        <w:rPr>
          <w:rFonts w:ascii="TimesNewRomanPS" w:hAnsi="TimesNewRomanPS"/>
          <w:bCs/>
          <w:sz w:val="28"/>
          <w:szCs w:val="28"/>
          <w:lang w:val="kk-KZ"/>
        </w:rPr>
        <w:t xml:space="preserve"> б</w:t>
      </w:r>
      <w:r w:rsidRPr="00B87C9F">
        <w:rPr>
          <w:rFonts w:ascii="TimesNewRomanPS" w:hAnsi="TimesNewRomanPS"/>
          <w:bCs/>
          <w:sz w:val="28"/>
          <w:szCs w:val="28"/>
          <w:lang w:val="kk-KZ"/>
        </w:rPr>
        <w:t>ілім беру стандарттарын, оқу бағдарламаларын, оқулықтар</w:t>
      </w:r>
      <w:r>
        <w:rPr>
          <w:rFonts w:ascii="TimesNewRomanPS" w:hAnsi="TimesNewRomanPS"/>
          <w:bCs/>
          <w:sz w:val="28"/>
          <w:szCs w:val="28"/>
          <w:lang w:val="kk-KZ"/>
        </w:rPr>
        <w:t>ды</w:t>
      </w:r>
      <w:r w:rsidRPr="00B87C9F">
        <w:rPr>
          <w:rFonts w:ascii="TimesNewRomanPS" w:hAnsi="TimesNewRomanPS"/>
          <w:bCs/>
          <w:sz w:val="28"/>
          <w:szCs w:val="28"/>
          <w:lang w:val="kk-KZ"/>
        </w:rPr>
        <w:t>, оқу құралдары</w:t>
      </w:r>
      <w:r>
        <w:rPr>
          <w:rFonts w:ascii="TimesNewRomanPS" w:hAnsi="TimesNewRomanPS"/>
          <w:bCs/>
          <w:sz w:val="28"/>
          <w:szCs w:val="28"/>
          <w:lang w:val="kk-KZ"/>
        </w:rPr>
        <w:t xml:space="preserve">н, </w:t>
      </w:r>
      <w:r w:rsidRPr="00B87C9F">
        <w:rPr>
          <w:rFonts w:ascii="TimesNewRomanPS" w:hAnsi="TimesNewRomanPS"/>
          <w:bCs/>
          <w:sz w:val="28"/>
          <w:szCs w:val="28"/>
          <w:lang w:val="kk-KZ"/>
        </w:rPr>
        <w:t xml:space="preserve"> оқу әдістемелік кешендер</w:t>
      </w:r>
      <w:r>
        <w:rPr>
          <w:rFonts w:ascii="TimesNewRomanPS" w:hAnsi="TimesNewRomanPS"/>
          <w:bCs/>
          <w:sz w:val="28"/>
          <w:szCs w:val="28"/>
          <w:lang w:val="kk-KZ"/>
        </w:rPr>
        <w:t xml:space="preserve">ді, </w:t>
      </w:r>
      <w:r w:rsidRPr="00B87C9F">
        <w:rPr>
          <w:rFonts w:ascii="TimesNewRomanPS" w:hAnsi="TimesNewRomanPS"/>
          <w:bCs/>
          <w:sz w:val="28"/>
          <w:szCs w:val="28"/>
          <w:lang w:val="kk-KZ"/>
        </w:rPr>
        <w:t>математикалық, психологиялық, педагогикалық және әдістемелік әдебиеттерді, математика пәнін оқыту тәжірибесін</w:t>
      </w:r>
      <w:r>
        <w:rPr>
          <w:rFonts w:ascii="TimesNewRomanPS" w:hAnsi="TimesNewRomanPS"/>
          <w:bCs/>
          <w:sz w:val="28"/>
          <w:szCs w:val="28"/>
          <w:lang w:val="kk-KZ"/>
        </w:rPr>
        <w:t xml:space="preserve"> талдау алған нәтижелерді өңдеу</w:t>
      </w:r>
      <w:r w:rsidRPr="00B87C9F">
        <w:rPr>
          <w:rFonts w:ascii="TimesNewRomanPS" w:hAnsi="TimesNewRomanPS"/>
          <w:bCs/>
          <w:sz w:val="28"/>
          <w:szCs w:val="28"/>
          <w:lang w:val="kk-KZ"/>
        </w:rPr>
        <w:t xml:space="preserve"> және жалпылау</w:t>
      </w:r>
      <w:r>
        <w:rPr>
          <w:rFonts w:ascii="TimesNewRomanPS" w:hAnsi="TimesNewRomanPS"/>
          <w:bCs/>
          <w:sz w:val="28"/>
          <w:szCs w:val="28"/>
          <w:lang w:val="kk-KZ"/>
        </w:rPr>
        <w:t>.</w:t>
      </w:r>
    </w:p>
    <w:p w14:paraId="258505F9" w14:textId="77777777" w:rsidR="00C57122" w:rsidRPr="00B87C9F" w:rsidRDefault="00C57122" w:rsidP="00E1588B">
      <w:pPr>
        <w:pStyle w:val="a3"/>
        <w:spacing w:before="0" w:beforeAutospacing="0" w:after="0" w:afterAutospacing="0"/>
        <w:ind w:firstLine="284"/>
        <w:contextualSpacing/>
        <w:jc w:val="both"/>
        <w:rPr>
          <w:rFonts w:ascii="TimesNewRomanPS" w:hAnsi="TimesNewRomanPS"/>
          <w:bCs/>
          <w:sz w:val="28"/>
          <w:szCs w:val="28"/>
          <w:lang w:val="kk-KZ"/>
        </w:rPr>
      </w:pPr>
      <w:r>
        <w:rPr>
          <w:rFonts w:ascii="TimesNewRomanPS" w:hAnsi="TimesNewRomanPS"/>
          <w:bCs/>
          <w:sz w:val="28"/>
          <w:szCs w:val="28"/>
          <w:lang w:val="kk-KZ"/>
        </w:rPr>
        <w:t xml:space="preserve">  - </w:t>
      </w:r>
      <w:r w:rsidRPr="00501F4C">
        <w:rPr>
          <w:rFonts w:ascii="TimesNewRomanPS" w:hAnsi="TimesNewRomanPS"/>
          <w:bCs/>
          <w:i/>
          <w:sz w:val="28"/>
          <w:szCs w:val="28"/>
          <w:lang w:val="kk-KZ"/>
        </w:rPr>
        <w:t>әлеуметтік</w:t>
      </w:r>
      <w:r w:rsidRPr="00B87C9F">
        <w:rPr>
          <w:rFonts w:ascii="TimesNewRomanPS" w:hAnsi="TimesNewRomanPS"/>
          <w:bCs/>
          <w:sz w:val="28"/>
          <w:szCs w:val="28"/>
          <w:lang w:val="kk-KZ"/>
        </w:rPr>
        <w:t xml:space="preserve"> </w:t>
      </w:r>
      <w:r w:rsidRPr="00501F4C">
        <w:rPr>
          <w:rFonts w:ascii="TimesNewRomanPS" w:hAnsi="TimesNewRomanPS"/>
          <w:bCs/>
          <w:i/>
          <w:sz w:val="28"/>
          <w:szCs w:val="28"/>
          <w:lang w:val="kk-KZ"/>
        </w:rPr>
        <w:t>зерттеу әдістері</w:t>
      </w:r>
      <w:r>
        <w:rPr>
          <w:rFonts w:ascii="TimesNewRomanPS" w:hAnsi="TimesNewRomanPS"/>
          <w:bCs/>
          <w:i/>
          <w:sz w:val="28"/>
          <w:szCs w:val="28"/>
          <w:lang w:val="kk-KZ"/>
        </w:rPr>
        <w:t xml:space="preserve">: </w:t>
      </w:r>
      <w:r w:rsidRPr="00B87C9F">
        <w:rPr>
          <w:rFonts w:ascii="TimesNewRomanPS" w:hAnsi="TimesNewRomanPS"/>
          <w:bCs/>
          <w:sz w:val="28"/>
          <w:szCs w:val="28"/>
          <w:lang w:val="kk-KZ"/>
        </w:rPr>
        <w:t xml:space="preserve"> математика пәні оқытушыларының сабақтарына қатысу</w:t>
      </w:r>
      <w:r>
        <w:rPr>
          <w:rFonts w:ascii="TimesNewRomanPS" w:hAnsi="TimesNewRomanPS"/>
          <w:bCs/>
          <w:sz w:val="28"/>
          <w:szCs w:val="28"/>
          <w:lang w:val="kk-KZ"/>
        </w:rPr>
        <w:t>,</w:t>
      </w:r>
      <w:r w:rsidRPr="00B87C9F">
        <w:rPr>
          <w:rFonts w:ascii="TimesNewRomanPS" w:hAnsi="TimesNewRomanPS"/>
          <w:bCs/>
          <w:sz w:val="28"/>
          <w:szCs w:val="28"/>
          <w:lang w:val="kk-KZ"/>
        </w:rPr>
        <w:t xml:space="preserve"> оқытушылар мен </w:t>
      </w:r>
      <w:proofErr w:type="spellStart"/>
      <w:r w:rsidRPr="00B87C9F">
        <w:rPr>
          <w:rFonts w:ascii="TimesNewRomanPS" w:hAnsi="TimesNewRomanPS"/>
          <w:bCs/>
          <w:sz w:val="28"/>
          <w:szCs w:val="28"/>
          <w:lang w:val="kk-KZ"/>
        </w:rPr>
        <w:t>білімгерлермен</w:t>
      </w:r>
      <w:proofErr w:type="spellEnd"/>
      <w:r>
        <w:rPr>
          <w:rFonts w:ascii="TimesNewRomanPS" w:hAnsi="TimesNewRomanPS"/>
          <w:bCs/>
          <w:sz w:val="28"/>
          <w:szCs w:val="28"/>
          <w:lang w:val="kk-KZ"/>
        </w:rPr>
        <w:t>,</w:t>
      </w:r>
      <w:r w:rsidRPr="00B87C9F">
        <w:rPr>
          <w:rFonts w:ascii="TimesNewRomanPS" w:hAnsi="TimesNewRomanPS"/>
          <w:bCs/>
          <w:sz w:val="28"/>
          <w:szCs w:val="28"/>
          <w:lang w:val="kk-KZ"/>
        </w:rPr>
        <w:t xml:space="preserve"> магистранттармен </w:t>
      </w:r>
      <w:r w:rsidRPr="00B87C9F">
        <w:rPr>
          <w:rFonts w:ascii="TimesNewRomanPS" w:hAnsi="TimesNewRomanPS"/>
          <w:bCs/>
          <w:sz w:val="28"/>
          <w:szCs w:val="28"/>
          <w:lang w:val="kk-KZ"/>
        </w:rPr>
        <w:lastRenderedPageBreak/>
        <w:t>және мектеп мұғалімдерімен ауызша және жазбаша әңгімелесу, сауалнама жүргізу, тестілеу.</w:t>
      </w:r>
    </w:p>
    <w:p w14:paraId="7B42EF74" w14:textId="06C2EDBC" w:rsidR="00C57122" w:rsidRPr="00B87C9F" w:rsidRDefault="00C57122" w:rsidP="00C57122">
      <w:pPr>
        <w:pStyle w:val="a3"/>
        <w:ind w:firstLine="284"/>
        <w:contextualSpacing/>
        <w:jc w:val="both"/>
        <w:rPr>
          <w:rFonts w:ascii="TimesNewRomanPS" w:hAnsi="TimesNewRomanPS"/>
          <w:bCs/>
          <w:sz w:val="28"/>
          <w:szCs w:val="28"/>
          <w:lang w:val="kk-KZ"/>
        </w:rPr>
      </w:pPr>
      <w:r>
        <w:rPr>
          <w:rFonts w:ascii="TimesNewRomanPS" w:hAnsi="TimesNewRomanPS"/>
          <w:bCs/>
          <w:sz w:val="28"/>
          <w:szCs w:val="28"/>
          <w:lang w:val="kk-KZ"/>
        </w:rPr>
        <w:t xml:space="preserve">- </w:t>
      </w:r>
      <w:proofErr w:type="spellStart"/>
      <w:r w:rsidRPr="00501F4C">
        <w:rPr>
          <w:rFonts w:ascii="TimesNewRomanPS" w:hAnsi="TimesNewRomanPS"/>
          <w:bCs/>
          <w:i/>
          <w:sz w:val="28"/>
          <w:szCs w:val="28"/>
          <w:lang w:val="kk-KZ"/>
        </w:rPr>
        <w:t>эмпирикалық</w:t>
      </w:r>
      <w:proofErr w:type="spellEnd"/>
      <w:r w:rsidRPr="00501F4C">
        <w:rPr>
          <w:rFonts w:ascii="TimesNewRomanPS" w:hAnsi="TimesNewRomanPS"/>
          <w:bCs/>
          <w:i/>
          <w:sz w:val="28"/>
          <w:szCs w:val="28"/>
          <w:lang w:val="kk-KZ"/>
        </w:rPr>
        <w:t xml:space="preserve"> зерттеу әдістері</w:t>
      </w:r>
      <w:r>
        <w:rPr>
          <w:rFonts w:ascii="TimesNewRomanPS" w:hAnsi="TimesNewRomanPS"/>
          <w:bCs/>
          <w:sz w:val="28"/>
          <w:szCs w:val="28"/>
          <w:lang w:val="kk-KZ"/>
        </w:rPr>
        <w:t>:</w:t>
      </w:r>
      <w:r w:rsidRPr="00B87C9F">
        <w:rPr>
          <w:rFonts w:ascii="TimesNewRomanPS" w:hAnsi="TimesNewRomanPS"/>
          <w:bCs/>
          <w:sz w:val="28"/>
          <w:szCs w:val="28"/>
          <w:lang w:val="kk-KZ"/>
        </w:rPr>
        <w:t xml:space="preserve"> зерттеу болжамын растау үшін педагогикалық эксперимент жүргізу, статистикалық зерттеу әдістерін пайдалана отырып, эксперимент нәтижелерін талдау және өңдеу</w:t>
      </w:r>
      <w:r>
        <w:rPr>
          <w:rFonts w:ascii="TimesNewRomanPS" w:hAnsi="TimesNewRomanPS"/>
          <w:bCs/>
          <w:sz w:val="28"/>
          <w:szCs w:val="28"/>
          <w:lang w:val="kk-KZ"/>
        </w:rPr>
        <w:t>.</w:t>
      </w:r>
    </w:p>
    <w:p w14:paraId="51E938B7" w14:textId="77777777" w:rsidR="00C57122" w:rsidRDefault="00C57122" w:rsidP="00C57122">
      <w:pPr>
        <w:pStyle w:val="a3"/>
        <w:contextualSpacing/>
        <w:jc w:val="both"/>
        <w:rPr>
          <w:rFonts w:ascii="TimesNewRomanPS" w:hAnsi="TimesNewRomanPS"/>
          <w:b/>
          <w:bCs/>
          <w:sz w:val="28"/>
          <w:szCs w:val="28"/>
          <w:lang w:val="kk-KZ"/>
        </w:rPr>
      </w:pPr>
      <w:r>
        <w:rPr>
          <w:rFonts w:ascii="TimesNewRomanPS" w:hAnsi="TimesNewRomanPS"/>
          <w:b/>
          <w:bCs/>
          <w:sz w:val="28"/>
          <w:szCs w:val="28"/>
          <w:lang w:val="kk-KZ"/>
        </w:rPr>
        <w:t xml:space="preserve">      Зерттеудің теориялық -  </w:t>
      </w:r>
      <w:proofErr w:type="spellStart"/>
      <w:r>
        <w:rPr>
          <w:rFonts w:ascii="TimesNewRomanPS" w:hAnsi="TimesNewRomanPS"/>
          <w:b/>
          <w:bCs/>
          <w:sz w:val="28"/>
          <w:szCs w:val="28"/>
          <w:lang w:val="kk-KZ"/>
        </w:rPr>
        <w:t>әдіснамалық</w:t>
      </w:r>
      <w:proofErr w:type="spellEnd"/>
      <w:r>
        <w:rPr>
          <w:rFonts w:ascii="TimesNewRomanPS" w:hAnsi="TimesNewRomanPS"/>
          <w:b/>
          <w:bCs/>
          <w:sz w:val="28"/>
          <w:szCs w:val="28"/>
          <w:lang w:val="kk-KZ"/>
        </w:rPr>
        <w:t xml:space="preserve"> негіздері:</w:t>
      </w:r>
      <w:r w:rsidRPr="0086296F">
        <w:rPr>
          <w:rFonts w:ascii="TimesNewRomanPS" w:hAnsi="TimesNewRomanPS"/>
          <w:b/>
          <w:bCs/>
          <w:sz w:val="28"/>
          <w:szCs w:val="28"/>
          <w:lang w:val="kk-KZ"/>
        </w:rPr>
        <w:t xml:space="preserve"> </w:t>
      </w:r>
      <w:r>
        <w:rPr>
          <w:rFonts w:ascii="TimesNewRomanPS" w:hAnsi="TimesNewRomanPS"/>
          <w:b/>
          <w:bCs/>
          <w:sz w:val="28"/>
          <w:szCs w:val="28"/>
          <w:lang w:val="kk-KZ"/>
        </w:rPr>
        <w:t xml:space="preserve"> </w:t>
      </w:r>
    </w:p>
    <w:p w14:paraId="7B319CD1" w14:textId="4ADFC9F2" w:rsidR="00C57122" w:rsidRPr="00437CFA" w:rsidRDefault="00C57122" w:rsidP="00C57122">
      <w:pPr>
        <w:pStyle w:val="a3"/>
        <w:contextualSpacing/>
        <w:jc w:val="both"/>
        <w:rPr>
          <w:rFonts w:asciiTheme="majorHAnsi" w:hAnsiTheme="majorHAnsi" w:cstheme="majorHAnsi"/>
          <w:lang w:val="kk-KZ"/>
        </w:rPr>
      </w:pPr>
      <w:r>
        <w:rPr>
          <w:rFonts w:asciiTheme="majorHAnsi" w:hAnsiTheme="majorHAnsi" w:cstheme="majorHAnsi"/>
          <w:sz w:val="28"/>
          <w:szCs w:val="28"/>
          <w:lang w:val="kk-KZ"/>
        </w:rPr>
        <w:t xml:space="preserve">   - жалпы а</w:t>
      </w:r>
      <w:r w:rsidRPr="00437CFA">
        <w:rPr>
          <w:rFonts w:asciiTheme="majorHAnsi" w:hAnsiTheme="majorHAnsi" w:cstheme="majorHAnsi"/>
          <w:sz w:val="28"/>
          <w:szCs w:val="28"/>
          <w:lang w:val="kk-KZ"/>
        </w:rPr>
        <w:t>қпараттық құзыреттілік саласын зерттеген ғалымдар:</w:t>
      </w:r>
      <w:r>
        <w:rPr>
          <w:rFonts w:asciiTheme="majorHAnsi" w:hAnsiTheme="majorHAnsi" w:cstheme="majorHAnsi"/>
          <w:sz w:val="28"/>
          <w:szCs w:val="28"/>
          <w:lang w:val="kk-KZ"/>
        </w:rPr>
        <w:t xml:space="preserve"> отандық </w:t>
      </w:r>
      <w:proofErr w:type="spellStart"/>
      <w:r>
        <w:rPr>
          <w:rFonts w:asciiTheme="majorHAnsi" w:hAnsiTheme="majorHAnsi" w:cstheme="majorHAnsi"/>
          <w:sz w:val="28"/>
          <w:szCs w:val="28"/>
          <w:lang w:val="kk-KZ"/>
        </w:rPr>
        <w:t>А.Е.Абылкасымова</w:t>
      </w:r>
      <w:proofErr w:type="spellEnd"/>
      <w:r w:rsidR="00BD0B8F">
        <w:rPr>
          <w:rFonts w:asciiTheme="majorHAnsi" w:hAnsiTheme="majorHAnsi" w:cstheme="majorHAnsi"/>
          <w:sz w:val="28"/>
          <w:szCs w:val="28"/>
          <w:lang w:val="kk-KZ"/>
        </w:rPr>
        <w:t xml:space="preserve"> </w:t>
      </w:r>
      <w:r w:rsidR="00BD0B8F" w:rsidRPr="00BD0B8F">
        <w:rPr>
          <w:rFonts w:asciiTheme="majorHAnsi" w:hAnsiTheme="majorHAnsi" w:cstheme="majorHAnsi"/>
          <w:sz w:val="28"/>
          <w:szCs w:val="28"/>
          <w:lang w:val="kk-KZ"/>
        </w:rPr>
        <w:t>[</w:t>
      </w:r>
      <w:r w:rsidR="007200B0">
        <w:rPr>
          <w:rFonts w:asciiTheme="majorHAnsi" w:hAnsiTheme="majorHAnsi" w:cstheme="majorHAnsi"/>
          <w:sz w:val="28"/>
          <w:szCs w:val="28"/>
          <w:lang w:val="kk-KZ"/>
        </w:rPr>
        <w:t>59</w:t>
      </w:r>
      <w:r w:rsidR="006F4EC4" w:rsidRPr="006F4EC4">
        <w:rPr>
          <w:rFonts w:asciiTheme="majorHAnsi" w:hAnsiTheme="majorHAnsi" w:cstheme="majorHAnsi"/>
          <w:sz w:val="28"/>
          <w:szCs w:val="28"/>
          <w:lang w:val="kk-KZ"/>
        </w:rPr>
        <w:t xml:space="preserve">, </w:t>
      </w:r>
      <w:r w:rsidR="00BD0B8F" w:rsidRPr="00BD0B8F">
        <w:rPr>
          <w:rFonts w:asciiTheme="majorHAnsi" w:hAnsiTheme="majorHAnsi" w:cstheme="majorHAnsi"/>
          <w:sz w:val="28"/>
          <w:szCs w:val="28"/>
          <w:lang w:val="kk-KZ"/>
        </w:rPr>
        <w:t>]</w:t>
      </w:r>
      <w:r>
        <w:rPr>
          <w:rFonts w:asciiTheme="majorHAnsi" w:hAnsiTheme="majorHAnsi" w:cstheme="majorHAnsi"/>
          <w:sz w:val="28"/>
          <w:szCs w:val="28"/>
          <w:lang w:val="kk-KZ"/>
        </w:rPr>
        <w:t xml:space="preserve">, </w:t>
      </w:r>
      <w:proofErr w:type="spellStart"/>
      <w:r>
        <w:rPr>
          <w:rFonts w:asciiTheme="majorHAnsi" w:hAnsiTheme="majorHAnsi" w:cstheme="majorHAnsi"/>
          <w:sz w:val="28"/>
          <w:szCs w:val="28"/>
          <w:lang w:val="kk-KZ"/>
        </w:rPr>
        <w:t>Ш.О.Омарбекова</w:t>
      </w:r>
      <w:proofErr w:type="spellEnd"/>
      <w:r>
        <w:rPr>
          <w:rFonts w:asciiTheme="majorHAnsi" w:hAnsiTheme="majorHAnsi" w:cstheme="majorHAnsi"/>
          <w:sz w:val="28"/>
          <w:szCs w:val="28"/>
          <w:lang w:val="kk-KZ"/>
        </w:rPr>
        <w:t xml:space="preserve">, </w:t>
      </w:r>
      <w:proofErr w:type="spellStart"/>
      <w:r>
        <w:rPr>
          <w:rFonts w:asciiTheme="majorHAnsi" w:hAnsiTheme="majorHAnsi" w:cstheme="majorHAnsi"/>
          <w:sz w:val="28"/>
          <w:szCs w:val="28"/>
          <w:lang w:val="kk-KZ"/>
        </w:rPr>
        <w:t>Г.И.Муратовалар</w:t>
      </w:r>
      <w:proofErr w:type="spellEnd"/>
      <w:r w:rsidR="00BD0B8F" w:rsidRPr="00BD0B8F">
        <w:rPr>
          <w:rFonts w:asciiTheme="majorHAnsi" w:hAnsiTheme="majorHAnsi" w:cstheme="majorHAnsi"/>
          <w:sz w:val="28"/>
          <w:szCs w:val="28"/>
          <w:lang w:val="kk-KZ"/>
        </w:rPr>
        <w:t xml:space="preserve"> </w:t>
      </w:r>
      <w:r w:rsidRPr="00437CFA">
        <w:rPr>
          <w:rFonts w:asciiTheme="majorHAnsi" w:hAnsiTheme="majorHAnsi" w:cstheme="majorHAnsi"/>
          <w:sz w:val="28"/>
          <w:szCs w:val="28"/>
          <w:lang w:val="kk-KZ"/>
        </w:rPr>
        <w:t>[</w:t>
      </w:r>
      <w:r w:rsidR="00BD0B8F" w:rsidRPr="00BD0B8F">
        <w:rPr>
          <w:rFonts w:asciiTheme="majorHAnsi" w:hAnsiTheme="majorHAnsi" w:cstheme="majorHAnsi"/>
          <w:sz w:val="28"/>
          <w:szCs w:val="28"/>
          <w:lang w:val="kk-KZ"/>
        </w:rPr>
        <w:t>60</w:t>
      </w:r>
      <w:r w:rsidR="007200B0">
        <w:rPr>
          <w:rFonts w:asciiTheme="majorHAnsi" w:hAnsiTheme="majorHAnsi" w:cstheme="majorHAnsi"/>
          <w:sz w:val="28"/>
          <w:szCs w:val="28"/>
          <w:lang w:val="kk-KZ"/>
        </w:rPr>
        <w:t>-61</w:t>
      </w:r>
      <w:r w:rsidRPr="00437CFA">
        <w:rPr>
          <w:rFonts w:asciiTheme="majorHAnsi" w:hAnsiTheme="majorHAnsi" w:cstheme="majorHAnsi"/>
          <w:sz w:val="28"/>
          <w:szCs w:val="28"/>
          <w:lang w:val="kk-KZ"/>
        </w:rPr>
        <w:t xml:space="preserve">] </w:t>
      </w:r>
      <w:r>
        <w:rPr>
          <w:rFonts w:asciiTheme="majorHAnsi" w:hAnsiTheme="majorHAnsi" w:cstheme="majorHAnsi"/>
          <w:sz w:val="28"/>
          <w:szCs w:val="28"/>
          <w:lang w:val="kk-KZ"/>
        </w:rPr>
        <w:t xml:space="preserve"> және ресей ғалымдары</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С.В.Т</w:t>
      </w:r>
      <w:r>
        <w:rPr>
          <w:rFonts w:asciiTheme="majorHAnsi" w:hAnsiTheme="majorHAnsi" w:cstheme="majorHAnsi"/>
          <w:sz w:val="28"/>
          <w:szCs w:val="28"/>
          <w:lang w:val="kk-KZ"/>
        </w:rPr>
        <w:t>и</w:t>
      </w:r>
      <w:r w:rsidRPr="00437CFA">
        <w:rPr>
          <w:rFonts w:asciiTheme="majorHAnsi" w:hAnsiTheme="majorHAnsi" w:cstheme="majorHAnsi"/>
          <w:sz w:val="28"/>
          <w:szCs w:val="28"/>
          <w:lang w:val="kk-KZ"/>
        </w:rPr>
        <w:t>рищина</w:t>
      </w:r>
      <w:proofErr w:type="spellEnd"/>
      <w:r w:rsidR="006F4EC4" w:rsidRPr="006F4EC4">
        <w:rPr>
          <w:rFonts w:asciiTheme="majorHAnsi" w:hAnsiTheme="majorHAnsi" w:cstheme="majorHAnsi"/>
          <w:sz w:val="28"/>
          <w:szCs w:val="28"/>
          <w:lang w:val="kk-KZ"/>
        </w:rPr>
        <w:t xml:space="preserve"> [38</w:t>
      </w:r>
      <w:r w:rsidR="007200B0">
        <w:rPr>
          <w:rFonts w:asciiTheme="majorHAnsi" w:hAnsiTheme="majorHAnsi" w:cstheme="majorHAnsi"/>
          <w:sz w:val="28"/>
          <w:szCs w:val="28"/>
          <w:lang w:val="kk-KZ"/>
        </w:rPr>
        <w:t>, 38-47</w:t>
      </w:r>
      <w:r w:rsidR="00A10308">
        <w:rPr>
          <w:rFonts w:asciiTheme="majorHAnsi" w:hAnsiTheme="majorHAnsi" w:cstheme="majorHAnsi"/>
          <w:sz w:val="28"/>
          <w:szCs w:val="28"/>
          <w:lang w:val="kk-KZ"/>
        </w:rPr>
        <w:t>с</w:t>
      </w:r>
      <w:r w:rsidR="007200B0">
        <w:rPr>
          <w:rFonts w:asciiTheme="majorHAnsi" w:hAnsiTheme="majorHAnsi" w:cstheme="majorHAnsi"/>
          <w:sz w:val="28"/>
          <w:szCs w:val="28"/>
          <w:lang w:val="kk-KZ"/>
        </w:rPr>
        <w:t>.</w:t>
      </w:r>
      <w:r w:rsidR="006F4EC4" w:rsidRPr="006F4EC4">
        <w:rPr>
          <w:rFonts w:asciiTheme="majorHAnsi" w:hAnsiTheme="majorHAnsi" w:cstheme="majorHAnsi"/>
          <w:sz w:val="28"/>
          <w:szCs w:val="28"/>
          <w:lang w:val="kk-KZ"/>
        </w:rPr>
        <w:t>]</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А.В.Хуторскии</w:t>
      </w:r>
      <w:proofErr w:type="spellEnd"/>
      <w:r w:rsidRPr="00437CFA">
        <w:rPr>
          <w:rFonts w:asciiTheme="majorHAnsi" w:hAnsiTheme="majorHAnsi" w:cstheme="majorHAnsi"/>
          <w:sz w:val="28"/>
          <w:szCs w:val="28"/>
          <w:lang w:val="kk-KZ"/>
        </w:rPr>
        <w:t>̆</w:t>
      </w:r>
      <w:r w:rsidR="006F4EC4" w:rsidRPr="006F4EC4">
        <w:rPr>
          <w:rFonts w:asciiTheme="majorHAnsi" w:hAnsiTheme="majorHAnsi" w:cstheme="majorHAnsi"/>
          <w:sz w:val="28"/>
          <w:szCs w:val="28"/>
          <w:lang w:val="kk-KZ"/>
        </w:rPr>
        <w:t xml:space="preserve"> [40</w:t>
      </w:r>
      <w:r w:rsidR="00A10308">
        <w:rPr>
          <w:rFonts w:asciiTheme="majorHAnsi" w:hAnsiTheme="majorHAnsi" w:cstheme="majorHAnsi"/>
          <w:sz w:val="28"/>
          <w:szCs w:val="28"/>
          <w:lang w:val="kk-KZ"/>
        </w:rPr>
        <w:t>, 59-60с.</w:t>
      </w:r>
      <w:r w:rsidR="006F4EC4" w:rsidRPr="006F4EC4">
        <w:rPr>
          <w:rFonts w:asciiTheme="majorHAnsi" w:hAnsiTheme="majorHAnsi" w:cstheme="majorHAnsi"/>
          <w:sz w:val="28"/>
          <w:szCs w:val="28"/>
          <w:lang w:val="kk-KZ"/>
        </w:rPr>
        <w:t>]</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О.Б.Зайцева</w:t>
      </w:r>
      <w:proofErr w:type="spellEnd"/>
      <w:r w:rsidR="006F4EC4">
        <w:rPr>
          <w:rFonts w:asciiTheme="majorHAnsi" w:hAnsiTheme="majorHAnsi" w:cstheme="majorHAnsi"/>
          <w:sz w:val="28"/>
          <w:szCs w:val="28"/>
          <w:lang w:val="kk-KZ"/>
        </w:rPr>
        <w:t xml:space="preserve"> </w:t>
      </w:r>
      <w:r w:rsidR="006F4EC4" w:rsidRPr="006F4EC4">
        <w:rPr>
          <w:rFonts w:asciiTheme="majorHAnsi" w:hAnsiTheme="majorHAnsi" w:cstheme="majorHAnsi"/>
          <w:sz w:val="28"/>
          <w:szCs w:val="28"/>
          <w:lang w:val="kk-KZ"/>
        </w:rPr>
        <w:t>[49</w:t>
      </w:r>
      <w:r w:rsidR="00A10308">
        <w:rPr>
          <w:rFonts w:asciiTheme="majorHAnsi" w:hAnsiTheme="majorHAnsi" w:cstheme="majorHAnsi"/>
          <w:sz w:val="28"/>
          <w:szCs w:val="28"/>
          <w:lang w:val="kk-KZ"/>
        </w:rPr>
        <w:t>, 19-20 с.</w:t>
      </w:r>
      <w:r w:rsidR="006F4EC4" w:rsidRPr="006F4EC4">
        <w:rPr>
          <w:rFonts w:asciiTheme="majorHAnsi" w:hAnsiTheme="majorHAnsi" w:cstheme="majorHAnsi"/>
          <w:sz w:val="28"/>
          <w:szCs w:val="28"/>
          <w:lang w:val="kk-KZ"/>
        </w:rPr>
        <w:t>]</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Н.Г.Витковская</w:t>
      </w:r>
      <w:proofErr w:type="spellEnd"/>
      <w:r w:rsidR="006F4EC4" w:rsidRPr="006F4EC4">
        <w:rPr>
          <w:rFonts w:asciiTheme="majorHAnsi" w:hAnsiTheme="majorHAnsi" w:cstheme="majorHAnsi"/>
          <w:sz w:val="28"/>
          <w:szCs w:val="28"/>
          <w:lang w:val="kk-KZ"/>
        </w:rPr>
        <w:t xml:space="preserve"> [6</w:t>
      </w:r>
      <w:r w:rsidR="007200B0">
        <w:rPr>
          <w:rFonts w:asciiTheme="majorHAnsi" w:hAnsiTheme="majorHAnsi" w:cstheme="majorHAnsi"/>
          <w:sz w:val="28"/>
          <w:szCs w:val="28"/>
          <w:lang w:val="kk-KZ"/>
        </w:rPr>
        <w:t>2</w:t>
      </w:r>
      <w:r w:rsidR="006F4EC4" w:rsidRPr="006F4EC4">
        <w:rPr>
          <w:rFonts w:asciiTheme="majorHAnsi" w:hAnsiTheme="majorHAnsi" w:cstheme="majorHAnsi"/>
          <w:sz w:val="28"/>
          <w:szCs w:val="28"/>
          <w:lang w:val="kk-KZ"/>
        </w:rPr>
        <w:t>]</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А.А.Ахаян</w:t>
      </w:r>
      <w:r>
        <w:rPr>
          <w:rFonts w:asciiTheme="majorHAnsi" w:hAnsiTheme="majorHAnsi" w:cstheme="majorHAnsi"/>
          <w:sz w:val="28"/>
          <w:szCs w:val="28"/>
          <w:lang w:val="kk-KZ"/>
        </w:rPr>
        <w:t>иле</w:t>
      </w:r>
      <w:r w:rsidR="00BD0B8F" w:rsidRPr="00BD0B8F">
        <w:rPr>
          <w:rFonts w:asciiTheme="majorHAnsi" w:hAnsiTheme="majorHAnsi" w:cstheme="majorHAnsi"/>
          <w:sz w:val="28"/>
          <w:szCs w:val="28"/>
          <w:lang w:val="kk-KZ"/>
        </w:rPr>
        <w:t>р</w:t>
      </w:r>
      <w:proofErr w:type="spellEnd"/>
      <w:r w:rsidRPr="00437CFA">
        <w:rPr>
          <w:rFonts w:asciiTheme="majorHAnsi" w:hAnsiTheme="majorHAnsi" w:cstheme="majorHAnsi"/>
          <w:sz w:val="28"/>
          <w:szCs w:val="28"/>
          <w:lang w:val="kk-KZ"/>
        </w:rPr>
        <w:t xml:space="preserve"> [</w:t>
      </w:r>
      <w:r w:rsidR="006F4EC4" w:rsidRPr="006F4EC4">
        <w:rPr>
          <w:rFonts w:asciiTheme="majorHAnsi" w:hAnsiTheme="majorHAnsi" w:cstheme="majorHAnsi"/>
          <w:sz w:val="28"/>
          <w:szCs w:val="28"/>
          <w:lang w:val="kk-KZ"/>
        </w:rPr>
        <w:t>6</w:t>
      </w:r>
      <w:r w:rsidR="007200B0">
        <w:rPr>
          <w:rFonts w:asciiTheme="majorHAnsi" w:hAnsiTheme="majorHAnsi" w:cstheme="majorHAnsi"/>
          <w:sz w:val="28"/>
          <w:szCs w:val="28"/>
          <w:lang w:val="kk-KZ"/>
        </w:rPr>
        <w:t>3</w:t>
      </w:r>
      <w:r w:rsidRPr="00437CFA">
        <w:rPr>
          <w:rFonts w:asciiTheme="majorHAnsi" w:hAnsiTheme="majorHAnsi" w:cstheme="majorHAnsi"/>
          <w:sz w:val="28"/>
          <w:szCs w:val="28"/>
          <w:lang w:val="kk-KZ"/>
        </w:rPr>
        <w:t>]</w:t>
      </w:r>
      <w:r>
        <w:rPr>
          <w:rFonts w:asciiTheme="majorHAnsi" w:hAnsiTheme="majorHAnsi" w:cstheme="majorHAnsi"/>
          <w:sz w:val="28"/>
          <w:szCs w:val="28"/>
          <w:lang w:val="kk-KZ"/>
        </w:rPr>
        <w:t>.</w:t>
      </w:r>
    </w:p>
    <w:p w14:paraId="395A040C" w14:textId="6B7FB0D4" w:rsidR="00C57122" w:rsidRPr="00437CFA" w:rsidRDefault="00C57122" w:rsidP="00B47986">
      <w:pPr>
        <w:pStyle w:val="a3"/>
        <w:ind w:left="142"/>
        <w:contextualSpacing/>
        <w:jc w:val="both"/>
        <w:rPr>
          <w:rFonts w:asciiTheme="majorHAnsi" w:hAnsiTheme="majorHAnsi" w:cstheme="majorHAnsi"/>
          <w:lang w:val="kk-KZ"/>
        </w:rPr>
      </w:pPr>
      <w:r>
        <w:rPr>
          <w:rFonts w:asciiTheme="majorHAnsi" w:hAnsiTheme="majorHAnsi" w:cstheme="majorHAnsi"/>
          <w:sz w:val="28"/>
          <w:szCs w:val="28"/>
          <w:lang w:val="kk-KZ"/>
        </w:rPr>
        <w:t xml:space="preserve"> -</w:t>
      </w:r>
      <w:r w:rsidRPr="00437CFA">
        <w:rPr>
          <w:rFonts w:asciiTheme="majorHAnsi" w:hAnsiTheme="majorHAnsi" w:cstheme="majorHAnsi"/>
          <w:sz w:val="28"/>
          <w:szCs w:val="28"/>
          <w:lang w:val="kk-KZ"/>
        </w:rPr>
        <w:t xml:space="preserve"> мұғалімдерді ақпараттық–коммуникациялық технологияларды қолдануға даярлау</w:t>
      </w:r>
      <w:r>
        <w:rPr>
          <w:rFonts w:asciiTheme="majorHAnsi" w:hAnsiTheme="majorHAnsi" w:cstheme="majorHAnsi"/>
          <w:sz w:val="28"/>
          <w:szCs w:val="28"/>
          <w:lang w:val="kk-KZ"/>
        </w:rPr>
        <w:t xml:space="preserve"> бағытын </w:t>
      </w:r>
      <w:proofErr w:type="spellStart"/>
      <w:r w:rsidRPr="00437CFA">
        <w:rPr>
          <w:rFonts w:asciiTheme="majorHAnsi" w:hAnsiTheme="majorHAnsi" w:cstheme="majorHAnsi"/>
          <w:sz w:val="28"/>
          <w:szCs w:val="28"/>
          <w:lang w:val="kk-KZ"/>
        </w:rPr>
        <w:t>Т.О.Балықбаев</w:t>
      </w:r>
      <w:proofErr w:type="spellEnd"/>
      <w:r w:rsidR="00A10308" w:rsidRPr="00A10308">
        <w:rPr>
          <w:rFonts w:asciiTheme="majorHAnsi" w:hAnsiTheme="majorHAnsi" w:cstheme="majorHAnsi"/>
          <w:sz w:val="28"/>
          <w:szCs w:val="28"/>
          <w:lang w:val="kk-KZ"/>
        </w:rPr>
        <w:t xml:space="preserve"> [64]</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Е.Ы.Бидайбеков</w:t>
      </w:r>
      <w:proofErr w:type="spellEnd"/>
      <w:r w:rsidR="00A10308" w:rsidRPr="00A10308">
        <w:rPr>
          <w:rFonts w:asciiTheme="majorHAnsi" w:hAnsiTheme="majorHAnsi" w:cstheme="majorHAnsi"/>
          <w:sz w:val="28"/>
          <w:szCs w:val="28"/>
          <w:lang w:val="kk-KZ"/>
        </w:rPr>
        <w:t xml:space="preserve"> [65]</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Қ.М.Беркімбаев</w:t>
      </w:r>
      <w:proofErr w:type="spellEnd"/>
      <w:r w:rsidR="005F2161" w:rsidRPr="005F2161">
        <w:rPr>
          <w:rFonts w:asciiTheme="majorHAnsi" w:hAnsiTheme="majorHAnsi" w:cstheme="majorHAnsi"/>
          <w:sz w:val="28"/>
          <w:szCs w:val="28"/>
          <w:lang w:val="kk-KZ"/>
        </w:rPr>
        <w:t xml:space="preserve"> [66]</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Қ.Қабдықайыров</w:t>
      </w:r>
      <w:proofErr w:type="spellEnd"/>
      <w:r w:rsidR="005F2161" w:rsidRPr="005F2161">
        <w:rPr>
          <w:rFonts w:asciiTheme="majorHAnsi" w:hAnsiTheme="majorHAnsi" w:cstheme="majorHAnsi"/>
          <w:sz w:val="28"/>
          <w:szCs w:val="28"/>
          <w:lang w:val="kk-KZ"/>
        </w:rPr>
        <w:t xml:space="preserve"> [67]</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Ж.А.Қар</w:t>
      </w:r>
      <w:r w:rsidR="005F2161">
        <w:rPr>
          <w:rFonts w:asciiTheme="majorHAnsi" w:hAnsiTheme="majorHAnsi" w:cstheme="majorHAnsi"/>
          <w:sz w:val="28"/>
          <w:szCs w:val="28"/>
          <w:lang w:val="kk-KZ"/>
        </w:rPr>
        <w:t>а</w:t>
      </w:r>
      <w:r w:rsidRPr="00437CFA">
        <w:rPr>
          <w:rFonts w:asciiTheme="majorHAnsi" w:hAnsiTheme="majorHAnsi" w:cstheme="majorHAnsi"/>
          <w:sz w:val="28"/>
          <w:szCs w:val="28"/>
          <w:lang w:val="kk-KZ"/>
        </w:rPr>
        <w:t>ев</w:t>
      </w:r>
      <w:proofErr w:type="spellEnd"/>
      <w:r w:rsidR="005F2161" w:rsidRPr="005F2161">
        <w:rPr>
          <w:rFonts w:asciiTheme="majorHAnsi" w:hAnsiTheme="majorHAnsi" w:cstheme="majorHAnsi"/>
          <w:sz w:val="28"/>
          <w:szCs w:val="28"/>
          <w:lang w:val="kk-KZ"/>
        </w:rPr>
        <w:t xml:space="preserve"> [68]</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С.М.Кеңесбаев</w:t>
      </w:r>
      <w:proofErr w:type="spellEnd"/>
      <w:r w:rsidR="00536896">
        <w:rPr>
          <w:rFonts w:asciiTheme="majorHAnsi" w:hAnsiTheme="majorHAnsi" w:cstheme="majorHAnsi"/>
          <w:sz w:val="28"/>
          <w:szCs w:val="28"/>
          <w:lang w:val="kk-KZ"/>
        </w:rPr>
        <w:t xml:space="preserve"> </w:t>
      </w:r>
      <w:r w:rsidR="00536896" w:rsidRPr="00536896">
        <w:rPr>
          <w:rFonts w:asciiTheme="majorHAnsi" w:hAnsiTheme="majorHAnsi" w:cstheme="majorHAnsi"/>
          <w:sz w:val="28"/>
          <w:szCs w:val="28"/>
          <w:lang w:val="kk-KZ"/>
        </w:rPr>
        <w:t>[69]</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М.С.Мәлібекова</w:t>
      </w:r>
      <w:proofErr w:type="spellEnd"/>
      <w:r w:rsidR="00762E03" w:rsidRPr="00762E03">
        <w:rPr>
          <w:rFonts w:asciiTheme="majorHAnsi" w:hAnsiTheme="majorHAnsi" w:cstheme="majorHAnsi"/>
          <w:sz w:val="28"/>
          <w:szCs w:val="28"/>
          <w:lang w:val="kk-KZ"/>
        </w:rPr>
        <w:t xml:space="preserve"> [70]</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Б.Д.Сыдықов</w:t>
      </w:r>
      <w:proofErr w:type="spellEnd"/>
      <w:r w:rsidR="00762E03" w:rsidRPr="00762E03">
        <w:rPr>
          <w:rFonts w:asciiTheme="majorHAnsi" w:hAnsiTheme="majorHAnsi" w:cstheme="majorHAnsi"/>
          <w:sz w:val="28"/>
          <w:szCs w:val="28"/>
          <w:lang w:val="kk-KZ"/>
        </w:rPr>
        <w:t xml:space="preserve"> [71]</w:t>
      </w:r>
      <w:r w:rsidRPr="00437CFA">
        <w:rPr>
          <w:rFonts w:asciiTheme="majorHAnsi" w:hAnsiTheme="majorHAnsi" w:cstheme="majorHAnsi"/>
          <w:sz w:val="28"/>
          <w:szCs w:val="28"/>
          <w:lang w:val="kk-KZ"/>
        </w:rPr>
        <w:t xml:space="preserve">, </w:t>
      </w:r>
      <w:proofErr w:type="spellStart"/>
      <w:r w:rsidRPr="00437CFA">
        <w:rPr>
          <w:rFonts w:asciiTheme="majorHAnsi" w:hAnsiTheme="majorHAnsi" w:cstheme="majorHAnsi"/>
          <w:sz w:val="28"/>
          <w:szCs w:val="28"/>
          <w:lang w:val="kk-KZ"/>
        </w:rPr>
        <w:t>Г.О.Тәжіғұлова</w:t>
      </w:r>
      <w:proofErr w:type="spellEnd"/>
      <w:r w:rsidR="00625EC1" w:rsidRPr="00625EC1">
        <w:rPr>
          <w:rFonts w:asciiTheme="majorHAnsi" w:hAnsiTheme="majorHAnsi" w:cstheme="majorHAnsi"/>
          <w:sz w:val="28"/>
          <w:szCs w:val="28"/>
          <w:lang w:val="kk-KZ"/>
        </w:rPr>
        <w:t xml:space="preserve"> [72]</w:t>
      </w:r>
      <w:r w:rsidRPr="00437CFA">
        <w:rPr>
          <w:rFonts w:asciiTheme="majorHAnsi" w:hAnsiTheme="majorHAnsi" w:cstheme="majorHAnsi"/>
          <w:sz w:val="28"/>
          <w:szCs w:val="28"/>
          <w:lang w:val="kk-KZ"/>
        </w:rPr>
        <w:t xml:space="preserve">, Л.А. </w:t>
      </w:r>
      <w:proofErr w:type="spellStart"/>
      <w:r w:rsidRPr="00437CFA">
        <w:rPr>
          <w:rFonts w:asciiTheme="majorHAnsi" w:hAnsiTheme="majorHAnsi" w:cstheme="majorHAnsi"/>
          <w:sz w:val="28"/>
          <w:szCs w:val="28"/>
          <w:lang w:val="kk-KZ"/>
        </w:rPr>
        <w:t>Ш</w:t>
      </w:r>
      <w:r>
        <w:rPr>
          <w:rFonts w:asciiTheme="majorHAnsi" w:hAnsiTheme="majorHAnsi" w:cstheme="majorHAnsi"/>
          <w:sz w:val="28"/>
          <w:szCs w:val="28"/>
          <w:lang w:val="kk-KZ"/>
        </w:rPr>
        <w:t>кутина</w:t>
      </w:r>
      <w:proofErr w:type="spellEnd"/>
      <w:r w:rsidR="00625EC1" w:rsidRPr="00625EC1">
        <w:rPr>
          <w:rFonts w:asciiTheme="majorHAnsi" w:hAnsiTheme="majorHAnsi" w:cstheme="majorHAnsi"/>
          <w:sz w:val="28"/>
          <w:szCs w:val="28"/>
          <w:lang w:val="kk-KZ"/>
        </w:rPr>
        <w:t xml:space="preserve"> [73]</w:t>
      </w:r>
      <w:r>
        <w:rPr>
          <w:rFonts w:asciiTheme="majorHAnsi" w:hAnsiTheme="majorHAnsi" w:cstheme="majorHAnsi"/>
          <w:sz w:val="28"/>
          <w:szCs w:val="28"/>
          <w:lang w:val="kk-KZ"/>
        </w:rPr>
        <w:t>,</w:t>
      </w:r>
      <w:r w:rsidR="005F2161" w:rsidRPr="005F2161">
        <w:rPr>
          <w:rFonts w:asciiTheme="majorHAnsi" w:hAnsiTheme="majorHAnsi" w:cstheme="majorHAnsi"/>
          <w:sz w:val="28"/>
          <w:szCs w:val="28"/>
          <w:lang w:val="kk-KZ"/>
        </w:rPr>
        <w:t xml:space="preserve"> </w:t>
      </w:r>
      <w:proofErr w:type="spellStart"/>
      <w:r w:rsidR="005F2161">
        <w:rPr>
          <w:rFonts w:asciiTheme="majorHAnsi" w:hAnsiTheme="majorHAnsi" w:cstheme="majorHAnsi"/>
          <w:sz w:val="28"/>
          <w:szCs w:val="28"/>
          <w:lang w:val="kk-KZ"/>
        </w:rPr>
        <w:t>Н.Ж.Жанатбекова</w:t>
      </w:r>
      <w:proofErr w:type="spellEnd"/>
      <w:r w:rsidR="00625EC1" w:rsidRPr="00625EC1">
        <w:rPr>
          <w:rFonts w:asciiTheme="majorHAnsi" w:hAnsiTheme="majorHAnsi" w:cstheme="majorHAnsi"/>
          <w:sz w:val="28"/>
          <w:szCs w:val="28"/>
          <w:lang w:val="kk-KZ"/>
        </w:rPr>
        <w:t xml:space="preserve"> [74]</w:t>
      </w:r>
      <w:r w:rsidR="005F2161">
        <w:rPr>
          <w:rFonts w:asciiTheme="majorHAnsi" w:hAnsiTheme="majorHAnsi" w:cstheme="majorHAnsi"/>
          <w:sz w:val="28"/>
          <w:szCs w:val="28"/>
          <w:lang w:val="kk-KZ"/>
        </w:rPr>
        <w:t>,</w:t>
      </w:r>
      <w:r>
        <w:rPr>
          <w:rFonts w:asciiTheme="majorHAnsi" w:hAnsiTheme="majorHAnsi" w:cstheme="majorHAnsi"/>
          <w:sz w:val="28"/>
          <w:szCs w:val="28"/>
          <w:lang w:val="kk-KZ"/>
        </w:rPr>
        <w:t xml:space="preserve"> </w:t>
      </w:r>
      <w:proofErr w:type="spellStart"/>
      <w:r w:rsidR="00A10308">
        <w:rPr>
          <w:rFonts w:asciiTheme="majorHAnsi" w:hAnsiTheme="majorHAnsi" w:cstheme="majorHAnsi"/>
          <w:sz w:val="28"/>
          <w:szCs w:val="28"/>
          <w:lang w:val="kk-KZ"/>
        </w:rPr>
        <w:t>Б.Ж.Нұрбеков</w:t>
      </w:r>
      <w:proofErr w:type="spellEnd"/>
      <w:r w:rsidR="00ED4B83">
        <w:rPr>
          <w:rFonts w:asciiTheme="majorHAnsi" w:hAnsiTheme="majorHAnsi" w:cstheme="majorHAnsi"/>
          <w:sz w:val="28"/>
          <w:szCs w:val="28"/>
          <w:lang w:val="kk-KZ"/>
        </w:rPr>
        <w:t xml:space="preserve"> </w:t>
      </w:r>
      <w:r w:rsidR="00ED4B83" w:rsidRPr="00ED4B83">
        <w:rPr>
          <w:rFonts w:asciiTheme="majorHAnsi" w:hAnsiTheme="majorHAnsi" w:cstheme="majorHAnsi"/>
          <w:sz w:val="28"/>
          <w:szCs w:val="28"/>
          <w:lang w:val="kk-KZ"/>
        </w:rPr>
        <w:t>[75]</w:t>
      </w:r>
      <w:r w:rsidR="00A10308">
        <w:rPr>
          <w:rFonts w:asciiTheme="majorHAnsi" w:hAnsiTheme="majorHAnsi" w:cstheme="majorHAnsi"/>
          <w:sz w:val="28"/>
          <w:szCs w:val="28"/>
          <w:lang w:val="kk-KZ"/>
        </w:rPr>
        <w:t xml:space="preserve">, </w:t>
      </w:r>
      <w:proofErr w:type="spellStart"/>
      <w:r w:rsidR="00A10308">
        <w:rPr>
          <w:rFonts w:asciiTheme="majorHAnsi" w:hAnsiTheme="majorHAnsi" w:cstheme="majorHAnsi"/>
          <w:sz w:val="28"/>
          <w:szCs w:val="28"/>
          <w:lang w:val="kk-KZ"/>
        </w:rPr>
        <w:t>Г.Т.Кыдырбаева</w:t>
      </w:r>
      <w:proofErr w:type="spellEnd"/>
      <w:r w:rsidR="00ED4B83" w:rsidRPr="00ED4B83">
        <w:rPr>
          <w:rFonts w:asciiTheme="majorHAnsi" w:hAnsiTheme="majorHAnsi" w:cstheme="majorHAnsi"/>
          <w:sz w:val="28"/>
          <w:szCs w:val="28"/>
          <w:lang w:val="kk-KZ"/>
        </w:rPr>
        <w:t xml:space="preserve"> [7</w:t>
      </w:r>
      <w:r w:rsidR="00ED4B83" w:rsidRPr="005A775E">
        <w:rPr>
          <w:rFonts w:asciiTheme="majorHAnsi" w:hAnsiTheme="majorHAnsi" w:cstheme="majorHAnsi"/>
          <w:sz w:val="28"/>
          <w:szCs w:val="28"/>
          <w:lang w:val="kk-KZ"/>
        </w:rPr>
        <w:t>6</w:t>
      </w:r>
      <w:r w:rsidR="00ED4B83" w:rsidRPr="00ED4B83">
        <w:rPr>
          <w:rFonts w:asciiTheme="majorHAnsi" w:hAnsiTheme="majorHAnsi" w:cstheme="majorHAnsi"/>
          <w:sz w:val="28"/>
          <w:szCs w:val="28"/>
          <w:lang w:val="kk-KZ"/>
        </w:rPr>
        <w:t>]</w:t>
      </w:r>
      <w:r w:rsidR="00A10308">
        <w:rPr>
          <w:rFonts w:asciiTheme="majorHAnsi" w:hAnsiTheme="majorHAnsi" w:cstheme="majorHAnsi"/>
          <w:sz w:val="28"/>
          <w:szCs w:val="28"/>
          <w:lang w:val="kk-KZ"/>
        </w:rPr>
        <w:t xml:space="preserve">, </w:t>
      </w:r>
      <w:proofErr w:type="spellStart"/>
      <w:r w:rsidR="00A10308">
        <w:rPr>
          <w:rFonts w:asciiTheme="majorHAnsi" w:hAnsiTheme="majorHAnsi" w:cstheme="majorHAnsi"/>
          <w:sz w:val="28"/>
          <w:szCs w:val="28"/>
          <w:lang w:val="kk-KZ"/>
        </w:rPr>
        <w:t>А.О.Алдабергенова</w:t>
      </w:r>
      <w:proofErr w:type="spellEnd"/>
      <w:r w:rsidR="005A775E" w:rsidRPr="005A775E">
        <w:rPr>
          <w:rFonts w:asciiTheme="majorHAnsi" w:hAnsiTheme="majorHAnsi" w:cstheme="majorHAnsi"/>
          <w:sz w:val="28"/>
          <w:szCs w:val="28"/>
          <w:lang w:val="kk-KZ"/>
        </w:rPr>
        <w:t xml:space="preserve"> [77]</w:t>
      </w:r>
      <w:r>
        <w:rPr>
          <w:rFonts w:asciiTheme="majorHAnsi" w:hAnsiTheme="majorHAnsi" w:cstheme="majorHAnsi"/>
          <w:sz w:val="28"/>
          <w:szCs w:val="28"/>
          <w:lang w:val="kk-KZ"/>
        </w:rPr>
        <w:t xml:space="preserve"> және т.б. зерттеген</w:t>
      </w:r>
      <w:r w:rsidRPr="00437CFA">
        <w:rPr>
          <w:rFonts w:asciiTheme="majorHAnsi" w:hAnsiTheme="majorHAnsi" w:cstheme="majorHAnsi"/>
          <w:sz w:val="28"/>
          <w:szCs w:val="28"/>
          <w:lang w:val="kk-KZ"/>
        </w:rPr>
        <w:t xml:space="preserve">; </w:t>
      </w:r>
      <w:r>
        <w:rPr>
          <w:rFonts w:asciiTheme="majorHAnsi" w:hAnsiTheme="majorHAnsi" w:cstheme="majorHAnsi"/>
          <w:sz w:val="28"/>
          <w:szCs w:val="28"/>
          <w:lang w:val="kk-KZ"/>
        </w:rPr>
        <w:t xml:space="preserve"> </w:t>
      </w:r>
    </w:p>
    <w:p w14:paraId="074AA7AC" w14:textId="77777777" w:rsidR="00B47986" w:rsidRPr="005154FE" w:rsidRDefault="00C57122" w:rsidP="00B47986">
      <w:pPr>
        <w:pStyle w:val="a3"/>
        <w:contextualSpacing/>
        <w:jc w:val="both"/>
        <w:rPr>
          <w:rFonts w:asciiTheme="majorHAnsi" w:hAnsiTheme="majorHAnsi" w:cstheme="majorHAnsi"/>
          <w:lang w:val="kk-KZ"/>
        </w:rPr>
      </w:pPr>
      <w:r>
        <w:rPr>
          <w:rFonts w:asciiTheme="majorHAnsi" w:hAnsiTheme="majorHAnsi" w:cstheme="majorHAnsi"/>
          <w:sz w:val="28"/>
          <w:szCs w:val="28"/>
          <w:lang w:val="kk-KZ"/>
        </w:rPr>
        <w:t>- м</w:t>
      </w:r>
      <w:r w:rsidRPr="00437CFA">
        <w:rPr>
          <w:rFonts w:asciiTheme="majorHAnsi" w:hAnsiTheme="majorHAnsi" w:cstheme="majorHAnsi"/>
          <w:sz w:val="28"/>
          <w:szCs w:val="28"/>
          <w:lang w:val="kk-KZ"/>
        </w:rPr>
        <w:t>атематиканы оқытудың әді</w:t>
      </w:r>
      <w:r>
        <w:rPr>
          <w:rFonts w:asciiTheme="majorHAnsi" w:hAnsiTheme="majorHAnsi" w:cstheme="majorHAnsi"/>
          <w:sz w:val="28"/>
          <w:szCs w:val="28"/>
          <w:lang w:val="kk-KZ"/>
        </w:rPr>
        <w:t>стемелік ерекшеліктерін</w:t>
      </w:r>
      <w:r w:rsidRPr="00437CFA">
        <w:rPr>
          <w:rFonts w:asciiTheme="majorHAnsi" w:hAnsiTheme="majorHAnsi" w:cstheme="majorHAnsi"/>
          <w:sz w:val="28"/>
          <w:szCs w:val="28"/>
          <w:lang w:val="kk-KZ"/>
        </w:rPr>
        <w:t xml:space="preserve"> </w:t>
      </w:r>
      <w:proofErr w:type="spellStart"/>
      <w:r>
        <w:rPr>
          <w:rFonts w:asciiTheme="majorHAnsi" w:hAnsiTheme="majorHAnsi" w:cstheme="majorHAnsi"/>
          <w:color w:val="333333"/>
          <w:sz w:val="28"/>
          <w:szCs w:val="28"/>
          <w:shd w:val="clear" w:color="auto" w:fill="FFFFFF"/>
          <w:lang w:val="kk-KZ"/>
        </w:rPr>
        <w:t>Б.Баймұханов</w:t>
      </w:r>
      <w:proofErr w:type="spellEnd"/>
      <w:r w:rsidR="005A775E" w:rsidRPr="005A775E">
        <w:rPr>
          <w:rFonts w:asciiTheme="majorHAnsi" w:hAnsiTheme="majorHAnsi" w:cstheme="majorHAnsi"/>
          <w:color w:val="333333"/>
          <w:sz w:val="28"/>
          <w:szCs w:val="28"/>
          <w:shd w:val="clear" w:color="auto" w:fill="FFFFFF"/>
          <w:lang w:val="kk-KZ"/>
        </w:rPr>
        <w:t xml:space="preserve"> [78]</w:t>
      </w:r>
      <w:r>
        <w:rPr>
          <w:rFonts w:asciiTheme="majorHAnsi" w:hAnsiTheme="majorHAnsi" w:cstheme="majorHAnsi"/>
          <w:color w:val="333333"/>
          <w:sz w:val="28"/>
          <w:szCs w:val="28"/>
          <w:shd w:val="clear" w:color="auto" w:fill="FFFFFF"/>
          <w:lang w:val="kk-KZ"/>
        </w:rPr>
        <w:t xml:space="preserve">, </w:t>
      </w:r>
      <w:proofErr w:type="spellStart"/>
      <w:r>
        <w:rPr>
          <w:rFonts w:asciiTheme="majorHAnsi" w:hAnsiTheme="majorHAnsi" w:cstheme="majorHAnsi"/>
          <w:color w:val="333333"/>
          <w:sz w:val="28"/>
          <w:szCs w:val="28"/>
          <w:shd w:val="clear" w:color="auto" w:fill="FFFFFF"/>
          <w:lang w:val="kk-KZ"/>
        </w:rPr>
        <w:t>Д.Рахымбек</w:t>
      </w:r>
      <w:proofErr w:type="spellEnd"/>
      <w:r>
        <w:rPr>
          <w:rFonts w:asciiTheme="majorHAnsi" w:hAnsiTheme="majorHAnsi" w:cstheme="majorHAnsi"/>
          <w:color w:val="333333"/>
          <w:sz w:val="28"/>
          <w:szCs w:val="28"/>
          <w:shd w:val="clear" w:color="auto" w:fill="FFFFFF"/>
          <w:lang w:val="kk-KZ"/>
        </w:rPr>
        <w:t xml:space="preserve"> </w:t>
      </w:r>
      <w:r w:rsidR="008247EC" w:rsidRPr="008247EC">
        <w:rPr>
          <w:rFonts w:asciiTheme="majorHAnsi" w:hAnsiTheme="majorHAnsi" w:cstheme="majorHAnsi"/>
          <w:color w:val="333333"/>
          <w:sz w:val="28"/>
          <w:szCs w:val="28"/>
          <w:shd w:val="clear" w:color="auto" w:fill="FFFFFF"/>
          <w:lang w:val="kk-KZ"/>
        </w:rPr>
        <w:t>[79]</w:t>
      </w:r>
      <w:r>
        <w:rPr>
          <w:rFonts w:asciiTheme="majorHAnsi" w:hAnsiTheme="majorHAnsi" w:cstheme="majorHAnsi"/>
          <w:color w:val="333333"/>
          <w:sz w:val="28"/>
          <w:szCs w:val="28"/>
          <w:shd w:val="clear" w:color="auto" w:fill="FFFFFF"/>
          <w:lang w:val="kk-KZ"/>
        </w:rPr>
        <w:t>,</w:t>
      </w:r>
      <w:r>
        <w:rPr>
          <w:sz w:val="28"/>
          <w:szCs w:val="28"/>
          <w:lang w:val="kk-KZ"/>
        </w:rPr>
        <w:t xml:space="preserve">  </w:t>
      </w:r>
      <w:r w:rsidRPr="003517B5">
        <w:rPr>
          <w:sz w:val="28"/>
          <w:szCs w:val="28"/>
          <w:lang w:val="kk-KZ"/>
        </w:rPr>
        <w:t xml:space="preserve">А.М. </w:t>
      </w:r>
      <w:proofErr w:type="spellStart"/>
      <w:r w:rsidRPr="003517B5">
        <w:rPr>
          <w:sz w:val="28"/>
          <w:szCs w:val="28"/>
          <w:lang w:val="kk-KZ"/>
        </w:rPr>
        <w:t>Мубараков</w:t>
      </w:r>
      <w:proofErr w:type="spellEnd"/>
      <w:r w:rsidR="008247EC" w:rsidRPr="008247EC">
        <w:rPr>
          <w:sz w:val="28"/>
          <w:szCs w:val="28"/>
          <w:lang w:val="kk-KZ"/>
        </w:rPr>
        <w:t xml:space="preserve"> [80]</w:t>
      </w:r>
      <w:r w:rsidRPr="003517B5">
        <w:rPr>
          <w:sz w:val="28"/>
          <w:szCs w:val="28"/>
          <w:lang w:val="kk-KZ"/>
        </w:rPr>
        <w:t xml:space="preserve">, А.Н. </w:t>
      </w:r>
      <w:proofErr w:type="spellStart"/>
      <w:r w:rsidRPr="003517B5">
        <w:rPr>
          <w:sz w:val="28"/>
          <w:szCs w:val="28"/>
          <w:lang w:val="kk-KZ"/>
        </w:rPr>
        <w:t>Нугусова</w:t>
      </w:r>
      <w:proofErr w:type="spellEnd"/>
      <w:r w:rsidR="00B221BF">
        <w:rPr>
          <w:sz w:val="28"/>
          <w:szCs w:val="28"/>
          <w:lang w:val="kk-KZ"/>
        </w:rPr>
        <w:t xml:space="preserve"> </w:t>
      </w:r>
      <w:r w:rsidR="00B221BF" w:rsidRPr="00B221BF">
        <w:rPr>
          <w:sz w:val="28"/>
          <w:szCs w:val="28"/>
          <w:lang w:val="kk-KZ"/>
        </w:rPr>
        <w:t>[81]</w:t>
      </w:r>
      <w:r w:rsidR="00895131">
        <w:rPr>
          <w:sz w:val="28"/>
          <w:szCs w:val="28"/>
          <w:lang w:val="kk-KZ"/>
        </w:rPr>
        <w:t xml:space="preserve"> </w:t>
      </w:r>
      <w:r w:rsidRPr="003517B5">
        <w:rPr>
          <w:sz w:val="28"/>
          <w:szCs w:val="28"/>
          <w:lang w:val="kk-KZ"/>
        </w:rPr>
        <w:t>, С.М. Сеитова</w:t>
      </w:r>
      <w:r w:rsidR="00B221BF" w:rsidRPr="00B221BF">
        <w:rPr>
          <w:sz w:val="28"/>
          <w:szCs w:val="28"/>
          <w:lang w:val="kk-KZ"/>
        </w:rPr>
        <w:t xml:space="preserve"> [82]</w:t>
      </w:r>
      <w:r w:rsidRPr="003517B5">
        <w:rPr>
          <w:sz w:val="28"/>
          <w:szCs w:val="28"/>
          <w:lang w:val="kk-KZ"/>
        </w:rPr>
        <w:t xml:space="preserve">, </w:t>
      </w:r>
      <w:proofErr w:type="spellStart"/>
      <w:r w:rsidR="00B47986" w:rsidRPr="00B47986">
        <w:rPr>
          <w:rFonts w:asciiTheme="majorHAnsi" w:hAnsiTheme="majorHAnsi" w:cstheme="majorHAnsi"/>
          <w:color w:val="000000" w:themeColor="text1"/>
          <w:sz w:val="28"/>
          <w:szCs w:val="28"/>
          <w:shd w:val="clear" w:color="auto" w:fill="FFFFFF"/>
          <w:lang w:val="kk-KZ"/>
        </w:rPr>
        <w:t>Нургабыл</w:t>
      </w:r>
      <w:proofErr w:type="spellEnd"/>
      <w:r w:rsidR="00B47986" w:rsidRPr="00B47986">
        <w:rPr>
          <w:rFonts w:asciiTheme="majorHAnsi" w:hAnsiTheme="majorHAnsi" w:cstheme="majorHAnsi"/>
          <w:color w:val="000000" w:themeColor="text1"/>
          <w:sz w:val="28"/>
          <w:szCs w:val="28"/>
          <w:shd w:val="clear" w:color="auto" w:fill="FFFFFF"/>
          <w:lang w:val="kk-KZ"/>
        </w:rPr>
        <w:t xml:space="preserve"> Д.Н [83]</w:t>
      </w:r>
      <w:r w:rsidR="00B47986" w:rsidRPr="00B47986">
        <w:rPr>
          <w:color w:val="000000" w:themeColor="text1"/>
          <w:sz w:val="28"/>
          <w:szCs w:val="28"/>
          <w:lang w:val="kk-KZ"/>
        </w:rPr>
        <w:t xml:space="preserve">, </w:t>
      </w:r>
      <w:proofErr w:type="spellStart"/>
      <w:r w:rsidR="00895131" w:rsidRPr="00895131">
        <w:rPr>
          <w:rFonts w:asciiTheme="majorHAnsi" w:eastAsia="TimesNewRomanPSMT" w:hAnsiTheme="majorHAnsi" w:cstheme="majorHAnsi"/>
          <w:sz w:val="28"/>
          <w:szCs w:val="28"/>
          <w:lang w:val="kk-KZ"/>
        </w:rPr>
        <w:t>Смагулов</w:t>
      </w:r>
      <w:proofErr w:type="spellEnd"/>
      <w:r w:rsidR="00895131" w:rsidRPr="00895131">
        <w:rPr>
          <w:rFonts w:asciiTheme="majorHAnsi" w:eastAsia="TimesNewRomanPSMT" w:hAnsiTheme="majorHAnsi" w:cstheme="majorHAnsi"/>
          <w:sz w:val="28"/>
          <w:szCs w:val="28"/>
          <w:lang w:val="kk-KZ"/>
        </w:rPr>
        <w:t xml:space="preserve"> Е.Ж.</w:t>
      </w:r>
      <w:r w:rsidR="00B221BF" w:rsidRPr="00B221BF">
        <w:rPr>
          <w:rFonts w:asciiTheme="majorHAnsi" w:eastAsia="TimesNewRomanPSMT" w:hAnsiTheme="majorHAnsi" w:cstheme="majorHAnsi"/>
          <w:sz w:val="28"/>
          <w:szCs w:val="28"/>
          <w:lang w:val="kk-KZ"/>
        </w:rPr>
        <w:t xml:space="preserve"> [8</w:t>
      </w:r>
      <w:r w:rsidR="00B47986" w:rsidRPr="00B47986">
        <w:rPr>
          <w:rFonts w:asciiTheme="majorHAnsi" w:eastAsia="TimesNewRomanPSMT" w:hAnsiTheme="majorHAnsi" w:cstheme="majorHAnsi"/>
          <w:sz w:val="28"/>
          <w:szCs w:val="28"/>
          <w:lang w:val="kk-KZ"/>
        </w:rPr>
        <w:t>4</w:t>
      </w:r>
      <w:r w:rsidR="00B221BF" w:rsidRPr="00B221BF">
        <w:rPr>
          <w:rFonts w:asciiTheme="majorHAnsi" w:eastAsia="TimesNewRomanPSMT" w:hAnsiTheme="majorHAnsi" w:cstheme="majorHAnsi"/>
          <w:sz w:val="28"/>
          <w:szCs w:val="28"/>
          <w:lang w:val="kk-KZ"/>
        </w:rPr>
        <w:t>]</w:t>
      </w:r>
      <w:r w:rsidR="00895131">
        <w:rPr>
          <w:rFonts w:asciiTheme="majorHAnsi" w:eastAsia="TimesNewRomanPSMT" w:hAnsiTheme="majorHAnsi" w:cstheme="majorHAnsi"/>
          <w:sz w:val="28"/>
          <w:szCs w:val="28"/>
          <w:lang w:val="kk-KZ"/>
        </w:rPr>
        <w:t xml:space="preserve">, </w:t>
      </w:r>
      <w:r w:rsidRPr="003517B5">
        <w:rPr>
          <w:sz w:val="28"/>
          <w:szCs w:val="28"/>
          <w:lang w:val="kk-KZ"/>
        </w:rPr>
        <w:t xml:space="preserve">және </w:t>
      </w:r>
      <w:proofErr w:type="spellStart"/>
      <w:r w:rsidRPr="003517B5">
        <w:rPr>
          <w:sz w:val="28"/>
          <w:szCs w:val="28"/>
          <w:lang w:val="kk-KZ"/>
        </w:rPr>
        <w:t>т.б.</w:t>
      </w:r>
      <w:r>
        <w:rPr>
          <w:sz w:val="28"/>
          <w:szCs w:val="28"/>
          <w:lang w:val="kk-KZ"/>
        </w:rPr>
        <w:t>қарастырған</w:t>
      </w:r>
      <w:proofErr w:type="spellEnd"/>
      <w:r>
        <w:rPr>
          <w:sz w:val="28"/>
          <w:szCs w:val="28"/>
          <w:lang w:val="kk-KZ"/>
        </w:rPr>
        <w:t>.</w:t>
      </w:r>
    </w:p>
    <w:p w14:paraId="5A3A84C0" w14:textId="77777777" w:rsidR="003F3C53" w:rsidRDefault="00C57122" w:rsidP="003F3C53">
      <w:pPr>
        <w:pStyle w:val="a3"/>
        <w:spacing w:before="0" w:beforeAutospacing="0" w:after="0" w:afterAutospacing="0"/>
        <w:contextualSpacing/>
        <w:jc w:val="both"/>
        <w:rPr>
          <w:sz w:val="28"/>
          <w:szCs w:val="28"/>
          <w:lang w:val="kk-KZ"/>
        </w:rPr>
      </w:pPr>
      <w:r>
        <w:rPr>
          <w:sz w:val="28"/>
          <w:szCs w:val="28"/>
          <w:lang w:val="kk-KZ"/>
        </w:rPr>
        <w:t xml:space="preserve">- </w:t>
      </w:r>
      <w:r w:rsidRPr="003517B5">
        <w:rPr>
          <w:sz w:val="28"/>
          <w:szCs w:val="28"/>
          <w:lang w:val="kk-KZ"/>
        </w:rPr>
        <w:t>математика пәні саласындағы мұғалімдерінің ақпара</w:t>
      </w:r>
      <w:r>
        <w:rPr>
          <w:sz w:val="28"/>
          <w:szCs w:val="28"/>
          <w:lang w:val="kk-KZ"/>
        </w:rPr>
        <w:t xml:space="preserve">ттық </w:t>
      </w:r>
      <w:proofErr w:type="spellStart"/>
      <w:r>
        <w:rPr>
          <w:sz w:val="28"/>
          <w:szCs w:val="28"/>
          <w:lang w:val="kk-KZ"/>
        </w:rPr>
        <w:t>құзыреттілігін</w:t>
      </w:r>
      <w:proofErr w:type="spellEnd"/>
      <w:r w:rsidRPr="003517B5">
        <w:rPr>
          <w:sz w:val="28"/>
          <w:szCs w:val="28"/>
          <w:lang w:val="kk-KZ"/>
        </w:rPr>
        <w:t xml:space="preserve">: </w:t>
      </w:r>
      <w:proofErr w:type="spellStart"/>
      <w:r>
        <w:rPr>
          <w:sz w:val="28"/>
          <w:szCs w:val="28"/>
          <w:lang w:val="kk-KZ"/>
        </w:rPr>
        <w:t>А.Е.Абылкасымова</w:t>
      </w:r>
      <w:proofErr w:type="spellEnd"/>
      <w:r w:rsidR="00B221BF" w:rsidRPr="00B221BF">
        <w:rPr>
          <w:sz w:val="28"/>
          <w:szCs w:val="28"/>
          <w:lang w:val="kk-KZ"/>
        </w:rPr>
        <w:t xml:space="preserve"> </w:t>
      </w:r>
      <w:r w:rsidR="00B47986" w:rsidRPr="005154FE">
        <w:rPr>
          <w:sz w:val="28"/>
          <w:szCs w:val="28"/>
          <w:lang w:val="kk-KZ"/>
        </w:rPr>
        <w:t>[</w:t>
      </w:r>
      <w:r w:rsidR="001B34C5" w:rsidRPr="005154FE">
        <w:rPr>
          <w:sz w:val="28"/>
          <w:szCs w:val="28"/>
          <w:lang w:val="kk-KZ"/>
        </w:rPr>
        <w:t>85</w:t>
      </w:r>
      <w:r w:rsidR="00B221BF" w:rsidRPr="00B221BF">
        <w:rPr>
          <w:sz w:val="28"/>
          <w:szCs w:val="28"/>
          <w:lang w:val="kk-KZ"/>
        </w:rPr>
        <w:t>]</w:t>
      </w:r>
      <w:r>
        <w:rPr>
          <w:sz w:val="28"/>
          <w:szCs w:val="28"/>
          <w:lang w:val="kk-KZ"/>
        </w:rPr>
        <w:t xml:space="preserve">, </w:t>
      </w:r>
      <w:proofErr w:type="spellStart"/>
      <w:r w:rsidRPr="003517B5">
        <w:rPr>
          <w:sz w:val="28"/>
          <w:szCs w:val="28"/>
          <w:lang w:val="kk-KZ"/>
        </w:rPr>
        <w:t>Т.О.Балықбаев</w:t>
      </w:r>
      <w:proofErr w:type="spellEnd"/>
      <w:r w:rsidR="001B34C5">
        <w:rPr>
          <w:sz w:val="28"/>
          <w:szCs w:val="28"/>
          <w:lang w:val="kk-KZ"/>
        </w:rPr>
        <w:t xml:space="preserve"> </w:t>
      </w:r>
      <w:r w:rsidR="001B34C5" w:rsidRPr="005154FE">
        <w:rPr>
          <w:sz w:val="28"/>
          <w:szCs w:val="28"/>
          <w:lang w:val="kk-KZ"/>
        </w:rPr>
        <w:t>[</w:t>
      </w:r>
      <w:r w:rsidR="00A271D0" w:rsidRPr="005154FE">
        <w:rPr>
          <w:sz w:val="28"/>
          <w:szCs w:val="28"/>
          <w:lang w:val="kk-KZ"/>
        </w:rPr>
        <w:t>86</w:t>
      </w:r>
      <w:r w:rsidR="001B34C5" w:rsidRPr="005154FE">
        <w:rPr>
          <w:sz w:val="28"/>
          <w:szCs w:val="28"/>
          <w:lang w:val="kk-KZ"/>
        </w:rPr>
        <w:t>]</w:t>
      </w:r>
      <w:r w:rsidRPr="003517B5">
        <w:rPr>
          <w:sz w:val="28"/>
          <w:szCs w:val="28"/>
          <w:lang w:val="kk-KZ"/>
        </w:rPr>
        <w:t xml:space="preserve">, </w:t>
      </w:r>
      <w:proofErr w:type="spellStart"/>
      <w:r w:rsidRPr="003517B5">
        <w:rPr>
          <w:sz w:val="28"/>
          <w:szCs w:val="28"/>
          <w:lang w:val="kk-KZ"/>
        </w:rPr>
        <w:t>Е.Ы.Бидайбеков</w:t>
      </w:r>
      <w:proofErr w:type="spellEnd"/>
      <w:r w:rsidR="00A271D0" w:rsidRPr="005154FE">
        <w:rPr>
          <w:sz w:val="28"/>
          <w:szCs w:val="28"/>
          <w:lang w:val="kk-KZ"/>
        </w:rPr>
        <w:t xml:space="preserve"> [87]</w:t>
      </w:r>
      <w:r w:rsidRPr="003517B5">
        <w:rPr>
          <w:sz w:val="28"/>
          <w:szCs w:val="28"/>
          <w:lang w:val="kk-KZ"/>
        </w:rPr>
        <w:t xml:space="preserve">, </w:t>
      </w:r>
      <w:proofErr w:type="spellStart"/>
      <w:r w:rsidRPr="003517B5">
        <w:rPr>
          <w:sz w:val="28"/>
          <w:szCs w:val="28"/>
          <w:lang w:val="kk-KZ"/>
        </w:rPr>
        <w:t>Қ.М.Беркімбаев</w:t>
      </w:r>
      <w:proofErr w:type="spellEnd"/>
      <w:r w:rsidR="00A271D0" w:rsidRPr="005154FE">
        <w:rPr>
          <w:sz w:val="28"/>
          <w:szCs w:val="28"/>
          <w:lang w:val="kk-KZ"/>
        </w:rPr>
        <w:t xml:space="preserve"> [88]</w:t>
      </w:r>
      <w:r w:rsidRPr="003517B5">
        <w:rPr>
          <w:sz w:val="28"/>
          <w:szCs w:val="28"/>
          <w:lang w:val="kk-KZ"/>
        </w:rPr>
        <w:t xml:space="preserve">, </w:t>
      </w:r>
      <w:proofErr w:type="spellStart"/>
      <w:r w:rsidRPr="003517B5">
        <w:rPr>
          <w:sz w:val="28"/>
          <w:szCs w:val="28"/>
          <w:lang w:val="kk-KZ"/>
        </w:rPr>
        <w:t>Ж.А.Қараев</w:t>
      </w:r>
      <w:proofErr w:type="spellEnd"/>
      <w:r w:rsidR="00A271D0">
        <w:rPr>
          <w:sz w:val="28"/>
          <w:szCs w:val="28"/>
          <w:lang w:val="kk-KZ"/>
        </w:rPr>
        <w:t xml:space="preserve"> </w:t>
      </w:r>
      <w:r w:rsidR="00A271D0" w:rsidRPr="005154FE">
        <w:rPr>
          <w:sz w:val="28"/>
          <w:szCs w:val="28"/>
          <w:lang w:val="kk-KZ"/>
        </w:rPr>
        <w:t>[89]</w:t>
      </w:r>
      <w:r w:rsidRPr="003517B5">
        <w:rPr>
          <w:sz w:val="28"/>
          <w:szCs w:val="28"/>
          <w:lang w:val="kk-KZ"/>
        </w:rPr>
        <w:t xml:space="preserve">, </w:t>
      </w:r>
      <w:proofErr w:type="spellStart"/>
      <w:r>
        <w:rPr>
          <w:sz w:val="28"/>
          <w:szCs w:val="28"/>
          <w:lang w:val="kk-KZ"/>
        </w:rPr>
        <w:t>А.Қ.Бекболғанова</w:t>
      </w:r>
      <w:proofErr w:type="spellEnd"/>
      <w:r>
        <w:rPr>
          <w:sz w:val="28"/>
          <w:szCs w:val="28"/>
          <w:lang w:val="kk-KZ"/>
        </w:rPr>
        <w:t xml:space="preserve"> зерттеген</w:t>
      </w:r>
      <w:r w:rsidR="0038145D" w:rsidRPr="005154FE">
        <w:rPr>
          <w:sz w:val="28"/>
          <w:szCs w:val="28"/>
          <w:lang w:val="kk-KZ"/>
        </w:rPr>
        <w:t xml:space="preserve"> [90]</w:t>
      </w:r>
      <w:r>
        <w:rPr>
          <w:sz w:val="28"/>
          <w:szCs w:val="28"/>
          <w:lang w:val="kk-KZ"/>
        </w:rPr>
        <w:t>.</w:t>
      </w:r>
    </w:p>
    <w:p w14:paraId="70803BDA" w14:textId="13DB2C2D" w:rsidR="00CA6107" w:rsidRPr="003F3C53" w:rsidRDefault="00C57122" w:rsidP="003F3C53">
      <w:pPr>
        <w:pStyle w:val="a3"/>
        <w:spacing w:before="0" w:beforeAutospacing="0" w:after="0" w:afterAutospacing="0"/>
        <w:contextualSpacing/>
        <w:jc w:val="both"/>
        <w:rPr>
          <w:rFonts w:asciiTheme="majorHAnsi" w:hAnsiTheme="majorHAnsi" w:cstheme="majorHAnsi"/>
          <w:b/>
          <w:bCs/>
          <w:sz w:val="28"/>
          <w:szCs w:val="28"/>
          <w:lang w:val="kk-KZ"/>
        </w:rPr>
      </w:pPr>
      <w:r w:rsidRPr="003F3C53">
        <w:rPr>
          <w:rFonts w:cstheme="majorHAnsi"/>
          <w:b/>
          <w:bCs/>
          <w:color w:val="000000" w:themeColor="text1"/>
          <w:sz w:val="28"/>
          <w:szCs w:val="28"/>
          <w:lang w:val="kk-KZ"/>
        </w:rPr>
        <w:t xml:space="preserve">Зерттеу көздері. </w:t>
      </w:r>
    </w:p>
    <w:p w14:paraId="26E72533" w14:textId="5570ED4A" w:rsidR="00C57122" w:rsidRPr="00C5607A" w:rsidRDefault="00EE6A5C" w:rsidP="003F3C53">
      <w:pPr>
        <w:pStyle w:val="3"/>
        <w:spacing w:before="0"/>
        <w:contextualSpacing/>
        <w:jc w:val="both"/>
        <w:rPr>
          <w:rFonts w:eastAsia="Times New Roman" w:cstheme="majorHAnsi"/>
          <w:b w:val="0"/>
          <w:bCs w:val="0"/>
          <w:color w:val="000000" w:themeColor="text1"/>
          <w:sz w:val="28"/>
          <w:szCs w:val="28"/>
          <w:lang w:val="ru-KZ"/>
        </w:rPr>
      </w:pPr>
      <w:r>
        <w:rPr>
          <w:rFonts w:cstheme="majorHAnsi"/>
          <w:b w:val="0"/>
          <w:bCs w:val="0"/>
          <w:color w:val="000000" w:themeColor="text1"/>
          <w:sz w:val="28"/>
          <w:szCs w:val="28"/>
          <w:lang w:val="kk-KZ"/>
        </w:rPr>
        <w:t>«</w:t>
      </w:r>
      <w:r w:rsidR="00C1519B" w:rsidRPr="00C5607A">
        <w:rPr>
          <w:rFonts w:cstheme="majorHAnsi"/>
          <w:b w:val="0"/>
          <w:bCs w:val="0"/>
          <w:color w:val="000000" w:themeColor="text1"/>
          <w:sz w:val="28"/>
          <w:szCs w:val="28"/>
          <w:lang w:val="kk-KZ"/>
        </w:rPr>
        <w:t>Әділетті Қазақстанның экономикалық бағдары» атты Қазақстан халқына 2023 жылғы 01 қыркүйектегі жолдауы [1].</w:t>
      </w:r>
      <w:r w:rsidR="00C5607A" w:rsidRPr="00C5607A">
        <w:rPr>
          <w:rFonts w:cstheme="majorHAnsi"/>
          <w:b w:val="0"/>
          <w:bCs w:val="0"/>
          <w:color w:val="000000" w:themeColor="text1"/>
          <w:sz w:val="28"/>
          <w:szCs w:val="28"/>
          <w:lang w:val="kk-KZ"/>
        </w:rPr>
        <w:t xml:space="preserve"> </w:t>
      </w:r>
      <w:r w:rsidR="00960F5E" w:rsidRPr="00C5607A">
        <w:rPr>
          <w:rFonts w:cstheme="majorHAnsi"/>
          <w:b w:val="0"/>
          <w:bCs w:val="0"/>
          <w:color w:val="000000" w:themeColor="text1"/>
          <w:sz w:val="28"/>
          <w:szCs w:val="28"/>
          <w:lang w:val="kk-KZ"/>
        </w:rPr>
        <w:t>Қазақстан Республикасында жоғары білімді және ғылымды дамытудың 2023–2029 жылдарға арналған тұжырымдамасы, Қазақстан Республикасы Үкіметінің 2023 жылғы 28 наурыздағы №248 қаулысы</w:t>
      </w:r>
      <w:r w:rsidR="00B70B9B" w:rsidRPr="00C5607A">
        <w:rPr>
          <w:rFonts w:cstheme="majorHAnsi"/>
          <w:b w:val="0"/>
          <w:bCs w:val="0"/>
          <w:color w:val="000000" w:themeColor="text1"/>
          <w:sz w:val="28"/>
          <w:szCs w:val="28"/>
          <w:lang w:val="kk-KZ"/>
        </w:rPr>
        <w:t xml:space="preserve"> [91]</w:t>
      </w:r>
      <w:r w:rsidR="00C57122" w:rsidRPr="00C5607A">
        <w:rPr>
          <w:rFonts w:cstheme="majorHAnsi"/>
          <w:b w:val="0"/>
          <w:bCs w:val="0"/>
          <w:color w:val="000000" w:themeColor="text1"/>
          <w:sz w:val="28"/>
          <w:szCs w:val="28"/>
          <w:lang w:val="kk-KZ"/>
        </w:rPr>
        <w:t xml:space="preserve">; </w:t>
      </w:r>
      <w:r w:rsidR="00C5607A" w:rsidRPr="00C5607A">
        <w:rPr>
          <w:rFonts w:cstheme="majorHAnsi"/>
          <w:b w:val="0"/>
          <w:bCs w:val="0"/>
          <w:color w:val="000000" w:themeColor="text1"/>
          <w:sz w:val="28"/>
          <w:szCs w:val="28"/>
          <w:lang w:val="kk-KZ"/>
        </w:rPr>
        <w:t xml:space="preserve">Қасым-Жомарт Тоқаевтың 2022 жылғы 1 қыркүйектегі Қазақстан халқына Жолдауы </w:t>
      </w:r>
      <w:r w:rsidR="00072192" w:rsidRPr="00C5607A">
        <w:rPr>
          <w:rFonts w:cstheme="majorHAnsi"/>
          <w:b w:val="0"/>
          <w:bCs w:val="0"/>
          <w:color w:val="000000" w:themeColor="text1"/>
          <w:sz w:val="28"/>
          <w:szCs w:val="28"/>
          <w:lang w:val="kk-KZ"/>
        </w:rPr>
        <w:t>[</w:t>
      </w:r>
      <w:r w:rsidR="00C1519B" w:rsidRPr="00C5607A">
        <w:rPr>
          <w:rFonts w:cstheme="majorHAnsi"/>
          <w:b w:val="0"/>
          <w:bCs w:val="0"/>
          <w:color w:val="000000" w:themeColor="text1"/>
          <w:sz w:val="28"/>
          <w:szCs w:val="28"/>
          <w:lang w:val="kk-KZ"/>
        </w:rPr>
        <w:t>92</w:t>
      </w:r>
      <w:r w:rsidR="00072192" w:rsidRPr="00C5607A">
        <w:rPr>
          <w:rFonts w:cstheme="majorHAnsi"/>
          <w:b w:val="0"/>
          <w:bCs w:val="0"/>
          <w:color w:val="000000" w:themeColor="text1"/>
          <w:sz w:val="28"/>
          <w:szCs w:val="28"/>
          <w:lang w:val="kk-KZ"/>
        </w:rPr>
        <w:t>]</w:t>
      </w:r>
      <w:r w:rsidR="00C57122" w:rsidRPr="00C5607A">
        <w:rPr>
          <w:rFonts w:cstheme="majorHAnsi"/>
          <w:b w:val="0"/>
          <w:bCs w:val="0"/>
          <w:color w:val="000000" w:themeColor="text1"/>
          <w:sz w:val="28"/>
          <w:szCs w:val="28"/>
          <w:lang w:val="kk-KZ"/>
        </w:rPr>
        <w:t xml:space="preserve">; </w:t>
      </w:r>
      <w:r w:rsidR="00883041" w:rsidRPr="00C5607A">
        <w:rPr>
          <w:rFonts w:cstheme="majorHAnsi"/>
          <w:b w:val="0"/>
          <w:bCs w:val="0"/>
          <w:color w:val="000000" w:themeColor="text1"/>
          <w:sz w:val="28"/>
          <w:szCs w:val="28"/>
          <w:lang w:val="kk-KZ"/>
        </w:rPr>
        <w:t>Ж</w:t>
      </w:r>
      <w:r w:rsidR="00C57122" w:rsidRPr="00C5607A">
        <w:rPr>
          <w:rFonts w:cstheme="majorHAnsi"/>
          <w:b w:val="0"/>
          <w:bCs w:val="0"/>
          <w:color w:val="000000" w:themeColor="text1"/>
          <w:sz w:val="28"/>
          <w:szCs w:val="28"/>
          <w:lang w:val="kk-KZ"/>
        </w:rPr>
        <w:t>оғары білім берудің мемлекеттік жалпыға міндетті стандарты білім беру бағдарламалары, оқу жұмыс жоспарлары, оқу–әдістемелік кешендер; математиканы тәрбиелеу және оқыту мәселелері бойынша философиялық, психологиялық, педагогикалық, әдістемелік еңбектер.</w:t>
      </w:r>
    </w:p>
    <w:p w14:paraId="7DFC0802" w14:textId="77777777" w:rsidR="00C57122" w:rsidRPr="00424B44" w:rsidRDefault="00C57122" w:rsidP="00C57122">
      <w:pPr>
        <w:pStyle w:val="a3"/>
        <w:spacing w:before="0" w:beforeAutospacing="0" w:after="0" w:afterAutospacing="0"/>
        <w:ind w:firstLine="425"/>
        <w:contextualSpacing/>
        <w:rPr>
          <w:rFonts w:asciiTheme="majorHAnsi" w:hAnsiTheme="majorHAnsi" w:cstheme="majorHAnsi"/>
          <w:b/>
          <w:bCs/>
          <w:color w:val="000000" w:themeColor="text1"/>
          <w:sz w:val="28"/>
          <w:szCs w:val="28"/>
          <w:lang w:val="kk-KZ"/>
        </w:rPr>
      </w:pPr>
      <w:r w:rsidRPr="00424B44">
        <w:rPr>
          <w:rFonts w:asciiTheme="majorHAnsi" w:hAnsiTheme="majorHAnsi" w:cstheme="majorHAnsi"/>
          <w:b/>
          <w:bCs/>
          <w:color w:val="000000" w:themeColor="text1"/>
          <w:sz w:val="28"/>
          <w:szCs w:val="28"/>
          <w:lang w:val="kk-KZ"/>
        </w:rPr>
        <w:t>Зерттеудің ғылыми жаңалығы:</w:t>
      </w:r>
    </w:p>
    <w:p w14:paraId="43707B7C" w14:textId="1930B831" w:rsidR="00C57122" w:rsidRPr="00C57122" w:rsidRDefault="00C57122" w:rsidP="00B82632">
      <w:pPr>
        <w:pStyle w:val="a3"/>
        <w:spacing w:before="0" w:beforeAutospacing="0" w:after="0" w:afterAutospacing="0"/>
        <w:ind w:firstLine="425"/>
        <w:contextualSpacing/>
        <w:jc w:val="both"/>
        <w:rPr>
          <w:b/>
          <w:sz w:val="28"/>
          <w:szCs w:val="28"/>
          <w:lang w:val="kk-KZ"/>
        </w:rPr>
      </w:pPr>
      <w:r w:rsidRPr="00BB472C">
        <w:rPr>
          <w:sz w:val="28"/>
          <w:szCs w:val="28"/>
          <w:lang w:val="kk-KZ"/>
        </w:rPr>
        <w:t>1.</w:t>
      </w:r>
      <w:r w:rsidR="000E6C11">
        <w:rPr>
          <w:sz w:val="28"/>
          <w:szCs w:val="28"/>
          <w:lang w:val="kk-KZ"/>
        </w:rPr>
        <w:t xml:space="preserve">Ақпараттық </w:t>
      </w:r>
      <w:proofErr w:type="spellStart"/>
      <w:r w:rsidR="000E6C11">
        <w:rPr>
          <w:sz w:val="28"/>
          <w:szCs w:val="28"/>
          <w:lang w:val="kk-KZ"/>
        </w:rPr>
        <w:t>құзыреттіліктің</w:t>
      </w:r>
      <w:proofErr w:type="spellEnd"/>
      <w:r w:rsidR="000E6C11">
        <w:rPr>
          <w:sz w:val="28"/>
          <w:szCs w:val="28"/>
          <w:lang w:val="kk-KZ"/>
        </w:rPr>
        <w:t xml:space="preserve"> мазмұндық  ерекшеліктері</w:t>
      </w:r>
      <w:r w:rsidRPr="00BB472C">
        <w:rPr>
          <w:sz w:val="28"/>
          <w:szCs w:val="28"/>
          <w:lang w:val="kk-KZ"/>
        </w:rPr>
        <w:t xml:space="preserve"> </w:t>
      </w:r>
      <w:proofErr w:type="spellStart"/>
      <w:r>
        <w:rPr>
          <w:sz w:val="28"/>
          <w:szCs w:val="28"/>
          <w:lang w:val="kk-KZ"/>
        </w:rPr>
        <w:t>негізделінді</w:t>
      </w:r>
      <w:proofErr w:type="spellEnd"/>
      <w:r w:rsidRPr="00BB472C">
        <w:rPr>
          <w:sz w:val="28"/>
          <w:szCs w:val="28"/>
          <w:lang w:val="kk-KZ"/>
        </w:rPr>
        <w:t>;</w:t>
      </w:r>
    </w:p>
    <w:p w14:paraId="55B524EC" w14:textId="7CB06A6C" w:rsidR="000E6C11" w:rsidRDefault="00C57122" w:rsidP="00B82632">
      <w:pPr>
        <w:pStyle w:val="a3"/>
        <w:spacing w:before="0" w:beforeAutospacing="0" w:after="0" w:afterAutospacing="0"/>
        <w:ind w:firstLine="425"/>
        <w:contextualSpacing/>
        <w:jc w:val="both"/>
        <w:rPr>
          <w:sz w:val="28"/>
          <w:szCs w:val="28"/>
          <w:lang w:val="kk-KZ"/>
        </w:rPr>
      </w:pPr>
      <w:r w:rsidRPr="00BB472C">
        <w:rPr>
          <w:sz w:val="28"/>
          <w:szCs w:val="28"/>
          <w:lang w:val="kk-KZ"/>
        </w:rPr>
        <w:t xml:space="preserve">2.Математика мұғалімдерінің  ақпараттық </w:t>
      </w:r>
      <w:proofErr w:type="spellStart"/>
      <w:r w:rsidRPr="00BB472C">
        <w:rPr>
          <w:sz w:val="28"/>
          <w:szCs w:val="28"/>
          <w:lang w:val="kk-KZ"/>
        </w:rPr>
        <w:t>құзыреттілігін</w:t>
      </w:r>
      <w:proofErr w:type="spellEnd"/>
      <w:r w:rsidRPr="00BB472C">
        <w:rPr>
          <w:sz w:val="28"/>
          <w:szCs w:val="28"/>
          <w:lang w:val="kk-KZ"/>
        </w:rPr>
        <w:t xml:space="preserve"> қалыптастыруда</w:t>
      </w:r>
      <w:r w:rsidR="0008655D">
        <w:rPr>
          <w:sz w:val="28"/>
          <w:szCs w:val="28"/>
          <w:lang w:val="kk-KZ"/>
        </w:rPr>
        <w:t xml:space="preserve"> К</w:t>
      </w:r>
      <w:r w:rsidRPr="00BB472C">
        <w:rPr>
          <w:sz w:val="28"/>
          <w:szCs w:val="28"/>
          <w:lang w:val="kk-KZ"/>
        </w:rPr>
        <w:t>ейс-технологиясын қолданудың  пе</w:t>
      </w:r>
      <w:r>
        <w:rPr>
          <w:sz w:val="28"/>
          <w:szCs w:val="28"/>
          <w:lang w:val="kk-KZ"/>
        </w:rPr>
        <w:t>дагогикалық  шарттары айқындалды;</w:t>
      </w:r>
    </w:p>
    <w:p w14:paraId="47F22EE1" w14:textId="16EFB2F0" w:rsidR="000E6C11" w:rsidRPr="000E6C11" w:rsidRDefault="00C57122" w:rsidP="00B82632">
      <w:pPr>
        <w:pStyle w:val="a3"/>
        <w:spacing w:before="0" w:beforeAutospacing="0" w:after="0" w:afterAutospacing="0"/>
        <w:ind w:firstLine="425"/>
        <w:contextualSpacing/>
        <w:jc w:val="both"/>
        <w:rPr>
          <w:sz w:val="28"/>
          <w:szCs w:val="28"/>
          <w:lang w:val="kk-KZ"/>
        </w:rPr>
      </w:pPr>
      <w:r w:rsidRPr="00BB472C">
        <w:rPr>
          <w:sz w:val="28"/>
          <w:szCs w:val="28"/>
          <w:lang w:val="kk-KZ"/>
        </w:rPr>
        <w:t>3.</w:t>
      </w:r>
      <w:r w:rsidR="000E6C11" w:rsidRPr="000E6C11">
        <w:rPr>
          <w:sz w:val="28"/>
          <w:szCs w:val="28"/>
          <w:lang w:val="kk-KZ"/>
        </w:rPr>
        <w:t xml:space="preserve">Ақпараттық </w:t>
      </w:r>
      <w:proofErr w:type="spellStart"/>
      <w:r w:rsidR="000E6C11" w:rsidRPr="000E6C11">
        <w:rPr>
          <w:sz w:val="28"/>
          <w:szCs w:val="28"/>
          <w:lang w:val="kk-KZ"/>
        </w:rPr>
        <w:t>құзыреттілікті</w:t>
      </w:r>
      <w:proofErr w:type="spellEnd"/>
      <w:r w:rsidR="000E6C11" w:rsidRPr="000E6C11">
        <w:rPr>
          <w:sz w:val="28"/>
          <w:szCs w:val="28"/>
          <w:lang w:val="kk-KZ"/>
        </w:rPr>
        <w:t xml:space="preserve"> қалыптастыруда Кейс-технологияны қолданудың құрылымдық-мазмұндық моделі </w:t>
      </w:r>
      <w:r w:rsidR="0008655D">
        <w:rPr>
          <w:sz w:val="28"/>
          <w:szCs w:val="28"/>
          <w:lang w:val="kk-KZ"/>
        </w:rPr>
        <w:t>құрылды</w:t>
      </w:r>
      <w:r w:rsidR="000E6C11" w:rsidRPr="000E6C11">
        <w:rPr>
          <w:sz w:val="28"/>
          <w:szCs w:val="28"/>
          <w:lang w:val="kk-KZ"/>
        </w:rPr>
        <w:t>;</w:t>
      </w:r>
    </w:p>
    <w:p w14:paraId="3CABE7F1" w14:textId="0966F801" w:rsidR="00C57122" w:rsidRPr="00BB472C" w:rsidRDefault="000E6C11" w:rsidP="00B82632">
      <w:pPr>
        <w:pStyle w:val="a3"/>
        <w:spacing w:before="0" w:beforeAutospacing="0" w:after="0" w:afterAutospacing="0"/>
        <w:ind w:firstLine="425"/>
        <w:contextualSpacing/>
        <w:jc w:val="both"/>
        <w:rPr>
          <w:sz w:val="28"/>
          <w:szCs w:val="28"/>
          <w:lang w:val="kk-KZ"/>
        </w:rPr>
      </w:pPr>
      <w:r>
        <w:rPr>
          <w:sz w:val="28"/>
          <w:szCs w:val="28"/>
          <w:lang w:val="kk-KZ"/>
        </w:rPr>
        <w:t xml:space="preserve"> </w:t>
      </w:r>
      <w:r w:rsidR="00C57122" w:rsidRPr="00BB472C">
        <w:rPr>
          <w:sz w:val="28"/>
          <w:szCs w:val="28"/>
          <w:lang w:val="kk-KZ"/>
        </w:rPr>
        <w:t xml:space="preserve">4.Математика мұғалімдерінің ақпараттық </w:t>
      </w:r>
      <w:proofErr w:type="spellStart"/>
      <w:r w:rsidR="00C57122" w:rsidRPr="00BB472C">
        <w:rPr>
          <w:sz w:val="28"/>
          <w:szCs w:val="28"/>
          <w:lang w:val="kk-KZ"/>
        </w:rPr>
        <w:t>құзыреттілігін</w:t>
      </w:r>
      <w:proofErr w:type="spellEnd"/>
      <w:r w:rsidR="00C57122" w:rsidRPr="00BB472C">
        <w:rPr>
          <w:sz w:val="28"/>
          <w:szCs w:val="28"/>
          <w:lang w:val="kk-KZ"/>
        </w:rPr>
        <w:t xml:space="preserve"> қалыптастыруда Кейс-технолог</w:t>
      </w:r>
      <w:r w:rsidR="00C57122">
        <w:rPr>
          <w:sz w:val="28"/>
          <w:szCs w:val="28"/>
          <w:lang w:val="kk-KZ"/>
        </w:rPr>
        <w:t>иясын қолдану әдістемесі жасалынды</w:t>
      </w:r>
      <w:r w:rsidR="00C57122" w:rsidRPr="00BB472C">
        <w:rPr>
          <w:sz w:val="28"/>
          <w:szCs w:val="28"/>
          <w:lang w:val="kk-KZ"/>
        </w:rPr>
        <w:t>;</w:t>
      </w:r>
    </w:p>
    <w:p w14:paraId="60C39000" w14:textId="47FE3FC2" w:rsidR="00C57122" w:rsidRDefault="00C57122" w:rsidP="00C57122">
      <w:pPr>
        <w:pStyle w:val="a3"/>
        <w:spacing w:before="0" w:beforeAutospacing="0" w:after="0" w:afterAutospacing="0"/>
        <w:ind w:firstLine="426"/>
        <w:contextualSpacing/>
        <w:jc w:val="both"/>
        <w:rPr>
          <w:sz w:val="28"/>
          <w:szCs w:val="28"/>
          <w:lang w:val="kk-KZ"/>
        </w:rPr>
      </w:pPr>
      <w:r>
        <w:rPr>
          <w:sz w:val="28"/>
          <w:szCs w:val="28"/>
          <w:lang w:val="kk-KZ"/>
        </w:rPr>
        <w:t>5</w:t>
      </w:r>
      <w:r w:rsidR="000E6C11">
        <w:rPr>
          <w:sz w:val="28"/>
          <w:szCs w:val="28"/>
          <w:lang w:val="kk-KZ"/>
        </w:rPr>
        <w:t>.</w:t>
      </w:r>
      <w:r w:rsidRPr="00BB472C">
        <w:rPr>
          <w:sz w:val="28"/>
          <w:szCs w:val="28"/>
          <w:lang w:val="kk-KZ"/>
        </w:rPr>
        <w:t xml:space="preserve">Математика мұғалімдерінің ақпараттық </w:t>
      </w:r>
      <w:proofErr w:type="spellStart"/>
      <w:r w:rsidRPr="00BB472C">
        <w:rPr>
          <w:sz w:val="28"/>
          <w:szCs w:val="28"/>
          <w:lang w:val="kk-KZ"/>
        </w:rPr>
        <w:t>құзыреттілігін</w:t>
      </w:r>
      <w:proofErr w:type="spellEnd"/>
      <w:r w:rsidRPr="00BB472C">
        <w:rPr>
          <w:sz w:val="28"/>
          <w:szCs w:val="28"/>
          <w:lang w:val="kk-KZ"/>
        </w:rPr>
        <w:t xml:space="preserve"> қалыптастыруда Кейс-технологиясын қолдану әдістемесін іске асыру ж</w:t>
      </w:r>
      <w:r>
        <w:rPr>
          <w:sz w:val="28"/>
          <w:szCs w:val="28"/>
          <w:lang w:val="kk-KZ"/>
        </w:rPr>
        <w:t xml:space="preserve">олдары </w:t>
      </w:r>
      <w:r>
        <w:rPr>
          <w:sz w:val="28"/>
          <w:szCs w:val="28"/>
          <w:lang w:val="kk-KZ"/>
        </w:rPr>
        <w:lastRenderedPageBreak/>
        <w:t>экспериментальды тексеріліп, алынған нәтижелер мен болжамның дұрыстығы математикалық статистика негізінде дәлелденді</w:t>
      </w:r>
      <w:r w:rsidRPr="00BB472C">
        <w:rPr>
          <w:sz w:val="28"/>
          <w:szCs w:val="28"/>
          <w:lang w:val="kk-KZ"/>
        </w:rPr>
        <w:t>.</w:t>
      </w:r>
    </w:p>
    <w:p w14:paraId="272F7B33" w14:textId="431405F2" w:rsidR="00C57122" w:rsidRPr="00042603" w:rsidRDefault="00C57122" w:rsidP="00C57122">
      <w:pPr>
        <w:pStyle w:val="a3"/>
        <w:spacing w:before="0" w:beforeAutospacing="0" w:after="0" w:afterAutospacing="0"/>
        <w:ind w:firstLine="426"/>
        <w:contextualSpacing/>
        <w:jc w:val="both"/>
        <w:rPr>
          <w:sz w:val="28"/>
          <w:szCs w:val="28"/>
          <w:lang w:val="kk-KZ"/>
        </w:rPr>
      </w:pPr>
      <w:r>
        <w:rPr>
          <w:b/>
          <w:bCs/>
          <w:sz w:val="28"/>
          <w:szCs w:val="28"/>
          <w:lang w:val="kk-KZ"/>
        </w:rPr>
        <w:t>Зерттеу нәтижелерінің теориялық маңыздылығы</w:t>
      </w:r>
      <w:r w:rsidRPr="003517B5">
        <w:rPr>
          <w:b/>
          <w:bCs/>
          <w:sz w:val="28"/>
          <w:szCs w:val="28"/>
          <w:lang w:val="kk-KZ"/>
        </w:rPr>
        <w:t>:</w:t>
      </w:r>
      <w:r w:rsidR="000E6C11" w:rsidRPr="000E6C11">
        <w:rPr>
          <w:sz w:val="28"/>
          <w:szCs w:val="28"/>
          <w:lang w:val="kk-KZ"/>
        </w:rPr>
        <w:t xml:space="preserve"> </w:t>
      </w:r>
      <w:r w:rsidR="000E6C11" w:rsidRPr="000E6C11">
        <w:rPr>
          <w:bCs/>
          <w:sz w:val="28"/>
          <w:szCs w:val="28"/>
          <w:lang w:val="kk-KZ"/>
        </w:rPr>
        <w:t>Кейс-технологиясын қолданудың</w:t>
      </w:r>
      <w:r w:rsidR="000E6C11">
        <w:rPr>
          <w:b/>
          <w:bCs/>
          <w:sz w:val="28"/>
          <w:szCs w:val="28"/>
          <w:lang w:val="kk-KZ"/>
        </w:rPr>
        <w:t xml:space="preserve"> </w:t>
      </w:r>
      <w:r>
        <w:rPr>
          <w:sz w:val="28"/>
          <w:szCs w:val="28"/>
          <w:lang w:val="kk-KZ"/>
        </w:rPr>
        <w:t xml:space="preserve"> </w:t>
      </w:r>
      <w:r w:rsidRPr="00042603">
        <w:rPr>
          <w:sz w:val="28"/>
          <w:szCs w:val="28"/>
          <w:lang w:val="kk-KZ"/>
        </w:rPr>
        <w:t>математика мұғалімдерінің</w:t>
      </w:r>
      <w:r>
        <w:rPr>
          <w:sz w:val="28"/>
          <w:szCs w:val="28"/>
          <w:lang w:val="kk-KZ"/>
        </w:rPr>
        <w:t xml:space="preserve"> ақпараттық</w:t>
      </w:r>
      <w:r w:rsidRPr="00042603">
        <w:rPr>
          <w:sz w:val="28"/>
          <w:szCs w:val="28"/>
          <w:lang w:val="kk-KZ"/>
        </w:rPr>
        <w:t xml:space="preserve"> </w:t>
      </w:r>
      <w:proofErr w:type="spellStart"/>
      <w:r w:rsidRPr="00042603">
        <w:rPr>
          <w:sz w:val="28"/>
          <w:szCs w:val="28"/>
          <w:lang w:val="kk-KZ"/>
        </w:rPr>
        <w:t>құзыреттілікт</w:t>
      </w:r>
      <w:r>
        <w:rPr>
          <w:sz w:val="28"/>
          <w:szCs w:val="28"/>
          <w:lang w:val="kk-KZ"/>
        </w:rPr>
        <w:t>і</w:t>
      </w:r>
      <w:proofErr w:type="spellEnd"/>
      <w:r w:rsidRPr="00042603">
        <w:rPr>
          <w:sz w:val="28"/>
          <w:szCs w:val="28"/>
          <w:lang w:val="kk-KZ"/>
        </w:rPr>
        <w:t xml:space="preserve"> қа</w:t>
      </w:r>
      <w:r>
        <w:rPr>
          <w:sz w:val="28"/>
          <w:szCs w:val="28"/>
          <w:lang w:val="kk-KZ"/>
        </w:rPr>
        <w:t>лыптастырып, дамытуға бағытталғандығы,  жоғары педагогикалық білім берудің негізгі талаптарына  сәйкес келуі</w:t>
      </w:r>
      <w:r w:rsidRPr="00042603">
        <w:rPr>
          <w:sz w:val="28"/>
          <w:szCs w:val="28"/>
          <w:lang w:val="kk-KZ"/>
        </w:rPr>
        <w:t>.</w:t>
      </w:r>
    </w:p>
    <w:p w14:paraId="63961490" w14:textId="1C2AFF94" w:rsidR="00C57122" w:rsidRPr="00421D4F" w:rsidRDefault="00C57122" w:rsidP="00C57122">
      <w:pPr>
        <w:pStyle w:val="a3"/>
        <w:spacing w:before="0" w:beforeAutospacing="0" w:after="0" w:afterAutospacing="0"/>
        <w:contextualSpacing/>
        <w:jc w:val="both"/>
        <w:rPr>
          <w:bCs/>
          <w:sz w:val="28"/>
          <w:szCs w:val="28"/>
          <w:lang w:val="kk-KZ"/>
        </w:rPr>
      </w:pPr>
      <w:r>
        <w:rPr>
          <w:b/>
          <w:bCs/>
          <w:sz w:val="28"/>
          <w:szCs w:val="28"/>
          <w:lang w:val="kk-KZ"/>
        </w:rPr>
        <w:t xml:space="preserve">     Зерттеудің п</w:t>
      </w:r>
      <w:r w:rsidRPr="003517B5">
        <w:rPr>
          <w:b/>
          <w:bCs/>
          <w:sz w:val="28"/>
          <w:szCs w:val="28"/>
          <w:lang w:val="kk-KZ"/>
        </w:rPr>
        <w:t>рактикалық маңыздылығы:</w:t>
      </w:r>
      <w:r>
        <w:rPr>
          <w:b/>
          <w:bCs/>
          <w:sz w:val="28"/>
          <w:szCs w:val="28"/>
          <w:lang w:val="kk-KZ"/>
        </w:rPr>
        <w:t xml:space="preserve"> </w:t>
      </w:r>
      <w:r w:rsidRPr="00421D4F">
        <w:rPr>
          <w:bCs/>
          <w:sz w:val="28"/>
          <w:szCs w:val="28"/>
          <w:lang w:val="kk-KZ"/>
        </w:rPr>
        <w:t>диссертациялық зерттеудің негізгі нәтижелері</w:t>
      </w:r>
      <w:r>
        <w:rPr>
          <w:bCs/>
          <w:sz w:val="28"/>
          <w:szCs w:val="28"/>
          <w:lang w:val="kk-KZ"/>
        </w:rPr>
        <w:t xml:space="preserve"> </w:t>
      </w:r>
      <w:r w:rsidRPr="00421D4F">
        <w:rPr>
          <w:bCs/>
          <w:sz w:val="28"/>
          <w:szCs w:val="28"/>
          <w:lang w:val="kk-KZ"/>
        </w:rPr>
        <w:t>6B015</w:t>
      </w:r>
      <w:r>
        <w:rPr>
          <w:bCs/>
          <w:sz w:val="28"/>
          <w:szCs w:val="28"/>
          <w:lang w:val="kk-KZ"/>
        </w:rPr>
        <w:t xml:space="preserve">-Жаратылыстану пәндері бойынша болашақ математика  мұғалімдерін дайындау бағытындағы «Математика» «Математика және информатика» мамандығындағы </w:t>
      </w:r>
      <w:proofErr w:type="spellStart"/>
      <w:r>
        <w:rPr>
          <w:bCs/>
          <w:sz w:val="28"/>
          <w:szCs w:val="28"/>
          <w:lang w:val="kk-KZ"/>
        </w:rPr>
        <w:t>білімгерлердің</w:t>
      </w:r>
      <w:proofErr w:type="spellEnd"/>
      <w:r>
        <w:rPr>
          <w:bCs/>
          <w:sz w:val="28"/>
          <w:szCs w:val="28"/>
          <w:lang w:val="kk-KZ"/>
        </w:rPr>
        <w:t xml:space="preserve"> математика пәндерін оқыту процесінде оқытушыларға кеңінен пайдалануға мү</w:t>
      </w:r>
      <w:r w:rsidR="006F2F18">
        <w:rPr>
          <w:bCs/>
          <w:sz w:val="28"/>
          <w:szCs w:val="28"/>
          <w:lang w:val="kk-KZ"/>
        </w:rPr>
        <w:t>мкіндік береді. Сонымен бірге, К</w:t>
      </w:r>
      <w:r>
        <w:rPr>
          <w:bCs/>
          <w:sz w:val="28"/>
          <w:szCs w:val="28"/>
          <w:lang w:val="kk-KZ"/>
        </w:rPr>
        <w:t>ейс-технологиян</w:t>
      </w:r>
      <w:r w:rsidR="0008655D">
        <w:rPr>
          <w:bCs/>
          <w:sz w:val="28"/>
          <w:szCs w:val="28"/>
          <w:lang w:val="kk-KZ"/>
        </w:rPr>
        <w:t>ы қолдану</w:t>
      </w:r>
      <w:r w:rsidR="006F2F18">
        <w:rPr>
          <w:bCs/>
          <w:sz w:val="28"/>
          <w:szCs w:val="28"/>
          <w:lang w:val="kk-KZ"/>
        </w:rPr>
        <w:t xml:space="preserve"> әдістемесі және К</w:t>
      </w:r>
      <w:r>
        <w:rPr>
          <w:bCs/>
          <w:sz w:val="28"/>
          <w:szCs w:val="28"/>
          <w:lang w:val="kk-KZ"/>
        </w:rPr>
        <w:t xml:space="preserve">ейс </w:t>
      </w:r>
      <w:r w:rsidR="006F2F18">
        <w:rPr>
          <w:bCs/>
          <w:sz w:val="28"/>
          <w:szCs w:val="28"/>
          <w:lang w:val="kk-KZ"/>
        </w:rPr>
        <w:t xml:space="preserve">– тапсырмалары </w:t>
      </w:r>
      <w:r>
        <w:rPr>
          <w:bCs/>
          <w:sz w:val="28"/>
          <w:szCs w:val="28"/>
          <w:lang w:val="kk-KZ"/>
        </w:rPr>
        <w:t xml:space="preserve">құрылған электрондық </w:t>
      </w:r>
      <w:r w:rsidR="00C96D89">
        <w:rPr>
          <w:bCs/>
          <w:sz w:val="28"/>
          <w:szCs w:val="28"/>
          <w:lang w:val="kk-KZ"/>
        </w:rPr>
        <w:t>құралды</w:t>
      </w:r>
      <w:r>
        <w:rPr>
          <w:bCs/>
          <w:sz w:val="28"/>
          <w:szCs w:val="28"/>
          <w:lang w:val="kk-KZ"/>
        </w:rPr>
        <w:t xml:space="preserve"> </w:t>
      </w:r>
      <w:proofErr w:type="spellStart"/>
      <w:r>
        <w:rPr>
          <w:bCs/>
          <w:sz w:val="28"/>
          <w:szCs w:val="28"/>
          <w:lang w:val="kk-KZ"/>
        </w:rPr>
        <w:t>білімгерлерге</w:t>
      </w:r>
      <w:proofErr w:type="spellEnd"/>
      <w:r>
        <w:rPr>
          <w:bCs/>
          <w:sz w:val="28"/>
          <w:szCs w:val="28"/>
          <w:lang w:val="kk-KZ"/>
        </w:rPr>
        <w:t>, мектеп мұғалімдеріне әдістемелік нұсқау ретінде ұсынуға болады.</w:t>
      </w:r>
    </w:p>
    <w:p w14:paraId="0F9FCBA1" w14:textId="77777777" w:rsidR="00C57122" w:rsidRPr="001520F2" w:rsidRDefault="00C57122" w:rsidP="00C57122">
      <w:pPr>
        <w:pStyle w:val="a3"/>
        <w:contextualSpacing/>
        <w:jc w:val="both"/>
        <w:rPr>
          <w:bCs/>
          <w:sz w:val="28"/>
          <w:szCs w:val="28"/>
          <w:lang w:val="kk-KZ"/>
        </w:rPr>
      </w:pPr>
      <w:r>
        <w:rPr>
          <w:lang w:val="kk-KZ"/>
        </w:rPr>
        <w:t xml:space="preserve">        </w:t>
      </w:r>
      <w:r w:rsidRPr="003517B5">
        <w:rPr>
          <w:b/>
          <w:bCs/>
          <w:sz w:val="28"/>
          <w:szCs w:val="28"/>
          <w:lang w:val="kk-KZ"/>
        </w:rPr>
        <w:t xml:space="preserve">Зерттеу нәтижелерінің дәлелдігі мен негізділігі: </w:t>
      </w:r>
      <w:r w:rsidRPr="001520F2">
        <w:rPr>
          <w:bCs/>
          <w:sz w:val="28"/>
          <w:szCs w:val="28"/>
          <w:lang w:val="kk-KZ"/>
        </w:rPr>
        <w:t>зерттелетін проблема бо</w:t>
      </w:r>
      <w:r>
        <w:rPr>
          <w:bCs/>
          <w:sz w:val="28"/>
          <w:szCs w:val="28"/>
          <w:lang w:val="kk-KZ"/>
        </w:rPr>
        <w:t>й</w:t>
      </w:r>
      <w:r w:rsidRPr="001520F2">
        <w:rPr>
          <w:bCs/>
          <w:sz w:val="28"/>
          <w:szCs w:val="28"/>
          <w:lang w:val="kk-KZ"/>
        </w:rPr>
        <w:t>ынша ғылыми және оқу-әдістемелік әдебиеттерді талдаумен</w:t>
      </w:r>
      <w:r w:rsidRPr="00FD4765">
        <w:rPr>
          <w:sz w:val="28"/>
          <w:szCs w:val="28"/>
          <w:lang w:val="kk-KZ"/>
        </w:rPr>
        <w:t>;</w:t>
      </w:r>
      <w:r>
        <w:rPr>
          <w:b/>
          <w:bCs/>
          <w:sz w:val="28"/>
          <w:szCs w:val="28"/>
          <w:lang w:val="kk-KZ"/>
        </w:rPr>
        <w:t xml:space="preserve"> </w:t>
      </w:r>
      <w:r w:rsidRPr="001520F2">
        <w:rPr>
          <w:bCs/>
          <w:sz w:val="28"/>
          <w:szCs w:val="28"/>
          <w:lang w:val="kk-KZ"/>
        </w:rPr>
        <w:t>зерттеудің</w:t>
      </w:r>
    </w:p>
    <w:p w14:paraId="0053A7E0" w14:textId="77777777" w:rsidR="00C57122" w:rsidRPr="003517B5" w:rsidRDefault="00C57122" w:rsidP="00C57122">
      <w:pPr>
        <w:pStyle w:val="a3"/>
        <w:contextualSpacing/>
        <w:jc w:val="both"/>
        <w:rPr>
          <w:lang w:val="kk-KZ"/>
        </w:rPr>
      </w:pPr>
      <w:r w:rsidRPr="003517B5">
        <w:rPr>
          <w:sz w:val="28"/>
          <w:szCs w:val="28"/>
          <w:lang w:val="kk-KZ"/>
        </w:rPr>
        <w:t>ғылыми</w:t>
      </w:r>
      <w:r>
        <w:rPr>
          <w:sz w:val="28"/>
          <w:szCs w:val="28"/>
          <w:lang w:val="kk-KZ"/>
        </w:rPr>
        <w:t xml:space="preserve"> әдістері кешенін қолданумен;</w:t>
      </w:r>
      <w:r w:rsidRPr="003517B5">
        <w:rPr>
          <w:sz w:val="28"/>
          <w:szCs w:val="28"/>
          <w:lang w:val="kk-KZ"/>
        </w:rPr>
        <w:t xml:space="preserve"> </w:t>
      </w:r>
      <w:r>
        <w:rPr>
          <w:sz w:val="28"/>
          <w:szCs w:val="28"/>
          <w:lang w:val="kk-KZ"/>
        </w:rPr>
        <w:t>зерттеудің теориялық және   эксперименталдық түрлерін ұтымды үйлестірумен;</w:t>
      </w:r>
      <w:r w:rsidRPr="003517B5">
        <w:rPr>
          <w:sz w:val="28"/>
          <w:szCs w:val="28"/>
          <w:lang w:val="kk-KZ"/>
        </w:rPr>
        <w:t xml:space="preserve"> </w:t>
      </w:r>
      <w:r>
        <w:rPr>
          <w:sz w:val="28"/>
          <w:szCs w:val="28"/>
          <w:lang w:val="kk-KZ"/>
        </w:rPr>
        <w:t xml:space="preserve"> жүргізілген эксперименттік зерттеудің нәтижесін растайтын статистикалық әдістерді </w:t>
      </w:r>
      <w:proofErr w:type="spellStart"/>
      <w:r>
        <w:rPr>
          <w:sz w:val="28"/>
          <w:szCs w:val="28"/>
          <w:lang w:val="kk-KZ"/>
        </w:rPr>
        <w:t>мтематикалық</w:t>
      </w:r>
      <w:proofErr w:type="spellEnd"/>
      <w:r>
        <w:rPr>
          <w:sz w:val="28"/>
          <w:szCs w:val="28"/>
          <w:lang w:val="kk-KZ"/>
        </w:rPr>
        <w:t xml:space="preserve"> өңдеуді пайдалана отырып жүргізуімен қамтамасыз етіледі. </w:t>
      </w:r>
    </w:p>
    <w:p w14:paraId="245BDB53" w14:textId="77777777" w:rsidR="00C57122" w:rsidRDefault="00C57122" w:rsidP="00C57122">
      <w:pPr>
        <w:pStyle w:val="a3"/>
        <w:contextualSpacing/>
        <w:jc w:val="both"/>
        <w:rPr>
          <w:b/>
          <w:bCs/>
          <w:sz w:val="28"/>
          <w:szCs w:val="28"/>
          <w:lang w:val="kk-KZ"/>
        </w:rPr>
      </w:pPr>
      <w:r>
        <w:rPr>
          <w:b/>
          <w:bCs/>
          <w:sz w:val="28"/>
          <w:szCs w:val="28"/>
          <w:lang w:val="kk-KZ"/>
        </w:rPr>
        <w:t xml:space="preserve">       </w:t>
      </w:r>
      <w:r w:rsidRPr="003517B5">
        <w:rPr>
          <w:b/>
          <w:bCs/>
          <w:sz w:val="28"/>
          <w:szCs w:val="28"/>
          <w:lang w:val="kk-KZ"/>
        </w:rPr>
        <w:t>Қорғауға ұсынылатын негізгі қағидалар</w:t>
      </w:r>
      <w:r>
        <w:rPr>
          <w:b/>
          <w:bCs/>
          <w:sz w:val="28"/>
          <w:szCs w:val="28"/>
          <w:lang w:val="kk-KZ"/>
        </w:rPr>
        <w:t>:</w:t>
      </w:r>
    </w:p>
    <w:p w14:paraId="72F9B34D" w14:textId="1CE0C3CA" w:rsidR="00C57122" w:rsidRPr="009C4E07" w:rsidRDefault="00425DB3" w:rsidP="00C57122">
      <w:pPr>
        <w:pStyle w:val="a3"/>
        <w:contextualSpacing/>
        <w:jc w:val="both"/>
        <w:rPr>
          <w:bCs/>
          <w:sz w:val="28"/>
          <w:szCs w:val="28"/>
          <w:lang w:val="kk-KZ"/>
        </w:rPr>
      </w:pPr>
      <w:r>
        <w:rPr>
          <w:bCs/>
          <w:sz w:val="28"/>
          <w:szCs w:val="28"/>
          <w:lang w:val="kk-KZ"/>
        </w:rPr>
        <w:t xml:space="preserve">1.Ақпараттық </w:t>
      </w:r>
      <w:proofErr w:type="spellStart"/>
      <w:r>
        <w:rPr>
          <w:bCs/>
          <w:sz w:val="28"/>
          <w:szCs w:val="28"/>
          <w:lang w:val="kk-KZ"/>
        </w:rPr>
        <w:t>құзыреттіліктің</w:t>
      </w:r>
      <w:proofErr w:type="spellEnd"/>
      <w:r>
        <w:rPr>
          <w:bCs/>
          <w:sz w:val="28"/>
          <w:szCs w:val="28"/>
          <w:lang w:val="kk-KZ"/>
        </w:rPr>
        <w:t xml:space="preserve"> </w:t>
      </w:r>
      <w:proofErr w:type="spellStart"/>
      <w:r>
        <w:rPr>
          <w:bCs/>
          <w:sz w:val="28"/>
          <w:szCs w:val="28"/>
          <w:lang w:val="kk-KZ"/>
        </w:rPr>
        <w:t>негізделінген</w:t>
      </w:r>
      <w:proofErr w:type="spellEnd"/>
      <w:r>
        <w:rPr>
          <w:bCs/>
          <w:sz w:val="28"/>
          <w:szCs w:val="28"/>
          <w:lang w:val="kk-KZ"/>
        </w:rPr>
        <w:t xml:space="preserve"> мазмұндық ерекшеліктері</w:t>
      </w:r>
      <w:r w:rsidR="00C57122" w:rsidRPr="009C4E07">
        <w:rPr>
          <w:bCs/>
          <w:sz w:val="28"/>
          <w:szCs w:val="28"/>
          <w:lang w:val="kk-KZ"/>
        </w:rPr>
        <w:t xml:space="preserve"> </w:t>
      </w:r>
      <w:r w:rsidR="00C57122">
        <w:rPr>
          <w:bCs/>
          <w:sz w:val="28"/>
          <w:szCs w:val="28"/>
          <w:lang w:val="kk-KZ"/>
        </w:rPr>
        <w:t xml:space="preserve"> және мұғалімдерд</w:t>
      </w:r>
      <w:r w:rsidR="00C57122" w:rsidRPr="009C4E07">
        <w:rPr>
          <w:bCs/>
          <w:sz w:val="28"/>
          <w:szCs w:val="28"/>
          <w:lang w:val="kk-KZ"/>
        </w:rPr>
        <w:t>ің  ақпараттық</w:t>
      </w:r>
      <w:r>
        <w:rPr>
          <w:bCs/>
          <w:sz w:val="28"/>
          <w:szCs w:val="28"/>
          <w:lang w:val="kk-KZ"/>
        </w:rPr>
        <w:t xml:space="preserve"> </w:t>
      </w:r>
      <w:proofErr w:type="spellStart"/>
      <w:r>
        <w:rPr>
          <w:bCs/>
          <w:sz w:val="28"/>
          <w:szCs w:val="28"/>
          <w:lang w:val="kk-KZ"/>
        </w:rPr>
        <w:t>құзыреттілігін</w:t>
      </w:r>
      <w:proofErr w:type="spellEnd"/>
      <w:r>
        <w:rPr>
          <w:bCs/>
          <w:sz w:val="28"/>
          <w:szCs w:val="28"/>
          <w:lang w:val="kk-KZ"/>
        </w:rPr>
        <w:t xml:space="preserve"> қалыптастыруда К</w:t>
      </w:r>
      <w:r w:rsidR="00C57122" w:rsidRPr="009C4E07">
        <w:rPr>
          <w:bCs/>
          <w:sz w:val="28"/>
          <w:szCs w:val="28"/>
          <w:lang w:val="kk-KZ"/>
        </w:rPr>
        <w:t>ейс-технологиясын қолданудың  пе</w:t>
      </w:r>
      <w:r w:rsidR="00C57122">
        <w:rPr>
          <w:bCs/>
          <w:sz w:val="28"/>
          <w:szCs w:val="28"/>
          <w:lang w:val="kk-KZ"/>
        </w:rPr>
        <w:t>дагогикалық  шарттарының тұжырымдалуы теориялық негіз болады</w:t>
      </w:r>
      <w:r w:rsidR="00C57122" w:rsidRPr="009C4E07">
        <w:rPr>
          <w:bCs/>
          <w:sz w:val="28"/>
          <w:szCs w:val="28"/>
          <w:lang w:val="kk-KZ"/>
        </w:rPr>
        <w:t>;</w:t>
      </w:r>
    </w:p>
    <w:p w14:paraId="70608961" w14:textId="2F4DC6B5" w:rsidR="00C57122" w:rsidRPr="009C4E07" w:rsidRDefault="00C57122" w:rsidP="00C57122">
      <w:pPr>
        <w:pStyle w:val="a3"/>
        <w:contextualSpacing/>
        <w:jc w:val="both"/>
        <w:rPr>
          <w:bCs/>
          <w:sz w:val="28"/>
          <w:szCs w:val="28"/>
          <w:lang w:val="kk-KZ"/>
        </w:rPr>
      </w:pPr>
      <w:r>
        <w:rPr>
          <w:bCs/>
          <w:sz w:val="28"/>
          <w:szCs w:val="28"/>
          <w:lang w:val="kk-KZ"/>
        </w:rPr>
        <w:t>2</w:t>
      </w:r>
      <w:r w:rsidRPr="009C4E07">
        <w:rPr>
          <w:bCs/>
          <w:sz w:val="28"/>
          <w:szCs w:val="28"/>
          <w:lang w:val="kk-KZ"/>
        </w:rPr>
        <w:t xml:space="preserve">.Ақпараттық </w:t>
      </w:r>
      <w:proofErr w:type="spellStart"/>
      <w:r w:rsidRPr="009C4E07">
        <w:rPr>
          <w:bCs/>
          <w:sz w:val="28"/>
          <w:szCs w:val="28"/>
          <w:lang w:val="kk-KZ"/>
        </w:rPr>
        <w:t>құзыреттілікті</w:t>
      </w:r>
      <w:proofErr w:type="spellEnd"/>
      <w:r w:rsidRPr="009C4E07">
        <w:rPr>
          <w:bCs/>
          <w:sz w:val="28"/>
          <w:szCs w:val="28"/>
          <w:lang w:val="kk-KZ"/>
        </w:rPr>
        <w:t xml:space="preserve"> қал</w:t>
      </w:r>
      <w:r>
        <w:rPr>
          <w:bCs/>
          <w:sz w:val="28"/>
          <w:szCs w:val="28"/>
          <w:lang w:val="kk-KZ"/>
        </w:rPr>
        <w:t>ыптастыру жолдарымен</w:t>
      </w:r>
      <w:r w:rsidRPr="009C4E07">
        <w:rPr>
          <w:bCs/>
          <w:sz w:val="28"/>
          <w:szCs w:val="28"/>
          <w:lang w:val="kk-KZ"/>
        </w:rPr>
        <w:t xml:space="preserve"> Кейс-технологияны қолдануғ</w:t>
      </w:r>
      <w:r>
        <w:rPr>
          <w:bCs/>
          <w:sz w:val="28"/>
          <w:szCs w:val="28"/>
          <w:lang w:val="kk-KZ"/>
        </w:rPr>
        <w:t xml:space="preserve">а қойылатын талаптар </w:t>
      </w:r>
      <w:r w:rsidR="00425DB3">
        <w:rPr>
          <w:bCs/>
          <w:sz w:val="28"/>
          <w:szCs w:val="28"/>
          <w:lang w:val="kk-KZ"/>
        </w:rPr>
        <w:t xml:space="preserve"> және </w:t>
      </w:r>
      <w:r w:rsidR="00425DB3" w:rsidRPr="00425DB3">
        <w:rPr>
          <w:bCs/>
          <w:sz w:val="28"/>
          <w:szCs w:val="28"/>
          <w:lang w:val="kk-KZ"/>
        </w:rPr>
        <w:t>Кейс-технологияны қолданудың құрылымдық-м</w:t>
      </w:r>
      <w:r w:rsidR="00425DB3">
        <w:rPr>
          <w:bCs/>
          <w:sz w:val="28"/>
          <w:szCs w:val="28"/>
          <w:lang w:val="kk-KZ"/>
        </w:rPr>
        <w:t>азмұндық моделі</w:t>
      </w:r>
      <w:r w:rsidR="00425DB3" w:rsidRPr="00425DB3">
        <w:rPr>
          <w:bCs/>
          <w:sz w:val="28"/>
          <w:szCs w:val="28"/>
          <w:lang w:val="kk-KZ"/>
        </w:rPr>
        <w:t xml:space="preserve"> </w:t>
      </w:r>
      <w:r>
        <w:rPr>
          <w:bCs/>
          <w:sz w:val="28"/>
          <w:szCs w:val="28"/>
          <w:lang w:val="kk-KZ"/>
        </w:rPr>
        <w:t>зерттеудің  әдістемелік негізі бола алады</w:t>
      </w:r>
      <w:r w:rsidRPr="009C4E07">
        <w:rPr>
          <w:bCs/>
          <w:sz w:val="28"/>
          <w:szCs w:val="28"/>
          <w:lang w:val="kk-KZ"/>
        </w:rPr>
        <w:t>;</w:t>
      </w:r>
    </w:p>
    <w:p w14:paraId="42834A8B" w14:textId="77777777" w:rsidR="00C57122" w:rsidRPr="00A1671A" w:rsidRDefault="00C57122" w:rsidP="00C57122">
      <w:pPr>
        <w:pStyle w:val="a3"/>
        <w:contextualSpacing/>
        <w:jc w:val="both"/>
        <w:rPr>
          <w:bCs/>
          <w:sz w:val="28"/>
          <w:szCs w:val="28"/>
          <w:lang w:val="kk-KZ"/>
        </w:rPr>
      </w:pPr>
      <w:r>
        <w:rPr>
          <w:bCs/>
          <w:sz w:val="28"/>
          <w:szCs w:val="28"/>
          <w:lang w:val="kk-KZ"/>
        </w:rPr>
        <w:t>3</w:t>
      </w:r>
      <w:r w:rsidRPr="009C4E07">
        <w:rPr>
          <w:bCs/>
          <w:sz w:val="28"/>
          <w:szCs w:val="28"/>
          <w:lang w:val="kk-KZ"/>
        </w:rPr>
        <w:t xml:space="preserve">.Математика мұғалімдерінің ақпараттық </w:t>
      </w:r>
      <w:proofErr w:type="spellStart"/>
      <w:r w:rsidRPr="009C4E07">
        <w:rPr>
          <w:bCs/>
          <w:sz w:val="28"/>
          <w:szCs w:val="28"/>
          <w:lang w:val="kk-KZ"/>
        </w:rPr>
        <w:t>құзыреттілігін</w:t>
      </w:r>
      <w:proofErr w:type="spellEnd"/>
      <w:r w:rsidRPr="009C4E07">
        <w:rPr>
          <w:bCs/>
          <w:sz w:val="28"/>
          <w:szCs w:val="28"/>
          <w:lang w:val="kk-KZ"/>
        </w:rPr>
        <w:t xml:space="preserve"> қалыптастыруда Кейс-технологиясын қолдану</w:t>
      </w:r>
      <w:r w:rsidRPr="009C4E07">
        <w:rPr>
          <w:b/>
          <w:bCs/>
          <w:sz w:val="28"/>
          <w:szCs w:val="28"/>
          <w:lang w:val="kk-KZ"/>
        </w:rPr>
        <w:t xml:space="preserve"> </w:t>
      </w:r>
      <w:r>
        <w:rPr>
          <w:bCs/>
          <w:sz w:val="28"/>
          <w:szCs w:val="28"/>
          <w:lang w:val="kk-KZ"/>
        </w:rPr>
        <w:t>әдістемесі математика мұғалімдерінің кәсіби дайындығын жетілдіреді және жоғары педагогикалық білімнің негізгі талаптарына жауап береді.</w:t>
      </w:r>
    </w:p>
    <w:p w14:paraId="41CF9D86" w14:textId="77777777" w:rsidR="00C57122" w:rsidRPr="003517B5" w:rsidRDefault="00C57122" w:rsidP="00C57122">
      <w:pPr>
        <w:pStyle w:val="a3"/>
        <w:contextualSpacing/>
        <w:jc w:val="both"/>
        <w:rPr>
          <w:sz w:val="28"/>
          <w:szCs w:val="28"/>
          <w:lang w:val="kk-KZ"/>
        </w:rPr>
      </w:pPr>
      <w:r>
        <w:rPr>
          <w:sz w:val="28"/>
          <w:szCs w:val="28"/>
          <w:lang w:val="kk-KZ"/>
        </w:rPr>
        <w:t xml:space="preserve">       </w:t>
      </w:r>
      <w:r w:rsidRPr="00786A1E">
        <w:rPr>
          <w:b/>
          <w:sz w:val="28"/>
          <w:szCs w:val="28"/>
          <w:lang w:val="kk-KZ"/>
        </w:rPr>
        <w:t>Зерттеу базасы:</w:t>
      </w:r>
      <w:r w:rsidRPr="003517B5">
        <w:rPr>
          <w:sz w:val="28"/>
          <w:szCs w:val="28"/>
          <w:lang w:val="kk-KZ"/>
        </w:rPr>
        <w:t xml:space="preserve"> Ілияс Жансүгіров а</w:t>
      </w:r>
      <w:r>
        <w:rPr>
          <w:sz w:val="28"/>
          <w:szCs w:val="28"/>
          <w:lang w:val="kk-KZ"/>
        </w:rPr>
        <w:t>тындағы Жетісу университетінің Ж</w:t>
      </w:r>
      <w:r w:rsidRPr="003517B5">
        <w:rPr>
          <w:sz w:val="28"/>
          <w:szCs w:val="28"/>
          <w:lang w:val="kk-KZ"/>
        </w:rPr>
        <w:t>аратылыстану жоғары мектебінде,</w:t>
      </w:r>
      <w:r>
        <w:rPr>
          <w:sz w:val="28"/>
          <w:szCs w:val="28"/>
          <w:lang w:val="kk-KZ"/>
        </w:rPr>
        <w:t xml:space="preserve"> Қазақ ұлттық қыздар педагогикалық университеті,</w:t>
      </w:r>
      <w:r w:rsidRPr="003517B5">
        <w:rPr>
          <w:sz w:val="28"/>
          <w:szCs w:val="28"/>
          <w:lang w:val="kk-KZ"/>
        </w:rPr>
        <w:t xml:space="preserve"> Астана қаласы «Қошке Кемеңгерұлы атындағы №49 орта мектеп» </w:t>
      </w:r>
      <w:r>
        <w:rPr>
          <w:sz w:val="28"/>
          <w:szCs w:val="28"/>
          <w:lang w:val="kk-KZ"/>
        </w:rPr>
        <w:t>КММ</w:t>
      </w:r>
      <w:r w:rsidRPr="003517B5">
        <w:rPr>
          <w:sz w:val="28"/>
          <w:szCs w:val="28"/>
          <w:lang w:val="kk-KZ"/>
        </w:rPr>
        <w:t>, Астана қаласы «</w:t>
      </w:r>
      <w:proofErr w:type="spellStart"/>
      <w:r w:rsidRPr="003517B5">
        <w:rPr>
          <w:sz w:val="28"/>
          <w:szCs w:val="28"/>
          <w:lang w:val="kk-KZ"/>
        </w:rPr>
        <w:t>С.Сейфуллин</w:t>
      </w:r>
      <w:proofErr w:type="spellEnd"/>
      <w:r w:rsidRPr="003517B5">
        <w:rPr>
          <w:sz w:val="28"/>
          <w:szCs w:val="28"/>
          <w:lang w:val="kk-KZ"/>
        </w:rPr>
        <w:t xml:space="preserve"> атындағы №80 мектеп гимназия», «Жетісу облысы білім басқарамасының Талдықорған қаласы бойынша білім бөлімі» «№4 орта мектеп» коммуналдық мемлекеттік мекемесі (Қосымша А).</w:t>
      </w:r>
    </w:p>
    <w:p w14:paraId="54DAEE27" w14:textId="77777777" w:rsidR="00C57122" w:rsidRPr="003517B5" w:rsidRDefault="00C57122" w:rsidP="00C57122">
      <w:pPr>
        <w:pStyle w:val="a3"/>
        <w:ind w:firstLine="708"/>
        <w:contextualSpacing/>
        <w:jc w:val="both"/>
        <w:rPr>
          <w:sz w:val="28"/>
          <w:szCs w:val="28"/>
          <w:lang w:val="kk-KZ"/>
        </w:rPr>
      </w:pPr>
      <w:r w:rsidRPr="00786A1E">
        <w:rPr>
          <w:b/>
          <w:sz w:val="28"/>
          <w:szCs w:val="28"/>
          <w:lang w:val="kk-KZ"/>
        </w:rPr>
        <w:t>Зерттеудің негізгі кезеңдері</w:t>
      </w:r>
      <w:r>
        <w:rPr>
          <w:sz w:val="28"/>
          <w:szCs w:val="28"/>
          <w:lang w:val="kk-KZ"/>
        </w:rPr>
        <w:t xml:space="preserve">: Зерттеудің мақсаты мен міндеттеріне сай эксперименттік жұмыс 2020-2023 жылдар аралығында білім беру процесінің жағдайында жүргізілді және </w:t>
      </w:r>
      <w:r w:rsidRPr="003517B5">
        <w:rPr>
          <w:sz w:val="28"/>
          <w:szCs w:val="28"/>
          <w:lang w:val="kk-KZ"/>
        </w:rPr>
        <w:t xml:space="preserve"> </w:t>
      </w:r>
      <w:r w:rsidRPr="000C7F9A">
        <w:rPr>
          <w:bCs/>
          <w:sz w:val="28"/>
          <w:szCs w:val="28"/>
          <w:lang w:val="kk-KZ"/>
        </w:rPr>
        <w:t>үш</w:t>
      </w:r>
      <w:r>
        <w:rPr>
          <w:b/>
          <w:bCs/>
          <w:sz w:val="28"/>
          <w:szCs w:val="28"/>
          <w:lang w:val="kk-KZ"/>
        </w:rPr>
        <w:t xml:space="preserve"> </w:t>
      </w:r>
      <w:r w:rsidRPr="000C7F9A">
        <w:rPr>
          <w:bCs/>
          <w:sz w:val="28"/>
          <w:szCs w:val="28"/>
          <w:lang w:val="kk-KZ"/>
        </w:rPr>
        <w:t>кезеңнен</w:t>
      </w:r>
      <w:r>
        <w:rPr>
          <w:b/>
          <w:bCs/>
          <w:sz w:val="28"/>
          <w:szCs w:val="28"/>
          <w:lang w:val="kk-KZ"/>
        </w:rPr>
        <w:t xml:space="preserve"> </w:t>
      </w:r>
      <w:r w:rsidRPr="000C7F9A">
        <w:rPr>
          <w:bCs/>
          <w:sz w:val="28"/>
          <w:szCs w:val="28"/>
          <w:lang w:val="kk-KZ"/>
        </w:rPr>
        <w:t>тұрды</w:t>
      </w:r>
      <w:r w:rsidRPr="003517B5">
        <w:rPr>
          <w:sz w:val="28"/>
          <w:szCs w:val="28"/>
          <w:lang w:val="kk-KZ"/>
        </w:rPr>
        <w:t>:</w:t>
      </w:r>
    </w:p>
    <w:p w14:paraId="6DEF2B27" w14:textId="77777777" w:rsidR="00C57122" w:rsidRDefault="00C57122" w:rsidP="00C57122">
      <w:pPr>
        <w:pStyle w:val="a3"/>
        <w:ind w:firstLine="708"/>
        <w:contextualSpacing/>
        <w:jc w:val="both"/>
        <w:rPr>
          <w:sz w:val="28"/>
          <w:szCs w:val="28"/>
          <w:lang w:val="kk-KZ"/>
        </w:rPr>
      </w:pPr>
      <w:r w:rsidRPr="000C7F9A">
        <w:rPr>
          <w:b/>
          <w:sz w:val="28"/>
          <w:szCs w:val="28"/>
          <w:lang w:val="kk-KZ"/>
        </w:rPr>
        <w:t>Бірінші кезеңде</w:t>
      </w:r>
      <w:r w:rsidRPr="003517B5">
        <w:rPr>
          <w:sz w:val="28"/>
          <w:szCs w:val="28"/>
          <w:lang w:val="kk-KZ"/>
        </w:rPr>
        <w:t xml:space="preserve"> (2020-2021) </w:t>
      </w:r>
      <w:r>
        <w:rPr>
          <w:sz w:val="28"/>
          <w:szCs w:val="28"/>
          <w:lang w:val="kk-KZ"/>
        </w:rPr>
        <w:t>қойылған проблемаға  байланысты оқу, оқу-әдістемелік әдебиеттерге талдау жүргізілді.</w:t>
      </w:r>
      <w:r w:rsidRPr="00143C83">
        <w:rPr>
          <w:sz w:val="28"/>
          <w:szCs w:val="28"/>
          <w:lang w:val="kk-KZ"/>
        </w:rPr>
        <w:t xml:space="preserve"> Бұл кезеңде білім беру </w:t>
      </w:r>
      <w:r>
        <w:rPr>
          <w:sz w:val="28"/>
          <w:szCs w:val="28"/>
          <w:lang w:val="kk-KZ"/>
        </w:rPr>
        <w:t xml:space="preserve"> саласында  мұғалімдердің ақпараттық </w:t>
      </w:r>
      <w:proofErr w:type="spellStart"/>
      <w:r>
        <w:rPr>
          <w:sz w:val="28"/>
          <w:szCs w:val="28"/>
          <w:lang w:val="kk-KZ"/>
        </w:rPr>
        <w:t>құзыреттілігін</w:t>
      </w:r>
      <w:proofErr w:type="spellEnd"/>
      <w:r>
        <w:rPr>
          <w:sz w:val="28"/>
          <w:szCs w:val="28"/>
          <w:lang w:val="kk-KZ"/>
        </w:rPr>
        <w:t xml:space="preserve"> қалыптастырудың </w:t>
      </w:r>
      <w:r w:rsidRPr="00143C83">
        <w:rPr>
          <w:sz w:val="28"/>
          <w:szCs w:val="28"/>
          <w:lang w:val="kk-KZ"/>
        </w:rPr>
        <w:t xml:space="preserve"> </w:t>
      </w:r>
      <w:proofErr w:type="spellStart"/>
      <w:r w:rsidRPr="00143C83">
        <w:rPr>
          <w:sz w:val="28"/>
          <w:szCs w:val="28"/>
          <w:lang w:val="kk-KZ"/>
        </w:rPr>
        <w:lastRenderedPageBreak/>
        <w:t>әдіснамалық</w:t>
      </w:r>
      <w:proofErr w:type="spellEnd"/>
      <w:r w:rsidRPr="00143C83">
        <w:rPr>
          <w:sz w:val="28"/>
          <w:szCs w:val="28"/>
          <w:lang w:val="kk-KZ"/>
        </w:rPr>
        <w:t>, психологиялық және</w:t>
      </w:r>
      <w:r>
        <w:rPr>
          <w:sz w:val="28"/>
          <w:szCs w:val="28"/>
          <w:lang w:val="kk-KZ"/>
        </w:rPr>
        <w:t xml:space="preserve"> педагогикалық аспектілері </w:t>
      </w:r>
      <w:r w:rsidRPr="00143C83">
        <w:rPr>
          <w:sz w:val="28"/>
          <w:szCs w:val="28"/>
          <w:lang w:val="kk-KZ"/>
        </w:rPr>
        <w:t xml:space="preserve"> зерттелді. </w:t>
      </w:r>
      <w:r>
        <w:rPr>
          <w:sz w:val="28"/>
          <w:szCs w:val="28"/>
          <w:lang w:val="kk-KZ"/>
        </w:rPr>
        <w:t xml:space="preserve">Әдебиеттерді теориялық талдау және айқындау эксперименті барысында алынған деректер зерттеудің мақсаты мен міндеттерін тұжырымдауға, жұмыс болжамын ұсынуға негіз болды.  </w:t>
      </w:r>
    </w:p>
    <w:p w14:paraId="0B5760F8" w14:textId="3F9A537B" w:rsidR="00C57122" w:rsidRDefault="00C57122" w:rsidP="00C57122">
      <w:pPr>
        <w:pStyle w:val="a3"/>
        <w:ind w:firstLine="708"/>
        <w:contextualSpacing/>
        <w:jc w:val="both"/>
        <w:rPr>
          <w:sz w:val="28"/>
          <w:szCs w:val="28"/>
          <w:lang w:val="kk-KZ"/>
        </w:rPr>
      </w:pPr>
      <w:r w:rsidRPr="000C7F9A">
        <w:rPr>
          <w:b/>
          <w:sz w:val="28"/>
          <w:szCs w:val="28"/>
          <w:lang w:val="kk-KZ"/>
        </w:rPr>
        <w:t>Екінші кезең</w:t>
      </w:r>
      <w:r>
        <w:rPr>
          <w:b/>
          <w:sz w:val="28"/>
          <w:szCs w:val="28"/>
          <w:lang w:val="kk-KZ"/>
        </w:rPr>
        <w:t>де</w:t>
      </w:r>
      <w:r w:rsidRPr="003517B5">
        <w:rPr>
          <w:sz w:val="28"/>
          <w:szCs w:val="28"/>
          <w:lang w:val="kk-KZ"/>
        </w:rPr>
        <w:t xml:space="preserve"> (2021-2022) </w:t>
      </w:r>
      <w:r>
        <w:rPr>
          <w:sz w:val="28"/>
          <w:szCs w:val="28"/>
          <w:lang w:val="kk-KZ"/>
        </w:rPr>
        <w:t xml:space="preserve">мұғалімдердің ақпараттық </w:t>
      </w:r>
      <w:proofErr w:type="spellStart"/>
      <w:r>
        <w:rPr>
          <w:sz w:val="28"/>
          <w:szCs w:val="28"/>
          <w:lang w:val="kk-KZ"/>
        </w:rPr>
        <w:t>құзыреттілігін</w:t>
      </w:r>
      <w:proofErr w:type="spellEnd"/>
      <w:r w:rsidRPr="00143C83">
        <w:rPr>
          <w:sz w:val="28"/>
          <w:szCs w:val="28"/>
          <w:lang w:val="kk-KZ"/>
        </w:rPr>
        <w:t xml:space="preserve"> </w:t>
      </w:r>
      <w:r>
        <w:rPr>
          <w:sz w:val="28"/>
          <w:szCs w:val="28"/>
          <w:lang w:val="kk-KZ"/>
        </w:rPr>
        <w:t xml:space="preserve">  қал</w:t>
      </w:r>
      <w:r w:rsidR="00425DB3">
        <w:rPr>
          <w:sz w:val="28"/>
          <w:szCs w:val="28"/>
          <w:lang w:val="kk-KZ"/>
        </w:rPr>
        <w:t>ыптастырып, дамытудың бір жолы К</w:t>
      </w:r>
      <w:r>
        <w:rPr>
          <w:sz w:val="28"/>
          <w:szCs w:val="28"/>
          <w:lang w:val="kk-KZ"/>
        </w:rPr>
        <w:t>ейс-тех</w:t>
      </w:r>
      <w:r w:rsidR="00425DB3">
        <w:rPr>
          <w:sz w:val="28"/>
          <w:szCs w:val="28"/>
          <w:lang w:val="kk-KZ"/>
        </w:rPr>
        <w:t>нология екендігі тұжырымдалып, Кейс-тапсырмаларын</w:t>
      </w:r>
      <w:r>
        <w:rPr>
          <w:sz w:val="28"/>
          <w:szCs w:val="28"/>
          <w:lang w:val="kk-KZ"/>
        </w:rPr>
        <w:t xml:space="preserve"> құру, оны қолдану бойынша нақты ұсыныстар  жасалынды.</w:t>
      </w:r>
      <w:r w:rsidRPr="00143C83">
        <w:rPr>
          <w:sz w:val="28"/>
          <w:szCs w:val="28"/>
          <w:lang w:val="kk-KZ"/>
        </w:rPr>
        <w:t xml:space="preserve"> </w:t>
      </w:r>
      <w:r w:rsidR="00425DB3">
        <w:rPr>
          <w:sz w:val="28"/>
          <w:szCs w:val="28"/>
          <w:lang w:val="kk-KZ"/>
        </w:rPr>
        <w:t xml:space="preserve"> (ізденіс</w:t>
      </w:r>
      <w:r>
        <w:rPr>
          <w:sz w:val="28"/>
          <w:szCs w:val="28"/>
          <w:lang w:val="kk-KZ"/>
        </w:rPr>
        <w:t xml:space="preserve"> эксперименті)</w:t>
      </w:r>
    </w:p>
    <w:p w14:paraId="322FCFDA" w14:textId="2E5B0258" w:rsidR="00C57122" w:rsidRDefault="00C57122" w:rsidP="00C57122">
      <w:pPr>
        <w:pStyle w:val="a3"/>
        <w:ind w:firstLine="708"/>
        <w:contextualSpacing/>
        <w:jc w:val="both"/>
        <w:rPr>
          <w:sz w:val="28"/>
          <w:szCs w:val="28"/>
          <w:lang w:val="kk-KZ"/>
        </w:rPr>
      </w:pPr>
      <w:r w:rsidRPr="000C7F9A">
        <w:rPr>
          <w:b/>
          <w:sz w:val="28"/>
          <w:szCs w:val="28"/>
          <w:lang w:val="kk-KZ"/>
        </w:rPr>
        <w:t>Үшінші кезең</w:t>
      </w:r>
      <w:r>
        <w:rPr>
          <w:b/>
          <w:sz w:val="28"/>
          <w:szCs w:val="28"/>
          <w:lang w:val="kk-KZ"/>
        </w:rPr>
        <w:t>де</w:t>
      </w:r>
      <w:r w:rsidRPr="003517B5">
        <w:rPr>
          <w:sz w:val="28"/>
          <w:szCs w:val="28"/>
          <w:lang w:val="kk-KZ"/>
        </w:rPr>
        <w:t xml:space="preserve"> (2022-2023) </w:t>
      </w:r>
      <w:r>
        <w:rPr>
          <w:sz w:val="28"/>
          <w:szCs w:val="28"/>
          <w:lang w:val="kk-KZ"/>
        </w:rPr>
        <w:t>зерттеу жұмысының  теориялық мәселелері нақтыланып  эксперимент жүргізілді; эксперимент барысында  мұғал</w:t>
      </w:r>
      <w:r w:rsidR="00425DB3">
        <w:rPr>
          <w:sz w:val="28"/>
          <w:szCs w:val="28"/>
          <w:lang w:val="kk-KZ"/>
        </w:rPr>
        <w:t xml:space="preserve">імдердің ақпараттық </w:t>
      </w:r>
      <w:proofErr w:type="spellStart"/>
      <w:r w:rsidR="00425DB3">
        <w:rPr>
          <w:sz w:val="28"/>
          <w:szCs w:val="28"/>
          <w:lang w:val="kk-KZ"/>
        </w:rPr>
        <w:t>құзыреттілігін</w:t>
      </w:r>
      <w:proofErr w:type="spellEnd"/>
      <w:r w:rsidR="00425DB3">
        <w:rPr>
          <w:sz w:val="28"/>
          <w:szCs w:val="28"/>
          <w:lang w:val="kk-KZ"/>
        </w:rPr>
        <w:t xml:space="preserve"> қалыптастыруда К</w:t>
      </w:r>
      <w:r>
        <w:rPr>
          <w:sz w:val="28"/>
          <w:szCs w:val="28"/>
          <w:lang w:val="kk-KZ"/>
        </w:rPr>
        <w:t>ейс-</w:t>
      </w:r>
      <w:r w:rsidRPr="00143C83">
        <w:rPr>
          <w:sz w:val="28"/>
          <w:szCs w:val="28"/>
          <w:lang w:val="kk-KZ"/>
        </w:rPr>
        <w:t xml:space="preserve"> технология</w:t>
      </w:r>
      <w:r>
        <w:rPr>
          <w:sz w:val="28"/>
          <w:szCs w:val="28"/>
          <w:lang w:val="kk-KZ"/>
        </w:rPr>
        <w:t xml:space="preserve">сын  қолдану әдістемесі сынақтан өткізілді. Алынған теориялық және эксперименттік нәтижелер өңделді, қорытылды, оның тиімділігі дәлелденді, математика мұғалімдерін даярлау процесіне енгізілді.  </w:t>
      </w:r>
    </w:p>
    <w:p w14:paraId="6F45BC27" w14:textId="77777777" w:rsidR="00C57122" w:rsidRDefault="00C57122" w:rsidP="00C57122">
      <w:pPr>
        <w:pStyle w:val="a3"/>
        <w:ind w:firstLine="708"/>
        <w:contextualSpacing/>
        <w:jc w:val="both"/>
        <w:rPr>
          <w:rFonts w:ascii="Times New Roman,Bold" w:hAnsi="Times New Roman,Bold"/>
          <w:b/>
          <w:bCs/>
          <w:sz w:val="28"/>
          <w:szCs w:val="28"/>
          <w:lang w:val="kk-KZ"/>
        </w:rPr>
      </w:pPr>
      <w:r w:rsidRPr="0059070A">
        <w:rPr>
          <w:rFonts w:ascii="Times New Roman,Bold" w:hAnsi="Times New Roman,Bold"/>
          <w:b/>
          <w:bCs/>
          <w:sz w:val="28"/>
          <w:szCs w:val="28"/>
          <w:lang w:val="kk-KZ"/>
        </w:rPr>
        <w:t>Зерттеуді</w:t>
      </w:r>
      <w:r>
        <w:rPr>
          <w:rFonts w:ascii="Times New Roman,Bold" w:hAnsi="Times New Roman,Bold"/>
          <w:b/>
          <w:bCs/>
          <w:sz w:val="28"/>
          <w:szCs w:val="28"/>
          <w:lang w:val="kk-KZ"/>
        </w:rPr>
        <w:t>ң мақұлдануы және</w:t>
      </w:r>
      <w:r w:rsidRPr="0059070A">
        <w:rPr>
          <w:rFonts w:ascii="Times New Roman,Bold" w:hAnsi="Times New Roman,Bold"/>
          <w:b/>
          <w:bCs/>
          <w:sz w:val="28"/>
          <w:szCs w:val="28"/>
          <w:lang w:val="kk-KZ"/>
        </w:rPr>
        <w:t xml:space="preserve"> тәжірибеге енгіз</w:t>
      </w:r>
      <w:r>
        <w:rPr>
          <w:rFonts w:ascii="Times New Roman,Bold" w:hAnsi="Times New Roman,Bold"/>
          <w:b/>
          <w:bCs/>
          <w:sz w:val="28"/>
          <w:szCs w:val="28"/>
          <w:lang w:val="kk-KZ"/>
        </w:rPr>
        <w:t>іл</w:t>
      </w:r>
      <w:r w:rsidRPr="0059070A">
        <w:rPr>
          <w:rFonts w:ascii="Times New Roman,Bold" w:hAnsi="Times New Roman,Bold"/>
          <w:b/>
          <w:bCs/>
          <w:sz w:val="28"/>
          <w:szCs w:val="28"/>
          <w:lang w:val="kk-KZ"/>
        </w:rPr>
        <w:t>у</w:t>
      </w:r>
      <w:r>
        <w:rPr>
          <w:rFonts w:ascii="Times New Roman,Bold" w:hAnsi="Times New Roman,Bold"/>
          <w:b/>
          <w:bCs/>
          <w:sz w:val="28"/>
          <w:szCs w:val="28"/>
          <w:lang w:val="kk-KZ"/>
        </w:rPr>
        <w:t xml:space="preserve">і: </w:t>
      </w:r>
    </w:p>
    <w:p w14:paraId="61501BD4" w14:textId="37634118" w:rsidR="00C57122" w:rsidRPr="00BB06CD" w:rsidRDefault="00C57122" w:rsidP="00C57122">
      <w:pPr>
        <w:pStyle w:val="a3"/>
        <w:spacing w:before="0" w:beforeAutospacing="0" w:after="0" w:afterAutospacing="0"/>
        <w:ind w:firstLine="709"/>
        <w:contextualSpacing/>
        <w:jc w:val="both"/>
        <w:rPr>
          <w:rFonts w:ascii="Times New Roman,Bold" w:hAnsi="Times New Roman,Bold"/>
          <w:sz w:val="28"/>
          <w:szCs w:val="28"/>
          <w:lang w:val="kk-KZ"/>
        </w:rPr>
      </w:pPr>
      <w:r>
        <w:rPr>
          <w:rFonts w:ascii="Times New Roman,Bold" w:hAnsi="Times New Roman,Bold"/>
          <w:sz w:val="28"/>
          <w:szCs w:val="28"/>
          <w:lang w:val="kk-KZ"/>
        </w:rPr>
        <w:t xml:space="preserve">Зерттеудің тұжырымдары мен нәтижелері  </w:t>
      </w:r>
      <w:proofErr w:type="spellStart"/>
      <w:r>
        <w:rPr>
          <w:rFonts w:ascii="Times New Roman,Bold" w:hAnsi="Times New Roman,Bold"/>
          <w:sz w:val="28"/>
          <w:szCs w:val="28"/>
          <w:lang w:val="kk-KZ"/>
        </w:rPr>
        <w:t>І.</w:t>
      </w:r>
      <w:r w:rsidRPr="00BB06CD">
        <w:rPr>
          <w:rFonts w:ascii="Times New Roman,Bold" w:hAnsi="Times New Roman,Bold"/>
          <w:sz w:val="28"/>
          <w:szCs w:val="28"/>
          <w:lang w:val="kk-KZ"/>
        </w:rPr>
        <w:t>Жансүгіров</w:t>
      </w:r>
      <w:proofErr w:type="spellEnd"/>
      <w:r w:rsidRPr="00BB06CD">
        <w:rPr>
          <w:rFonts w:ascii="Times New Roman,Bold" w:hAnsi="Times New Roman,Bold"/>
          <w:sz w:val="28"/>
          <w:szCs w:val="28"/>
          <w:lang w:val="kk-KZ"/>
        </w:rPr>
        <w:t xml:space="preserve"> а</w:t>
      </w:r>
      <w:r>
        <w:rPr>
          <w:rFonts w:ascii="Times New Roman,Bold" w:hAnsi="Times New Roman,Bold"/>
          <w:sz w:val="28"/>
          <w:szCs w:val="28"/>
          <w:lang w:val="kk-KZ"/>
        </w:rPr>
        <w:t>тындағы Жетісу университетінің Ж</w:t>
      </w:r>
      <w:r w:rsidRPr="00BB06CD">
        <w:rPr>
          <w:rFonts w:ascii="Times New Roman,Bold" w:hAnsi="Times New Roman,Bold"/>
          <w:sz w:val="28"/>
          <w:szCs w:val="28"/>
          <w:lang w:val="kk-KZ"/>
        </w:rPr>
        <w:t xml:space="preserve">аратылыстану жоғары мектебінің ғылыми </w:t>
      </w:r>
      <w:r>
        <w:rPr>
          <w:rFonts w:ascii="Times New Roman,Bold" w:hAnsi="Times New Roman,Bold"/>
          <w:sz w:val="28"/>
          <w:szCs w:val="28"/>
          <w:lang w:val="kk-KZ"/>
        </w:rPr>
        <w:t xml:space="preserve">– әдістемелік семинарында тыңдалып, талқыланды, сондай-ақ «Мұғалімдердің ақпараттық </w:t>
      </w:r>
      <w:proofErr w:type="spellStart"/>
      <w:r>
        <w:rPr>
          <w:rFonts w:ascii="Times New Roman,Bold" w:hAnsi="Times New Roman,Bold"/>
          <w:sz w:val="28"/>
          <w:szCs w:val="28"/>
          <w:lang w:val="kk-KZ"/>
        </w:rPr>
        <w:t>құзыреттілігін</w:t>
      </w:r>
      <w:proofErr w:type="spellEnd"/>
      <w:r>
        <w:rPr>
          <w:rFonts w:ascii="Times New Roman,Bold" w:hAnsi="Times New Roman,Bold"/>
          <w:sz w:val="28"/>
          <w:szCs w:val="28"/>
          <w:lang w:val="kk-KZ"/>
        </w:rPr>
        <w:t xml:space="preserve"> қалыптастыруға </w:t>
      </w:r>
      <w:r w:rsidR="00C96D89">
        <w:rPr>
          <w:rFonts w:ascii="Times New Roman,Bold" w:hAnsi="Times New Roman,Bold"/>
          <w:sz w:val="28"/>
          <w:szCs w:val="28"/>
          <w:lang w:val="kk-KZ"/>
        </w:rPr>
        <w:t>К</w:t>
      </w:r>
      <w:r>
        <w:rPr>
          <w:rFonts w:ascii="Times New Roman,Bold" w:hAnsi="Times New Roman,Bold"/>
          <w:sz w:val="28"/>
          <w:szCs w:val="28"/>
          <w:lang w:val="kk-KZ"/>
        </w:rPr>
        <w:t>ейс-технологиясын қолдану әдістемесі» атты оқу құралында</w:t>
      </w:r>
      <w:r w:rsidRPr="00BB06CD">
        <w:rPr>
          <w:rFonts w:ascii="Times New Roman,Bold" w:hAnsi="Times New Roman,Bold"/>
          <w:sz w:val="28"/>
          <w:szCs w:val="28"/>
          <w:lang w:val="kk-KZ"/>
        </w:rPr>
        <w:t xml:space="preserve"> </w:t>
      </w:r>
      <w:r>
        <w:rPr>
          <w:rFonts w:ascii="Times New Roman,Bold" w:hAnsi="Times New Roman,Bold"/>
          <w:sz w:val="28"/>
          <w:szCs w:val="28"/>
          <w:lang w:val="kk-KZ"/>
        </w:rPr>
        <w:t xml:space="preserve"> өз көрінісін тапты. Сонымен қатар</w:t>
      </w:r>
      <w:r w:rsidRPr="00BB06CD">
        <w:rPr>
          <w:rFonts w:ascii="Times New Roman,Bold" w:hAnsi="Times New Roman,Bold"/>
          <w:sz w:val="28"/>
          <w:szCs w:val="28"/>
          <w:lang w:val="kk-KZ"/>
        </w:rPr>
        <w:t xml:space="preserve"> Қазақ ұлттық қыздар педагогикалық университеті</w:t>
      </w:r>
      <w:r>
        <w:rPr>
          <w:rFonts w:ascii="Times New Roman,Bold" w:hAnsi="Times New Roman,Bold"/>
          <w:sz w:val="28"/>
          <w:szCs w:val="28"/>
          <w:lang w:val="kk-KZ"/>
        </w:rPr>
        <w:t>нің (</w:t>
      </w:r>
      <w:proofErr w:type="spellStart"/>
      <w:r>
        <w:rPr>
          <w:rFonts w:ascii="Times New Roman,Bold" w:hAnsi="Times New Roman,Bold"/>
          <w:sz w:val="28"/>
          <w:szCs w:val="28"/>
          <w:lang w:val="kk-KZ"/>
        </w:rPr>
        <w:t>Қазақстан,</w:t>
      </w:r>
      <w:r w:rsidRPr="00BB06CD">
        <w:rPr>
          <w:rFonts w:ascii="Times New Roman,Bold" w:hAnsi="Times New Roman,Bold"/>
          <w:sz w:val="28"/>
          <w:szCs w:val="28"/>
          <w:lang w:val="kk-KZ"/>
        </w:rPr>
        <w:t>Алматы</w:t>
      </w:r>
      <w:proofErr w:type="spellEnd"/>
      <w:r>
        <w:rPr>
          <w:rFonts w:ascii="Times New Roman,Bold" w:hAnsi="Times New Roman,Bold"/>
          <w:sz w:val="28"/>
          <w:szCs w:val="28"/>
          <w:lang w:val="kk-KZ"/>
        </w:rPr>
        <w:t xml:space="preserve"> қ.</w:t>
      </w:r>
      <w:r w:rsidRPr="00BB06CD">
        <w:rPr>
          <w:rFonts w:ascii="Times New Roman,Bold" w:hAnsi="Times New Roman,Bold"/>
          <w:sz w:val="28"/>
          <w:szCs w:val="28"/>
          <w:lang w:val="kk-KZ"/>
        </w:rPr>
        <w:t>)</w:t>
      </w:r>
      <w:r>
        <w:rPr>
          <w:rFonts w:ascii="Times New Roman,Bold" w:hAnsi="Times New Roman,Bold"/>
          <w:sz w:val="28"/>
          <w:szCs w:val="28"/>
          <w:lang w:val="kk-KZ"/>
        </w:rPr>
        <w:t>физика, математика және цифрлық технологиялар институтының математика кафедрасында</w:t>
      </w:r>
      <w:r w:rsidRPr="00BB06CD">
        <w:rPr>
          <w:rFonts w:ascii="Times New Roman,Bold" w:hAnsi="Times New Roman,Bold"/>
          <w:sz w:val="28"/>
          <w:szCs w:val="28"/>
          <w:lang w:val="kk-KZ"/>
        </w:rPr>
        <w:t xml:space="preserve"> ғылыми тағылымдамадан өту кезінде баяндалып, талқыланды.</w:t>
      </w:r>
    </w:p>
    <w:p w14:paraId="59487100" w14:textId="77777777" w:rsidR="00C57122" w:rsidRPr="00602AE1" w:rsidRDefault="00C57122" w:rsidP="00C57122">
      <w:pPr>
        <w:ind w:firstLine="709"/>
        <w:contextualSpacing/>
        <w:jc w:val="both"/>
        <w:rPr>
          <w:rFonts w:ascii="Times New Roman,Bold" w:hAnsi="Times New Roman,Bold"/>
          <w:b/>
          <w:bCs/>
          <w:sz w:val="28"/>
          <w:szCs w:val="28"/>
          <w:lang w:val="kk-KZ"/>
        </w:rPr>
      </w:pPr>
      <w:r>
        <w:rPr>
          <w:bCs/>
          <w:sz w:val="28"/>
          <w:szCs w:val="28"/>
          <w:lang w:val="kk-KZ"/>
        </w:rPr>
        <w:t>2023 жылдың 2-</w:t>
      </w:r>
      <w:r w:rsidRPr="00602AE1">
        <w:rPr>
          <w:bCs/>
          <w:sz w:val="28"/>
          <w:szCs w:val="28"/>
          <w:lang w:val="kk-KZ"/>
        </w:rPr>
        <w:t xml:space="preserve">13 мамыр аралығында </w:t>
      </w:r>
      <w:proofErr w:type="spellStart"/>
      <w:r w:rsidRPr="00602AE1">
        <w:rPr>
          <w:bCs/>
          <w:sz w:val="28"/>
          <w:szCs w:val="28"/>
          <w:lang w:val="kk-KZ"/>
        </w:rPr>
        <w:t>І.Жансүгіров</w:t>
      </w:r>
      <w:proofErr w:type="spellEnd"/>
      <w:r w:rsidRPr="00602AE1">
        <w:rPr>
          <w:bCs/>
          <w:sz w:val="28"/>
          <w:szCs w:val="28"/>
          <w:lang w:val="kk-KZ"/>
        </w:rPr>
        <w:t xml:space="preserve"> атындағы Жетісу университетінің Білім беру басқармасы жанындағы Біліктілікті арттыру және қосымша білім беру орталығын</w:t>
      </w:r>
      <w:r>
        <w:rPr>
          <w:bCs/>
          <w:sz w:val="28"/>
          <w:szCs w:val="28"/>
          <w:lang w:val="kk-KZ"/>
        </w:rPr>
        <w:t xml:space="preserve">ың базасында Талдықорған қаласы, </w:t>
      </w:r>
      <w:r w:rsidRPr="00602AE1">
        <w:rPr>
          <w:bCs/>
          <w:sz w:val="28"/>
          <w:szCs w:val="28"/>
          <w:lang w:val="kk-KZ"/>
        </w:rPr>
        <w:t>Жетісу облысының жалпы білім бере</w:t>
      </w:r>
      <w:r>
        <w:rPr>
          <w:bCs/>
          <w:sz w:val="28"/>
          <w:szCs w:val="28"/>
          <w:lang w:val="kk-KZ"/>
        </w:rPr>
        <w:t xml:space="preserve">тін жоғары мектеп оқытушылары мен </w:t>
      </w:r>
      <w:r w:rsidRPr="00602AE1">
        <w:rPr>
          <w:bCs/>
          <w:sz w:val="28"/>
          <w:szCs w:val="28"/>
          <w:lang w:val="kk-KZ"/>
        </w:rPr>
        <w:t xml:space="preserve">орта мектептерінің математика пәні мұғалімдеріне арналған «Математика мұғалімдерінің ақпараттық </w:t>
      </w:r>
      <w:proofErr w:type="spellStart"/>
      <w:r w:rsidRPr="00602AE1">
        <w:rPr>
          <w:bCs/>
          <w:sz w:val="28"/>
          <w:szCs w:val="28"/>
          <w:lang w:val="kk-KZ"/>
        </w:rPr>
        <w:t>құзыреттілігін</w:t>
      </w:r>
      <w:proofErr w:type="spellEnd"/>
      <w:r w:rsidRPr="00602AE1">
        <w:rPr>
          <w:bCs/>
          <w:sz w:val="28"/>
          <w:szCs w:val="28"/>
          <w:lang w:val="kk-KZ"/>
        </w:rPr>
        <w:t xml:space="preserve"> қалыптастыру жолдары» тақырыбында біліктілікті</w:t>
      </w:r>
      <w:r>
        <w:rPr>
          <w:bCs/>
          <w:sz w:val="28"/>
          <w:szCs w:val="28"/>
          <w:lang w:val="kk-KZ"/>
        </w:rPr>
        <w:t xml:space="preserve"> арттыру курсы </w:t>
      </w:r>
      <w:r w:rsidRPr="00602AE1">
        <w:rPr>
          <w:bCs/>
          <w:sz w:val="28"/>
          <w:szCs w:val="28"/>
          <w:lang w:val="kk-KZ"/>
        </w:rPr>
        <w:t xml:space="preserve"> өткізілді</w:t>
      </w:r>
      <w:r>
        <w:rPr>
          <w:bCs/>
          <w:sz w:val="28"/>
          <w:szCs w:val="28"/>
          <w:lang w:val="kk-KZ"/>
        </w:rPr>
        <w:t xml:space="preserve"> (36 </w:t>
      </w:r>
      <w:r w:rsidRPr="00602AE1">
        <w:rPr>
          <w:bCs/>
          <w:sz w:val="28"/>
          <w:szCs w:val="28"/>
          <w:lang w:val="kk-KZ"/>
        </w:rPr>
        <w:t xml:space="preserve">академиялық сағат).  </w:t>
      </w:r>
      <w:r w:rsidRPr="00602AE1">
        <w:rPr>
          <w:color w:val="000000" w:themeColor="text1"/>
          <w:sz w:val="28"/>
          <w:szCs w:val="28"/>
          <w:lang w:val="kk-KZ"/>
        </w:rPr>
        <w:t xml:space="preserve"> </w:t>
      </w:r>
      <w:r w:rsidRPr="00602AE1">
        <w:rPr>
          <w:lang w:val="kk-KZ"/>
        </w:rPr>
        <w:t xml:space="preserve"> </w:t>
      </w:r>
    </w:p>
    <w:p w14:paraId="4B23F6CC" w14:textId="18E5A4A6" w:rsidR="00C57122" w:rsidRDefault="00C57122" w:rsidP="00C57122">
      <w:pPr>
        <w:ind w:firstLine="360"/>
        <w:contextualSpacing/>
        <w:jc w:val="both"/>
        <w:rPr>
          <w:bCs/>
          <w:color w:val="000000" w:themeColor="text1"/>
          <w:sz w:val="28"/>
          <w:szCs w:val="28"/>
          <w:lang w:val="kk-KZ"/>
        </w:rPr>
      </w:pPr>
      <w:r w:rsidRPr="00946539">
        <w:rPr>
          <w:b/>
          <w:color w:val="000000" w:themeColor="text1"/>
          <w:sz w:val="28"/>
          <w:szCs w:val="28"/>
          <w:lang w:val="kk-KZ"/>
        </w:rPr>
        <w:t>Жарияланымдар:</w:t>
      </w:r>
      <w:r>
        <w:rPr>
          <w:bCs/>
          <w:color w:val="000000" w:themeColor="text1"/>
          <w:sz w:val="28"/>
          <w:szCs w:val="28"/>
          <w:lang w:val="kk-KZ"/>
        </w:rPr>
        <w:t xml:space="preserve"> Диссертацияның </w:t>
      </w:r>
      <w:r w:rsidRPr="00946539">
        <w:rPr>
          <w:bCs/>
          <w:color w:val="000000" w:themeColor="text1"/>
          <w:sz w:val="28"/>
          <w:szCs w:val="28"/>
          <w:lang w:val="kk-KZ"/>
        </w:rPr>
        <w:t xml:space="preserve"> </w:t>
      </w:r>
      <w:r>
        <w:rPr>
          <w:bCs/>
          <w:color w:val="000000" w:themeColor="text1"/>
          <w:sz w:val="28"/>
          <w:szCs w:val="28"/>
          <w:lang w:val="kk-KZ"/>
        </w:rPr>
        <w:t>негізгі нәтижелері отандық, шетелдік ғылыми кеңесшілермен бірге</w:t>
      </w:r>
      <w:r w:rsidRPr="00946539">
        <w:rPr>
          <w:bCs/>
          <w:color w:val="000000" w:themeColor="text1"/>
          <w:sz w:val="28"/>
          <w:szCs w:val="28"/>
          <w:lang w:val="kk-KZ"/>
        </w:rPr>
        <w:t xml:space="preserve"> </w:t>
      </w:r>
      <w:proofErr w:type="spellStart"/>
      <w:r>
        <w:rPr>
          <w:bCs/>
          <w:color w:val="000000" w:themeColor="text1"/>
          <w:sz w:val="28"/>
          <w:szCs w:val="28"/>
          <w:lang w:val="kk-KZ"/>
        </w:rPr>
        <w:t>ҚРҒжЖБМ</w:t>
      </w:r>
      <w:proofErr w:type="spellEnd"/>
      <w:r>
        <w:rPr>
          <w:bCs/>
          <w:color w:val="000000" w:themeColor="text1"/>
          <w:sz w:val="28"/>
          <w:szCs w:val="28"/>
          <w:lang w:val="kk-KZ"/>
        </w:rPr>
        <w:t xml:space="preserve"> Ғылым және білім саласындағы сапаны қамтамасыз ету комитеті ұсынған басылымдар және халықаралық ғылыми-</w:t>
      </w:r>
      <w:proofErr w:type="spellStart"/>
      <w:r>
        <w:rPr>
          <w:bCs/>
          <w:color w:val="000000" w:themeColor="text1"/>
          <w:sz w:val="28"/>
          <w:szCs w:val="28"/>
          <w:lang w:val="kk-KZ"/>
        </w:rPr>
        <w:t>тәжірбиелік</w:t>
      </w:r>
      <w:proofErr w:type="spellEnd"/>
      <w:r>
        <w:rPr>
          <w:bCs/>
          <w:color w:val="000000" w:themeColor="text1"/>
          <w:sz w:val="28"/>
          <w:szCs w:val="28"/>
          <w:lang w:val="kk-KZ"/>
        </w:rPr>
        <w:t xml:space="preserve"> </w:t>
      </w:r>
      <w:r w:rsidRPr="00946539">
        <w:rPr>
          <w:bCs/>
          <w:color w:val="000000" w:themeColor="text1"/>
          <w:sz w:val="28"/>
          <w:szCs w:val="28"/>
          <w:lang w:val="kk-KZ"/>
        </w:rPr>
        <w:t xml:space="preserve"> конференция материалдарында жарияланған, барлығы </w:t>
      </w:r>
      <w:r>
        <w:rPr>
          <w:bCs/>
          <w:color w:val="000000" w:themeColor="text1"/>
          <w:sz w:val="28"/>
          <w:szCs w:val="28"/>
          <w:lang w:val="kk-KZ"/>
        </w:rPr>
        <w:t>1</w:t>
      </w:r>
      <w:r w:rsidR="008A2836" w:rsidRPr="008A2836">
        <w:rPr>
          <w:bCs/>
          <w:color w:val="000000" w:themeColor="text1"/>
          <w:sz w:val="28"/>
          <w:szCs w:val="28"/>
          <w:lang w:val="kk-KZ"/>
        </w:rPr>
        <w:t>2</w:t>
      </w:r>
      <w:r>
        <w:rPr>
          <w:bCs/>
          <w:color w:val="000000" w:themeColor="text1"/>
          <w:sz w:val="28"/>
          <w:szCs w:val="28"/>
          <w:lang w:val="kk-KZ"/>
        </w:rPr>
        <w:t xml:space="preserve">  ғылыми- еңбек.</w:t>
      </w:r>
    </w:p>
    <w:p w14:paraId="3DBFDC3B" w14:textId="77777777" w:rsidR="00C57122" w:rsidRDefault="00C57122" w:rsidP="00CF6336">
      <w:pPr>
        <w:pStyle w:val="a6"/>
        <w:numPr>
          <w:ilvl w:val="0"/>
          <w:numId w:val="43"/>
        </w:numPr>
        <w:ind w:left="0" w:firstLine="360"/>
        <w:jc w:val="both"/>
        <w:rPr>
          <w:bCs/>
          <w:color w:val="000000" w:themeColor="text1"/>
          <w:sz w:val="28"/>
          <w:szCs w:val="28"/>
          <w:lang w:val="kk-KZ"/>
        </w:rPr>
      </w:pPr>
      <w:proofErr w:type="spellStart"/>
      <w:r w:rsidRPr="005D7BAF">
        <w:rPr>
          <w:bCs/>
          <w:color w:val="000000" w:themeColor="text1"/>
          <w:sz w:val="28"/>
          <w:szCs w:val="28"/>
          <w:lang w:val="kk-KZ"/>
        </w:rPr>
        <w:t>Scopus</w:t>
      </w:r>
      <w:proofErr w:type="spellEnd"/>
      <w:r w:rsidRPr="005D7BAF">
        <w:rPr>
          <w:bCs/>
          <w:color w:val="000000" w:themeColor="text1"/>
          <w:sz w:val="28"/>
          <w:szCs w:val="28"/>
          <w:lang w:val="kk-KZ"/>
        </w:rPr>
        <w:t xml:space="preserve"> </w:t>
      </w:r>
      <w:r>
        <w:rPr>
          <w:bCs/>
          <w:color w:val="000000" w:themeColor="text1"/>
          <w:sz w:val="28"/>
          <w:szCs w:val="28"/>
          <w:lang w:val="kk-KZ"/>
        </w:rPr>
        <w:t>базасындағы басылымдарда жарияланған</w:t>
      </w:r>
      <w:r w:rsidRPr="005D7BAF">
        <w:rPr>
          <w:bCs/>
          <w:color w:val="000000" w:themeColor="text1"/>
          <w:sz w:val="28"/>
          <w:szCs w:val="28"/>
          <w:lang w:val="kk-KZ"/>
        </w:rPr>
        <w:t xml:space="preserve"> </w:t>
      </w:r>
      <w:r>
        <w:rPr>
          <w:bCs/>
          <w:color w:val="000000" w:themeColor="text1"/>
          <w:sz w:val="28"/>
          <w:szCs w:val="28"/>
          <w:lang w:val="kk-KZ"/>
        </w:rPr>
        <w:t>ғылыми еңбектер –</w:t>
      </w:r>
      <w:r w:rsidRPr="00F43D76">
        <w:rPr>
          <w:bCs/>
          <w:color w:val="000000" w:themeColor="text1"/>
          <w:sz w:val="28"/>
          <w:szCs w:val="28"/>
          <w:lang w:val="kk-KZ"/>
        </w:rPr>
        <w:t>1</w:t>
      </w:r>
      <w:r w:rsidRPr="005D7BAF">
        <w:rPr>
          <w:bCs/>
          <w:color w:val="000000" w:themeColor="text1"/>
          <w:sz w:val="28"/>
          <w:szCs w:val="28"/>
          <w:lang w:val="kk-KZ"/>
        </w:rPr>
        <w:t>;</w:t>
      </w:r>
      <w:r>
        <w:rPr>
          <w:bCs/>
          <w:color w:val="000000" w:themeColor="text1"/>
          <w:sz w:val="28"/>
          <w:szCs w:val="28"/>
          <w:lang w:val="kk-KZ"/>
        </w:rPr>
        <w:t xml:space="preserve"> (процентиль-99, </w:t>
      </w:r>
      <w:proofErr w:type="spellStart"/>
      <w:r>
        <w:rPr>
          <w:bCs/>
          <w:color w:val="000000" w:themeColor="text1"/>
          <w:sz w:val="28"/>
          <w:szCs w:val="28"/>
          <w:lang w:val="kk-KZ"/>
        </w:rPr>
        <w:t>Quartile</w:t>
      </w:r>
      <w:proofErr w:type="spellEnd"/>
      <w:r>
        <w:rPr>
          <w:bCs/>
          <w:color w:val="000000" w:themeColor="text1"/>
          <w:sz w:val="28"/>
          <w:szCs w:val="28"/>
          <w:lang w:val="kk-KZ"/>
        </w:rPr>
        <w:t xml:space="preserve"> –Q1);</w:t>
      </w:r>
    </w:p>
    <w:p w14:paraId="0470A166" w14:textId="77777777" w:rsidR="00C57122" w:rsidRDefault="00C57122" w:rsidP="00CF6336">
      <w:pPr>
        <w:pStyle w:val="a6"/>
        <w:numPr>
          <w:ilvl w:val="0"/>
          <w:numId w:val="43"/>
        </w:numPr>
        <w:ind w:left="0" w:firstLine="360"/>
        <w:jc w:val="both"/>
        <w:rPr>
          <w:bCs/>
          <w:color w:val="000000" w:themeColor="text1"/>
          <w:sz w:val="28"/>
          <w:szCs w:val="28"/>
          <w:lang w:val="kk-KZ"/>
        </w:rPr>
      </w:pPr>
      <w:r w:rsidRPr="00F43D76">
        <w:rPr>
          <w:sz w:val="28"/>
          <w:szCs w:val="28"/>
          <w:lang w:val="kk-KZ"/>
        </w:rPr>
        <w:t xml:space="preserve">Қазақстан Республикасы Ғылым және жоғары білім министрлігінің Ғылым және білім саласындағы сапаны қамтамасыз ету комитеті ұсынатын басылымдарда жарияланған ғылыми </w:t>
      </w:r>
      <w:r>
        <w:rPr>
          <w:sz w:val="28"/>
          <w:szCs w:val="28"/>
          <w:lang w:val="kk-KZ"/>
        </w:rPr>
        <w:t>еңбектер</w:t>
      </w:r>
      <w:r w:rsidRPr="00F43D76">
        <w:rPr>
          <w:bCs/>
          <w:color w:val="000000" w:themeColor="text1"/>
          <w:sz w:val="28"/>
          <w:szCs w:val="28"/>
          <w:lang w:val="kk-KZ"/>
        </w:rPr>
        <w:t xml:space="preserve"> -3;</w:t>
      </w:r>
    </w:p>
    <w:p w14:paraId="6FEC70FC" w14:textId="77777777" w:rsidR="00C57122" w:rsidRDefault="00C57122" w:rsidP="00CF6336">
      <w:pPr>
        <w:pStyle w:val="a6"/>
        <w:numPr>
          <w:ilvl w:val="0"/>
          <w:numId w:val="43"/>
        </w:numPr>
        <w:ind w:left="0" w:firstLine="426"/>
        <w:jc w:val="both"/>
        <w:rPr>
          <w:bCs/>
          <w:color w:val="000000" w:themeColor="text1"/>
          <w:sz w:val="28"/>
          <w:szCs w:val="28"/>
          <w:lang w:val="kk-KZ"/>
        </w:rPr>
      </w:pPr>
      <w:r w:rsidRPr="005D7BAF">
        <w:rPr>
          <w:bCs/>
          <w:color w:val="000000" w:themeColor="text1"/>
          <w:sz w:val="28"/>
          <w:szCs w:val="28"/>
          <w:lang w:val="kk-KZ"/>
        </w:rPr>
        <w:t>халықаралық ғылыми-практикалық конференциялар</w:t>
      </w:r>
      <w:r>
        <w:rPr>
          <w:bCs/>
          <w:color w:val="000000" w:themeColor="text1"/>
          <w:sz w:val="28"/>
          <w:szCs w:val="28"/>
          <w:lang w:val="kk-KZ"/>
        </w:rPr>
        <w:t xml:space="preserve">да </w:t>
      </w:r>
      <w:r w:rsidRPr="005D7BAF">
        <w:rPr>
          <w:bCs/>
          <w:color w:val="000000" w:themeColor="text1"/>
          <w:sz w:val="28"/>
          <w:szCs w:val="28"/>
          <w:lang w:val="kk-KZ"/>
        </w:rPr>
        <w:t xml:space="preserve"> </w:t>
      </w:r>
      <w:r>
        <w:rPr>
          <w:bCs/>
          <w:color w:val="000000" w:themeColor="text1"/>
          <w:sz w:val="28"/>
          <w:szCs w:val="28"/>
          <w:lang w:val="kk-KZ"/>
        </w:rPr>
        <w:t xml:space="preserve">жарияланған ғылыми еңбектер </w:t>
      </w:r>
      <w:r w:rsidRPr="005D7BAF">
        <w:rPr>
          <w:bCs/>
          <w:color w:val="000000" w:themeColor="text1"/>
          <w:sz w:val="28"/>
          <w:szCs w:val="28"/>
          <w:lang w:val="kk-KZ"/>
        </w:rPr>
        <w:t>-</w:t>
      </w:r>
      <w:r>
        <w:rPr>
          <w:bCs/>
          <w:color w:val="000000" w:themeColor="text1"/>
          <w:sz w:val="28"/>
          <w:szCs w:val="28"/>
          <w:lang w:val="kk-KZ"/>
        </w:rPr>
        <w:t>4</w:t>
      </w:r>
      <w:r w:rsidRPr="005D7BAF">
        <w:rPr>
          <w:bCs/>
          <w:color w:val="000000" w:themeColor="text1"/>
          <w:sz w:val="28"/>
          <w:szCs w:val="28"/>
          <w:lang w:val="kk-KZ"/>
        </w:rPr>
        <w:t>;</w:t>
      </w:r>
    </w:p>
    <w:p w14:paraId="5CB776D2" w14:textId="68022F9F" w:rsidR="00C57122" w:rsidRDefault="00C57122" w:rsidP="00CF6336">
      <w:pPr>
        <w:pStyle w:val="a6"/>
        <w:numPr>
          <w:ilvl w:val="0"/>
          <w:numId w:val="43"/>
        </w:numPr>
        <w:ind w:left="0" w:firstLine="360"/>
        <w:jc w:val="both"/>
        <w:rPr>
          <w:bCs/>
          <w:color w:val="000000" w:themeColor="text1"/>
          <w:sz w:val="28"/>
          <w:szCs w:val="28"/>
          <w:lang w:val="kk-KZ"/>
        </w:rPr>
      </w:pPr>
      <w:r>
        <w:rPr>
          <w:bCs/>
          <w:color w:val="000000" w:themeColor="text1"/>
          <w:sz w:val="28"/>
          <w:szCs w:val="28"/>
          <w:lang w:val="kk-KZ"/>
        </w:rPr>
        <w:t>шетелдік рецензияланатын журналдарда жарияланған ғылыми еңбектер</w:t>
      </w:r>
      <w:r w:rsidRPr="005D7BAF">
        <w:rPr>
          <w:bCs/>
          <w:color w:val="000000" w:themeColor="text1"/>
          <w:sz w:val="28"/>
          <w:szCs w:val="28"/>
          <w:lang w:val="kk-KZ"/>
        </w:rPr>
        <w:t>-</w:t>
      </w:r>
      <w:r w:rsidR="008A2836" w:rsidRPr="008A2836">
        <w:rPr>
          <w:bCs/>
          <w:color w:val="000000" w:themeColor="text1"/>
          <w:sz w:val="28"/>
          <w:szCs w:val="28"/>
        </w:rPr>
        <w:t>2</w:t>
      </w:r>
      <w:r w:rsidRPr="005D7BAF">
        <w:rPr>
          <w:bCs/>
          <w:color w:val="000000" w:themeColor="text1"/>
          <w:sz w:val="28"/>
          <w:szCs w:val="28"/>
          <w:lang w:val="kk-KZ"/>
        </w:rPr>
        <w:t>;</w:t>
      </w:r>
    </w:p>
    <w:p w14:paraId="05563920" w14:textId="77777777" w:rsidR="00C57122" w:rsidRDefault="00C57122" w:rsidP="00CF6336">
      <w:pPr>
        <w:pStyle w:val="a6"/>
        <w:numPr>
          <w:ilvl w:val="0"/>
          <w:numId w:val="43"/>
        </w:numPr>
        <w:jc w:val="both"/>
        <w:rPr>
          <w:bCs/>
          <w:color w:val="000000" w:themeColor="text1"/>
          <w:sz w:val="28"/>
          <w:szCs w:val="28"/>
          <w:lang w:val="kk-KZ"/>
        </w:rPr>
      </w:pPr>
      <w:r>
        <w:rPr>
          <w:bCs/>
          <w:color w:val="000000" w:themeColor="text1"/>
          <w:sz w:val="28"/>
          <w:szCs w:val="28"/>
          <w:lang w:val="kk-KZ"/>
        </w:rPr>
        <w:t>У</w:t>
      </w:r>
      <w:r w:rsidRPr="005D7BAF">
        <w:rPr>
          <w:bCs/>
          <w:color w:val="000000" w:themeColor="text1"/>
          <w:sz w:val="28"/>
          <w:szCs w:val="28"/>
          <w:lang w:val="kk-KZ"/>
        </w:rPr>
        <w:t>ниверситеттің Ғылыми кеңесі ұсынған оқу құралы-1;</w:t>
      </w:r>
    </w:p>
    <w:p w14:paraId="57DA2424" w14:textId="77777777" w:rsidR="00C57122" w:rsidRDefault="00C57122" w:rsidP="00CF6336">
      <w:pPr>
        <w:pStyle w:val="a6"/>
        <w:numPr>
          <w:ilvl w:val="0"/>
          <w:numId w:val="43"/>
        </w:numPr>
        <w:jc w:val="both"/>
        <w:rPr>
          <w:bCs/>
          <w:color w:val="000000" w:themeColor="text1"/>
          <w:sz w:val="28"/>
          <w:szCs w:val="28"/>
          <w:lang w:val="kk-KZ"/>
        </w:rPr>
      </w:pPr>
      <w:r>
        <w:rPr>
          <w:bCs/>
          <w:color w:val="000000" w:themeColor="text1"/>
          <w:sz w:val="28"/>
          <w:szCs w:val="28"/>
          <w:lang w:val="kk-KZ"/>
        </w:rPr>
        <w:lastRenderedPageBreak/>
        <w:t>А</w:t>
      </w:r>
      <w:r w:rsidRPr="005D7BAF">
        <w:rPr>
          <w:bCs/>
          <w:color w:val="000000" w:themeColor="text1"/>
          <w:sz w:val="28"/>
          <w:szCs w:val="28"/>
          <w:lang w:val="kk-KZ"/>
        </w:rPr>
        <w:t>вторлық куәлік-1 (Б қосымшасы).</w:t>
      </w:r>
    </w:p>
    <w:p w14:paraId="66A956A9" w14:textId="77777777" w:rsidR="00C57122" w:rsidRDefault="00C57122" w:rsidP="00C57122">
      <w:pPr>
        <w:contextualSpacing/>
        <w:jc w:val="both"/>
        <w:rPr>
          <w:bCs/>
          <w:i/>
          <w:color w:val="000000" w:themeColor="text1"/>
          <w:sz w:val="28"/>
          <w:szCs w:val="28"/>
          <w:lang w:val="kk-KZ"/>
        </w:rPr>
      </w:pPr>
      <w:r>
        <w:rPr>
          <w:bCs/>
          <w:i/>
          <w:color w:val="000000" w:themeColor="text1"/>
          <w:sz w:val="28"/>
          <w:szCs w:val="28"/>
          <w:lang w:val="kk-KZ"/>
        </w:rPr>
        <w:t>Диссертациялық зерттеудің ғылыми нәтижелері келесі жарияланымдарда көрсетілген:</w:t>
      </w:r>
    </w:p>
    <w:p w14:paraId="096E8C95" w14:textId="77777777" w:rsidR="00C57122" w:rsidRPr="00F21F0D" w:rsidRDefault="00C57122" w:rsidP="00CF6336">
      <w:pPr>
        <w:pStyle w:val="a6"/>
        <w:numPr>
          <w:ilvl w:val="0"/>
          <w:numId w:val="44"/>
        </w:numPr>
        <w:ind w:left="0" w:firstLine="284"/>
        <w:contextualSpacing w:val="0"/>
        <w:jc w:val="both"/>
        <w:rPr>
          <w:sz w:val="28"/>
          <w:szCs w:val="28"/>
          <w:lang w:val="kk-KZ"/>
        </w:rPr>
      </w:pPr>
      <w:r w:rsidRPr="00F21F0D">
        <w:rPr>
          <w:sz w:val="28"/>
          <w:szCs w:val="28"/>
          <w:lang w:val="kk-KZ"/>
        </w:rPr>
        <w:t>Ақпараттық коммуникациялық технологиялар сабағында дидактикалық материалдар жасау әдістемесі // Қазақстанның ғылымы мен өмірі – 2020. –№ 12/05(151). –101-104 б.</w:t>
      </w:r>
    </w:p>
    <w:p w14:paraId="7113D4EB" w14:textId="77777777" w:rsidR="00C57122" w:rsidRPr="00F21F0D" w:rsidRDefault="00C57122" w:rsidP="00CF6336">
      <w:pPr>
        <w:pStyle w:val="a6"/>
        <w:numPr>
          <w:ilvl w:val="0"/>
          <w:numId w:val="44"/>
        </w:numPr>
        <w:ind w:left="0" w:firstLine="284"/>
        <w:jc w:val="both"/>
        <w:rPr>
          <w:bCs/>
          <w:i/>
          <w:color w:val="000000" w:themeColor="text1"/>
          <w:sz w:val="28"/>
          <w:szCs w:val="28"/>
          <w:lang w:val="kk-KZ"/>
        </w:rPr>
      </w:pPr>
      <w:r w:rsidRPr="004027E3">
        <w:rPr>
          <w:sz w:val="28"/>
          <w:szCs w:val="28"/>
          <w:lang w:val="kk-KZ"/>
        </w:rPr>
        <w:t xml:space="preserve">Ақпараттық </w:t>
      </w:r>
      <w:proofErr w:type="spellStart"/>
      <w:r w:rsidRPr="004027E3">
        <w:rPr>
          <w:sz w:val="28"/>
          <w:szCs w:val="28"/>
          <w:lang w:val="kk-KZ"/>
        </w:rPr>
        <w:t>құзыреттіліктің</w:t>
      </w:r>
      <w:proofErr w:type="spellEnd"/>
      <w:r w:rsidRPr="004027E3">
        <w:rPr>
          <w:sz w:val="28"/>
          <w:szCs w:val="28"/>
          <w:lang w:val="kk-KZ"/>
        </w:rPr>
        <w:t xml:space="preserve"> теориялық негіздері</w:t>
      </w:r>
      <w:r>
        <w:rPr>
          <w:sz w:val="28"/>
          <w:szCs w:val="28"/>
          <w:lang w:val="kk-KZ"/>
        </w:rPr>
        <w:t xml:space="preserve"> // </w:t>
      </w:r>
      <w:proofErr w:type="spellStart"/>
      <w:r w:rsidRPr="0025514A">
        <w:rPr>
          <w:sz w:val="28"/>
          <w:szCs w:val="28"/>
          <w:lang w:val="kk-KZ"/>
        </w:rPr>
        <w:t>Евразийское</w:t>
      </w:r>
      <w:proofErr w:type="spellEnd"/>
      <w:r w:rsidRPr="0025514A">
        <w:rPr>
          <w:sz w:val="28"/>
          <w:szCs w:val="28"/>
          <w:lang w:val="kk-KZ"/>
        </w:rPr>
        <w:t xml:space="preserve"> </w:t>
      </w:r>
      <w:proofErr w:type="spellStart"/>
      <w:r w:rsidRPr="0025514A">
        <w:rPr>
          <w:sz w:val="28"/>
          <w:szCs w:val="28"/>
          <w:lang w:val="kk-KZ"/>
        </w:rPr>
        <w:t>научное</w:t>
      </w:r>
      <w:proofErr w:type="spellEnd"/>
      <w:r w:rsidRPr="0025514A">
        <w:rPr>
          <w:sz w:val="28"/>
          <w:szCs w:val="28"/>
          <w:lang w:val="kk-KZ"/>
        </w:rPr>
        <w:t xml:space="preserve"> </w:t>
      </w:r>
      <w:proofErr w:type="spellStart"/>
      <w:r w:rsidRPr="0025514A">
        <w:rPr>
          <w:sz w:val="28"/>
          <w:szCs w:val="28"/>
          <w:lang w:val="kk-KZ"/>
        </w:rPr>
        <w:t>объединение</w:t>
      </w:r>
      <w:proofErr w:type="spellEnd"/>
      <w:r w:rsidRPr="0025514A">
        <w:rPr>
          <w:sz w:val="28"/>
          <w:szCs w:val="28"/>
          <w:lang w:val="kk-KZ"/>
        </w:rPr>
        <w:t xml:space="preserve"> «</w:t>
      </w:r>
      <w:proofErr w:type="spellStart"/>
      <w:r w:rsidRPr="0025514A">
        <w:rPr>
          <w:sz w:val="28"/>
          <w:szCs w:val="28"/>
          <w:lang w:val="kk-KZ"/>
        </w:rPr>
        <w:t>Актуальные</w:t>
      </w:r>
      <w:proofErr w:type="spellEnd"/>
      <w:r w:rsidRPr="0025514A">
        <w:rPr>
          <w:sz w:val="28"/>
          <w:szCs w:val="28"/>
          <w:lang w:val="kk-KZ"/>
        </w:rPr>
        <w:t xml:space="preserve"> </w:t>
      </w:r>
      <w:proofErr w:type="spellStart"/>
      <w:r w:rsidRPr="0025514A">
        <w:rPr>
          <w:sz w:val="28"/>
          <w:szCs w:val="28"/>
          <w:lang w:val="kk-KZ"/>
        </w:rPr>
        <w:t>вопросы</w:t>
      </w:r>
      <w:proofErr w:type="spellEnd"/>
      <w:r w:rsidRPr="0025514A">
        <w:rPr>
          <w:sz w:val="28"/>
          <w:szCs w:val="28"/>
          <w:lang w:val="kk-KZ"/>
        </w:rPr>
        <w:t xml:space="preserve"> </w:t>
      </w:r>
      <w:proofErr w:type="spellStart"/>
      <w:r w:rsidRPr="0025514A">
        <w:rPr>
          <w:sz w:val="28"/>
          <w:szCs w:val="28"/>
          <w:lang w:val="kk-KZ"/>
        </w:rPr>
        <w:t>развития</w:t>
      </w:r>
      <w:proofErr w:type="spellEnd"/>
      <w:r w:rsidRPr="0025514A">
        <w:rPr>
          <w:sz w:val="28"/>
          <w:szCs w:val="28"/>
          <w:lang w:val="kk-KZ"/>
        </w:rPr>
        <w:t xml:space="preserve"> </w:t>
      </w:r>
      <w:proofErr w:type="spellStart"/>
      <w:r w:rsidRPr="0025514A">
        <w:rPr>
          <w:sz w:val="28"/>
          <w:szCs w:val="28"/>
          <w:lang w:val="kk-KZ"/>
        </w:rPr>
        <w:t>науки</w:t>
      </w:r>
      <w:proofErr w:type="spellEnd"/>
      <w:r w:rsidRPr="0025514A">
        <w:rPr>
          <w:sz w:val="28"/>
          <w:szCs w:val="28"/>
          <w:lang w:val="kk-KZ"/>
        </w:rPr>
        <w:t xml:space="preserve"> в </w:t>
      </w:r>
      <w:proofErr w:type="spellStart"/>
      <w:r w:rsidRPr="0025514A">
        <w:rPr>
          <w:sz w:val="28"/>
          <w:szCs w:val="28"/>
          <w:lang w:val="kk-KZ"/>
        </w:rPr>
        <w:t>мире</w:t>
      </w:r>
      <w:proofErr w:type="spellEnd"/>
      <w:r w:rsidRPr="0025514A">
        <w:rPr>
          <w:sz w:val="28"/>
          <w:szCs w:val="28"/>
          <w:lang w:val="kk-KZ"/>
        </w:rPr>
        <w:t xml:space="preserve">» Материалы 74-й </w:t>
      </w:r>
      <w:proofErr w:type="spellStart"/>
      <w:r w:rsidRPr="0025514A">
        <w:rPr>
          <w:sz w:val="28"/>
          <w:szCs w:val="28"/>
          <w:lang w:val="kk-KZ"/>
        </w:rPr>
        <w:t>международной</w:t>
      </w:r>
      <w:proofErr w:type="spellEnd"/>
      <w:r w:rsidRPr="0025514A">
        <w:rPr>
          <w:sz w:val="28"/>
          <w:szCs w:val="28"/>
          <w:lang w:val="kk-KZ"/>
        </w:rPr>
        <w:t xml:space="preserve"> </w:t>
      </w:r>
      <w:proofErr w:type="spellStart"/>
      <w:r w:rsidRPr="0025514A">
        <w:rPr>
          <w:sz w:val="28"/>
          <w:szCs w:val="28"/>
          <w:lang w:val="kk-KZ"/>
        </w:rPr>
        <w:t>научной</w:t>
      </w:r>
      <w:proofErr w:type="spellEnd"/>
      <w:r w:rsidRPr="0025514A">
        <w:rPr>
          <w:sz w:val="28"/>
          <w:szCs w:val="28"/>
          <w:lang w:val="kk-KZ"/>
        </w:rPr>
        <w:t xml:space="preserve"> </w:t>
      </w:r>
      <w:proofErr w:type="spellStart"/>
      <w:r w:rsidRPr="0025514A">
        <w:rPr>
          <w:sz w:val="28"/>
          <w:szCs w:val="28"/>
          <w:lang w:val="kk-KZ"/>
        </w:rPr>
        <w:t>конференции</w:t>
      </w:r>
      <w:proofErr w:type="spellEnd"/>
      <w:r w:rsidRPr="0025514A">
        <w:rPr>
          <w:sz w:val="28"/>
          <w:szCs w:val="28"/>
          <w:lang w:val="kk-KZ"/>
        </w:rPr>
        <w:t>. – Москва, 2021. – №4(74) – С.27-30с. (РИНЦ)</w:t>
      </w:r>
    </w:p>
    <w:p w14:paraId="20DC1C55" w14:textId="77777777" w:rsidR="00C57122" w:rsidRPr="00F21F0D" w:rsidRDefault="00C57122" w:rsidP="00CF6336">
      <w:pPr>
        <w:pStyle w:val="a6"/>
        <w:numPr>
          <w:ilvl w:val="0"/>
          <w:numId w:val="44"/>
        </w:numPr>
        <w:ind w:left="0" w:firstLine="284"/>
        <w:jc w:val="both"/>
        <w:rPr>
          <w:bCs/>
          <w:i/>
          <w:color w:val="000000" w:themeColor="text1"/>
          <w:sz w:val="28"/>
          <w:szCs w:val="28"/>
          <w:lang w:val="kk-KZ"/>
        </w:rPr>
      </w:pPr>
      <w:proofErr w:type="spellStart"/>
      <w:r w:rsidRPr="00C966F6">
        <w:rPr>
          <w:sz w:val="28"/>
          <w:szCs w:val="28"/>
          <w:lang w:val="kk-KZ"/>
        </w:rPr>
        <w:t>On</w:t>
      </w:r>
      <w:proofErr w:type="spellEnd"/>
      <w:r w:rsidRPr="00C966F6">
        <w:rPr>
          <w:sz w:val="28"/>
          <w:szCs w:val="28"/>
          <w:lang w:val="kk-KZ"/>
        </w:rPr>
        <w:t xml:space="preserve"> </w:t>
      </w:r>
      <w:proofErr w:type="spellStart"/>
      <w:r w:rsidRPr="00C966F6">
        <w:rPr>
          <w:sz w:val="28"/>
          <w:szCs w:val="28"/>
          <w:lang w:val="kk-KZ"/>
        </w:rPr>
        <w:t>the</w:t>
      </w:r>
      <w:proofErr w:type="spellEnd"/>
      <w:r w:rsidRPr="00C966F6">
        <w:rPr>
          <w:sz w:val="28"/>
          <w:szCs w:val="28"/>
          <w:lang w:val="kk-KZ"/>
        </w:rPr>
        <w:t xml:space="preserve"> </w:t>
      </w:r>
      <w:proofErr w:type="spellStart"/>
      <w:r w:rsidRPr="00C966F6">
        <w:rPr>
          <w:sz w:val="28"/>
          <w:szCs w:val="28"/>
          <w:lang w:val="kk-KZ"/>
        </w:rPr>
        <w:t>formation</w:t>
      </w:r>
      <w:proofErr w:type="spellEnd"/>
      <w:r w:rsidRPr="00C966F6">
        <w:rPr>
          <w:sz w:val="28"/>
          <w:szCs w:val="28"/>
          <w:lang w:val="kk-KZ"/>
        </w:rPr>
        <w:t xml:space="preserve"> </w:t>
      </w:r>
      <w:proofErr w:type="spellStart"/>
      <w:r w:rsidRPr="00C966F6">
        <w:rPr>
          <w:sz w:val="28"/>
          <w:szCs w:val="28"/>
          <w:lang w:val="kk-KZ"/>
        </w:rPr>
        <w:t>of</w:t>
      </w:r>
      <w:proofErr w:type="spellEnd"/>
      <w:r w:rsidRPr="00C966F6">
        <w:rPr>
          <w:sz w:val="28"/>
          <w:szCs w:val="28"/>
          <w:lang w:val="kk-KZ"/>
        </w:rPr>
        <w:t xml:space="preserve"> </w:t>
      </w:r>
      <w:proofErr w:type="spellStart"/>
      <w:r w:rsidRPr="00C966F6">
        <w:rPr>
          <w:sz w:val="28"/>
          <w:szCs w:val="28"/>
          <w:lang w:val="kk-KZ"/>
        </w:rPr>
        <w:t>the</w:t>
      </w:r>
      <w:proofErr w:type="spellEnd"/>
      <w:r w:rsidRPr="00C966F6">
        <w:rPr>
          <w:sz w:val="28"/>
          <w:szCs w:val="28"/>
          <w:lang w:val="kk-KZ"/>
        </w:rPr>
        <w:t xml:space="preserve"> </w:t>
      </w:r>
      <w:proofErr w:type="spellStart"/>
      <w:r w:rsidRPr="00C966F6">
        <w:rPr>
          <w:sz w:val="28"/>
          <w:szCs w:val="28"/>
          <w:lang w:val="kk-KZ"/>
        </w:rPr>
        <w:t>information</w:t>
      </w:r>
      <w:proofErr w:type="spellEnd"/>
      <w:r w:rsidRPr="00C966F6">
        <w:rPr>
          <w:sz w:val="28"/>
          <w:szCs w:val="28"/>
          <w:lang w:val="kk-KZ"/>
        </w:rPr>
        <w:t xml:space="preserve"> </w:t>
      </w:r>
      <w:proofErr w:type="spellStart"/>
      <w:r w:rsidRPr="00C966F6">
        <w:rPr>
          <w:sz w:val="28"/>
          <w:szCs w:val="28"/>
          <w:lang w:val="kk-KZ"/>
        </w:rPr>
        <w:t>competence</w:t>
      </w:r>
      <w:proofErr w:type="spellEnd"/>
      <w:r w:rsidRPr="00C966F6">
        <w:rPr>
          <w:sz w:val="28"/>
          <w:szCs w:val="28"/>
          <w:lang w:val="kk-KZ"/>
        </w:rPr>
        <w:t xml:space="preserve"> </w:t>
      </w:r>
      <w:proofErr w:type="spellStart"/>
      <w:r w:rsidRPr="00C966F6">
        <w:rPr>
          <w:sz w:val="28"/>
          <w:szCs w:val="28"/>
          <w:lang w:val="kk-KZ"/>
        </w:rPr>
        <w:t>of</w:t>
      </w:r>
      <w:proofErr w:type="spellEnd"/>
      <w:r w:rsidRPr="00C966F6">
        <w:rPr>
          <w:sz w:val="28"/>
          <w:szCs w:val="28"/>
          <w:lang w:val="kk-KZ"/>
        </w:rPr>
        <w:t xml:space="preserve"> </w:t>
      </w:r>
      <w:proofErr w:type="spellStart"/>
      <w:r w:rsidRPr="00C966F6">
        <w:rPr>
          <w:sz w:val="28"/>
          <w:szCs w:val="28"/>
          <w:lang w:val="kk-KZ"/>
        </w:rPr>
        <w:t>the</w:t>
      </w:r>
      <w:proofErr w:type="spellEnd"/>
      <w:r w:rsidRPr="00C966F6">
        <w:rPr>
          <w:sz w:val="28"/>
          <w:szCs w:val="28"/>
          <w:lang w:val="kk-KZ"/>
        </w:rPr>
        <w:t xml:space="preserve"> </w:t>
      </w:r>
      <w:proofErr w:type="spellStart"/>
      <w:r w:rsidRPr="00C966F6">
        <w:rPr>
          <w:sz w:val="28"/>
          <w:szCs w:val="28"/>
          <w:lang w:val="kk-KZ"/>
        </w:rPr>
        <w:t>future</w:t>
      </w:r>
      <w:proofErr w:type="spellEnd"/>
      <w:r w:rsidRPr="00C966F6">
        <w:rPr>
          <w:sz w:val="28"/>
          <w:szCs w:val="28"/>
          <w:lang w:val="kk-KZ"/>
        </w:rPr>
        <w:t xml:space="preserve"> </w:t>
      </w:r>
      <w:proofErr w:type="spellStart"/>
      <w:r w:rsidRPr="00C966F6">
        <w:rPr>
          <w:sz w:val="28"/>
          <w:szCs w:val="28"/>
          <w:lang w:val="kk-KZ"/>
        </w:rPr>
        <w:t>mathematics</w:t>
      </w:r>
      <w:proofErr w:type="spellEnd"/>
      <w:r w:rsidRPr="00C966F6">
        <w:rPr>
          <w:sz w:val="28"/>
          <w:szCs w:val="28"/>
          <w:lang w:val="kk-KZ"/>
        </w:rPr>
        <w:t xml:space="preserve"> </w:t>
      </w:r>
      <w:proofErr w:type="spellStart"/>
      <w:r w:rsidRPr="00C966F6">
        <w:rPr>
          <w:sz w:val="28"/>
          <w:szCs w:val="28"/>
          <w:lang w:val="kk-KZ"/>
        </w:rPr>
        <w:t>teacher</w:t>
      </w:r>
      <w:proofErr w:type="spellEnd"/>
      <w:r>
        <w:rPr>
          <w:sz w:val="28"/>
          <w:szCs w:val="28"/>
          <w:lang w:val="kk-KZ"/>
        </w:rPr>
        <w:t xml:space="preserve"> // </w:t>
      </w:r>
      <w:proofErr w:type="spellStart"/>
      <w:r w:rsidRPr="0025514A">
        <w:rPr>
          <w:sz w:val="28"/>
          <w:szCs w:val="28"/>
          <w:lang w:val="kk-KZ"/>
        </w:rPr>
        <w:t>iScience</w:t>
      </w:r>
      <w:proofErr w:type="spellEnd"/>
      <w:r w:rsidRPr="0025514A">
        <w:rPr>
          <w:sz w:val="28"/>
          <w:szCs w:val="28"/>
          <w:lang w:val="kk-KZ"/>
        </w:rPr>
        <w:t xml:space="preserve">. </w:t>
      </w:r>
      <w:proofErr w:type="spellStart"/>
      <w:r w:rsidRPr="0025514A">
        <w:rPr>
          <w:sz w:val="28"/>
          <w:szCs w:val="28"/>
          <w:lang w:val="kk-KZ"/>
        </w:rPr>
        <w:t>Актуальные</w:t>
      </w:r>
      <w:proofErr w:type="spellEnd"/>
      <w:r w:rsidRPr="0025514A">
        <w:rPr>
          <w:sz w:val="28"/>
          <w:szCs w:val="28"/>
          <w:lang w:val="kk-KZ"/>
        </w:rPr>
        <w:t xml:space="preserve"> </w:t>
      </w:r>
      <w:proofErr w:type="spellStart"/>
      <w:r w:rsidRPr="0025514A">
        <w:rPr>
          <w:sz w:val="28"/>
          <w:szCs w:val="28"/>
          <w:lang w:val="kk-KZ"/>
        </w:rPr>
        <w:t>научные</w:t>
      </w:r>
      <w:proofErr w:type="spellEnd"/>
      <w:r w:rsidRPr="0025514A">
        <w:rPr>
          <w:sz w:val="28"/>
          <w:szCs w:val="28"/>
          <w:lang w:val="kk-KZ"/>
        </w:rPr>
        <w:t xml:space="preserve"> </w:t>
      </w:r>
      <w:proofErr w:type="spellStart"/>
      <w:r w:rsidRPr="0025514A">
        <w:rPr>
          <w:sz w:val="28"/>
          <w:szCs w:val="28"/>
          <w:lang w:val="kk-KZ"/>
        </w:rPr>
        <w:t>исследования</w:t>
      </w:r>
      <w:proofErr w:type="spellEnd"/>
      <w:r w:rsidRPr="0025514A">
        <w:rPr>
          <w:sz w:val="28"/>
          <w:szCs w:val="28"/>
          <w:lang w:val="kk-KZ"/>
        </w:rPr>
        <w:t xml:space="preserve"> в </w:t>
      </w:r>
      <w:proofErr w:type="spellStart"/>
      <w:r w:rsidRPr="0025514A">
        <w:rPr>
          <w:sz w:val="28"/>
          <w:szCs w:val="28"/>
          <w:lang w:val="kk-KZ"/>
        </w:rPr>
        <w:t>современном</w:t>
      </w:r>
      <w:proofErr w:type="spellEnd"/>
      <w:r w:rsidRPr="0025514A">
        <w:rPr>
          <w:sz w:val="28"/>
          <w:szCs w:val="28"/>
          <w:lang w:val="kk-KZ"/>
        </w:rPr>
        <w:t xml:space="preserve"> </w:t>
      </w:r>
      <w:proofErr w:type="spellStart"/>
      <w:r w:rsidRPr="0025514A">
        <w:rPr>
          <w:sz w:val="28"/>
          <w:szCs w:val="28"/>
          <w:lang w:val="kk-KZ"/>
        </w:rPr>
        <w:t>мире</w:t>
      </w:r>
      <w:proofErr w:type="spellEnd"/>
      <w:r w:rsidRPr="0025514A">
        <w:rPr>
          <w:sz w:val="28"/>
          <w:szCs w:val="28"/>
          <w:lang w:val="kk-KZ"/>
        </w:rPr>
        <w:t xml:space="preserve">. Журнал. – </w:t>
      </w:r>
      <w:proofErr w:type="spellStart"/>
      <w:r w:rsidRPr="0025514A">
        <w:rPr>
          <w:sz w:val="28"/>
          <w:szCs w:val="28"/>
          <w:lang w:val="kk-KZ"/>
        </w:rPr>
        <w:t>Переяслав</w:t>
      </w:r>
      <w:proofErr w:type="spellEnd"/>
      <w:r w:rsidRPr="0025514A">
        <w:rPr>
          <w:sz w:val="28"/>
          <w:szCs w:val="28"/>
          <w:lang w:val="kk-KZ"/>
        </w:rPr>
        <w:t xml:space="preserve">, 2021. –№12(80). </w:t>
      </w:r>
      <w:proofErr w:type="spellStart"/>
      <w:r w:rsidRPr="0025514A">
        <w:rPr>
          <w:sz w:val="28"/>
          <w:szCs w:val="28"/>
          <w:lang w:val="kk-KZ"/>
        </w:rPr>
        <w:t>Часть</w:t>
      </w:r>
      <w:proofErr w:type="spellEnd"/>
      <w:r w:rsidRPr="0025514A">
        <w:rPr>
          <w:sz w:val="28"/>
          <w:szCs w:val="28"/>
          <w:lang w:val="kk-KZ"/>
        </w:rPr>
        <w:t xml:space="preserve"> 9. – С.7-10 (РИНЦ)</w:t>
      </w:r>
    </w:p>
    <w:p w14:paraId="37379E27" w14:textId="4FD587BE" w:rsidR="00C57122" w:rsidRDefault="00C57122" w:rsidP="00CF6336">
      <w:pPr>
        <w:pStyle w:val="a6"/>
        <w:numPr>
          <w:ilvl w:val="0"/>
          <w:numId w:val="44"/>
        </w:numPr>
        <w:ind w:left="0" w:firstLine="284"/>
        <w:contextualSpacing w:val="0"/>
        <w:jc w:val="both"/>
        <w:rPr>
          <w:sz w:val="28"/>
          <w:szCs w:val="28"/>
          <w:lang w:val="kk-KZ"/>
        </w:rPr>
      </w:pPr>
      <w:r w:rsidRPr="00F21F0D">
        <w:rPr>
          <w:sz w:val="28"/>
          <w:szCs w:val="28"/>
          <w:lang w:val="kk-KZ"/>
        </w:rPr>
        <w:t>Математика мұғалімдерінің ақпараттық</w:t>
      </w:r>
      <w:r w:rsidR="00D05105">
        <w:rPr>
          <w:sz w:val="28"/>
          <w:szCs w:val="28"/>
          <w:lang w:val="kk-KZ"/>
        </w:rPr>
        <w:t xml:space="preserve"> </w:t>
      </w:r>
      <w:proofErr w:type="spellStart"/>
      <w:r w:rsidR="00D05105">
        <w:rPr>
          <w:sz w:val="28"/>
          <w:szCs w:val="28"/>
          <w:lang w:val="kk-KZ"/>
        </w:rPr>
        <w:t>құзыреттілігін</w:t>
      </w:r>
      <w:proofErr w:type="spellEnd"/>
      <w:r w:rsidR="00D05105">
        <w:rPr>
          <w:sz w:val="28"/>
          <w:szCs w:val="28"/>
          <w:lang w:val="kk-KZ"/>
        </w:rPr>
        <w:t xml:space="preserve"> қалыптастыруда К</w:t>
      </w:r>
      <w:r w:rsidRPr="00F21F0D">
        <w:rPr>
          <w:sz w:val="28"/>
          <w:szCs w:val="28"/>
          <w:lang w:val="kk-KZ"/>
        </w:rPr>
        <w:t>ейс-технологиясын қолдануға қойылатын талаптар // Абай атындағы Қазақ ұлттық педагогикалық университеті Хабаршысы. «Физика-математика ғылымдары» сериясы. – 2022. – №3(79). – 99-109 б.</w:t>
      </w:r>
    </w:p>
    <w:p w14:paraId="6BBB1DA0" w14:textId="77777777" w:rsidR="00C57122" w:rsidRDefault="00C57122" w:rsidP="00CF6336">
      <w:pPr>
        <w:pStyle w:val="a6"/>
        <w:numPr>
          <w:ilvl w:val="0"/>
          <w:numId w:val="44"/>
        </w:numPr>
        <w:ind w:left="0" w:firstLine="284"/>
        <w:contextualSpacing w:val="0"/>
        <w:jc w:val="both"/>
        <w:rPr>
          <w:sz w:val="28"/>
          <w:szCs w:val="28"/>
          <w:lang w:val="kk-KZ"/>
        </w:rPr>
      </w:pPr>
      <w:r w:rsidRPr="00F21F0D">
        <w:rPr>
          <w:sz w:val="28"/>
          <w:szCs w:val="28"/>
          <w:lang w:val="kk-KZ"/>
        </w:rPr>
        <w:t xml:space="preserve">Ақпараттық </w:t>
      </w:r>
      <w:proofErr w:type="spellStart"/>
      <w:r w:rsidRPr="00F21F0D">
        <w:rPr>
          <w:sz w:val="28"/>
          <w:szCs w:val="28"/>
          <w:lang w:val="kk-KZ"/>
        </w:rPr>
        <w:t>құзыреттіліктің</w:t>
      </w:r>
      <w:proofErr w:type="spellEnd"/>
      <w:r w:rsidRPr="00F21F0D">
        <w:rPr>
          <w:sz w:val="28"/>
          <w:szCs w:val="28"/>
          <w:lang w:val="kk-KZ"/>
        </w:rPr>
        <w:t xml:space="preserve"> –математика саласындағы орны // «</w:t>
      </w:r>
      <w:proofErr w:type="spellStart"/>
      <w:r w:rsidRPr="00F21F0D">
        <w:rPr>
          <w:sz w:val="28"/>
          <w:szCs w:val="28"/>
          <w:lang w:val="kk-KZ"/>
        </w:rPr>
        <w:t>Цифрландыру</w:t>
      </w:r>
      <w:proofErr w:type="spellEnd"/>
      <w:r w:rsidRPr="00F21F0D">
        <w:rPr>
          <w:sz w:val="28"/>
          <w:szCs w:val="28"/>
          <w:lang w:val="kk-KZ"/>
        </w:rPr>
        <w:t xml:space="preserve"> дәуіріндегі ғылым мен білім беруді дамытудың заманауи үрдістері» халықаралық ғылыми-тәжірибелік   конференция материалдары.  – Талдықорған қ., 2022. –12-16 б.</w:t>
      </w:r>
    </w:p>
    <w:p w14:paraId="046C6CB4" w14:textId="7C57BE6F" w:rsidR="00C57122" w:rsidRDefault="00C57122" w:rsidP="00CF6336">
      <w:pPr>
        <w:pStyle w:val="a6"/>
        <w:numPr>
          <w:ilvl w:val="0"/>
          <w:numId w:val="44"/>
        </w:numPr>
        <w:ind w:left="0" w:firstLine="284"/>
        <w:contextualSpacing w:val="0"/>
        <w:jc w:val="both"/>
        <w:rPr>
          <w:sz w:val="28"/>
          <w:szCs w:val="28"/>
          <w:lang w:val="kk-KZ"/>
        </w:rPr>
      </w:pPr>
      <w:r w:rsidRPr="00F72CC2">
        <w:rPr>
          <w:sz w:val="28"/>
          <w:szCs w:val="28"/>
          <w:lang w:val="kk-KZ"/>
        </w:rPr>
        <w:t>Математика мұғалімдер</w:t>
      </w:r>
      <w:r w:rsidR="00D05105">
        <w:rPr>
          <w:sz w:val="28"/>
          <w:szCs w:val="28"/>
          <w:lang w:val="kk-KZ"/>
        </w:rPr>
        <w:t xml:space="preserve">інің ақпараттық </w:t>
      </w:r>
      <w:proofErr w:type="spellStart"/>
      <w:r w:rsidR="00D05105">
        <w:rPr>
          <w:sz w:val="28"/>
          <w:szCs w:val="28"/>
          <w:lang w:val="kk-KZ"/>
        </w:rPr>
        <w:t>құзыреттілігін</w:t>
      </w:r>
      <w:proofErr w:type="spellEnd"/>
      <w:r w:rsidR="00D05105">
        <w:rPr>
          <w:sz w:val="28"/>
          <w:szCs w:val="28"/>
          <w:lang w:val="kk-KZ"/>
        </w:rPr>
        <w:t xml:space="preserve"> К</w:t>
      </w:r>
      <w:r w:rsidRPr="00F72CC2">
        <w:rPr>
          <w:sz w:val="28"/>
          <w:szCs w:val="28"/>
          <w:lang w:val="kk-KZ"/>
        </w:rPr>
        <w:t xml:space="preserve">ейс технологиясымен оқытудың тиімділігі // </w:t>
      </w:r>
      <w:proofErr w:type="spellStart"/>
      <w:r w:rsidRPr="00F72CC2">
        <w:rPr>
          <w:sz w:val="28"/>
          <w:szCs w:val="28"/>
          <w:lang w:val="kk-KZ"/>
        </w:rPr>
        <w:t>Л.Н.Гумилев</w:t>
      </w:r>
      <w:proofErr w:type="spellEnd"/>
      <w:r w:rsidRPr="00F72CC2">
        <w:rPr>
          <w:sz w:val="28"/>
          <w:szCs w:val="28"/>
          <w:lang w:val="kk-KZ"/>
        </w:rPr>
        <w:t xml:space="preserve"> атындағы Еуразия ұлттық университетінің Хабаршысы. Педагогика. Психология. Социология сериясы.</w:t>
      </w:r>
      <w:r>
        <w:rPr>
          <w:sz w:val="28"/>
          <w:szCs w:val="28"/>
          <w:lang w:val="kk-KZ"/>
        </w:rPr>
        <w:t xml:space="preserve"> </w:t>
      </w:r>
      <w:r w:rsidRPr="00F72CC2">
        <w:rPr>
          <w:sz w:val="28"/>
          <w:szCs w:val="28"/>
          <w:lang w:val="kk-KZ"/>
        </w:rPr>
        <w:t>– 2023. –№1(142). –12-21 б.</w:t>
      </w:r>
    </w:p>
    <w:p w14:paraId="4E92E651" w14:textId="34B182B6" w:rsidR="00C57122" w:rsidRPr="003004FD" w:rsidRDefault="00C57122" w:rsidP="00CF6336">
      <w:pPr>
        <w:pStyle w:val="a6"/>
        <w:numPr>
          <w:ilvl w:val="0"/>
          <w:numId w:val="44"/>
        </w:numPr>
        <w:tabs>
          <w:tab w:val="left" w:pos="0"/>
        </w:tabs>
        <w:ind w:left="0" w:firstLine="284"/>
        <w:jc w:val="both"/>
        <w:rPr>
          <w:color w:val="000000" w:themeColor="text1"/>
          <w:sz w:val="28"/>
          <w:szCs w:val="28"/>
          <w:lang w:val="kk-KZ"/>
        </w:rPr>
      </w:pPr>
      <w:r w:rsidRPr="003004FD">
        <w:rPr>
          <w:bCs/>
          <w:color w:val="000000" w:themeColor="text1"/>
          <w:sz w:val="28"/>
          <w:szCs w:val="28"/>
          <w:lang w:val="kk-KZ"/>
        </w:rPr>
        <w:t xml:space="preserve">Математика және информатика </w:t>
      </w:r>
      <w:proofErr w:type="spellStart"/>
      <w:r w:rsidRPr="003004FD">
        <w:rPr>
          <w:bCs/>
          <w:color w:val="000000" w:themeColor="text1"/>
          <w:sz w:val="28"/>
          <w:szCs w:val="28"/>
          <w:lang w:val="kk-KZ"/>
        </w:rPr>
        <w:t>сабақстарында</w:t>
      </w:r>
      <w:proofErr w:type="spellEnd"/>
      <w:r w:rsidRPr="003004FD">
        <w:rPr>
          <w:bCs/>
          <w:color w:val="000000" w:themeColor="text1"/>
          <w:sz w:val="28"/>
          <w:szCs w:val="28"/>
          <w:lang w:val="kk-KZ"/>
        </w:rPr>
        <w:t xml:space="preserve"> білім алушылардың </w:t>
      </w:r>
      <w:proofErr w:type="spellStart"/>
      <w:r w:rsidRPr="003004FD">
        <w:rPr>
          <w:bCs/>
          <w:color w:val="000000" w:themeColor="text1"/>
          <w:sz w:val="28"/>
          <w:szCs w:val="28"/>
          <w:lang w:val="kk-KZ"/>
        </w:rPr>
        <w:t>мет</w:t>
      </w:r>
      <w:r w:rsidR="00D05105">
        <w:rPr>
          <w:bCs/>
          <w:color w:val="000000" w:themeColor="text1"/>
          <w:sz w:val="28"/>
          <w:szCs w:val="28"/>
          <w:lang w:val="kk-KZ"/>
        </w:rPr>
        <w:t>апәндік</w:t>
      </w:r>
      <w:proofErr w:type="spellEnd"/>
      <w:r w:rsidR="00D05105">
        <w:rPr>
          <w:bCs/>
          <w:color w:val="000000" w:themeColor="text1"/>
          <w:sz w:val="28"/>
          <w:szCs w:val="28"/>
          <w:lang w:val="kk-KZ"/>
        </w:rPr>
        <w:t xml:space="preserve"> білім беру нәтижелерін К</w:t>
      </w:r>
      <w:r w:rsidRPr="003004FD">
        <w:rPr>
          <w:bCs/>
          <w:color w:val="000000" w:themeColor="text1"/>
          <w:sz w:val="28"/>
          <w:szCs w:val="28"/>
          <w:lang w:val="kk-KZ"/>
        </w:rPr>
        <w:t xml:space="preserve">ейс-технология қолдану арқылы </w:t>
      </w:r>
      <w:proofErr w:type="spellStart"/>
      <w:r w:rsidRPr="003004FD">
        <w:rPr>
          <w:bCs/>
          <w:color w:val="000000" w:themeColor="text1"/>
          <w:sz w:val="28"/>
          <w:szCs w:val="28"/>
          <w:lang w:val="kk-KZ"/>
        </w:rPr>
        <w:t>қалыптасытру</w:t>
      </w:r>
      <w:proofErr w:type="spellEnd"/>
      <w:r w:rsidRPr="003004FD">
        <w:rPr>
          <w:bCs/>
          <w:color w:val="000000" w:themeColor="text1"/>
          <w:sz w:val="28"/>
          <w:szCs w:val="28"/>
          <w:lang w:val="kk-KZ"/>
        </w:rPr>
        <w:t xml:space="preserve"> // </w:t>
      </w:r>
      <w:r w:rsidRPr="003004FD">
        <w:rPr>
          <w:color w:val="000000" w:themeColor="text1"/>
          <w:sz w:val="28"/>
          <w:szCs w:val="28"/>
          <w:lang w:val="kk-KZ"/>
        </w:rPr>
        <w:t>«XXI ғасыр: ғылым және инновация»</w:t>
      </w:r>
      <w:r w:rsidRPr="003004FD">
        <w:rPr>
          <w:b/>
          <w:bCs/>
          <w:color w:val="000000" w:themeColor="text1"/>
          <w:sz w:val="28"/>
          <w:szCs w:val="28"/>
          <w:lang w:val="kk-KZ"/>
        </w:rPr>
        <w:t xml:space="preserve"> </w:t>
      </w:r>
      <w:r w:rsidRPr="003004FD">
        <w:rPr>
          <w:color w:val="000000" w:themeColor="text1"/>
          <w:sz w:val="28"/>
          <w:szCs w:val="28"/>
          <w:lang w:val="kk-KZ"/>
        </w:rPr>
        <w:t>атты жас ғалымдар мен студенттер арасындағы республикалық ғылыми-тәжірибелік конференция материалдары. – Талдықорған қ., 2023. –6-11 б.</w:t>
      </w:r>
    </w:p>
    <w:p w14:paraId="749AA2B7" w14:textId="0DA8B829" w:rsidR="00C57122" w:rsidRPr="003004FD" w:rsidRDefault="00C57122" w:rsidP="00CF6336">
      <w:pPr>
        <w:pStyle w:val="a6"/>
        <w:numPr>
          <w:ilvl w:val="0"/>
          <w:numId w:val="44"/>
        </w:numPr>
        <w:tabs>
          <w:tab w:val="left" w:pos="0"/>
        </w:tabs>
        <w:ind w:left="0" w:firstLine="284"/>
        <w:jc w:val="both"/>
        <w:rPr>
          <w:color w:val="000000" w:themeColor="text1"/>
          <w:sz w:val="28"/>
          <w:szCs w:val="28"/>
          <w:lang w:val="kk-KZ"/>
        </w:rPr>
      </w:pPr>
      <w:r w:rsidRPr="003004FD">
        <w:rPr>
          <w:color w:val="000000" w:themeColor="text1"/>
          <w:sz w:val="28"/>
          <w:szCs w:val="28"/>
        </w:rPr>
        <w:fldChar w:fldCharType="begin"/>
      </w:r>
      <w:r w:rsidRPr="003004FD">
        <w:rPr>
          <w:color w:val="000000" w:themeColor="text1"/>
          <w:sz w:val="28"/>
          <w:szCs w:val="28"/>
          <w:lang w:val="en-US"/>
        </w:rPr>
        <w:instrText>HYPERLINK "https://journals.sagepub.com/doi/abs/10.1177/23476311231217372"</w:instrText>
      </w:r>
      <w:r w:rsidRPr="003004FD">
        <w:rPr>
          <w:color w:val="000000" w:themeColor="text1"/>
          <w:sz w:val="28"/>
          <w:szCs w:val="28"/>
        </w:rPr>
      </w:r>
      <w:r w:rsidRPr="003004FD">
        <w:rPr>
          <w:color w:val="000000" w:themeColor="text1"/>
          <w:sz w:val="28"/>
          <w:szCs w:val="28"/>
        </w:rPr>
        <w:fldChar w:fldCharType="separate"/>
      </w:r>
      <w:r w:rsidRPr="003004FD">
        <w:rPr>
          <w:color w:val="000000" w:themeColor="text1"/>
          <w:sz w:val="28"/>
          <w:szCs w:val="28"/>
          <w:lang w:val="en-US"/>
        </w:rPr>
        <w:t>The Use of Case Technology for the Formation of Information Competence for the Future Teachers of Mathematics</w:t>
      </w:r>
      <w:r w:rsidRPr="003004FD">
        <w:rPr>
          <w:color w:val="000000" w:themeColor="text1"/>
          <w:sz w:val="28"/>
          <w:szCs w:val="28"/>
          <w:lang w:val="kk-KZ"/>
        </w:rPr>
        <w:t xml:space="preserve"> // H</w:t>
      </w:r>
      <w:proofErr w:type="spellStart"/>
      <w:r w:rsidRPr="003004FD">
        <w:rPr>
          <w:color w:val="000000" w:themeColor="text1"/>
          <w:sz w:val="28"/>
          <w:szCs w:val="28"/>
          <w:lang w:val="en-US"/>
        </w:rPr>
        <w:t>igher</w:t>
      </w:r>
      <w:proofErr w:type="spellEnd"/>
      <w:r w:rsidRPr="003004FD">
        <w:rPr>
          <w:color w:val="000000" w:themeColor="text1"/>
          <w:sz w:val="28"/>
          <w:szCs w:val="28"/>
          <w:lang w:val="en-US"/>
        </w:rPr>
        <w:t xml:space="preserve"> Education for the Future, January 2024, Volume 11 Issue </w:t>
      </w:r>
      <w:proofErr w:type="gramStart"/>
      <w:r w:rsidRPr="003004FD">
        <w:rPr>
          <w:color w:val="000000" w:themeColor="text1"/>
          <w:sz w:val="28"/>
          <w:szCs w:val="28"/>
          <w:lang w:val="en-US"/>
        </w:rPr>
        <w:t xml:space="preserve">1, </w:t>
      </w:r>
      <w:r w:rsidRPr="003004FD">
        <w:rPr>
          <w:color w:val="000000" w:themeColor="text1"/>
          <w:sz w:val="28"/>
          <w:szCs w:val="28"/>
          <w:lang w:val="kk-KZ"/>
        </w:rPr>
        <w:t xml:space="preserve"> </w:t>
      </w:r>
      <w:r w:rsidRPr="003004FD">
        <w:rPr>
          <w:color w:val="000000" w:themeColor="text1"/>
          <w:sz w:val="28"/>
          <w:szCs w:val="28"/>
          <w:shd w:val="clear" w:color="auto" w:fill="FFFFFF"/>
          <w:lang w:val="en-US"/>
        </w:rPr>
        <w:t>32</w:t>
      </w:r>
      <w:proofErr w:type="gramEnd"/>
      <w:r w:rsidRPr="003004FD">
        <w:rPr>
          <w:color w:val="000000" w:themeColor="text1"/>
          <w:sz w:val="28"/>
          <w:szCs w:val="28"/>
          <w:shd w:val="clear" w:color="auto" w:fill="FFFFFF"/>
          <w:lang w:val="en-US"/>
        </w:rPr>
        <w:t>–46 p.</w:t>
      </w:r>
      <w:r w:rsidRPr="003004FD">
        <w:rPr>
          <w:color w:val="000000" w:themeColor="text1"/>
          <w:sz w:val="28"/>
          <w:szCs w:val="28"/>
          <w:shd w:val="clear" w:color="auto" w:fill="FFFFFF"/>
          <w:lang w:val="kk-KZ"/>
        </w:rPr>
        <w:t xml:space="preserve"> </w:t>
      </w:r>
      <w:r w:rsidR="00E1588B" w:rsidRPr="003004FD">
        <w:rPr>
          <w:color w:val="000000" w:themeColor="text1"/>
          <w:sz w:val="28"/>
          <w:szCs w:val="28"/>
          <w:shd w:val="clear" w:color="auto" w:fill="FFFFFF"/>
          <w:lang w:val="kk-KZ"/>
        </w:rPr>
        <w:t xml:space="preserve">       </w:t>
      </w:r>
    </w:p>
    <w:p w14:paraId="6B6138E5" w14:textId="625DB58A" w:rsidR="00C57122" w:rsidRPr="003004FD" w:rsidRDefault="00C57122" w:rsidP="00CF6336">
      <w:pPr>
        <w:pStyle w:val="a3"/>
        <w:numPr>
          <w:ilvl w:val="0"/>
          <w:numId w:val="44"/>
        </w:numPr>
        <w:tabs>
          <w:tab w:val="left" w:pos="0"/>
          <w:tab w:val="left" w:pos="284"/>
          <w:tab w:val="left" w:pos="709"/>
        </w:tabs>
        <w:spacing w:before="0" w:beforeAutospacing="0" w:after="0" w:afterAutospacing="0"/>
        <w:ind w:left="0" w:firstLine="284"/>
        <w:contextualSpacing/>
        <w:jc w:val="both"/>
        <w:rPr>
          <w:color w:val="000000" w:themeColor="text1"/>
          <w:sz w:val="28"/>
          <w:szCs w:val="28"/>
          <w:lang w:val="en-US"/>
        </w:rPr>
      </w:pPr>
      <w:proofErr w:type="spellStart"/>
      <w:r w:rsidRPr="003004FD">
        <w:rPr>
          <w:color w:val="000000" w:themeColor="text1"/>
          <w:sz w:val="28"/>
          <w:szCs w:val="28"/>
          <w:lang w:val="kk-KZ"/>
        </w:rPr>
        <w:t>Formation</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of</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metaspecific</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knowledge</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with</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the</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help</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of</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case</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technologies</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in</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combination</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with</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computer</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science</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in</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mathematics</w:t>
      </w:r>
      <w:proofErr w:type="spellEnd"/>
      <w:r w:rsidRPr="003004FD">
        <w:rPr>
          <w:color w:val="000000" w:themeColor="text1"/>
          <w:sz w:val="28"/>
          <w:szCs w:val="28"/>
          <w:lang w:val="kk-KZ"/>
        </w:rPr>
        <w:t xml:space="preserve"> </w:t>
      </w:r>
      <w:proofErr w:type="spellStart"/>
      <w:r w:rsidRPr="003004FD">
        <w:rPr>
          <w:color w:val="000000" w:themeColor="text1"/>
          <w:sz w:val="28"/>
          <w:szCs w:val="28"/>
          <w:lang w:val="kk-KZ"/>
        </w:rPr>
        <w:t>lessons</w:t>
      </w:r>
      <w:proofErr w:type="spellEnd"/>
      <w:r w:rsidRPr="003004FD">
        <w:rPr>
          <w:color w:val="000000" w:themeColor="text1"/>
          <w:sz w:val="28"/>
          <w:szCs w:val="28"/>
          <w:lang w:val="kk-KZ"/>
        </w:rPr>
        <w:t xml:space="preserve"> //</w:t>
      </w:r>
      <w:r w:rsidR="00E1588B" w:rsidRPr="003004FD">
        <w:rPr>
          <w:color w:val="000000" w:themeColor="text1"/>
          <w:sz w:val="28"/>
          <w:szCs w:val="28"/>
          <w:lang w:val="en-US"/>
        </w:rPr>
        <w:t xml:space="preserve"> </w:t>
      </w:r>
      <w:proofErr w:type="spellStart"/>
      <w:r w:rsidR="00E1588B" w:rsidRPr="003004FD">
        <w:rPr>
          <w:color w:val="000000" w:themeColor="text1"/>
          <w:sz w:val="28"/>
          <w:szCs w:val="28"/>
          <w:lang w:val="en-US"/>
        </w:rPr>
        <w:t>Publisher.agency</w:t>
      </w:r>
      <w:proofErr w:type="spellEnd"/>
      <w:r w:rsidR="00E1588B" w:rsidRPr="003004FD">
        <w:rPr>
          <w:color w:val="000000" w:themeColor="text1"/>
          <w:sz w:val="28"/>
          <w:szCs w:val="28"/>
          <w:lang w:val="en-US"/>
        </w:rPr>
        <w:t xml:space="preserve">: Proceedings of the 6th International Scientific Conference «Modern scientific technology» </w:t>
      </w:r>
      <w:r w:rsidR="00E1588B" w:rsidRPr="003004FD">
        <w:rPr>
          <w:color w:val="000000" w:themeColor="text1"/>
          <w:sz w:val="28"/>
          <w:szCs w:val="28"/>
          <w:lang w:val="kk-KZ"/>
        </w:rPr>
        <w:t>–</w:t>
      </w:r>
      <w:r w:rsidR="00E1588B" w:rsidRPr="003004FD">
        <w:rPr>
          <w:color w:val="000000" w:themeColor="text1"/>
          <w:sz w:val="28"/>
          <w:szCs w:val="28"/>
          <w:lang w:val="en-US"/>
        </w:rPr>
        <w:t xml:space="preserve"> Stockholm, Sweden </w:t>
      </w:r>
      <w:r w:rsidR="00E1588B" w:rsidRPr="003004FD">
        <w:rPr>
          <w:color w:val="000000" w:themeColor="text1"/>
          <w:sz w:val="28"/>
          <w:szCs w:val="28"/>
          <w:lang w:val="kk-KZ"/>
        </w:rPr>
        <w:t>–</w:t>
      </w:r>
      <w:r w:rsidR="00E1588B" w:rsidRPr="003004FD">
        <w:rPr>
          <w:color w:val="000000" w:themeColor="text1"/>
          <w:sz w:val="28"/>
          <w:szCs w:val="28"/>
          <w:lang w:val="en-US"/>
        </w:rPr>
        <w:t>2024.</w:t>
      </w:r>
      <w:r w:rsidR="00E1588B" w:rsidRPr="003004FD">
        <w:rPr>
          <w:color w:val="000000" w:themeColor="text1"/>
          <w:sz w:val="28"/>
          <w:szCs w:val="28"/>
          <w:lang w:val="kk-KZ"/>
        </w:rPr>
        <w:t>–</w:t>
      </w:r>
      <w:r w:rsidR="00E1588B" w:rsidRPr="003004FD">
        <w:rPr>
          <w:color w:val="000000" w:themeColor="text1"/>
          <w:sz w:val="28"/>
          <w:szCs w:val="28"/>
          <w:lang w:val="en-US"/>
        </w:rPr>
        <w:t>23-27p.</w:t>
      </w:r>
    </w:p>
    <w:p w14:paraId="0BD0911F" w14:textId="77777777" w:rsidR="00C57122" w:rsidRPr="003004FD" w:rsidRDefault="00C57122" w:rsidP="00CF6336">
      <w:pPr>
        <w:pStyle w:val="a6"/>
        <w:numPr>
          <w:ilvl w:val="0"/>
          <w:numId w:val="44"/>
        </w:numPr>
        <w:tabs>
          <w:tab w:val="left" w:pos="0"/>
        </w:tabs>
        <w:ind w:left="0" w:firstLine="284"/>
        <w:jc w:val="both"/>
        <w:rPr>
          <w:color w:val="000000" w:themeColor="text1"/>
          <w:sz w:val="28"/>
          <w:szCs w:val="28"/>
          <w:lang w:val="kk-KZ"/>
        </w:rPr>
      </w:pPr>
      <w:r w:rsidRPr="003004FD">
        <w:rPr>
          <w:color w:val="000000" w:themeColor="text1"/>
          <w:sz w:val="28"/>
          <w:szCs w:val="28"/>
          <w:lang w:val="kk-KZ"/>
        </w:rPr>
        <w:t xml:space="preserve"> Мұғалімдердің ақпараттық </w:t>
      </w:r>
      <w:proofErr w:type="spellStart"/>
      <w:r w:rsidRPr="003004FD">
        <w:rPr>
          <w:color w:val="000000" w:themeColor="text1"/>
          <w:sz w:val="28"/>
          <w:szCs w:val="28"/>
          <w:lang w:val="kk-KZ"/>
        </w:rPr>
        <w:t>құзыреттілігін</w:t>
      </w:r>
      <w:proofErr w:type="spellEnd"/>
      <w:r w:rsidRPr="003004FD">
        <w:rPr>
          <w:color w:val="000000" w:themeColor="text1"/>
          <w:sz w:val="28"/>
          <w:szCs w:val="28"/>
          <w:lang w:val="kk-KZ"/>
        </w:rPr>
        <w:t xml:space="preserve"> қалыптастыруға Кейс технологиясын қолдану әдістемесі // Талдықорған: </w:t>
      </w:r>
      <w:proofErr w:type="spellStart"/>
      <w:r w:rsidRPr="003004FD">
        <w:rPr>
          <w:color w:val="000000" w:themeColor="text1"/>
          <w:sz w:val="28"/>
          <w:szCs w:val="28"/>
          <w:lang w:val="kk-KZ"/>
        </w:rPr>
        <w:t>І.Жансүгіров</w:t>
      </w:r>
      <w:proofErr w:type="spellEnd"/>
      <w:r w:rsidRPr="003004FD">
        <w:rPr>
          <w:color w:val="000000" w:themeColor="text1"/>
          <w:sz w:val="28"/>
          <w:szCs w:val="28"/>
          <w:lang w:val="kk-KZ"/>
        </w:rPr>
        <w:t xml:space="preserve"> атындағы Жетісу университеті, 2023 ж. – 97 б.</w:t>
      </w:r>
    </w:p>
    <w:p w14:paraId="5B5C0357" w14:textId="77777777" w:rsidR="00C57122" w:rsidRPr="003004FD" w:rsidRDefault="00C57122" w:rsidP="003004FD">
      <w:pPr>
        <w:pStyle w:val="a6"/>
        <w:tabs>
          <w:tab w:val="left" w:pos="0"/>
        </w:tabs>
        <w:ind w:firstLine="284"/>
        <w:jc w:val="both"/>
        <w:rPr>
          <w:color w:val="000000" w:themeColor="text1"/>
          <w:sz w:val="28"/>
          <w:szCs w:val="28"/>
          <w:lang w:val="kk-KZ"/>
        </w:rPr>
      </w:pPr>
      <w:r w:rsidRPr="003004FD">
        <w:rPr>
          <w:color w:val="000000" w:themeColor="text1"/>
          <w:sz w:val="28"/>
          <w:szCs w:val="28"/>
        </w:rPr>
        <w:fldChar w:fldCharType="end"/>
      </w:r>
      <w:r w:rsidRPr="003004FD">
        <w:rPr>
          <w:b/>
          <w:color w:val="000000" w:themeColor="text1"/>
          <w:sz w:val="28"/>
          <w:szCs w:val="28"/>
          <w:lang w:val="kk-KZ"/>
        </w:rPr>
        <w:t>Диссертация құрылымы мен мазмұны.</w:t>
      </w:r>
    </w:p>
    <w:p w14:paraId="73F8F978" w14:textId="77777777" w:rsidR="00C57122" w:rsidRPr="003004FD" w:rsidRDefault="00C57122" w:rsidP="003004FD">
      <w:pPr>
        <w:ind w:firstLine="284"/>
        <w:contextualSpacing/>
        <w:jc w:val="both"/>
        <w:rPr>
          <w:bCs/>
          <w:color w:val="000000" w:themeColor="text1"/>
          <w:sz w:val="28"/>
          <w:szCs w:val="28"/>
          <w:lang w:val="kk-KZ"/>
        </w:rPr>
      </w:pPr>
      <w:r w:rsidRPr="003004FD">
        <w:rPr>
          <w:bCs/>
          <w:color w:val="000000" w:themeColor="text1"/>
          <w:sz w:val="28"/>
          <w:szCs w:val="28"/>
          <w:lang w:val="kk-KZ"/>
        </w:rPr>
        <w:t>Диссертация  нормативтік сілтемелер, қысқартулар,  кіріспе, екі бөлімнен, қорытындыдан, пайдаланылған әдебиеттер тізімі және қосымшалардан тұрады.</w:t>
      </w:r>
    </w:p>
    <w:p w14:paraId="31875AC5" w14:textId="77777777" w:rsidR="00C57122" w:rsidRPr="00946539" w:rsidRDefault="00C57122" w:rsidP="00C57122">
      <w:pPr>
        <w:ind w:firstLine="708"/>
        <w:contextualSpacing/>
        <w:jc w:val="both"/>
        <w:rPr>
          <w:bCs/>
          <w:color w:val="000000" w:themeColor="text1"/>
          <w:sz w:val="28"/>
          <w:szCs w:val="28"/>
          <w:lang w:val="kk-KZ"/>
        </w:rPr>
      </w:pPr>
      <w:r w:rsidRPr="0029128F">
        <w:rPr>
          <w:i/>
          <w:color w:val="000000" w:themeColor="text1"/>
          <w:sz w:val="28"/>
          <w:szCs w:val="28"/>
          <w:lang w:val="kk-KZ"/>
        </w:rPr>
        <w:lastRenderedPageBreak/>
        <w:t>Кіріспеде</w:t>
      </w:r>
      <w:r w:rsidRPr="00946539">
        <w:rPr>
          <w:bCs/>
          <w:color w:val="000000" w:themeColor="text1"/>
          <w:sz w:val="28"/>
          <w:szCs w:val="28"/>
          <w:lang w:val="kk-KZ"/>
        </w:rPr>
        <w:t xml:space="preserve"> зерттеу</w:t>
      </w:r>
      <w:r>
        <w:rPr>
          <w:bCs/>
          <w:color w:val="000000" w:themeColor="text1"/>
          <w:sz w:val="28"/>
          <w:szCs w:val="28"/>
          <w:lang w:val="kk-KZ"/>
        </w:rPr>
        <w:t>дің</w:t>
      </w:r>
      <w:r w:rsidRPr="0029128F">
        <w:rPr>
          <w:bCs/>
          <w:color w:val="000000" w:themeColor="text1"/>
          <w:sz w:val="28"/>
          <w:szCs w:val="28"/>
          <w:lang w:val="kk-KZ"/>
        </w:rPr>
        <w:t xml:space="preserve"> мақсаты</w:t>
      </w:r>
      <w:r>
        <w:rPr>
          <w:bCs/>
          <w:color w:val="000000" w:themeColor="text1"/>
          <w:sz w:val="28"/>
          <w:szCs w:val="28"/>
          <w:lang w:val="kk-KZ"/>
        </w:rPr>
        <w:t>, нысаны, пәні, ғылыми болжамы,  міндеттері,  теориялық -</w:t>
      </w:r>
      <w:r w:rsidRPr="00946539">
        <w:rPr>
          <w:bCs/>
          <w:color w:val="000000" w:themeColor="text1"/>
          <w:sz w:val="28"/>
          <w:szCs w:val="28"/>
          <w:lang w:val="kk-KZ"/>
        </w:rPr>
        <w:t xml:space="preserve"> </w:t>
      </w:r>
      <w:proofErr w:type="spellStart"/>
      <w:r w:rsidRPr="00946539">
        <w:rPr>
          <w:bCs/>
          <w:color w:val="000000" w:themeColor="text1"/>
          <w:sz w:val="28"/>
          <w:szCs w:val="28"/>
          <w:lang w:val="kk-KZ"/>
        </w:rPr>
        <w:t>әдіснамалық</w:t>
      </w:r>
      <w:proofErr w:type="spellEnd"/>
      <w:r w:rsidRPr="00946539">
        <w:rPr>
          <w:bCs/>
          <w:color w:val="000000" w:themeColor="text1"/>
          <w:sz w:val="28"/>
          <w:szCs w:val="28"/>
          <w:lang w:val="kk-KZ"/>
        </w:rPr>
        <w:t xml:space="preserve"> негіздері, </w:t>
      </w:r>
      <w:r>
        <w:rPr>
          <w:bCs/>
          <w:color w:val="000000" w:themeColor="text1"/>
          <w:sz w:val="28"/>
          <w:szCs w:val="28"/>
          <w:lang w:val="kk-KZ"/>
        </w:rPr>
        <w:t>зерттеу кезеңдері мен</w:t>
      </w:r>
      <w:r w:rsidRPr="00946539">
        <w:rPr>
          <w:bCs/>
          <w:color w:val="000000" w:themeColor="text1"/>
          <w:sz w:val="28"/>
          <w:szCs w:val="28"/>
          <w:lang w:val="kk-KZ"/>
        </w:rPr>
        <w:t xml:space="preserve"> </w:t>
      </w:r>
      <w:proofErr w:type="spellStart"/>
      <w:r w:rsidRPr="00946539">
        <w:rPr>
          <w:bCs/>
          <w:color w:val="000000" w:themeColor="text1"/>
          <w:sz w:val="28"/>
          <w:szCs w:val="28"/>
          <w:lang w:val="kk-KZ"/>
        </w:rPr>
        <w:t>әдістері</w:t>
      </w:r>
      <w:r>
        <w:rPr>
          <w:bCs/>
          <w:color w:val="000000" w:themeColor="text1"/>
          <w:sz w:val="28"/>
          <w:szCs w:val="28"/>
          <w:lang w:val="kk-KZ"/>
        </w:rPr>
        <w:t>,</w:t>
      </w:r>
      <w:r w:rsidRPr="00946539">
        <w:rPr>
          <w:bCs/>
          <w:color w:val="000000" w:themeColor="text1"/>
          <w:sz w:val="28"/>
          <w:szCs w:val="28"/>
          <w:lang w:val="kk-KZ"/>
        </w:rPr>
        <w:t>зерттеу</w:t>
      </w:r>
      <w:proofErr w:type="spellEnd"/>
      <w:r w:rsidRPr="00946539">
        <w:rPr>
          <w:bCs/>
          <w:color w:val="000000" w:themeColor="text1"/>
          <w:sz w:val="28"/>
          <w:szCs w:val="28"/>
          <w:lang w:val="kk-KZ"/>
        </w:rPr>
        <w:t xml:space="preserve"> баз</w:t>
      </w:r>
      <w:r>
        <w:rPr>
          <w:bCs/>
          <w:color w:val="000000" w:themeColor="text1"/>
          <w:sz w:val="28"/>
          <w:szCs w:val="28"/>
          <w:lang w:val="kk-KZ"/>
        </w:rPr>
        <w:t>асы, ғылыми жаңалығы, теориялық пен</w:t>
      </w:r>
      <w:r w:rsidRPr="00946539">
        <w:rPr>
          <w:bCs/>
          <w:color w:val="000000" w:themeColor="text1"/>
          <w:sz w:val="28"/>
          <w:szCs w:val="28"/>
          <w:lang w:val="kk-KZ"/>
        </w:rPr>
        <w:t xml:space="preserve"> практикалық маңыздылығы және</w:t>
      </w:r>
      <w:r>
        <w:rPr>
          <w:bCs/>
          <w:color w:val="000000" w:themeColor="text1"/>
          <w:sz w:val="28"/>
          <w:szCs w:val="28"/>
          <w:lang w:val="kk-KZ"/>
        </w:rPr>
        <w:t xml:space="preserve"> қорғауға ұсынылған қағидалар, зерттеу жұмысы нәтижелерінің дәлелдігі мен негізділігі қарастырылған</w:t>
      </w:r>
      <w:r w:rsidRPr="00946539">
        <w:rPr>
          <w:bCs/>
          <w:color w:val="000000" w:themeColor="text1"/>
          <w:sz w:val="28"/>
          <w:szCs w:val="28"/>
          <w:lang w:val="kk-KZ"/>
        </w:rPr>
        <w:t>.</w:t>
      </w:r>
    </w:p>
    <w:p w14:paraId="30B1F9E1" w14:textId="0A9E3629" w:rsidR="00C57122" w:rsidRPr="001A1A5D" w:rsidRDefault="00C57122" w:rsidP="00C57122">
      <w:pPr>
        <w:ind w:firstLine="708"/>
        <w:contextualSpacing/>
        <w:jc w:val="both"/>
        <w:rPr>
          <w:bCs/>
          <w:color w:val="000000" w:themeColor="text1"/>
          <w:sz w:val="28"/>
          <w:szCs w:val="28"/>
          <w:lang w:val="kk-KZ"/>
        </w:rPr>
      </w:pPr>
      <w:r>
        <w:rPr>
          <w:sz w:val="28"/>
          <w:szCs w:val="28"/>
          <w:lang w:val="kk-KZ"/>
        </w:rPr>
        <w:t>«</w:t>
      </w:r>
      <w:r w:rsidR="006E7457">
        <w:rPr>
          <w:sz w:val="28"/>
          <w:szCs w:val="28"/>
          <w:lang w:val="kk-KZ"/>
        </w:rPr>
        <w:t>М</w:t>
      </w:r>
      <w:r w:rsidR="006E7457" w:rsidRPr="006E7457">
        <w:rPr>
          <w:sz w:val="28"/>
          <w:szCs w:val="28"/>
          <w:lang w:val="kk-KZ"/>
        </w:rPr>
        <w:t xml:space="preserve">атематика мұғалімдерінің ақпараттық </w:t>
      </w:r>
      <w:proofErr w:type="spellStart"/>
      <w:r w:rsidR="006E7457" w:rsidRPr="006E7457">
        <w:rPr>
          <w:sz w:val="28"/>
          <w:szCs w:val="28"/>
          <w:lang w:val="kk-KZ"/>
        </w:rPr>
        <w:t>құзыреттілігін</w:t>
      </w:r>
      <w:proofErr w:type="spellEnd"/>
      <w:r w:rsidR="006E7457" w:rsidRPr="006E7457">
        <w:rPr>
          <w:sz w:val="28"/>
          <w:szCs w:val="28"/>
          <w:lang w:val="kk-KZ"/>
        </w:rPr>
        <w:t xml:space="preserve"> қалыптастырудың теориялық негіздері</w:t>
      </w:r>
      <w:r w:rsidRPr="008B2A03">
        <w:rPr>
          <w:sz w:val="28"/>
          <w:szCs w:val="28"/>
          <w:lang w:val="kk-KZ"/>
        </w:rPr>
        <w:t>»</w:t>
      </w:r>
      <w:r>
        <w:rPr>
          <w:sz w:val="28"/>
          <w:szCs w:val="28"/>
          <w:lang w:val="kk-KZ"/>
        </w:rPr>
        <w:t xml:space="preserve"> атты</w:t>
      </w:r>
      <w:r w:rsidRPr="008B2A03">
        <w:rPr>
          <w:b/>
          <w:sz w:val="28"/>
          <w:szCs w:val="28"/>
          <w:lang w:val="kk-KZ"/>
        </w:rPr>
        <w:t xml:space="preserve"> </w:t>
      </w:r>
      <w:r w:rsidRPr="008B2A03">
        <w:rPr>
          <w:i/>
          <w:color w:val="000000" w:themeColor="text1"/>
          <w:sz w:val="28"/>
          <w:szCs w:val="28"/>
          <w:lang w:val="kk-KZ"/>
        </w:rPr>
        <w:t>бірінші бөлім</w:t>
      </w:r>
      <w:r>
        <w:rPr>
          <w:i/>
          <w:color w:val="000000" w:themeColor="text1"/>
          <w:sz w:val="28"/>
          <w:szCs w:val="28"/>
          <w:lang w:val="kk-KZ"/>
        </w:rPr>
        <w:t>ін</w:t>
      </w:r>
      <w:r w:rsidRPr="008B2A03">
        <w:rPr>
          <w:i/>
          <w:color w:val="000000" w:themeColor="text1"/>
          <w:sz w:val="28"/>
          <w:szCs w:val="28"/>
          <w:lang w:val="kk-KZ"/>
        </w:rPr>
        <w:t>де</w:t>
      </w:r>
      <w:r>
        <w:rPr>
          <w:i/>
          <w:color w:val="000000" w:themeColor="text1"/>
          <w:sz w:val="28"/>
          <w:szCs w:val="28"/>
          <w:lang w:val="kk-KZ"/>
        </w:rPr>
        <w:t>:</w:t>
      </w:r>
      <w:r>
        <w:rPr>
          <w:bCs/>
          <w:color w:val="000000" w:themeColor="text1"/>
          <w:sz w:val="28"/>
          <w:szCs w:val="28"/>
          <w:lang w:val="kk-KZ"/>
        </w:rPr>
        <w:t xml:space="preserve"> 1) </w:t>
      </w:r>
      <w:r w:rsidR="006E7457" w:rsidRPr="006E7457">
        <w:rPr>
          <w:bCs/>
          <w:sz w:val="28"/>
          <w:szCs w:val="28"/>
          <w:lang w:val="kk-KZ"/>
        </w:rPr>
        <w:t xml:space="preserve">Ақпараттық </w:t>
      </w:r>
      <w:proofErr w:type="spellStart"/>
      <w:r w:rsidR="006E7457" w:rsidRPr="006E7457">
        <w:rPr>
          <w:bCs/>
          <w:sz w:val="28"/>
          <w:szCs w:val="28"/>
          <w:lang w:val="kk-KZ"/>
        </w:rPr>
        <w:t>құзыреттілікті</w:t>
      </w:r>
      <w:proofErr w:type="spellEnd"/>
      <w:r w:rsidR="006E7457" w:rsidRPr="006E7457">
        <w:rPr>
          <w:bCs/>
          <w:sz w:val="28"/>
          <w:szCs w:val="28"/>
          <w:lang w:val="kk-KZ"/>
        </w:rPr>
        <w:t xml:space="preserve"> қалыптастырудың психологиялық-педагогикалық аспектілері</w:t>
      </w:r>
      <w:r w:rsidR="006E7457">
        <w:rPr>
          <w:bCs/>
          <w:sz w:val="28"/>
          <w:szCs w:val="28"/>
          <w:lang w:val="kk-KZ"/>
        </w:rPr>
        <w:t>,</w:t>
      </w:r>
      <w:r>
        <w:rPr>
          <w:bCs/>
          <w:color w:val="000000" w:themeColor="text1"/>
          <w:sz w:val="28"/>
          <w:szCs w:val="28"/>
          <w:lang w:val="kk-KZ"/>
        </w:rPr>
        <w:t xml:space="preserve"> 2) </w:t>
      </w:r>
      <w:r w:rsidR="00D05105">
        <w:rPr>
          <w:sz w:val="28"/>
          <w:szCs w:val="28"/>
          <w:lang w:val="kk-KZ"/>
        </w:rPr>
        <w:t>К</w:t>
      </w:r>
      <w:r w:rsidRPr="001A1A5D">
        <w:rPr>
          <w:sz w:val="28"/>
          <w:szCs w:val="28"/>
          <w:lang w:val="kk-KZ"/>
        </w:rPr>
        <w:t xml:space="preserve">ейс-технологиясын оқыту процессінде қолданудың педагогикалық шарттары, </w:t>
      </w:r>
      <w:r>
        <w:rPr>
          <w:bCs/>
          <w:color w:val="000000" w:themeColor="text1"/>
          <w:sz w:val="28"/>
          <w:szCs w:val="28"/>
          <w:lang w:val="kk-KZ"/>
        </w:rPr>
        <w:t xml:space="preserve">3) </w:t>
      </w:r>
      <w:r w:rsidR="00D05105">
        <w:rPr>
          <w:sz w:val="28"/>
          <w:szCs w:val="28"/>
          <w:lang w:val="kk-KZ"/>
        </w:rPr>
        <w:t>М</w:t>
      </w:r>
      <w:r w:rsidRPr="001A1A5D">
        <w:rPr>
          <w:sz w:val="28"/>
          <w:szCs w:val="28"/>
          <w:lang w:val="kk-KZ"/>
        </w:rPr>
        <w:t xml:space="preserve">атематика мұғалімдерінің ақпараттық </w:t>
      </w:r>
      <w:proofErr w:type="spellStart"/>
      <w:r w:rsidRPr="001A1A5D">
        <w:rPr>
          <w:sz w:val="28"/>
          <w:szCs w:val="28"/>
          <w:lang w:val="kk-KZ"/>
        </w:rPr>
        <w:t>құзыреттілігін</w:t>
      </w:r>
      <w:proofErr w:type="spellEnd"/>
      <w:r w:rsidRPr="001A1A5D">
        <w:rPr>
          <w:sz w:val="28"/>
          <w:szCs w:val="28"/>
          <w:lang w:val="kk-KZ"/>
        </w:rPr>
        <w:t xml:space="preserve"> қалыптастырудың жолдарының бірі – Кейс-технологиясы ұсынылған.</w:t>
      </w:r>
    </w:p>
    <w:p w14:paraId="36CBFD10" w14:textId="75C511E1" w:rsidR="00C57122" w:rsidRPr="002C3E06" w:rsidRDefault="00C57122" w:rsidP="00C57122">
      <w:pPr>
        <w:pStyle w:val="a3"/>
        <w:spacing w:before="0" w:beforeAutospacing="0" w:after="0" w:afterAutospacing="0"/>
        <w:ind w:firstLine="708"/>
        <w:jc w:val="both"/>
        <w:rPr>
          <w:bCs/>
          <w:color w:val="000000" w:themeColor="text1"/>
          <w:sz w:val="28"/>
          <w:szCs w:val="28"/>
          <w:lang w:val="kk-KZ"/>
        </w:rPr>
      </w:pPr>
      <w:r>
        <w:rPr>
          <w:sz w:val="28"/>
          <w:szCs w:val="28"/>
          <w:lang w:val="kk-KZ"/>
        </w:rPr>
        <w:t>«</w:t>
      </w:r>
      <w:r w:rsidRPr="008B2A03">
        <w:rPr>
          <w:sz w:val="28"/>
          <w:szCs w:val="28"/>
          <w:lang w:val="kk-KZ"/>
        </w:rPr>
        <w:t>Математиканы оқыту процессінде кейс-технологиясын қолдану әдістемесі</w:t>
      </w:r>
      <w:r>
        <w:rPr>
          <w:sz w:val="28"/>
          <w:szCs w:val="28"/>
          <w:lang w:val="kk-KZ"/>
        </w:rPr>
        <w:t xml:space="preserve">» атты </w:t>
      </w:r>
      <w:r w:rsidRPr="008B2A03">
        <w:rPr>
          <w:i/>
          <w:color w:val="000000" w:themeColor="text1"/>
          <w:sz w:val="28"/>
          <w:szCs w:val="28"/>
          <w:lang w:val="kk-KZ"/>
        </w:rPr>
        <w:t>екінші бөлім</w:t>
      </w:r>
      <w:r>
        <w:rPr>
          <w:i/>
          <w:color w:val="000000" w:themeColor="text1"/>
          <w:sz w:val="28"/>
          <w:szCs w:val="28"/>
          <w:lang w:val="kk-KZ"/>
        </w:rPr>
        <w:t>інде</w:t>
      </w:r>
      <w:r>
        <w:rPr>
          <w:bCs/>
          <w:color w:val="000000" w:themeColor="text1"/>
          <w:sz w:val="28"/>
          <w:szCs w:val="28"/>
          <w:lang w:val="kk-KZ"/>
        </w:rPr>
        <w:t xml:space="preserve">: </w:t>
      </w:r>
      <w:r w:rsidRPr="002C3E06">
        <w:rPr>
          <w:sz w:val="28"/>
          <w:szCs w:val="28"/>
          <w:lang w:val="kk-KZ"/>
        </w:rPr>
        <w:t>1)</w:t>
      </w:r>
      <w:r>
        <w:rPr>
          <w:sz w:val="28"/>
          <w:szCs w:val="28"/>
          <w:lang w:val="kk-KZ"/>
        </w:rPr>
        <w:t xml:space="preserve"> </w:t>
      </w:r>
      <w:r w:rsidR="00D05105">
        <w:rPr>
          <w:sz w:val="28"/>
          <w:szCs w:val="28"/>
          <w:lang w:val="kk-KZ"/>
        </w:rPr>
        <w:t>М</w:t>
      </w:r>
      <w:r w:rsidRPr="001C1063">
        <w:rPr>
          <w:sz w:val="28"/>
          <w:szCs w:val="28"/>
          <w:lang w:val="kk-KZ"/>
        </w:rPr>
        <w:t xml:space="preserve">атематика мұғалімдерінің ақпараттық </w:t>
      </w:r>
      <w:proofErr w:type="spellStart"/>
      <w:r w:rsidRPr="001C1063">
        <w:rPr>
          <w:sz w:val="28"/>
          <w:szCs w:val="28"/>
          <w:lang w:val="kk-KZ"/>
        </w:rPr>
        <w:t>құзыреттілігін</w:t>
      </w:r>
      <w:proofErr w:type="spellEnd"/>
      <w:r w:rsidRPr="001C1063">
        <w:rPr>
          <w:sz w:val="28"/>
          <w:szCs w:val="28"/>
          <w:lang w:val="kk-KZ"/>
        </w:rPr>
        <w:t xml:space="preserve"> қалыптастыруда Кейс-технологиясын қолдануға қойылатын талаптар</w:t>
      </w:r>
      <w:r>
        <w:rPr>
          <w:sz w:val="28"/>
          <w:szCs w:val="28"/>
          <w:lang w:val="kk-KZ"/>
        </w:rPr>
        <w:t>,</w:t>
      </w:r>
      <w:r>
        <w:rPr>
          <w:bCs/>
          <w:color w:val="000000" w:themeColor="text1"/>
          <w:sz w:val="28"/>
          <w:szCs w:val="28"/>
          <w:lang w:val="kk-KZ"/>
        </w:rPr>
        <w:t xml:space="preserve"> 2) </w:t>
      </w:r>
      <w:r w:rsidR="00D05105">
        <w:rPr>
          <w:sz w:val="28"/>
          <w:szCs w:val="28"/>
          <w:lang w:val="kk-KZ"/>
        </w:rPr>
        <w:t>К</w:t>
      </w:r>
      <w:r w:rsidRPr="001C1063">
        <w:rPr>
          <w:sz w:val="28"/>
          <w:szCs w:val="28"/>
          <w:lang w:val="kk-KZ"/>
        </w:rPr>
        <w:t>ейс-технологиясын математиканы оқыту процессінде қолданудың әдістемелік жүйесі</w:t>
      </w:r>
      <w:r>
        <w:rPr>
          <w:bCs/>
          <w:color w:val="000000" w:themeColor="text1"/>
          <w:sz w:val="28"/>
          <w:szCs w:val="28"/>
          <w:lang w:val="kk-KZ"/>
        </w:rPr>
        <w:t>, 3)</w:t>
      </w:r>
      <w:r w:rsidR="00C96D89">
        <w:rPr>
          <w:bCs/>
          <w:color w:val="000000" w:themeColor="text1"/>
          <w:sz w:val="28"/>
          <w:szCs w:val="28"/>
          <w:lang w:val="kk-KZ"/>
        </w:rPr>
        <w:t xml:space="preserve"> </w:t>
      </w:r>
      <w:r w:rsidR="00D05105">
        <w:rPr>
          <w:sz w:val="28"/>
          <w:szCs w:val="28"/>
          <w:lang w:val="kk-KZ"/>
        </w:rPr>
        <w:t>Э</w:t>
      </w:r>
      <w:r w:rsidRPr="001C1063">
        <w:rPr>
          <w:sz w:val="28"/>
          <w:szCs w:val="28"/>
          <w:lang w:val="kk-KZ"/>
        </w:rPr>
        <w:t>ксперимент және оның нәтижелері</w:t>
      </w:r>
      <w:r>
        <w:rPr>
          <w:sz w:val="28"/>
          <w:szCs w:val="28"/>
          <w:lang w:val="kk-KZ"/>
        </w:rPr>
        <w:t xml:space="preserve"> сандық, сапалық өңделді.</w:t>
      </w:r>
    </w:p>
    <w:p w14:paraId="4AB81DDD" w14:textId="77777777" w:rsidR="00C57122" w:rsidRDefault="00C57122" w:rsidP="00C57122">
      <w:pPr>
        <w:ind w:firstLine="708"/>
        <w:contextualSpacing/>
        <w:jc w:val="both"/>
        <w:rPr>
          <w:color w:val="000000" w:themeColor="text1"/>
          <w:sz w:val="28"/>
          <w:szCs w:val="28"/>
          <w:lang w:val="kk-KZ"/>
        </w:rPr>
      </w:pPr>
      <w:r w:rsidRPr="002C3E06">
        <w:rPr>
          <w:i/>
          <w:color w:val="000000" w:themeColor="text1"/>
          <w:sz w:val="28"/>
          <w:szCs w:val="28"/>
          <w:lang w:val="kk-KZ"/>
        </w:rPr>
        <w:t>Қ</w:t>
      </w:r>
      <w:r>
        <w:rPr>
          <w:i/>
          <w:color w:val="000000" w:themeColor="text1"/>
          <w:sz w:val="28"/>
          <w:szCs w:val="28"/>
          <w:lang w:val="kk-KZ"/>
        </w:rPr>
        <w:t xml:space="preserve">орытындыда </w:t>
      </w:r>
      <w:r w:rsidRPr="002C3E06">
        <w:rPr>
          <w:color w:val="000000" w:themeColor="text1"/>
          <w:sz w:val="28"/>
          <w:szCs w:val="28"/>
          <w:lang w:val="kk-KZ"/>
        </w:rPr>
        <w:t xml:space="preserve">диссертациялық зерттеу жүргізу бойынша </w:t>
      </w:r>
      <w:r>
        <w:rPr>
          <w:color w:val="000000" w:themeColor="text1"/>
          <w:sz w:val="28"/>
          <w:szCs w:val="28"/>
          <w:lang w:val="kk-KZ"/>
        </w:rPr>
        <w:t>негізгі нәтижелер, сондай–ақ оларды педагогика және математиканы оқыту саласындағы зерттеулерде одан әрі пайдалану бойынша қорытындылар мен ұсыныстар, одан әрі зерттеу перспективасы тұжырымдалған.</w:t>
      </w:r>
    </w:p>
    <w:p w14:paraId="145E72F7" w14:textId="77777777" w:rsidR="00C57122" w:rsidRDefault="00C57122" w:rsidP="00C57122">
      <w:pPr>
        <w:ind w:firstLine="708"/>
        <w:contextualSpacing/>
        <w:jc w:val="both"/>
        <w:rPr>
          <w:color w:val="000000" w:themeColor="text1"/>
          <w:sz w:val="28"/>
          <w:szCs w:val="28"/>
          <w:lang w:val="kk-KZ"/>
        </w:rPr>
      </w:pPr>
      <w:r>
        <w:rPr>
          <w:color w:val="000000" w:themeColor="text1"/>
          <w:sz w:val="28"/>
          <w:szCs w:val="28"/>
          <w:lang w:val="kk-KZ"/>
        </w:rPr>
        <w:t xml:space="preserve"> Диссертациялық зерттеу жүргізу барысында </w:t>
      </w:r>
      <w:r w:rsidRPr="00C1519B">
        <w:rPr>
          <w:color w:val="000000" w:themeColor="text1"/>
          <w:sz w:val="28"/>
          <w:szCs w:val="28"/>
          <w:lang w:val="kk-KZ"/>
        </w:rPr>
        <w:t>140</w:t>
      </w:r>
      <w:r>
        <w:rPr>
          <w:color w:val="000000" w:themeColor="text1"/>
          <w:sz w:val="28"/>
          <w:szCs w:val="28"/>
          <w:lang w:val="kk-KZ"/>
        </w:rPr>
        <w:t xml:space="preserve"> атаудан тұратын </w:t>
      </w:r>
      <w:r w:rsidRPr="002C3E06">
        <w:rPr>
          <w:i/>
          <w:color w:val="000000" w:themeColor="text1"/>
          <w:sz w:val="28"/>
          <w:szCs w:val="28"/>
          <w:lang w:val="kk-KZ"/>
        </w:rPr>
        <w:t xml:space="preserve">әдебиеттер </w:t>
      </w:r>
      <w:r>
        <w:rPr>
          <w:color w:val="000000" w:themeColor="text1"/>
          <w:sz w:val="28"/>
          <w:szCs w:val="28"/>
          <w:lang w:val="kk-KZ"/>
        </w:rPr>
        <w:t xml:space="preserve">пайдаланылды. </w:t>
      </w:r>
    </w:p>
    <w:p w14:paraId="066D32BE" w14:textId="77777777" w:rsidR="00C57122" w:rsidRDefault="00C57122" w:rsidP="00C57122">
      <w:pPr>
        <w:ind w:firstLine="708"/>
        <w:contextualSpacing/>
        <w:jc w:val="both"/>
        <w:rPr>
          <w:color w:val="000000" w:themeColor="text1"/>
          <w:sz w:val="28"/>
          <w:szCs w:val="28"/>
          <w:lang w:val="kk-KZ"/>
        </w:rPr>
      </w:pPr>
      <w:r w:rsidRPr="002C3E06">
        <w:rPr>
          <w:i/>
          <w:color w:val="000000" w:themeColor="text1"/>
          <w:sz w:val="28"/>
          <w:szCs w:val="28"/>
          <w:lang w:val="kk-KZ"/>
        </w:rPr>
        <w:t>Қосымшада</w:t>
      </w:r>
      <w:r>
        <w:rPr>
          <w:i/>
          <w:color w:val="000000" w:themeColor="text1"/>
          <w:sz w:val="28"/>
          <w:szCs w:val="28"/>
          <w:lang w:val="kk-KZ"/>
        </w:rPr>
        <w:t xml:space="preserve"> </w:t>
      </w:r>
      <w:r>
        <w:rPr>
          <w:color w:val="000000" w:themeColor="text1"/>
          <w:sz w:val="28"/>
          <w:szCs w:val="28"/>
          <w:lang w:val="kk-KZ"/>
        </w:rPr>
        <w:t>зерттеу барысында әзірленген материалдар ұсынылған.</w:t>
      </w:r>
    </w:p>
    <w:p w14:paraId="264061AA" w14:textId="77777777" w:rsidR="00C57122" w:rsidRPr="002C3E06" w:rsidRDefault="00C57122" w:rsidP="00C57122">
      <w:pPr>
        <w:ind w:firstLine="708"/>
        <w:contextualSpacing/>
        <w:jc w:val="both"/>
        <w:rPr>
          <w:color w:val="000000" w:themeColor="text1"/>
          <w:sz w:val="28"/>
          <w:szCs w:val="28"/>
          <w:lang w:val="kk-KZ"/>
        </w:rPr>
      </w:pPr>
      <w:proofErr w:type="spellStart"/>
      <w:r>
        <w:rPr>
          <w:color w:val="000000" w:themeColor="text1"/>
          <w:sz w:val="28"/>
          <w:szCs w:val="28"/>
          <w:lang w:val="kk-KZ"/>
        </w:rPr>
        <w:t>І.Жансүгіров</w:t>
      </w:r>
      <w:proofErr w:type="spellEnd"/>
      <w:r>
        <w:rPr>
          <w:color w:val="000000" w:themeColor="text1"/>
          <w:sz w:val="28"/>
          <w:szCs w:val="28"/>
          <w:lang w:val="kk-KZ"/>
        </w:rPr>
        <w:t xml:space="preserve"> атындағы Жетісу университеті, Қазақ ұлттық қыздар педагогикалық университеті, </w:t>
      </w:r>
      <w:proofErr w:type="spellStart"/>
      <w:r>
        <w:rPr>
          <w:color w:val="000000" w:themeColor="text1"/>
          <w:sz w:val="28"/>
          <w:szCs w:val="28"/>
          <w:lang w:val="kk-KZ"/>
        </w:rPr>
        <w:t>І.Жансүгіров</w:t>
      </w:r>
      <w:proofErr w:type="spellEnd"/>
      <w:r>
        <w:rPr>
          <w:color w:val="000000" w:themeColor="text1"/>
          <w:sz w:val="28"/>
          <w:szCs w:val="28"/>
          <w:lang w:val="kk-KZ"/>
        </w:rPr>
        <w:t xml:space="preserve"> атындағы Жетісу университеті жанындағы Біліктілікті арттыру орталығы, </w:t>
      </w:r>
      <w:r w:rsidRPr="003517B5">
        <w:rPr>
          <w:sz w:val="28"/>
          <w:szCs w:val="28"/>
          <w:lang w:val="kk-KZ"/>
        </w:rPr>
        <w:t xml:space="preserve">«Жетісу облысы білім басқарамасының Талдықорған қаласы бойынша білім бөлімі» «№4 орта мектеп» </w:t>
      </w:r>
      <w:r>
        <w:rPr>
          <w:sz w:val="28"/>
          <w:szCs w:val="28"/>
          <w:lang w:val="kk-KZ"/>
        </w:rPr>
        <w:t>КММ</w:t>
      </w:r>
      <w:r w:rsidRPr="003517B5">
        <w:rPr>
          <w:sz w:val="28"/>
          <w:szCs w:val="28"/>
          <w:lang w:val="kk-KZ"/>
        </w:rPr>
        <w:t xml:space="preserve">, Астана қаласы «Қошке Кемеңгерұлы атындағы №49 орта мектеп» </w:t>
      </w:r>
      <w:r>
        <w:rPr>
          <w:sz w:val="28"/>
          <w:szCs w:val="28"/>
          <w:lang w:val="kk-KZ"/>
        </w:rPr>
        <w:t>КММ</w:t>
      </w:r>
      <w:r w:rsidRPr="003517B5">
        <w:rPr>
          <w:sz w:val="28"/>
          <w:szCs w:val="28"/>
          <w:lang w:val="kk-KZ"/>
        </w:rPr>
        <w:t>, Астана қаласы «</w:t>
      </w:r>
      <w:proofErr w:type="spellStart"/>
      <w:r w:rsidRPr="003517B5">
        <w:rPr>
          <w:sz w:val="28"/>
          <w:szCs w:val="28"/>
          <w:lang w:val="kk-KZ"/>
        </w:rPr>
        <w:t>С.Сейфулли</w:t>
      </w:r>
      <w:r>
        <w:rPr>
          <w:sz w:val="28"/>
          <w:szCs w:val="28"/>
          <w:lang w:val="kk-KZ"/>
        </w:rPr>
        <w:t>н</w:t>
      </w:r>
      <w:proofErr w:type="spellEnd"/>
      <w:r>
        <w:rPr>
          <w:sz w:val="28"/>
          <w:szCs w:val="28"/>
          <w:lang w:val="kk-KZ"/>
        </w:rPr>
        <w:t xml:space="preserve"> атындағы №80 мектеп гимназияларында» білім беру процесіне зерттеу нәтижелерін </w:t>
      </w:r>
      <w:proofErr w:type="spellStart"/>
      <w:r>
        <w:rPr>
          <w:sz w:val="28"/>
          <w:szCs w:val="28"/>
          <w:lang w:val="kk-KZ"/>
        </w:rPr>
        <w:t>еңгізу</w:t>
      </w:r>
      <w:proofErr w:type="spellEnd"/>
      <w:r>
        <w:rPr>
          <w:sz w:val="28"/>
          <w:szCs w:val="28"/>
          <w:lang w:val="kk-KZ"/>
        </w:rPr>
        <w:t xml:space="preserve"> актілері ұсынылды.</w:t>
      </w:r>
    </w:p>
    <w:p w14:paraId="0EEF8AE8" w14:textId="77777777" w:rsidR="00C57122" w:rsidRDefault="00C57122" w:rsidP="00C57122">
      <w:pPr>
        <w:ind w:firstLine="708"/>
        <w:contextualSpacing/>
        <w:jc w:val="both"/>
        <w:rPr>
          <w:i/>
          <w:color w:val="000000" w:themeColor="text1"/>
          <w:sz w:val="28"/>
          <w:szCs w:val="28"/>
          <w:lang w:val="kk-KZ"/>
        </w:rPr>
      </w:pPr>
    </w:p>
    <w:p w14:paraId="16B09916" w14:textId="77777777" w:rsidR="00C57122" w:rsidRDefault="00C57122" w:rsidP="00C57122">
      <w:pPr>
        <w:jc w:val="both"/>
        <w:rPr>
          <w:sz w:val="28"/>
          <w:szCs w:val="28"/>
          <w:lang w:val="kk-KZ"/>
        </w:rPr>
      </w:pPr>
    </w:p>
    <w:p w14:paraId="0FED9A51" w14:textId="77777777" w:rsidR="00C57122" w:rsidRDefault="00C57122" w:rsidP="00C57122">
      <w:pPr>
        <w:ind w:firstLine="708"/>
        <w:jc w:val="both"/>
        <w:rPr>
          <w:sz w:val="28"/>
          <w:szCs w:val="28"/>
          <w:lang w:val="kk-KZ"/>
        </w:rPr>
      </w:pPr>
    </w:p>
    <w:p w14:paraId="2945C72E" w14:textId="77777777" w:rsidR="00C57122" w:rsidRDefault="00C57122" w:rsidP="00C57122">
      <w:pPr>
        <w:ind w:firstLine="708"/>
        <w:jc w:val="both"/>
        <w:rPr>
          <w:b/>
          <w:bCs/>
          <w:sz w:val="28"/>
          <w:szCs w:val="28"/>
          <w:lang w:val="kk-KZ"/>
        </w:rPr>
      </w:pPr>
      <w:r>
        <w:rPr>
          <w:b/>
          <w:bCs/>
          <w:sz w:val="28"/>
          <w:szCs w:val="28"/>
          <w:lang w:val="kk-KZ"/>
        </w:rPr>
        <w:t xml:space="preserve"> </w:t>
      </w:r>
    </w:p>
    <w:p w14:paraId="74F6FA90" w14:textId="77777777" w:rsidR="00C57122" w:rsidRPr="00AB6E96" w:rsidRDefault="00C57122" w:rsidP="00C57122">
      <w:pPr>
        <w:ind w:firstLine="708"/>
        <w:jc w:val="both"/>
        <w:rPr>
          <w:b/>
          <w:bCs/>
          <w:sz w:val="28"/>
          <w:szCs w:val="28"/>
          <w:lang w:val="kk-KZ"/>
        </w:rPr>
      </w:pPr>
    </w:p>
    <w:p w14:paraId="41F751C3" w14:textId="566EE037" w:rsidR="00C57122" w:rsidRDefault="00C57122" w:rsidP="00C57122">
      <w:pPr>
        <w:ind w:firstLine="708"/>
        <w:jc w:val="both"/>
        <w:rPr>
          <w:sz w:val="28"/>
          <w:szCs w:val="28"/>
          <w:lang w:val="kk-KZ"/>
        </w:rPr>
      </w:pPr>
    </w:p>
    <w:p w14:paraId="769C8468" w14:textId="6D906F3B" w:rsidR="005178B3" w:rsidRDefault="005178B3" w:rsidP="00C57122">
      <w:pPr>
        <w:ind w:firstLine="708"/>
        <w:jc w:val="both"/>
        <w:rPr>
          <w:sz w:val="28"/>
          <w:szCs w:val="28"/>
          <w:lang w:val="kk-KZ"/>
        </w:rPr>
      </w:pPr>
    </w:p>
    <w:p w14:paraId="59082889" w14:textId="29080496" w:rsidR="005178B3" w:rsidRDefault="005178B3" w:rsidP="00C57122">
      <w:pPr>
        <w:ind w:firstLine="708"/>
        <w:jc w:val="both"/>
        <w:rPr>
          <w:sz w:val="28"/>
          <w:szCs w:val="28"/>
          <w:lang w:val="kk-KZ"/>
        </w:rPr>
      </w:pPr>
    </w:p>
    <w:p w14:paraId="14AD21FE" w14:textId="0251F915" w:rsidR="00A27C4E" w:rsidRPr="001C1063" w:rsidRDefault="00A27C4E" w:rsidP="00402FD7">
      <w:pPr>
        <w:jc w:val="both"/>
        <w:rPr>
          <w:b/>
          <w:sz w:val="28"/>
          <w:szCs w:val="28"/>
          <w:lang w:val="kk-KZ"/>
        </w:rPr>
      </w:pPr>
      <w:r w:rsidRPr="001C1063">
        <w:rPr>
          <w:b/>
          <w:sz w:val="28"/>
          <w:szCs w:val="28"/>
          <w:lang w:val="kk-KZ"/>
        </w:rPr>
        <w:t xml:space="preserve">1 </w:t>
      </w:r>
      <w:r w:rsidR="00161F50">
        <w:rPr>
          <w:b/>
          <w:sz w:val="28"/>
          <w:szCs w:val="28"/>
          <w:lang w:val="kk-KZ"/>
        </w:rPr>
        <w:t xml:space="preserve">МАТЕМАТИКА </w:t>
      </w:r>
      <w:r w:rsidRPr="001C1063">
        <w:rPr>
          <w:b/>
          <w:sz w:val="28"/>
          <w:szCs w:val="28"/>
          <w:lang w:val="kk-KZ"/>
        </w:rPr>
        <w:t>МҰҒАЛІМДЕ</w:t>
      </w:r>
      <w:r w:rsidR="003F136A" w:rsidRPr="001C1063">
        <w:rPr>
          <w:b/>
          <w:sz w:val="28"/>
          <w:szCs w:val="28"/>
          <w:lang w:val="kk-KZ"/>
        </w:rPr>
        <w:t>Р</w:t>
      </w:r>
      <w:r w:rsidR="003F136A">
        <w:rPr>
          <w:b/>
          <w:sz w:val="28"/>
          <w:szCs w:val="28"/>
          <w:lang w:val="kk-KZ"/>
        </w:rPr>
        <w:t>ІНІҢ</w:t>
      </w:r>
      <w:r w:rsidRPr="001C1063">
        <w:rPr>
          <w:b/>
          <w:sz w:val="28"/>
          <w:szCs w:val="28"/>
          <w:lang w:val="kk-KZ"/>
        </w:rPr>
        <w:t xml:space="preserve"> АҚПАРАТТЫҚ ҚҰЗЫРЕТТІЛІГІН ҚАЛЫПТАСТЫРУДЫҢ </w:t>
      </w:r>
      <w:r w:rsidR="00161F50">
        <w:rPr>
          <w:b/>
          <w:sz w:val="28"/>
          <w:szCs w:val="28"/>
          <w:lang w:val="kk-KZ"/>
        </w:rPr>
        <w:t>ТЕОРИЯЛЫҚ НЕГІЗДЕРІ</w:t>
      </w:r>
    </w:p>
    <w:p w14:paraId="50FDCDB6" w14:textId="77777777" w:rsidR="00A27C4E" w:rsidRPr="001C1063" w:rsidRDefault="00A27C4E" w:rsidP="003F136A">
      <w:pPr>
        <w:tabs>
          <w:tab w:val="left" w:pos="3769"/>
        </w:tabs>
        <w:ind w:left="426" w:hanging="142"/>
        <w:jc w:val="both"/>
        <w:rPr>
          <w:sz w:val="28"/>
          <w:szCs w:val="28"/>
          <w:lang w:val="kk-KZ"/>
        </w:rPr>
      </w:pPr>
      <w:r w:rsidRPr="001C1063">
        <w:rPr>
          <w:sz w:val="28"/>
          <w:szCs w:val="28"/>
          <w:lang w:val="kk-KZ"/>
        </w:rPr>
        <w:tab/>
      </w:r>
    </w:p>
    <w:p w14:paraId="41C1F5CD" w14:textId="77777777" w:rsidR="00630B4A" w:rsidRPr="001C1063" w:rsidRDefault="00630B4A" w:rsidP="00630B4A">
      <w:pPr>
        <w:tabs>
          <w:tab w:val="left" w:pos="3769"/>
        </w:tabs>
        <w:ind w:left="426" w:hanging="142"/>
        <w:jc w:val="both"/>
        <w:rPr>
          <w:sz w:val="28"/>
          <w:szCs w:val="28"/>
          <w:lang w:val="kk-KZ"/>
        </w:rPr>
      </w:pPr>
      <w:r w:rsidRPr="001C1063">
        <w:rPr>
          <w:sz w:val="28"/>
          <w:szCs w:val="28"/>
          <w:lang w:val="kk-KZ"/>
        </w:rPr>
        <w:lastRenderedPageBreak/>
        <w:tab/>
      </w:r>
    </w:p>
    <w:p w14:paraId="48FF95C9" w14:textId="77777777" w:rsidR="00630B4A" w:rsidRPr="003F136A" w:rsidRDefault="00630B4A" w:rsidP="00CF6336">
      <w:pPr>
        <w:pStyle w:val="a6"/>
        <w:numPr>
          <w:ilvl w:val="1"/>
          <w:numId w:val="2"/>
        </w:numPr>
        <w:tabs>
          <w:tab w:val="left" w:pos="993"/>
        </w:tabs>
        <w:ind w:hanging="69"/>
        <w:jc w:val="both"/>
        <w:rPr>
          <w:b/>
          <w:bCs/>
          <w:sz w:val="28"/>
          <w:szCs w:val="28"/>
          <w:lang w:val="kk-KZ"/>
        </w:rPr>
      </w:pPr>
      <w:r w:rsidRPr="003F136A">
        <w:rPr>
          <w:b/>
          <w:bCs/>
          <w:sz w:val="28"/>
          <w:szCs w:val="28"/>
          <w:lang w:val="kk-KZ"/>
        </w:rPr>
        <w:t xml:space="preserve">Ақпараттық </w:t>
      </w:r>
      <w:proofErr w:type="spellStart"/>
      <w:r w:rsidRPr="003F136A">
        <w:rPr>
          <w:b/>
          <w:bCs/>
          <w:sz w:val="28"/>
          <w:szCs w:val="28"/>
          <w:lang w:val="kk-KZ"/>
        </w:rPr>
        <w:t>құзыреттілікті</w:t>
      </w:r>
      <w:proofErr w:type="spellEnd"/>
      <w:r w:rsidRPr="003F136A">
        <w:rPr>
          <w:b/>
          <w:bCs/>
          <w:sz w:val="28"/>
          <w:szCs w:val="28"/>
          <w:lang w:val="kk-KZ"/>
        </w:rPr>
        <w:t xml:space="preserve"> қалыптастырудың психологиялық-педагогикалық аспектілері</w:t>
      </w:r>
    </w:p>
    <w:p w14:paraId="10221178" w14:textId="77777777" w:rsidR="00630B4A" w:rsidRPr="00161F50" w:rsidRDefault="00630B4A" w:rsidP="00630B4A">
      <w:pPr>
        <w:rPr>
          <w:lang w:val="kk-KZ"/>
        </w:rPr>
      </w:pPr>
    </w:p>
    <w:p w14:paraId="168B723F" w14:textId="4064037D" w:rsidR="00553732" w:rsidRDefault="00553732" w:rsidP="00553732">
      <w:pPr>
        <w:pStyle w:val="1"/>
        <w:spacing w:before="0"/>
        <w:ind w:firstLine="426"/>
        <w:jc w:val="both"/>
        <w:rPr>
          <w:rFonts w:ascii="Times New Roman" w:hAnsi="Times New Roman" w:cs="Times New Roman"/>
          <w:b w:val="0"/>
          <w:bCs w:val="0"/>
          <w:color w:val="000000" w:themeColor="text1"/>
          <w:lang w:val="kk-KZ"/>
        </w:rPr>
      </w:pPr>
      <w:r w:rsidRPr="00553732">
        <w:rPr>
          <w:rFonts w:ascii="Times New Roman" w:hAnsi="Times New Roman" w:cs="Times New Roman"/>
          <w:b w:val="0"/>
          <w:bCs w:val="0"/>
          <w:color w:val="000000" w:themeColor="text1"/>
          <w:lang w:val="kk-KZ"/>
        </w:rPr>
        <w:t>Қазақстан Республикасында мектепке дейінгі, орта, техникалық және кәсіптік білім беруді дамытудың 2023 – 2029 жылдарға арналған тұжырымдамасында ғылым мен білімге байланысты біраз міндеттер қойылған, соның ішінде:</w:t>
      </w:r>
    </w:p>
    <w:p w14:paraId="36E2345A" w14:textId="7B470329" w:rsidR="00553732" w:rsidRPr="00AA1DDA" w:rsidRDefault="00AA1DDA" w:rsidP="00CF6336">
      <w:pPr>
        <w:pStyle w:val="3"/>
        <w:numPr>
          <w:ilvl w:val="0"/>
          <w:numId w:val="52"/>
        </w:numPr>
        <w:spacing w:before="0"/>
        <w:ind w:left="0" w:firstLine="357"/>
        <w:contextualSpacing/>
        <w:jc w:val="both"/>
        <w:textAlignment w:val="baseline"/>
        <w:rPr>
          <w:rFonts w:ascii="Times New Roman" w:hAnsi="Times New Roman" w:cs="Times New Roman"/>
          <w:b w:val="0"/>
          <w:bCs w:val="0"/>
          <w:color w:val="1E1E1E"/>
          <w:sz w:val="28"/>
          <w:szCs w:val="28"/>
          <w:lang w:val="kk-KZ"/>
        </w:rPr>
      </w:pPr>
      <w:r>
        <w:rPr>
          <w:rFonts w:ascii="Times New Roman" w:hAnsi="Times New Roman" w:cs="Times New Roman"/>
          <w:b w:val="0"/>
          <w:bCs w:val="0"/>
          <w:color w:val="1E1E1E"/>
          <w:sz w:val="28"/>
          <w:szCs w:val="28"/>
          <w:lang w:val="kk-KZ"/>
        </w:rPr>
        <w:t>о</w:t>
      </w:r>
      <w:r w:rsidR="00553732" w:rsidRPr="00AA1DDA">
        <w:rPr>
          <w:rFonts w:ascii="Times New Roman" w:hAnsi="Times New Roman" w:cs="Times New Roman"/>
          <w:b w:val="0"/>
          <w:bCs w:val="0"/>
          <w:color w:val="1E1E1E"/>
          <w:sz w:val="28"/>
          <w:szCs w:val="28"/>
          <w:lang w:val="kk-KZ"/>
        </w:rPr>
        <w:t>рта білім беру жүйесі арқылы саналы және жан-жақты дамыған азаматты қалыптастыру</w:t>
      </w:r>
      <w:r>
        <w:rPr>
          <w:rFonts w:ascii="Times New Roman" w:hAnsi="Times New Roman" w:cs="Times New Roman"/>
          <w:b w:val="0"/>
          <w:bCs w:val="0"/>
          <w:color w:val="1E1E1E"/>
          <w:sz w:val="28"/>
          <w:szCs w:val="28"/>
          <w:lang w:val="kk-KZ"/>
        </w:rPr>
        <w:t>;</w:t>
      </w:r>
    </w:p>
    <w:p w14:paraId="4AE5E9D3" w14:textId="38CB46FB" w:rsidR="00553732" w:rsidRPr="00AA1DDA" w:rsidRDefault="00AA1DDA" w:rsidP="00CF6336">
      <w:pPr>
        <w:pStyle w:val="3"/>
        <w:numPr>
          <w:ilvl w:val="0"/>
          <w:numId w:val="52"/>
        </w:numPr>
        <w:spacing w:before="0"/>
        <w:ind w:left="0" w:firstLine="357"/>
        <w:contextualSpacing/>
        <w:jc w:val="both"/>
        <w:textAlignment w:val="baseline"/>
        <w:rPr>
          <w:rFonts w:ascii="Times New Roman" w:hAnsi="Times New Roman" w:cs="Times New Roman"/>
          <w:b w:val="0"/>
          <w:bCs w:val="0"/>
          <w:color w:val="1E1E1E"/>
          <w:sz w:val="28"/>
          <w:szCs w:val="28"/>
          <w:lang w:val="kk-KZ"/>
        </w:rPr>
      </w:pPr>
      <w:r>
        <w:rPr>
          <w:rFonts w:ascii="Times New Roman" w:hAnsi="Times New Roman" w:cs="Times New Roman"/>
          <w:b w:val="0"/>
          <w:bCs w:val="0"/>
          <w:color w:val="1E1E1E"/>
          <w:sz w:val="28"/>
          <w:szCs w:val="28"/>
          <w:lang w:val="kk-KZ"/>
        </w:rPr>
        <w:t>п</w:t>
      </w:r>
      <w:r w:rsidR="00553732" w:rsidRPr="00AA1DDA">
        <w:rPr>
          <w:rFonts w:ascii="Times New Roman" w:hAnsi="Times New Roman" w:cs="Times New Roman"/>
          <w:b w:val="0"/>
          <w:bCs w:val="0"/>
          <w:color w:val="1E1E1E"/>
          <w:sz w:val="28"/>
          <w:szCs w:val="28"/>
          <w:lang w:val="kk-KZ"/>
        </w:rPr>
        <w:t>едагогтердің кәсіптік және мәдени капиталын арттыру</w:t>
      </w:r>
      <w:r>
        <w:rPr>
          <w:rFonts w:ascii="Times New Roman" w:hAnsi="Times New Roman" w:cs="Times New Roman"/>
          <w:b w:val="0"/>
          <w:bCs w:val="0"/>
          <w:color w:val="1E1E1E"/>
          <w:sz w:val="28"/>
          <w:szCs w:val="28"/>
          <w:lang w:val="kk-KZ"/>
        </w:rPr>
        <w:t>;</w:t>
      </w:r>
    </w:p>
    <w:p w14:paraId="1AB6303C" w14:textId="37401D60" w:rsidR="00630B4A" w:rsidRPr="00AA1DDA" w:rsidRDefault="00AA1DDA" w:rsidP="00CF6336">
      <w:pPr>
        <w:pStyle w:val="3"/>
        <w:numPr>
          <w:ilvl w:val="0"/>
          <w:numId w:val="52"/>
        </w:numPr>
        <w:spacing w:before="0"/>
        <w:ind w:left="0" w:firstLine="357"/>
        <w:contextualSpacing/>
        <w:jc w:val="both"/>
        <w:textAlignment w:val="baseline"/>
        <w:rPr>
          <w:rFonts w:ascii="Times New Roman" w:hAnsi="Times New Roman" w:cs="Times New Roman"/>
          <w:b w:val="0"/>
          <w:bCs w:val="0"/>
          <w:color w:val="1E1E1E"/>
          <w:sz w:val="28"/>
          <w:szCs w:val="28"/>
          <w:lang w:val="kk-KZ"/>
        </w:rPr>
      </w:pPr>
      <w:r>
        <w:rPr>
          <w:rFonts w:ascii="Times New Roman" w:hAnsi="Times New Roman" w:cs="Times New Roman"/>
          <w:b w:val="0"/>
          <w:bCs w:val="0"/>
          <w:color w:val="1E1E1E"/>
          <w:sz w:val="28"/>
          <w:szCs w:val="28"/>
          <w:lang w:val="kk-KZ"/>
        </w:rPr>
        <w:t>б</w:t>
      </w:r>
      <w:r w:rsidR="00553732" w:rsidRPr="00AA1DDA">
        <w:rPr>
          <w:rFonts w:ascii="Times New Roman" w:hAnsi="Times New Roman" w:cs="Times New Roman"/>
          <w:b w:val="0"/>
          <w:bCs w:val="0"/>
          <w:color w:val="1E1E1E"/>
          <w:sz w:val="28"/>
          <w:szCs w:val="28"/>
          <w:lang w:val="kk-KZ"/>
        </w:rPr>
        <w:t>ілім беру сапасын жүйелі деңгейде қамтамасыз ету</w:t>
      </w:r>
      <w:r w:rsidR="00630B4A" w:rsidRPr="00AA1DDA">
        <w:rPr>
          <w:sz w:val="28"/>
          <w:szCs w:val="28"/>
          <w:lang w:val="kk-KZ"/>
        </w:rPr>
        <w:t xml:space="preserve"> </w:t>
      </w:r>
      <w:r w:rsidRPr="00AA1DDA">
        <w:rPr>
          <w:b w:val="0"/>
          <w:bCs w:val="0"/>
          <w:color w:val="000000" w:themeColor="text1"/>
          <w:sz w:val="28"/>
          <w:szCs w:val="28"/>
          <w:lang w:val="kk-KZ"/>
        </w:rPr>
        <w:t>сияқты</w:t>
      </w:r>
      <w:r w:rsidR="00D05105">
        <w:rPr>
          <w:b w:val="0"/>
          <w:bCs w:val="0"/>
          <w:color w:val="000000" w:themeColor="text1"/>
          <w:sz w:val="28"/>
          <w:szCs w:val="28"/>
          <w:lang w:val="kk-KZ"/>
        </w:rPr>
        <w:t xml:space="preserve"> міндеттерді</w:t>
      </w:r>
      <w:r>
        <w:rPr>
          <w:b w:val="0"/>
          <w:bCs w:val="0"/>
          <w:color w:val="000000" w:themeColor="text1"/>
          <w:sz w:val="28"/>
          <w:szCs w:val="28"/>
          <w:lang w:val="kk-KZ"/>
        </w:rPr>
        <w:t xml:space="preserve"> зерттеуімізде басшылық алып отыру көзделген</w:t>
      </w:r>
      <w:r w:rsidRPr="00AA1DDA">
        <w:rPr>
          <w:b w:val="0"/>
          <w:bCs w:val="0"/>
          <w:color w:val="000000" w:themeColor="text1"/>
          <w:sz w:val="28"/>
          <w:szCs w:val="28"/>
          <w:lang w:val="kk-KZ"/>
        </w:rPr>
        <w:t xml:space="preserve"> </w:t>
      </w:r>
      <w:r w:rsidR="00630B4A" w:rsidRPr="00AA1DDA">
        <w:rPr>
          <w:b w:val="0"/>
          <w:bCs w:val="0"/>
          <w:color w:val="000000" w:themeColor="text1"/>
          <w:sz w:val="28"/>
          <w:szCs w:val="28"/>
          <w:lang w:val="kk-KZ"/>
        </w:rPr>
        <w:t>[</w:t>
      </w:r>
      <w:r w:rsidR="00C1519B" w:rsidRPr="00C1519B">
        <w:rPr>
          <w:b w:val="0"/>
          <w:bCs w:val="0"/>
          <w:color w:val="000000" w:themeColor="text1"/>
          <w:sz w:val="28"/>
          <w:szCs w:val="28"/>
          <w:lang w:val="kk-KZ"/>
        </w:rPr>
        <w:t>91</w:t>
      </w:r>
      <w:r w:rsidR="00630B4A" w:rsidRPr="00AA1DDA">
        <w:rPr>
          <w:b w:val="0"/>
          <w:bCs w:val="0"/>
          <w:color w:val="000000" w:themeColor="text1"/>
          <w:sz w:val="28"/>
          <w:szCs w:val="28"/>
          <w:lang w:val="kk-KZ"/>
        </w:rPr>
        <w:t>]</w:t>
      </w:r>
      <w:r>
        <w:rPr>
          <w:b w:val="0"/>
          <w:bCs w:val="0"/>
          <w:color w:val="000000" w:themeColor="text1"/>
          <w:sz w:val="28"/>
          <w:szCs w:val="28"/>
          <w:lang w:val="kk-KZ"/>
        </w:rPr>
        <w:t xml:space="preserve">. </w:t>
      </w:r>
    </w:p>
    <w:p w14:paraId="5A651D4D" w14:textId="3CB59836" w:rsidR="00630B4A" w:rsidRPr="00072192" w:rsidRDefault="00630B4A" w:rsidP="00630B4A">
      <w:pPr>
        <w:jc w:val="both"/>
        <w:rPr>
          <w:sz w:val="28"/>
          <w:szCs w:val="28"/>
          <w:u w:val="single"/>
          <w:lang w:val="kk-KZ"/>
        </w:rPr>
      </w:pPr>
      <w:r>
        <w:rPr>
          <w:sz w:val="28"/>
          <w:szCs w:val="28"/>
          <w:lang w:val="kk-KZ"/>
        </w:rPr>
        <w:t xml:space="preserve">       Сонымен қатар, </w:t>
      </w:r>
      <w:r w:rsidRPr="003517B5">
        <w:rPr>
          <w:sz w:val="28"/>
          <w:szCs w:val="28"/>
          <w:lang w:val="kk-KZ"/>
        </w:rPr>
        <w:t xml:space="preserve">мемлекет басшысы </w:t>
      </w:r>
      <w:r w:rsidRPr="00072192">
        <w:rPr>
          <w:sz w:val="28"/>
          <w:szCs w:val="28"/>
          <w:lang w:val="kk-KZ"/>
        </w:rPr>
        <w:t>Қасым-Жомарт Тоқаевтың 2022 жылғы 1 қыркүйектегі Қазақстан халқына Жолдауында</w:t>
      </w:r>
      <w:r w:rsidRPr="00F35912">
        <w:rPr>
          <w:sz w:val="28"/>
          <w:szCs w:val="28"/>
          <w:lang w:val="kk-KZ"/>
        </w:rPr>
        <w:t xml:space="preserve"> « ...</w:t>
      </w:r>
      <w:r w:rsidRPr="003517B5">
        <w:rPr>
          <w:sz w:val="28"/>
          <w:szCs w:val="28"/>
          <w:lang w:val="kk-KZ"/>
        </w:rPr>
        <w:t>Әділетті Қазақстанды құру ісінде мұғалімдердің рөлі айрықша екені сөзсіз. Мемлекетімізде соңғы жылдары ұстаз мамандығының абырой-беделін арттыру үшін көп жұмыс жасалды. Дегенмен, бұл бағытта әлі де біршама өзгерістер жасау қажет.</w:t>
      </w:r>
      <w:r w:rsidRPr="00F35912">
        <w:rPr>
          <w:sz w:val="28"/>
          <w:szCs w:val="28"/>
          <w:lang w:val="kk-KZ"/>
        </w:rPr>
        <w:t xml:space="preserve"> </w:t>
      </w:r>
      <w:r w:rsidRPr="003517B5">
        <w:rPr>
          <w:sz w:val="28"/>
          <w:szCs w:val="28"/>
          <w:lang w:val="kk-KZ"/>
        </w:rPr>
        <w:t>Педагогикалық жоғары оқу орындарын аккредитациялаудың жаңа стандарты қабылданады. Сондай-ақ, ұстаздардың құзырет аясы айқындалады. Жаһандық ғылыми-техникалық даму барысын ескерсек, жоғары сыныптарда жаратылыстану-математика пәндерін және ағылшын тілін оқытуды барынша күшейту маңызды</w:t>
      </w:r>
      <w:r w:rsidRPr="00072192">
        <w:rPr>
          <w:sz w:val="28"/>
          <w:szCs w:val="28"/>
          <w:lang w:val="kk-KZ"/>
        </w:rPr>
        <w:t xml:space="preserve">» делінген </w:t>
      </w:r>
      <w:r w:rsidR="00072192" w:rsidRPr="00072192">
        <w:rPr>
          <w:sz w:val="28"/>
          <w:szCs w:val="28"/>
          <w:lang w:val="kk-KZ"/>
        </w:rPr>
        <w:t>[</w:t>
      </w:r>
      <w:r w:rsidR="00C1519B" w:rsidRPr="00C1519B">
        <w:rPr>
          <w:sz w:val="28"/>
          <w:szCs w:val="28"/>
          <w:lang w:val="kk-KZ"/>
        </w:rPr>
        <w:t>92</w:t>
      </w:r>
      <w:r w:rsidR="00072192" w:rsidRPr="00072192">
        <w:rPr>
          <w:sz w:val="28"/>
          <w:szCs w:val="28"/>
          <w:lang w:val="kk-KZ"/>
        </w:rPr>
        <w:t>].</w:t>
      </w:r>
    </w:p>
    <w:p w14:paraId="7421F2F4" w14:textId="64D08E48" w:rsidR="00630B4A" w:rsidRPr="003517B5" w:rsidRDefault="00630B4A" w:rsidP="00630B4A">
      <w:pPr>
        <w:ind w:firstLine="708"/>
        <w:jc w:val="both"/>
        <w:rPr>
          <w:sz w:val="28"/>
          <w:szCs w:val="28"/>
          <w:shd w:val="clear" w:color="auto" w:fill="FFFFFF"/>
          <w:lang w:val="kk-KZ"/>
        </w:rPr>
      </w:pPr>
      <w:r>
        <w:rPr>
          <w:sz w:val="28"/>
          <w:szCs w:val="28"/>
          <w:lang w:val="kk-KZ"/>
        </w:rPr>
        <w:t xml:space="preserve">Осыған байланысты болашақ мұғалімдерді кәсіби маман ретінде қалыптастыру сапалы өзгерістерді қажет   етеді. Себебі, </w:t>
      </w:r>
      <w:r>
        <w:rPr>
          <w:sz w:val="28"/>
          <w:szCs w:val="28"/>
          <w:shd w:val="clear" w:color="auto" w:fill="FFFFFF"/>
          <w:lang w:val="kk-KZ"/>
        </w:rPr>
        <w:t xml:space="preserve">қазіргі қоғамдағы </w:t>
      </w:r>
      <w:r w:rsidRPr="00AF3273">
        <w:rPr>
          <w:sz w:val="28"/>
          <w:szCs w:val="28"/>
          <w:shd w:val="clear" w:color="auto" w:fill="FFFFFF"/>
          <w:lang w:val="kk-KZ"/>
        </w:rPr>
        <w:t xml:space="preserve"> жеделдетілген қарқынмен ғылым мен техниканың дамуы,</w:t>
      </w:r>
      <w:r>
        <w:rPr>
          <w:sz w:val="28"/>
          <w:szCs w:val="28"/>
          <w:shd w:val="clear" w:color="auto" w:fill="FFFFFF"/>
          <w:lang w:val="kk-KZ"/>
        </w:rPr>
        <w:t xml:space="preserve"> ғасырдың </w:t>
      </w:r>
      <w:proofErr w:type="spellStart"/>
      <w:r>
        <w:rPr>
          <w:sz w:val="28"/>
          <w:szCs w:val="28"/>
          <w:shd w:val="clear" w:color="auto" w:fill="FFFFFF"/>
          <w:lang w:val="kk-KZ"/>
        </w:rPr>
        <w:t>цифрлануы</w:t>
      </w:r>
      <w:proofErr w:type="spellEnd"/>
      <w:r>
        <w:rPr>
          <w:sz w:val="28"/>
          <w:szCs w:val="28"/>
          <w:shd w:val="clear" w:color="auto" w:fill="FFFFFF"/>
          <w:lang w:val="kk-KZ"/>
        </w:rPr>
        <w:t xml:space="preserve">, </w:t>
      </w:r>
      <w:r w:rsidRPr="00AF3273">
        <w:rPr>
          <w:sz w:val="28"/>
          <w:szCs w:val="28"/>
          <w:shd w:val="clear" w:color="auto" w:fill="FFFFFF"/>
          <w:lang w:val="kk-KZ"/>
        </w:rPr>
        <w:t xml:space="preserve"> жаңа </w:t>
      </w:r>
      <w:r>
        <w:rPr>
          <w:sz w:val="28"/>
          <w:szCs w:val="28"/>
          <w:shd w:val="clear" w:color="auto" w:fill="FFFFFF"/>
          <w:lang w:val="kk-KZ"/>
        </w:rPr>
        <w:t>инновациялық</w:t>
      </w:r>
      <w:r w:rsidRPr="00AF3273">
        <w:rPr>
          <w:sz w:val="28"/>
          <w:szCs w:val="28"/>
          <w:shd w:val="clear" w:color="auto" w:fill="FFFFFF"/>
          <w:lang w:val="kk-KZ"/>
        </w:rPr>
        <w:t xml:space="preserve"> технологиялардың</w:t>
      </w:r>
      <w:r>
        <w:rPr>
          <w:sz w:val="28"/>
          <w:szCs w:val="28"/>
          <w:shd w:val="clear" w:color="auto" w:fill="FFFFFF"/>
          <w:lang w:val="kk-KZ"/>
        </w:rPr>
        <w:t xml:space="preserve"> дамуы</w:t>
      </w:r>
      <w:r w:rsidRPr="00AF3273">
        <w:rPr>
          <w:sz w:val="28"/>
          <w:szCs w:val="28"/>
          <w:shd w:val="clear" w:color="auto" w:fill="FFFFFF"/>
          <w:lang w:val="kk-KZ"/>
        </w:rPr>
        <w:t>,  адамдардың өмірі ме</w:t>
      </w:r>
      <w:r>
        <w:rPr>
          <w:sz w:val="28"/>
          <w:szCs w:val="28"/>
          <w:shd w:val="clear" w:color="auto" w:fill="FFFFFF"/>
          <w:lang w:val="kk-KZ"/>
        </w:rPr>
        <w:t>н қызметін айтарлықтай өзгерту</w:t>
      </w:r>
      <w:r w:rsidRPr="00AF3273">
        <w:rPr>
          <w:sz w:val="28"/>
          <w:szCs w:val="28"/>
          <w:shd w:val="clear" w:color="auto" w:fill="FFFFFF"/>
          <w:lang w:val="kk-KZ"/>
        </w:rPr>
        <w:t xml:space="preserve">де. </w:t>
      </w:r>
      <w:r>
        <w:rPr>
          <w:sz w:val="28"/>
          <w:szCs w:val="28"/>
          <w:shd w:val="clear" w:color="auto" w:fill="FFFFFF"/>
          <w:lang w:val="kk-KZ"/>
        </w:rPr>
        <w:t xml:space="preserve"> Цифрлық білім беру технологияларының кеңінен қолданылуы мұғалімдерді кәсіби даярлау әдістемесін жетілдіру мәселесін туындатты. Сондықтан</w:t>
      </w:r>
      <w:r w:rsidR="00AA1DDA">
        <w:rPr>
          <w:sz w:val="28"/>
          <w:szCs w:val="28"/>
          <w:shd w:val="clear" w:color="auto" w:fill="FFFFFF"/>
          <w:lang w:val="kk-KZ"/>
        </w:rPr>
        <w:t>,</w:t>
      </w:r>
      <w:r>
        <w:rPr>
          <w:sz w:val="28"/>
          <w:szCs w:val="28"/>
          <w:shd w:val="clear" w:color="auto" w:fill="FFFFFF"/>
          <w:lang w:val="kk-KZ"/>
        </w:rPr>
        <w:t xml:space="preserve"> </w:t>
      </w:r>
      <w:r w:rsidRPr="003111F1">
        <w:rPr>
          <w:sz w:val="28"/>
          <w:szCs w:val="28"/>
          <w:shd w:val="clear" w:color="auto" w:fill="FFFFFF"/>
          <w:lang w:val="kk-KZ"/>
        </w:rPr>
        <w:t xml:space="preserve"> </w:t>
      </w:r>
      <w:r>
        <w:rPr>
          <w:sz w:val="28"/>
          <w:szCs w:val="28"/>
          <w:shd w:val="clear" w:color="auto" w:fill="FFFFFF"/>
          <w:lang w:val="kk-KZ"/>
        </w:rPr>
        <w:t>б</w:t>
      </w:r>
      <w:r w:rsidRPr="003111F1">
        <w:rPr>
          <w:sz w:val="28"/>
          <w:szCs w:val="28"/>
          <w:shd w:val="clear" w:color="auto" w:fill="FFFFFF"/>
          <w:lang w:val="kk-KZ"/>
        </w:rPr>
        <w:t xml:space="preserve">олашақ мұғалімді терең </w:t>
      </w:r>
      <w:proofErr w:type="spellStart"/>
      <w:r w:rsidRPr="003111F1">
        <w:rPr>
          <w:sz w:val="28"/>
          <w:szCs w:val="28"/>
          <w:shd w:val="clear" w:color="auto" w:fill="FFFFFF"/>
          <w:lang w:val="kk-KZ"/>
        </w:rPr>
        <w:t>әдіснамалық</w:t>
      </w:r>
      <w:proofErr w:type="spellEnd"/>
      <w:r w:rsidRPr="003111F1">
        <w:rPr>
          <w:sz w:val="28"/>
          <w:szCs w:val="28"/>
          <w:shd w:val="clear" w:color="auto" w:fill="FFFFFF"/>
          <w:lang w:val="kk-KZ"/>
        </w:rPr>
        <w:t xml:space="preserve"> және теориялық тұрғыда даярлау қай кезде </w:t>
      </w:r>
      <w:r w:rsidRPr="003517B5">
        <w:rPr>
          <w:sz w:val="28"/>
          <w:szCs w:val="28"/>
          <w:shd w:val="clear" w:color="auto" w:fill="FFFFFF"/>
          <w:lang w:val="kk-KZ"/>
        </w:rPr>
        <w:t xml:space="preserve">де, бүгінгі күндеде өзекті болып тұр. </w:t>
      </w:r>
    </w:p>
    <w:p w14:paraId="55726EA1" w14:textId="5251FF6D" w:rsidR="00630B4A" w:rsidRDefault="00630B4A" w:rsidP="00630B4A">
      <w:pPr>
        <w:jc w:val="both"/>
        <w:rPr>
          <w:sz w:val="28"/>
          <w:szCs w:val="28"/>
          <w:shd w:val="clear" w:color="auto" w:fill="FFFFFF"/>
          <w:lang w:val="kk-KZ"/>
        </w:rPr>
      </w:pPr>
      <w:r w:rsidRPr="003517B5">
        <w:rPr>
          <w:sz w:val="28"/>
          <w:szCs w:val="28"/>
          <w:shd w:val="clear" w:color="auto" w:fill="FFFFFF"/>
          <w:lang w:val="kk-KZ"/>
        </w:rPr>
        <w:t xml:space="preserve">     </w:t>
      </w:r>
      <w:r>
        <w:rPr>
          <w:sz w:val="28"/>
          <w:szCs w:val="28"/>
          <w:shd w:val="clear" w:color="auto" w:fill="FFFFFF"/>
          <w:lang w:val="kk-KZ"/>
        </w:rPr>
        <w:t xml:space="preserve">   </w:t>
      </w:r>
      <w:r w:rsidRPr="003517B5">
        <w:rPr>
          <w:sz w:val="28"/>
          <w:szCs w:val="28"/>
          <w:shd w:val="clear" w:color="auto" w:fill="FFFFFF"/>
          <w:lang w:val="kk-KZ"/>
        </w:rPr>
        <w:t xml:space="preserve"> </w:t>
      </w:r>
      <w:r>
        <w:rPr>
          <w:sz w:val="28"/>
          <w:szCs w:val="28"/>
          <w:shd w:val="clear" w:color="auto" w:fill="FFFFFF"/>
          <w:lang w:val="kk-KZ"/>
        </w:rPr>
        <w:t>Олай болса, б</w:t>
      </w:r>
      <w:r w:rsidRPr="003517B5">
        <w:rPr>
          <w:sz w:val="28"/>
          <w:szCs w:val="28"/>
          <w:shd w:val="clear" w:color="auto" w:fill="FFFFFF"/>
          <w:lang w:val="kk-KZ"/>
        </w:rPr>
        <w:t>олашақ  мұғалімдердің бойында</w:t>
      </w:r>
      <w:r>
        <w:rPr>
          <w:sz w:val="28"/>
          <w:szCs w:val="28"/>
          <w:shd w:val="clear" w:color="auto" w:fill="FFFFFF"/>
          <w:lang w:val="kk-KZ"/>
        </w:rPr>
        <w:t xml:space="preserve"> заманауи талапқа сай</w:t>
      </w:r>
      <w:r w:rsidRPr="003517B5">
        <w:rPr>
          <w:sz w:val="28"/>
          <w:szCs w:val="28"/>
          <w:shd w:val="clear" w:color="auto" w:fill="FFFFFF"/>
          <w:lang w:val="kk-KZ"/>
        </w:rPr>
        <w:t xml:space="preserve">  к</w:t>
      </w:r>
      <w:r>
        <w:rPr>
          <w:sz w:val="28"/>
          <w:szCs w:val="28"/>
          <w:shd w:val="clear" w:color="auto" w:fill="FFFFFF"/>
          <w:lang w:val="kk-KZ"/>
        </w:rPr>
        <w:t>әсіби құзыреттілік қалыптастырылуы</w:t>
      </w:r>
      <w:r w:rsidRPr="003517B5">
        <w:rPr>
          <w:sz w:val="28"/>
          <w:szCs w:val="28"/>
          <w:shd w:val="clear" w:color="auto" w:fill="FFFFFF"/>
          <w:lang w:val="kk-KZ"/>
        </w:rPr>
        <w:t xml:space="preserve"> қажет. </w:t>
      </w:r>
    </w:p>
    <w:p w14:paraId="220AF739" w14:textId="77777777" w:rsidR="00630B4A" w:rsidRDefault="00630B4A" w:rsidP="00630B4A">
      <w:pPr>
        <w:jc w:val="both"/>
        <w:rPr>
          <w:rFonts w:ascii="Open Sans" w:hAnsi="Open Sans" w:cs="Open Sans"/>
          <w:color w:val="555555"/>
          <w:shd w:val="clear" w:color="auto" w:fill="FFFFFF"/>
          <w:lang w:val="kk-KZ"/>
        </w:rPr>
      </w:pPr>
      <w:r w:rsidRPr="003517B5">
        <w:rPr>
          <w:sz w:val="28"/>
          <w:szCs w:val="28"/>
          <w:shd w:val="clear" w:color="auto" w:fill="FFFFFF"/>
          <w:lang w:val="kk-KZ"/>
        </w:rPr>
        <w:t xml:space="preserve"> </w:t>
      </w:r>
      <w:r w:rsidRPr="004F5E9D">
        <w:rPr>
          <w:sz w:val="28"/>
          <w:szCs w:val="28"/>
          <w:shd w:val="clear" w:color="auto" w:fill="FFFFFF"/>
          <w:lang w:val="kk-KZ"/>
        </w:rPr>
        <w:tab/>
      </w:r>
      <w:r>
        <w:rPr>
          <w:sz w:val="28"/>
          <w:szCs w:val="28"/>
          <w:shd w:val="clear" w:color="auto" w:fill="FFFFFF"/>
          <w:lang w:val="kk-KZ"/>
        </w:rPr>
        <w:t xml:space="preserve">Маманның </w:t>
      </w:r>
      <w:r w:rsidRPr="004F5E9D">
        <w:rPr>
          <w:rFonts w:asciiTheme="majorHAnsi" w:hAnsiTheme="majorHAnsi" w:cstheme="majorHAnsi"/>
          <w:color w:val="0D0D0D"/>
          <w:sz w:val="28"/>
          <w:szCs w:val="28"/>
          <w:shd w:val="clear" w:color="auto" w:fill="FFFFFF"/>
          <w:lang w:val="kk-KZ"/>
        </w:rPr>
        <w:t>кәсіби құзыреттілі</w:t>
      </w:r>
      <w:r w:rsidRPr="00B53DE7">
        <w:rPr>
          <w:rFonts w:asciiTheme="majorHAnsi" w:hAnsiTheme="majorHAnsi" w:cstheme="majorHAnsi"/>
          <w:color w:val="0D0D0D"/>
          <w:sz w:val="28"/>
          <w:szCs w:val="28"/>
          <w:shd w:val="clear" w:color="auto" w:fill="FFFFFF"/>
          <w:lang w:val="kk-KZ"/>
        </w:rPr>
        <w:t>гі</w:t>
      </w:r>
      <w:r w:rsidRPr="004F5E9D">
        <w:rPr>
          <w:rFonts w:asciiTheme="majorHAnsi" w:hAnsiTheme="majorHAnsi" w:cstheme="majorHAnsi"/>
          <w:color w:val="0D0D0D"/>
          <w:sz w:val="28"/>
          <w:szCs w:val="28"/>
          <w:shd w:val="clear" w:color="auto" w:fill="FFFFFF"/>
          <w:lang w:val="kk-KZ"/>
        </w:rPr>
        <w:t xml:space="preserve"> - бұл әлеуметтік, экономикалық және технологиялық мәдениеттің өзгеруіне қатысуға дайындықты және оның жетістіктерін пайдалануға мүмкіндік беру.</w:t>
      </w:r>
      <w:r w:rsidRPr="003517B5">
        <w:rPr>
          <w:rFonts w:ascii="Open Sans" w:hAnsi="Open Sans" w:cs="Open Sans"/>
          <w:color w:val="555555"/>
          <w:shd w:val="clear" w:color="auto" w:fill="FFFFFF"/>
          <w:lang w:val="kk-KZ"/>
        </w:rPr>
        <w:t xml:space="preserve"> </w:t>
      </w:r>
    </w:p>
    <w:p w14:paraId="19BB0C4B" w14:textId="426A32A8" w:rsidR="00630B4A" w:rsidRPr="00B53DE7" w:rsidRDefault="00630B4A" w:rsidP="00630B4A">
      <w:pPr>
        <w:pStyle w:val="a3"/>
        <w:spacing w:before="0" w:beforeAutospacing="0" w:after="0" w:afterAutospacing="0"/>
        <w:ind w:firstLine="709"/>
        <w:contextualSpacing/>
        <w:jc w:val="both"/>
        <w:rPr>
          <w:rFonts w:asciiTheme="majorHAnsi" w:hAnsiTheme="majorHAnsi" w:cstheme="majorHAnsi"/>
          <w:color w:val="000000" w:themeColor="text1"/>
          <w:sz w:val="28"/>
          <w:szCs w:val="28"/>
          <w:lang w:val="kk-KZ"/>
        </w:rPr>
      </w:pPr>
      <w:r>
        <w:rPr>
          <w:sz w:val="28"/>
          <w:szCs w:val="28"/>
          <w:lang w:val="kk-KZ"/>
        </w:rPr>
        <w:t xml:space="preserve">Яғни, </w:t>
      </w:r>
      <w:r w:rsidRPr="00D05105">
        <w:rPr>
          <w:b/>
          <w:sz w:val="28"/>
          <w:szCs w:val="28"/>
          <w:lang w:val="kk-KZ"/>
        </w:rPr>
        <w:t>кәсіби құзыреттілік</w:t>
      </w:r>
      <w:r w:rsidRPr="003517B5">
        <w:rPr>
          <w:sz w:val="28"/>
          <w:szCs w:val="28"/>
          <w:lang w:val="kk-KZ"/>
        </w:rPr>
        <w:t xml:space="preserve"> </w:t>
      </w:r>
      <w:r>
        <w:rPr>
          <w:sz w:val="28"/>
          <w:szCs w:val="28"/>
          <w:lang w:val="kk-KZ"/>
        </w:rPr>
        <w:t xml:space="preserve">-  ол </w:t>
      </w:r>
      <w:r w:rsidRPr="003517B5">
        <w:rPr>
          <w:sz w:val="28"/>
          <w:szCs w:val="28"/>
          <w:lang w:val="kk-KZ"/>
        </w:rPr>
        <w:t xml:space="preserve">маманның жеке бас сапалары </w:t>
      </w:r>
      <w:r>
        <w:rPr>
          <w:sz w:val="28"/>
          <w:szCs w:val="28"/>
          <w:lang w:val="kk-KZ"/>
        </w:rPr>
        <w:t>сонымен қатар,</w:t>
      </w:r>
      <w:r w:rsidRPr="003517B5">
        <w:rPr>
          <w:sz w:val="28"/>
          <w:szCs w:val="28"/>
          <w:lang w:val="kk-KZ"/>
        </w:rPr>
        <w:t xml:space="preserve"> </w:t>
      </w:r>
      <w:r w:rsidRPr="00B53DE7">
        <w:rPr>
          <w:rFonts w:asciiTheme="majorHAnsi" w:hAnsiTheme="majorHAnsi" w:cstheme="majorHAnsi"/>
          <w:color w:val="000000" w:themeColor="text1"/>
          <w:sz w:val="28"/>
          <w:szCs w:val="28"/>
          <w:lang w:val="kk-KZ"/>
        </w:rPr>
        <w:t>психологиялық-педагогикалық, теориялық білімінің, кәсіби біліктілігінің, тәжірибесінің жиынтығы [</w:t>
      </w:r>
      <w:r w:rsidR="00D75855" w:rsidRPr="00D75855">
        <w:rPr>
          <w:rFonts w:asciiTheme="majorHAnsi" w:hAnsiTheme="majorHAnsi" w:cstheme="majorHAnsi"/>
          <w:color w:val="000000" w:themeColor="text1"/>
          <w:sz w:val="28"/>
          <w:szCs w:val="28"/>
          <w:lang w:val="kk-KZ"/>
        </w:rPr>
        <w:t>9</w:t>
      </w:r>
      <w:r w:rsidR="00F24BCF" w:rsidRPr="00F24BCF">
        <w:rPr>
          <w:rFonts w:asciiTheme="majorHAnsi" w:hAnsiTheme="majorHAnsi" w:cstheme="majorHAnsi"/>
          <w:color w:val="000000" w:themeColor="text1"/>
          <w:sz w:val="28"/>
          <w:szCs w:val="28"/>
          <w:lang w:val="kk-KZ"/>
        </w:rPr>
        <w:t>3</w:t>
      </w:r>
      <w:r w:rsidRPr="00B53DE7">
        <w:rPr>
          <w:rFonts w:asciiTheme="majorHAnsi" w:hAnsiTheme="majorHAnsi" w:cstheme="majorHAnsi"/>
          <w:color w:val="000000" w:themeColor="text1"/>
          <w:sz w:val="28"/>
          <w:szCs w:val="28"/>
          <w:lang w:val="kk-KZ"/>
        </w:rPr>
        <w:t xml:space="preserve">, б.190]. </w:t>
      </w:r>
    </w:p>
    <w:p w14:paraId="69103C49" w14:textId="77777777" w:rsidR="00EB3BC0" w:rsidRDefault="00630B4A" w:rsidP="00EB3BC0">
      <w:pPr>
        <w:pStyle w:val="a3"/>
        <w:spacing w:before="0" w:beforeAutospacing="0" w:after="0" w:afterAutospacing="0"/>
        <w:ind w:firstLine="709"/>
        <w:contextualSpacing/>
        <w:jc w:val="both"/>
        <w:rPr>
          <w:rFonts w:asciiTheme="majorHAnsi" w:hAnsiTheme="majorHAnsi" w:cstheme="majorHAnsi"/>
          <w:color w:val="000000" w:themeColor="text1"/>
          <w:sz w:val="28"/>
          <w:szCs w:val="28"/>
          <w:lang w:val="kk-KZ"/>
        </w:rPr>
      </w:pPr>
      <w:r>
        <w:rPr>
          <w:rFonts w:asciiTheme="majorHAnsi" w:hAnsiTheme="majorHAnsi" w:cstheme="majorHAnsi"/>
          <w:color w:val="000000" w:themeColor="text1"/>
          <w:sz w:val="28"/>
          <w:szCs w:val="28"/>
          <w:shd w:val="clear" w:color="auto" w:fill="FFFFFF"/>
          <w:lang w:val="kk-KZ"/>
        </w:rPr>
        <w:t>Қорыта айтқанда</w:t>
      </w:r>
      <w:r w:rsidRPr="00B53DE7">
        <w:rPr>
          <w:rFonts w:asciiTheme="majorHAnsi" w:hAnsiTheme="majorHAnsi" w:cstheme="majorHAnsi"/>
          <w:color w:val="000000" w:themeColor="text1"/>
          <w:sz w:val="28"/>
          <w:szCs w:val="28"/>
          <w:shd w:val="clear" w:color="auto" w:fill="FFFFFF"/>
          <w:lang w:val="kk-KZ"/>
        </w:rPr>
        <w:t xml:space="preserve">, қазіргі әлемде кәсіби </w:t>
      </w:r>
      <w:proofErr w:type="spellStart"/>
      <w:r w:rsidRPr="00B53DE7">
        <w:rPr>
          <w:rFonts w:asciiTheme="majorHAnsi" w:hAnsiTheme="majorHAnsi" w:cstheme="majorHAnsi"/>
          <w:color w:val="000000" w:themeColor="text1"/>
          <w:sz w:val="28"/>
          <w:szCs w:val="28"/>
          <w:shd w:val="clear" w:color="auto" w:fill="FFFFFF"/>
          <w:lang w:val="kk-KZ"/>
        </w:rPr>
        <w:t>құзыретті</w:t>
      </w:r>
      <w:r>
        <w:rPr>
          <w:rFonts w:asciiTheme="majorHAnsi" w:hAnsiTheme="majorHAnsi" w:cstheme="majorHAnsi"/>
          <w:color w:val="000000" w:themeColor="text1"/>
          <w:sz w:val="28"/>
          <w:szCs w:val="28"/>
          <w:shd w:val="clear" w:color="auto" w:fill="FFFFFF"/>
          <w:lang w:val="kk-KZ"/>
        </w:rPr>
        <w:t>лі</w:t>
      </w:r>
      <w:proofErr w:type="spellEnd"/>
      <w:r w:rsidRPr="00B53DE7">
        <w:rPr>
          <w:rFonts w:asciiTheme="majorHAnsi" w:hAnsiTheme="majorHAnsi" w:cstheme="majorHAnsi"/>
          <w:color w:val="000000" w:themeColor="text1"/>
          <w:sz w:val="28"/>
          <w:szCs w:val="28"/>
          <w:shd w:val="clear" w:color="auto" w:fill="FFFFFF"/>
          <w:lang w:val="kk-KZ"/>
        </w:rPr>
        <w:t xml:space="preserve"> болу өмір бойы білім алуға, өзін-өзі жетілдіруге және дағдыларды дамытуға белсенді көзқарасты талап етеді.</w:t>
      </w:r>
    </w:p>
    <w:p w14:paraId="40CE5FE5" w14:textId="44673B57" w:rsidR="00630B4A" w:rsidRPr="00EB3BC0" w:rsidRDefault="00630B4A" w:rsidP="00EB3BC0">
      <w:pPr>
        <w:pStyle w:val="a3"/>
        <w:spacing w:before="0" w:beforeAutospacing="0" w:after="0" w:afterAutospacing="0"/>
        <w:ind w:firstLine="709"/>
        <w:contextualSpacing/>
        <w:jc w:val="both"/>
        <w:rPr>
          <w:rFonts w:asciiTheme="majorHAnsi" w:hAnsiTheme="majorHAnsi" w:cstheme="majorHAnsi"/>
          <w:color w:val="000000" w:themeColor="text1"/>
          <w:sz w:val="28"/>
          <w:szCs w:val="28"/>
          <w:lang w:val="kk-KZ"/>
        </w:rPr>
      </w:pPr>
      <w:r w:rsidRPr="003517B5">
        <w:rPr>
          <w:sz w:val="28"/>
          <w:szCs w:val="28"/>
          <w:lang w:val="kk-KZ"/>
        </w:rPr>
        <w:t xml:space="preserve">Ғылыми әдебиеттерде құзыреттілік пен кәсіби құзыреттілік категорияларының арақатынасы негізделген. Құзыреттілік – педагогтың </w:t>
      </w:r>
      <w:r w:rsidRPr="003517B5">
        <w:rPr>
          <w:sz w:val="28"/>
          <w:szCs w:val="28"/>
          <w:lang w:val="kk-KZ"/>
        </w:rPr>
        <w:lastRenderedPageBreak/>
        <w:t xml:space="preserve">ажырамас кәсіби және жеке сипаты ретінде, оның қазіргі уақытта қоғамда қабылданған нормалар мен стандарттарға </w:t>
      </w:r>
      <w:proofErr w:type="spellStart"/>
      <w:r w:rsidRPr="003517B5">
        <w:rPr>
          <w:sz w:val="28"/>
          <w:szCs w:val="28"/>
          <w:lang w:val="kk-KZ"/>
        </w:rPr>
        <w:t>сәйкес</w:t>
      </w:r>
      <w:proofErr w:type="spellEnd"/>
      <w:r w:rsidRPr="003517B5">
        <w:rPr>
          <w:sz w:val="28"/>
          <w:szCs w:val="28"/>
          <w:lang w:val="kk-KZ"/>
        </w:rPr>
        <w:t xml:space="preserve"> кәсіби және педагогикалық функцияларды </w:t>
      </w:r>
      <w:r>
        <w:rPr>
          <w:sz w:val="28"/>
          <w:szCs w:val="28"/>
          <w:lang w:val="kk-KZ"/>
        </w:rPr>
        <w:t xml:space="preserve"> </w:t>
      </w:r>
      <w:r w:rsidRPr="003517B5">
        <w:rPr>
          <w:sz w:val="28"/>
          <w:szCs w:val="28"/>
          <w:lang w:val="kk-KZ"/>
        </w:rPr>
        <w:t>орындау даярлығы мен қабілеттілігі болса, кәсіби құзыреттілік – педагогикалық қызметті тиімді жүзеге асыруға арналған қажетті білім, дағдылар мен тәжірибені игеру болып табылады</w:t>
      </w:r>
      <w:r w:rsidR="00D75855" w:rsidRPr="00D75855">
        <w:rPr>
          <w:sz w:val="28"/>
          <w:szCs w:val="28"/>
          <w:lang w:val="kk-KZ"/>
        </w:rPr>
        <w:t xml:space="preserve"> [9</w:t>
      </w:r>
      <w:r w:rsidR="00F24BCF" w:rsidRPr="00F24BCF">
        <w:rPr>
          <w:sz w:val="28"/>
          <w:szCs w:val="28"/>
          <w:lang w:val="kk-KZ"/>
        </w:rPr>
        <w:t>4</w:t>
      </w:r>
      <w:r w:rsidR="00D75855">
        <w:rPr>
          <w:sz w:val="28"/>
          <w:szCs w:val="28"/>
          <w:lang w:val="kk-KZ"/>
        </w:rPr>
        <w:t>, б</w:t>
      </w:r>
      <w:r w:rsidR="00A27A54">
        <w:rPr>
          <w:sz w:val="28"/>
          <w:szCs w:val="28"/>
          <w:lang w:val="kk-KZ"/>
        </w:rPr>
        <w:t>.</w:t>
      </w:r>
      <w:r w:rsidR="00D75855" w:rsidRPr="00D75855">
        <w:rPr>
          <w:sz w:val="28"/>
          <w:szCs w:val="28"/>
          <w:lang w:val="kk-KZ"/>
        </w:rPr>
        <w:t>33]</w:t>
      </w:r>
      <w:r w:rsidRPr="003517B5">
        <w:rPr>
          <w:sz w:val="28"/>
          <w:szCs w:val="28"/>
          <w:lang w:val="kk-KZ"/>
        </w:rPr>
        <w:t>.</w:t>
      </w:r>
    </w:p>
    <w:p w14:paraId="4841B539" w14:textId="77777777" w:rsidR="00630B4A" w:rsidRDefault="00630B4A" w:rsidP="00630B4A">
      <w:pPr>
        <w:pStyle w:val="a3"/>
        <w:spacing w:before="0" w:beforeAutospacing="0" w:after="0" w:afterAutospacing="0"/>
        <w:ind w:firstLine="708"/>
        <w:contextualSpacing/>
        <w:jc w:val="both"/>
        <w:rPr>
          <w:sz w:val="28"/>
          <w:szCs w:val="28"/>
          <w:lang w:val="kk-KZ"/>
        </w:rPr>
      </w:pPr>
      <w:r w:rsidRPr="003517B5">
        <w:rPr>
          <w:sz w:val="28"/>
          <w:szCs w:val="28"/>
          <w:lang w:val="kk-KZ"/>
        </w:rPr>
        <w:t xml:space="preserve">Кәсіби </w:t>
      </w:r>
      <w:proofErr w:type="spellStart"/>
      <w:r w:rsidRPr="003517B5">
        <w:rPr>
          <w:sz w:val="28"/>
          <w:szCs w:val="28"/>
          <w:lang w:val="kk-KZ"/>
        </w:rPr>
        <w:t>құзыреттіліктің</w:t>
      </w:r>
      <w:proofErr w:type="spellEnd"/>
      <w:r w:rsidRPr="003517B5">
        <w:rPr>
          <w:sz w:val="28"/>
          <w:szCs w:val="28"/>
          <w:lang w:val="kk-KZ"/>
        </w:rPr>
        <w:t xml:space="preserve"> түрлі</w:t>
      </w:r>
      <w:r>
        <w:rPr>
          <w:sz w:val="28"/>
          <w:szCs w:val="28"/>
          <w:lang w:val="kk-KZ"/>
        </w:rPr>
        <w:t xml:space="preserve"> бағыттағы   зерттеулері</w:t>
      </w:r>
      <w:r w:rsidRPr="003517B5">
        <w:rPr>
          <w:sz w:val="28"/>
          <w:szCs w:val="28"/>
          <w:lang w:val="kk-KZ"/>
        </w:rPr>
        <w:t xml:space="preserve">: </w:t>
      </w:r>
    </w:p>
    <w:p w14:paraId="1BD22E2A" w14:textId="5513D67E" w:rsidR="00630B4A" w:rsidRDefault="00630B4A" w:rsidP="00CF6336">
      <w:pPr>
        <w:pStyle w:val="a3"/>
        <w:numPr>
          <w:ilvl w:val="0"/>
          <w:numId w:val="3"/>
        </w:numPr>
        <w:spacing w:before="0" w:beforeAutospacing="0" w:after="0" w:afterAutospacing="0"/>
        <w:ind w:left="0" w:firstLine="360"/>
        <w:contextualSpacing/>
        <w:jc w:val="both"/>
        <w:rPr>
          <w:sz w:val="28"/>
          <w:szCs w:val="28"/>
          <w:lang w:val="kk-KZ"/>
        </w:rPr>
      </w:pPr>
      <w:r w:rsidRPr="003517B5">
        <w:rPr>
          <w:sz w:val="28"/>
          <w:szCs w:val="28"/>
          <w:lang w:val="kk-KZ"/>
        </w:rPr>
        <w:t>педагогикалық бағыттылықты қалыптастыру негізі</w:t>
      </w:r>
      <w:r>
        <w:rPr>
          <w:sz w:val="28"/>
          <w:szCs w:val="28"/>
          <w:lang w:val="kk-KZ"/>
        </w:rPr>
        <w:t xml:space="preserve"> сал</w:t>
      </w:r>
      <w:r w:rsidR="00AA1DDA">
        <w:rPr>
          <w:sz w:val="28"/>
          <w:szCs w:val="28"/>
          <w:lang w:val="kk-KZ"/>
        </w:rPr>
        <w:t>а</w:t>
      </w:r>
      <w:r>
        <w:rPr>
          <w:sz w:val="28"/>
          <w:szCs w:val="28"/>
          <w:lang w:val="kk-KZ"/>
        </w:rPr>
        <w:t>сында (</w:t>
      </w:r>
      <w:proofErr w:type="spellStart"/>
      <w:r>
        <w:rPr>
          <w:sz w:val="28"/>
          <w:szCs w:val="28"/>
          <w:lang w:val="kk-KZ"/>
        </w:rPr>
        <w:t>А.А.О</w:t>
      </w:r>
      <w:r w:rsidR="00A27A54">
        <w:rPr>
          <w:sz w:val="28"/>
          <w:szCs w:val="28"/>
          <w:lang w:val="kk-KZ"/>
        </w:rPr>
        <w:t>р</w:t>
      </w:r>
      <w:r>
        <w:rPr>
          <w:sz w:val="28"/>
          <w:szCs w:val="28"/>
          <w:lang w:val="kk-KZ"/>
        </w:rPr>
        <w:t>лов</w:t>
      </w:r>
      <w:proofErr w:type="spellEnd"/>
      <w:r>
        <w:rPr>
          <w:sz w:val="28"/>
          <w:szCs w:val="28"/>
          <w:lang w:val="kk-KZ"/>
        </w:rPr>
        <w:t xml:space="preserve">, </w:t>
      </w:r>
      <w:proofErr w:type="spellStart"/>
      <w:r>
        <w:rPr>
          <w:sz w:val="28"/>
          <w:szCs w:val="28"/>
          <w:lang w:val="kk-KZ"/>
        </w:rPr>
        <w:t>И.Я.Фастовец</w:t>
      </w:r>
      <w:proofErr w:type="spellEnd"/>
      <w:r>
        <w:rPr>
          <w:sz w:val="28"/>
          <w:szCs w:val="28"/>
          <w:lang w:val="kk-KZ"/>
        </w:rPr>
        <w:t xml:space="preserve">, </w:t>
      </w:r>
      <w:proofErr w:type="spellStart"/>
      <w:r>
        <w:rPr>
          <w:sz w:val="28"/>
          <w:szCs w:val="28"/>
          <w:lang w:val="kk-KZ"/>
        </w:rPr>
        <w:t>С.Т.Каргин</w:t>
      </w:r>
      <w:proofErr w:type="spellEnd"/>
      <w:r w:rsidR="00F24BCF" w:rsidRPr="00F24BCF">
        <w:rPr>
          <w:sz w:val="28"/>
          <w:szCs w:val="28"/>
          <w:lang w:val="kk-KZ"/>
        </w:rPr>
        <w:t xml:space="preserve"> [ 95-97]</w:t>
      </w:r>
      <w:r w:rsidR="00AA1DDA">
        <w:rPr>
          <w:sz w:val="28"/>
          <w:szCs w:val="28"/>
          <w:lang w:val="kk-KZ"/>
        </w:rPr>
        <w:t xml:space="preserve"> және т.б. </w:t>
      </w:r>
      <w:r>
        <w:rPr>
          <w:sz w:val="28"/>
          <w:szCs w:val="28"/>
          <w:lang w:val="kk-KZ"/>
        </w:rPr>
        <w:t>);</w:t>
      </w:r>
    </w:p>
    <w:p w14:paraId="6941CEA8" w14:textId="7A854FBF" w:rsidR="00630B4A" w:rsidRPr="008A3547" w:rsidRDefault="00630B4A" w:rsidP="00CF6336">
      <w:pPr>
        <w:pStyle w:val="a3"/>
        <w:numPr>
          <w:ilvl w:val="0"/>
          <w:numId w:val="3"/>
        </w:numPr>
        <w:spacing w:before="0" w:beforeAutospacing="0" w:after="0" w:afterAutospacing="0"/>
        <w:ind w:left="0" w:firstLine="360"/>
        <w:contextualSpacing/>
        <w:jc w:val="both"/>
        <w:rPr>
          <w:sz w:val="28"/>
          <w:szCs w:val="28"/>
          <w:lang w:val="kk-KZ"/>
        </w:rPr>
      </w:pPr>
      <w:r>
        <w:rPr>
          <w:sz w:val="28"/>
          <w:szCs w:val="28"/>
          <w:lang w:val="kk-KZ"/>
        </w:rPr>
        <w:t xml:space="preserve"> </w:t>
      </w:r>
      <w:r w:rsidRPr="008A3547">
        <w:rPr>
          <w:sz w:val="28"/>
          <w:szCs w:val="28"/>
          <w:lang w:val="kk-KZ"/>
        </w:rPr>
        <w:t xml:space="preserve"> маңызды кәсіби сапаларды дамытуы</w:t>
      </w:r>
      <w:r>
        <w:rPr>
          <w:sz w:val="28"/>
          <w:szCs w:val="28"/>
          <w:lang w:val="kk-KZ"/>
        </w:rPr>
        <w:t xml:space="preserve"> бойынша</w:t>
      </w:r>
      <w:r w:rsidRPr="008A3547">
        <w:rPr>
          <w:sz w:val="28"/>
          <w:szCs w:val="28"/>
          <w:lang w:val="kk-KZ"/>
        </w:rPr>
        <w:t xml:space="preserve"> </w:t>
      </w:r>
      <w:r>
        <w:rPr>
          <w:sz w:val="28"/>
          <w:szCs w:val="28"/>
          <w:lang w:val="kk-KZ"/>
        </w:rPr>
        <w:t>(</w:t>
      </w:r>
      <w:proofErr w:type="spellStart"/>
      <w:r w:rsidRPr="008A3547">
        <w:rPr>
          <w:sz w:val="28"/>
          <w:szCs w:val="28"/>
          <w:lang w:val="kk-KZ"/>
        </w:rPr>
        <w:t>И.А.Колесникова</w:t>
      </w:r>
      <w:proofErr w:type="spellEnd"/>
      <w:r w:rsidR="00DB1EF8" w:rsidRPr="00DB1EF8">
        <w:rPr>
          <w:sz w:val="28"/>
          <w:szCs w:val="28"/>
          <w:lang w:val="kk-KZ"/>
        </w:rPr>
        <w:t xml:space="preserve"> [98]</w:t>
      </w:r>
      <w:r w:rsidRPr="008A3547">
        <w:rPr>
          <w:sz w:val="28"/>
          <w:szCs w:val="28"/>
          <w:lang w:val="kk-KZ"/>
        </w:rPr>
        <w:t xml:space="preserve">, </w:t>
      </w:r>
      <w:proofErr w:type="spellStart"/>
      <w:r w:rsidR="00DB1EF8">
        <w:rPr>
          <w:sz w:val="28"/>
          <w:szCs w:val="28"/>
          <w:lang w:val="kk-KZ"/>
        </w:rPr>
        <w:t>М.П.Кривут</w:t>
      </w:r>
      <w:proofErr w:type="spellEnd"/>
      <w:r w:rsidR="00DB1EF8" w:rsidRPr="00DB1EF8">
        <w:rPr>
          <w:sz w:val="28"/>
          <w:szCs w:val="28"/>
          <w:lang w:val="kk-KZ"/>
        </w:rPr>
        <w:t xml:space="preserve"> [99]</w:t>
      </w:r>
      <w:r w:rsidRPr="008A3547">
        <w:rPr>
          <w:sz w:val="28"/>
          <w:szCs w:val="28"/>
          <w:lang w:val="kk-KZ"/>
        </w:rPr>
        <w:t xml:space="preserve">, </w:t>
      </w:r>
      <w:proofErr w:type="spellStart"/>
      <w:r w:rsidRPr="008A3547">
        <w:rPr>
          <w:sz w:val="28"/>
          <w:szCs w:val="28"/>
          <w:lang w:val="kk-KZ"/>
        </w:rPr>
        <w:t>Н.В.Кузьмина</w:t>
      </w:r>
      <w:proofErr w:type="spellEnd"/>
      <w:r w:rsidRPr="008A3547">
        <w:rPr>
          <w:sz w:val="28"/>
          <w:szCs w:val="28"/>
          <w:lang w:val="kk-KZ"/>
        </w:rPr>
        <w:t xml:space="preserve">, </w:t>
      </w:r>
      <w:proofErr w:type="spellStart"/>
      <w:r w:rsidRPr="008A3547">
        <w:rPr>
          <w:sz w:val="28"/>
          <w:szCs w:val="28"/>
          <w:lang w:val="kk-KZ"/>
        </w:rPr>
        <w:t>И.Я.Лернер</w:t>
      </w:r>
      <w:proofErr w:type="spellEnd"/>
      <w:r w:rsidRPr="008A3547">
        <w:rPr>
          <w:sz w:val="28"/>
          <w:szCs w:val="28"/>
          <w:lang w:val="kk-KZ"/>
        </w:rPr>
        <w:t xml:space="preserve">, </w:t>
      </w:r>
      <w:proofErr w:type="spellStart"/>
      <w:r w:rsidRPr="008A3547">
        <w:rPr>
          <w:sz w:val="28"/>
          <w:szCs w:val="28"/>
          <w:lang w:val="kk-KZ"/>
        </w:rPr>
        <w:t>Н.Д.Левитов</w:t>
      </w:r>
      <w:proofErr w:type="spellEnd"/>
      <w:r w:rsidRPr="008A3547">
        <w:rPr>
          <w:sz w:val="28"/>
          <w:szCs w:val="28"/>
          <w:lang w:val="kk-KZ"/>
        </w:rPr>
        <w:t xml:space="preserve">, </w:t>
      </w:r>
      <w:proofErr w:type="spellStart"/>
      <w:r w:rsidRPr="008A3547">
        <w:rPr>
          <w:sz w:val="28"/>
          <w:szCs w:val="28"/>
          <w:lang w:val="kk-KZ"/>
        </w:rPr>
        <w:t>М.Н.Скаткин</w:t>
      </w:r>
      <w:proofErr w:type="spellEnd"/>
      <w:r w:rsidRPr="008A3547">
        <w:rPr>
          <w:sz w:val="28"/>
          <w:szCs w:val="28"/>
          <w:lang w:val="kk-KZ"/>
        </w:rPr>
        <w:t xml:space="preserve">, </w:t>
      </w:r>
      <w:proofErr w:type="spellStart"/>
      <w:r w:rsidRPr="008A3547">
        <w:rPr>
          <w:sz w:val="28"/>
          <w:szCs w:val="28"/>
          <w:lang w:val="kk-KZ"/>
        </w:rPr>
        <w:t>В.А.Сластенин</w:t>
      </w:r>
      <w:proofErr w:type="spellEnd"/>
      <w:r w:rsidR="00B9433F" w:rsidRPr="00B9433F">
        <w:rPr>
          <w:sz w:val="28"/>
          <w:szCs w:val="28"/>
          <w:lang w:val="kk-KZ"/>
        </w:rPr>
        <w:t xml:space="preserve"> [</w:t>
      </w:r>
      <w:r w:rsidR="004E0DC4" w:rsidRPr="004E0DC4">
        <w:rPr>
          <w:sz w:val="28"/>
          <w:szCs w:val="28"/>
          <w:lang w:val="kk-KZ"/>
        </w:rPr>
        <w:t>10</w:t>
      </w:r>
      <w:r w:rsidR="00BD4A47" w:rsidRPr="00BD4A47">
        <w:rPr>
          <w:sz w:val="28"/>
          <w:szCs w:val="28"/>
          <w:lang w:val="kk-KZ"/>
        </w:rPr>
        <w:t>0</w:t>
      </w:r>
      <w:r w:rsidR="00B9433F" w:rsidRPr="00B9433F">
        <w:rPr>
          <w:sz w:val="28"/>
          <w:szCs w:val="28"/>
          <w:lang w:val="kk-KZ"/>
        </w:rPr>
        <w:t>]</w:t>
      </w:r>
      <w:r>
        <w:rPr>
          <w:sz w:val="28"/>
          <w:szCs w:val="28"/>
          <w:lang w:val="kk-KZ"/>
        </w:rPr>
        <w:t>)</w:t>
      </w:r>
      <w:r w:rsidRPr="008A3547">
        <w:rPr>
          <w:sz w:val="28"/>
          <w:szCs w:val="28"/>
          <w:lang w:val="kk-KZ"/>
        </w:rPr>
        <w:t xml:space="preserve">; </w:t>
      </w:r>
    </w:p>
    <w:p w14:paraId="1CA1F539" w14:textId="32EBFE48" w:rsidR="00630B4A" w:rsidRDefault="00630B4A" w:rsidP="00CF6336">
      <w:pPr>
        <w:pStyle w:val="a3"/>
        <w:numPr>
          <w:ilvl w:val="0"/>
          <w:numId w:val="3"/>
        </w:numPr>
        <w:spacing w:before="0" w:beforeAutospacing="0" w:after="0" w:afterAutospacing="0"/>
        <w:ind w:left="0" w:firstLine="360"/>
        <w:contextualSpacing/>
        <w:jc w:val="both"/>
        <w:rPr>
          <w:sz w:val="28"/>
          <w:szCs w:val="28"/>
          <w:lang w:val="kk-KZ"/>
        </w:rPr>
      </w:pPr>
      <w:r>
        <w:rPr>
          <w:sz w:val="28"/>
          <w:szCs w:val="28"/>
          <w:lang w:val="kk-KZ"/>
        </w:rPr>
        <w:t>педагогикалық шығармашылық мәні жағдайында (</w:t>
      </w:r>
      <w:proofErr w:type="spellStart"/>
      <w:r w:rsidRPr="003517B5">
        <w:rPr>
          <w:sz w:val="28"/>
          <w:szCs w:val="28"/>
          <w:lang w:val="kk-KZ"/>
        </w:rPr>
        <w:t>В.И.Загвязинский</w:t>
      </w:r>
      <w:proofErr w:type="spellEnd"/>
      <w:r w:rsidRPr="003517B5">
        <w:rPr>
          <w:sz w:val="28"/>
          <w:szCs w:val="28"/>
          <w:lang w:val="kk-KZ"/>
        </w:rPr>
        <w:t xml:space="preserve">, </w:t>
      </w:r>
      <w:proofErr w:type="spellStart"/>
      <w:r w:rsidRPr="003517B5">
        <w:rPr>
          <w:sz w:val="28"/>
          <w:szCs w:val="28"/>
          <w:lang w:val="kk-KZ"/>
        </w:rPr>
        <w:t>Ю.Н.Кулюткин</w:t>
      </w:r>
      <w:proofErr w:type="spellEnd"/>
      <w:r w:rsidRPr="003517B5">
        <w:rPr>
          <w:sz w:val="28"/>
          <w:szCs w:val="28"/>
          <w:lang w:val="kk-KZ"/>
        </w:rPr>
        <w:t xml:space="preserve">, </w:t>
      </w:r>
      <w:proofErr w:type="spellStart"/>
      <w:r w:rsidRPr="003517B5">
        <w:rPr>
          <w:sz w:val="28"/>
          <w:szCs w:val="28"/>
          <w:lang w:val="kk-KZ"/>
        </w:rPr>
        <w:t>М.М.Поташник</w:t>
      </w:r>
      <w:proofErr w:type="spellEnd"/>
      <w:r w:rsidR="004E0DC4" w:rsidRPr="004E0DC4">
        <w:rPr>
          <w:sz w:val="28"/>
          <w:szCs w:val="28"/>
          <w:lang w:val="kk-KZ"/>
        </w:rPr>
        <w:t xml:space="preserve"> [10</w:t>
      </w:r>
      <w:r w:rsidR="00BD4A47" w:rsidRPr="00BD4A47">
        <w:rPr>
          <w:sz w:val="28"/>
          <w:szCs w:val="28"/>
          <w:lang w:val="kk-KZ"/>
        </w:rPr>
        <w:t>1</w:t>
      </w:r>
      <w:r w:rsidR="004E0DC4" w:rsidRPr="004E0DC4">
        <w:rPr>
          <w:sz w:val="28"/>
          <w:szCs w:val="28"/>
          <w:lang w:val="kk-KZ"/>
        </w:rPr>
        <w:t>]</w:t>
      </w:r>
      <w:r w:rsidR="00AA1DDA">
        <w:rPr>
          <w:sz w:val="28"/>
          <w:szCs w:val="28"/>
          <w:lang w:val="kk-KZ"/>
        </w:rPr>
        <w:t xml:space="preserve"> және т.б.</w:t>
      </w:r>
      <w:r>
        <w:rPr>
          <w:sz w:val="28"/>
          <w:szCs w:val="28"/>
          <w:lang w:val="kk-KZ"/>
        </w:rPr>
        <w:t>)</w:t>
      </w:r>
      <w:r w:rsidRPr="003517B5">
        <w:rPr>
          <w:sz w:val="28"/>
          <w:szCs w:val="28"/>
          <w:lang w:val="kk-KZ"/>
        </w:rPr>
        <w:t xml:space="preserve">; </w:t>
      </w:r>
    </w:p>
    <w:p w14:paraId="0C495EA8" w14:textId="57ABA877" w:rsidR="00630B4A" w:rsidRPr="003517B5" w:rsidRDefault="00630B4A" w:rsidP="00CF6336">
      <w:pPr>
        <w:pStyle w:val="a3"/>
        <w:numPr>
          <w:ilvl w:val="0"/>
          <w:numId w:val="3"/>
        </w:numPr>
        <w:spacing w:before="0" w:beforeAutospacing="0" w:after="0" w:afterAutospacing="0"/>
        <w:ind w:left="0" w:firstLine="360"/>
        <w:contextualSpacing/>
        <w:jc w:val="both"/>
        <w:rPr>
          <w:sz w:val="28"/>
          <w:szCs w:val="28"/>
          <w:lang w:val="kk-KZ"/>
        </w:rPr>
      </w:pPr>
      <w:r w:rsidRPr="003517B5">
        <w:rPr>
          <w:sz w:val="28"/>
          <w:szCs w:val="28"/>
          <w:lang w:val="kk-KZ"/>
        </w:rPr>
        <w:t>педагогтың кәсіби қыз</w:t>
      </w:r>
      <w:r>
        <w:rPr>
          <w:sz w:val="28"/>
          <w:szCs w:val="28"/>
          <w:lang w:val="kk-KZ"/>
        </w:rPr>
        <w:t>метінің психологиялық негіздері туралы (</w:t>
      </w:r>
      <w:proofErr w:type="spellStart"/>
      <w:r w:rsidRPr="003517B5">
        <w:rPr>
          <w:sz w:val="28"/>
          <w:szCs w:val="28"/>
          <w:lang w:val="kk-KZ"/>
        </w:rPr>
        <w:t>Л.С.Выготский</w:t>
      </w:r>
      <w:proofErr w:type="spellEnd"/>
      <w:r w:rsidRPr="003517B5">
        <w:rPr>
          <w:sz w:val="28"/>
          <w:szCs w:val="28"/>
          <w:lang w:val="kk-KZ"/>
        </w:rPr>
        <w:t xml:space="preserve">, </w:t>
      </w:r>
      <w:proofErr w:type="spellStart"/>
      <w:r w:rsidRPr="003517B5">
        <w:rPr>
          <w:sz w:val="28"/>
          <w:szCs w:val="28"/>
          <w:lang w:val="kk-KZ"/>
        </w:rPr>
        <w:t>П.Я.Гальперин</w:t>
      </w:r>
      <w:proofErr w:type="spellEnd"/>
      <w:r w:rsidRPr="003517B5">
        <w:rPr>
          <w:sz w:val="28"/>
          <w:szCs w:val="28"/>
          <w:lang w:val="kk-KZ"/>
        </w:rPr>
        <w:t xml:space="preserve">, </w:t>
      </w:r>
      <w:proofErr w:type="spellStart"/>
      <w:r w:rsidRPr="003517B5">
        <w:rPr>
          <w:sz w:val="28"/>
          <w:szCs w:val="28"/>
          <w:lang w:val="kk-KZ"/>
        </w:rPr>
        <w:t>В.В.Давыдов</w:t>
      </w:r>
      <w:proofErr w:type="spellEnd"/>
      <w:r w:rsidRPr="003517B5">
        <w:rPr>
          <w:sz w:val="28"/>
          <w:szCs w:val="28"/>
          <w:lang w:val="kk-KZ"/>
        </w:rPr>
        <w:t xml:space="preserve">, </w:t>
      </w:r>
      <w:proofErr w:type="spellStart"/>
      <w:r w:rsidRPr="003517B5">
        <w:rPr>
          <w:sz w:val="28"/>
          <w:szCs w:val="28"/>
          <w:lang w:val="kk-KZ"/>
        </w:rPr>
        <w:t>А.Н.Леонтьев</w:t>
      </w:r>
      <w:proofErr w:type="spellEnd"/>
      <w:r w:rsidRPr="003517B5">
        <w:rPr>
          <w:sz w:val="28"/>
          <w:szCs w:val="28"/>
          <w:lang w:val="kk-KZ"/>
        </w:rPr>
        <w:t xml:space="preserve">, </w:t>
      </w:r>
      <w:proofErr w:type="spellStart"/>
      <w:r w:rsidRPr="003517B5">
        <w:rPr>
          <w:sz w:val="28"/>
          <w:szCs w:val="28"/>
          <w:lang w:val="kk-KZ"/>
        </w:rPr>
        <w:t>Д.Б.Эльконин</w:t>
      </w:r>
      <w:proofErr w:type="spellEnd"/>
      <w:r w:rsidR="00BD4A47" w:rsidRPr="00BD4A47">
        <w:rPr>
          <w:sz w:val="28"/>
          <w:szCs w:val="28"/>
          <w:lang w:val="kk-KZ"/>
        </w:rPr>
        <w:t xml:space="preserve"> [102]</w:t>
      </w:r>
      <w:r w:rsidRPr="003517B5">
        <w:rPr>
          <w:sz w:val="28"/>
          <w:szCs w:val="28"/>
          <w:lang w:val="kk-KZ"/>
        </w:rPr>
        <w:t xml:space="preserve"> және т.б.</w:t>
      </w:r>
      <w:r>
        <w:rPr>
          <w:sz w:val="28"/>
          <w:szCs w:val="28"/>
          <w:lang w:val="kk-KZ"/>
        </w:rPr>
        <w:t>)</w:t>
      </w:r>
      <w:r w:rsidRPr="003517B5">
        <w:rPr>
          <w:sz w:val="28"/>
          <w:szCs w:val="28"/>
          <w:lang w:val="kk-KZ"/>
        </w:rPr>
        <w:t xml:space="preserve"> еңбектерінде ғылыми негізде</w:t>
      </w:r>
      <w:r>
        <w:rPr>
          <w:sz w:val="28"/>
          <w:szCs w:val="28"/>
          <w:lang w:val="kk-KZ"/>
        </w:rPr>
        <w:t>ліп</w:t>
      </w:r>
      <w:r w:rsidRPr="003517B5">
        <w:rPr>
          <w:sz w:val="28"/>
          <w:szCs w:val="28"/>
          <w:lang w:val="kk-KZ"/>
        </w:rPr>
        <w:t xml:space="preserve"> тұжырымдалған.</w:t>
      </w:r>
    </w:p>
    <w:p w14:paraId="75C1096D" w14:textId="0DDC3F87" w:rsidR="00630B4A" w:rsidRPr="003517B5" w:rsidRDefault="00630B4A" w:rsidP="00630B4A">
      <w:pPr>
        <w:shd w:val="clear" w:color="auto" w:fill="FFFFFF"/>
        <w:ind w:firstLine="708"/>
        <w:contextualSpacing/>
        <w:jc w:val="both"/>
        <w:rPr>
          <w:sz w:val="28"/>
          <w:szCs w:val="28"/>
          <w:lang w:val="kk-KZ"/>
        </w:rPr>
      </w:pPr>
      <w:r>
        <w:rPr>
          <w:sz w:val="28"/>
          <w:szCs w:val="28"/>
          <w:lang w:val="kk-KZ"/>
        </w:rPr>
        <w:t>Келесі</w:t>
      </w:r>
      <w:r w:rsidRPr="003517B5">
        <w:rPr>
          <w:sz w:val="28"/>
          <w:szCs w:val="28"/>
          <w:lang w:val="kk-KZ"/>
        </w:rPr>
        <w:t xml:space="preserve"> ресейлік ғалымдар</w:t>
      </w:r>
      <w:r>
        <w:rPr>
          <w:sz w:val="28"/>
          <w:szCs w:val="28"/>
          <w:lang w:val="kk-KZ"/>
        </w:rPr>
        <w:t xml:space="preserve"> </w:t>
      </w:r>
      <w:proofErr w:type="spellStart"/>
      <w:r>
        <w:rPr>
          <w:sz w:val="28"/>
          <w:szCs w:val="28"/>
          <w:lang w:val="kk-KZ"/>
        </w:rPr>
        <w:t>В.В.Нестеров</w:t>
      </w:r>
      <w:proofErr w:type="spellEnd"/>
      <w:r>
        <w:rPr>
          <w:sz w:val="28"/>
          <w:szCs w:val="28"/>
          <w:lang w:val="kk-KZ"/>
        </w:rPr>
        <w:t xml:space="preserve">, </w:t>
      </w:r>
      <w:proofErr w:type="spellStart"/>
      <w:r>
        <w:rPr>
          <w:sz w:val="28"/>
          <w:szCs w:val="28"/>
          <w:lang w:val="kk-KZ"/>
        </w:rPr>
        <w:t>А.В.Хуторскийлер</w:t>
      </w:r>
      <w:proofErr w:type="spellEnd"/>
      <w:r w:rsidRPr="00AD5012">
        <w:rPr>
          <w:sz w:val="28"/>
          <w:szCs w:val="28"/>
          <w:lang w:val="kk-KZ"/>
        </w:rPr>
        <w:t xml:space="preserve"> </w:t>
      </w:r>
      <w:r w:rsidRPr="003517B5">
        <w:rPr>
          <w:sz w:val="28"/>
          <w:szCs w:val="28"/>
          <w:lang w:val="kk-KZ"/>
        </w:rPr>
        <w:t xml:space="preserve">педагогтың кәсіби </w:t>
      </w:r>
      <w:proofErr w:type="spellStart"/>
      <w:r w:rsidRPr="003517B5">
        <w:rPr>
          <w:sz w:val="28"/>
          <w:szCs w:val="28"/>
          <w:lang w:val="kk-KZ"/>
        </w:rPr>
        <w:t>құзыре</w:t>
      </w:r>
      <w:r>
        <w:rPr>
          <w:sz w:val="28"/>
          <w:szCs w:val="28"/>
          <w:lang w:val="kk-KZ"/>
        </w:rPr>
        <w:t>ттілігінің</w:t>
      </w:r>
      <w:proofErr w:type="spellEnd"/>
      <w:r>
        <w:rPr>
          <w:sz w:val="28"/>
          <w:szCs w:val="28"/>
          <w:lang w:val="kk-KZ"/>
        </w:rPr>
        <w:t xml:space="preserve"> түрлерін төмендегі 1, 2</w:t>
      </w:r>
      <w:r w:rsidR="00571550">
        <w:rPr>
          <w:sz w:val="28"/>
          <w:szCs w:val="28"/>
          <w:lang w:val="kk-KZ"/>
        </w:rPr>
        <w:t>-</w:t>
      </w:r>
      <w:r>
        <w:rPr>
          <w:sz w:val="28"/>
          <w:szCs w:val="28"/>
          <w:lang w:val="kk-KZ"/>
        </w:rPr>
        <w:t xml:space="preserve"> суретте көрсетілгендей</w:t>
      </w:r>
      <w:r w:rsidRPr="003517B5">
        <w:rPr>
          <w:sz w:val="28"/>
          <w:szCs w:val="28"/>
          <w:lang w:val="kk-KZ"/>
        </w:rPr>
        <w:t xml:space="preserve"> </w:t>
      </w:r>
      <w:r>
        <w:rPr>
          <w:sz w:val="28"/>
          <w:szCs w:val="28"/>
          <w:lang w:val="kk-KZ"/>
        </w:rPr>
        <w:t xml:space="preserve"> жіктеген</w:t>
      </w:r>
      <w:r w:rsidRPr="003517B5">
        <w:rPr>
          <w:sz w:val="28"/>
          <w:szCs w:val="28"/>
          <w:lang w:val="kk-KZ"/>
        </w:rPr>
        <w:t xml:space="preserve">  [</w:t>
      </w:r>
      <w:r w:rsidR="000443D6" w:rsidRPr="000443D6">
        <w:rPr>
          <w:sz w:val="28"/>
          <w:szCs w:val="28"/>
          <w:lang w:val="kk-KZ"/>
        </w:rPr>
        <w:t>103</w:t>
      </w:r>
      <w:r>
        <w:rPr>
          <w:sz w:val="28"/>
          <w:szCs w:val="28"/>
          <w:lang w:val="kk-KZ"/>
        </w:rPr>
        <w:t xml:space="preserve">]. </w:t>
      </w:r>
    </w:p>
    <w:p w14:paraId="705BB3CE" w14:textId="36CBD3E5" w:rsidR="00025EFB" w:rsidRDefault="003004FD" w:rsidP="003004FD">
      <w:pPr>
        <w:pStyle w:val="a3"/>
        <w:jc w:val="center"/>
        <w:rPr>
          <w:rFonts w:ascii="TimesNewRomanPSMT" w:hAnsi="TimesNewRomanPSMT"/>
          <w:sz w:val="28"/>
          <w:szCs w:val="28"/>
          <w:lang w:val="kk-KZ"/>
        </w:rPr>
      </w:pPr>
      <w:r>
        <w:rPr>
          <w:rFonts w:ascii="TimesNewRomanPSMT" w:hAnsi="TimesNewRomanPSMT"/>
          <w:noProof/>
          <w:sz w:val="28"/>
          <w:szCs w:val="28"/>
        </w:rPr>
        <w:drawing>
          <wp:inline distT="0" distB="0" distL="0" distR="0" wp14:anchorId="55C75208" wp14:editId="70A972B6">
            <wp:extent cx="4184650" cy="3048000"/>
            <wp:effectExtent l="0" t="0" r="6350" b="0"/>
            <wp:docPr id="6473051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05149" name="Рисунок 647305149"/>
                    <pic:cNvPicPr/>
                  </pic:nvPicPr>
                  <pic:blipFill rotWithShape="1">
                    <a:blip r:embed="rId9" cstate="print">
                      <a:extLst>
                        <a:ext uri="{28A0092B-C50C-407E-A947-70E740481C1C}">
                          <a14:useLocalDpi xmlns:a14="http://schemas.microsoft.com/office/drawing/2010/main" val="0"/>
                        </a:ext>
                      </a:extLst>
                    </a:blip>
                    <a:srcRect l="24155" t="20274" r="18530" b="6974"/>
                    <a:stretch/>
                  </pic:blipFill>
                  <pic:spPr bwMode="auto">
                    <a:xfrm>
                      <a:off x="0" y="0"/>
                      <a:ext cx="4243165" cy="3090621"/>
                    </a:xfrm>
                    <a:prstGeom prst="rect">
                      <a:avLst/>
                    </a:prstGeom>
                    <a:ln>
                      <a:noFill/>
                    </a:ln>
                    <a:extLst>
                      <a:ext uri="{53640926-AAD7-44D8-BBD7-CCE9431645EC}">
                        <a14:shadowObscured xmlns:a14="http://schemas.microsoft.com/office/drawing/2010/main"/>
                      </a:ext>
                    </a:extLst>
                  </pic:spPr>
                </pic:pic>
              </a:graphicData>
            </a:graphic>
          </wp:inline>
        </w:drawing>
      </w:r>
    </w:p>
    <w:p w14:paraId="7DE8C4C0" w14:textId="3E87873B" w:rsidR="00630B4A" w:rsidRPr="00EB3BC0" w:rsidRDefault="00630B4A" w:rsidP="00025EFB">
      <w:pPr>
        <w:pStyle w:val="a3"/>
        <w:ind w:firstLine="708"/>
        <w:jc w:val="center"/>
        <w:rPr>
          <w:rFonts w:ascii="TimesNewRomanPSMT" w:hAnsi="TimesNewRomanPSMT"/>
          <w:sz w:val="28"/>
          <w:szCs w:val="28"/>
          <w:lang w:val="kk-KZ"/>
        </w:rPr>
      </w:pPr>
      <w:r w:rsidRPr="006537D4">
        <w:rPr>
          <w:lang w:val="kk-KZ"/>
        </w:rPr>
        <w:t xml:space="preserve">Сурет </w:t>
      </w:r>
      <w:r>
        <w:rPr>
          <w:lang w:val="kk-KZ"/>
        </w:rPr>
        <w:t>1</w:t>
      </w:r>
      <w:r w:rsidRPr="006537D4">
        <w:rPr>
          <w:lang w:val="kk-KZ"/>
        </w:rPr>
        <w:t>.</w:t>
      </w:r>
      <w:r>
        <w:rPr>
          <w:lang w:val="kk-KZ"/>
        </w:rPr>
        <w:t xml:space="preserve"> </w:t>
      </w:r>
      <w:proofErr w:type="spellStart"/>
      <w:r>
        <w:rPr>
          <w:lang w:val="kk-KZ"/>
        </w:rPr>
        <w:t>В.В.Нестеровтің</w:t>
      </w:r>
      <w:proofErr w:type="spellEnd"/>
      <w:r>
        <w:rPr>
          <w:lang w:val="kk-KZ"/>
        </w:rPr>
        <w:t xml:space="preserve"> кәсіби </w:t>
      </w:r>
      <w:proofErr w:type="spellStart"/>
      <w:r>
        <w:rPr>
          <w:lang w:val="kk-KZ"/>
        </w:rPr>
        <w:t>құзыреттілікті</w:t>
      </w:r>
      <w:proofErr w:type="spellEnd"/>
      <w:r>
        <w:rPr>
          <w:lang w:val="kk-KZ"/>
        </w:rPr>
        <w:t xml:space="preserve"> жіктеуі</w:t>
      </w:r>
    </w:p>
    <w:p w14:paraId="65D103EA" w14:textId="77777777" w:rsidR="00630B4A" w:rsidRPr="00630B4A" w:rsidRDefault="00630B4A" w:rsidP="00630B4A">
      <w:pPr>
        <w:pStyle w:val="a3"/>
        <w:jc w:val="center"/>
        <w:rPr>
          <w:lang w:val="kk-KZ"/>
        </w:rPr>
      </w:pPr>
    </w:p>
    <w:p w14:paraId="1E90261D" w14:textId="77777777" w:rsidR="00630B4A" w:rsidRDefault="00630B4A" w:rsidP="00630B4A">
      <w:pPr>
        <w:pStyle w:val="a3"/>
        <w:rPr>
          <w:rFonts w:ascii="TimesNewRomanPSMT" w:hAnsi="TimesNewRomanPSMT"/>
          <w:sz w:val="28"/>
          <w:szCs w:val="28"/>
          <w:lang w:val="kk-KZ"/>
        </w:rPr>
      </w:pPr>
      <w:r>
        <w:rPr>
          <w:rFonts w:ascii="TimesNewRomanPSMT" w:hAnsi="TimesNewRomanPSMT"/>
          <w:noProof/>
          <w:sz w:val="28"/>
          <w:szCs w:val="28"/>
        </w:rPr>
        <w:lastRenderedPageBreak/>
        <w:drawing>
          <wp:inline distT="0" distB="0" distL="0" distR="0" wp14:anchorId="1C9D8FE9" wp14:editId="653EE843">
            <wp:extent cx="5456045" cy="3245162"/>
            <wp:effectExtent l="0" t="0" r="0" b="0"/>
            <wp:docPr id="1152653988"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1B12F4EA" w14:textId="77777777" w:rsidR="00630B4A" w:rsidRPr="00EE12BB" w:rsidRDefault="00630B4A" w:rsidP="00630B4A">
      <w:pPr>
        <w:pStyle w:val="a3"/>
        <w:ind w:firstLine="708"/>
        <w:jc w:val="center"/>
        <w:rPr>
          <w:lang w:val="kk-KZ"/>
        </w:rPr>
      </w:pPr>
      <w:r w:rsidRPr="00EE12BB">
        <w:rPr>
          <w:lang w:val="kk-KZ"/>
        </w:rPr>
        <w:t xml:space="preserve">Сурет </w:t>
      </w:r>
      <w:r>
        <w:rPr>
          <w:lang w:val="kk-KZ"/>
        </w:rPr>
        <w:t>2</w:t>
      </w:r>
      <w:r w:rsidRPr="00EE12BB">
        <w:rPr>
          <w:lang w:val="kk-KZ"/>
        </w:rPr>
        <w:t>.</w:t>
      </w:r>
      <w:r>
        <w:rPr>
          <w:lang w:val="kk-KZ"/>
        </w:rPr>
        <w:t xml:space="preserve"> </w:t>
      </w:r>
      <w:proofErr w:type="spellStart"/>
      <w:r>
        <w:rPr>
          <w:lang w:val="kk-KZ"/>
        </w:rPr>
        <w:t>А.В.Хуторскийдың</w:t>
      </w:r>
      <w:proofErr w:type="spellEnd"/>
      <w:r>
        <w:rPr>
          <w:lang w:val="kk-KZ"/>
        </w:rPr>
        <w:t xml:space="preserve"> кәсіби </w:t>
      </w:r>
      <w:proofErr w:type="spellStart"/>
      <w:r>
        <w:rPr>
          <w:lang w:val="kk-KZ"/>
        </w:rPr>
        <w:t>құзыреттілікті</w:t>
      </w:r>
      <w:proofErr w:type="spellEnd"/>
      <w:r>
        <w:rPr>
          <w:lang w:val="kk-KZ"/>
        </w:rPr>
        <w:t xml:space="preserve"> жіктеуі</w:t>
      </w:r>
    </w:p>
    <w:p w14:paraId="414A6855" w14:textId="77777777" w:rsidR="00630B4A" w:rsidRPr="00B53DE7" w:rsidRDefault="00630B4A" w:rsidP="00630B4A">
      <w:pPr>
        <w:pStyle w:val="a3"/>
        <w:spacing w:before="0" w:beforeAutospacing="0" w:after="0" w:afterAutospacing="0"/>
        <w:ind w:firstLine="708"/>
        <w:contextualSpacing/>
        <w:jc w:val="both"/>
        <w:rPr>
          <w:rFonts w:asciiTheme="majorHAnsi" w:hAnsiTheme="majorHAnsi" w:cstheme="majorHAnsi"/>
          <w:color w:val="000000" w:themeColor="text1"/>
          <w:lang w:val="kk-KZ"/>
        </w:rPr>
      </w:pPr>
      <w:r w:rsidRPr="00B53DE7">
        <w:rPr>
          <w:rFonts w:asciiTheme="majorHAnsi" w:hAnsiTheme="majorHAnsi" w:cstheme="majorHAnsi"/>
          <w:color w:val="000000" w:themeColor="text1"/>
          <w:sz w:val="28"/>
          <w:szCs w:val="28"/>
          <w:lang w:val="kk-KZ"/>
        </w:rPr>
        <w:t xml:space="preserve">Ал </w:t>
      </w:r>
      <w:proofErr w:type="spellStart"/>
      <w:r w:rsidRPr="00B53DE7">
        <w:rPr>
          <w:rFonts w:asciiTheme="majorHAnsi" w:hAnsiTheme="majorHAnsi" w:cstheme="majorHAnsi"/>
          <w:color w:val="000000" w:themeColor="text1"/>
          <w:sz w:val="28"/>
          <w:szCs w:val="28"/>
          <w:lang w:val="kk-KZ"/>
        </w:rPr>
        <w:t>В.Г.Воронцова</w:t>
      </w:r>
      <w:proofErr w:type="spellEnd"/>
      <w:r w:rsidRPr="00B53DE7">
        <w:rPr>
          <w:rFonts w:asciiTheme="majorHAnsi" w:hAnsiTheme="majorHAnsi" w:cstheme="majorHAnsi"/>
          <w:color w:val="000000" w:themeColor="text1"/>
          <w:sz w:val="28"/>
          <w:szCs w:val="28"/>
          <w:lang w:val="kk-KZ"/>
        </w:rPr>
        <w:t xml:space="preserve">  кәсіби </w:t>
      </w:r>
      <w:proofErr w:type="spellStart"/>
      <w:r>
        <w:rPr>
          <w:rFonts w:asciiTheme="majorHAnsi" w:hAnsiTheme="majorHAnsi" w:cstheme="majorHAnsi"/>
          <w:color w:val="000000" w:themeColor="text1"/>
          <w:sz w:val="28"/>
          <w:szCs w:val="28"/>
          <w:lang w:val="kk-KZ"/>
        </w:rPr>
        <w:t>құзыреттілікт</w:t>
      </w:r>
      <w:r w:rsidRPr="00B53DE7">
        <w:rPr>
          <w:rFonts w:asciiTheme="majorHAnsi" w:hAnsiTheme="majorHAnsi" w:cstheme="majorHAnsi"/>
          <w:color w:val="000000" w:themeColor="text1"/>
          <w:sz w:val="28"/>
          <w:szCs w:val="28"/>
          <w:lang w:val="kk-KZ"/>
        </w:rPr>
        <w:t>ің</w:t>
      </w:r>
      <w:proofErr w:type="spellEnd"/>
      <w:r w:rsidRPr="00B53DE7">
        <w:rPr>
          <w:rFonts w:asciiTheme="majorHAnsi" w:hAnsiTheme="majorHAnsi" w:cstheme="majorHAnsi"/>
          <w:color w:val="000000" w:themeColor="text1"/>
          <w:sz w:val="28"/>
          <w:szCs w:val="28"/>
          <w:lang w:val="kk-KZ"/>
        </w:rPr>
        <w:t xml:space="preserve"> әртүрлі жиынтығына қарамастан, барлығына ортақ үш негізгі қағиданы тұжырымдаған: </w:t>
      </w:r>
    </w:p>
    <w:p w14:paraId="5E916EFA" w14:textId="77777777" w:rsidR="00630B4A" w:rsidRPr="00B53DE7" w:rsidRDefault="00630B4A" w:rsidP="00630B4A">
      <w:pPr>
        <w:pStyle w:val="a3"/>
        <w:spacing w:before="0" w:beforeAutospacing="0" w:after="0" w:afterAutospacing="0"/>
        <w:ind w:firstLine="709"/>
        <w:contextualSpacing/>
        <w:jc w:val="both"/>
        <w:rPr>
          <w:rFonts w:asciiTheme="majorHAnsi" w:hAnsiTheme="majorHAnsi" w:cstheme="majorHAnsi"/>
          <w:color w:val="000000" w:themeColor="text1"/>
          <w:lang w:val="kk-KZ"/>
        </w:rPr>
      </w:pPr>
      <w:r w:rsidRPr="00B53DE7">
        <w:rPr>
          <w:rFonts w:asciiTheme="majorHAnsi" w:hAnsiTheme="majorHAnsi" w:cstheme="majorHAnsi"/>
          <w:color w:val="000000" w:themeColor="text1"/>
          <w:sz w:val="28"/>
          <w:szCs w:val="28"/>
          <w:lang w:val="kk-KZ"/>
        </w:rPr>
        <w:t xml:space="preserve">- білім (ғылыми және кәсіптік ақпаратты меңгеру және оны іс жүзінде </w:t>
      </w:r>
      <w:proofErr w:type="spellStart"/>
      <w:r w:rsidRPr="00B53DE7">
        <w:rPr>
          <w:rFonts w:asciiTheme="majorHAnsi" w:hAnsiTheme="majorHAnsi" w:cstheme="majorHAnsi"/>
          <w:color w:val="000000" w:themeColor="text1"/>
          <w:sz w:val="28"/>
          <w:szCs w:val="28"/>
          <w:lang w:val="kk-KZ"/>
        </w:rPr>
        <w:t>пайдалану</w:t>
      </w:r>
      <w:proofErr w:type="spellEnd"/>
      <w:r w:rsidRPr="00B53DE7">
        <w:rPr>
          <w:rFonts w:asciiTheme="majorHAnsi" w:hAnsiTheme="majorHAnsi" w:cstheme="majorHAnsi"/>
          <w:color w:val="000000" w:themeColor="text1"/>
          <w:sz w:val="28"/>
          <w:szCs w:val="28"/>
          <w:lang w:val="kk-KZ"/>
        </w:rPr>
        <w:t xml:space="preserve"> </w:t>
      </w:r>
      <w:proofErr w:type="spellStart"/>
      <w:r w:rsidRPr="00B53DE7">
        <w:rPr>
          <w:rFonts w:asciiTheme="majorHAnsi" w:hAnsiTheme="majorHAnsi" w:cstheme="majorHAnsi"/>
          <w:color w:val="000000" w:themeColor="text1"/>
          <w:sz w:val="28"/>
          <w:szCs w:val="28"/>
          <w:lang w:val="kk-KZ"/>
        </w:rPr>
        <w:t>деңгейі</w:t>
      </w:r>
      <w:proofErr w:type="spellEnd"/>
      <w:r w:rsidRPr="00B53DE7">
        <w:rPr>
          <w:rFonts w:asciiTheme="majorHAnsi" w:hAnsiTheme="majorHAnsi" w:cstheme="majorHAnsi"/>
          <w:color w:val="000000" w:themeColor="text1"/>
          <w:sz w:val="28"/>
          <w:szCs w:val="28"/>
          <w:lang w:val="kk-KZ"/>
        </w:rPr>
        <w:t xml:space="preserve">); </w:t>
      </w:r>
    </w:p>
    <w:p w14:paraId="0C5B4E75" w14:textId="77777777" w:rsidR="00630B4A" w:rsidRPr="00B53DE7" w:rsidRDefault="00630B4A" w:rsidP="00630B4A">
      <w:pPr>
        <w:pStyle w:val="a3"/>
        <w:spacing w:before="0" w:beforeAutospacing="0" w:after="0" w:afterAutospacing="0"/>
        <w:ind w:firstLine="709"/>
        <w:contextualSpacing/>
        <w:jc w:val="both"/>
        <w:rPr>
          <w:rFonts w:asciiTheme="majorHAnsi" w:hAnsiTheme="majorHAnsi" w:cstheme="majorHAnsi"/>
          <w:color w:val="000000" w:themeColor="text1"/>
          <w:lang w:val="kk-KZ"/>
        </w:rPr>
      </w:pPr>
      <w:r w:rsidRPr="00B53DE7">
        <w:rPr>
          <w:rFonts w:asciiTheme="majorHAnsi" w:hAnsiTheme="majorHAnsi" w:cstheme="majorHAnsi"/>
          <w:color w:val="000000" w:themeColor="text1"/>
          <w:sz w:val="28"/>
          <w:szCs w:val="28"/>
          <w:lang w:val="kk-KZ"/>
        </w:rPr>
        <w:t>- жеке және кәсіби ұстаным (құндылық-мағыналық, адамгершілік- бүкіл</w:t>
      </w:r>
      <w:r>
        <w:rPr>
          <w:rFonts w:asciiTheme="majorHAnsi" w:hAnsiTheme="majorHAnsi" w:cstheme="majorHAnsi"/>
          <w:color w:val="000000" w:themeColor="text1"/>
          <w:sz w:val="28"/>
          <w:szCs w:val="28"/>
          <w:lang w:val="kk-KZ"/>
        </w:rPr>
        <w:t xml:space="preserve"> ә</w:t>
      </w:r>
      <w:r w:rsidRPr="00B53DE7">
        <w:rPr>
          <w:rFonts w:asciiTheme="majorHAnsi" w:hAnsiTheme="majorHAnsi" w:cstheme="majorHAnsi"/>
          <w:color w:val="000000" w:themeColor="text1"/>
          <w:sz w:val="28"/>
          <w:szCs w:val="28"/>
          <w:lang w:val="kk-KZ"/>
        </w:rPr>
        <w:t xml:space="preserve">лемдік көзқарас бағдары); </w:t>
      </w:r>
    </w:p>
    <w:p w14:paraId="25DD859E" w14:textId="6AD20F1D" w:rsidR="00630B4A" w:rsidRPr="00B53DE7" w:rsidRDefault="00630B4A" w:rsidP="00630B4A">
      <w:pPr>
        <w:pStyle w:val="a3"/>
        <w:spacing w:before="0" w:beforeAutospacing="0" w:after="0" w:afterAutospacing="0"/>
        <w:ind w:firstLine="709"/>
        <w:contextualSpacing/>
        <w:jc w:val="both"/>
        <w:rPr>
          <w:rFonts w:asciiTheme="majorHAnsi" w:hAnsiTheme="majorHAnsi" w:cstheme="majorHAnsi"/>
          <w:color w:val="000000" w:themeColor="text1"/>
          <w:sz w:val="28"/>
          <w:szCs w:val="28"/>
          <w:lang w:val="kk-KZ"/>
        </w:rPr>
      </w:pPr>
      <w:r w:rsidRPr="00B53DE7">
        <w:rPr>
          <w:rFonts w:asciiTheme="majorHAnsi" w:hAnsiTheme="majorHAnsi" w:cstheme="majorHAnsi"/>
          <w:color w:val="000000" w:themeColor="text1"/>
          <w:sz w:val="28"/>
          <w:szCs w:val="28"/>
          <w:lang w:val="kk-KZ"/>
        </w:rPr>
        <w:t>- кәсіби мәдениет (құндылық бағдарлардың және шығармашылық белсенділіктің синтезі, оның ішінде жаңа ақпараттық технологиялар негізінде) [</w:t>
      </w:r>
      <w:r w:rsidR="000443D6" w:rsidRPr="000443D6">
        <w:rPr>
          <w:rFonts w:asciiTheme="majorHAnsi" w:hAnsiTheme="majorHAnsi" w:cstheme="majorHAnsi"/>
          <w:color w:val="000000" w:themeColor="text1"/>
          <w:sz w:val="28"/>
          <w:szCs w:val="28"/>
          <w:lang w:val="kk-KZ"/>
        </w:rPr>
        <w:t>104</w:t>
      </w:r>
      <w:r w:rsidRPr="00B53DE7">
        <w:rPr>
          <w:rFonts w:asciiTheme="majorHAnsi" w:hAnsiTheme="majorHAnsi" w:cstheme="majorHAnsi"/>
          <w:color w:val="000000" w:themeColor="text1"/>
          <w:sz w:val="28"/>
          <w:szCs w:val="28"/>
          <w:lang w:val="kk-KZ"/>
        </w:rPr>
        <w:t xml:space="preserve">]. </w:t>
      </w:r>
    </w:p>
    <w:p w14:paraId="3E5BD132" w14:textId="77777777" w:rsidR="00630B4A" w:rsidRPr="00B53DE7" w:rsidRDefault="00630B4A" w:rsidP="00630B4A">
      <w:pPr>
        <w:pStyle w:val="a3"/>
        <w:spacing w:before="0" w:beforeAutospacing="0" w:after="0" w:afterAutospacing="0"/>
        <w:ind w:firstLine="709"/>
        <w:contextualSpacing/>
        <w:jc w:val="both"/>
        <w:rPr>
          <w:rFonts w:asciiTheme="majorHAnsi" w:hAnsiTheme="majorHAnsi" w:cstheme="majorHAnsi"/>
          <w:color w:val="000000" w:themeColor="text1"/>
          <w:sz w:val="28"/>
          <w:szCs w:val="28"/>
          <w:lang w:val="kk-KZ"/>
        </w:rPr>
      </w:pPr>
      <w:r w:rsidRPr="00B53DE7">
        <w:rPr>
          <w:rFonts w:asciiTheme="majorHAnsi" w:hAnsiTheme="majorHAnsi" w:cstheme="majorHAnsi"/>
          <w:color w:val="000000" w:themeColor="text1"/>
          <w:sz w:val="28"/>
          <w:szCs w:val="28"/>
          <w:lang w:val="kk-KZ"/>
        </w:rPr>
        <w:t xml:space="preserve">Жоғарыда айтылған ғалымдардың еңбектерін сараптай келе, онда көрсетілген бүгінгі заманауи білім беру талабынан туындаған мұғалімдердің ақпараттық </w:t>
      </w:r>
      <w:proofErr w:type="spellStart"/>
      <w:r w:rsidRPr="00B53DE7">
        <w:rPr>
          <w:rFonts w:asciiTheme="majorHAnsi" w:hAnsiTheme="majorHAnsi" w:cstheme="majorHAnsi"/>
          <w:color w:val="000000" w:themeColor="text1"/>
          <w:sz w:val="28"/>
          <w:szCs w:val="28"/>
          <w:lang w:val="kk-KZ"/>
        </w:rPr>
        <w:t>құзыреттілігін</w:t>
      </w:r>
      <w:proofErr w:type="spellEnd"/>
      <w:r w:rsidRPr="00B53DE7">
        <w:rPr>
          <w:rFonts w:asciiTheme="majorHAnsi" w:hAnsiTheme="majorHAnsi" w:cstheme="majorHAnsi"/>
          <w:color w:val="000000" w:themeColor="text1"/>
          <w:sz w:val="28"/>
          <w:szCs w:val="28"/>
          <w:lang w:val="kk-KZ"/>
        </w:rPr>
        <w:t xml:space="preserve"> қалыптастырып дамытуды </w:t>
      </w:r>
      <w:r w:rsidRPr="00C4767E">
        <w:rPr>
          <w:rFonts w:asciiTheme="majorHAnsi" w:hAnsiTheme="majorHAnsi" w:cstheme="majorHAnsi"/>
          <w:b/>
          <w:color w:val="000000" w:themeColor="text1"/>
          <w:sz w:val="28"/>
          <w:szCs w:val="28"/>
          <w:lang w:val="kk-KZ"/>
        </w:rPr>
        <w:t>өзекті</w:t>
      </w:r>
      <w:r w:rsidRPr="00B53DE7">
        <w:rPr>
          <w:rFonts w:asciiTheme="majorHAnsi" w:hAnsiTheme="majorHAnsi" w:cstheme="majorHAnsi"/>
          <w:color w:val="000000" w:themeColor="text1"/>
          <w:sz w:val="28"/>
          <w:szCs w:val="28"/>
          <w:lang w:val="kk-KZ"/>
        </w:rPr>
        <w:t xml:space="preserve"> деп санауға болады.</w:t>
      </w:r>
    </w:p>
    <w:p w14:paraId="637539FD" w14:textId="77777777" w:rsidR="00630B4A" w:rsidRPr="00B53DE7" w:rsidRDefault="00630B4A" w:rsidP="00630B4A">
      <w:pPr>
        <w:widowControl w:val="0"/>
        <w:contextualSpacing/>
        <w:jc w:val="both"/>
        <w:rPr>
          <w:rFonts w:asciiTheme="majorHAnsi" w:hAnsiTheme="majorHAnsi" w:cstheme="majorHAnsi"/>
          <w:color w:val="000000" w:themeColor="text1"/>
          <w:sz w:val="28"/>
          <w:szCs w:val="28"/>
          <w:shd w:val="clear" w:color="auto" w:fill="FFFFFF"/>
          <w:lang w:val="kk-KZ"/>
        </w:rPr>
      </w:pPr>
      <w:r w:rsidRPr="00B53DE7">
        <w:rPr>
          <w:rFonts w:asciiTheme="majorHAnsi" w:hAnsiTheme="majorHAnsi" w:cstheme="majorHAnsi"/>
          <w:color w:val="000000" w:themeColor="text1"/>
          <w:sz w:val="28"/>
          <w:szCs w:val="28"/>
          <w:shd w:val="clear" w:color="auto" w:fill="FFFFFF"/>
          <w:lang w:val="kk-KZ"/>
        </w:rPr>
        <w:tab/>
        <w:t>Болашақ жас ұрпақты</w:t>
      </w:r>
      <w:r>
        <w:rPr>
          <w:rFonts w:asciiTheme="majorHAnsi" w:hAnsiTheme="majorHAnsi" w:cstheme="majorHAnsi"/>
          <w:color w:val="000000" w:themeColor="text1"/>
          <w:sz w:val="28"/>
          <w:szCs w:val="28"/>
          <w:shd w:val="clear" w:color="auto" w:fill="FFFFFF"/>
          <w:lang w:val="kk-KZ"/>
        </w:rPr>
        <w:t>ң</w:t>
      </w:r>
      <w:r w:rsidRPr="00B53DE7">
        <w:rPr>
          <w:rFonts w:asciiTheme="majorHAnsi" w:hAnsiTheme="majorHAnsi" w:cstheme="majorHAnsi"/>
          <w:color w:val="000000" w:themeColor="text1"/>
          <w:sz w:val="28"/>
          <w:szCs w:val="28"/>
          <w:shd w:val="clear" w:color="auto" w:fill="FFFFFF"/>
          <w:lang w:val="kk-KZ"/>
        </w:rPr>
        <w:t xml:space="preserve"> заман та</w:t>
      </w:r>
      <w:r>
        <w:rPr>
          <w:rFonts w:asciiTheme="majorHAnsi" w:hAnsiTheme="majorHAnsi" w:cstheme="majorHAnsi"/>
          <w:color w:val="000000" w:themeColor="text1"/>
          <w:sz w:val="28"/>
          <w:szCs w:val="28"/>
          <w:shd w:val="clear" w:color="auto" w:fill="FFFFFF"/>
          <w:lang w:val="kk-KZ"/>
        </w:rPr>
        <w:t>лаптарына</w:t>
      </w:r>
      <w:r w:rsidRPr="00B53DE7">
        <w:rPr>
          <w:rFonts w:asciiTheme="majorHAnsi" w:hAnsiTheme="majorHAnsi" w:cstheme="majorHAnsi"/>
          <w:color w:val="000000" w:themeColor="text1"/>
          <w:sz w:val="28"/>
          <w:szCs w:val="28"/>
          <w:shd w:val="clear" w:color="auto" w:fill="FFFFFF"/>
          <w:lang w:val="kk-KZ"/>
        </w:rPr>
        <w:t xml:space="preserve">, яғни «Цифрлық Қазақстан» талабына </w:t>
      </w:r>
      <w:r>
        <w:rPr>
          <w:rFonts w:asciiTheme="majorHAnsi" w:hAnsiTheme="majorHAnsi" w:cstheme="majorHAnsi"/>
          <w:color w:val="000000" w:themeColor="text1"/>
          <w:sz w:val="28"/>
          <w:szCs w:val="28"/>
          <w:shd w:val="clear" w:color="auto" w:fill="FFFFFF"/>
          <w:lang w:val="kk-KZ"/>
        </w:rPr>
        <w:t>сай болуы үшін а</w:t>
      </w:r>
      <w:r w:rsidRPr="00B53DE7">
        <w:rPr>
          <w:rFonts w:asciiTheme="majorHAnsi" w:hAnsiTheme="majorHAnsi" w:cstheme="majorHAnsi"/>
          <w:color w:val="000000" w:themeColor="text1"/>
          <w:sz w:val="28"/>
          <w:szCs w:val="28"/>
          <w:shd w:val="clear" w:color="auto" w:fill="FFFFFF"/>
          <w:lang w:val="kk-KZ"/>
        </w:rPr>
        <w:t xml:space="preserve">қпараттық </w:t>
      </w:r>
      <w:proofErr w:type="spellStart"/>
      <w:r w:rsidRPr="00B53DE7">
        <w:rPr>
          <w:rFonts w:asciiTheme="majorHAnsi" w:hAnsiTheme="majorHAnsi" w:cstheme="majorHAnsi"/>
          <w:color w:val="000000" w:themeColor="text1"/>
          <w:sz w:val="28"/>
          <w:szCs w:val="28"/>
          <w:shd w:val="clear" w:color="auto" w:fill="FFFFFF"/>
          <w:lang w:val="kk-KZ"/>
        </w:rPr>
        <w:t>құзыреттілікті</w:t>
      </w:r>
      <w:proofErr w:type="spellEnd"/>
      <w:r w:rsidRPr="00B53DE7">
        <w:rPr>
          <w:rFonts w:asciiTheme="majorHAnsi" w:hAnsiTheme="majorHAnsi" w:cstheme="majorHAnsi"/>
          <w:color w:val="000000" w:themeColor="text1"/>
          <w:sz w:val="28"/>
          <w:szCs w:val="28"/>
          <w:shd w:val="clear" w:color="auto" w:fill="FFFFFF"/>
          <w:lang w:val="kk-KZ"/>
        </w:rPr>
        <w:t xml:space="preserve"> дамытуымыз керек.</w:t>
      </w:r>
    </w:p>
    <w:p w14:paraId="233E7C0C" w14:textId="77777777" w:rsidR="00630B4A" w:rsidRPr="00B53DE7" w:rsidRDefault="00630B4A" w:rsidP="00630B4A">
      <w:pPr>
        <w:widowControl w:val="0"/>
        <w:ind w:firstLine="708"/>
        <w:contextualSpacing/>
        <w:jc w:val="both"/>
        <w:rPr>
          <w:rFonts w:asciiTheme="majorHAnsi" w:hAnsiTheme="majorHAnsi" w:cstheme="majorHAnsi"/>
          <w:color w:val="000000" w:themeColor="text1"/>
          <w:sz w:val="28"/>
          <w:szCs w:val="28"/>
          <w:shd w:val="clear" w:color="auto" w:fill="FFFFFF"/>
          <w:lang w:val="kk-KZ"/>
        </w:rPr>
      </w:pPr>
      <w:r>
        <w:rPr>
          <w:rFonts w:asciiTheme="majorHAnsi" w:hAnsiTheme="majorHAnsi" w:cstheme="majorHAnsi"/>
          <w:color w:val="000000" w:themeColor="text1"/>
          <w:sz w:val="28"/>
          <w:szCs w:val="28"/>
          <w:shd w:val="clear" w:color="auto" w:fill="FFFFFF"/>
          <w:lang w:val="kk-KZ"/>
        </w:rPr>
        <w:t>Ол үшін зерттеуімізді «ақпарат» және «қ</w:t>
      </w:r>
      <w:r w:rsidRPr="00B53DE7">
        <w:rPr>
          <w:rFonts w:asciiTheme="majorHAnsi" w:hAnsiTheme="majorHAnsi" w:cstheme="majorHAnsi"/>
          <w:color w:val="000000" w:themeColor="text1"/>
          <w:sz w:val="28"/>
          <w:szCs w:val="28"/>
          <w:shd w:val="clear" w:color="auto" w:fill="FFFFFF"/>
          <w:lang w:val="kk-KZ"/>
        </w:rPr>
        <w:t>ұзыреттілік» деген екі ұғымның мән мағынасын ашып және олардың байланысын айқындап оны дамыту жолдарын зерттеуден бастадық.</w:t>
      </w:r>
    </w:p>
    <w:p w14:paraId="2F29A9BC" w14:textId="77777777" w:rsidR="00630B4A" w:rsidRPr="00B53DE7" w:rsidRDefault="00630B4A" w:rsidP="00630B4A">
      <w:pPr>
        <w:widowControl w:val="0"/>
        <w:ind w:left="2552" w:hanging="2552"/>
        <w:contextualSpacing/>
        <w:jc w:val="both"/>
        <w:rPr>
          <w:rFonts w:asciiTheme="majorHAnsi" w:hAnsiTheme="majorHAnsi" w:cstheme="majorHAnsi"/>
          <w:color w:val="000000" w:themeColor="text1"/>
          <w:sz w:val="28"/>
          <w:szCs w:val="28"/>
          <w:shd w:val="clear" w:color="auto" w:fill="FFFFFF"/>
          <w:lang w:val="kk-KZ"/>
        </w:rPr>
      </w:pPr>
    </w:p>
    <w:p w14:paraId="6C614ED0" w14:textId="48AF7705" w:rsidR="00630B4A" w:rsidRDefault="00EB3BC0" w:rsidP="00630B4A">
      <w:pPr>
        <w:widowControl w:val="0"/>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lastRenderedPageBreak/>
        <w:t xml:space="preserve">                         </w:t>
      </w:r>
      <w:r w:rsidR="00630B4A">
        <w:rPr>
          <w:color w:val="000000" w:themeColor="text1"/>
          <w:sz w:val="28"/>
          <w:szCs w:val="28"/>
          <w:shd w:val="clear" w:color="auto" w:fill="FFFFFF"/>
          <w:lang w:val="kk-KZ"/>
        </w:rPr>
        <w:t xml:space="preserve">     </w:t>
      </w:r>
      <w:r w:rsidR="00630B4A" w:rsidRPr="00464299">
        <w:rPr>
          <w:color w:val="000000" w:themeColor="text1"/>
          <w:sz w:val="28"/>
          <w:szCs w:val="28"/>
          <w:shd w:val="clear" w:color="auto" w:fill="FFFFFF"/>
          <w:lang w:val="kk-KZ"/>
        </w:rPr>
        <w:t xml:space="preserve"> </w:t>
      </w:r>
      <w:r w:rsidR="00630B4A">
        <w:rPr>
          <w:noProof/>
          <w:color w:val="000000" w:themeColor="text1"/>
          <w:sz w:val="28"/>
          <w:szCs w:val="28"/>
          <w:shd w:val="clear" w:color="auto" w:fill="FFFFFF"/>
        </w:rPr>
        <w:drawing>
          <wp:inline distT="0" distB="0" distL="0" distR="0" wp14:anchorId="08F49A1C" wp14:editId="5EEF3021">
            <wp:extent cx="2213339" cy="2230755"/>
            <wp:effectExtent l="12700" t="0" r="9525" b="0"/>
            <wp:docPr id="675628570"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6C196045" w14:textId="5E74BE81" w:rsidR="00630B4A" w:rsidRDefault="00630B4A" w:rsidP="00630B4A">
      <w:pPr>
        <w:widowControl w:val="0"/>
        <w:ind w:firstLine="708"/>
        <w:contextualSpacing/>
        <w:jc w:val="center"/>
        <w:rPr>
          <w:sz w:val="28"/>
          <w:szCs w:val="28"/>
          <w:shd w:val="clear" w:color="auto" w:fill="FFFFFF"/>
          <w:lang w:val="kk-KZ"/>
        </w:rPr>
      </w:pPr>
      <w:r w:rsidRPr="003001F0">
        <w:rPr>
          <w:sz w:val="28"/>
          <w:szCs w:val="28"/>
          <w:shd w:val="clear" w:color="auto" w:fill="FFFFFF"/>
          <w:lang w:val="kk-KZ"/>
        </w:rPr>
        <w:t>Сурет 3. Ақп</w:t>
      </w:r>
      <w:r w:rsidR="00D56D69">
        <w:rPr>
          <w:sz w:val="28"/>
          <w:szCs w:val="28"/>
          <w:shd w:val="clear" w:color="auto" w:fill="FFFFFF"/>
          <w:lang w:val="kk-KZ"/>
        </w:rPr>
        <w:t>а</w:t>
      </w:r>
      <w:r w:rsidRPr="003001F0">
        <w:rPr>
          <w:sz w:val="28"/>
          <w:szCs w:val="28"/>
          <w:shd w:val="clear" w:color="auto" w:fill="FFFFFF"/>
          <w:lang w:val="kk-KZ"/>
        </w:rPr>
        <w:t>раттық құзыреттілік байланысы</w:t>
      </w:r>
    </w:p>
    <w:p w14:paraId="248F27B0" w14:textId="77777777" w:rsidR="00630B4A" w:rsidRPr="003001F0" w:rsidRDefault="00630B4A" w:rsidP="00630B4A">
      <w:pPr>
        <w:widowControl w:val="0"/>
        <w:ind w:firstLine="708"/>
        <w:contextualSpacing/>
        <w:jc w:val="center"/>
        <w:rPr>
          <w:sz w:val="28"/>
          <w:szCs w:val="28"/>
          <w:shd w:val="clear" w:color="auto" w:fill="FFFFFF"/>
          <w:lang w:val="kk-KZ"/>
        </w:rPr>
      </w:pPr>
    </w:p>
    <w:p w14:paraId="22F23EB7" w14:textId="77777777" w:rsidR="00630B4A" w:rsidRPr="003001F0" w:rsidRDefault="00630B4A" w:rsidP="00630B4A">
      <w:pPr>
        <w:widowControl w:val="0"/>
        <w:ind w:firstLine="708"/>
        <w:contextualSpacing/>
        <w:jc w:val="both"/>
        <w:rPr>
          <w:sz w:val="28"/>
          <w:szCs w:val="28"/>
          <w:shd w:val="clear" w:color="auto" w:fill="FFFFFF"/>
          <w:lang w:val="kk-KZ"/>
        </w:rPr>
      </w:pPr>
    </w:p>
    <w:p w14:paraId="425CB9AA" w14:textId="19FB29C5" w:rsidR="00630B4A" w:rsidRPr="00127D9B" w:rsidRDefault="00630B4A" w:rsidP="00630B4A">
      <w:pPr>
        <w:pStyle w:val="a3"/>
        <w:shd w:val="clear" w:color="auto" w:fill="FFFFFF"/>
        <w:spacing w:before="0" w:beforeAutospacing="0" w:after="0" w:afterAutospacing="0"/>
        <w:ind w:firstLine="708"/>
        <w:jc w:val="both"/>
        <w:rPr>
          <w:color w:val="000000" w:themeColor="text1"/>
          <w:sz w:val="28"/>
          <w:szCs w:val="28"/>
          <w:lang w:val="kk-KZ"/>
        </w:rPr>
      </w:pPr>
      <w:r w:rsidRPr="00127D9B">
        <w:rPr>
          <w:color w:val="000000" w:themeColor="text1"/>
          <w:sz w:val="28"/>
          <w:szCs w:val="28"/>
          <w:shd w:val="clear" w:color="auto" w:fill="FFFFFF"/>
          <w:lang w:val="kk-KZ"/>
        </w:rPr>
        <w:t>Ақпарат-бұл (</w:t>
      </w:r>
      <w:proofErr w:type="spellStart"/>
      <w:r>
        <w:fldChar w:fldCharType="begin"/>
      </w:r>
      <w:r w:rsidRPr="008A2836">
        <w:rPr>
          <w:lang w:val="kk-KZ"/>
        </w:rPr>
        <w:instrText>HYPERLINK "https://kk.wikipedia.org/wiki/%D0%9B%D0%B0%D1%82%D1%8B%D0%BD_%D1%82%D1%96%D0%BB%D1%96"</w:instrText>
      </w:r>
      <w:r>
        <w:fldChar w:fldCharType="separate"/>
      </w:r>
      <w:r w:rsidRPr="00127D9B">
        <w:rPr>
          <w:rStyle w:val="a4"/>
          <w:color w:val="000000" w:themeColor="text1"/>
          <w:sz w:val="28"/>
          <w:szCs w:val="28"/>
          <w:shd w:val="clear" w:color="auto" w:fill="FFFFFF"/>
          <w:lang w:val="kk-KZ"/>
        </w:rPr>
        <w:t>лат</w:t>
      </w:r>
      <w:proofErr w:type="spellEnd"/>
      <w:r w:rsidRPr="00127D9B">
        <w:rPr>
          <w:rStyle w:val="a4"/>
          <w:color w:val="000000" w:themeColor="text1"/>
          <w:sz w:val="28"/>
          <w:szCs w:val="28"/>
          <w:shd w:val="clear" w:color="auto" w:fill="FFFFFF"/>
          <w:lang w:val="kk-KZ"/>
        </w:rPr>
        <w:t>.</w:t>
      </w:r>
      <w:r>
        <w:rPr>
          <w:rStyle w:val="a4"/>
          <w:color w:val="000000" w:themeColor="text1"/>
          <w:sz w:val="28"/>
          <w:szCs w:val="28"/>
          <w:shd w:val="clear" w:color="auto" w:fill="FFFFFF"/>
          <w:lang w:val="kk-KZ"/>
        </w:rPr>
        <w:fldChar w:fldCharType="end"/>
      </w:r>
      <w:r w:rsidRPr="00127D9B">
        <w:rPr>
          <w:color w:val="000000" w:themeColor="text1"/>
          <w:sz w:val="28"/>
          <w:szCs w:val="28"/>
          <w:shd w:val="clear" w:color="auto" w:fill="FFFFFF"/>
          <w:lang w:val="kk-KZ"/>
        </w:rPr>
        <w:t> </w:t>
      </w:r>
      <w:proofErr w:type="spellStart"/>
      <w:r w:rsidRPr="00127D9B">
        <w:rPr>
          <w:i/>
          <w:iCs/>
          <w:color w:val="000000" w:themeColor="text1"/>
          <w:sz w:val="28"/>
          <w:szCs w:val="28"/>
          <w:shd w:val="clear" w:color="auto" w:fill="FFFFFF"/>
          <w:lang w:val="kk-KZ"/>
        </w:rPr>
        <w:t>informatio</w:t>
      </w:r>
      <w:proofErr w:type="spellEnd"/>
      <w:r w:rsidRPr="00127D9B">
        <w:rPr>
          <w:color w:val="000000" w:themeColor="text1"/>
          <w:sz w:val="28"/>
          <w:szCs w:val="28"/>
          <w:shd w:val="clear" w:color="auto" w:fill="FFFFFF"/>
          <w:lang w:val="kk-KZ"/>
        </w:rPr>
        <w:t xml:space="preserve"> — түсіндіру, мазмұндау) күнделікті өмірден </w:t>
      </w:r>
      <w:r w:rsidRPr="00335433">
        <w:rPr>
          <w:color w:val="000000" w:themeColor="text1"/>
          <w:sz w:val="28"/>
          <w:szCs w:val="28"/>
          <w:shd w:val="clear" w:color="auto" w:fill="FFFFFF"/>
          <w:lang w:val="kk-KZ"/>
        </w:rPr>
        <w:t>бастап</w:t>
      </w:r>
      <w:r w:rsidR="00C4767E">
        <w:rPr>
          <w:color w:val="000000" w:themeColor="text1"/>
          <w:sz w:val="28"/>
          <w:szCs w:val="28"/>
          <w:shd w:val="clear" w:color="auto" w:fill="FFFFFF"/>
          <w:lang w:val="kk-KZ"/>
        </w:rPr>
        <w:t>,</w:t>
      </w:r>
      <w:r w:rsidRPr="00335433">
        <w:rPr>
          <w:color w:val="000000" w:themeColor="text1"/>
          <w:sz w:val="28"/>
          <w:szCs w:val="28"/>
          <w:shd w:val="clear" w:color="auto" w:fill="FFFFFF"/>
          <w:lang w:val="kk-KZ"/>
        </w:rPr>
        <w:t> </w:t>
      </w:r>
      <w:hyperlink r:id="rId20" w:history="1">
        <w:r w:rsidRPr="00335433">
          <w:rPr>
            <w:rStyle w:val="a4"/>
            <w:color w:val="000000" w:themeColor="text1"/>
            <w:sz w:val="28"/>
            <w:szCs w:val="28"/>
            <w:u w:val="none"/>
            <w:shd w:val="clear" w:color="auto" w:fill="FFFFFF"/>
            <w:lang w:val="kk-KZ"/>
          </w:rPr>
          <w:t>техникалық</w:t>
        </w:r>
      </w:hyperlink>
      <w:r w:rsidRPr="00127D9B">
        <w:rPr>
          <w:color w:val="000000" w:themeColor="text1"/>
          <w:sz w:val="28"/>
          <w:szCs w:val="28"/>
          <w:shd w:val="clear" w:color="auto" w:fill="FFFFFF"/>
          <w:lang w:val="kk-KZ"/>
        </w:rPr>
        <w:t> </w:t>
      </w:r>
      <w:r w:rsidR="00C4767E">
        <w:rPr>
          <w:color w:val="000000" w:themeColor="text1"/>
          <w:sz w:val="28"/>
          <w:szCs w:val="28"/>
          <w:shd w:val="clear" w:color="auto" w:fill="FFFFFF"/>
          <w:lang w:val="kk-KZ"/>
        </w:rPr>
        <w:t xml:space="preserve"> және басқа </w:t>
      </w:r>
      <w:r w:rsidRPr="00127D9B">
        <w:rPr>
          <w:color w:val="000000" w:themeColor="text1"/>
          <w:sz w:val="28"/>
          <w:szCs w:val="28"/>
          <w:shd w:val="clear" w:color="auto" w:fill="FFFFFF"/>
          <w:lang w:val="kk-KZ"/>
        </w:rPr>
        <w:t>сала</w:t>
      </w:r>
      <w:r w:rsidR="00C4767E">
        <w:rPr>
          <w:color w:val="000000" w:themeColor="text1"/>
          <w:sz w:val="28"/>
          <w:szCs w:val="28"/>
          <w:shd w:val="clear" w:color="auto" w:fill="FFFFFF"/>
          <w:lang w:val="kk-KZ"/>
        </w:rPr>
        <w:t>лар</w:t>
      </w:r>
      <w:r w:rsidRPr="00127D9B">
        <w:rPr>
          <w:color w:val="000000" w:themeColor="text1"/>
          <w:sz w:val="28"/>
          <w:szCs w:val="28"/>
          <w:shd w:val="clear" w:color="auto" w:fill="FFFFFF"/>
          <w:lang w:val="kk-KZ"/>
        </w:rPr>
        <w:t xml:space="preserve">да пайдаланылатын көп мағыналы ұғым. Жалпы алғанда бұл шектеу, байланыс, бақылау, форма, инструкция, </w:t>
      </w:r>
      <w:proofErr w:type="spellStart"/>
      <w:r w:rsidRPr="00127D9B">
        <w:rPr>
          <w:color w:val="000000" w:themeColor="text1"/>
          <w:sz w:val="28"/>
          <w:szCs w:val="28"/>
          <w:shd w:val="clear" w:color="auto" w:fill="FFFFFF"/>
          <w:lang w:val="kk-KZ"/>
        </w:rPr>
        <w:t>білiм</w:t>
      </w:r>
      <w:proofErr w:type="spellEnd"/>
      <w:r w:rsidRPr="00127D9B">
        <w:rPr>
          <w:color w:val="000000" w:themeColor="text1"/>
          <w:sz w:val="28"/>
          <w:szCs w:val="28"/>
          <w:shd w:val="clear" w:color="auto" w:fill="FFFFFF"/>
          <w:lang w:val="kk-KZ"/>
        </w:rPr>
        <w:t>, мағына, құрылым, бейнелеу, сезіну тағы ба</w:t>
      </w:r>
      <w:r w:rsidR="00C4767E">
        <w:rPr>
          <w:color w:val="000000" w:themeColor="text1"/>
          <w:sz w:val="28"/>
          <w:szCs w:val="28"/>
          <w:shd w:val="clear" w:color="auto" w:fill="FFFFFF"/>
          <w:lang w:val="kk-KZ"/>
        </w:rPr>
        <w:t>сқа ұғымдармен тығыз байланысты</w:t>
      </w:r>
      <w:r w:rsidRPr="00127D9B">
        <w:rPr>
          <w:color w:val="000000" w:themeColor="text1"/>
          <w:sz w:val="28"/>
          <w:szCs w:val="28"/>
          <w:shd w:val="clear" w:color="auto" w:fill="FFFFFF"/>
          <w:lang w:val="kk-KZ"/>
        </w:rPr>
        <w:t xml:space="preserve"> [</w:t>
      </w:r>
      <w:r w:rsidR="00B74E06">
        <w:rPr>
          <w:color w:val="000000" w:themeColor="text1"/>
          <w:sz w:val="28"/>
          <w:szCs w:val="28"/>
          <w:shd w:val="clear" w:color="auto" w:fill="FFFFFF"/>
          <w:lang w:val="kk-KZ"/>
        </w:rPr>
        <w:t>105</w:t>
      </w:r>
      <w:r w:rsidRPr="00127D9B">
        <w:rPr>
          <w:color w:val="000000" w:themeColor="text1"/>
          <w:sz w:val="28"/>
          <w:szCs w:val="28"/>
          <w:shd w:val="clear" w:color="auto" w:fill="FFFFFF"/>
          <w:lang w:val="kk-KZ"/>
        </w:rPr>
        <w:t>].</w:t>
      </w:r>
    </w:p>
    <w:p w14:paraId="7A4B77A9" w14:textId="77777777" w:rsidR="00630B4A" w:rsidRDefault="00630B4A" w:rsidP="00630B4A">
      <w:pPr>
        <w:pStyle w:val="a6"/>
        <w:ind w:left="0" w:firstLine="708"/>
        <w:jc w:val="both"/>
        <w:rPr>
          <w:color w:val="000000" w:themeColor="text1"/>
          <w:sz w:val="28"/>
          <w:szCs w:val="28"/>
          <w:shd w:val="clear" w:color="auto" w:fill="FFFFFF"/>
          <w:lang w:val="kk-KZ"/>
        </w:rPr>
      </w:pPr>
      <w:r w:rsidRPr="008406CA">
        <w:rPr>
          <w:color w:val="000000" w:themeColor="text1"/>
          <w:sz w:val="28"/>
          <w:szCs w:val="28"/>
          <w:shd w:val="clear" w:color="auto" w:fill="FFFFFF"/>
          <w:lang w:val="kk-KZ"/>
        </w:rPr>
        <w:t>«Ақпарат» сөзі хабарланатын немесе алынған білім фактілер</w:t>
      </w:r>
      <w:r>
        <w:rPr>
          <w:color w:val="000000" w:themeColor="text1"/>
          <w:sz w:val="28"/>
          <w:szCs w:val="28"/>
          <w:shd w:val="clear" w:color="auto" w:fill="FFFFFF"/>
          <w:lang w:val="kk-KZ"/>
        </w:rPr>
        <w:t>ін</w:t>
      </w:r>
      <w:r w:rsidRPr="008406CA">
        <w:rPr>
          <w:color w:val="000000" w:themeColor="text1"/>
          <w:sz w:val="28"/>
          <w:szCs w:val="28"/>
          <w:shd w:val="clear" w:color="auto" w:fill="FFFFFF"/>
          <w:lang w:val="kk-KZ"/>
        </w:rPr>
        <w:t xml:space="preserve"> білдіретін зат есім. Ол әдетте ортақ </w:t>
      </w:r>
      <w:r>
        <w:rPr>
          <w:color w:val="000000" w:themeColor="text1"/>
          <w:sz w:val="28"/>
          <w:szCs w:val="28"/>
          <w:shd w:val="clear" w:color="auto" w:fill="FFFFFF"/>
          <w:lang w:val="kk-KZ"/>
        </w:rPr>
        <w:t xml:space="preserve"> </w:t>
      </w:r>
      <w:r w:rsidRPr="008406CA">
        <w:rPr>
          <w:color w:val="000000" w:themeColor="text1"/>
          <w:sz w:val="28"/>
          <w:szCs w:val="28"/>
          <w:shd w:val="clear" w:color="auto" w:fill="FFFFFF"/>
          <w:lang w:val="kk-KZ"/>
        </w:rPr>
        <w:t xml:space="preserve"> немесе талқыланатын мазмұнды деректерді сипаттау үшін пайдаланылады. Екінші жағынан, «ақпараттық» - бұл пайдалы немесе құнды ақпарат беретін нәрсені сипаттайтын сын есім. Ол ақпарат беретін, нұсқаушы немесе тәрбиелік сипаттағы нәрсені сипаттау үшін қолданылады. «</w:t>
      </w:r>
      <w:r>
        <w:rPr>
          <w:color w:val="000000" w:themeColor="text1"/>
          <w:sz w:val="28"/>
          <w:szCs w:val="28"/>
          <w:shd w:val="clear" w:color="auto" w:fill="FFFFFF"/>
          <w:lang w:val="kk-KZ"/>
        </w:rPr>
        <w:t>А</w:t>
      </w:r>
      <w:r w:rsidRPr="008406CA">
        <w:rPr>
          <w:color w:val="000000" w:themeColor="text1"/>
          <w:sz w:val="28"/>
          <w:szCs w:val="28"/>
          <w:shd w:val="clear" w:color="auto" w:fill="FFFFFF"/>
          <w:lang w:val="kk-KZ"/>
        </w:rPr>
        <w:t>қпарат» нақты мазмұнды немесе білімді білдіреді, ал «ақпараттық» пайдалы білім беретін ақпаратқа толы нә</w:t>
      </w:r>
      <w:r>
        <w:rPr>
          <w:color w:val="000000" w:themeColor="text1"/>
          <w:sz w:val="28"/>
          <w:szCs w:val="28"/>
          <w:shd w:val="clear" w:color="auto" w:fill="FFFFFF"/>
          <w:lang w:val="kk-KZ"/>
        </w:rPr>
        <w:t xml:space="preserve">рсені сипаттайды </w:t>
      </w:r>
      <w:r w:rsidRPr="008406CA">
        <w:rPr>
          <w:color w:val="000000" w:themeColor="text1"/>
          <w:sz w:val="28"/>
          <w:szCs w:val="28"/>
          <w:shd w:val="clear" w:color="auto" w:fill="FFFFFF"/>
          <w:lang w:val="kk-KZ"/>
        </w:rPr>
        <w:t>.</w:t>
      </w:r>
    </w:p>
    <w:p w14:paraId="3C3A847B" w14:textId="77777777" w:rsidR="00630B4A" w:rsidRDefault="00630B4A" w:rsidP="00630B4A">
      <w:pPr>
        <w:pStyle w:val="a6"/>
        <w:ind w:left="0" w:firstLine="708"/>
        <w:jc w:val="both"/>
        <w:rPr>
          <w:color w:val="000000" w:themeColor="text1"/>
          <w:sz w:val="28"/>
          <w:szCs w:val="28"/>
          <w:shd w:val="clear" w:color="auto" w:fill="FFFFFF"/>
          <w:lang w:val="kk-KZ"/>
        </w:rPr>
      </w:pPr>
      <w:r w:rsidRPr="008406CA">
        <w:rPr>
          <w:color w:val="000000" w:themeColor="text1"/>
          <w:sz w:val="28"/>
          <w:szCs w:val="28"/>
          <w:shd w:val="clear" w:color="auto" w:fill="FFFFFF"/>
          <w:lang w:val="kk-KZ"/>
        </w:rPr>
        <w:t xml:space="preserve">Педагогикалық тұрғыдан алғанда «ақпарат» сөзін оқыту мақсатында жеке тұлғаларға немесе топтарға алынатын, өңделетін және берілетін білім немесе деректер деп анықтауға болады. Ол жүйелі және мағыналы түрде ұйымдастырылған және ұсынылған мазмұнға, фактілерге немесе бөлшектерге сілтеме жасайды. </w:t>
      </w:r>
    </w:p>
    <w:p w14:paraId="2BF946B7" w14:textId="77777777" w:rsidR="00630B4A" w:rsidRDefault="00630B4A" w:rsidP="00630B4A">
      <w:pPr>
        <w:pStyle w:val="a6"/>
        <w:ind w:left="0" w:firstLine="708"/>
        <w:jc w:val="both"/>
        <w:rPr>
          <w:color w:val="000000" w:themeColor="text1"/>
          <w:sz w:val="28"/>
          <w:szCs w:val="28"/>
          <w:shd w:val="clear" w:color="auto" w:fill="FFFFFF"/>
          <w:lang w:val="kk-KZ"/>
        </w:rPr>
      </w:pPr>
      <w:r w:rsidRPr="008406CA">
        <w:rPr>
          <w:color w:val="000000" w:themeColor="text1"/>
          <w:sz w:val="28"/>
          <w:szCs w:val="28"/>
          <w:shd w:val="clear" w:color="auto" w:fill="FFFFFF"/>
          <w:lang w:val="kk-KZ"/>
        </w:rPr>
        <w:t xml:space="preserve">Білім беруде </w:t>
      </w:r>
      <w:r>
        <w:rPr>
          <w:color w:val="000000" w:themeColor="text1"/>
          <w:sz w:val="28"/>
          <w:szCs w:val="28"/>
          <w:shd w:val="clear" w:color="auto" w:fill="FFFFFF"/>
          <w:lang w:val="kk-KZ"/>
        </w:rPr>
        <w:t>яғни, оқыту</w:t>
      </w:r>
      <w:r w:rsidRPr="008406CA">
        <w:rPr>
          <w:color w:val="000000" w:themeColor="text1"/>
          <w:sz w:val="28"/>
          <w:szCs w:val="28"/>
          <w:shd w:val="clear" w:color="auto" w:fill="FFFFFF"/>
          <w:lang w:val="kk-KZ"/>
        </w:rPr>
        <w:t xml:space="preserve"> процесінде</w:t>
      </w:r>
      <w:r>
        <w:rPr>
          <w:color w:val="000000" w:themeColor="text1"/>
          <w:sz w:val="28"/>
          <w:szCs w:val="28"/>
          <w:shd w:val="clear" w:color="auto" w:fill="FFFFFF"/>
          <w:lang w:val="kk-KZ"/>
        </w:rPr>
        <w:t xml:space="preserve"> ақпарат</w:t>
      </w:r>
      <w:r w:rsidRPr="008406CA">
        <w:rPr>
          <w:color w:val="000000" w:themeColor="text1"/>
          <w:sz w:val="28"/>
          <w:szCs w:val="28"/>
          <w:shd w:val="clear" w:color="auto" w:fill="FFFFFF"/>
          <w:lang w:val="kk-KZ"/>
        </w:rPr>
        <w:t xml:space="preserve"> шешуші рөл атқарады. Ол </w:t>
      </w:r>
      <w:r>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білімгерлерді</w:t>
      </w:r>
      <w:proofErr w:type="spellEnd"/>
      <w:r>
        <w:rPr>
          <w:color w:val="000000" w:themeColor="text1"/>
          <w:sz w:val="28"/>
          <w:szCs w:val="28"/>
          <w:shd w:val="clear" w:color="auto" w:fill="FFFFFF"/>
          <w:lang w:val="kk-KZ"/>
        </w:rPr>
        <w:t xml:space="preserve"> </w:t>
      </w:r>
      <w:r w:rsidRPr="008406CA">
        <w:rPr>
          <w:color w:val="000000" w:themeColor="text1"/>
          <w:sz w:val="28"/>
          <w:szCs w:val="28"/>
          <w:shd w:val="clear" w:color="auto" w:fill="FFFFFF"/>
          <w:lang w:val="kk-KZ"/>
        </w:rPr>
        <w:t xml:space="preserve"> жаңа білім, дағдылар мен көзқарастарды түсіну және меңгеру үшін қажетті материалмен және ресурстармен қамтамасыз етеді. Оны кітаптар, лекциялар, бейнелер немесе онлайн платформалар сияқты әртүрлі </w:t>
      </w:r>
      <w:r>
        <w:rPr>
          <w:color w:val="000000" w:themeColor="text1"/>
          <w:sz w:val="28"/>
          <w:szCs w:val="28"/>
          <w:shd w:val="clear" w:color="auto" w:fill="FFFFFF"/>
          <w:lang w:val="kk-KZ"/>
        </w:rPr>
        <w:t>дерек</w:t>
      </w:r>
      <w:r w:rsidRPr="008406CA">
        <w:rPr>
          <w:color w:val="000000" w:themeColor="text1"/>
          <w:sz w:val="28"/>
          <w:szCs w:val="28"/>
          <w:shd w:val="clear" w:color="auto" w:fill="FFFFFF"/>
          <w:lang w:val="kk-KZ"/>
        </w:rPr>
        <w:t xml:space="preserve">көздер арқылы алуға болады. </w:t>
      </w:r>
      <w:r>
        <w:rPr>
          <w:color w:val="000000" w:themeColor="text1"/>
          <w:sz w:val="28"/>
          <w:szCs w:val="28"/>
          <w:shd w:val="clear" w:color="auto" w:fill="FFFFFF"/>
          <w:lang w:val="kk-KZ"/>
        </w:rPr>
        <w:t xml:space="preserve"> Сонымен қатар,</w:t>
      </w:r>
      <w:r w:rsidRPr="008406CA">
        <w:rPr>
          <w:color w:val="000000" w:themeColor="text1"/>
          <w:sz w:val="28"/>
          <w:szCs w:val="28"/>
          <w:shd w:val="clear" w:color="auto" w:fill="FFFFFF"/>
          <w:lang w:val="kk-KZ"/>
        </w:rPr>
        <w:t xml:space="preserve"> ақпарат тек оны беру</w:t>
      </w:r>
      <w:r>
        <w:rPr>
          <w:color w:val="000000" w:themeColor="text1"/>
          <w:sz w:val="28"/>
          <w:szCs w:val="28"/>
          <w:shd w:val="clear" w:color="auto" w:fill="FFFFFF"/>
          <w:lang w:val="kk-KZ"/>
        </w:rPr>
        <w:t xml:space="preserve"> немесе қабылдаумен шектелмейді,</w:t>
      </w:r>
      <w:r w:rsidRPr="008406CA">
        <w:rPr>
          <w:color w:val="000000" w:themeColor="text1"/>
          <w:sz w:val="28"/>
          <w:szCs w:val="28"/>
          <w:shd w:val="clear" w:color="auto" w:fill="FFFFFF"/>
          <w:lang w:val="kk-KZ"/>
        </w:rPr>
        <w:t xml:space="preserve"> ол сыни тұрғыдан ойлауды, талдауды және түсіндіруді қамтиды. </w:t>
      </w:r>
    </w:p>
    <w:p w14:paraId="151AA0C4" w14:textId="77777777" w:rsidR="00630B4A" w:rsidRDefault="00630B4A" w:rsidP="00630B4A">
      <w:pPr>
        <w:pStyle w:val="a6"/>
        <w:ind w:left="0" w:firstLine="708"/>
        <w:jc w:val="both"/>
        <w:rPr>
          <w:color w:val="000000" w:themeColor="text1"/>
          <w:sz w:val="28"/>
          <w:szCs w:val="28"/>
          <w:shd w:val="clear" w:color="auto" w:fill="FFFFFF"/>
          <w:lang w:val="kk-KZ"/>
        </w:rPr>
      </w:pPr>
      <w:r w:rsidRPr="008406CA">
        <w:rPr>
          <w:color w:val="000000" w:themeColor="text1"/>
          <w:sz w:val="28"/>
          <w:szCs w:val="28"/>
          <w:shd w:val="clear" w:color="auto" w:fill="FFFFFF"/>
          <w:lang w:val="kk-KZ"/>
        </w:rPr>
        <w:t xml:space="preserve"> Ақпаратпен белсенді әрекеттесу тереңірек түсінуге ықпал етеді және </w:t>
      </w:r>
      <w:r>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білімгерлерге</w:t>
      </w:r>
      <w:proofErr w:type="spellEnd"/>
      <w:r w:rsidRPr="008406CA">
        <w:rPr>
          <w:color w:val="000000" w:themeColor="text1"/>
          <w:sz w:val="28"/>
          <w:szCs w:val="28"/>
          <w:shd w:val="clear" w:color="auto" w:fill="FFFFFF"/>
          <w:lang w:val="kk-KZ"/>
        </w:rPr>
        <w:t xml:space="preserve"> үйренгендерін әртүрлі </w:t>
      </w:r>
      <w:proofErr w:type="spellStart"/>
      <w:r w:rsidRPr="008406CA">
        <w:rPr>
          <w:color w:val="000000" w:themeColor="text1"/>
          <w:sz w:val="28"/>
          <w:szCs w:val="28"/>
          <w:shd w:val="clear" w:color="auto" w:fill="FFFFFF"/>
          <w:lang w:val="kk-KZ"/>
        </w:rPr>
        <w:t>контексттерде</w:t>
      </w:r>
      <w:proofErr w:type="spellEnd"/>
      <w:r w:rsidRPr="008406CA">
        <w:rPr>
          <w:color w:val="000000" w:themeColor="text1"/>
          <w:sz w:val="28"/>
          <w:szCs w:val="28"/>
          <w:shd w:val="clear" w:color="auto" w:fill="FFFFFF"/>
          <w:lang w:val="kk-KZ"/>
        </w:rPr>
        <w:t xml:space="preserve"> қолдануға </w:t>
      </w:r>
      <w:r>
        <w:rPr>
          <w:color w:val="000000" w:themeColor="text1"/>
          <w:sz w:val="28"/>
          <w:szCs w:val="28"/>
          <w:shd w:val="clear" w:color="auto" w:fill="FFFFFF"/>
          <w:lang w:val="kk-KZ"/>
        </w:rPr>
        <w:t>мүмкіндік береді.  П</w:t>
      </w:r>
      <w:r w:rsidRPr="008406CA">
        <w:rPr>
          <w:color w:val="000000" w:themeColor="text1"/>
          <w:sz w:val="28"/>
          <w:szCs w:val="28"/>
          <w:shd w:val="clear" w:color="auto" w:fill="FFFFFF"/>
          <w:lang w:val="kk-KZ"/>
        </w:rPr>
        <w:t>едаго</w:t>
      </w:r>
      <w:r>
        <w:rPr>
          <w:color w:val="000000" w:themeColor="text1"/>
          <w:sz w:val="28"/>
          <w:szCs w:val="28"/>
          <w:shd w:val="clear" w:color="auto" w:fill="FFFFFF"/>
          <w:lang w:val="kk-KZ"/>
        </w:rPr>
        <w:t>гтар</w:t>
      </w:r>
      <w:r w:rsidRPr="008406CA">
        <w:rPr>
          <w:color w:val="000000" w:themeColor="text1"/>
          <w:sz w:val="28"/>
          <w:szCs w:val="28"/>
          <w:shd w:val="clear" w:color="auto" w:fill="FFFFFF"/>
          <w:lang w:val="kk-KZ"/>
        </w:rPr>
        <w:t xml:space="preserve"> </w:t>
      </w:r>
      <w:r>
        <w:rPr>
          <w:color w:val="000000" w:themeColor="text1"/>
          <w:sz w:val="28"/>
          <w:szCs w:val="28"/>
          <w:shd w:val="clear" w:color="auto" w:fill="FFFFFF"/>
          <w:lang w:val="kk-KZ"/>
        </w:rPr>
        <w:t xml:space="preserve"> </w:t>
      </w:r>
      <w:r w:rsidRPr="008406CA">
        <w:rPr>
          <w:color w:val="000000" w:themeColor="text1"/>
          <w:sz w:val="28"/>
          <w:szCs w:val="28"/>
          <w:shd w:val="clear" w:color="auto" w:fill="FFFFFF"/>
          <w:lang w:val="kk-KZ"/>
        </w:rPr>
        <w:t xml:space="preserve"> ақпараттың мазмұнды және тартымды түрде ұсынылу қажеттілігіне баса назар аударады. Мұғалімдер немесе </w:t>
      </w:r>
      <w:r>
        <w:rPr>
          <w:color w:val="000000" w:themeColor="text1"/>
          <w:sz w:val="28"/>
          <w:szCs w:val="28"/>
          <w:shd w:val="clear" w:color="auto" w:fill="FFFFFF"/>
          <w:lang w:val="kk-KZ"/>
        </w:rPr>
        <w:t xml:space="preserve"> оқытушылар</w:t>
      </w:r>
      <w:r w:rsidRPr="008406CA">
        <w:rPr>
          <w:color w:val="000000" w:themeColor="text1"/>
          <w:sz w:val="28"/>
          <w:szCs w:val="28"/>
          <w:shd w:val="clear" w:color="auto" w:fill="FFFFFF"/>
          <w:lang w:val="kk-KZ"/>
        </w:rPr>
        <w:t xml:space="preserve"> </w:t>
      </w:r>
      <w:r>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білімгерлердің</w:t>
      </w:r>
      <w:proofErr w:type="spellEnd"/>
      <w:r w:rsidRPr="008406CA">
        <w:rPr>
          <w:color w:val="000000" w:themeColor="text1"/>
          <w:sz w:val="28"/>
          <w:szCs w:val="28"/>
          <w:shd w:val="clear" w:color="auto" w:fill="FFFFFF"/>
          <w:lang w:val="kk-KZ"/>
        </w:rPr>
        <w:t xml:space="preserve"> алдыңғы білімдерін, қызығушылықтарын және оқу мәнерлерін ескере отырып, ақпаратты дәйекті түрде құрылымдауға және ұйымдастыруға жауапты. Түсіну мен есте сақтауды жақсарту үшін көрнекі </w:t>
      </w:r>
      <w:r w:rsidRPr="008406CA">
        <w:rPr>
          <w:color w:val="000000" w:themeColor="text1"/>
          <w:sz w:val="28"/>
          <w:szCs w:val="28"/>
          <w:shd w:val="clear" w:color="auto" w:fill="FFFFFF"/>
          <w:lang w:val="kk-KZ"/>
        </w:rPr>
        <w:lastRenderedPageBreak/>
        <w:t>құралдар, мультимедиялық ресурстар немесе интерак</w:t>
      </w:r>
      <w:r>
        <w:rPr>
          <w:color w:val="000000" w:themeColor="text1"/>
          <w:sz w:val="28"/>
          <w:szCs w:val="28"/>
          <w:shd w:val="clear" w:color="auto" w:fill="FFFFFF"/>
          <w:lang w:val="kk-KZ"/>
        </w:rPr>
        <w:t>тивті әрекеттер жиі қолданылуы керек. Ц</w:t>
      </w:r>
      <w:r w:rsidRPr="008406CA">
        <w:rPr>
          <w:color w:val="000000" w:themeColor="text1"/>
          <w:sz w:val="28"/>
          <w:szCs w:val="28"/>
          <w:shd w:val="clear" w:color="auto" w:fill="FFFFFF"/>
          <w:lang w:val="kk-KZ"/>
        </w:rPr>
        <w:t>ифрлық ғас</w:t>
      </w:r>
      <w:r>
        <w:rPr>
          <w:color w:val="000000" w:themeColor="text1"/>
          <w:sz w:val="28"/>
          <w:szCs w:val="28"/>
          <w:shd w:val="clear" w:color="auto" w:fill="FFFFFF"/>
          <w:lang w:val="kk-KZ"/>
        </w:rPr>
        <w:t>ырда ақпараттың көптігі білімгерлер</w:t>
      </w:r>
      <w:r w:rsidRPr="008406CA">
        <w:rPr>
          <w:color w:val="000000" w:themeColor="text1"/>
          <w:sz w:val="28"/>
          <w:szCs w:val="28"/>
          <w:shd w:val="clear" w:color="auto" w:fill="FFFFFF"/>
          <w:lang w:val="kk-KZ"/>
        </w:rPr>
        <w:t xml:space="preserve"> үшін маңызды </w:t>
      </w:r>
      <w:r>
        <w:rPr>
          <w:color w:val="000000" w:themeColor="text1"/>
          <w:sz w:val="28"/>
          <w:szCs w:val="28"/>
          <w:shd w:val="clear" w:color="auto" w:fill="FFFFFF"/>
          <w:lang w:val="kk-KZ"/>
        </w:rPr>
        <w:t xml:space="preserve"> </w:t>
      </w:r>
      <w:r w:rsidRPr="008406CA">
        <w:rPr>
          <w:color w:val="000000" w:themeColor="text1"/>
          <w:sz w:val="28"/>
          <w:szCs w:val="28"/>
          <w:shd w:val="clear" w:color="auto" w:fill="FFFFFF"/>
          <w:lang w:val="kk-KZ"/>
        </w:rPr>
        <w:t>болып табылады.</w:t>
      </w:r>
    </w:p>
    <w:p w14:paraId="39964137" w14:textId="77777777" w:rsidR="00630B4A" w:rsidRDefault="00630B4A" w:rsidP="00630B4A">
      <w:pPr>
        <w:pStyle w:val="a6"/>
        <w:ind w:left="0" w:firstLine="708"/>
        <w:jc w:val="both"/>
        <w:rPr>
          <w:color w:val="000000" w:themeColor="text1"/>
          <w:sz w:val="28"/>
          <w:szCs w:val="28"/>
          <w:shd w:val="clear" w:color="auto" w:fill="FFFFFF"/>
          <w:lang w:val="kk-KZ"/>
        </w:rPr>
      </w:pPr>
      <w:r w:rsidRPr="008406CA">
        <w:rPr>
          <w:color w:val="000000" w:themeColor="text1"/>
          <w:sz w:val="28"/>
          <w:szCs w:val="28"/>
          <w:shd w:val="clear" w:color="auto" w:fill="FFFFFF"/>
          <w:lang w:val="kk-KZ"/>
        </w:rPr>
        <w:t xml:space="preserve"> Сондықтан, ақ</w:t>
      </w:r>
      <w:r>
        <w:rPr>
          <w:color w:val="000000" w:themeColor="text1"/>
          <w:sz w:val="28"/>
          <w:szCs w:val="28"/>
          <w:shd w:val="clear" w:color="auto" w:fill="FFFFFF"/>
          <w:lang w:val="kk-KZ"/>
        </w:rPr>
        <w:t>паратты берудің</w:t>
      </w:r>
      <w:r w:rsidRPr="008406CA">
        <w:rPr>
          <w:color w:val="000000" w:themeColor="text1"/>
          <w:sz w:val="28"/>
          <w:szCs w:val="28"/>
          <w:shd w:val="clear" w:color="auto" w:fill="FFFFFF"/>
          <w:lang w:val="kk-KZ"/>
        </w:rPr>
        <w:t xml:space="preserve"> тағы бір м</w:t>
      </w:r>
      <w:r>
        <w:rPr>
          <w:color w:val="000000" w:themeColor="text1"/>
          <w:sz w:val="28"/>
          <w:szCs w:val="28"/>
          <w:shd w:val="clear" w:color="auto" w:fill="FFFFFF"/>
          <w:lang w:val="kk-KZ"/>
        </w:rPr>
        <w:t xml:space="preserve">аңызды аспектісі - бұл </w:t>
      </w:r>
      <w:r w:rsidRPr="008406CA">
        <w:rPr>
          <w:color w:val="000000" w:themeColor="text1"/>
          <w:sz w:val="28"/>
          <w:szCs w:val="28"/>
          <w:shd w:val="clear" w:color="auto" w:fill="FFFFFF"/>
          <w:lang w:val="kk-KZ"/>
        </w:rPr>
        <w:t xml:space="preserve"> қол жетімді</w:t>
      </w:r>
      <w:r>
        <w:rPr>
          <w:color w:val="000000" w:themeColor="text1"/>
          <w:sz w:val="28"/>
          <w:szCs w:val="28"/>
          <w:shd w:val="clear" w:color="auto" w:fill="FFFFFF"/>
          <w:lang w:val="kk-KZ"/>
        </w:rPr>
        <w:t xml:space="preserve"> ақпараттың үлкен көлемін синтездеу, бағалау және тиімді пайдалана алуға  қажетті дағдыларды қалыптастырудың қажеттігі. Бұлар   сыни сауаттылық </w:t>
      </w:r>
      <w:r w:rsidRPr="008406CA">
        <w:rPr>
          <w:color w:val="000000" w:themeColor="text1"/>
          <w:sz w:val="28"/>
          <w:szCs w:val="28"/>
          <w:shd w:val="clear" w:color="auto" w:fill="FFFFFF"/>
          <w:lang w:val="kk-KZ"/>
        </w:rPr>
        <w:t>,</w:t>
      </w:r>
      <w:r>
        <w:rPr>
          <w:color w:val="000000" w:themeColor="text1"/>
          <w:sz w:val="28"/>
          <w:szCs w:val="28"/>
          <w:shd w:val="clear" w:color="auto" w:fill="FFFFFF"/>
          <w:lang w:val="kk-KZ"/>
        </w:rPr>
        <w:t xml:space="preserve"> ақпараттық сауаттылық </w:t>
      </w:r>
      <w:r w:rsidRPr="008406CA">
        <w:rPr>
          <w:color w:val="000000" w:themeColor="text1"/>
          <w:sz w:val="28"/>
          <w:szCs w:val="28"/>
          <w:shd w:val="clear" w:color="auto" w:fill="FFFFFF"/>
          <w:lang w:val="kk-KZ"/>
        </w:rPr>
        <w:t xml:space="preserve"> және циф</w:t>
      </w:r>
      <w:r>
        <w:rPr>
          <w:color w:val="000000" w:themeColor="text1"/>
          <w:sz w:val="28"/>
          <w:szCs w:val="28"/>
          <w:shd w:val="clear" w:color="auto" w:fill="FFFFFF"/>
          <w:lang w:val="kk-KZ"/>
        </w:rPr>
        <w:t>рлық сауаттылық дағдылары. Бұл дағдылар</w:t>
      </w:r>
      <w:r w:rsidRPr="00C81C58">
        <w:rPr>
          <w:color w:val="000000" w:themeColor="text1"/>
          <w:sz w:val="28"/>
          <w:szCs w:val="28"/>
          <w:shd w:val="clear" w:color="auto" w:fill="FFFFFF"/>
          <w:lang w:val="kk-KZ"/>
        </w:rPr>
        <w:t xml:space="preserve"> </w:t>
      </w:r>
      <w:proofErr w:type="spellStart"/>
      <w:r w:rsidRPr="00C81C58">
        <w:rPr>
          <w:color w:val="000000" w:themeColor="text1"/>
          <w:sz w:val="28"/>
          <w:szCs w:val="28"/>
          <w:shd w:val="clear" w:color="auto" w:fill="FFFFFF"/>
          <w:lang w:val="kk-KZ"/>
        </w:rPr>
        <w:t>білімгерлер</w:t>
      </w:r>
      <w:r>
        <w:rPr>
          <w:color w:val="000000" w:themeColor="text1"/>
          <w:sz w:val="28"/>
          <w:szCs w:val="28"/>
          <w:shd w:val="clear" w:color="auto" w:fill="FFFFFF"/>
          <w:lang w:val="kk-KZ"/>
        </w:rPr>
        <w:t>ге</w:t>
      </w:r>
      <w:proofErr w:type="spellEnd"/>
      <w:r w:rsidRPr="00C81C58">
        <w:rPr>
          <w:color w:val="000000" w:themeColor="text1"/>
          <w:sz w:val="28"/>
          <w:szCs w:val="28"/>
          <w:shd w:val="clear" w:color="auto" w:fill="FFFFFF"/>
          <w:lang w:val="kk-KZ"/>
        </w:rPr>
        <w:t xml:space="preserve">  ақпаратты електен өткізуге, тексеруге және қолдануға мүмкіндік </w:t>
      </w:r>
      <w:r>
        <w:rPr>
          <w:color w:val="000000" w:themeColor="text1"/>
          <w:sz w:val="28"/>
          <w:szCs w:val="28"/>
          <w:shd w:val="clear" w:color="auto" w:fill="FFFFFF"/>
          <w:lang w:val="kk-KZ"/>
        </w:rPr>
        <w:t>береді</w:t>
      </w:r>
      <w:r w:rsidRPr="00C81C58">
        <w:rPr>
          <w:color w:val="000000" w:themeColor="text1"/>
          <w:sz w:val="28"/>
          <w:szCs w:val="28"/>
          <w:shd w:val="clear" w:color="auto" w:fill="FFFFFF"/>
          <w:lang w:val="kk-KZ"/>
        </w:rPr>
        <w:t>.</w:t>
      </w:r>
      <w:r w:rsidRPr="008406CA">
        <w:rPr>
          <w:color w:val="000000" w:themeColor="text1"/>
          <w:sz w:val="28"/>
          <w:szCs w:val="28"/>
          <w:shd w:val="clear" w:color="auto" w:fill="FFFFFF"/>
          <w:lang w:val="kk-KZ"/>
        </w:rPr>
        <w:t xml:space="preserve"> </w:t>
      </w:r>
    </w:p>
    <w:p w14:paraId="5450B5CB" w14:textId="77777777" w:rsidR="00630B4A" w:rsidRPr="008406CA" w:rsidRDefault="00630B4A" w:rsidP="00630B4A">
      <w:pPr>
        <w:pStyle w:val="a6"/>
        <w:ind w:left="0" w:firstLine="708"/>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Педагогикалық тұрғыдан қарастырсақ </w:t>
      </w:r>
      <w:r w:rsidRPr="008406CA">
        <w:rPr>
          <w:color w:val="000000" w:themeColor="text1"/>
          <w:sz w:val="28"/>
          <w:szCs w:val="28"/>
          <w:shd w:val="clear" w:color="auto" w:fill="FFFFFF"/>
          <w:lang w:val="kk-KZ"/>
        </w:rPr>
        <w:t>, ақпа</w:t>
      </w:r>
      <w:r>
        <w:rPr>
          <w:color w:val="000000" w:themeColor="text1"/>
          <w:sz w:val="28"/>
          <w:szCs w:val="28"/>
          <w:shd w:val="clear" w:color="auto" w:fill="FFFFFF"/>
          <w:lang w:val="kk-KZ"/>
        </w:rPr>
        <w:t xml:space="preserve">рат - бұл мағыналы </w:t>
      </w:r>
      <w:r w:rsidRPr="008406CA">
        <w:rPr>
          <w:color w:val="000000" w:themeColor="text1"/>
          <w:sz w:val="28"/>
          <w:szCs w:val="28"/>
          <w:shd w:val="clear" w:color="auto" w:fill="FFFFFF"/>
          <w:lang w:val="kk-KZ"/>
        </w:rPr>
        <w:t xml:space="preserve"> түрде алынатын, өңделетін және беріл</w:t>
      </w:r>
      <w:r>
        <w:rPr>
          <w:color w:val="000000" w:themeColor="text1"/>
          <w:sz w:val="28"/>
          <w:szCs w:val="28"/>
          <w:shd w:val="clear" w:color="auto" w:fill="FFFFFF"/>
          <w:lang w:val="kk-KZ"/>
        </w:rPr>
        <w:t>етін білім мен деректер. Бұл оқыту</w:t>
      </w:r>
      <w:r w:rsidRPr="008406CA">
        <w:rPr>
          <w:color w:val="000000" w:themeColor="text1"/>
          <w:sz w:val="28"/>
          <w:szCs w:val="28"/>
          <w:shd w:val="clear" w:color="auto" w:fill="FFFFFF"/>
          <w:lang w:val="kk-KZ"/>
        </w:rPr>
        <w:t xml:space="preserve"> процесінің маңызды құрамдас бөлігі, оны тиімді меңгеру және пайдалану үшін белсенді қатысуды, сыни ойлауды және әртүрлі сауаттылық дағдыларын дамытуды талап етеді.</w:t>
      </w:r>
    </w:p>
    <w:p w14:paraId="375B0C48" w14:textId="42083860" w:rsidR="00630B4A" w:rsidRDefault="00630B4A" w:rsidP="00630B4A">
      <w:pPr>
        <w:pStyle w:val="a6"/>
        <w:ind w:left="0" w:firstLine="708"/>
        <w:jc w:val="both"/>
        <w:rPr>
          <w:color w:val="000000" w:themeColor="text1"/>
          <w:sz w:val="28"/>
          <w:szCs w:val="28"/>
          <w:shd w:val="clear" w:color="auto" w:fill="FFFFFF"/>
          <w:lang w:val="kk-KZ"/>
        </w:rPr>
      </w:pPr>
      <w:r w:rsidRPr="00DF4A5B">
        <w:rPr>
          <w:color w:val="000000" w:themeColor="text1"/>
          <w:sz w:val="28"/>
          <w:szCs w:val="28"/>
          <w:shd w:val="clear" w:color="auto" w:fill="FFFFFF"/>
          <w:lang w:val="kk-KZ"/>
        </w:rPr>
        <w:t>Көптег</w:t>
      </w:r>
      <w:r>
        <w:rPr>
          <w:color w:val="000000" w:themeColor="text1"/>
          <w:sz w:val="28"/>
          <w:szCs w:val="28"/>
          <w:shd w:val="clear" w:color="auto" w:fill="FFFFFF"/>
          <w:lang w:val="kk-KZ"/>
        </w:rPr>
        <w:t xml:space="preserve">ен шетелдік ғалымдар ақпарат ұғымын, </w:t>
      </w:r>
      <w:r w:rsidRPr="00DF4A5B">
        <w:rPr>
          <w:color w:val="000000" w:themeColor="text1"/>
          <w:sz w:val="28"/>
          <w:szCs w:val="28"/>
          <w:shd w:val="clear" w:color="auto" w:fill="FFFFFF"/>
          <w:lang w:val="kk-KZ"/>
        </w:rPr>
        <w:t xml:space="preserve"> оның </w:t>
      </w:r>
      <w:r>
        <w:rPr>
          <w:color w:val="000000" w:themeColor="text1"/>
          <w:sz w:val="28"/>
          <w:szCs w:val="28"/>
          <w:shd w:val="clear" w:color="auto" w:fill="FFFFFF"/>
          <w:lang w:val="kk-KZ"/>
        </w:rPr>
        <w:t xml:space="preserve"> мән </w:t>
      </w:r>
      <w:r w:rsidRPr="00DF4A5B">
        <w:rPr>
          <w:color w:val="000000" w:themeColor="text1"/>
          <w:sz w:val="28"/>
          <w:szCs w:val="28"/>
          <w:shd w:val="clear" w:color="auto" w:fill="FFFFFF"/>
          <w:lang w:val="kk-KZ"/>
        </w:rPr>
        <w:t>мағынасын түсінуге байланысты зерттеулер жүргізген</w:t>
      </w:r>
      <w:r>
        <w:rPr>
          <w:color w:val="000000" w:themeColor="text1"/>
          <w:sz w:val="28"/>
          <w:szCs w:val="28"/>
          <w:shd w:val="clear" w:color="auto" w:fill="FFFFFF"/>
          <w:lang w:val="kk-KZ"/>
        </w:rPr>
        <w:t>, ол төмендегі бірінші</w:t>
      </w:r>
      <w:r w:rsidRPr="00DF4A5B">
        <w:rPr>
          <w:color w:val="000000" w:themeColor="text1"/>
          <w:sz w:val="28"/>
          <w:szCs w:val="28"/>
          <w:shd w:val="clear" w:color="auto" w:fill="FFFFFF"/>
          <w:lang w:val="kk-KZ"/>
        </w:rPr>
        <w:t xml:space="preserve"> кес</w:t>
      </w:r>
      <w:r>
        <w:rPr>
          <w:color w:val="000000" w:themeColor="text1"/>
          <w:sz w:val="28"/>
          <w:szCs w:val="28"/>
          <w:shd w:val="clear" w:color="auto" w:fill="FFFFFF"/>
          <w:lang w:val="kk-KZ"/>
        </w:rPr>
        <w:t xml:space="preserve">теде </w:t>
      </w:r>
      <w:proofErr w:type="spellStart"/>
      <w:r>
        <w:rPr>
          <w:color w:val="000000" w:themeColor="text1"/>
          <w:sz w:val="28"/>
          <w:szCs w:val="28"/>
          <w:shd w:val="clear" w:color="auto" w:fill="FFFFFF"/>
          <w:lang w:val="kk-KZ"/>
        </w:rPr>
        <w:t>көрстілген</w:t>
      </w:r>
      <w:proofErr w:type="spellEnd"/>
      <w:r>
        <w:rPr>
          <w:color w:val="000000" w:themeColor="text1"/>
          <w:sz w:val="28"/>
          <w:szCs w:val="28"/>
          <w:shd w:val="clear" w:color="auto" w:fill="FFFFFF"/>
          <w:lang w:val="kk-KZ"/>
        </w:rPr>
        <w:t>.</w:t>
      </w:r>
      <w:r w:rsidRPr="00DF4A5B">
        <w:rPr>
          <w:color w:val="000000" w:themeColor="text1"/>
          <w:sz w:val="28"/>
          <w:szCs w:val="28"/>
          <w:shd w:val="clear" w:color="auto" w:fill="FFFFFF"/>
          <w:lang w:val="kk-KZ"/>
        </w:rPr>
        <w:t xml:space="preserve"> </w:t>
      </w:r>
    </w:p>
    <w:p w14:paraId="3AF2F056" w14:textId="77777777" w:rsidR="00630B4A" w:rsidRDefault="00630B4A" w:rsidP="00630B4A">
      <w:pPr>
        <w:pStyle w:val="a6"/>
        <w:ind w:left="0" w:firstLine="708"/>
        <w:jc w:val="both"/>
        <w:rPr>
          <w:color w:val="000000" w:themeColor="text1"/>
          <w:sz w:val="28"/>
          <w:szCs w:val="28"/>
          <w:shd w:val="clear" w:color="auto" w:fill="FFFFFF"/>
          <w:lang w:val="kk-KZ"/>
        </w:rPr>
      </w:pPr>
    </w:p>
    <w:p w14:paraId="14FAE657" w14:textId="410281D4" w:rsidR="00630B4A" w:rsidRDefault="00EB3BC0" w:rsidP="00630B4A">
      <w:pPr>
        <w:pStyle w:val="a6"/>
        <w:ind w:left="0" w:firstLine="708"/>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Кесте1.</w:t>
      </w:r>
    </w:p>
    <w:p w14:paraId="0C4D276C" w14:textId="2FA2A7DB" w:rsidR="00630B4A" w:rsidRPr="00571550" w:rsidRDefault="00630B4A" w:rsidP="00EB3BC0">
      <w:pPr>
        <w:jc w:val="both"/>
        <w:rPr>
          <w:color w:val="000000" w:themeColor="text1"/>
          <w:sz w:val="28"/>
          <w:szCs w:val="28"/>
          <w:shd w:val="clear" w:color="auto" w:fill="FFFFFF"/>
          <w:lang w:val="en-US"/>
        </w:rPr>
      </w:pPr>
      <w:r w:rsidRPr="00EB3BC0">
        <w:rPr>
          <w:color w:val="000000" w:themeColor="text1"/>
          <w:sz w:val="28"/>
          <w:szCs w:val="28"/>
          <w:shd w:val="clear" w:color="auto" w:fill="FFFFFF"/>
          <w:lang w:val="kk-KZ"/>
        </w:rPr>
        <w:t>«Ақпарат» ұғымының сипаттамасы</w:t>
      </w:r>
    </w:p>
    <w:p w14:paraId="06EE0FBD" w14:textId="77777777" w:rsidR="00630B4A" w:rsidRPr="00DF4A5B" w:rsidRDefault="00630B4A" w:rsidP="00630B4A">
      <w:pPr>
        <w:pStyle w:val="a6"/>
        <w:ind w:left="0" w:firstLine="708"/>
        <w:jc w:val="both"/>
        <w:rPr>
          <w:color w:val="000000" w:themeColor="text1"/>
          <w:sz w:val="28"/>
          <w:szCs w:val="28"/>
          <w:shd w:val="clear" w:color="auto" w:fill="FFFFFF"/>
          <w:lang w:val="kk-KZ"/>
        </w:rPr>
      </w:pPr>
    </w:p>
    <w:tbl>
      <w:tblPr>
        <w:tblStyle w:val="a5"/>
        <w:tblW w:w="0" w:type="auto"/>
        <w:tblLook w:val="04A0" w:firstRow="1" w:lastRow="0" w:firstColumn="1" w:lastColumn="0" w:noHBand="0" w:noVBand="1"/>
      </w:tblPr>
      <w:tblGrid>
        <w:gridCol w:w="2182"/>
        <w:gridCol w:w="2775"/>
        <w:gridCol w:w="3822"/>
      </w:tblGrid>
      <w:tr w:rsidR="00630B4A" w:rsidRPr="00EB3BC0" w14:paraId="64E87152" w14:textId="77777777" w:rsidTr="00071D90">
        <w:tc>
          <w:tcPr>
            <w:tcW w:w="2182" w:type="dxa"/>
          </w:tcPr>
          <w:p w14:paraId="75DE6D4B"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Зерттеуші ғалымдар    </w:t>
            </w:r>
          </w:p>
        </w:tc>
        <w:tc>
          <w:tcPr>
            <w:tcW w:w="2775" w:type="dxa"/>
          </w:tcPr>
          <w:p w14:paraId="7113D9D1" w14:textId="77777777" w:rsidR="00630B4A"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«Ақпарат» ұғымына байланысты зерттеу</w:t>
            </w:r>
          </w:p>
        </w:tc>
        <w:tc>
          <w:tcPr>
            <w:tcW w:w="3822" w:type="dxa"/>
          </w:tcPr>
          <w:p w14:paraId="219825A2"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Зерттеушілердің  маңызды    еңбектері     </w:t>
            </w:r>
          </w:p>
        </w:tc>
      </w:tr>
      <w:tr w:rsidR="00630B4A" w:rsidRPr="00883041" w14:paraId="06D9CFCF" w14:textId="77777777" w:rsidTr="00071D90">
        <w:tc>
          <w:tcPr>
            <w:tcW w:w="2182" w:type="dxa"/>
          </w:tcPr>
          <w:p w14:paraId="44503CD7" w14:textId="5EC969B1" w:rsidR="00630B4A" w:rsidRPr="00DF4A5B" w:rsidRDefault="00630B4A" w:rsidP="00071D90">
            <w:pPr>
              <w:pStyle w:val="a6"/>
              <w:ind w:left="0"/>
              <w:jc w:val="both"/>
              <w:rPr>
                <w:color w:val="000000" w:themeColor="text1"/>
                <w:sz w:val="28"/>
                <w:szCs w:val="28"/>
                <w:shd w:val="clear" w:color="auto" w:fill="FFFFFF"/>
                <w:lang w:val="kk-KZ"/>
              </w:rPr>
            </w:pPr>
            <w:r w:rsidRPr="00DF4A5B">
              <w:rPr>
                <w:color w:val="000000" w:themeColor="text1"/>
                <w:sz w:val="28"/>
                <w:szCs w:val="28"/>
                <w:shd w:val="clear" w:color="auto" w:fill="FFFFFF"/>
                <w:lang w:val="kk-KZ"/>
              </w:rPr>
              <w:t>Клод Шеннон</w:t>
            </w:r>
            <w:r w:rsidR="0091535D">
              <w:rPr>
                <w:color w:val="000000" w:themeColor="text1"/>
                <w:sz w:val="28"/>
                <w:szCs w:val="28"/>
                <w:shd w:val="clear" w:color="auto" w:fill="FFFFFF"/>
                <w:lang w:val="kk-KZ"/>
              </w:rPr>
              <w:t xml:space="preserve"> </w:t>
            </w:r>
            <w:r w:rsidR="0091535D">
              <w:rPr>
                <w:color w:val="000000" w:themeColor="text1"/>
                <w:sz w:val="28"/>
                <w:szCs w:val="28"/>
                <w:shd w:val="clear" w:color="auto" w:fill="FFFFFF"/>
                <w:lang w:val="en-US"/>
              </w:rPr>
              <w:t>[106]</w:t>
            </w:r>
            <w:r w:rsidRPr="00DF4A5B">
              <w:rPr>
                <w:color w:val="000000" w:themeColor="text1"/>
                <w:sz w:val="28"/>
                <w:szCs w:val="28"/>
                <w:shd w:val="clear" w:color="auto" w:fill="FFFFFF"/>
                <w:lang w:val="kk-KZ"/>
              </w:rPr>
              <w:t>:</w:t>
            </w:r>
          </w:p>
        </w:tc>
        <w:tc>
          <w:tcPr>
            <w:tcW w:w="2775" w:type="dxa"/>
          </w:tcPr>
          <w:p w14:paraId="553AED14" w14:textId="77777777" w:rsidR="00630B4A" w:rsidRPr="00B370EA" w:rsidRDefault="00630B4A" w:rsidP="00071D90">
            <w:pPr>
              <w:rPr>
                <w:color w:val="000000" w:themeColor="text1"/>
                <w:sz w:val="28"/>
                <w:szCs w:val="28"/>
                <w:shd w:val="clear" w:color="auto" w:fill="FFFFFF"/>
                <w:lang w:val="kk-KZ"/>
              </w:rPr>
            </w:pPr>
            <w:r>
              <w:rPr>
                <w:color w:val="000000" w:themeColor="text1"/>
                <w:sz w:val="28"/>
                <w:szCs w:val="28"/>
                <w:shd w:val="clear" w:color="auto" w:fill="FFFFFF"/>
                <w:lang w:val="kk-KZ"/>
              </w:rPr>
              <w:t>А</w:t>
            </w:r>
            <w:r w:rsidRPr="00B370EA">
              <w:rPr>
                <w:color w:val="000000" w:themeColor="text1"/>
                <w:sz w:val="28"/>
                <w:szCs w:val="28"/>
                <w:shd w:val="clear" w:color="auto" w:fill="FFFFFF"/>
                <w:lang w:val="kk-KZ"/>
              </w:rPr>
              <w:t>қпаратты түсіну мен оны коммуникациялық жүйеле</w:t>
            </w:r>
            <w:r>
              <w:rPr>
                <w:color w:val="000000" w:themeColor="text1"/>
                <w:sz w:val="28"/>
                <w:szCs w:val="28"/>
                <w:shd w:val="clear" w:color="auto" w:fill="FFFFFF"/>
                <w:lang w:val="kk-KZ"/>
              </w:rPr>
              <w:t>р арқылы берудің негізін қалаған.</w:t>
            </w:r>
            <w:r w:rsidRPr="00B370EA">
              <w:rPr>
                <w:color w:val="000000" w:themeColor="text1"/>
                <w:sz w:val="28"/>
                <w:szCs w:val="28"/>
                <w:shd w:val="clear" w:color="auto" w:fill="FFFFFF"/>
                <w:lang w:val="kk-KZ"/>
              </w:rPr>
              <w:t xml:space="preserve"> </w:t>
            </w:r>
          </w:p>
          <w:p w14:paraId="50A60476" w14:textId="77777777" w:rsidR="00630B4A" w:rsidRPr="00DF4A5B" w:rsidRDefault="00630B4A" w:rsidP="00071D90">
            <w:pPr>
              <w:pStyle w:val="a6"/>
              <w:ind w:left="0"/>
              <w:jc w:val="both"/>
              <w:rPr>
                <w:color w:val="000000" w:themeColor="text1"/>
                <w:sz w:val="28"/>
                <w:szCs w:val="28"/>
                <w:shd w:val="clear" w:color="auto" w:fill="FFFFFF"/>
                <w:lang w:val="kk-KZ"/>
              </w:rPr>
            </w:pPr>
          </w:p>
        </w:tc>
        <w:tc>
          <w:tcPr>
            <w:tcW w:w="3822" w:type="dxa"/>
          </w:tcPr>
          <w:p w14:paraId="0C0607CD"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Ақпарат теориясының атасы</w:t>
            </w:r>
            <w:r w:rsidRPr="00DF4A5B">
              <w:rPr>
                <w:color w:val="000000" w:themeColor="text1"/>
                <w:sz w:val="28"/>
                <w:szCs w:val="28"/>
                <w:shd w:val="clear" w:color="auto" w:fill="FFFFFF"/>
                <w:lang w:val="kk-KZ"/>
              </w:rPr>
              <w:t xml:space="preserve"> 1948 жылы «Байланыстың математикалық теориясы» атты </w:t>
            </w:r>
            <w:r>
              <w:rPr>
                <w:color w:val="000000" w:themeColor="text1"/>
                <w:sz w:val="28"/>
                <w:szCs w:val="28"/>
                <w:shd w:val="clear" w:color="auto" w:fill="FFFFFF"/>
                <w:lang w:val="kk-KZ"/>
              </w:rPr>
              <w:t xml:space="preserve"> </w:t>
            </w:r>
            <w:r w:rsidRPr="00DF4A5B">
              <w:rPr>
                <w:color w:val="000000" w:themeColor="text1"/>
                <w:sz w:val="28"/>
                <w:szCs w:val="28"/>
                <w:shd w:val="clear" w:color="auto" w:fill="FFFFFF"/>
                <w:lang w:val="kk-KZ"/>
              </w:rPr>
              <w:t xml:space="preserve"> еңбегін жариялады, о</w:t>
            </w:r>
            <w:r>
              <w:rPr>
                <w:color w:val="000000" w:themeColor="text1"/>
                <w:sz w:val="28"/>
                <w:szCs w:val="28"/>
                <w:shd w:val="clear" w:color="auto" w:fill="FFFFFF"/>
                <w:lang w:val="kk-KZ"/>
              </w:rPr>
              <w:t>нда ол «бит» ұғымын енгізді .</w:t>
            </w:r>
            <w:r w:rsidRPr="00DF4A5B">
              <w:rPr>
                <w:color w:val="000000" w:themeColor="text1"/>
                <w:sz w:val="28"/>
                <w:szCs w:val="28"/>
                <w:shd w:val="clear" w:color="auto" w:fill="FFFFFF"/>
                <w:lang w:val="kk-KZ"/>
              </w:rPr>
              <w:t xml:space="preserve"> </w:t>
            </w:r>
          </w:p>
          <w:p w14:paraId="5E65EA49" w14:textId="77777777" w:rsidR="00630B4A" w:rsidRPr="00DF4A5B" w:rsidRDefault="00630B4A" w:rsidP="00071D90">
            <w:pPr>
              <w:pStyle w:val="a6"/>
              <w:ind w:left="0"/>
              <w:jc w:val="both"/>
              <w:rPr>
                <w:color w:val="000000" w:themeColor="text1"/>
                <w:sz w:val="28"/>
                <w:szCs w:val="28"/>
                <w:shd w:val="clear" w:color="auto" w:fill="FFFFFF"/>
                <w:lang w:val="kk-KZ"/>
              </w:rPr>
            </w:pPr>
          </w:p>
        </w:tc>
      </w:tr>
      <w:tr w:rsidR="00630B4A" w:rsidRPr="00883041" w14:paraId="5A4025C3" w14:textId="77777777" w:rsidTr="00071D90">
        <w:tc>
          <w:tcPr>
            <w:tcW w:w="2182" w:type="dxa"/>
          </w:tcPr>
          <w:p w14:paraId="6D05F124" w14:textId="3DD12262" w:rsidR="00630B4A" w:rsidRPr="00DF4A5B" w:rsidRDefault="00630B4A" w:rsidP="00071D90">
            <w:pPr>
              <w:pStyle w:val="a6"/>
              <w:ind w:left="0"/>
              <w:jc w:val="both"/>
              <w:rPr>
                <w:color w:val="000000" w:themeColor="text1"/>
                <w:sz w:val="28"/>
                <w:szCs w:val="28"/>
                <w:shd w:val="clear" w:color="auto" w:fill="FFFFFF"/>
                <w:lang w:val="kk-KZ"/>
              </w:rPr>
            </w:pPr>
            <w:proofErr w:type="spellStart"/>
            <w:r w:rsidRPr="00DF4A5B">
              <w:rPr>
                <w:color w:val="000000" w:themeColor="text1"/>
                <w:sz w:val="28"/>
                <w:szCs w:val="28"/>
                <w:shd w:val="clear" w:color="auto" w:fill="FFFFFF"/>
                <w:lang w:val="kk-KZ"/>
              </w:rPr>
              <w:t>Норберт</w:t>
            </w:r>
            <w:proofErr w:type="spellEnd"/>
            <w:r w:rsidRPr="00DF4A5B">
              <w:rPr>
                <w:color w:val="000000" w:themeColor="text1"/>
                <w:sz w:val="28"/>
                <w:szCs w:val="28"/>
                <w:shd w:val="clear" w:color="auto" w:fill="FFFFFF"/>
                <w:lang w:val="kk-KZ"/>
              </w:rPr>
              <w:t xml:space="preserve"> </w:t>
            </w:r>
            <w:proofErr w:type="spellStart"/>
            <w:r w:rsidRPr="00DF4A5B">
              <w:rPr>
                <w:color w:val="000000" w:themeColor="text1"/>
                <w:sz w:val="28"/>
                <w:szCs w:val="28"/>
                <w:shd w:val="clear" w:color="auto" w:fill="FFFFFF"/>
                <w:lang w:val="kk-KZ"/>
              </w:rPr>
              <w:t>Винер</w:t>
            </w:r>
            <w:proofErr w:type="spellEnd"/>
            <w:r w:rsidR="0091535D">
              <w:rPr>
                <w:color w:val="000000" w:themeColor="text1"/>
                <w:sz w:val="28"/>
                <w:szCs w:val="28"/>
                <w:shd w:val="clear" w:color="auto" w:fill="FFFFFF"/>
                <w:lang w:val="en-US"/>
              </w:rPr>
              <w:t xml:space="preserve"> [107]</w:t>
            </w:r>
            <w:r w:rsidRPr="00DF4A5B">
              <w:rPr>
                <w:color w:val="000000" w:themeColor="text1"/>
                <w:sz w:val="28"/>
                <w:szCs w:val="28"/>
                <w:shd w:val="clear" w:color="auto" w:fill="FFFFFF"/>
                <w:lang w:val="kk-KZ"/>
              </w:rPr>
              <w:t>:</w:t>
            </w:r>
          </w:p>
        </w:tc>
        <w:tc>
          <w:tcPr>
            <w:tcW w:w="2775" w:type="dxa"/>
          </w:tcPr>
          <w:p w14:paraId="1800F415"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А</w:t>
            </w:r>
            <w:r w:rsidRPr="00B370EA">
              <w:rPr>
                <w:color w:val="000000" w:themeColor="text1"/>
                <w:sz w:val="28"/>
                <w:szCs w:val="28"/>
                <w:shd w:val="clear" w:color="auto" w:fill="FFFFFF"/>
                <w:lang w:val="kk-KZ"/>
              </w:rPr>
              <w:t xml:space="preserve">қпарат түсінігін және оның кері байланыс жүйелерімен байланысын </w:t>
            </w:r>
            <w:r>
              <w:rPr>
                <w:color w:val="000000" w:themeColor="text1"/>
                <w:sz w:val="28"/>
                <w:szCs w:val="28"/>
                <w:shd w:val="clear" w:color="auto" w:fill="FFFFFF"/>
                <w:lang w:val="kk-KZ"/>
              </w:rPr>
              <w:t xml:space="preserve"> ашқан.</w:t>
            </w:r>
          </w:p>
        </w:tc>
        <w:tc>
          <w:tcPr>
            <w:tcW w:w="3822" w:type="dxa"/>
          </w:tcPr>
          <w:p w14:paraId="77A082CC"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1948 жылы </w:t>
            </w:r>
            <w:r w:rsidRPr="00DF4A5B">
              <w:rPr>
                <w:color w:val="000000" w:themeColor="text1"/>
                <w:sz w:val="28"/>
                <w:szCs w:val="28"/>
                <w:shd w:val="clear" w:color="auto" w:fill="FFFFFF"/>
                <w:lang w:val="kk-KZ"/>
              </w:rPr>
              <w:t xml:space="preserve"> «Кибернетика: немесе жануарлар мен машинадағы </w:t>
            </w:r>
            <w:r>
              <w:rPr>
                <w:color w:val="000000" w:themeColor="text1"/>
                <w:sz w:val="28"/>
                <w:szCs w:val="28"/>
                <w:shd w:val="clear" w:color="auto" w:fill="FFFFFF"/>
                <w:lang w:val="kk-KZ"/>
              </w:rPr>
              <w:t>басқару және байланыс» кітабы жарияланған.</w:t>
            </w:r>
            <w:r w:rsidRPr="00DF4A5B">
              <w:rPr>
                <w:color w:val="000000" w:themeColor="text1"/>
                <w:sz w:val="28"/>
                <w:szCs w:val="28"/>
                <w:shd w:val="clear" w:color="auto" w:fill="FFFFFF"/>
                <w:lang w:val="kk-KZ"/>
              </w:rPr>
              <w:t xml:space="preserve"> </w:t>
            </w:r>
          </w:p>
          <w:p w14:paraId="63C6BCA6" w14:textId="77777777" w:rsidR="00630B4A" w:rsidRPr="00DF4A5B" w:rsidRDefault="00630B4A" w:rsidP="00071D90">
            <w:pPr>
              <w:pStyle w:val="a6"/>
              <w:ind w:left="0"/>
              <w:jc w:val="both"/>
              <w:rPr>
                <w:color w:val="000000" w:themeColor="text1"/>
                <w:sz w:val="28"/>
                <w:szCs w:val="28"/>
                <w:shd w:val="clear" w:color="auto" w:fill="FFFFFF"/>
                <w:lang w:val="kk-KZ"/>
              </w:rPr>
            </w:pPr>
          </w:p>
        </w:tc>
      </w:tr>
      <w:tr w:rsidR="00630B4A" w:rsidRPr="00883041" w14:paraId="4D553B9F" w14:textId="77777777" w:rsidTr="00071D90">
        <w:tc>
          <w:tcPr>
            <w:tcW w:w="2182" w:type="dxa"/>
          </w:tcPr>
          <w:p w14:paraId="69F59489" w14:textId="33662450" w:rsidR="00630B4A" w:rsidRPr="00DF4A5B" w:rsidRDefault="00630B4A" w:rsidP="00071D90">
            <w:pPr>
              <w:pStyle w:val="a6"/>
              <w:ind w:left="0"/>
              <w:jc w:val="both"/>
              <w:rPr>
                <w:color w:val="000000" w:themeColor="text1"/>
                <w:sz w:val="28"/>
                <w:szCs w:val="28"/>
                <w:shd w:val="clear" w:color="auto" w:fill="FFFFFF"/>
                <w:lang w:val="kk-KZ"/>
              </w:rPr>
            </w:pPr>
            <w:proofErr w:type="spellStart"/>
            <w:r w:rsidRPr="00DF4A5B">
              <w:rPr>
                <w:color w:val="000000" w:themeColor="text1"/>
                <w:sz w:val="28"/>
                <w:szCs w:val="28"/>
                <w:shd w:val="clear" w:color="auto" w:fill="FFFFFF"/>
                <w:lang w:val="kk-KZ"/>
              </w:rPr>
              <w:t>Грегори</w:t>
            </w:r>
            <w:proofErr w:type="spellEnd"/>
            <w:r w:rsidRPr="00DF4A5B">
              <w:rPr>
                <w:color w:val="000000" w:themeColor="text1"/>
                <w:sz w:val="28"/>
                <w:szCs w:val="28"/>
                <w:shd w:val="clear" w:color="auto" w:fill="FFFFFF"/>
                <w:lang w:val="kk-KZ"/>
              </w:rPr>
              <w:t xml:space="preserve"> </w:t>
            </w:r>
            <w:proofErr w:type="spellStart"/>
            <w:r w:rsidRPr="00DF4A5B">
              <w:rPr>
                <w:color w:val="000000" w:themeColor="text1"/>
                <w:sz w:val="28"/>
                <w:szCs w:val="28"/>
                <w:shd w:val="clear" w:color="auto" w:fill="FFFFFF"/>
                <w:lang w:val="kk-KZ"/>
              </w:rPr>
              <w:t>Бейтсон</w:t>
            </w:r>
            <w:proofErr w:type="spellEnd"/>
            <w:r w:rsidR="0091535D">
              <w:rPr>
                <w:color w:val="000000" w:themeColor="text1"/>
                <w:sz w:val="28"/>
                <w:szCs w:val="28"/>
                <w:shd w:val="clear" w:color="auto" w:fill="FFFFFF"/>
                <w:lang w:val="en-US"/>
              </w:rPr>
              <w:t xml:space="preserve"> [108]</w:t>
            </w:r>
            <w:r w:rsidRPr="00DF4A5B">
              <w:rPr>
                <w:color w:val="000000" w:themeColor="text1"/>
                <w:sz w:val="28"/>
                <w:szCs w:val="28"/>
                <w:shd w:val="clear" w:color="auto" w:fill="FFFFFF"/>
                <w:lang w:val="kk-KZ"/>
              </w:rPr>
              <w:t>:</w:t>
            </w:r>
          </w:p>
        </w:tc>
        <w:tc>
          <w:tcPr>
            <w:tcW w:w="2775" w:type="dxa"/>
          </w:tcPr>
          <w:p w14:paraId="0D503ECA" w14:textId="77777777" w:rsidR="00630B4A" w:rsidRPr="00DF4A5B" w:rsidRDefault="00630B4A" w:rsidP="00071D90">
            <w:pPr>
              <w:pStyle w:val="a6"/>
              <w:ind w:left="0"/>
              <w:jc w:val="both"/>
              <w:rPr>
                <w:color w:val="000000" w:themeColor="text1"/>
                <w:sz w:val="28"/>
                <w:szCs w:val="28"/>
                <w:shd w:val="clear" w:color="auto" w:fill="FFFFFF"/>
                <w:lang w:val="kk-KZ"/>
              </w:rPr>
            </w:pPr>
            <w:proofErr w:type="spellStart"/>
            <w:r>
              <w:rPr>
                <w:color w:val="000000" w:themeColor="text1"/>
                <w:sz w:val="28"/>
                <w:szCs w:val="28"/>
                <w:shd w:val="clear" w:color="auto" w:fill="FFFFFF"/>
                <w:lang w:val="kk-KZ"/>
              </w:rPr>
              <w:t>Апаратты</w:t>
            </w:r>
            <w:proofErr w:type="spellEnd"/>
            <w:r>
              <w:rPr>
                <w:color w:val="000000" w:themeColor="text1"/>
                <w:sz w:val="28"/>
                <w:szCs w:val="28"/>
                <w:shd w:val="clear" w:color="auto" w:fill="FFFFFF"/>
                <w:lang w:val="kk-KZ"/>
              </w:rPr>
              <w:t xml:space="preserve"> түсінудегі контекст пен қатынастардың рөлінің ерекшелектерін айқындаған. </w:t>
            </w:r>
          </w:p>
        </w:tc>
        <w:tc>
          <w:tcPr>
            <w:tcW w:w="3822" w:type="dxa"/>
          </w:tcPr>
          <w:p w14:paraId="5A8577E4" w14:textId="77777777" w:rsidR="00630B4A" w:rsidRPr="00DF4A5B" w:rsidRDefault="00630B4A" w:rsidP="00071D90">
            <w:pPr>
              <w:pStyle w:val="a6"/>
              <w:ind w:left="0"/>
              <w:jc w:val="both"/>
              <w:rPr>
                <w:color w:val="000000" w:themeColor="text1"/>
                <w:sz w:val="28"/>
                <w:szCs w:val="28"/>
                <w:shd w:val="clear" w:color="auto" w:fill="FFFFFF"/>
                <w:lang w:val="kk-KZ"/>
              </w:rPr>
            </w:pPr>
            <w:proofErr w:type="spellStart"/>
            <w:r w:rsidRPr="00DF4A5B">
              <w:rPr>
                <w:color w:val="000000" w:themeColor="text1"/>
                <w:sz w:val="28"/>
                <w:szCs w:val="28"/>
                <w:shd w:val="clear" w:color="auto" w:fill="FFFFFF"/>
                <w:lang w:val="kk-KZ"/>
              </w:rPr>
              <w:t>Грегори</w:t>
            </w:r>
            <w:proofErr w:type="spellEnd"/>
            <w:r w:rsidRPr="00DF4A5B">
              <w:rPr>
                <w:color w:val="000000" w:themeColor="text1"/>
                <w:sz w:val="28"/>
                <w:szCs w:val="28"/>
                <w:shd w:val="clear" w:color="auto" w:fill="FFFFFF"/>
                <w:lang w:val="kk-KZ"/>
              </w:rPr>
              <w:t xml:space="preserve"> </w:t>
            </w:r>
            <w:proofErr w:type="spellStart"/>
            <w:r w:rsidRPr="00DF4A5B">
              <w:rPr>
                <w:color w:val="000000" w:themeColor="text1"/>
                <w:sz w:val="28"/>
                <w:szCs w:val="28"/>
                <w:shd w:val="clear" w:color="auto" w:fill="FFFFFF"/>
                <w:lang w:val="kk-KZ"/>
              </w:rPr>
              <w:t>Бейтсон</w:t>
            </w:r>
            <w:proofErr w:type="spellEnd"/>
            <w:r w:rsidRPr="00DF4A5B">
              <w:rPr>
                <w:color w:val="000000" w:themeColor="text1"/>
                <w:sz w:val="28"/>
                <w:szCs w:val="28"/>
                <w:shd w:val="clear" w:color="auto" w:fill="FFFFFF"/>
                <w:lang w:val="kk-KZ"/>
              </w:rPr>
              <w:t xml:space="preserve"> ақпарат пен коммуникацияны зерттеуге елеулі үлес қосқан антрополог, әлеуметтанушы және </w:t>
            </w:r>
            <w:proofErr w:type="spellStart"/>
            <w:r w:rsidRPr="00DF4A5B">
              <w:rPr>
                <w:color w:val="000000" w:themeColor="text1"/>
                <w:sz w:val="28"/>
                <w:szCs w:val="28"/>
                <w:shd w:val="clear" w:color="auto" w:fill="FFFFFF"/>
                <w:lang w:val="kk-KZ"/>
              </w:rPr>
              <w:t>кибернетик</w:t>
            </w:r>
            <w:proofErr w:type="spellEnd"/>
            <w:r w:rsidRPr="00DF4A5B">
              <w:rPr>
                <w:color w:val="000000" w:themeColor="text1"/>
                <w:sz w:val="28"/>
                <w:szCs w:val="28"/>
                <w:shd w:val="clear" w:color="auto" w:fill="FFFFFF"/>
                <w:lang w:val="kk-KZ"/>
              </w:rPr>
              <w:t xml:space="preserve"> болды. </w:t>
            </w:r>
            <w:r>
              <w:rPr>
                <w:color w:val="000000" w:themeColor="text1"/>
                <w:sz w:val="28"/>
                <w:szCs w:val="28"/>
                <w:shd w:val="clear" w:color="auto" w:fill="FFFFFF"/>
                <w:lang w:val="kk-KZ"/>
              </w:rPr>
              <w:t xml:space="preserve"> </w:t>
            </w:r>
          </w:p>
        </w:tc>
      </w:tr>
      <w:tr w:rsidR="00630B4A" w:rsidRPr="00883041" w14:paraId="7C7DA860" w14:textId="77777777" w:rsidTr="00071D90">
        <w:tc>
          <w:tcPr>
            <w:tcW w:w="2182" w:type="dxa"/>
          </w:tcPr>
          <w:p w14:paraId="59DD1BC6" w14:textId="20A444CC" w:rsidR="00630B4A" w:rsidRPr="00DF4A5B" w:rsidRDefault="00630B4A" w:rsidP="00071D90">
            <w:pPr>
              <w:pStyle w:val="a6"/>
              <w:ind w:left="0"/>
              <w:jc w:val="both"/>
              <w:rPr>
                <w:color w:val="000000" w:themeColor="text1"/>
                <w:sz w:val="28"/>
                <w:szCs w:val="28"/>
                <w:shd w:val="clear" w:color="auto" w:fill="FFFFFF"/>
                <w:lang w:val="kk-KZ"/>
              </w:rPr>
            </w:pPr>
            <w:r w:rsidRPr="00DF4A5B">
              <w:rPr>
                <w:color w:val="000000" w:themeColor="text1"/>
                <w:sz w:val="28"/>
                <w:szCs w:val="28"/>
                <w:shd w:val="clear" w:color="auto" w:fill="FFFFFF"/>
                <w:lang w:val="kk-KZ"/>
              </w:rPr>
              <w:t xml:space="preserve">Уоррен </w:t>
            </w:r>
            <w:proofErr w:type="spellStart"/>
            <w:r w:rsidRPr="00DF4A5B">
              <w:rPr>
                <w:color w:val="000000" w:themeColor="text1"/>
                <w:sz w:val="28"/>
                <w:szCs w:val="28"/>
                <w:shd w:val="clear" w:color="auto" w:fill="FFFFFF"/>
                <w:lang w:val="kk-KZ"/>
              </w:rPr>
              <w:t>Уивер</w:t>
            </w:r>
            <w:proofErr w:type="spellEnd"/>
            <w:r w:rsidR="00A17095">
              <w:rPr>
                <w:color w:val="000000" w:themeColor="text1"/>
                <w:sz w:val="28"/>
                <w:szCs w:val="28"/>
                <w:shd w:val="clear" w:color="auto" w:fill="FFFFFF"/>
                <w:lang w:val="en-US"/>
              </w:rPr>
              <w:t xml:space="preserve"> [109]</w:t>
            </w:r>
            <w:r w:rsidRPr="00DF4A5B">
              <w:rPr>
                <w:color w:val="000000" w:themeColor="text1"/>
                <w:sz w:val="28"/>
                <w:szCs w:val="28"/>
                <w:shd w:val="clear" w:color="auto" w:fill="FFFFFF"/>
                <w:lang w:val="kk-KZ"/>
              </w:rPr>
              <w:t>:</w:t>
            </w:r>
          </w:p>
        </w:tc>
        <w:tc>
          <w:tcPr>
            <w:tcW w:w="2775" w:type="dxa"/>
          </w:tcPr>
          <w:p w14:paraId="127F730B"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А</w:t>
            </w:r>
            <w:r w:rsidRPr="00C90672">
              <w:rPr>
                <w:color w:val="000000" w:themeColor="text1"/>
                <w:sz w:val="28"/>
                <w:szCs w:val="28"/>
                <w:shd w:val="clear" w:color="auto" w:fill="FFFFFF"/>
                <w:lang w:val="kk-KZ"/>
              </w:rPr>
              <w:t>қп</w:t>
            </w:r>
            <w:r>
              <w:rPr>
                <w:color w:val="000000" w:themeColor="text1"/>
                <w:sz w:val="28"/>
                <w:szCs w:val="28"/>
                <w:shd w:val="clear" w:color="auto" w:fill="FFFFFF"/>
                <w:lang w:val="kk-KZ"/>
              </w:rPr>
              <w:t>арат пен оның мағынасын түсінуді</w:t>
            </w:r>
            <w:r w:rsidRPr="00C90672">
              <w:rPr>
                <w:color w:val="000000" w:themeColor="text1"/>
                <w:sz w:val="28"/>
                <w:szCs w:val="28"/>
                <w:shd w:val="clear" w:color="auto" w:fill="FFFFFF"/>
                <w:lang w:val="kk-KZ"/>
              </w:rPr>
              <w:t xml:space="preserve"> негіз</w:t>
            </w:r>
            <w:r>
              <w:rPr>
                <w:color w:val="000000" w:themeColor="text1"/>
                <w:sz w:val="28"/>
                <w:szCs w:val="28"/>
                <w:shd w:val="clear" w:color="auto" w:fill="FFFFFF"/>
                <w:lang w:val="kk-KZ"/>
              </w:rPr>
              <w:t>деген.</w:t>
            </w:r>
          </w:p>
        </w:tc>
        <w:tc>
          <w:tcPr>
            <w:tcW w:w="3822" w:type="dxa"/>
          </w:tcPr>
          <w:p w14:paraId="3E6D26FE"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w:t>
            </w:r>
            <w:r w:rsidRPr="00DF4A5B">
              <w:rPr>
                <w:color w:val="000000" w:themeColor="text1"/>
                <w:sz w:val="28"/>
                <w:szCs w:val="28"/>
                <w:shd w:val="clear" w:color="auto" w:fill="FFFFFF"/>
                <w:lang w:val="kk-KZ"/>
              </w:rPr>
              <w:t xml:space="preserve"> «Байланыстың математикалық </w:t>
            </w:r>
            <w:r>
              <w:rPr>
                <w:color w:val="000000" w:themeColor="text1"/>
                <w:sz w:val="28"/>
                <w:szCs w:val="28"/>
                <w:shd w:val="clear" w:color="auto" w:fill="FFFFFF"/>
                <w:lang w:val="kk-KZ"/>
              </w:rPr>
              <w:t xml:space="preserve">теориясы» </w:t>
            </w:r>
            <w:r>
              <w:rPr>
                <w:color w:val="000000" w:themeColor="text1"/>
                <w:sz w:val="28"/>
                <w:szCs w:val="28"/>
                <w:shd w:val="clear" w:color="auto" w:fill="FFFFFF"/>
                <w:lang w:val="kk-KZ"/>
              </w:rPr>
              <w:lastRenderedPageBreak/>
              <w:t>атты негізгі мақаласы жарияланған</w:t>
            </w:r>
          </w:p>
        </w:tc>
      </w:tr>
      <w:tr w:rsidR="00630B4A" w:rsidRPr="004F5E9D" w14:paraId="323D7DC2" w14:textId="77777777" w:rsidTr="00071D90">
        <w:tc>
          <w:tcPr>
            <w:tcW w:w="2182" w:type="dxa"/>
          </w:tcPr>
          <w:p w14:paraId="7BB15D5D" w14:textId="02F57A29" w:rsidR="00630B4A" w:rsidRPr="00DF4A5B" w:rsidRDefault="00630B4A" w:rsidP="00071D90">
            <w:pPr>
              <w:pStyle w:val="a6"/>
              <w:ind w:left="0"/>
              <w:jc w:val="both"/>
              <w:rPr>
                <w:color w:val="000000" w:themeColor="text1"/>
                <w:sz w:val="28"/>
                <w:szCs w:val="28"/>
                <w:shd w:val="clear" w:color="auto" w:fill="FFFFFF"/>
                <w:lang w:val="kk-KZ"/>
              </w:rPr>
            </w:pPr>
            <w:r w:rsidRPr="00DF4A5B">
              <w:rPr>
                <w:color w:val="000000" w:themeColor="text1"/>
                <w:sz w:val="28"/>
                <w:szCs w:val="28"/>
                <w:shd w:val="clear" w:color="auto" w:fill="FFFFFF"/>
                <w:lang w:val="kk-KZ"/>
              </w:rPr>
              <w:lastRenderedPageBreak/>
              <w:t xml:space="preserve">Джеймс </w:t>
            </w:r>
            <w:proofErr w:type="spellStart"/>
            <w:r w:rsidRPr="00DF4A5B">
              <w:rPr>
                <w:color w:val="000000" w:themeColor="text1"/>
                <w:sz w:val="28"/>
                <w:szCs w:val="28"/>
                <w:shd w:val="clear" w:color="auto" w:fill="FFFFFF"/>
                <w:lang w:val="kk-KZ"/>
              </w:rPr>
              <w:t>Глейк</w:t>
            </w:r>
            <w:proofErr w:type="spellEnd"/>
            <w:r w:rsidR="00A72FB6">
              <w:rPr>
                <w:color w:val="000000" w:themeColor="text1"/>
                <w:sz w:val="28"/>
                <w:szCs w:val="28"/>
                <w:shd w:val="clear" w:color="auto" w:fill="FFFFFF"/>
                <w:lang w:val="kk-KZ"/>
              </w:rPr>
              <w:t xml:space="preserve"> </w:t>
            </w:r>
            <w:r w:rsidR="00A72FB6">
              <w:rPr>
                <w:color w:val="000000" w:themeColor="text1"/>
                <w:sz w:val="28"/>
                <w:szCs w:val="28"/>
                <w:shd w:val="clear" w:color="auto" w:fill="FFFFFF"/>
                <w:lang w:val="en-US"/>
              </w:rPr>
              <w:t>[110]</w:t>
            </w:r>
            <w:r w:rsidRPr="00DF4A5B">
              <w:rPr>
                <w:color w:val="000000" w:themeColor="text1"/>
                <w:sz w:val="28"/>
                <w:szCs w:val="28"/>
                <w:shd w:val="clear" w:color="auto" w:fill="FFFFFF"/>
                <w:lang w:val="kk-KZ"/>
              </w:rPr>
              <w:t>:</w:t>
            </w:r>
          </w:p>
        </w:tc>
        <w:tc>
          <w:tcPr>
            <w:tcW w:w="2775" w:type="dxa"/>
          </w:tcPr>
          <w:p w14:paraId="5E57A79A"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Ақпараттың тарихы мен мағынасын терең зерттеген.</w:t>
            </w:r>
          </w:p>
        </w:tc>
        <w:tc>
          <w:tcPr>
            <w:tcW w:w="3822" w:type="dxa"/>
          </w:tcPr>
          <w:p w14:paraId="63C5B1A9" w14:textId="77777777" w:rsidR="00630B4A" w:rsidRPr="00DF4A5B" w:rsidRDefault="00630B4A" w:rsidP="00071D90">
            <w:pPr>
              <w:pStyle w:val="a6"/>
              <w:ind w:left="0"/>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w:t>
            </w:r>
            <w:r w:rsidRPr="00DF4A5B">
              <w:rPr>
                <w:color w:val="000000" w:themeColor="text1"/>
                <w:sz w:val="28"/>
                <w:szCs w:val="28"/>
                <w:shd w:val="clear" w:color="auto" w:fill="FFFFFF"/>
                <w:lang w:val="kk-KZ"/>
              </w:rPr>
              <w:t xml:space="preserve"> «Ақпарат: тарих, теория, су тасқыны» кітабының авторы ғылыми жазушы. </w:t>
            </w:r>
            <w:r>
              <w:rPr>
                <w:color w:val="000000" w:themeColor="text1"/>
                <w:sz w:val="28"/>
                <w:szCs w:val="28"/>
                <w:shd w:val="clear" w:color="auto" w:fill="FFFFFF"/>
                <w:lang w:val="kk-KZ"/>
              </w:rPr>
              <w:t xml:space="preserve"> </w:t>
            </w:r>
          </w:p>
        </w:tc>
      </w:tr>
    </w:tbl>
    <w:p w14:paraId="7C0E3B63" w14:textId="77777777" w:rsidR="00630B4A" w:rsidRPr="00DF4A5B" w:rsidRDefault="00630B4A" w:rsidP="00630B4A">
      <w:pPr>
        <w:pStyle w:val="a6"/>
        <w:ind w:left="0" w:firstLine="708"/>
        <w:jc w:val="both"/>
        <w:rPr>
          <w:color w:val="000000" w:themeColor="text1"/>
          <w:sz w:val="28"/>
          <w:szCs w:val="28"/>
          <w:shd w:val="clear" w:color="auto" w:fill="FFFFFF"/>
          <w:lang w:val="kk-KZ"/>
        </w:rPr>
      </w:pPr>
    </w:p>
    <w:p w14:paraId="490942D8" w14:textId="77777777" w:rsidR="00630B4A" w:rsidRPr="00034E7A" w:rsidRDefault="00630B4A" w:rsidP="00630B4A">
      <w:pPr>
        <w:pStyle w:val="a3"/>
        <w:shd w:val="clear" w:color="auto" w:fill="FFFFFF"/>
        <w:spacing w:before="0" w:beforeAutospacing="0" w:after="150" w:afterAutospacing="0"/>
        <w:ind w:firstLine="708"/>
        <w:jc w:val="both"/>
        <w:rPr>
          <w:color w:val="000000" w:themeColor="text1"/>
          <w:sz w:val="28"/>
          <w:szCs w:val="28"/>
          <w:shd w:val="clear" w:color="auto" w:fill="FFFFFF"/>
          <w:lang w:val="kk-KZ"/>
        </w:rPr>
      </w:pPr>
      <w:r>
        <w:rPr>
          <w:color w:val="000000" w:themeColor="text1"/>
          <w:sz w:val="28"/>
          <w:szCs w:val="28"/>
          <w:shd w:val="clear" w:color="auto" w:fill="FFFFFF"/>
          <w:lang w:val="kk-KZ"/>
        </w:rPr>
        <w:t>Жоғарыдағы еңбектерді сараптай келе а</w:t>
      </w:r>
      <w:r w:rsidRPr="00DF4A5B">
        <w:rPr>
          <w:color w:val="000000" w:themeColor="text1"/>
          <w:sz w:val="28"/>
          <w:szCs w:val="28"/>
          <w:shd w:val="clear" w:color="auto" w:fill="FFFFFF"/>
          <w:lang w:val="kk-KZ"/>
        </w:rPr>
        <w:t>қпарат</w:t>
      </w:r>
      <w:r>
        <w:rPr>
          <w:color w:val="000000" w:themeColor="text1"/>
          <w:sz w:val="28"/>
          <w:szCs w:val="28"/>
          <w:shd w:val="clear" w:color="auto" w:fill="FFFFFF"/>
          <w:lang w:val="kk-KZ"/>
        </w:rPr>
        <w:t xml:space="preserve"> </w:t>
      </w:r>
      <w:r w:rsidRPr="00DF4A5B">
        <w:rPr>
          <w:color w:val="000000" w:themeColor="text1"/>
          <w:sz w:val="28"/>
          <w:szCs w:val="28"/>
          <w:shd w:val="clear" w:color="auto" w:fill="FFFFFF"/>
          <w:lang w:val="kk-KZ"/>
        </w:rPr>
        <w:t>-</w:t>
      </w:r>
      <w:r>
        <w:rPr>
          <w:color w:val="000000" w:themeColor="text1"/>
          <w:sz w:val="28"/>
          <w:szCs w:val="28"/>
          <w:shd w:val="clear" w:color="auto" w:fill="FFFFFF"/>
          <w:lang w:val="kk-KZ"/>
        </w:rPr>
        <w:t xml:space="preserve"> </w:t>
      </w:r>
      <w:r w:rsidRPr="00DF4A5B">
        <w:rPr>
          <w:color w:val="000000" w:themeColor="text1"/>
          <w:sz w:val="28"/>
          <w:szCs w:val="28"/>
          <w:shd w:val="clear" w:color="auto" w:fill="FFFFFF"/>
          <w:lang w:val="kk-KZ"/>
        </w:rPr>
        <w:t>белгілі бір контексте мағынасы бар деректер</w:t>
      </w:r>
      <w:r>
        <w:rPr>
          <w:color w:val="000000" w:themeColor="text1"/>
          <w:sz w:val="28"/>
          <w:szCs w:val="28"/>
          <w:shd w:val="clear" w:color="auto" w:fill="FFFFFF"/>
          <w:lang w:val="kk-KZ"/>
        </w:rPr>
        <w:t xml:space="preserve"> деген тұжырымға келдік</w:t>
      </w:r>
      <w:r w:rsidRPr="00DF4A5B">
        <w:rPr>
          <w:color w:val="000000" w:themeColor="text1"/>
          <w:sz w:val="28"/>
          <w:szCs w:val="28"/>
          <w:shd w:val="clear" w:color="auto" w:fill="FFFFFF"/>
          <w:lang w:val="kk-KZ"/>
        </w:rPr>
        <w:t xml:space="preserve">. </w:t>
      </w:r>
      <w:r>
        <w:rPr>
          <w:color w:val="000000" w:themeColor="text1"/>
          <w:sz w:val="28"/>
          <w:szCs w:val="28"/>
          <w:shd w:val="clear" w:color="auto" w:fill="FFFFFF"/>
          <w:lang w:val="kk-KZ"/>
        </w:rPr>
        <w:t>Сол сияқты б</w:t>
      </w:r>
      <w:r w:rsidRPr="00DF4A5B">
        <w:rPr>
          <w:color w:val="000000" w:themeColor="text1"/>
          <w:sz w:val="28"/>
          <w:szCs w:val="28"/>
          <w:shd w:val="clear" w:color="auto" w:fill="FFFFFF"/>
          <w:lang w:val="kk-KZ"/>
        </w:rPr>
        <w:t xml:space="preserve">ұл білім, фактілер, статистика, идеялар немесе бір нәрсені түсінуге пайда әкелетін немесе байытатын ұйымдасқан ақпараттың кез келген басқа </w:t>
      </w:r>
      <w:proofErr w:type="spellStart"/>
      <w:r w:rsidRPr="00DF4A5B">
        <w:rPr>
          <w:color w:val="000000" w:themeColor="text1"/>
          <w:sz w:val="28"/>
          <w:szCs w:val="28"/>
          <w:shd w:val="clear" w:color="auto" w:fill="FFFFFF"/>
          <w:lang w:val="kk-KZ"/>
        </w:rPr>
        <w:t>түр</w:t>
      </w:r>
      <w:r>
        <w:rPr>
          <w:color w:val="000000" w:themeColor="text1"/>
          <w:sz w:val="28"/>
          <w:szCs w:val="28"/>
          <w:shd w:val="clear" w:color="auto" w:fill="FFFFFF"/>
          <w:lang w:val="kk-KZ"/>
        </w:rPr>
        <w:t>лерініңде</w:t>
      </w:r>
      <w:proofErr w:type="spellEnd"/>
      <w:r>
        <w:rPr>
          <w:color w:val="000000" w:themeColor="text1"/>
          <w:sz w:val="28"/>
          <w:szCs w:val="28"/>
          <w:shd w:val="clear" w:color="auto" w:fill="FFFFFF"/>
          <w:lang w:val="kk-KZ"/>
        </w:rPr>
        <w:t xml:space="preserve"> болуы</w:t>
      </w:r>
      <w:r w:rsidRPr="00DF4A5B">
        <w:rPr>
          <w:color w:val="000000" w:themeColor="text1"/>
          <w:sz w:val="28"/>
          <w:szCs w:val="28"/>
          <w:shd w:val="clear" w:color="auto" w:fill="FFFFFF"/>
          <w:lang w:val="kk-KZ"/>
        </w:rPr>
        <w:t xml:space="preserve"> мүмкін</w:t>
      </w:r>
      <w:r>
        <w:rPr>
          <w:color w:val="000000" w:themeColor="text1"/>
          <w:sz w:val="28"/>
          <w:szCs w:val="28"/>
          <w:shd w:val="clear" w:color="auto" w:fill="FFFFFF"/>
          <w:lang w:val="kk-KZ"/>
        </w:rPr>
        <w:t>дігін байқадық</w:t>
      </w:r>
      <w:r w:rsidRPr="00DF4A5B">
        <w:rPr>
          <w:color w:val="000000" w:themeColor="text1"/>
          <w:sz w:val="28"/>
          <w:szCs w:val="28"/>
          <w:shd w:val="clear" w:color="auto" w:fill="FFFFFF"/>
          <w:lang w:val="kk-KZ"/>
        </w:rPr>
        <w:t xml:space="preserve">. </w:t>
      </w:r>
      <w:r>
        <w:rPr>
          <w:color w:val="000000" w:themeColor="text1"/>
          <w:sz w:val="28"/>
          <w:szCs w:val="28"/>
          <w:shd w:val="clear" w:color="auto" w:fill="FFFFFF"/>
          <w:lang w:val="kk-KZ"/>
        </w:rPr>
        <w:t xml:space="preserve"> Олай болса, енді</w:t>
      </w:r>
      <w:r>
        <w:rPr>
          <w:sz w:val="28"/>
          <w:szCs w:val="28"/>
          <w:lang w:val="kk-KZ"/>
        </w:rPr>
        <w:t xml:space="preserve"> ақпараттың құрылымдық  қасиеттеріне тоқталайық:</w:t>
      </w:r>
    </w:p>
    <w:p w14:paraId="0356384E" w14:textId="77777777" w:rsidR="00630B4A" w:rsidRPr="00D34E9A" w:rsidRDefault="00630B4A" w:rsidP="00CF6336">
      <w:pPr>
        <w:pStyle w:val="a3"/>
        <w:numPr>
          <w:ilvl w:val="0"/>
          <w:numId w:val="5"/>
        </w:numPr>
        <w:shd w:val="clear" w:color="auto" w:fill="FFFFFF"/>
        <w:spacing w:before="0" w:beforeAutospacing="0" w:after="0" w:afterAutospacing="0"/>
        <w:ind w:left="0" w:firstLine="426"/>
        <w:contextualSpacing/>
        <w:jc w:val="both"/>
        <w:rPr>
          <w:sz w:val="28"/>
          <w:szCs w:val="28"/>
          <w:lang w:val="kk-KZ"/>
        </w:rPr>
      </w:pPr>
      <w:r w:rsidRPr="00D34E9A">
        <w:rPr>
          <w:b/>
          <w:bCs/>
          <w:i/>
          <w:iCs/>
          <w:sz w:val="28"/>
          <w:szCs w:val="28"/>
          <w:lang w:val="kk-KZ"/>
        </w:rPr>
        <w:t xml:space="preserve">Объектілік және </w:t>
      </w:r>
      <w:proofErr w:type="spellStart"/>
      <w:r w:rsidRPr="00D34E9A">
        <w:rPr>
          <w:b/>
          <w:bCs/>
          <w:i/>
          <w:iCs/>
          <w:sz w:val="28"/>
          <w:szCs w:val="28"/>
          <w:lang w:val="kk-KZ"/>
        </w:rPr>
        <w:t>субъектілік</w:t>
      </w:r>
      <w:proofErr w:type="spellEnd"/>
      <w:r w:rsidRPr="00D34E9A">
        <w:rPr>
          <w:b/>
          <w:bCs/>
          <w:i/>
          <w:iCs/>
          <w:sz w:val="28"/>
          <w:szCs w:val="28"/>
          <w:lang w:val="kk-KZ"/>
        </w:rPr>
        <w:t xml:space="preserve"> қасиеті. </w:t>
      </w:r>
      <w:r w:rsidRPr="00D34E9A">
        <w:rPr>
          <w:sz w:val="28"/>
          <w:szCs w:val="28"/>
          <w:lang w:val="kk-KZ"/>
        </w:rPr>
        <w:t> </w:t>
      </w:r>
      <w:r>
        <w:rPr>
          <w:sz w:val="28"/>
          <w:szCs w:val="28"/>
          <w:lang w:val="kk-KZ"/>
        </w:rPr>
        <w:t>Бұл а</w:t>
      </w:r>
      <w:r w:rsidRPr="00D34E9A">
        <w:rPr>
          <w:sz w:val="28"/>
          <w:szCs w:val="28"/>
          <w:lang w:val="kk-KZ"/>
        </w:rPr>
        <w:t>қпараттың  жеке көзқарастар мен талқылаудан тәуелсіздігін анықтайтын қасиет</w:t>
      </w:r>
    </w:p>
    <w:p w14:paraId="1DBAC807" w14:textId="77777777" w:rsidR="00630B4A" w:rsidRPr="00CD364E" w:rsidRDefault="00630B4A" w:rsidP="00CF6336">
      <w:pPr>
        <w:pStyle w:val="a3"/>
        <w:numPr>
          <w:ilvl w:val="0"/>
          <w:numId w:val="5"/>
        </w:numPr>
        <w:shd w:val="clear" w:color="auto" w:fill="FFFFFF"/>
        <w:spacing w:before="0" w:beforeAutospacing="0" w:after="0" w:afterAutospacing="0"/>
        <w:ind w:left="0" w:firstLine="426"/>
        <w:contextualSpacing/>
        <w:jc w:val="both"/>
        <w:rPr>
          <w:sz w:val="28"/>
          <w:szCs w:val="28"/>
          <w:lang w:val="kk-KZ"/>
        </w:rPr>
      </w:pPr>
      <w:r w:rsidRPr="00CD364E">
        <w:rPr>
          <w:b/>
          <w:bCs/>
          <w:i/>
          <w:iCs/>
          <w:sz w:val="28"/>
          <w:szCs w:val="28"/>
          <w:lang w:val="kk-KZ"/>
        </w:rPr>
        <w:t>Толықтық қасиеті.</w:t>
      </w:r>
      <w:r w:rsidRPr="00CD364E">
        <w:rPr>
          <w:sz w:val="28"/>
          <w:szCs w:val="28"/>
          <w:lang w:val="kk-KZ"/>
        </w:rPr>
        <w:t> </w:t>
      </w:r>
      <w:r w:rsidRPr="00CD364E">
        <w:rPr>
          <w:b/>
          <w:bCs/>
          <w:sz w:val="28"/>
          <w:szCs w:val="28"/>
          <w:lang w:val="kk-KZ"/>
        </w:rPr>
        <w:t> </w:t>
      </w:r>
      <w:r w:rsidRPr="00CD364E">
        <w:rPr>
          <w:sz w:val="28"/>
          <w:szCs w:val="28"/>
          <w:lang w:val="kk-KZ"/>
        </w:rPr>
        <w:t> Ақп</w:t>
      </w:r>
      <w:r>
        <w:rPr>
          <w:sz w:val="28"/>
          <w:szCs w:val="28"/>
          <w:lang w:val="kk-KZ"/>
        </w:rPr>
        <w:t>араттың объектіні немесе процесті толық сипаттау</w:t>
      </w:r>
      <w:r w:rsidRPr="00CD364E">
        <w:rPr>
          <w:sz w:val="28"/>
          <w:szCs w:val="28"/>
          <w:lang w:val="kk-KZ"/>
        </w:rPr>
        <w:t xml:space="preserve"> қасиеті. Бұл қасиет ақпараттың сапасын және оның қажетті шешім қабылдауға жеткіліктігін анықтайды.</w:t>
      </w:r>
    </w:p>
    <w:p w14:paraId="21987728" w14:textId="77777777" w:rsidR="00630B4A" w:rsidRPr="00CD364E" w:rsidRDefault="00630B4A" w:rsidP="00CF6336">
      <w:pPr>
        <w:pStyle w:val="a3"/>
        <w:numPr>
          <w:ilvl w:val="0"/>
          <w:numId w:val="5"/>
        </w:numPr>
        <w:shd w:val="clear" w:color="auto" w:fill="FFFFFF"/>
        <w:spacing w:before="0" w:beforeAutospacing="0" w:after="0" w:afterAutospacing="0"/>
        <w:ind w:left="0" w:firstLine="426"/>
        <w:contextualSpacing/>
        <w:jc w:val="both"/>
        <w:rPr>
          <w:sz w:val="28"/>
          <w:szCs w:val="28"/>
          <w:lang w:val="kk-KZ"/>
        </w:rPr>
      </w:pPr>
      <w:r w:rsidRPr="00CD364E">
        <w:rPr>
          <w:b/>
          <w:bCs/>
          <w:i/>
          <w:iCs/>
          <w:sz w:val="28"/>
          <w:szCs w:val="28"/>
          <w:lang w:val="kk-KZ"/>
        </w:rPr>
        <w:t>Өзектілік қасиеті.</w:t>
      </w:r>
      <w:r>
        <w:rPr>
          <w:sz w:val="28"/>
          <w:szCs w:val="28"/>
          <w:lang w:val="kk-KZ"/>
        </w:rPr>
        <w:t xml:space="preserve">  Ақпараттың </w:t>
      </w:r>
      <w:r w:rsidRPr="00CD364E">
        <w:rPr>
          <w:sz w:val="28"/>
          <w:szCs w:val="28"/>
          <w:lang w:val="kk-KZ"/>
        </w:rPr>
        <w:t xml:space="preserve"> ағымдық уақыт мезетіне сәйкестік дәрежесін анықтайтын қасиет. Бұл қасиет ақпар</w:t>
      </w:r>
      <w:r>
        <w:rPr>
          <w:sz w:val="28"/>
          <w:szCs w:val="28"/>
          <w:lang w:val="kk-KZ"/>
        </w:rPr>
        <w:t>аттың толықтығымен біріге ,</w:t>
      </w:r>
      <w:r w:rsidRPr="00CD364E">
        <w:rPr>
          <w:sz w:val="28"/>
          <w:szCs w:val="28"/>
          <w:lang w:val="kk-KZ"/>
        </w:rPr>
        <w:t xml:space="preserve"> оның құндылығын анықтайды.</w:t>
      </w:r>
    </w:p>
    <w:p w14:paraId="711FFF5D" w14:textId="77777777" w:rsidR="00630B4A" w:rsidRPr="00CD364E" w:rsidRDefault="00630B4A" w:rsidP="00CF6336">
      <w:pPr>
        <w:pStyle w:val="a3"/>
        <w:numPr>
          <w:ilvl w:val="0"/>
          <w:numId w:val="5"/>
        </w:numPr>
        <w:shd w:val="clear" w:color="auto" w:fill="FFFFFF"/>
        <w:spacing w:before="0" w:beforeAutospacing="0" w:after="0" w:afterAutospacing="0"/>
        <w:ind w:left="0" w:firstLine="426"/>
        <w:contextualSpacing/>
        <w:jc w:val="both"/>
        <w:rPr>
          <w:sz w:val="28"/>
          <w:szCs w:val="28"/>
          <w:lang w:val="kk-KZ"/>
        </w:rPr>
      </w:pPr>
      <w:r w:rsidRPr="00CD364E">
        <w:rPr>
          <w:b/>
          <w:bCs/>
          <w:i/>
          <w:iCs/>
          <w:sz w:val="28"/>
          <w:szCs w:val="28"/>
          <w:lang w:val="kk-KZ"/>
        </w:rPr>
        <w:t>Ақиқаттық қасиеті.</w:t>
      </w:r>
      <w:r w:rsidRPr="00CD364E">
        <w:rPr>
          <w:sz w:val="28"/>
          <w:szCs w:val="28"/>
          <w:lang w:val="kk-KZ"/>
        </w:rPr>
        <w:t>   Ақпаратта жасырын қателіктердің болмау</w:t>
      </w:r>
      <w:r>
        <w:rPr>
          <w:sz w:val="28"/>
          <w:szCs w:val="28"/>
          <w:lang w:val="kk-KZ"/>
        </w:rPr>
        <w:t>ы</w:t>
      </w:r>
      <w:r w:rsidRPr="00CD364E">
        <w:rPr>
          <w:sz w:val="28"/>
          <w:szCs w:val="28"/>
          <w:lang w:val="kk-KZ"/>
        </w:rPr>
        <w:t xml:space="preserve"> қасиеті.  </w:t>
      </w:r>
    </w:p>
    <w:p w14:paraId="739477B6" w14:textId="77777777" w:rsidR="00630B4A" w:rsidRPr="00CD364E" w:rsidRDefault="00630B4A" w:rsidP="00CF6336">
      <w:pPr>
        <w:pStyle w:val="a3"/>
        <w:numPr>
          <w:ilvl w:val="0"/>
          <w:numId w:val="5"/>
        </w:numPr>
        <w:shd w:val="clear" w:color="auto" w:fill="FFFFFF"/>
        <w:spacing w:before="0" w:beforeAutospacing="0" w:after="0" w:afterAutospacing="0"/>
        <w:ind w:left="0" w:firstLine="426"/>
        <w:contextualSpacing/>
        <w:jc w:val="both"/>
        <w:rPr>
          <w:sz w:val="28"/>
          <w:szCs w:val="28"/>
          <w:lang w:val="kk-KZ"/>
        </w:rPr>
      </w:pPr>
      <w:r w:rsidRPr="00CD364E">
        <w:rPr>
          <w:b/>
          <w:bCs/>
          <w:i/>
          <w:iCs/>
          <w:sz w:val="28"/>
          <w:szCs w:val="28"/>
          <w:lang w:val="kk-KZ"/>
        </w:rPr>
        <w:t>Қатынау мүмкіндігі қасиеті.</w:t>
      </w:r>
      <w:r w:rsidRPr="00CD364E">
        <w:rPr>
          <w:sz w:val="28"/>
          <w:szCs w:val="28"/>
          <w:lang w:val="kk-KZ"/>
        </w:rPr>
        <w:t xml:space="preserve">   Пайдаланушының ақпаратты алу мүмкіндігі дәрежесін анықтайтын қасиет. </w:t>
      </w:r>
    </w:p>
    <w:p w14:paraId="21C174BC" w14:textId="77777777" w:rsidR="00630B4A" w:rsidRPr="00DA700E" w:rsidRDefault="00630B4A" w:rsidP="00630B4A">
      <w:pPr>
        <w:pStyle w:val="a3"/>
        <w:shd w:val="clear" w:color="auto" w:fill="FFFFFF"/>
        <w:spacing w:before="0" w:beforeAutospacing="0" w:after="0" w:afterAutospacing="0"/>
        <w:contextualSpacing/>
        <w:jc w:val="both"/>
        <w:rPr>
          <w:sz w:val="28"/>
          <w:szCs w:val="28"/>
          <w:lang w:val="kk-KZ"/>
        </w:rPr>
      </w:pPr>
      <w:r>
        <w:rPr>
          <w:b/>
          <w:bCs/>
          <w:i/>
          <w:iCs/>
          <w:sz w:val="28"/>
          <w:szCs w:val="28"/>
          <w:lang w:val="kk-KZ"/>
        </w:rPr>
        <w:t xml:space="preserve">       6. </w:t>
      </w:r>
      <w:r w:rsidRPr="00CD364E">
        <w:rPr>
          <w:b/>
          <w:bCs/>
          <w:i/>
          <w:iCs/>
          <w:sz w:val="28"/>
          <w:szCs w:val="28"/>
          <w:lang w:val="kk-KZ"/>
        </w:rPr>
        <w:t>Адекваттық қасиеті.</w:t>
      </w:r>
      <w:r w:rsidRPr="00CD364E">
        <w:rPr>
          <w:sz w:val="28"/>
          <w:szCs w:val="28"/>
          <w:lang w:val="kk-KZ"/>
        </w:rPr>
        <w:t>   Ақпараттың өзі бейнелейтін объектіге немесе құбы</w:t>
      </w:r>
      <w:r>
        <w:rPr>
          <w:sz w:val="28"/>
          <w:szCs w:val="28"/>
          <w:lang w:val="kk-KZ"/>
        </w:rPr>
        <w:t xml:space="preserve">лысқа, процеске </w:t>
      </w:r>
      <w:r w:rsidRPr="00CD364E">
        <w:rPr>
          <w:sz w:val="28"/>
          <w:szCs w:val="28"/>
          <w:lang w:val="kk-KZ"/>
        </w:rPr>
        <w:t xml:space="preserve"> </w:t>
      </w:r>
      <w:proofErr w:type="spellStart"/>
      <w:r w:rsidRPr="00CD364E">
        <w:rPr>
          <w:sz w:val="28"/>
          <w:szCs w:val="28"/>
          <w:lang w:val="kk-KZ"/>
        </w:rPr>
        <w:t>бірмәнді</w:t>
      </w:r>
      <w:proofErr w:type="spellEnd"/>
      <w:r w:rsidRPr="00CD364E">
        <w:rPr>
          <w:sz w:val="28"/>
          <w:szCs w:val="28"/>
          <w:lang w:val="kk-KZ"/>
        </w:rPr>
        <w:t xml:space="preserve"> сәйкестігін анықтайтын қасиет. Бұл қасиет ақиқаттық және қолданушы мұқтаждығына</w:t>
      </w:r>
      <w:r w:rsidRPr="00DA700E">
        <w:rPr>
          <w:lang w:val="kk-KZ"/>
        </w:rPr>
        <w:t xml:space="preserve"> </w:t>
      </w:r>
      <w:r>
        <w:rPr>
          <w:lang w:val="kk-KZ"/>
        </w:rPr>
        <w:t xml:space="preserve"> </w:t>
      </w:r>
      <w:r w:rsidRPr="00DA700E">
        <w:rPr>
          <w:sz w:val="28"/>
          <w:szCs w:val="28"/>
          <w:lang w:val="kk-KZ"/>
        </w:rPr>
        <w:t>сәйкес келу</w:t>
      </w:r>
      <w:r>
        <w:rPr>
          <w:sz w:val="28"/>
          <w:szCs w:val="28"/>
          <w:lang w:val="kk-KZ"/>
        </w:rPr>
        <w:t xml:space="preserve"> қасиеттерімен анықталған.</w:t>
      </w:r>
    </w:p>
    <w:p w14:paraId="15A80E44" w14:textId="77777777" w:rsidR="00630B4A" w:rsidRPr="00DA700E" w:rsidRDefault="00630B4A" w:rsidP="00630B4A">
      <w:pPr>
        <w:pStyle w:val="a3"/>
        <w:shd w:val="clear" w:color="auto" w:fill="FFFFFF"/>
        <w:spacing w:before="0" w:beforeAutospacing="0" w:after="0" w:afterAutospacing="0"/>
        <w:contextualSpacing/>
        <w:jc w:val="both"/>
        <w:rPr>
          <w:sz w:val="28"/>
          <w:szCs w:val="28"/>
          <w:lang w:val="kk-KZ"/>
        </w:rPr>
      </w:pPr>
      <w:r>
        <w:rPr>
          <w:bCs/>
          <w:i/>
          <w:iCs/>
          <w:sz w:val="28"/>
          <w:szCs w:val="28"/>
          <w:lang w:val="kk-KZ"/>
        </w:rPr>
        <w:t xml:space="preserve">       </w:t>
      </w:r>
      <w:r w:rsidRPr="006C2808">
        <w:rPr>
          <w:b/>
          <w:bCs/>
          <w:i/>
          <w:iCs/>
          <w:sz w:val="28"/>
          <w:szCs w:val="28"/>
          <w:lang w:val="kk-KZ"/>
        </w:rPr>
        <w:t>7</w:t>
      </w:r>
      <w:r w:rsidRPr="006C2808">
        <w:rPr>
          <w:b/>
          <w:bCs/>
          <w:iCs/>
          <w:sz w:val="28"/>
          <w:szCs w:val="28"/>
          <w:lang w:val="kk-KZ"/>
        </w:rPr>
        <w:t>.Эргономдық қасиеті</w:t>
      </w:r>
      <w:r w:rsidRPr="00DA700E">
        <w:rPr>
          <w:bCs/>
          <w:i/>
          <w:iCs/>
          <w:sz w:val="28"/>
          <w:szCs w:val="28"/>
          <w:lang w:val="kk-KZ"/>
        </w:rPr>
        <w:t>. </w:t>
      </w:r>
      <w:r w:rsidRPr="00DA700E">
        <w:rPr>
          <w:sz w:val="28"/>
          <w:szCs w:val="28"/>
          <w:lang w:val="kk-KZ"/>
        </w:rPr>
        <w:t xml:space="preserve"> Белгілі </w:t>
      </w:r>
      <w:r>
        <w:rPr>
          <w:sz w:val="28"/>
          <w:szCs w:val="28"/>
          <w:lang w:val="kk-KZ"/>
        </w:rPr>
        <w:t>қолданушы үшін ақпараттың мазмұны</w:t>
      </w:r>
      <w:r w:rsidRPr="00DA700E">
        <w:rPr>
          <w:sz w:val="28"/>
          <w:szCs w:val="28"/>
          <w:lang w:val="kk-KZ"/>
        </w:rPr>
        <w:t xml:space="preserve"> мен көлемінің ыңғайлылық</w:t>
      </w:r>
      <w:r>
        <w:rPr>
          <w:sz w:val="28"/>
          <w:szCs w:val="28"/>
          <w:lang w:val="kk-KZ"/>
        </w:rPr>
        <w:t xml:space="preserve"> </w:t>
      </w:r>
      <w:r w:rsidRPr="00DA700E">
        <w:rPr>
          <w:sz w:val="28"/>
          <w:szCs w:val="28"/>
          <w:lang w:val="kk-KZ"/>
        </w:rPr>
        <w:t xml:space="preserve"> дәрежесін</w:t>
      </w:r>
      <w:r>
        <w:rPr>
          <w:sz w:val="28"/>
          <w:szCs w:val="28"/>
          <w:lang w:val="kk-KZ"/>
        </w:rPr>
        <w:t xml:space="preserve"> </w:t>
      </w:r>
      <w:r w:rsidRPr="00DA700E">
        <w:rPr>
          <w:sz w:val="28"/>
          <w:szCs w:val="28"/>
          <w:lang w:val="kk-KZ"/>
        </w:rPr>
        <w:t xml:space="preserve"> көрсететін қасиет.</w:t>
      </w:r>
    </w:p>
    <w:p w14:paraId="6B38027E" w14:textId="77777777" w:rsidR="00630B4A" w:rsidRDefault="00630B4A" w:rsidP="00630B4A">
      <w:pPr>
        <w:jc w:val="both"/>
        <w:rPr>
          <w:sz w:val="28"/>
          <w:szCs w:val="28"/>
          <w:shd w:val="clear" w:color="auto" w:fill="FFFFFF"/>
          <w:lang w:val="kk-KZ"/>
        </w:rPr>
      </w:pPr>
      <w:r>
        <w:rPr>
          <w:color w:val="000000" w:themeColor="text1"/>
          <w:sz w:val="28"/>
          <w:szCs w:val="28"/>
          <w:shd w:val="clear" w:color="auto" w:fill="FFFFFF"/>
          <w:lang w:val="kk-KZ"/>
        </w:rPr>
        <w:t xml:space="preserve">          </w:t>
      </w:r>
      <w:r w:rsidRPr="003517B5">
        <w:rPr>
          <w:sz w:val="28"/>
          <w:szCs w:val="28"/>
          <w:shd w:val="clear" w:color="auto" w:fill="FFFFFF"/>
          <w:lang w:val="kk-KZ"/>
        </w:rPr>
        <w:t xml:space="preserve">Қазіргі цифрлық ғасырда ақпарат </w:t>
      </w:r>
      <w:r>
        <w:rPr>
          <w:sz w:val="28"/>
          <w:szCs w:val="28"/>
          <w:shd w:val="clear" w:color="auto" w:fill="FFFFFF"/>
          <w:lang w:val="kk-KZ"/>
        </w:rPr>
        <w:t xml:space="preserve">- қажетті </w:t>
      </w:r>
      <w:r w:rsidRPr="003517B5">
        <w:rPr>
          <w:sz w:val="28"/>
          <w:szCs w:val="28"/>
          <w:shd w:val="clear" w:color="auto" w:fill="FFFFFF"/>
          <w:lang w:val="kk-KZ"/>
        </w:rPr>
        <w:t>шешім</w:t>
      </w:r>
      <w:r>
        <w:rPr>
          <w:sz w:val="28"/>
          <w:szCs w:val="28"/>
          <w:shd w:val="clear" w:color="auto" w:fill="FFFFFF"/>
          <w:lang w:val="kk-KZ"/>
        </w:rPr>
        <w:t>ді</w:t>
      </w:r>
      <w:r w:rsidRPr="003517B5">
        <w:rPr>
          <w:sz w:val="28"/>
          <w:szCs w:val="28"/>
          <w:shd w:val="clear" w:color="auto" w:fill="FFFFFF"/>
          <w:lang w:val="kk-KZ"/>
        </w:rPr>
        <w:t xml:space="preserve"> қабылдау процестеріне әсер етіп, білімді меңгеруді қалыптастыратын қоғамның ірге тасына айналды. </w:t>
      </w:r>
    </w:p>
    <w:p w14:paraId="5EC49A07" w14:textId="77777777" w:rsidR="00630B4A" w:rsidRDefault="00630B4A" w:rsidP="00630B4A">
      <w:pPr>
        <w:ind w:firstLine="708"/>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Ақпарат күнделікті өмірде</w:t>
      </w:r>
      <w:r w:rsidRPr="00DF4A5B">
        <w:rPr>
          <w:color w:val="000000" w:themeColor="text1"/>
          <w:sz w:val="28"/>
          <w:szCs w:val="28"/>
          <w:shd w:val="clear" w:color="auto" w:fill="FFFFFF"/>
          <w:lang w:val="kk-KZ"/>
        </w:rPr>
        <w:t>, ғылымда, бизнесте және басқа салаларда маңызды рөл атқарады, адамдарға саналы шешім қабылдауға, оқуға, бір-бірімен қарым-қатынас жасауға және жаңа білім құруға көмектеседі.</w:t>
      </w:r>
      <w:r>
        <w:rPr>
          <w:color w:val="000000" w:themeColor="text1"/>
          <w:sz w:val="28"/>
          <w:szCs w:val="28"/>
          <w:shd w:val="clear" w:color="auto" w:fill="FFFFFF"/>
          <w:lang w:val="kk-KZ"/>
        </w:rPr>
        <w:t xml:space="preserve"> </w:t>
      </w:r>
    </w:p>
    <w:p w14:paraId="2618DF20" w14:textId="0C497196" w:rsidR="00630B4A" w:rsidRDefault="00630B4A" w:rsidP="00025EFB">
      <w:pPr>
        <w:ind w:firstLine="708"/>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Төмендегі </w:t>
      </w:r>
      <w:r w:rsidRPr="004F5E9D">
        <w:rPr>
          <w:color w:val="000000" w:themeColor="text1"/>
          <w:sz w:val="28"/>
          <w:szCs w:val="28"/>
          <w:shd w:val="clear" w:color="auto" w:fill="FFFFFF"/>
          <w:lang w:val="kk-KZ"/>
        </w:rPr>
        <w:t>4</w:t>
      </w:r>
      <w:r>
        <w:rPr>
          <w:color w:val="000000" w:themeColor="text1"/>
          <w:sz w:val="28"/>
          <w:szCs w:val="28"/>
          <w:shd w:val="clear" w:color="auto" w:fill="FFFFFF"/>
          <w:lang w:val="kk-KZ"/>
        </w:rPr>
        <w:t xml:space="preserve"> суретте ақпараттың  таратылу  жолдары көрсетілген. </w:t>
      </w:r>
    </w:p>
    <w:p w14:paraId="095C9CD6" w14:textId="77777777" w:rsidR="003004FD" w:rsidRDefault="003004FD" w:rsidP="00025EFB">
      <w:pPr>
        <w:ind w:firstLine="708"/>
        <w:jc w:val="both"/>
        <w:rPr>
          <w:color w:val="000000" w:themeColor="text1"/>
          <w:sz w:val="28"/>
          <w:szCs w:val="28"/>
          <w:shd w:val="clear" w:color="auto" w:fill="FFFFFF"/>
          <w:lang w:val="kk-KZ"/>
        </w:rPr>
      </w:pPr>
    </w:p>
    <w:p w14:paraId="3EA6E9ED" w14:textId="77777777" w:rsidR="003004FD" w:rsidRDefault="003004FD" w:rsidP="00025EFB">
      <w:pPr>
        <w:ind w:firstLine="708"/>
        <w:jc w:val="both"/>
        <w:rPr>
          <w:color w:val="000000" w:themeColor="text1"/>
          <w:sz w:val="28"/>
          <w:szCs w:val="28"/>
          <w:shd w:val="clear" w:color="auto" w:fill="FFFFFF"/>
          <w:lang w:val="kk-KZ"/>
        </w:rPr>
      </w:pPr>
    </w:p>
    <w:p w14:paraId="6C7CF907" w14:textId="77777777" w:rsidR="003004FD" w:rsidRDefault="003004FD" w:rsidP="00025EFB">
      <w:pPr>
        <w:ind w:firstLine="708"/>
        <w:jc w:val="both"/>
        <w:rPr>
          <w:color w:val="000000" w:themeColor="text1"/>
          <w:sz w:val="28"/>
          <w:szCs w:val="28"/>
          <w:shd w:val="clear" w:color="auto" w:fill="FFFFFF"/>
          <w:lang w:val="kk-KZ"/>
        </w:rPr>
      </w:pPr>
    </w:p>
    <w:p w14:paraId="3CFD99C6" w14:textId="77777777" w:rsidR="003004FD" w:rsidRDefault="003004FD" w:rsidP="00025EFB">
      <w:pPr>
        <w:ind w:firstLine="708"/>
        <w:jc w:val="both"/>
        <w:rPr>
          <w:color w:val="000000" w:themeColor="text1"/>
          <w:sz w:val="28"/>
          <w:szCs w:val="28"/>
          <w:shd w:val="clear" w:color="auto" w:fill="FFFFFF"/>
          <w:lang w:val="kk-KZ"/>
        </w:rPr>
      </w:pPr>
    </w:p>
    <w:p w14:paraId="0C7E33FA" w14:textId="77777777" w:rsidR="003004FD" w:rsidRDefault="003004FD" w:rsidP="00025EFB">
      <w:pPr>
        <w:ind w:firstLine="708"/>
        <w:jc w:val="both"/>
        <w:rPr>
          <w:color w:val="000000" w:themeColor="text1"/>
          <w:sz w:val="28"/>
          <w:szCs w:val="28"/>
          <w:shd w:val="clear" w:color="auto" w:fill="FFFFFF"/>
          <w:lang w:val="kk-KZ"/>
        </w:rPr>
      </w:pPr>
    </w:p>
    <w:p w14:paraId="75BDA89D" w14:textId="77777777" w:rsidR="003004FD" w:rsidRPr="00025EFB" w:rsidRDefault="003004FD" w:rsidP="00025EFB">
      <w:pPr>
        <w:ind w:firstLine="708"/>
        <w:jc w:val="both"/>
        <w:rPr>
          <w:sz w:val="28"/>
          <w:szCs w:val="28"/>
          <w:shd w:val="clear" w:color="auto" w:fill="FFFFFF"/>
          <w:lang w:val="kk-KZ"/>
        </w:rPr>
      </w:pPr>
    </w:p>
    <w:p w14:paraId="46780861" w14:textId="0697DF22" w:rsidR="00630B4A" w:rsidRDefault="00630B4A" w:rsidP="00630B4A">
      <w:pPr>
        <w:jc w:val="both"/>
        <w:rPr>
          <w:color w:val="000000" w:themeColor="text1"/>
          <w:sz w:val="28"/>
          <w:szCs w:val="28"/>
          <w:shd w:val="clear" w:color="auto" w:fill="FFFFFF"/>
          <w:lang w:val="kk-KZ"/>
        </w:rPr>
      </w:pPr>
    </w:p>
    <w:p w14:paraId="2D1CCD5C" w14:textId="4FAC9001" w:rsidR="00630B4A" w:rsidRDefault="00630B4A" w:rsidP="00EB3BC0">
      <w:pPr>
        <w:jc w:val="both"/>
        <w:rPr>
          <w:color w:val="000000" w:themeColor="text1"/>
          <w:sz w:val="28"/>
          <w:szCs w:val="28"/>
          <w:shd w:val="clear" w:color="auto" w:fill="FFFFFF"/>
          <w:lang w:val="kk-KZ"/>
        </w:rPr>
      </w:pPr>
    </w:p>
    <w:p w14:paraId="44FF1C1C" w14:textId="77777777" w:rsidR="00630B4A" w:rsidRPr="007D6DC9" w:rsidRDefault="00630B4A" w:rsidP="00630B4A">
      <w:pPr>
        <w:ind w:firstLine="708"/>
        <w:jc w:val="both"/>
        <w:rPr>
          <w:color w:val="000000" w:themeColor="text1"/>
          <w:sz w:val="28"/>
          <w:szCs w:val="28"/>
          <w:highlight w:val="cyan"/>
          <w:shd w:val="clear" w:color="auto" w:fill="FFFFFF"/>
          <w:lang w:val="kk-KZ"/>
        </w:rPr>
      </w:pPr>
      <w:r w:rsidRPr="007D6DC9">
        <w:rPr>
          <w:noProof/>
          <w:sz w:val="28"/>
          <w:szCs w:val="28"/>
          <w:highlight w:val="cyan"/>
        </w:rPr>
        <mc:AlternateContent>
          <mc:Choice Requires="wps">
            <w:drawing>
              <wp:anchor distT="0" distB="0" distL="114300" distR="114300" simplePos="0" relativeHeight="251667456" behindDoc="0" locked="0" layoutInCell="1" allowOverlap="1" wp14:anchorId="7503189D" wp14:editId="387F2E0A">
                <wp:simplePos x="0" y="0"/>
                <wp:positionH relativeFrom="column">
                  <wp:posOffset>173312</wp:posOffset>
                </wp:positionH>
                <wp:positionV relativeFrom="paragraph">
                  <wp:posOffset>-347794</wp:posOffset>
                </wp:positionV>
                <wp:extent cx="1635268" cy="1375410"/>
                <wp:effectExtent l="12700" t="12700" r="15875" b="8890"/>
                <wp:wrapNone/>
                <wp:docPr id="259929264" name="Скругленный прямоугольник 2"/>
                <wp:cNvGraphicFramePr/>
                <a:graphic xmlns:a="http://schemas.openxmlformats.org/drawingml/2006/main">
                  <a:graphicData uri="http://schemas.microsoft.com/office/word/2010/wordprocessingShape">
                    <wps:wsp>
                      <wps:cNvSpPr/>
                      <wps:spPr>
                        <a:xfrm>
                          <a:off x="0" y="0"/>
                          <a:ext cx="1635268" cy="1375410"/>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6"/>
                        </a:lnRef>
                        <a:fillRef idx="1">
                          <a:schemeClr val="lt1"/>
                        </a:fillRef>
                        <a:effectRef idx="0">
                          <a:schemeClr val="accent6"/>
                        </a:effectRef>
                        <a:fontRef idx="minor">
                          <a:schemeClr val="dk1"/>
                        </a:fontRef>
                      </wps:style>
                      <wps:txbx>
                        <w:txbxContent>
                          <w:p w14:paraId="7139894D" w14:textId="77777777" w:rsidR="006749D1" w:rsidRPr="00D619BE" w:rsidRDefault="006749D1" w:rsidP="00630B4A">
                            <w:pPr>
                              <w:rPr>
                                <w:color w:val="000000" w:themeColor="text1"/>
                                <w:sz w:val="18"/>
                                <w:szCs w:val="18"/>
                              </w:rPr>
                            </w:pPr>
                            <w:r w:rsidRPr="00D619BE">
                              <w:rPr>
                                <w:b/>
                                <w:bCs/>
                                <w:color w:val="000000" w:themeColor="text1"/>
                                <w:sz w:val="18"/>
                                <w:szCs w:val="18"/>
                              </w:rPr>
                              <w:t>Көпшілік</w:t>
                            </w:r>
                            <w:r w:rsidRPr="00D619BE">
                              <w:rPr>
                                <w:color w:val="000000" w:themeColor="text1"/>
                                <w:sz w:val="18"/>
                                <w:szCs w:val="18"/>
                              </w:rPr>
                              <w:t xml:space="preserve"> </w:t>
                            </w:r>
                            <w:r w:rsidRPr="00D619BE">
                              <w:rPr>
                                <w:b/>
                                <w:bCs/>
                                <w:color w:val="000000" w:themeColor="text1"/>
                                <w:sz w:val="18"/>
                                <w:szCs w:val="18"/>
                              </w:rPr>
                              <w:t>алдында сөйлеу және дәрістер:</w:t>
                            </w:r>
                            <w:r w:rsidRPr="00D619BE">
                              <w:rPr>
                                <w:b/>
                                <w:bCs/>
                                <w:color w:val="000000" w:themeColor="text1"/>
                                <w:sz w:val="18"/>
                                <w:szCs w:val="18"/>
                              </w:rPr>
                              <w:br/>
                              <w:t>Презентациялар: қоғамдық іс-шаралар мен</w:t>
                            </w:r>
                            <w:r w:rsidRPr="00D619BE">
                              <w:rPr>
                                <w:color w:val="000000" w:themeColor="text1"/>
                                <w:sz w:val="18"/>
                                <w:szCs w:val="18"/>
                              </w:rPr>
                              <w:t xml:space="preserve"> </w:t>
                            </w:r>
                            <w:r w:rsidRPr="00D619BE">
                              <w:rPr>
                                <w:b/>
                                <w:bCs/>
                                <w:color w:val="000000" w:themeColor="text1"/>
                                <w:sz w:val="18"/>
                                <w:szCs w:val="18"/>
                              </w:rPr>
                              <w:t>дәрістерде ақпаратты жеткізу үшін презентацияларды пайдалану.</w:t>
                            </w:r>
                          </w:p>
                          <w:p w14:paraId="475547FB" w14:textId="77777777" w:rsidR="006749D1" w:rsidRPr="00D619BE" w:rsidRDefault="006749D1" w:rsidP="00630B4A">
                            <w:pPr>
                              <w:jc w:val="center"/>
                              <w:rPr>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03189D" id="Скругленный прямоугольник 2" o:spid="_x0000_s1026" style="position:absolute;left:0;text-align:left;margin-left:13.65pt;margin-top:-27.4pt;width:128.75pt;height:108.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" fillcolor="#bef397" strokecolor="#4d4d4d [3209]" strokeweight="2pt">
                <v:fill color2="#eafae0" rotate="t" focusposition=",1" focussize="" colors="0 #bef397;.5 #d5f6c0;1 #eafae0" focus="100%" type="gradientRadial"/>
                <v:textbox>
                  <w:txbxContent>
                    <w:p w14:paraId="7139894D" w14:textId="77777777" w:rsidR="006749D1" w:rsidRPr="00D619BE" w:rsidRDefault="006749D1" w:rsidP="00630B4A">
                      <w:pPr>
                        <w:rPr>
                          <w:color w:val="000000" w:themeColor="text1"/>
                          <w:sz w:val="18"/>
                          <w:szCs w:val="18"/>
                        </w:rPr>
                      </w:pPr>
                      <w:r w:rsidRPr="00D619BE">
                        <w:rPr>
                          <w:b/>
                          <w:bCs/>
                          <w:color w:val="000000" w:themeColor="text1"/>
                          <w:sz w:val="18"/>
                          <w:szCs w:val="18"/>
                        </w:rPr>
                        <w:t>Көпшілік</w:t>
                      </w:r>
                      <w:r w:rsidRPr="00D619BE">
                        <w:rPr>
                          <w:color w:val="000000" w:themeColor="text1"/>
                          <w:sz w:val="18"/>
                          <w:szCs w:val="18"/>
                        </w:rPr>
                        <w:t xml:space="preserve"> </w:t>
                      </w:r>
                      <w:r w:rsidRPr="00D619BE">
                        <w:rPr>
                          <w:b/>
                          <w:bCs/>
                          <w:color w:val="000000" w:themeColor="text1"/>
                          <w:sz w:val="18"/>
                          <w:szCs w:val="18"/>
                        </w:rPr>
                        <w:t>алдында сөйлеу және дәрістер:</w:t>
                      </w:r>
                      <w:r w:rsidRPr="00D619BE">
                        <w:rPr>
                          <w:b/>
                          <w:bCs/>
                          <w:color w:val="000000" w:themeColor="text1"/>
                          <w:sz w:val="18"/>
                          <w:szCs w:val="18"/>
                        </w:rPr>
                        <w:br/>
                        <w:t>Презентациялар: қоғамдық іс-шаралар мен</w:t>
                      </w:r>
                      <w:r w:rsidRPr="00D619BE">
                        <w:rPr>
                          <w:color w:val="000000" w:themeColor="text1"/>
                          <w:sz w:val="18"/>
                          <w:szCs w:val="18"/>
                        </w:rPr>
                        <w:t xml:space="preserve"> </w:t>
                      </w:r>
                      <w:r w:rsidRPr="00D619BE">
                        <w:rPr>
                          <w:b/>
                          <w:bCs/>
                          <w:color w:val="000000" w:themeColor="text1"/>
                          <w:sz w:val="18"/>
                          <w:szCs w:val="18"/>
                        </w:rPr>
                        <w:t>дәрістерде ақпаратты жеткізу үшін презентацияларды пайдалану.</w:t>
                      </w:r>
                    </w:p>
                    <w:p w14:paraId="475547FB" w14:textId="77777777" w:rsidR="006749D1" w:rsidRPr="00D619BE" w:rsidRDefault="006749D1" w:rsidP="00630B4A">
                      <w:pPr>
                        <w:jc w:val="center"/>
                        <w:rPr>
                          <w:color w:val="000000" w:themeColor="text1"/>
                          <w:sz w:val="18"/>
                          <w:szCs w:val="18"/>
                        </w:rPr>
                      </w:pPr>
                    </w:p>
                  </w:txbxContent>
                </v:textbox>
              </v:roundrect>
            </w:pict>
          </mc:Fallback>
        </mc:AlternateContent>
      </w:r>
      <w:r w:rsidRPr="007D6DC9">
        <w:rPr>
          <w:noProof/>
          <w:sz w:val="28"/>
          <w:szCs w:val="28"/>
          <w:highlight w:val="cyan"/>
        </w:rPr>
        <mc:AlternateContent>
          <mc:Choice Requires="wps">
            <w:drawing>
              <wp:anchor distT="0" distB="0" distL="114300" distR="114300" simplePos="0" relativeHeight="251661312" behindDoc="0" locked="0" layoutInCell="1" allowOverlap="1" wp14:anchorId="7190EFAA" wp14:editId="20E40315">
                <wp:simplePos x="0" y="0"/>
                <wp:positionH relativeFrom="column">
                  <wp:posOffset>3894983</wp:posOffset>
                </wp:positionH>
                <wp:positionV relativeFrom="paragraph">
                  <wp:posOffset>-286150</wp:posOffset>
                </wp:positionV>
                <wp:extent cx="1548972" cy="1313793"/>
                <wp:effectExtent l="12700" t="12700" r="13335" b="7620"/>
                <wp:wrapNone/>
                <wp:docPr id="1497865612" name="Скругленный прямоугольник 2"/>
                <wp:cNvGraphicFramePr/>
                <a:graphic xmlns:a="http://schemas.openxmlformats.org/drawingml/2006/main">
                  <a:graphicData uri="http://schemas.microsoft.com/office/word/2010/wordprocessingShape">
                    <wps:wsp>
                      <wps:cNvSpPr/>
                      <wps:spPr>
                        <a:xfrm>
                          <a:off x="0" y="0"/>
                          <a:ext cx="1548972" cy="1313793"/>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6"/>
                        </a:lnRef>
                        <a:fillRef idx="1">
                          <a:schemeClr val="lt1"/>
                        </a:fillRef>
                        <a:effectRef idx="0">
                          <a:schemeClr val="accent6"/>
                        </a:effectRef>
                        <a:fontRef idx="minor">
                          <a:schemeClr val="dk1"/>
                        </a:fontRef>
                      </wps:style>
                      <wps:txbx>
                        <w:txbxContent>
                          <w:p w14:paraId="2DB74F83" w14:textId="77777777" w:rsidR="006749D1" w:rsidRPr="00D619BE" w:rsidRDefault="006749D1" w:rsidP="00630B4A">
                            <w:pPr>
                              <w:rPr>
                                <w:b/>
                                <w:bCs/>
                                <w:color w:val="000000" w:themeColor="text1"/>
                                <w:sz w:val="18"/>
                                <w:szCs w:val="18"/>
                              </w:rPr>
                            </w:pPr>
                            <w:r w:rsidRPr="00D619BE">
                              <w:rPr>
                                <w:b/>
                                <w:bCs/>
                                <w:color w:val="000000" w:themeColor="text1"/>
                                <w:sz w:val="18"/>
                                <w:szCs w:val="18"/>
                              </w:rPr>
                              <w:t>БАҚ және баспа БАҚ:</w:t>
                            </w:r>
                            <w:r w:rsidRPr="00D619BE">
                              <w:rPr>
                                <w:b/>
                                <w:bCs/>
                                <w:color w:val="000000" w:themeColor="text1"/>
                                <w:sz w:val="18"/>
                                <w:szCs w:val="18"/>
                              </w:rPr>
                              <w:br/>
                              <w:t>Теледидар, радио, газет-журналдар: бұқаралық ақпарат құралдары арқылы ақпарат тарату.</w:t>
                            </w:r>
                          </w:p>
                          <w:p w14:paraId="6C721A92" w14:textId="77777777" w:rsidR="006749D1" w:rsidRPr="00D619BE" w:rsidRDefault="006749D1" w:rsidP="00630B4A">
                            <w:pPr>
                              <w:jc w:val="center"/>
                              <w:rPr>
                                <w:b/>
                                <w:bCs/>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90EFAA" id="_x0000_s1027" style="position:absolute;left:0;text-align:left;margin-left:306.7pt;margin-top:-22.55pt;width:121.95pt;height:103.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" fillcolor="#bef397" strokecolor="#4d4d4d [3209]" strokeweight="2pt">
                <v:fill color2="#eafae0" rotate="t" focusposition=",1" focussize="" colors="0 #bef397;.5 #d5f6c0;1 #eafae0" focus="100%" type="gradientRadial"/>
                <v:textbox>
                  <w:txbxContent>
                    <w:p w14:paraId="2DB74F83" w14:textId="77777777" w:rsidR="006749D1" w:rsidRPr="00D619BE" w:rsidRDefault="006749D1" w:rsidP="00630B4A">
                      <w:pPr>
                        <w:rPr>
                          <w:b/>
                          <w:bCs/>
                          <w:color w:val="000000" w:themeColor="text1"/>
                          <w:sz w:val="18"/>
                          <w:szCs w:val="18"/>
                        </w:rPr>
                      </w:pPr>
                      <w:r w:rsidRPr="00D619BE">
                        <w:rPr>
                          <w:b/>
                          <w:bCs/>
                          <w:color w:val="000000" w:themeColor="text1"/>
                          <w:sz w:val="18"/>
                          <w:szCs w:val="18"/>
                        </w:rPr>
                        <w:t>БАҚ және баспа БАҚ:</w:t>
                      </w:r>
                      <w:r w:rsidRPr="00D619BE">
                        <w:rPr>
                          <w:b/>
                          <w:bCs/>
                          <w:color w:val="000000" w:themeColor="text1"/>
                          <w:sz w:val="18"/>
                          <w:szCs w:val="18"/>
                        </w:rPr>
                        <w:br/>
                        <w:t>Теледидар, радио, газет-журналдар: бұқаралық ақпарат құралдары арқылы ақпарат тарату.</w:t>
                      </w:r>
                    </w:p>
                    <w:p w14:paraId="6C721A92" w14:textId="77777777" w:rsidR="006749D1" w:rsidRPr="00D619BE" w:rsidRDefault="006749D1" w:rsidP="00630B4A">
                      <w:pPr>
                        <w:jc w:val="center"/>
                        <w:rPr>
                          <w:b/>
                          <w:bCs/>
                          <w:color w:val="000000" w:themeColor="text1"/>
                          <w:sz w:val="18"/>
                          <w:szCs w:val="18"/>
                        </w:rPr>
                      </w:pPr>
                    </w:p>
                  </w:txbxContent>
                </v:textbox>
              </v:roundrect>
            </w:pict>
          </mc:Fallback>
        </mc:AlternateContent>
      </w:r>
    </w:p>
    <w:p w14:paraId="09E64846" w14:textId="77777777" w:rsidR="00630B4A" w:rsidRPr="007D6DC9" w:rsidRDefault="00630B4A" w:rsidP="00630B4A">
      <w:pPr>
        <w:ind w:firstLine="708"/>
        <w:jc w:val="both"/>
        <w:rPr>
          <w:color w:val="000000" w:themeColor="text1"/>
          <w:sz w:val="28"/>
          <w:szCs w:val="28"/>
          <w:highlight w:val="cyan"/>
          <w:shd w:val="clear" w:color="auto" w:fill="FFFFFF"/>
          <w:lang w:val="kk-KZ"/>
        </w:rPr>
      </w:pPr>
    </w:p>
    <w:p w14:paraId="626F60B2" w14:textId="77777777" w:rsidR="00630B4A" w:rsidRPr="007D6DC9" w:rsidRDefault="00630B4A" w:rsidP="00630B4A">
      <w:pPr>
        <w:ind w:firstLine="708"/>
        <w:jc w:val="both"/>
        <w:rPr>
          <w:color w:val="000000" w:themeColor="text1"/>
          <w:sz w:val="28"/>
          <w:szCs w:val="28"/>
          <w:highlight w:val="cyan"/>
          <w:shd w:val="clear" w:color="auto" w:fill="FFFFFF"/>
          <w:lang w:val="kk-KZ"/>
        </w:rPr>
      </w:pPr>
      <w:r w:rsidRPr="007D6DC9">
        <w:rPr>
          <w:noProof/>
          <w:color w:val="000000" w:themeColor="text1"/>
          <w:sz w:val="28"/>
          <w:szCs w:val="28"/>
          <w:highlight w:val="cyan"/>
        </w:rPr>
        <mc:AlternateContent>
          <mc:Choice Requires="wps">
            <w:drawing>
              <wp:anchor distT="0" distB="0" distL="114300" distR="114300" simplePos="0" relativeHeight="251678720" behindDoc="0" locked="0" layoutInCell="1" allowOverlap="1" wp14:anchorId="2AD065FF" wp14:editId="0F81E0E7">
                <wp:simplePos x="0" y="0"/>
                <wp:positionH relativeFrom="column">
                  <wp:posOffset>1814181</wp:posOffset>
                </wp:positionH>
                <wp:positionV relativeFrom="paragraph">
                  <wp:posOffset>124417</wp:posOffset>
                </wp:positionV>
                <wp:extent cx="650268" cy="815683"/>
                <wp:effectExtent l="0" t="50800" r="10160" b="22860"/>
                <wp:wrapNone/>
                <wp:docPr id="1929392438" name="Соединительная линия уступом 3"/>
                <wp:cNvGraphicFramePr/>
                <a:graphic xmlns:a="http://schemas.openxmlformats.org/drawingml/2006/main">
                  <a:graphicData uri="http://schemas.microsoft.com/office/word/2010/wordprocessingShape">
                    <wps:wsp>
                      <wps:cNvCnPr/>
                      <wps:spPr>
                        <a:xfrm flipH="1" flipV="1">
                          <a:off x="0" y="0"/>
                          <a:ext cx="650268" cy="815683"/>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AB3D27"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3" o:spid="_x0000_s1026" type="#_x0000_t34" style="position:absolute;margin-left:142.85pt;margin-top:9.8pt;width:51.2pt;height:64.25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" strokecolor="black [3040]">
                <v:stroke endarrow="block"/>
              </v:shape>
            </w:pict>
          </mc:Fallback>
        </mc:AlternateContent>
      </w:r>
    </w:p>
    <w:p w14:paraId="65DD8080" w14:textId="77777777" w:rsidR="00630B4A" w:rsidRPr="007D6DC9" w:rsidRDefault="00630B4A" w:rsidP="00630B4A">
      <w:pPr>
        <w:ind w:firstLine="708"/>
        <w:jc w:val="both"/>
        <w:rPr>
          <w:color w:val="000000" w:themeColor="text1"/>
          <w:sz w:val="28"/>
          <w:szCs w:val="28"/>
          <w:highlight w:val="cyan"/>
          <w:shd w:val="clear" w:color="auto" w:fill="FFFFFF"/>
          <w:lang w:val="kk-KZ"/>
        </w:rPr>
      </w:pPr>
      <w:r w:rsidRPr="007D6DC9">
        <w:rPr>
          <w:noProof/>
          <w:color w:val="000000" w:themeColor="text1"/>
          <w:sz w:val="28"/>
          <w:szCs w:val="28"/>
          <w:highlight w:val="cyan"/>
        </w:rPr>
        <mc:AlternateContent>
          <mc:Choice Requires="wps">
            <w:drawing>
              <wp:anchor distT="0" distB="0" distL="114300" distR="114300" simplePos="0" relativeHeight="251677696" behindDoc="0" locked="0" layoutInCell="1" allowOverlap="1" wp14:anchorId="63142450" wp14:editId="48E0619B">
                <wp:simplePos x="0" y="0"/>
                <wp:positionH relativeFrom="column">
                  <wp:posOffset>3217395</wp:posOffset>
                </wp:positionH>
                <wp:positionV relativeFrom="paragraph">
                  <wp:posOffset>15675</wp:posOffset>
                </wp:positionV>
                <wp:extent cx="678094" cy="721616"/>
                <wp:effectExtent l="0" t="50800" r="0" b="15240"/>
                <wp:wrapNone/>
                <wp:docPr id="692900735" name="Соединительная линия уступом 3"/>
                <wp:cNvGraphicFramePr/>
                <a:graphic xmlns:a="http://schemas.openxmlformats.org/drawingml/2006/main">
                  <a:graphicData uri="http://schemas.microsoft.com/office/word/2010/wordprocessingShape">
                    <wps:wsp>
                      <wps:cNvCnPr/>
                      <wps:spPr>
                        <a:xfrm flipV="1">
                          <a:off x="0" y="0"/>
                          <a:ext cx="678094" cy="721616"/>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5BA2DF68" id="Соединительная линия уступом 3" o:spid="_x0000_s1026" type="#_x0000_t34" style="position:absolute;margin-left:253.35pt;margin-top:1.25pt;width:53.4pt;height:56.8pt;flip:y;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" strokecolor="black [3040]">
                <v:stroke endarrow="block"/>
              </v:shape>
            </w:pict>
          </mc:Fallback>
        </mc:AlternateContent>
      </w:r>
    </w:p>
    <w:p w14:paraId="7D97A7A8" w14:textId="77777777" w:rsidR="00630B4A" w:rsidRPr="007D6DC9" w:rsidRDefault="00630B4A" w:rsidP="00630B4A">
      <w:pPr>
        <w:ind w:firstLine="708"/>
        <w:jc w:val="both"/>
        <w:rPr>
          <w:color w:val="000000" w:themeColor="text1"/>
          <w:sz w:val="28"/>
          <w:szCs w:val="28"/>
          <w:highlight w:val="cyan"/>
          <w:shd w:val="clear" w:color="auto" w:fill="FFFFFF"/>
          <w:lang w:val="kk-KZ"/>
        </w:rPr>
      </w:pPr>
      <w:r w:rsidRPr="007D6DC9">
        <w:rPr>
          <w:noProof/>
          <w:sz w:val="28"/>
          <w:szCs w:val="28"/>
          <w:highlight w:val="cyan"/>
        </w:rPr>
        <mc:AlternateContent>
          <mc:Choice Requires="wps">
            <w:drawing>
              <wp:anchor distT="0" distB="0" distL="114300" distR="114300" simplePos="0" relativeHeight="251663360" behindDoc="0" locked="0" layoutInCell="1" allowOverlap="1" wp14:anchorId="28AB0E1A" wp14:editId="0215FEFE">
                <wp:simplePos x="0" y="0"/>
                <wp:positionH relativeFrom="column">
                  <wp:posOffset>-915747</wp:posOffset>
                </wp:positionH>
                <wp:positionV relativeFrom="paragraph">
                  <wp:posOffset>282981</wp:posOffset>
                </wp:positionV>
                <wp:extent cx="1919676" cy="1271569"/>
                <wp:effectExtent l="12700" t="12700" r="10795" b="11430"/>
                <wp:wrapNone/>
                <wp:docPr id="2078226694" name="Скругленный прямоугольник 2"/>
                <wp:cNvGraphicFramePr/>
                <a:graphic xmlns:a="http://schemas.openxmlformats.org/drawingml/2006/main">
                  <a:graphicData uri="http://schemas.microsoft.com/office/word/2010/wordprocessingShape">
                    <wps:wsp>
                      <wps:cNvSpPr/>
                      <wps:spPr>
                        <a:xfrm>
                          <a:off x="0" y="0"/>
                          <a:ext cx="1919676" cy="1271569"/>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6"/>
                        </a:lnRef>
                        <a:fillRef idx="1">
                          <a:schemeClr val="lt1"/>
                        </a:fillRef>
                        <a:effectRef idx="0">
                          <a:schemeClr val="accent6"/>
                        </a:effectRef>
                        <a:fontRef idx="minor">
                          <a:schemeClr val="dk1"/>
                        </a:fontRef>
                      </wps:style>
                      <wps:txbx>
                        <w:txbxContent>
                          <w:p w14:paraId="707245E7" w14:textId="77777777" w:rsidR="006749D1" w:rsidRPr="00D619BE" w:rsidRDefault="006749D1" w:rsidP="00630B4A">
                            <w:pPr>
                              <w:rPr>
                                <w:b/>
                                <w:bCs/>
                                <w:color w:val="000000" w:themeColor="text1"/>
                                <w:sz w:val="18"/>
                                <w:szCs w:val="18"/>
                              </w:rPr>
                            </w:pPr>
                            <w:r>
                              <w:rPr>
                                <w:b/>
                                <w:bCs/>
                                <w:color w:val="000000" w:themeColor="text1"/>
                                <w:sz w:val="18"/>
                                <w:szCs w:val="18"/>
                                <w:lang w:val="kk-KZ"/>
                              </w:rPr>
                              <w:t>Б</w:t>
                            </w:r>
                            <w:r w:rsidRPr="00D619BE">
                              <w:rPr>
                                <w:b/>
                                <w:bCs/>
                                <w:color w:val="000000" w:themeColor="text1"/>
                                <w:sz w:val="18"/>
                                <w:szCs w:val="18"/>
                              </w:rPr>
                              <w:t>ілім беру платформалары:</w:t>
                            </w:r>
                            <w:r w:rsidRPr="00D619BE">
                              <w:rPr>
                                <w:b/>
                                <w:bCs/>
                                <w:color w:val="000000" w:themeColor="text1"/>
                                <w:sz w:val="18"/>
                                <w:szCs w:val="18"/>
                              </w:rPr>
                              <w:br/>
                              <w:t>Онлайн курстар мен тренингтер: білім беру платформалары арқылы ақпарат беру.</w:t>
                            </w:r>
                          </w:p>
                          <w:p w14:paraId="6AF09A4A" w14:textId="77777777" w:rsidR="006749D1" w:rsidRPr="00D619BE" w:rsidRDefault="006749D1" w:rsidP="00630B4A">
                            <w:pPr>
                              <w:jc w:val="center"/>
                              <w:rPr>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AB0E1A" id="_x0000_s1028" style="position:absolute;left:0;text-align:left;margin-left:-72.1pt;margin-top:22.3pt;width:151.15pt;height:100.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" fillcolor="#bef397" strokecolor="#4d4d4d [3209]" strokeweight="2pt">
                <v:fill color2="#eafae0" rotate="t" focusposition=",1" focussize="" colors="0 #bef397;.5 #d5f6c0;1 #eafae0" focus="100%" type="gradientRadial"/>
                <v:textbox>
                  <w:txbxContent>
                    <w:p w14:paraId="707245E7" w14:textId="77777777" w:rsidR="006749D1" w:rsidRPr="00D619BE" w:rsidRDefault="006749D1" w:rsidP="00630B4A">
                      <w:pPr>
                        <w:rPr>
                          <w:b/>
                          <w:bCs/>
                          <w:color w:val="000000" w:themeColor="text1"/>
                          <w:sz w:val="18"/>
                          <w:szCs w:val="18"/>
                        </w:rPr>
                      </w:pPr>
                      <w:r>
                        <w:rPr>
                          <w:b/>
                          <w:bCs/>
                          <w:color w:val="000000" w:themeColor="text1"/>
                          <w:sz w:val="18"/>
                          <w:szCs w:val="18"/>
                          <w:lang w:val="kk-KZ"/>
                        </w:rPr>
                        <w:t>Б</w:t>
                      </w:r>
                      <w:r w:rsidRPr="00D619BE">
                        <w:rPr>
                          <w:b/>
                          <w:bCs/>
                          <w:color w:val="000000" w:themeColor="text1"/>
                          <w:sz w:val="18"/>
                          <w:szCs w:val="18"/>
                        </w:rPr>
                        <w:t>ілім беру платформалары:</w:t>
                      </w:r>
                      <w:r w:rsidRPr="00D619BE">
                        <w:rPr>
                          <w:b/>
                          <w:bCs/>
                          <w:color w:val="000000" w:themeColor="text1"/>
                          <w:sz w:val="18"/>
                          <w:szCs w:val="18"/>
                        </w:rPr>
                        <w:br/>
                        <w:t>Онлайн курстар мен тренингтер: білім беру платформалары арқылы ақпарат беру.</w:t>
                      </w:r>
                    </w:p>
                    <w:p w14:paraId="6AF09A4A" w14:textId="77777777" w:rsidR="006749D1" w:rsidRPr="00D619BE" w:rsidRDefault="006749D1" w:rsidP="00630B4A">
                      <w:pPr>
                        <w:jc w:val="center"/>
                        <w:rPr>
                          <w:color w:val="000000" w:themeColor="text1"/>
                          <w:sz w:val="18"/>
                          <w:szCs w:val="18"/>
                        </w:rPr>
                      </w:pPr>
                    </w:p>
                  </w:txbxContent>
                </v:textbox>
              </v:roundrect>
            </w:pict>
          </mc:Fallback>
        </mc:AlternateContent>
      </w:r>
    </w:p>
    <w:p w14:paraId="3E07CD38" w14:textId="77777777" w:rsidR="00630B4A" w:rsidRPr="007D6DC9" w:rsidRDefault="00630B4A" w:rsidP="00630B4A">
      <w:pPr>
        <w:ind w:firstLine="708"/>
        <w:jc w:val="both"/>
        <w:rPr>
          <w:color w:val="000000" w:themeColor="text1"/>
          <w:sz w:val="28"/>
          <w:szCs w:val="28"/>
          <w:highlight w:val="cyan"/>
          <w:shd w:val="clear" w:color="auto" w:fill="FFFFFF"/>
          <w:lang w:val="kk-KZ"/>
        </w:rPr>
      </w:pPr>
      <w:r w:rsidRPr="007D6DC9">
        <w:rPr>
          <w:noProof/>
          <w:sz w:val="28"/>
          <w:szCs w:val="28"/>
          <w:highlight w:val="cyan"/>
        </w:rPr>
        <mc:AlternateContent>
          <mc:Choice Requires="wps">
            <w:drawing>
              <wp:anchor distT="0" distB="0" distL="114300" distR="114300" simplePos="0" relativeHeight="251662336" behindDoc="0" locked="0" layoutInCell="1" allowOverlap="1" wp14:anchorId="10ECBF97" wp14:editId="33D83B5C">
                <wp:simplePos x="0" y="0"/>
                <wp:positionH relativeFrom="column">
                  <wp:posOffset>4634722</wp:posOffset>
                </wp:positionH>
                <wp:positionV relativeFrom="paragraph">
                  <wp:posOffset>78512</wp:posOffset>
                </wp:positionV>
                <wp:extent cx="1643437" cy="1271270"/>
                <wp:effectExtent l="12700" t="12700" r="7620" b="11430"/>
                <wp:wrapNone/>
                <wp:docPr id="1497426316" name="Скругленный прямоугольник 2"/>
                <wp:cNvGraphicFramePr/>
                <a:graphic xmlns:a="http://schemas.openxmlformats.org/drawingml/2006/main">
                  <a:graphicData uri="http://schemas.microsoft.com/office/word/2010/wordprocessingShape">
                    <wps:wsp>
                      <wps:cNvSpPr/>
                      <wps:spPr>
                        <a:xfrm>
                          <a:off x="0" y="0"/>
                          <a:ext cx="1643437" cy="1271270"/>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6"/>
                        </a:lnRef>
                        <a:fillRef idx="1">
                          <a:schemeClr val="lt1"/>
                        </a:fillRef>
                        <a:effectRef idx="0">
                          <a:schemeClr val="accent6"/>
                        </a:effectRef>
                        <a:fontRef idx="minor">
                          <a:schemeClr val="dk1"/>
                        </a:fontRef>
                      </wps:style>
                      <wps:txbx>
                        <w:txbxContent>
                          <w:p w14:paraId="2B5BEDF6" w14:textId="77777777" w:rsidR="006749D1" w:rsidRPr="00D619BE" w:rsidRDefault="006749D1" w:rsidP="00630B4A">
                            <w:pPr>
                              <w:rPr>
                                <w:b/>
                                <w:bCs/>
                                <w:color w:val="000000" w:themeColor="text1"/>
                                <w:sz w:val="18"/>
                                <w:szCs w:val="18"/>
                              </w:rPr>
                            </w:pPr>
                            <w:r w:rsidRPr="00D619BE">
                              <w:rPr>
                                <w:b/>
                                <w:bCs/>
                                <w:color w:val="000000" w:themeColor="text1"/>
                                <w:sz w:val="18"/>
                                <w:szCs w:val="18"/>
                              </w:rPr>
                              <w:t>Тұлғааралық қарым-қатынас:</w:t>
                            </w:r>
                            <w:r w:rsidRPr="00D619BE">
                              <w:rPr>
                                <w:b/>
                                <w:bCs/>
                                <w:color w:val="000000" w:themeColor="text1"/>
                                <w:sz w:val="18"/>
                                <w:szCs w:val="18"/>
                              </w:rPr>
                              <w:br/>
                              <w:t>Кәсіби байланыс желілері: кәсіби желілер мен қауымдастықтарда ақпарат алмасу.</w:t>
                            </w:r>
                          </w:p>
                          <w:p w14:paraId="00C4D18F" w14:textId="77777777" w:rsidR="006749D1" w:rsidRPr="00D619BE" w:rsidRDefault="006749D1" w:rsidP="00630B4A">
                            <w:pPr>
                              <w:jc w:val="center"/>
                              <w:rPr>
                                <w:b/>
                                <w:bCs/>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ECBF97" id="_x0000_s1029" style="position:absolute;left:0;text-align:left;margin-left:364.95pt;margin-top:6.2pt;width:129.4pt;height:100.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" fillcolor="#bef397" strokecolor="#4d4d4d [3209]" strokeweight="2pt">
                <v:fill color2="#eafae0" rotate="t" focusposition=",1" focussize="" colors="0 #bef397;.5 #d5f6c0;1 #eafae0" focus="100%" type="gradientRadial"/>
                <v:textbox>
                  <w:txbxContent>
                    <w:p w14:paraId="2B5BEDF6" w14:textId="77777777" w:rsidR="006749D1" w:rsidRPr="00D619BE" w:rsidRDefault="006749D1" w:rsidP="00630B4A">
                      <w:pPr>
                        <w:rPr>
                          <w:b/>
                          <w:bCs/>
                          <w:color w:val="000000" w:themeColor="text1"/>
                          <w:sz w:val="18"/>
                          <w:szCs w:val="18"/>
                        </w:rPr>
                      </w:pPr>
                      <w:r w:rsidRPr="00D619BE">
                        <w:rPr>
                          <w:b/>
                          <w:bCs/>
                          <w:color w:val="000000" w:themeColor="text1"/>
                          <w:sz w:val="18"/>
                          <w:szCs w:val="18"/>
                        </w:rPr>
                        <w:t>Тұлғааралық қарым-қатынас:</w:t>
                      </w:r>
                      <w:r w:rsidRPr="00D619BE">
                        <w:rPr>
                          <w:b/>
                          <w:bCs/>
                          <w:color w:val="000000" w:themeColor="text1"/>
                          <w:sz w:val="18"/>
                          <w:szCs w:val="18"/>
                        </w:rPr>
                        <w:br/>
                        <w:t>Кәсіби байланыс желілері: кәсіби желілер мен қауымдастықтарда ақпарат алмасу.</w:t>
                      </w:r>
                    </w:p>
                    <w:p w14:paraId="00C4D18F" w14:textId="77777777" w:rsidR="006749D1" w:rsidRPr="00D619BE" w:rsidRDefault="006749D1" w:rsidP="00630B4A">
                      <w:pPr>
                        <w:jc w:val="center"/>
                        <w:rPr>
                          <w:b/>
                          <w:bCs/>
                          <w:color w:val="000000" w:themeColor="text1"/>
                          <w:sz w:val="18"/>
                          <w:szCs w:val="18"/>
                        </w:rPr>
                      </w:pPr>
                    </w:p>
                  </w:txbxContent>
                </v:textbox>
              </v:roundrect>
            </w:pict>
          </mc:Fallback>
        </mc:AlternateContent>
      </w:r>
    </w:p>
    <w:p w14:paraId="4C58BA7B" w14:textId="77777777" w:rsidR="00630B4A" w:rsidRPr="007D6DC9" w:rsidRDefault="00630B4A" w:rsidP="00630B4A">
      <w:pPr>
        <w:ind w:firstLine="708"/>
        <w:jc w:val="both"/>
        <w:rPr>
          <w:color w:val="000000" w:themeColor="text1"/>
          <w:sz w:val="28"/>
          <w:szCs w:val="28"/>
          <w:highlight w:val="cyan"/>
          <w:shd w:val="clear" w:color="auto" w:fill="FFFFFF"/>
          <w:lang w:val="kk-KZ"/>
        </w:rPr>
      </w:pPr>
      <w:r w:rsidRPr="007D6DC9">
        <w:rPr>
          <w:noProof/>
          <w:color w:val="000000" w:themeColor="text1"/>
          <w:sz w:val="28"/>
          <w:szCs w:val="28"/>
          <w:highlight w:val="cyan"/>
        </w:rPr>
        <mc:AlternateContent>
          <mc:Choice Requires="wps">
            <w:drawing>
              <wp:anchor distT="0" distB="0" distL="114300" distR="114300" simplePos="0" relativeHeight="251659264" behindDoc="0" locked="0" layoutInCell="1" allowOverlap="1" wp14:anchorId="4A2F1F55" wp14:editId="58387C81">
                <wp:simplePos x="0" y="0"/>
                <wp:positionH relativeFrom="column">
                  <wp:posOffset>2232660</wp:posOffset>
                </wp:positionH>
                <wp:positionV relativeFrom="paragraph">
                  <wp:posOffset>123760</wp:posOffset>
                </wp:positionV>
                <wp:extent cx="1199213" cy="816964"/>
                <wp:effectExtent l="12700" t="12700" r="7620" b="8890"/>
                <wp:wrapNone/>
                <wp:docPr id="1332470214" name="Овал 1"/>
                <wp:cNvGraphicFramePr/>
                <a:graphic xmlns:a="http://schemas.openxmlformats.org/drawingml/2006/main">
                  <a:graphicData uri="http://schemas.microsoft.com/office/word/2010/wordprocessingShape">
                    <wps:wsp>
                      <wps:cNvSpPr/>
                      <wps:spPr>
                        <a:xfrm>
                          <a:off x="0" y="0"/>
                          <a:ext cx="1199213" cy="816964"/>
                        </a:xfrm>
                        <a:prstGeom prst="ellipse">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1">
                            <a:shade val="15000"/>
                          </a:schemeClr>
                        </a:lnRef>
                        <a:fillRef idx="1">
                          <a:schemeClr val="accent1"/>
                        </a:fillRef>
                        <a:effectRef idx="0">
                          <a:schemeClr val="accent1"/>
                        </a:effectRef>
                        <a:fontRef idx="minor">
                          <a:schemeClr val="lt1"/>
                        </a:fontRef>
                      </wps:style>
                      <wps:txbx>
                        <w:txbxContent>
                          <w:p w14:paraId="19A8109A" w14:textId="77777777" w:rsidR="006749D1" w:rsidRPr="00D619BE" w:rsidRDefault="006749D1" w:rsidP="00630B4A">
                            <w:pPr>
                              <w:rPr>
                                <w:color w:val="000000" w:themeColor="text1"/>
                              </w:rPr>
                            </w:pPr>
                            <w:r w:rsidRPr="00D619BE">
                              <w:rPr>
                                <w:b/>
                                <w:bCs/>
                                <w:color w:val="000000" w:themeColor="text1"/>
                              </w:rPr>
                              <w:t>Ақпарат</w:t>
                            </w:r>
                          </w:p>
                          <w:p w14:paraId="5F919985" w14:textId="77777777" w:rsidR="006749D1" w:rsidRPr="00D619BE" w:rsidRDefault="006749D1" w:rsidP="00630B4A">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2F1F55" id="Овал 1" o:spid="_x0000_s1030" style="position:absolute;left:0;text-align:left;margin-left:175.8pt;margin-top:9.75pt;width:94.45pt;height:64.3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" fillcolor="#bef397" strokecolor="#202020 [484]" strokeweight="2pt">
                <v:fill color2="#eafae0" rotate="t" focusposition=",1" focussize="" colors="0 #bef397;.5 #d5f6c0;1 #eafae0" focus="100%" type="gradientRadial"/>
                <v:textbox>
                  <w:txbxContent>
                    <w:p w14:paraId="19A8109A" w14:textId="77777777" w:rsidR="006749D1" w:rsidRPr="00D619BE" w:rsidRDefault="006749D1" w:rsidP="00630B4A">
                      <w:pPr>
                        <w:rPr>
                          <w:color w:val="000000" w:themeColor="text1"/>
                        </w:rPr>
                      </w:pPr>
                      <w:r w:rsidRPr="00D619BE">
                        <w:rPr>
                          <w:b/>
                          <w:bCs/>
                          <w:color w:val="000000" w:themeColor="text1"/>
                        </w:rPr>
                        <w:t>Ақпарат</w:t>
                      </w:r>
                    </w:p>
                    <w:p w14:paraId="5F919985" w14:textId="77777777" w:rsidR="006749D1" w:rsidRPr="00D619BE" w:rsidRDefault="006749D1" w:rsidP="00630B4A">
                      <w:pPr>
                        <w:jc w:val="center"/>
                        <w:rPr>
                          <w:color w:val="000000" w:themeColor="text1"/>
                        </w:rPr>
                      </w:pPr>
                    </w:p>
                  </w:txbxContent>
                </v:textbox>
              </v:oval>
            </w:pict>
          </mc:Fallback>
        </mc:AlternateContent>
      </w:r>
    </w:p>
    <w:p w14:paraId="02F6D20F" w14:textId="1E7C8D3A" w:rsidR="00630B4A" w:rsidRPr="003A285A" w:rsidRDefault="00630B4A" w:rsidP="00630B4A">
      <w:pPr>
        <w:ind w:firstLine="708"/>
        <w:jc w:val="both"/>
        <w:rPr>
          <w:sz w:val="28"/>
          <w:szCs w:val="28"/>
          <w:shd w:val="clear" w:color="auto" w:fill="FFFFFF"/>
          <w:lang w:val="kk-KZ"/>
        </w:rPr>
      </w:pPr>
      <w:r w:rsidRPr="007D6DC9">
        <w:rPr>
          <w:noProof/>
          <w:sz w:val="28"/>
          <w:szCs w:val="28"/>
          <w:highlight w:val="cyan"/>
        </w:rPr>
        <mc:AlternateContent>
          <mc:Choice Requires="wps">
            <w:drawing>
              <wp:anchor distT="0" distB="0" distL="114300" distR="114300" simplePos="0" relativeHeight="251673600" behindDoc="0" locked="0" layoutInCell="1" allowOverlap="1" wp14:anchorId="6C7CF847" wp14:editId="34DD6B3A">
                <wp:simplePos x="0" y="0"/>
                <wp:positionH relativeFrom="column">
                  <wp:posOffset>1244250</wp:posOffset>
                </wp:positionH>
                <wp:positionV relativeFrom="paragraph">
                  <wp:posOffset>2638803</wp:posOffset>
                </wp:positionV>
                <wp:extent cx="1651635" cy="2298700"/>
                <wp:effectExtent l="12700" t="12700" r="12065" b="12700"/>
                <wp:wrapNone/>
                <wp:docPr id="1409169015" name="Скругленный прямоугольник 4"/>
                <wp:cNvGraphicFramePr/>
                <a:graphic xmlns:a="http://schemas.openxmlformats.org/drawingml/2006/main">
                  <a:graphicData uri="http://schemas.microsoft.com/office/word/2010/wordprocessingShape">
                    <wps:wsp>
                      <wps:cNvSpPr/>
                      <wps:spPr>
                        <a:xfrm>
                          <a:off x="0" y="0"/>
                          <a:ext cx="1651635" cy="2298700"/>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1">
                            <a:shade val="15000"/>
                          </a:schemeClr>
                        </a:lnRef>
                        <a:fillRef idx="1">
                          <a:schemeClr val="accent1"/>
                        </a:fillRef>
                        <a:effectRef idx="0">
                          <a:schemeClr val="accent1"/>
                        </a:effectRef>
                        <a:fontRef idx="minor">
                          <a:schemeClr val="lt1"/>
                        </a:fontRef>
                      </wps:style>
                      <wps:txbx>
                        <w:txbxContent>
                          <w:p w14:paraId="12EA707D" w14:textId="77777777" w:rsidR="006749D1" w:rsidRDefault="006749D1" w:rsidP="00630B4A">
                            <w:pPr>
                              <w:rPr>
                                <w:color w:val="000000" w:themeColor="text1"/>
                                <w:sz w:val="18"/>
                                <w:szCs w:val="18"/>
                                <w:lang w:val="kk-KZ"/>
                              </w:rPr>
                            </w:pPr>
                            <w:r>
                              <w:rPr>
                                <w:color w:val="000000" w:themeColor="text1"/>
                                <w:sz w:val="18"/>
                                <w:szCs w:val="18"/>
                              </w:rPr>
                              <w:t>Хаттар мен электр</w:t>
                            </w:r>
                            <w:r>
                              <w:rPr>
                                <w:color w:val="000000" w:themeColor="text1"/>
                                <w:sz w:val="18"/>
                                <w:szCs w:val="18"/>
                                <w:lang w:val="kk-KZ"/>
                              </w:rPr>
                              <w:t xml:space="preserve">ондық пошталар: </w:t>
                            </w:r>
                          </w:p>
                          <w:p w14:paraId="6FBB63C9" w14:textId="1DA4682B" w:rsidR="006749D1" w:rsidRPr="000417FF" w:rsidRDefault="006749D1" w:rsidP="00CF6336">
                            <w:pPr>
                              <w:pStyle w:val="a6"/>
                              <w:numPr>
                                <w:ilvl w:val="0"/>
                                <w:numId w:val="54"/>
                              </w:numPr>
                              <w:ind w:left="284" w:hanging="284"/>
                              <w:rPr>
                                <w:color w:val="000000" w:themeColor="text1"/>
                                <w:sz w:val="18"/>
                                <w:szCs w:val="18"/>
                                <w:lang w:val="kk-KZ"/>
                              </w:rPr>
                            </w:pPr>
                            <w:r w:rsidRPr="000417FF">
                              <w:rPr>
                                <w:color w:val="000000" w:themeColor="text1"/>
                                <w:sz w:val="18"/>
                                <w:szCs w:val="18"/>
                                <w:lang w:val="kk-KZ"/>
                              </w:rPr>
                              <w:t>ақпаратты жіберу үшін хаттар мен электрондық пошталарды пайдалану.</w:t>
                            </w:r>
                          </w:p>
                          <w:p w14:paraId="4DC7B66E" w14:textId="77777777" w:rsidR="006749D1" w:rsidRDefault="006749D1" w:rsidP="000417FF">
                            <w:pPr>
                              <w:rPr>
                                <w:color w:val="000000" w:themeColor="text1"/>
                                <w:sz w:val="18"/>
                                <w:szCs w:val="18"/>
                                <w:lang w:val="kk-KZ"/>
                              </w:rPr>
                            </w:pPr>
                            <w:r w:rsidRPr="0032390D">
                              <w:rPr>
                                <w:color w:val="000000" w:themeColor="text1"/>
                                <w:sz w:val="18"/>
                                <w:szCs w:val="18"/>
                                <w:lang w:val="kk-KZ"/>
                              </w:rPr>
                              <w:t xml:space="preserve">Құжаттар: </w:t>
                            </w:r>
                          </w:p>
                          <w:p w14:paraId="1B6F7EBA" w14:textId="77777777" w:rsidR="006749D1" w:rsidRDefault="006749D1" w:rsidP="00CF6336">
                            <w:pPr>
                              <w:numPr>
                                <w:ilvl w:val="0"/>
                                <w:numId w:val="9"/>
                              </w:numPr>
                              <w:ind w:left="284" w:hanging="284"/>
                              <w:rPr>
                                <w:color w:val="000000" w:themeColor="text1"/>
                                <w:sz w:val="18"/>
                                <w:szCs w:val="18"/>
                                <w:lang w:val="kk-KZ"/>
                              </w:rPr>
                            </w:pPr>
                            <w:r w:rsidRPr="0032390D">
                              <w:rPr>
                                <w:color w:val="000000" w:themeColor="text1"/>
                                <w:sz w:val="18"/>
                                <w:szCs w:val="18"/>
                                <w:lang w:val="kk-KZ"/>
                              </w:rPr>
                              <w:t xml:space="preserve">құжаттар, </w:t>
                            </w:r>
                          </w:p>
                          <w:p w14:paraId="5CB7D851" w14:textId="77777777" w:rsidR="006749D1" w:rsidRDefault="006749D1" w:rsidP="00CF6336">
                            <w:pPr>
                              <w:numPr>
                                <w:ilvl w:val="0"/>
                                <w:numId w:val="9"/>
                              </w:numPr>
                              <w:ind w:left="284" w:hanging="284"/>
                              <w:rPr>
                                <w:color w:val="000000" w:themeColor="text1"/>
                                <w:sz w:val="18"/>
                                <w:szCs w:val="18"/>
                                <w:lang w:val="kk-KZ"/>
                              </w:rPr>
                            </w:pPr>
                            <w:r w:rsidRPr="0032390D">
                              <w:rPr>
                                <w:color w:val="000000" w:themeColor="text1"/>
                                <w:sz w:val="18"/>
                                <w:szCs w:val="18"/>
                                <w:lang w:val="kk-KZ"/>
                              </w:rPr>
                              <w:t xml:space="preserve">есептер, </w:t>
                            </w:r>
                          </w:p>
                          <w:p w14:paraId="02EFFDCD" w14:textId="1F5D6351" w:rsidR="006749D1" w:rsidRPr="0032390D" w:rsidRDefault="006749D1" w:rsidP="00CF6336">
                            <w:pPr>
                              <w:numPr>
                                <w:ilvl w:val="0"/>
                                <w:numId w:val="9"/>
                              </w:numPr>
                              <w:ind w:left="284" w:hanging="284"/>
                              <w:rPr>
                                <w:color w:val="000000" w:themeColor="text1"/>
                                <w:sz w:val="18"/>
                                <w:szCs w:val="18"/>
                                <w:lang w:val="kk-KZ"/>
                              </w:rPr>
                            </w:pPr>
                            <w:r w:rsidRPr="0032390D">
                              <w:rPr>
                                <w:color w:val="000000" w:themeColor="text1"/>
                                <w:sz w:val="18"/>
                                <w:szCs w:val="18"/>
                                <w:lang w:val="kk-KZ"/>
                              </w:rPr>
                              <w:t>презентациялар және т. б. түрінде ұсынылған ақпарат.</w:t>
                            </w:r>
                          </w:p>
                          <w:p w14:paraId="4BE8449D" w14:textId="77777777" w:rsidR="006749D1" w:rsidRPr="0032390D" w:rsidRDefault="006749D1" w:rsidP="00630B4A">
                            <w:pPr>
                              <w:rPr>
                                <w:color w:val="000000" w:themeColor="text1"/>
                                <w:sz w:val="18"/>
                                <w:szCs w:val="18"/>
                                <w:lang w:val="kk-KZ"/>
                              </w:rPr>
                            </w:pPr>
                          </w:p>
                          <w:p w14:paraId="289D1C25" w14:textId="77777777" w:rsidR="006749D1" w:rsidRPr="0032390D" w:rsidRDefault="006749D1" w:rsidP="00630B4A">
                            <w:pPr>
                              <w:rPr>
                                <w:color w:val="000000" w:themeColor="text1"/>
                                <w:sz w:val="18"/>
                                <w:szCs w:val="1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7CF847" id="Скругленный прямоугольник 4" o:spid="_x0000_s1031" style="position:absolute;left:0;text-align:left;margin-left:97.95pt;margin-top:207.8pt;width:130.05pt;height:18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" fillcolor="#bef397" strokecolor="#202020 [484]" strokeweight="2pt">
                <v:fill color2="#eafae0" rotate="t" focusposition=",1" focussize="" colors="0 #bef397;.5 #d5f6c0;1 #eafae0" focus="100%" type="gradientRadial"/>
                <v:textbox>
                  <w:txbxContent>
                    <w:p w14:paraId="12EA707D" w14:textId="77777777" w:rsidR="006749D1" w:rsidRDefault="006749D1" w:rsidP="00630B4A">
                      <w:pPr>
                        <w:rPr>
                          <w:color w:val="000000" w:themeColor="text1"/>
                          <w:sz w:val="18"/>
                          <w:szCs w:val="18"/>
                          <w:lang w:val="kk-KZ"/>
                        </w:rPr>
                      </w:pPr>
                      <w:r>
                        <w:rPr>
                          <w:color w:val="000000" w:themeColor="text1"/>
                          <w:sz w:val="18"/>
                          <w:szCs w:val="18"/>
                        </w:rPr>
                        <w:t>Хаттар мен электр</w:t>
                      </w:r>
                      <w:r>
                        <w:rPr>
                          <w:color w:val="000000" w:themeColor="text1"/>
                          <w:sz w:val="18"/>
                          <w:szCs w:val="18"/>
                          <w:lang w:val="kk-KZ"/>
                        </w:rPr>
                        <w:t xml:space="preserve">ондық пошталар: </w:t>
                      </w:r>
                    </w:p>
                    <w:p w14:paraId="6FBB63C9" w14:textId="1DA4682B" w:rsidR="006749D1" w:rsidRPr="000417FF" w:rsidRDefault="006749D1" w:rsidP="00CF6336">
                      <w:pPr>
                        <w:pStyle w:val="a6"/>
                        <w:numPr>
                          <w:ilvl w:val="0"/>
                          <w:numId w:val="54"/>
                        </w:numPr>
                        <w:ind w:left="284" w:hanging="284"/>
                        <w:rPr>
                          <w:color w:val="000000" w:themeColor="text1"/>
                          <w:sz w:val="18"/>
                          <w:szCs w:val="18"/>
                          <w:lang w:val="kk-KZ"/>
                        </w:rPr>
                      </w:pPr>
                      <w:r w:rsidRPr="000417FF">
                        <w:rPr>
                          <w:color w:val="000000" w:themeColor="text1"/>
                          <w:sz w:val="18"/>
                          <w:szCs w:val="18"/>
                          <w:lang w:val="kk-KZ"/>
                        </w:rPr>
                        <w:t>ақпаратты жіберу үшін хаттар мен электрондық пошталарды пайдалану.</w:t>
                      </w:r>
                    </w:p>
                    <w:p w14:paraId="4DC7B66E" w14:textId="77777777" w:rsidR="006749D1" w:rsidRDefault="006749D1" w:rsidP="000417FF">
                      <w:pPr>
                        <w:rPr>
                          <w:color w:val="000000" w:themeColor="text1"/>
                          <w:sz w:val="18"/>
                          <w:szCs w:val="18"/>
                          <w:lang w:val="kk-KZ"/>
                        </w:rPr>
                      </w:pPr>
                      <w:r w:rsidRPr="0032390D">
                        <w:rPr>
                          <w:color w:val="000000" w:themeColor="text1"/>
                          <w:sz w:val="18"/>
                          <w:szCs w:val="18"/>
                          <w:lang w:val="kk-KZ"/>
                        </w:rPr>
                        <w:t xml:space="preserve">Құжаттар: </w:t>
                      </w:r>
                    </w:p>
                    <w:p w14:paraId="1B6F7EBA" w14:textId="77777777" w:rsidR="006749D1" w:rsidRDefault="006749D1" w:rsidP="00CF6336">
                      <w:pPr>
                        <w:numPr>
                          <w:ilvl w:val="0"/>
                          <w:numId w:val="9"/>
                        </w:numPr>
                        <w:ind w:left="284" w:hanging="284"/>
                        <w:rPr>
                          <w:color w:val="000000" w:themeColor="text1"/>
                          <w:sz w:val="18"/>
                          <w:szCs w:val="18"/>
                          <w:lang w:val="kk-KZ"/>
                        </w:rPr>
                      </w:pPr>
                      <w:r w:rsidRPr="0032390D">
                        <w:rPr>
                          <w:color w:val="000000" w:themeColor="text1"/>
                          <w:sz w:val="18"/>
                          <w:szCs w:val="18"/>
                          <w:lang w:val="kk-KZ"/>
                        </w:rPr>
                        <w:t xml:space="preserve">құжаттар, </w:t>
                      </w:r>
                    </w:p>
                    <w:p w14:paraId="5CB7D851" w14:textId="77777777" w:rsidR="006749D1" w:rsidRDefault="006749D1" w:rsidP="00CF6336">
                      <w:pPr>
                        <w:numPr>
                          <w:ilvl w:val="0"/>
                          <w:numId w:val="9"/>
                        </w:numPr>
                        <w:ind w:left="284" w:hanging="284"/>
                        <w:rPr>
                          <w:color w:val="000000" w:themeColor="text1"/>
                          <w:sz w:val="18"/>
                          <w:szCs w:val="18"/>
                          <w:lang w:val="kk-KZ"/>
                        </w:rPr>
                      </w:pPr>
                      <w:r w:rsidRPr="0032390D">
                        <w:rPr>
                          <w:color w:val="000000" w:themeColor="text1"/>
                          <w:sz w:val="18"/>
                          <w:szCs w:val="18"/>
                          <w:lang w:val="kk-KZ"/>
                        </w:rPr>
                        <w:t xml:space="preserve">есептер, </w:t>
                      </w:r>
                    </w:p>
                    <w:p w14:paraId="02EFFDCD" w14:textId="1F5D6351" w:rsidR="006749D1" w:rsidRPr="0032390D" w:rsidRDefault="006749D1" w:rsidP="00CF6336">
                      <w:pPr>
                        <w:numPr>
                          <w:ilvl w:val="0"/>
                          <w:numId w:val="9"/>
                        </w:numPr>
                        <w:ind w:left="284" w:hanging="284"/>
                        <w:rPr>
                          <w:color w:val="000000" w:themeColor="text1"/>
                          <w:sz w:val="18"/>
                          <w:szCs w:val="18"/>
                          <w:lang w:val="kk-KZ"/>
                        </w:rPr>
                      </w:pPr>
                      <w:r w:rsidRPr="0032390D">
                        <w:rPr>
                          <w:color w:val="000000" w:themeColor="text1"/>
                          <w:sz w:val="18"/>
                          <w:szCs w:val="18"/>
                          <w:lang w:val="kk-KZ"/>
                        </w:rPr>
                        <w:t>презентациялар және т. б. түрінде ұсынылған ақпарат.</w:t>
                      </w:r>
                    </w:p>
                    <w:p w14:paraId="4BE8449D" w14:textId="77777777" w:rsidR="006749D1" w:rsidRPr="0032390D" w:rsidRDefault="006749D1" w:rsidP="00630B4A">
                      <w:pPr>
                        <w:rPr>
                          <w:color w:val="000000" w:themeColor="text1"/>
                          <w:sz w:val="18"/>
                          <w:szCs w:val="18"/>
                          <w:lang w:val="kk-KZ"/>
                        </w:rPr>
                      </w:pPr>
                    </w:p>
                    <w:p w14:paraId="289D1C25" w14:textId="77777777" w:rsidR="006749D1" w:rsidRPr="0032390D" w:rsidRDefault="006749D1" w:rsidP="00630B4A">
                      <w:pPr>
                        <w:rPr>
                          <w:color w:val="000000" w:themeColor="text1"/>
                          <w:sz w:val="18"/>
                          <w:szCs w:val="18"/>
                          <w:lang w:val="kk-KZ"/>
                        </w:rPr>
                      </w:pPr>
                    </w:p>
                  </w:txbxContent>
                </v:textbox>
              </v:roundrect>
            </w:pict>
          </mc:Fallback>
        </mc:AlternateContent>
      </w:r>
      <w:r w:rsidRPr="007D6DC9">
        <w:rPr>
          <w:noProof/>
          <w:sz w:val="28"/>
          <w:szCs w:val="28"/>
          <w:highlight w:val="cyan"/>
        </w:rPr>
        <mc:AlternateContent>
          <mc:Choice Requires="wps">
            <w:drawing>
              <wp:anchor distT="0" distB="0" distL="114300" distR="114300" simplePos="0" relativeHeight="251671552" behindDoc="0" locked="0" layoutInCell="1" allowOverlap="1" wp14:anchorId="6AA2C04D" wp14:editId="00B84BC1">
                <wp:simplePos x="0" y="0"/>
                <wp:positionH relativeFrom="column">
                  <wp:posOffset>5308350</wp:posOffset>
                </wp:positionH>
                <wp:positionV relativeFrom="paragraph">
                  <wp:posOffset>2057514</wp:posOffset>
                </wp:positionV>
                <wp:extent cx="277318" cy="479685"/>
                <wp:effectExtent l="38100" t="12700" r="2540" b="28575"/>
                <wp:wrapNone/>
                <wp:docPr id="915269677" name="Стрелка вниз 3"/>
                <wp:cNvGraphicFramePr/>
                <a:graphic xmlns:a="http://schemas.openxmlformats.org/drawingml/2006/main">
                  <a:graphicData uri="http://schemas.microsoft.com/office/word/2010/wordprocessingShape">
                    <wps:wsp>
                      <wps:cNvSpPr/>
                      <wps:spPr>
                        <a:xfrm>
                          <a:off x="0" y="0"/>
                          <a:ext cx="277318" cy="47968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22FA93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3" o:spid="_x0000_s1026" type="#_x0000_t67" style="position:absolute;margin-left:418pt;margin-top:162pt;width:21.85pt;height:37.7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" adj="15356" fillcolor="#ddd [3204]" strokecolor="#202020 [484]" strokeweight="2pt"/>
            </w:pict>
          </mc:Fallback>
        </mc:AlternateContent>
      </w:r>
      <w:r w:rsidRPr="007D6DC9">
        <w:rPr>
          <w:noProof/>
          <w:sz w:val="28"/>
          <w:szCs w:val="28"/>
          <w:highlight w:val="cyan"/>
        </w:rPr>
        <mc:AlternateContent>
          <mc:Choice Requires="wps">
            <w:drawing>
              <wp:anchor distT="0" distB="0" distL="114300" distR="114300" simplePos="0" relativeHeight="251670528" behindDoc="0" locked="0" layoutInCell="1" allowOverlap="1" wp14:anchorId="393ECF4E" wp14:editId="39A3B2E9">
                <wp:simplePos x="0" y="0"/>
                <wp:positionH relativeFrom="column">
                  <wp:posOffset>3697177</wp:posOffset>
                </wp:positionH>
                <wp:positionV relativeFrom="paragraph">
                  <wp:posOffset>2051050</wp:posOffset>
                </wp:positionV>
                <wp:extent cx="277318" cy="479685"/>
                <wp:effectExtent l="38100" t="12700" r="2540" b="28575"/>
                <wp:wrapNone/>
                <wp:docPr id="592871576" name="Стрелка вниз 3"/>
                <wp:cNvGraphicFramePr/>
                <a:graphic xmlns:a="http://schemas.openxmlformats.org/drawingml/2006/main">
                  <a:graphicData uri="http://schemas.microsoft.com/office/word/2010/wordprocessingShape">
                    <wps:wsp>
                      <wps:cNvSpPr/>
                      <wps:spPr>
                        <a:xfrm>
                          <a:off x="0" y="0"/>
                          <a:ext cx="277318" cy="47968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DF81B9" id="Стрелка вниз 3" o:spid="_x0000_s1026" type="#_x0000_t67" style="position:absolute;margin-left:291.1pt;margin-top:161.5pt;width:21.85pt;height:37.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" adj="15356" fillcolor="#ddd [3204]" strokecolor="#202020 [484]" strokeweight="2pt"/>
            </w:pict>
          </mc:Fallback>
        </mc:AlternateContent>
      </w:r>
      <w:r w:rsidRPr="007D6DC9">
        <w:rPr>
          <w:noProof/>
          <w:sz w:val="28"/>
          <w:szCs w:val="28"/>
          <w:highlight w:val="cyan"/>
        </w:rPr>
        <mc:AlternateContent>
          <mc:Choice Requires="wps">
            <w:drawing>
              <wp:anchor distT="0" distB="0" distL="114300" distR="114300" simplePos="0" relativeHeight="251669504" behindDoc="0" locked="0" layoutInCell="1" allowOverlap="1" wp14:anchorId="58137633" wp14:editId="7DAA6F65">
                <wp:simplePos x="0" y="0"/>
                <wp:positionH relativeFrom="column">
                  <wp:posOffset>1707643</wp:posOffset>
                </wp:positionH>
                <wp:positionV relativeFrom="paragraph">
                  <wp:posOffset>1997710</wp:posOffset>
                </wp:positionV>
                <wp:extent cx="277318" cy="479685"/>
                <wp:effectExtent l="38100" t="12700" r="2540" b="28575"/>
                <wp:wrapNone/>
                <wp:docPr id="1567613187" name="Стрелка вниз 3"/>
                <wp:cNvGraphicFramePr/>
                <a:graphic xmlns:a="http://schemas.openxmlformats.org/drawingml/2006/main">
                  <a:graphicData uri="http://schemas.microsoft.com/office/word/2010/wordprocessingShape">
                    <wps:wsp>
                      <wps:cNvSpPr/>
                      <wps:spPr>
                        <a:xfrm>
                          <a:off x="0" y="0"/>
                          <a:ext cx="277318" cy="47968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8B9DD8" id="Стрелка вниз 3" o:spid="_x0000_s1026" type="#_x0000_t67" style="position:absolute;margin-left:134.45pt;margin-top:157.3pt;width:21.85pt;height:37.7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" adj="15356" fillcolor="#ddd [3204]" strokecolor="#202020 [484]" strokeweight="2pt"/>
            </w:pict>
          </mc:Fallback>
        </mc:AlternateContent>
      </w:r>
      <w:r w:rsidRPr="007D6DC9">
        <w:rPr>
          <w:noProof/>
          <w:sz w:val="28"/>
          <w:szCs w:val="28"/>
          <w:highlight w:val="cyan"/>
        </w:rPr>
        <mc:AlternateContent>
          <mc:Choice Requires="wps">
            <w:drawing>
              <wp:anchor distT="0" distB="0" distL="114300" distR="114300" simplePos="0" relativeHeight="251666432" behindDoc="0" locked="0" layoutInCell="1" allowOverlap="1" wp14:anchorId="0E8072FA" wp14:editId="1106E381">
                <wp:simplePos x="0" y="0"/>
                <wp:positionH relativeFrom="column">
                  <wp:posOffset>4874923</wp:posOffset>
                </wp:positionH>
                <wp:positionV relativeFrom="paragraph">
                  <wp:posOffset>1193978</wp:posOffset>
                </wp:positionV>
                <wp:extent cx="1181528" cy="863029"/>
                <wp:effectExtent l="12700" t="12700" r="12700" b="13335"/>
                <wp:wrapNone/>
                <wp:docPr id="860544608" name="Скругленный прямоугольник 2"/>
                <wp:cNvGraphicFramePr/>
                <a:graphic xmlns:a="http://schemas.openxmlformats.org/drawingml/2006/main">
                  <a:graphicData uri="http://schemas.microsoft.com/office/word/2010/wordprocessingShape">
                    <wps:wsp>
                      <wps:cNvSpPr/>
                      <wps:spPr>
                        <a:xfrm>
                          <a:off x="0" y="0"/>
                          <a:ext cx="1181528" cy="863029"/>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6"/>
                        </a:lnRef>
                        <a:fillRef idx="1">
                          <a:schemeClr val="lt1"/>
                        </a:fillRef>
                        <a:effectRef idx="0">
                          <a:schemeClr val="accent6"/>
                        </a:effectRef>
                        <a:fontRef idx="minor">
                          <a:schemeClr val="dk1"/>
                        </a:fontRef>
                      </wps:style>
                      <wps:txbx>
                        <w:txbxContent>
                          <w:p w14:paraId="2E4D9182" w14:textId="77777777" w:rsidR="006749D1" w:rsidRPr="00D619BE" w:rsidRDefault="006749D1" w:rsidP="00630B4A">
                            <w:pPr>
                              <w:rPr>
                                <w:b/>
                                <w:bCs/>
                                <w:color w:val="000000" w:themeColor="text1"/>
                              </w:rPr>
                            </w:pPr>
                            <w:r w:rsidRPr="00D619BE">
                              <w:rPr>
                                <w:b/>
                                <w:bCs/>
                                <w:color w:val="000000" w:themeColor="text1"/>
                              </w:rPr>
                              <w:t>интернет және әлеуметтік желілер:</w:t>
                            </w:r>
                          </w:p>
                          <w:p w14:paraId="70D3E870" w14:textId="77777777" w:rsidR="006749D1" w:rsidRPr="00D619BE" w:rsidRDefault="006749D1" w:rsidP="00630B4A">
                            <w:pPr>
                              <w:jc w:val="center"/>
                              <w:rPr>
                                <w:b/>
                                <w:bCs/>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8072FA" id="_x0000_s1032" style="position:absolute;left:0;text-align:left;margin-left:383.85pt;margin-top:94pt;width:93.05pt;height:67.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" fillcolor="#bef397" strokecolor="#4d4d4d [3209]" strokeweight="2pt">
                <v:fill color2="#eafae0" rotate="t" focusposition=",1" focussize="" colors="0 #bef397;.5 #d5f6c0;1 #eafae0" focus="100%" type="gradientRadial"/>
                <v:textbox>
                  <w:txbxContent>
                    <w:p w14:paraId="2E4D9182" w14:textId="77777777" w:rsidR="006749D1" w:rsidRPr="00D619BE" w:rsidRDefault="006749D1" w:rsidP="00630B4A">
                      <w:pPr>
                        <w:rPr>
                          <w:b/>
                          <w:bCs/>
                          <w:color w:val="000000" w:themeColor="text1"/>
                        </w:rPr>
                      </w:pPr>
                      <w:r w:rsidRPr="00D619BE">
                        <w:rPr>
                          <w:b/>
                          <w:bCs/>
                          <w:color w:val="000000" w:themeColor="text1"/>
                        </w:rPr>
                        <w:t>интернет және әлеуметтік желілер:</w:t>
                      </w:r>
                    </w:p>
                    <w:p w14:paraId="70D3E870" w14:textId="77777777" w:rsidR="006749D1" w:rsidRPr="00D619BE" w:rsidRDefault="006749D1" w:rsidP="00630B4A">
                      <w:pPr>
                        <w:jc w:val="center"/>
                        <w:rPr>
                          <w:b/>
                          <w:bCs/>
                          <w:color w:val="000000" w:themeColor="text1"/>
                        </w:rPr>
                      </w:pPr>
                    </w:p>
                  </w:txbxContent>
                </v:textbox>
              </v:roundrect>
            </w:pict>
          </mc:Fallback>
        </mc:AlternateContent>
      </w:r>
      <w:r w:rsidRPr="007D6DC9">
        <w:rPr>
          <w:noProof/>
          <w:sz w:val="28"/>
          <w:szCs w:val="28"/>
          <w:highlight w:val="cyan"/>
        </w:rPr>
        <mc:AlternateContent>
          <mc:Choice Requires="wps">
            <w:drawing>
              <wp:anchor distT="0" distB="0" distL="114300" distR="114300" simplePos="0" relativeHeight="251665408" behindDoc="0" locked="0" layoutInCell="1" allowOverlap="1" wp14:anchorId="31DC0CF1" wp14:editId="54064EB9">
                <wp:simplePos x="0" y="0"/>
                <wp:positionH relativeFrom="column">
                  <wp:posOffset>3213864</wp:posOffset>
                </wp:positionH>
                <wp:positionV relativeFrom="paragraph">
                  <wp:posOffset>1193978</wp:posOffset>
                </wp:positionV>
                <wp:extent cx="1206500" cy="863029"/>
                <wp:effectExtent l="12700" t="12700" r="12700" b="13335"/>
                <wp:wrapNone/>
                <wp:docPr id="2076851884" name="Скругленный прямоугольник 2"/>
                <wp:cNvGraphicFramePr/>
                <a:graphic xmlns:a="http://schemas.openxmlformats.org/drawingml/2006/main">
                  <a:graphicData uri="http://schemas.microsoft.com/office/word/2010/wordprocessingShape">
                    <wps:wsp>
                      <wps:cNvSpPr/>
                      <wps:spPr>
                        <a:xfrm>
                          <a:off x="0" y="0"/>
                          <a:ext cx="1206500" cy="863029"/>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6"/>
                        </a:lnRef>
                        <a:fillRef idx="1">
                          <a:schemeClr val="lt1"/>
                        </a:fillRef>
                        <a:effectRef idx="0">
                          <a:schemeClr val="accent6"/>
                        </a:effectRef>
                        <a:fontRef idx="minor">
                          <a:schemeClr val="dk1"/>
                        </a:fontRef>
                      </wps:style>
                      <wps:txbx>
                        <w:txbxContent>
                          <w:p w14:paraId="0C890415" w14:textId="77777777" w:rsidR="006749D1" w:rsidRPr="00D619BE" w:rsidRDefault="006749D1" w:rsidP="00630B4A">
                            <w:pPr>
                              <w:rPr>
                                <w:b/>
                                <w:bCs/>
                                <w:color w:val="000000" w:themeColor="text1"/>
                              </w:rPr>
                            </w:pPr>
                            <w:r w:rsidRPr="00D619BE">
                              <w:rPr>
                                <w:b/>
                                <w:bCs/>
                                <w:color w:val="000000" w:themeColor="text1"/>
                              </w:rPr>
                              <w:t>мультимедиялық құралдар:</w:t>
                            </w:r>
                          </w:p>
                          <w:p w14:paraId="7F6E429C" w14:textId="77777777" w:rsidR="006749D1" w:rsidRPr="00D619BE" w:rsidRDefault="006749D1" w:rsidP="00630B4A">
                            <w:pPr>
                              <w:jc w:val="center"/>
                              <w:rPr>
                                <w:b/>
                                <w:bCs/>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1DC0CF1" id="_x0000_s1033" style="position:absolute;left:0;text-align:left;margin-left:253.05pt;margin-top:94pt;width:95pt;height:67.9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" fillcolor="#bef397" strokecolor="#4d4d4d [3209]" strokeweight="2pt">
                <v:fill color2="#eafae0" rotate="t" focusposition=",1" focussize="" colors="0 #bef397;.5 #d5f6c0;1 #eafae0" focus="100%" type="gradientRadial"/>
                <v:textbox>
                  <w:txbxContent>
                    <w:p w14:paraId="0C890415" w14:textId="77777777" w:rsidR="006749D1" w:rsidRPr="00D619BE" w:rsidRDefault="006749D1" w:rsidP="00630B4A">
                      <w:pPr>
                        <w:rPr>
                          <w:b/>
                          <w:bCs/>
                          <w:color w:val="000000" w:themeColor="text1"/>
                        </w:rPr>
                      </w:pPr>
                      <w:r w:rsidRPr="00D619BE">
                        <w:rPr>
                          <w:b/>
                          <w:bCs/>
                          <w:color w:val="000000" w:themeColor="text1"/>
                        </w:rPr>
                        <w:t>мультимедиялық құралдар:</w:t>
                      </w:r>
                    </w:p>
                    <w:p w14:paraId="7F6E429C" w14:textId="77777777" w:rsidR="006749D1" w:rsidRPr="00D619BE" w:rsidRDefault="006749D1" w:rsidP="00630B4A">
                      <w:pPr>
                        <w:jc w:val="center"/>
                        <w:rPr>
                          <w:b/>
                          <w:bCs/>
                          <w:color w:val="000000" w:themeColor="text1"/>
                        </w:rPr>
                      </w:pPr>
                    </w:p>
                  </w:txbxContent>
                </v:textbox>
              </v:roundrect>
            </w:pict>
          </mc:Fallback>
        </mc:AlternateContent>
      </w:r>
      <w:r w:rsidRPr="007D6DC9">
        <w:rPr>
          <w:noProof/>
          <w:sz w:val="28"/>
          <w:szCs w:val="28"/>
          <w:highlight w:val="cyan"/>
        </w:rPr>
        <mc:AlternateContent>
          <mc:Choice Requires="wps">
            <w:drawing>
              <wp:anchor distT="0" distB="0" distL="114300" distR="114300" simplePos="0" relativeHeight="251664384" behindDoc="0" locked="0" layoutInCell="1" allowOverlap="1" wp14:anchorId="4B42E243" wp14:editId="3001E6F7">
                <wp:simplePos x="0" y="0"/>
                <wp:positionH relativeFrom="column">
                  <wp:posOffset>1205008</wp:posOffset>
                </wp:positionH>
                <wp:positionV relativeFrom="paragraph">
                  <wp:posOffset>1183640</wp:posOffset>
                </wp:positionV>
                <wp:extent cx="1260296" cy="821933"/>
                <wp:effectExtent l="12700" t="12700" r="10160" b="16510"/>
                <wp:wrapNone/>
                <wp:docPr id="1755041179" name="Скругленный прямоугольник 2"/>
                <wp:cNvGraphicFramePr/>
                <a:graphic xmlns:a="http://schemas.openxmlformats.org/drawingml/2006/main">
                  <a:graphicData uri="http://schemas.microsoft.com/office/word/2010/wordprocessingShape">
                    <wps:wsp>
                      <wps:cNvSpPr/>
                      <wps:spPr>
                        <a:xfrm>
                          <a:off x="0" y="0"/>
                          <a:ext cx="1260296" cy="821933"/>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6"/>
                        </a:lnRef>
                        <a:fillRef idx="1">
                          <a:schemeClr val="lt1"/>
                        </a:fillRef>
                        <a:effectRef idx="0">
                          <a:schemeClr val="accent6"/>
                        </a:effectRef>
                        <a:fontRef idx="minor">
                          <a:schemeClr val="dk1"/>
                        </a:fontRef>
                      </wps:style>
                      <wps:txbx>
                        <w:txbxContent>
                          <w:p w14:paraId="43FE6896" w14:textId="6797AD9E" w:rsidR="006749D1" w:rsidRPr="00D619BE" w:rsidRDefault="006749D1" w:rsidP="00630B4A">
                            <w:pPr>
                              <w:rPr>
                                <w:b/>
                                <w:bCs/>
                                <w:color w:val="000000" w:themeColor="text1"/>
                              </w:rPr>
                            </w:pPr>
                            <w:r>
                              <w:rPr>
                                <w:b/>
                                <w:bCs/>
                                <w:color w:val="000000" w:themeColor="text1"/>
                                <w:lang w:val="kk-KZ"/>
                              </w:rPr>
                              <w:t>ж</w:t>
                            </w:r>
                            <w:r w:rsidRPr="00D619BE">
                              <w:rPr>
                                <w:b/>
                                <w:bCs/>
                                <w:color w:val="000000" w:themeColor="text1"/>
                              </w:rPr>
                              <w:t>азбаша беру:</w:t>
                            </w:r>
                          </w:p>
                          <w:p w14:paraId="11FF1D62" w14:textId="77777777" w:rsidR="006749D1" w:rsidRPr="00D619BE" w:rsidRDefault="006749D1" w:rsidP="00630B4A">
                            <w:pPr>
                              <w:jc w:val="center"/>
                              <w:rPr>
                                <w:b/>
                                <w:bCs/>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42E243" id="_x0000_s1034" style="position:absolute;left:0;text-align:left;margin-left:94.9pt;margin-top:93.2pt;width:99.25pt;height:64.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" fillcolor="#bef397" strokecolor="#4d4d4d [3209]" strokeweight="2pt">
                <v:fill color2="#eafae0" rotate="t" focusposition=",1" focussize="" colors="0 #bef397;.5 #d5f6c0;1 #eafae0" focus="100%" type="gradientRadial"/>
                <v:textbox>
                  <w:txbxContent>
                    <w:p w14:paraId="43FE6896" w14:textId="6797AD9E" w:rsidR="006749D1" w:rsidRPr="00D619BE" w:rsidRDefault="006749D1" w:rsidP="00630B4A">
                      <w:pPr>
                        <w:rPr>
                          <w:b/>
                          <w:bCs/>
                          <w:color w:val="000000" w:themeColor="text1"/>
                        </w:rPr>
                      </w:pPr>
                      <w:r>
                        <w:rPr>
                          <w:b/>
                          <w:bCs/>
                          <w:color w:val="000000" w:themeColor="text1"/>
                          <w:lang w:val="kk-KZ"/>
                        </w:rPr>
                        <w:t>ж</w:t>
                      </w:r>
                      <w:r w:rsidRPr="00D619BE">
                        <w:rPr>
                          <w:b/>
                          <w:bCs/>
                          <w:color w:val="000000" w:themeColor="text1"/>
                        </w:rPr>
                        <w:t>азбаша беру:</w:t>
                      </w:r>
                    </w:p>
                    <w:p w14:paraId="11FF1D62" w14:textId="77777777" w:rsidR="006749D1" w:rsidRPr="00D619BE" w:rsidRDefault="006749D1" w:rsidP="00630B4A">
                      <w:pPr>
                        <w:jc w:val="center"/>
                        <w:rPr>
                          <w:b/>
                          <w:bCs/>
                          <w:color w:val="000000" w:themeColor="text1"/>
                        </w:rPr>
                      </w:pPr>
                    </w:p>
                  </w:txbxContent>
                </v:textbox>
              </v:roundrect>
            </w:pict>
          </mc:Fallback>
        </mc:AlternateContent>
      </w:r>
      <w:r w:rsidRPr="007D6DC9">
        <w:rPr>
          <w:noProof/>
          <w:sz w:val="28"/>
          <w:szCs w:val="28"/>
          <w:highlight w:val="cyan"/>
        </w:rPr>
        <mc:AlternateContent>
          <mc:Choice Requires="wps">
            <w:drawing>
              <wp:anchor distT="0" distB="0" distL="114300" distR="114300" simplePos="0" relativeHeight="251660288" behindDoc="0" locked="0" layoutInCell="1" allowOverlap="1" wp14:anchorId="71F85595" wp14:editId="1AC26DFB">
                <wp:simplePos x="0" y="0"/>
                <wp:positionH relativeFrom="column">
                  <wp:posOffset>-489164</wp:posOffset>
                </wp:positionH>
                <wp:positionV relativeFrom="paragraph">
                  <wp:posOffset>1183882</wp:posOffset>
                </wp:positionV>
                <wp:extent cx="1271569" cy="821933"/>
                <wp:effectExtent l="12700" t="12700" r="11430" b="16510"/>
                <wp:wrapNone/>
                <wp:docPr id="2120741631" name="Скругленный прямоугольник 2"/>
                <wp:cNvGraphicFramePr/>
                <a:graphic xmlns:a="http://schemas.openxmlformats.org/drawingml/2006/main">
                  <a:graphicData uri="http://schemas.microsoft.com/office/word/2010/wordprocessingShape">
                    <wps:wsp>
                      <wps:cNvSpPr/>
                      <wps:spPr>
                        <a:xfrm>
                          <a:off x="0" y="0"/>
                          <a:ext cx="1271569" cy="821933"/>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6"/>
                        </a:lnRef>
                        <a:fillRef idx="1">
                          <a:schemeClr val="lt1"/>
                        </a:fillRef>
                        <a:effectRef idx="0">
                          <a:schemeClr val="accent6"/>
                        </a:effectRef>
                        <a:fontRef idx="minor">
                          <a:schemeClr val="dk1"/>
                        </a:fontRef>
                      </wps:style>
                      <wps:txbx>
                        <w:txbxContent>
                          <w:p w14:paraId="0316F8BF" w14:textId="454213FF" w:rsidR="006749D1" w:rsidRPr="00D619BE" w:rsidRDefault="006749D1" w:rsidP="00630B4A">
                            <w:pPr>
                              <w:rPr>
                                <w:b/>
                                <w:bCs/>
                                <w:color w:val="000000" w:themeColor="text1"/>
                              </w:rPr>
                            </w:pPr>
                            <w:r>
                              <w:rPr>
                                <w:b/>
                                <w:bCs/>
                                <w:color w:val="000000" w:themeColor="text1"/>
                                <w:lang w:val="kk-KZ"/>
                              </w:rPr>
                              <w:t>а</w:t>
                            </w:r>
                            <w:r w:rsidRPr="00D619BE">
                              <w:rPr>
                                <w:b/>
                                <w:bCs/>
                                <w:color w:val="000000" w:themeColor="text1"/>
                              </w:rPr>
                              <w:t>уызша ақпарат беру</w:t>
                            </w:r>
                          </w:p>
                          <w:p w14:paraId="23515715" w14:textId="77777777" w:rsidR="006749D1" w:rsidRPr="00D619BE" w:rsidRDefault="006749D1" w:rsidP="00630B4A">
                            <w:pPr>
                              <w:jc w:val="center"/>
                              <w:rPr>
                                <w:b/>
                                <w:bCs/>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F85595" id="_x0000_s1035" style="position:absolute;left:0;text-align:left;margin-left:-38.5pt;margin-top:93.2pt;width:100.1pt;height:64.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" fillcolor="#bef397" strokecolor="#4d4d4d [3209]" strokeweight="2pt">
                <v:fill color2="#eafae0" rotate="t" focusposition=",1" focussize="" colors="0 #bef397;.5 #d5f6c0;1 #eafae0" focus="100%" type="gradientRadial"/>
                <v:textbox>
                  <w:txbxContent>
                    <w:p w14:paraId="0316F8BF" w14:textId="454213FF" w:rsidR="006749D1" w:rsidRPr="00D619BE" w:rsidRDefault="006749D1" w:rsidP="00630B4A">
                      <w:pPr>
                        <w:rPr>
                          <w:b/>
                          <w:bCs/>
                          <w:color w:val="000000" w:themeColor="text1"/>
                        </w:rPr>
                      </w:pPr>
                      <w:r>
                        <w:rPr>
                          <w:b/>
                          <w:bCs/>
                          <w:color w:val="000000" w:themeColor="text1"/>
                          <w:lang w:val="kk-KZ"/>
                        </w:rPr>
                        <w:t>а</w:t>
                      </w:r>
                      <w:r w:rsidRPr="00D619BE">
                        <w:rPr>
                          <w:b/>
                          <w:bCs/>
                          <w:color w:val="000000" w:themeColor="text1"/>
                        </w:rPr>
                        <w:t>уызша ақпарат беру</w:t>
                      </w:r>
                    </w:p>
                    <w:p w14:paraId="23515715" w14:textId="77777777" w:rsidR="006749D1" w:rsidRPr="00D619BE" w:rsidRDefault="006749D1" w:rsidP="00630B4A">
                      <w:pPr>
                        <w:jc w:val="center"/>
                        <w:rPr>
                          <w:b/>
                          <w:bCs/>
                          <w:color w:val="000000" w:themeColor="text1"/>
                        </w:rPr>
                      </w:pPr>
                    </w:p>
                  </w:txbxContent>
                </v:textbox>
              </v:roundrect>
            </w:pict>
          </mc:Fallback>
        </mc:AlternateContent>
      </w:r>
      <w:r w:rsidRPr="007D6DC9">
        <w:rPr>
          <w:noProof/>
          <w:color w:val="000000" w:themeColor="text1"/>
          <w:sz w:val="28"/>
          <w:szCs w:val="28"/>
          <w:highlight w:val="cyan"/>
        </w:rPr>
        <mc:AlternateContent>
          <mc:Choice Requires="wps">
            <w:drawing>
              <wp:anchor distT="0" distB="0" distL="114300" distR="114300" simplePos="0" relativeHeight="251679744" behindDoc="0" locked="0" layoutInCell="1" allowOverlap="1" wp14:anchorId="71C41F67" wp14:editId="024BC64B">
                <wp:simplePos x="0" y="0"/>
                <wp:positionH relativeFrom="column">
                  <wp:posOffset>3348027</wp:posOffset>
                </wp:positionH>
                <wp:positionV relativeFrom="paragraph">
                  <wp:posOffset>119209</wp:posOffset>
                </wp:positionV>
                <wp:extent cx="1188377" cy="381456"/>
                <wp:effectExtent l="0" t="63500" r="0" b="12700"/>
                <wp:wrapNone/>
                <wp:docPr id="21284076" name="Соединительная линия уступом 3"/>
                <wp:cNvGraphicFramePr/>
                <a:graphic xmlns:a="http://schemas.openxmlformats.org/drawingml/2006/main">
                  <a:graphicData uri="http://schemas.microsoft.com/office/word/2010/wordprocessingShape">
                    <wps:wsp>
                      <wps:cNvCnPr/>
                      <wps:spPr>
                        <a:xfrm flipV="1">
                          <a:off x="0" y="0"/>
                          <a:ext cx="1188377" cy="381456"/>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DAB15D" id="Соединительная линия уступом 3" o:spid="_x0000_s1026" type="#_x0000_t34" style="position:absolute;margin-left:263.6pt;margin-top:9.4pt;width:93.55pt;height:30.0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" strokecolor="black [3040]">
                <v:stroke endarrow="block"/>
              </v:shape>
            </w:pict>
          </mc:Fallback>
        </mc:AlternateContent>
      </w:r>
      <w:r w:rsidRPr="007D6DC9">
        <w:rPr>
          <w:noProof/>
          <w:color w:val="000000" w:themeColor="text1"/>
          <w:sz w:val="28"/>
          <w:szCs w:val="28"/>
          <w:highlight w:val="cyan"/>
        </w:rPr>
        <mc:AlternateContent>
          <mc:Choice Requires="wps">
            <w:drawing>
              <wp:anchor distT="0" distB="0" distL="114300" distR="114300" simplePos="0" relativeHeight="251683840" behindDoc="0" locked="0" layoutInCell="1" allowOverlap="1" wp14:anchorId="67A7DF69" wp14:editId="0B818158">
                <wp:simplePos x="0" y="0"/>
                <wp:positionH relativeFrom="column">
                  <wp:posOffset>3327478</wp:posOffset>
                </wp:positionH>
                <wp:positionV relativeFrom="paragraph">
                  <wp:posOffset>591821</wp:posOffset>
                </wp:positionV>
                <wp:extent cx="2260315" cy="514742"/>
                <wp:effectExtent l="0" t="0" r="38735" b="57150"/>
                <wp:wrapNone/>
                <wp:docPr id="1248181307" name="Прямая со стрелкой 4"/>
                <wp:cNvGraphicFramePr/>
                <a:graphic xmlns:a="http://schemas.openxmlformats.org/drawingml/2006/main">
                  <a:graphicData uri="http://schemas.microsoft.com/office/word/2010/wordprocessingShape">
                    <wps:wsp>
                      <wps:cNvCnPr/>
                      <wps:spPr>
                        <a:xfrm>
                          <a:off x="0" y="0"/>
                          <a:ext cx="2260315" cy="5147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4192234" id="_x0000_t32" coordsize="21600,21600" o:spt="32" o:oned="t" path="m,l21600,21600e" filled="f">
                <v:path arrowok="t" fillok="f" o:connecttype="none"/>
                <o:lock v:ext="edit" shapetype="t"/>
              </v:shapetype>
              <v:shape id="Прямая со стрелкой 4" o:spid="_x0000_s1026" type="#_x0000_t32" style="position:absolute;margin-left:262pt;margin-top:46.6pt;width:178pt;height:40.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" strokecolor="black [3040]">
                <v:stroke endarrow="block"/>
              </v:shape>
            </w:pict>
          </mc:Fallback>
        </mc:AlternateContent>
      </w:r>
      <w:r w:rsidRPr="007D6DC9">
        <w:rPr>
          <w:noProof/>
          <w:color w:val="000000" w:themeColor="text1"/>
          <w:sz w:val="28"/>
          <w:szCs w:val="28"/>
          <w:highlight w:val="cyan"/>
        </w:rPr>
        <mc:AlternateContent>
          <mc:Choice Requires="wps">
            <w:drawing>
              <wp:anchor distT="0" distB="0" distL="114300" distR="114300" simplePos="0" relativeHeight="251682816" behindDoc="0" locked="0" layoutInCell="1" allowOverlap="1" wp14:anchorId="6AFAB57A" wp14:editId="3B60CC11">
                <wp:simplePos x="0" y="0"/>
                <wp:positionH relativeFrom="column">
                  <wp:posOffset>3224738</wp:posOffset>
                </wp:positionH>
                <wp:positionV relativeFrom="paragraph">
                  <wp:posOffset>682989</wp:posOffset>
                </wp:positionV>
                <wp:extent cx="470406" cy="370868"/>
                <wp:effectExtent l="0" t="0" r="38100" b="35560"/>
                <wp:wrapNone/>
                <wp:docPr id="1268364198" name="Прямая со стрелкой 4"/>
                <wp:cNvGraphicFramePr/>
                <a:graphic xmlns:a="http://schemas.openxmlformats.org/drawingml/2006/main">
                  <a:graphicData uri="http://schemas.microsoft.com/office/word/2010/wordprocessingShape">
                    <wps:wsp>
                      <wps:cNvCnPr/>
                      <wps:spPr>
                        <a:xfrm>
                          <a:off x="0" y="0"/>
                          <a:ext cx="470406" cy="37086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9722F2" id="Прямая со стрелкой 4" o:spid="_x0000_s1026" type="#_x0000_t32" style="position:absolute;margin-left:253.9pt;margin-top:53.8pt;width:37.05pt;height:29.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" strokecolor="black [3040]">
                <v:stroke endarrow="block"/>
              </v:shape>
            </w:pict>
          </mc:Fallback>
        </mc:AlternateContent>
      </w:r>
      <w:r w:rsidRPr="007D6DC9">
        <w:rPr>
          <w:noProof/>
          <w:color w:val="000000" w:themeColor="text1"/>
          <w:sz w:val="28"/>
          <w:szCs w:val="28"/>
          <w:highlight w:val="cyan"/>
        </w:rPr>
        <mc:AlternateContent>
          <mc:Choice Requires="wps">
            <w:drawing>
              <wp:anchor distT="0" distB="0" distL="114300" distR="114300" simplePos="0" relativeHeight="251681792" behindDoc="0" locked="0" layoutInCell="1" allowOverlap="1" wp14:anchorId="39DE1FEA" wp14:editId="57CF00DC">
                <wp:simplePos x="0" y="0"/>
                <wp:positionH relativeFrom="column">
                  <wp:posOffset>2310336</wp:posOffset>
                </wp:positionH>
                <wp:positionV relativeFrom="paragraph">
                  <wp:posOffset>735658</wp:posOffset>
                </wp:positionV>
                <wp:extent cx="392401" cy="370904"/>
                <wp:effectExtent l="25400" t="0" r="14605" b="35560"/>
                <wp:wrapNone/>
                <wp:docPr id="1228705553" name="Прямая со стрелкой 4"/>
                <wp:cNvGraphicFramePr/>
                <a:graphic xmlns:a="http://schemas.openxmlformats.org/drawingml/2006/main">
                  <a:graphicData uri="http://schemas.microsoft.com/office/word/2010/wordprocessingShape">
                    <wps:wsp>
                      <wps:cNvCnPr/>
                      <wps:spPr>
                        <a:xfrm flipH="1">
                          <a:off x="0" y="0"/>
                          <a:ext cx="392401" cy="3709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C29D23" id="Прямая со стрелкой 4" o:spid="_x0000_s1026" type="#_x0000_t32" style="position:absolute;margin-left:181.9pt;margin-top:57.95pt;width:30.9pt;height:29.2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" strokecolor="black [3040]">
                <v:stroke endarrow="block"/>
              </v:shape>
            </w:pict>
          </mc:Fallback>
        </mc:AlternateContent>
      </w:r>
      <w:r w:rsidRPr="007D6DC9">
        <w:rPr>
          <w:noProof/>
          <w:color w:val="000000" w:themeColor="text1"/>
          <w:sz w:val="28"/>
          <w:szCs w:val="28"/>
          <w:highlight w:val="cyan"/>
        </w:rPr>
        <mc:AlternateContent>
          <mc:Choice Requires="wps">
            <w:drawing>
              <wp:anchor distT="0" distB="0" distL="114300" distR="114300" simplePos="0" relativeHeight="251680768" behindDoc="0" locked="0" layoutInCell="1" allowOverlap="1" wp14:anchorId="25FF4AFB" wp14:editId="344BB798">
                <wp:simplePos x="0" y="0"/>
                <wp:positionH relativeFrom="column">
                  <wp:posOffset>491811</wp:posOffset>
                </wp:positionH>
                <wp:positionV relativeFrom="paragraph">
                  <wp:posOffset>682989</wp:posOffset>
                </wp:positionV>
                <wp:extent cx="1975606" cy="422539"/>
                <wp:effectExtent l="12700" t="0" r="18415" b="60325"/>
                <wp:wrapNone/>
                <wp:docPr id="2058313619" name="Прямая со стрелкой 4"/>
                <wp:cNvGraphicFramePr/>
                <a:graphic xmlns:a="http://schemas.openxmlformats.org/drawingml/2006/main">
                  <a:graphicData uri="http://schemas.microsoft.com/office/word/2010/wordprocessingShape">
                    <wps:wsp>
                      <wps:cNvCnPr/>
                      <wps:spPr>
                        <a:xfrm flipH="1">
                          <a:off x="0" y="0"/>
                          <a:ext cx="1975606" cy="42253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00A5259" id="Прямая со стрелкой 4" o:spid="_x0000_s1026" type="#_x0000_t32" style="position:absolute;margin-left:38.75pt;margin-top:53.8pt;width:155.55pt;height:33.25pt;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" strokecolor="black [3040]">
                <v:stroke endarrow="block"/>
              </v:shape>
            </w:pict>
          </mc:Fallback>
        </mc:AlternateContent>
      </w:r>
      <w:r w:rsidRPr="007D6DC9">
        <w:rPr>
          <w:noProof/>
          <w:color w:val="000000" w:themeColor="text1"/>
          <w:sz w:val="28"/>
          <w:szCs w:val="28"/>
          <w:highlight w:val="cyan"/>
        </w:rPr>
        <mc:AlternateContent>
          <mc:Choice Requires="wps">
            <w:drawing>
              <wp:anchor distT="0" distB="0" distL="114300" distR="114300" simplePos="0" relativeHeight="251676672" behindDoc="0" locked="0" layoutInCell="1" allowOverlap="1" wp14:anchorId="7AB09FEF" wp14:editId="049DC999">
                <wp:simplePos x="0" y="0"/>
                <wp:positionH relativeFrom="column">
                  <wp:posOffset>1005519</wp:posOffset>
                </wp:positionH>
                <wp:positionV relativeFrom="paragraph">
                  <wp:posOffset>67267</wp:posOffset>
                </wp:positionV>
                <wp:extent cx="1225050" cy="425885"/>
                <wp:effectExtent l="0" t="50800" r="6985" b="19050"/>
                <wp:wrapNone/>
                <wp:docPr id="1252397154" name="Соединительная линия уступом 3"/>
                <wp:cNvGraphicFramePr/>
                <a:graphic xmlns:a="http://schemas.openxmlformats.org/drawingml/2006/main">
                  <a:graphicData uri="http://schemas.microsoft.com/office/word/2010/wordprocessingShape">
                    <wps:wsp>
                      <wps:cNvCnPr/>
                      <wps:spPr>
                        <a:xfrm flipH="1" flipV="1">
                          <a:off x="0" y="0"/>
                          <a:ext cx="1225050" cy="425885"/>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3AECD0" id="Соединительная линия уступом 3" o:spid="_x0000_s1026" type="#_x0000_t34" style="position:absolute;margin-left:79.15pt;margin-top:5.3pt;width:96.45pt;height:33.55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" strokecolor="black [3040]">
                <v:stroke endarrow="block"/>
              </v:shape>
            </w:pict>
          </mc:Fallback>
        </mc:AlternateContent>
      </w:r>
      <w:r w:rsidRPr="007D6DC9">
        <w:rPr>
          <w:noProof/>
          <w:sz w:val="28"/>
          <w:szCs w:val="28"/>
          <w:highlight w:val="cyan"/>
        </w:rPr>
        <mc:AlternateContent>
          <mc:Choice Requires="wps">
            <w:drawing>
              <wp:anchor distT="0" distB="0" distL="114300" distR="114300" simplePos="0" relativeHeight="251675648" behindDoc="0" locked="0" layoutInCell="1" allowOverlap="1" wp14:anchorId="64D58B83" wp14:editId="7203B093">
                <wp:simplePos x="0" y="0"/>
                <wp:positionH relativeFrom="column">
                  <wp:posOffset>4742879</wp:posOffset>
                </wp:positionH>
                <wp:positionV relativeFrom="paragraph">
                  <wp:posOffset>2636520</wp:posOffset>
                </wp:positionV>
                <wp:extent cx="1651635" cy="1497601"/>
                <wp:effectExtent l="12700" t="12700" r="12065" b="26670"/>
                <wp:wrapNone/>
                <wp:docPr id="156118682" name="Скругленный прямоугольник 4"/>
                <wp:cNvGraphicFramePr/>
                <a:graphic xmlns:a="http://schemas.openxmlformats.org/drawingml/2006/main">
                  <a:graphicData uri="http://schemas.microsoft.com/office/word/2010/wordprocessingShape">
                    <wps:wsp>
                      <wps:cNvSpPr/>
                      <wps:spPr>
                        <a:xfrm>
                          <a:off x="0" y="0"/>
                          <a:ext cx="1651635" cy="1497601"/>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1">
                            <a:shade val="15000"/>
                          </a:schemeClr>
                        </a:lnRef>
                        <a:fillRef idx="1">
                          <a:schemeClr val="accent1"/>
                        </a:fillRef>
                        <a:effectRef idx="0">
                          <a:schemeClr val="accent1"/>
                        </a:effectRef>
                        <a:fontRef idx="minor">
                          <a:schemeClr val="lt1"/>
                        </a:fontRef>
                      </wps:style>
                      <wps:txbx>
                        <w:txbxContent>
                          <w:p w14:paraId="4F25CB2C" w14:textId="77777777" w:rsidR="006749D1" w:rsidRDefault="006749D1" w:rsidP="00630B4A">
                            <w:pPr>
                              <w:rPr>
                                <w:color w:val="000000" w:themeColor="text1"/>
                                <w:sz w:val="18"/>
                                <w:szCs w:val="18"/>
                                <w:lang w:val="kk-KZ"/>
                              </w:rPr>
                            </w:pPr>
                            <w:r w:rsidRPr="0032390D">
                              <w:rPr>
                                <w:color w:val="000000" w:themeColor="text1"/>
                                <w:sz w:val="18"/>
                                <w:szCs w:val="18"/>
                              </w:rPr>
                              <w:t xml:space="preserve">Веб-сайттар: </w:t>
                            </w:r>
                          </w:p>
                          <w:p w14:paraId="2A5821C5" w14:textId="42CD0AD8" w:rsidR="006749D1" w:rsidRPr="000417FF" w:rsidRDefault="006749D1" w:rsidP="00CF6336">
                            <w:pPr>
                              <w:pStyle w:val="a6"/>
                              <w:numPr>
                                <w:ilvl w:val="0"/>
                                <w:numId w:val="56"/>
                              </w:numPr>
                              <w:rPr>
                                <w:color w:val="000000" w:themeColor="text1"/>
                                <w:sz w:val="18"/>
                                <w:szCs w:val="18"/>
                              </w:rPr>
                            </w:pPr>
                            <w:r w:rsidRPr="000417FF">
                              <w:rPr>
                                <w:color w:val="000000" w:themeColor="text1"/>
                                <w:sz w:val="18"/>
                                <w:szCs w:val="18"/>
                              </w:rPr>
                              <w:t>ақпаратты веб-беттерге орналастыру.</w:t>
                            </w:r>
                          </w:p>
                          <w:p w14:paraId="6F8D4CD6" w14:textId="77777777" w:rsidR="006749D1" w:rsidRDefault="006749D1" w:rsidP="000417FF">
                            <w:pPr>
                              <w:rPr>
                                <w:color w:val="000000" w:themeColor="text1"/>
                                <w:sz w:val="18"/>
                                <w:szCs w:val="18"/>
                                <w:lang w:val="kk-KZ"/>
                              </w:rPr>
                            </w:pPr>
                            <w:r w:rsidRPr="000417FF">
                              <w:rPr>
                                <w:color w:val="000000" w:themeColor="text1"/>
                                <w:sz w:val="18"/>
                                <w:szCs w:val="18"/>
                              </w:rPr>
                              <w:t xml:space="preserve">Әлеуметтік медиа: </w:t>
                            </w:r>
                          </w:p>
                          <w:p w14:paraId="12143B5D" w14:textId="210C4A5B" w:rsidR="006749D1" w:rsidRPr="000417FF" w:rsidRDefault="006749D1" w:rsidP="00CF6336">
                            <w:pPr>
                              <w:pStyle w:val="a6"/>
                              <w:numPr>
                                <w:ilvl w:val="0"/>
                                <w:numId w:val="56"/>
                              </w:numPr>
                              <w:ind w:left="142" w:hanging="142"/>
                              <w:rPr>
                                <w:color w:val="000000" w:themeColor="text1"/>
                                <w:sz w:val="18"/>
                                <w:szCs w:val="18"/>
                                <w:lang w:val="kk-KZ"/>
                              </w:rPr>
                            </w:pPr>
                            <w:r w:rsidRPr="000417FF">
                              <w:rPr>
                                <w:color w:val="000000" w:themeColor="text1"/>
                                <w:sz w:val="18"/>
                                <w:szCs w:val="18"/>
                                <w:lang w:val="kk-KZ"/>
                              </w:rPr>
                              <w:t>әлеуметтік платформалар мен мессенджерлер арқылы ақпарат алмасу.</w:t>
                            </w:r>
                          </w:p>
                          <w:p w14:paraId="2D362C7D" w14:textId="77777777" w:rsidR="006749D1" w:rsidRPr="000417FF" w:rsidRDefault="006749D1" w:rsidP="00630B4A">
                            <w:pPr>
                              <w:rPr>
                                <w:color w:val="000000" w:themeColor="text1"/>
                                <w:sz w:val="18"/>
                                <w:szCs w:val="18"/>
                                <w:lang w:val="kk-KZ"/>
                              </w:rPr>
                            </w:pPr>
                          </w:p>
                          <w:p w14:paraId="125578C0" w14:textId="77777777" w:rsidR="006749D1" w:rsidRPr="000417FF" w:rsidRDefault="006749D1" w:rsidP="00630B4A">
                            <w:pPr>
                              <w:rPr>
                                <w:color w:val="000000" w:themeColor="text1"/>
                                <w:sz w:val="18"/>
                                <w:szCs w:val="18"/>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D58B83" id="_x0000_s1036" style="position:absolute;left:0;text-align:left;margin-left:373.45pt;margin-top:207.6pt;width:130.05pt;height:117.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" fillcolor="#bef397" strokecolor="#202020 [484]" strokeweight="2pt">
                <v:fill color2="#eafae0" rotate="t" focusposition=",1" focussize="" colors="0 #bef397;.5 #d5f6c0;1 #eafae0" focus="100%" type="gradientRadial"/>
                <v:textbox>
                  <w:txbxContent>
                    <w:p w14:paraId="4F25CB2C" w14:textId="77777777" w:rsidR="006749D1" w:rsidRDefault="006749D1" w:rsidP="00630B4A">
                      <w:pPr>
                        <w:rPr>
                          <w:color w:val="000000" w:themeColor="text1"/>
                          <w:sz w:val="18"/>
                          <w:szCs w:val="18"/>
                          <w:lang w:val="kk-KZ"/>
                        </w:rPr>
                      </w:pPr>
                      <w:r w:rsidRPr="0032390D">
                        <w:rPr>
                          <w:color w:val="000000" w:themeColor="text1"/>
                          <w:sz w:val="18"/>
                          <w:szCs w:val="18"/>
                        </w:rPr>
                        <w:t xml:space="preserve">Веб-сайттар: </w:t>
                      </w:r>
                    </w:p>
                    <w:p w14:paraId="2A5821C5" w14:textId="42CD0AD8" w:rsidR="006749D1" w:rsidRPr="000417FF" w:rsidRDefault="006749D1" w:rsidP="00CF6336">
                      <w:pPr>
                        <w:pStyle w:val="a6"/>
                        <w:numPr>
                          <w:ilvl w:val="0"/>
                          <w:numId w:val="56"/>
                        </w:numPr>
                        <w:rPr>
                          <w:color w:val="000000" w:themeColor="text1"/>
                          <w:sz w:val="18"/>
                          <w:szCs w:val="18"/>
                        </w:rPr>
                      </w:pPr>
                      <w:r w:rsidRPr="000417FF">
                        <w:rPr>
                          <w:color w:val="000000" w:themeColor="text1"/>
                          <w:sz w:val="18"/>
                          <w:szCs w:val="18"/>
                        </w:rPr>
                        <w:t>ақпаратты веб-беттерге орналастыру.</w:t>
                      </w:r>
                    </w:p>
                    <w:p w14:paraId="6F8D4CD6" w14:textId="77777777" w:rsidR="006749D1" w:rsidRDefault="006749D1" w:rsidP="000417FF">
                      <w:pPr>
                        <w:rPr>
                          <w:color w:val="000000" w:themeColor="text1"/>
                          <w:sz w:val="18"/>
                          <w:szCs w:val="18"/>
                          <w:lang w:val="kk-KZ"/>
                        </w:rPr>
                      </w:pPr>
                      <w:r w:rsidRPr="000417FF">
                        <w:rPr>
                          <w:color w:val="000000" w:themeColor="text1"/>
                          <w:sz w:val="18"/>
                          <w:szCs w:val="18"/>
                        </w:rPr>
                        <w:t xml:space="preserve">Әлеуметтік медиа: </w:t>
                      </w:r>
                    </w:p>
                    <w:p w14:paraId="12143B5D" w14:textId="210C4A5B" w:rsidR="006749D1" w:rsidRPr="000417FF" w:rsidRDefault="006749D1" w:rsidP="00CF6336">
                      <w:pPr>
                        <w:pStyle w:val="a6"/>
                        <w:numPr>
                          <w:ilvl w:val="0"/>
                          <w:numId w:val="56"/>
                        </w:numPr>
                        <w:ind w:left="142" w:hanging="142"/>
                        <w:rPr>
                          <w:color w:val="000000" w:themeColor="text1"/>
                          <w:sz w:val="18"/>
                          <w:szCs w:val="18"/>
                          <w:lang w:val="kk-KZ"/>
                        </w:rPr>
                      </w:pPr>
                      <w:r w:rsidRPr="000417FF">
                        <w:rPr>
                          <w:color w:val="000000" w:themeColor="text1"/>
                          <w:sz w:val="18"/>
                          <w:szCs w:val="18"/>
                          <w:lang w:val="kk-KZ"/>
                        </w:rPr>
                        <w:t>әлеуметтік платформалар мен мессенджерлер арқылы ақпарат алмасу.</w:t>
                      </w:r>
                    </w:p>
                    <w:p w14:paraId="2D362C7D" w14:textId="77777777" w:rsidR="006749D1" w:rsidRPr="000417FF" w:rsidRDefault="006749D1" w:rsidP="00630B4A">
                      <w:pPr>
                        <w:rPr>
                          <w:color w:val="000000" w:themeColor="text1"/>
                          <w:sz w:val="18"/>
                          <w:szCs w:val="18"/>
                          <w:lang w:val="kk-KZ"/>
                        </w:rPr>
                      </w:pPr>
                    </w:p>
                    <w:p w14:paraId="125578C0" w14:textId="77777777" w:rsidR="006749D1" w:rsidRPr="000417FF" w:rsidRDefault="006749D1" w:rsidP="00630B4A">
                      <w:pPr>
                        <w:rPr>
                          <w:color w:val="000000" w:themeColor="text1"/>
                          <w:sz w:val="18"/>
                          <w:szCs w:val="18"/>
                          <w:lang w:val="kk-KZ"/>
                        </w:rPr>
                      </w:pPr>
                    </w:p>
                  </w:txbxContent>
                </v:textbox>
              </v:roundrect>
            </w:pict>
          </mc:Fallback>
        </mc:AlternateContent>
      </w:r>
      <w:r w:rsidRPr="007D6DC9">
        <w:rPr>
          <w:noProof/>
          <w:sz w:val="28"/>
          <w:szCs w:val="28"/>
          <w:highlight w:val="cyan"/>
        </w:rPr>
        <mc:AlternateContent>
          <mc:Choice Requires="wps">
            <w:drawing>
              <wp:anchor distT="0" distB="0" distL="114300" distR="114300" simplePos="0" relativeHeight="251672576" behindDoc="0" locked="0" layoutInCell="1" allowOverlap="1" wp14:anchorId="559C8445" wp14:editId="24D56356">
                <wp:simplePos x="0" y="0"/>
                <wp:positionH relativeFrom="column">
                  <wp:posOffset>-471534</wp:posOffset>
                </wp:positionH>
                <wp:positionV relativeFrom="paragraph">
                  <wp:posOffset>2638803</wp:posOffset>
                </wp:positionV>
                <wp:extent cx="1651635" cy="1497601"/>
                <wp:effectExtent l="12700" t="12700" r="12065" b="26670"/>
                <wp:wrapNone/>
                <wp:docPr id="1007346756" name="Скругленный прямоугольник 4"/>
                <wp:cNvGraphicFramePr/>
                <a:graphic xmlns:a="http://schemas.openxmlformats.org/drawingml/2006/main">
                  <a:graphicData uri="http://schemas.microsoft.com/office/word/2010/wordprocessingShape">
                    <wps:wsp>
                      <wps:cNvSpPr/>
                      <wps:spPr>
                        <a:xfrm>
                          <a:off x="0" y="0"/>
                          <a:ext cx="1651635" cy="1497601"/>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1">
                            <a:shade val="15000"/>
                          </a:schemeClr>
                        </a:lnRef>
                        <a:fillRef idx="1">
                          <a:schemeClr val="accent1"/>
                        </a:fillRef>
                        <a:effectRef idx="0">
                          <a:schemeClr val="accent1"/>
                        </a:effectRef>
                        <a:fontRef idx="minor">
                          <a:schemeClr val="lt1"/>
                        </a:fontRef>
                      </wps:style>
                      <wps:txbx>
                        <w:txbxContent>
                          <w:p w14:paraId="122470D4" w14:textId="77777777" w:rsidR="006749D1" w:rsidRDefault="006749D1" w:rsidP="000417FF">
                            <w:pPr>
                              <w:rPr>
                                <w:color w:val="000000" w:themeColor="text1"/>
                                <w:sz w:val="18"/>
                                <w:szCs w:val="18"/>
                                <w:lang w:val="kk-KZ"/>
                              </w:rPr>
                            </w:pPr>
                            <w:r w:rsidRPr="000417FF">
                              <w:rPr>
                                <w:color w:val="000000" w:themeColor="text1"/>
                                <w:sz w:val="18"/>
                                <w:szCs w:val="18"/>
                              </w:rPr>
                              <w:t xml:space="preserve">Жеке қарым-қатынас: </w:t>
                            </w:r>
                          </w:p>
                          <w:p w14:paraId="2A0E95E1" w14:textId="5720A75E" w:rsidR="006749D1" w:rsidRPr="002049F3" w:rsidRDefault="006749D1" w:rsidP="00CF6336">
                            <w:pPr>
                              <w:pStyle w:val="a6"/>
                              <w:numPr>
                                <w:ilvl w:val="0"/>
                                <w:numId w:val="53"/>
                              </w:numPr>
                              <w:rPr>
                                <w:color w:val="000000" w:themeColor="text1"/>
                                <w:sz w:val="18"/>
                                <w:szCs w:val="18"/>
                                <w:lang w:val="kk-KZ"/>
                              </w:rPr>
                            </w:pPr>
                            <w:r w:rsidRPr="002049F3">
                              <w:rPr>
                                <w:color w:val="000000" w:themeColor="text1"/>
                                <w:sz w:val="18"/>
                                <w:szCs w:val="18"/>
                                <w:lang w:val="kk-KZ"/>
                              </w:rPr>
                              <w:t>тікелей әңгімеде, кездесулерде, жиналыстарда және т. б. ақпарат беру.</w:t>
                            </w:r>
                          </w:p>
                          <w:p w14:paraId="0C989F8D" w14:textId="77777777" w:rsidR="006749D1" w:rsidRPr="00D619BE" w:rsidRDefault="006749D1" w:rsidP="00CF6336">
                            <w:pPr>
                              <w:pStyle w:val="a6"/>
                              <w:numPr>
                                <w:ilvl w:val="0"/>
                                <w:numId w:val="10"/>
                              </w:numPr>
                              <w:rPr>
                                <w:color w:val="000000" w:themeColor="text1"/>
                                <w:sz w:val="18"/>
                                <w:szCs w:val="18"/>
                              </w:rPr>
                            </w:pPr>
                            <w:r w:rsidRPr="00D619BE">
                              <w:rPr>
                                <w:color w:val="000000" w:themeColor="text1"/>
                                <w:sz w:val="18"/>
                                <w:szCs w:val="18"/>
                              </w:rPr>
                              <w:t>телефонмен сөйлесу арқылы ақпарат алмасу.</w:t>
                            </w:r>
                          </w:p>
                          <w:p w14:paraId="562D8A49" w14:textId="77777777" w:rsidR="006749D1" w:rsidRPr="0032390D" w:rsidRDefault="006749D1" w:rsidP="00630B4A">
                            <w:pPr>
                              <w:rPr>
                                <w:color w:val="000000" w:themeColor="text1"/>
                                <w:sz w:val="18"/>
                                <w:szCs w:val="18"/>
                              </w:rPr>
                            </w:pPr>
                          </w:p>
                          <w:p w14:paraId="2C1EF6DA" w14:textId="77777777" w:rsidR="006749D1" w:rsidRPr="0032390D" w:rsidRDefault="006749D1" w:rsidP="00630B4A">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9C8445" id="_x0000_s1037" style="position:absolute;left:0;text-align:left;margin-left:-37.15pt;margin-top:207.8pt;width:130.05pt;height:117.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" fillcolor="#bef397" strokecolor="#202020 [484]" strokeweight="2pt">
                <v:fill color2="#eafae0" rotate="t" focusposition=",1" focussize="" colors="0 #bef397;.5 #d5f6c0;1 #eafae0" focus="100%" type="gradientRadial"/>
                <v:textbox>
                  <w:txbxContent>
                    <w:p w14:paraId="122470D4" w14:textId="77777777" w:rsidR="006749D1" w:rsidRDefault="006749D1" w:rsidP="000417FF">
                      <w:pPr>
                        <w:rPr>
                          <w:color w:val="000000" w:themeColor="text1"/>
                          <w:sz w:val="18"/>
                          <w:szCs w:val="18"/>
                          <w:lang w:val="kk-KZ"/>
                        </w:rPr>
                      </w:pPr>
                      <w:r w:rsidRPr="000417FF">
                        <w:rPr>
                          <w:color w:val="000000" w:themeColor="text1"/>
                          <w:sz w:val="18"/>
                          <w:szCs w:val="18"/>
                        </w:rPr>
                        <w:t xml:space="preserve">Жеке қарым-қатынас: </w:t>
                      </w:r>
                    </w:p>
                    <w:p w14:paraId="2A0E95E1" w14:textId="5720A75E" w:rsidR="006749D1" w:rsidRPr="002049F3" w:rsidRDefault="006749D1" w:rsidP="00CF6336">
                      <w:pPr>
                        <w:pStyle w:val="a6"/>
                        <w:numPr>
                          <w:ilvl w:val="0"/>
                          <w:numId w:val="53"/>
                        </w:numPr>
                        <w:rPr>
                          <w:color w:val="000000" w:themeColor="text1"/>
                          <w:sz w:val="18"/>
                          <w:szCs w:val="18"/>
                          <w:lang w:val="kk-KZ"/>
                        </w:rPr>
                      </w:pPr>
                      <w:r w:rsidRPr="002049F3">
                        <w:rPr>
                          <w:color w:val="000000" w:themeColor="text1"/>
                          <w:sz w:val="18"/>
                          <w:szCs w:val="18"/>
                          <w:lang w:val="kk-KZ"/>
                        </w:rPr>
                        <w:t>тікелей әңгімеде, кездесулерде, жиналыстарда және т. б. ақпарат беру.</w:t>
                      </w:r>
                    </w:p>
                    <w:p w14:paraId="0C989F8D" w14:textId="77777777" w:rsidR="006749D1" w:rsidRPr="00D619BE" w:rsidRDefault="006749D1" w:rsidP="00CF6336">
                      <w:pPr>
                        <w:pStyle w:val="a6"/>
                        <w:numPr>
                          <w:ilvl w:val="0"/>
                          <w:numId w:val="10"/>
                        </w:numPr>
                        <w:rPr>
                          <w:color w:val="000000" w:themeColor="text1"/>
                          <w:sz w:val="18"/>
                          <w:szCs w:val="18"/>
                        </w:rPr>
                      </w:pPr>
                      <w:r w:rsidRPr="00D619BE">
                        <w:rPr>
                          <w:color w:val="000000" w:themeColor="text1"/>
                          <w:sz w:val="18"/>
                          <w:szCs w:val="18"/>
                        </w:rPr>
                        <w:t>телефонмен сөйлесу арқылы ақпарат алмасу.</w:t>
                      </w:r>
                    </w:p>
                    <w:p w14:paraId="562D8A49" w14:textId="77777777" w:rsidR="006749D1" w:rsidRPr="0032390D" w:rsidRDefault="006749D1" w:rsidP="00630B4A">
                      <w:pPr>
                        <w:rPr>
                          <w:color w:val="000000" w:themeColor="text1"/>
                          <w:sz w:val="18"/>
                          <w:szCs w:val="18"/>
                        </w:rPr>
                      </w:pPr>
                    </w:p>
                    <w:p w14:paraId="2C1EF6DA" w14:textId="77777777" w:rsidR="006749D1" w:rsidRPr="0032390D" w:rsidRDefault="006749D1" w:rsidP="00630B4A">
                      <w:pPr>
                        <w:rPr>
                          <w:color w:val="000000" w:themeColor="text1"/>
                          <w:sz w:val="18"/>
                          <w:szCs w:val="18"/>
                        </w:rPr>
                      </w:pPr>
                    </w:p>
                  </w:txbxContent>
                </v:textbox>
              </v:roundrect>
            </w:pict>
          </mc:Fallback>
        </mc:AlternateContent>
      </w:r>
      <w:r w:rsidRPr="007D6DC9">
        <w:rPr>
          <w:noProof/>
          <w:sz w:val="28"/>
          <w:szCs w:val="28"/>
          <w:highlight w:val="cyan"/>
        </w:rPr>
        <mc:AlternateContent>
          <mc:Choice Requires="wps">
            <w:drawing>
              <wp:anchor distT="0" distB="0" distL="114300" distR="114300" simplePos="0" relativeHeight="251668480" behindDoc="0" locked="0" layoutInCell="1" allowOverlap="1" wp14:anchorId="2901BCB1" wp14:editId="42B094C3">
                <wp:simplePos x="0" y="0"/>
                <wp:positionH relativeFrom="column">
                  <wp:posOffset>-23495</wp:posOffset>
                </wp:positionH>
                <wp:positionV relativeFrom="paragraph">
                  <wp:posOffset>2044458</wp:posOffset>
                </wp:positionV>
                <wp:extent cx="277318" cy="479685"/>
                <wp:effectExtent l="38100" t="12700" r="2540" b="28575"/>
                <wp:wrapNone/>
                <wp:docPr id="1230841087" name="Стрелка вниз 3"/>
                <wp:cNvGraphicFramePr/>
                <a:graphic xmlns:a="http://schemas.openxmlformats.org/drawingml/2006/main">
                  <a:graphicData uri="http://schemas.microsoft.com/office/word/2010/wordprocessingShape">
                    <wps:wsp>
                      <wps:cNvSpPr/>
                      <wps:spPr>
                        <a:xfrm>
                          <a:off x="0" y="0"/>
                          <a:ext cx="277318" cy="47968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27283C" id="Стрелка вниз 3" o:spid="_x0000_s1026" type="#_x0000_t67" style="position:absolute;margin-left:-1.85pt;margin-top:161pt;width:21.85pt;height:37.7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" adj="15356" fillcolor="#ddd [3204]" strokecolor="#202020 [484]" strokeweight="2pt"/>
            </w:pict>
          </mc:Fallback>
        </mc:AlternateContent>
      </w:r>
    </w:p>
    <w:p w14:paraId="51E546F7" w14:textId="77777777" w:rsidR="00630B4A" w:rsidRDefault="00630B4A" w:rsidP="00630B4A">
      <w:pPr>
        <w:pStyle w:val="a6"/>
        <w:ind w:left="1416" w:hanging="1416"/>
        <w:jc w:val="center"/>
        <w:rPr>
          <w:color w:val="000000" w:themeColor="text1"/>
          <w:sz w:val="28"/>
          <w:szCs w:val="28"/>
          <w:shd w:val="clear" w:color="auto" w:fill="FFFFFF"/>
          <w:lang w:val="kk-KZ"/>
        </w:rPr>
      </w:pPr>
    </w:p>
    <w:p w14:paraId="63E05071" w14:textId="77777777" w:rsidR="00630B4A" w:rsidRDefault="00630B4A" w:rsidP="00630B4A">
      <w:pPr>
        <w:pStyle w:val="a6"/>
        <w:ind w:left="1416" w:hanging="1416"/>
        <w:jc w:val="center"/>
        <w:rPr>
          <w:color w:val="000000" w:themeColor="text1"/>
          <w:sz w:val="28"/>
          <w:szCs w:val="28"/>
          <w:shd w:val="clear" w:color="auto" w:fill="FFFFFF"/>
          <w:lang w:val="kk-KZ"/>
        </w:rPr>
      </w:pPr>
    </w:p>
    <w:p w14:paraId="2F7AE04F" w14:textId="77777777" w:rsidR="00630B4A" w:rsidRDefault="00630B4A" w:rsidP="00630B4A">
      <w:pPr>
        <w:pStyle w:val="a6"/>
        <w:ind w:left="1416" w:hanging="1416"/>
        <w:jc w:val="center"/>
        <w:rPr>
          <w:color w:val="000000" w:themeColor="text1"/>
          <w:sz w:val="28"/>
          <w:szCs w:val="28"/>
          <w:shd w:val="clear" w:color="auto" w:fill="FFFFFF"/>
          <w:lang w:val="kk-KZ"/>
        </w:rPr>
      </w:pPr>
    </w:p>
    <w:p w14:paraId="17FC07B3" w14:textId="77777777" w:rsidR="00630B4A" w:rsidRDefault="00630B4A" w:rsidP="00630B4A">
      <w:pPr>
        <w:pStyle w:val="a6"/>
        <w:ind w:left="1416" w:hanging="1416"/>
        <w:jc w:val="center"/>
        <w:rPr>
          <w:color w:val="000000" w:themeColor="text1"/>
          <w:sz w:val="28"/>
          <w:szCs w:val="28"/>
          <w:shd w:val="clear" w:color="auto" w:fill="FFFFFF"/>
          <w:lang w:val="kk-KZ"/>
        </w:rPr>
      </w:pPr>
    </w:p>
    <w:p w14:paraId="3AC01F11" w14:textId="77777777" w:rsidR="00630B4A" w:rsidRDefault="00630B4A" w:rsidP="00630B4A">
      <w:pPr>
        <w:pStyle w:val="a6"/>
        <w:ind w:left="1416" w:hanging="1416"/>
        <w:jc w:val="center"/>
        <w:rPr>
          <w:color w:val="000000" w:themeColor="text1"/>
          <w:sz w:val="28"/>
          <w:szCs w:val="28"/>
          <w:shd w:val="clear" w:color="auto" w:fill="FFFFFF"/>
          <w:lang w:val="kk-KZ"/>
        </w:rPr>
      </w:pPr>
    </w:p>
    <w:p w14:paraId="77749C20" w14:textId="77777777" w:rsidR="00630B4A" w:rsidRDefault="00630B4A" w:rsidP="00630B4A">
      <w:pPr>
        <w:pStyle w:val="a6"/>
        <w:ind w:left="1416" w:hanging="1416"/>
        <w:jc w:val="center"/>
        <w:rPr>
          <w:color w:val="000000" w:themeColor="text1"/>
          <w:sz w:val="28"/>
          <w:szCs w:val="28"/>
          <w:shd w:val="clear" w:color="auto" w:fill="FFFFFF"/>
          <w:lang w:val="kk-KZ"/>
        </w:rPr>
      </w:pPr>
    </w:p>
    <w:p w14:paraId="4F96665E" w14:textId="77777777" w:rsidR="00630B4A" w:rsidRDefault="00630B4A" w:rsidP="00630B4A">
      <w:pPr>
        <w:pStyle w:val="a6"/>
        <w:ind w:left="1416" w:hanging="1416"/>
        <w:jc w:val="center"/>
        <w:rPr>
          <w:color w:val="000000" w:themeColor="text1"/>
          <w:sz w:val="28"/>
          <w:szCs w:val="28"/>
          <w:shd w:val="clear" w:color="auto" w:fill="FFFFFF"/>
          <w:lang w:val="kk-KZ"/>
        </w:rPr>
      </w:pPr>
    </w:p>
    <w:p w14:paraId="57E20FD2" w14:textId="77777777" w:rsidR="00630B4A" w:rsidRDefault="00630B4A" w:rsidP="00630B4A">
      <w:pPr>
        <w:pStyle w:val="a6"/>
        <w:ind w:left="1416" w:hanging="1416"/>
        <w:jc w:val="center"/>
        <w:rPr>
          <w:color w:val="000000" w:themeColor="text1"/>
          <w:sz w:val="28"/>
          <w:szCs w:val="28"/>
          <w:shd w:val="clear" w:color="auto" w:fill="FFFFFF"/>
          <w:lang w:val="kk-KZ"/>
        </w:rPr>
      </w:pPr>
    </w:p>
    <w:p w14:paraId="1685C5CE" w14:textId="77777777" w:rsidR="00630B4A" w:rsidRDefault="00630B4A" w:rsidP="00630B4A">
      <w:pPr>
        <w:pStyle w:val="a6"/>
        <w:ind w:left="1416" w:hanging="1416"/>
        <w:jc w:val="center"/>
        <w:rPr>
          <w:color w:val="000000" w:themeColor="text1"/>
          <w:sz w:val="28"/>
          <w:szCs w:val="28"/>
          <w:shd w:val="clear" w:color="auto" w:fill="FFFFFF"/>
          <w:lang w:val="kk-KZ"/>
        </w:rPr>
      </w:pPr>
    </w:p>
    <w:p w14:paraId="25023380" w14:textId="77777777" w:rsidR="00630B4A" w:rsidRDefault="00630B4A" w:rsidP="00630B4A">
      <w:pPr>
        <w:pStyle w:val="a6"/>
        <w:ind w:left="1416" w:hanging="1416"/>
        <w:jc w:val="center"/>
        <w:rPr>
          <w:color w:val="000000" w:themeColor="text1"/>
          <w:sz w:val="28"/>
          <w:szCs w:val="28"/>
          <w:shd w:val="clear" w:color="auto" w:fill="FFFFFF"/>
          <w:lang w:val="kk-KZ"/>
        </w:rPr>
      </w:pPr>
    </w:p>
    <w:p w14:paraId="607E69CC" w14:textId="77777777" w:rsidR="00630B4A" w:rsidRDefault="00630B4A" w:rsidP="00630B4A">
      <w:pPr>
        <w:pStyle w:val="a6"/>
        <w:ind w:left="1416" w:hanging="1416"/>
        <w:jc w:val="center"/>
        <w:rPr>
          <w:color w:val="000000" w:themeColor="text1"/>
          <w:sz w:val="28"/>
          <w:szCs w:val="28"/>
          <w:shd w:val="clear" w:color="auto" w:fill="FFFFFF"/>
          <w:lang w:val="kk-KZ"/>
        </w:rPr>
      </w:pPr>
    </w:p>
    <w:p w14:paraId="6CADAF11" w14:textId="2B42A8DD" w:rsidR="00630B4A" w:rsidRDefault="000417FF" w:rsidP="00630B4A">
      <w:pPr>
        <w:pStyle w:val="a6"/>
        <w:ind w:left="1416" w:hanging="1416"/>
        <w:jc w:val="center"/>
        <w:rPr>
          <w:color w:val="000000" w:themeColor="text1"/>
          <w:sz w:val="28"/>
          <w:szCs w:val="28"/>
          <w:shd w:val="clear" w:color="auto" w:fill="FFFFFF"/>
          <w:lang w:val="kk-KZ"/>
        </w:rPr>
      </w:pPr>
      <w:r w:rsidRPr="007D6DC9">
        <w:rPr>
          <w:noProof/>
          <w:sz w:val="28"/>
          <w:szCs w:val="28"/>
          <w:highlight w:val="cyan"/>
        </w:rPr>
        <mc:AlternateContent>
          <mc:Choice Requires="wps">
            <w:drawing>
              <wp:anchor distT="0" distB="0" distL="114300" distR="114300" simplePos="0" relativeHeight="251674624" behindDoc="0" locked="0" layoutInCell="1" allowOverlap="1" wp14:anchorId="1289E8A1" wp14:editId="2D676112">
                <wp:simplePos x="0" y="0"/>
                <wp:positionH relativeFrom="column">
                  <wp:posOffset>2963976</wp:posOffset>
                </wp:positionH>
                <wp:positionV relativeFrom="paragraph">
                  <wp:posOffset>184162</wp:posOffset>
                </wp:positionV>
                <wp:extent cx="1701081" cy="2298700"/>
                <wp:effectExtent l="12700" t="12700" r="13970" b="12700"/>
                <wp:wrapNone/>
                <wp:docPr id="1600037117" name="Скругленный прямоугольник 4"/>
                <wp:cNvGraphicFramePr/>
                <a:graphic xmlns:a="http://schemas.openxmlformats.org/drawingml/2006/main">
                  <a:graphicData uri="http://schemas.microsoft.com/office/word/2010/wordprocessingShape">
                    <wps:wsp>
                      <wps:cNvSpPr/>
                      <wps:spPr>
                        <a:xfrm>
                          <a:off x="0" y="0"/>
                          <a:ext cx="1701081" cy="2298700"/>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2">
                          <a:schemeClr val="accent1">
                            <a:shade val="15000"/>
                          </a:schemeClr>
                        </a:lnRef>
                        <a:fillRef idx="1">
                          <a:schemeClr val="accent1"/>
                        </a:fillRef>
                        <a:effectRef idx="0">
                          <a:schemeClr val="accent1"/>
                        </a:effectRef>
                        <a:fontRef idx="minor">
                          <a:schemeClr val="lt1"/>
                        </a:fontRef>
                      </wps:style>
                      <wps:txbx>
                        <w:txbxContent>
                          <w:p w14:paraId="57BD410C" w14:textId="77777777" w:rsidR="006749D1" w:rsidRDefault="006749D1" w:rsidP="00630B4A">
                            <w:pPr>
                              <w:rPr>
                                <w:color w:val="000000" w:themeColor="text1"/>
                                <w:sz w:val="18"/>
                                <w:szCs w:val="18"/>
                                <w:lang w:val="kk-KZ"/>
                              </w:rPr>
                            </w:pPr>
                            <w:r w:rsidRPr="0032390D">
                              <w:rPr>
                                <w:color w:val="000000" w:themeColor="text1"/>
                                <w:sz w:val="18"/>
                                <w:szCs w:val="18"/>
                              </w:rPr>
                              <w:t xml:space="preserve">Бейне және аудио: </w:t>
                            </w:r>
                          </w:p>
                          <w:p w14:paraId="0286941B" w14:textId="36229591" w:rsidR="006749D1" w:rsidRPr="000417FF" w:rsidRDefault="006749D1" w:rsidP="00CF6336">
                            <w:pPr>
                              <w:pStyle w:val="a6"/>
                              <w:numPr>
                                <w:ilvl w:val="0"/>
                                <w:numId w:val="55"/>
                              </w:numPr>
                              <w:tabs>
                                <w:tab w:val="left" w:pos="284"/>
                              </w:tabs>
                              <w:ind w:left="142" w:firstLine="0"/>
                              <w:rPr>
                                <w:color w:val="000000" w:themeColor="text1"/>
                                <w:sz w:val="18"/>
                                <w:szCs w:val="18"/>
                                <w:lang w:val="kk-KZ"/>
                              </w:rPr>
                            </w:pPr>
                            <w:r w:rsidRPr="000417FF">
                              <w:rPr>
                                <w:color w:val="000000" w:themeColor="text1"/>
                                <w:sz w:val="18"/>
                                <w:szCs w:val="18"/>
                                <w:lang w:val="kk-KZ"/>
                              </w:rPr>
                              <w:t>бейнежазбаларды, аудиожазбаларды, бейнеконференцияларды қолдана отырып ақпарат беру.</w:t>
                            </w:r>
                          </w:p>
                          <w:p w14:paraId="75398A0E" w14:textId="77777777" w:rsidR="006749D1" w:rsidRDefault="006749D1" w:rsidP="000417FF">
                            <w:pPr>
                              <w:tabs>
                                <w:tab w:val="left" w:pos="284"/>
                              </w:tabs>
                              <w:ind w:left="142"/>
                              <w:rPr>
                                <w:color w:val="000000" w:themeColor="text1"/>
                                <w:sz w:val="18"/>
                                <w:szCs w:val="18"/>
                                <w:lang w:val="kk-KZ"/>
                              </w:rPr>
                            </w:pPr>
                            <w:r w:rsidRPr="0032390D">
                              <w:rPr>
                                <w:color w:val="000000" w:themeColor="text1"/>
                                <w:sz w:val="18"/>
                                <w:szCs w:val="18"/>
                              </w:rPr>
                              <w:t xml:space="preserve">Суреттер: </w:t>
                            </w:r>
                          </w:p>
                          <w:p w14:paraId="2BA73572" w14:textId="77777777" w:rsidR="006749D1" w:rsidRPr="000417FF" w:rsidRDefault="006749D1" w:rsidP="00CF6336">
                            <w:pPr>
                              <w:pStyle w:val="a6"/>
                              <w:numPr>
                                <w:ilvl w:val="0"/>
                                <w:numId w:val="55"/>
                              </w:numPr>
                              <w:tabs>
                                <w:tab w:val="left" w:pos="284"/>
                              </w:tabs>
                              <w:ind w:left="142" w:firstLine="0"/>
                              <w:rPr>
                                <w:color w:val="000000" w:themeColor="text1"/>
                                <w:sz w:val="18"/>
                                <w:szCs w:val="18"/>
                              </w:rPr>
                            </w:pPr>
                            <w:r w:rsidRPr="000417FF">
                              <w:rPr>
                                <w:color w:val="000000" w:themeColor="text1"/>
                                <w:sz w:val="18"/>
                                <w:szCs w:val="18"/>
                              </w:rPr>
                              <w:t xml:space="preserve">фотосуреттер, </w:t>
                            </w:r>
                          </w:p>
                          <w:p w14:paraId="283C11E9" w14:textId="77777777" w:rsidR="006749D1" w:rsidRPr="000417FF" w:rsidRDefault="006749D1" w:rsidP="00CF6336">
                            <w:pPr>
                              <w:pStyle w:val="a6"/>
                              <w:numPr>
                                <w:ilvl w:val="0"/>
                                <w:numId w:val="55"/>
                              </w:numPr>
                              <w:tabs>
                                <w:tab w:val="left" w:pos="284"/>
                              </w:tabs>
                              <w:ind w:left="142" w:firstLine="0"/>
                              <w:rPr>
                                <w:color w:val="000000" w:themeColor="text1"/>
                                <w:sz w:val="18"/>
                                <w:szCs w:val="18"/>
                              </w:rPr>
                            </w:pPr>
                            <w:r w:rsidRPr="000417FF">
                              <w:rPr>
                                <w:color w:val="000000" w:themeColor="text1"/>
                                <w:sz w:val="18"/>
                                <w:szCs w:val="18"/>
                              </w:rPr>
                              <w:t xml:space="preserve">сызбалар, </w:t>
                            </w:r>
                          </w:p>
                          <w:p w14:paraId="7FEC8142" w14:textId="48BA2577" w:rsidR="006749D1" w:rsidRPr="000417FF" w:rsidRDefault="006749D1" w:rsidP="00CF6336">
                            <w:pPr>
                              <w:pStyle w:val="a6"/>
                              <w:numPr>
                                <w:ilvl w:val="0"/>
                                <w:numId w:val="55"/>
                              </w:numPr>
                              <w:tabs>
                                <w:tab w:val="left" w:pos="284"/>
                              </w:tabs>
                              <w:ind w:left="142" w:firstLine="0"/>
                              <w:rPr>
                                <w:color w:val="000000" w:themeColor="text1"/>
                                <w:sz w:val="18"/>
                                <w:szCs w:val="18"/>
                              </w:rPr>
                            </w:pPr>
                            <w:r w:rsidRPr="000417FF">
                              <w:rPr>
                                <w:color w:val="000000" w:themeColor="text1"/>
                                <w:sz w:val="18"/>
                                <w:szCs w:val="18"/>
                              </w:rPr>
                              <w:t>диаграммалар және графиктер арқылы ақпарат алмасу.</w:t>
                            </w:r>
                          </w:p>
                          <w:p w14:paraId="2F27BCB0" w14:textId="77777777" w:rsidR="006749D1" w:rsidRPr="0032390D" w:rsidRDefault="006749D1" w:rsidP="00630B4A">
                            <w:pPr>
                              <w:rPr>
                                <w:color w:val="000000" w:themeColor="text1"/>
                                <w:sz w:val="18"/>
                                <w:szCs w:val="18"/>
                              </w:rPr>
                            </w:pPr>
                          </w:p>
                          <w:p w14:paraId="227E7226" w14:textId="77777777" w:rsidR="006749D1" w:rsidRPr="0032390D" w:rsidRDefault="006749D1" w:rsidP="00630B4A">
                            <w:pPr>
                              <w:rPr>
                                <w:color w:val="000000" w:themeColor="text1"/>
                                <w:sz w:val="18"/>
                                <w:szCs w:val="18"/>
                              </w:rPr>
                            </w:pPr>
                          </w:p>
                          <w:p w14:paraId="67EDD6D9" w14:textId="77777777" w:rsidR="006749D1" w:rsidRPr="0032390D" w:rsidRDefault="006749D1" w:rsidP="00630B4A">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89E8A1" id="_x0000_s1038" style="position:absolute;left:0;text-align:left;margin-left:233.4pt;margin-top:14.5pt;width:133.95pt;height:18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" fillcolor="#bef397" strokecolor="#202020 [484]" strokeweight="2pt">
                <v:fill color2="#eafae0" rotate="t" focusposition=",1" focussize="" colors="0 #bef397;.5 #d5f6c0;1 #eafae0" focus="100%" type="gradientRadial"/>
                <v:textbox>
                  <w:txbxContent>
                    <w:p w14:paraId="57BD410C" w14:textId="77777777" w:rsidR="006749D1" w:rsidRDefault="006749D1" w:rsidP="00630B4A">
                      <w:pPr>
                        <w:rPr>
                          <w:color w:val="000000" w:themeColor="text1"/>
                          <w:sz w:val="18"/>
                          <w:szCs w:val="18"/>
                          <w:lang w:val="kk-KZ"/>
                        </w:rPr>
                      </w:pPr>
                      <w:r w:rsidRPr="0032390D">
                        <w:rPr>
                          <w:color w:val="000000" w:themeColor="text1"/>
                          <w:sz w:val="18"/>
                          <w:szCs w:val="18"/>
                        </w:rPr>
                        <w:t xml:space="preserve">Бейне және аудио: </w:t>
                      </w:r>
                    </w:p>
                    <w:p w14:paraId="0286941B" w14:textId="36229591" w:rsidR="006749D1" w:rsidRPr="000417FF" w:rsidRDefault="006749D1" w:rsidP="00CF6336">
                      <w:pPr>
                        <w:pStyle w:val="a6"/>
                        <w:numPr>
                          <w:ilvl w:val="0"/>
                          <w:numId w:val="55"/>
                        </w:numPr>
                        <w:tabs>
                          <w:tab w:val="left" w:pos="284"/>
                        </w:tabs>
                        <w:ind w:left="142" w:firstLine="0"/>
                        <w:rPr>
                          <w:color w:val="000000" w:themeColor="text1"/>
                          <w:sz w:val="18"/>
                          <w:szCs w:val="18"/>
                          <w:lang w:val="kk-KZ"/>
                        </w:rPr>
                      </w:pPr>
                      <w:r w:rsidRPr="000417FF">
                        <w:rPr>
                          <w:color w:val="000000" w:themeColor="text1"/>
                          <w:sz w:val="18"/>
                          <w:szCs w:val="18"/>
                          <w:lang w:val="kk-KZ"/>
                        </w:rPr>
                        <w:t>бейнежазбаларды, аудиожазбаларды, бейнеконференцияларды қолдана отырып ақпарат беру.</w:t>
                      </w:r>
                    </w:p>
                    <w:p w14:paraId="75398A0E" w14:textId="77777777" w:rsidR="006749D1" w:rsidRDefault="006749D1" w:rsidP="000417FF">
                      <w:pPr>
                        <w:tabs>
                          <w:tab w:val="left" w:pos="284"/>
                        </w:tabs>
                        <w:ind w:left="142"/>
                        <w:rPr>
                          <w:color w:val="000000" w:themeColor="text1"/>
                          <w:sz w:val="18"/>
                          <w:szCs w:val="18"/>
                          <w:lang w:val="kk-KZ"/>
                        </w:rPr>
                      </w:pPr>
                      <w:r w:rsidRPr="0032390D">
                        <w:rPr>
                          <w:color w:val="000000" w:themeColor="text1"/>
                          <w:sz w:val="18"/>
                          <w:szCs w:val="18"/>
                        </w:rPr>
                        <w:t xml:space="preserve">Суреттер: </w:t>
                      </w:r>
                    </w:p>
                    <w:p w14:paraId="2BA73572" w14:textId="77777777" w:rsidR="006749D1" w:rsidRPr="000417FF" w:rsidRDefault="006749D1" w:rsidP="00CF6336">
                      <w:pPr>
                        <w:pStyle w:val="a6"/>
                        <w:numPr>
                          <w:ilvl w:val="0"/>
                          <w:numId w:val="55"/>
                        </w:numPr>
                        <w:tabs>
                          <w:tab w:val="left" w:pos="284"/>
                        </w:tabs>
                        <w:ind w:left="142" w:firstLine="0"/>
                        <w:rPr>
                          <w:color w:val="000000" w:themeColor="text1"/>
                          <w:sz w:val="18"/>
                          <w:szCs w:val="18"/>
                        </w:rPr>
                      </w:pPr>
                      <w:r w:rsidRPr="000417FF">
                        <w:rPr>
                          <w:color w:val="000000" w:themeColor="text1"/>
                          <w:sz w:val="18"/>
                          <w:szCs w:val="18"/>
                        </w:rPr>
                        <w:t xml:space="preserve">фотосуреттер, </w:t>
                      </w:r>
                    </w:p>
                    <w:p w14:paraId="283C11E9" w14:textId="77777777" w:rsidR="006749D1" w:rsidRPr="000417FF" w:rsidRDefault="006749D1" w:rsidP="00CF6336">
                      <w:pPr>
                        <w:pStyle w:val="a6"/>
                        <w:numPr>
                          <w:ilvl w:val="0"/>
                          <w:numId w:val="55"/>
                        </w:numPr>
                        <w:tabs>
                          <w:tab w:val="left" w:pos="284"/>
                        </w:tabs>
                        <w:ind w:left="142" w:firstLine="0"/>
                        <w:rPr>
                          <w:color w:val="000000" w:themeColor="text1"/>
                          <w:sz w:val="18"/>
                          <w:szCs w:val="18"/>
                        </w:rPr>
                      </w:pPr>
                      <w:r w:rsidRPr="000417FF">
                        <w:rPr>
                          <w:color w:val="000000" w:themeColor="text1"/>
                          <w:sz w:val="18"/>
                          <w:szCs w:val="18"/>
                        </w:rPr>
                        <w:t xml:space="preserve">сызбалар, </w:t>
                      </w:r>
                    </w:p>
                    <w:p w14:paraId="7FEC8142" w14:textId="48BA2577" w:rsidR="006749D1" w:rsidRPr="000417FF" w:rsidRDefault="006749D1" w:rsidP="00CF6336">
                      <w:pPr>
                        <w:pStyle w:val="a6"/>
                        <w:numPr>
                          <w:ilvl w:val="0"/>
                          <w:numId w:val="55"/>
                        </w:numPr>
                        <w:tabs>
                          <w:tab w:val="left" w:pos="284"/>
                        </w:tabs>
                        <w:ind w:left="142" w:firstLine="0"/>
                        <w:rPr>
                          <w:color w:val="000000" w:themeColor="text1"/>
                          <w:sz w:val="18"/>
                          <w:szCs w:val="18"/>
                        </w:rPr>
                      </w:pPr>
                      <w:r w:rsidRPr="000417FF">
                        <w:rPr>
                          <w:color w:val="000000" w:themeColor="text1"/>
                          <w:sz w:val="18"/>
                          <w:szCs w:val="18"/>
                        </w:rPr>
                        <w:t>диаграммалар және графиктер арқылы ақпарат алмасу.</w:t>
                      </w:r>
                    </w:p>
                    <w:p w14:paraId="2F27BCB0" w14:textId="77777777" w:rsidR="006749D1" w:rsidRPr="0032390D" w:rsidRDefault="006749D1" w:rsidP="00630B4A">
                      <w:pPr>
                        <w:rPr>
                          <w:color w:val="000000" w:themeColor="text1"/>
                          <w:sz w:val="18"/>
                          <w:szCs w:val="18"/>
                        </w:rPr>
                      </w:pPr>
                    </w:p>
                    <w:p w14:paraId="227E7226" w14:textId="77777777" w:rsidR="006749D1" w:rsidRPr="0032390D" w:rsidRDefault="006749D1" w:rsidP="00630B4A">
                      <w:pPr>
                        <w:rPr>
                          <w:color w:val="000000" w:themeColor="text1"/>
                          <w:sz w:val="18"/>
                          <w:szCs w:val="18"/>
                        </w:rPr>
                      </w:pPr>
                    </w:p>
                    <w:p w14:paraId="67EDD6D9" w14:textId="77777777" w:rsidR="006749D1" w:rsidRPr="0032390D" w:rsidRDefault="006749D1" w:rsidP="00630B4A">
                      <w:pPr>
                        <w:rPr>
                          <w:color w:val="000000" w:themeColor="text1"/>
                          <w:sz w:val="18"/>
                          <w:szCs w:val="18"/>
                        </w:rPr>
                      </w:pPr>
                    </w:p>
                  </w:txbxContent>
                </v:textbox>
              </v:roundrect>
            </w:pict>
          </mc:Fallback>
        </mc:AlternateContent>
      </w:r>
    </w:p>
    <w:p w14:paraId="5E2217F5" w14:textId="77777777" w:rsidR="00630B4A" w:rsidRPr="00630B4A" w:rsidRDefault="00630B4A" w:rsidP="00630B4A">
      <w:pPr>
        <w:pStyle w:val="a6"/>
        <w:ind w:left="1416"/>
        <w:jc w:val="center"/>
        <w:rPr>
          <w:color w:val="000000" w:themeColor="text1"/>
          <w:sz w:val="28"/>
          <w:szCs w:val="28"/>
          <w:shd w:val="clear" w:color="auto" w:fill="FFFFFF"/>
          <w:lang w:val="kk-KZ"/>
        </w:rPr>
      </w:pPr>
    </w:p>
    <w:p w14:paraId="5CFE0AB6" w14:textId="77777777" w:rsidR="00630B4A" w:rsidRPr="00630B4A" w:rsidRDefault="00630B4A" w:rsidP="00630B4A">
      <w:pPr>
        <w:pStyle w:val="a6"/>
        <w:ind w:left="1416"/>
        <w:jc w:val="center"/>
        <w:rPr>
          <w:color w:val="000000" w:themeColor="text1"/>
          <w:sz w:val="28"/>
          <w:szCs w:val="28"/>
          <w:shd w:val="clear" w:color="auto" w:fill="FFFFFF"/>
          <w:lang w:val="kk-KZ"/>
        </w:rPr>
      </w:pPr>
    </w:p>
    <w:p w14:paraId="18EDD9DC" w14:textId="77777777" w:rsidR="00630B4A" w:rsidRPr="00630B4A" w:rsidRDefault="00630B4A" w:rsidP="00630B4A">
      <w:pPr>
        <w:pStyle w:val="a6"/>
        <w:ind w:left="1416"/>
        <w:jc w:val="center"/>
        <w:rPr>
          <w:color w:val="000000" w:themeColor="text1"/>
          <w:sz w:val="28"/>
          <w:szCs w:val="28"/>
          <w:shd w:val="clear" w:color="auto" w:fill="FFFFFF"/>
          <w:lang w:val="kk-KZ"/>
        </w:rPr>
      </w:pPr>
    </w:p>
    <w:p w14:paraId="77CB9C6B" w14:textId="77777777" w:rsidR="00630B4A" w:rsidRPr="00630B4A" w:rsidRDefault="00630B4A" w:rsidP="00630B4A">
      <w:pPr>
        <w:pStyle w:val="a6"/>
        <w:ind w:left="1416"/>
        <w:jc w:val="center"/>
        <w:rPr>
          <w:color w:val="000000" w:themeColor="text1"/>
          <w:sz w:val="28"/>
          <w:szCs w:val="28"/>
          <w:shd w:val="clear" w:color="auto" w:fill="FFFFFF"/>
          <w:lang w:val="kk-KZ"/>
        </w:rPr>
      </w:pPr>
    </w:p>
    <w:p w14:paraId="593CAA5C" w14:textId="77777777" w:rsidR="00630B4A" w:rsidRPr="00630B4A" w:rsidRDefault="00630B4A" w:rsidP="00630B4A">
      <w:pPr>
        <w:pStyle w:val="a6"/>
        <w:ind w:left="1416"/>
        <w:jc w:val="center"/>
        <w:rPr>
          <w:color w:val="000000" w:themeColor="text1"/>
          <w:sz w:val="28"/>
          <w:szCs w:val="28"/>
          <w:shd w:val="clear" w:color="auto" w:fill="FFFFFF"/>
          <w:lang w:val="kk-KZ"/>
        </w:rPr>
      </w:pPr>
    </w:p>
    <w:p w14:paraId="07605E12" w14:textId="77777777" w:rsidR="00630B4A" w:rsidRPr="00630B4A" w:rsidRDefault="00630B4A" w:rsidP="00630B4A">
      <w:pPr>
        <w:pStyle w:val="a6"/>
        <w:ind w:left="1416"/>
        <w:jc w:val="center"/>
        <w:rPr>
          <w:color w:val="000000" w:themeColor="text1"/>
          <w:sz w:val="28"/>
          <w:szCs w:val="28"/>
          <w:shd w:val="clear" w:color="auto" w:fill="FFFFFF"/>
          <w:lang w:val="kk-KZ"/>
        </w:rPr>
      </w:pPr>
    </w:p>
    <w:p w14:paraId="1705996E" w14:textId="77777777" w:rsidR="00630B4A" w:rsidRPr="00630B4A" w:rsidRDefault="00630B4A" w:rsidP="00630B4A">
      <w:pPr>
        <w:pStyle w:val="a6"/>
        <w:ind w:left="1416"/>
        <w:jc w:val="center"/>
        <w:rPr>
          <w:color w:val="000000" w:themeColor="text1"/>
          <w:sz w:val="28"/>
          <w:szCs w:val="28"/>
          <w:shd w:val="clear" w:color="auto" w:fill="FFFFFF"/>
          <w:lang w:val="kk-KZ"/>
        </w:rPr>
      </w:pPr>
    </w:p>
    <w:p w14:paraId="4CDBCFFA" w14:textId="77777777" w:rsidR="00630B4A" w:rsidRPr="00630B4A" w:rsidRDefault="00630B4A" w:rsidP="00630B4A">
      <w:pPr>
        <w:pStyle w:val="a6"/>
        <w:ind w:left="1416"/>
        <w:jc w:val="center"/>
        <w:rPr>
          <w:color w:val="000000" w:themeColor="text1"/>
          <w:sz w:val="28"/>
          <w:szCs w:val="28"/>
          <w:shd w:val="clear" w:color="auto" w:fill="FFFFFF"/>
          <w:lang w:val="kk-KZ"/>
        </w:rPr>
      </w:pPr>
    </w:p>
    <w:p w14:paraId="223076DC" w14:textId="77777777" w:rsidR="0080642E" w:rsidRDefault="0080642E" w:rsidP="00025EFB">
      <w:pPr>
        <w:pStyle w:val="a6"/>
        <w:ind w:left="1416"/>
        <w:jc w:val="center"/>
        <w:rPr>
          <w:color w:val="000000" w:themeColor="text1"/>
          <w:sz w:val="28"/>
          <w:szCs w:val="28"/>
          <w:shd w:val="clear" w:color="auto" w:fill="FFFFFF"/>
          <w:lang w:val="kk-KZ"/>
        </w:rPr>
      </w:pPr>
    </w:p>
    <w:p w14:paraId="6FE5EA2F" w14:textId="77777777" w:rsidR="0080642E" w:rsidRDefault="0080642E" w:rsidP="00025EFB">
      <w:pPr>
        <w:pStyle w:val="a6"/>
        <w:ind w:left="1416"/>
        <w:jc w:val="center"/>
        <w:rPr>
          <w:color w:val="000000" w:themeColor="text1"/>
          <w:sz w:val="28"/>
          <w:szCs w:val="28"/>
          <w:shd w:val="clear" w:color="auto" w:fill="FFFFFF"/>
          <w:lang w:val="kk-KZ"/>
        </w:rPr>
      </w:pPr>
    </w:p>
    <w:p w14:paraId="177F4E9E" w14:textId="77777777" w:rsidR="0080642E" w:rsidRDefault="0080642E" w:rsidP="00025EFB">
      <w:pPr>
        <w:pStyle w:val="a6"/>
        <w:ind w:left="1416"/>
        <w:jc w:val="center"/>
        <w:rPr>
          <w:color w:val="000000" w:themeColor="text1"/>
          <w:sz w:val="28"/>
          <w:szCs w:val="28"/>
          <w:shd w:val="clear" w:color="auto" w:fill="FFFFFF"/>
          <w:lang w:val="kk-KZ"/>
        </w:rPr>
      </w:pPr>
    </w:p>
    <w:p w14:paraId="33C8B826" w14:textId="77777777" w:rsidR="003004FD" w:rsidRDefault="003004FD" w:rsidP="00025EFB">
      <w:pPr>
        <w:pStyle w:val="a6"/>
        <w:ind w:left="1416"/>
        <w:jc w:val="center"/>
        <w:rPr>
          <w:color w:val="000000" w:themeColor="text1"/>
          <w:sz w:val="28"/>
          <w:szCs w:val="28"/>
          <w:shd w:val="clear" w:color="auto" w:fill="FFFFFF"/>
          <w:lang w:val="kk-KZ"/>
        </w:rPr>
      </w:pPr>
    </w:p>
    <w:p w14:paraId="5BD26191" w14:textId="07FA98E8" w:rsidR="00025EFB" w:rsidRDefault="00630B4A" w:rsidP="00025EFB">
      <w:pPr>
        <w:pStyle w:val="a6"/>
        <w:ind w:left="1416"/>
        <w:jc w:val="center"/>
        <w:rPr>
          <w:color w:val="000000" w:themeColor="text1"/>
          <w:sz w:val="28"/>
          <w:szCs w:val="28"/>
          <w:shd w:val="clear" w:color="auto" w:fill="FFFFFF"/>
          <w:lang w:val="kk-KZ"/>
        </w:rPr>
      </w:pPr>
      <w:r>
        <w:rPr>
          <w:color w:val="000000" w:themeColor="text1"/>
          <w:sz w:val="28"/>
          <w:szCs w:val="28"/>
          <w:shd w:val="clear" w:color="auto" w:fill="FFFFFF"/>
          <w:lang w:val="kk-KZ"/>
        </w:rPr>
        <w:t xml:space="preserve">Сурет </w:t>
      </w:r>
      <w:r w:rsidRPr="00E36C1D">
        <w:rPr>
          <w:color w:val="000000" w:themeColor="text1"/>
          <w:sz w:val="28"/>
          <w:szCs w:val="28"/>
          <w:shd w:val="clear" w:color="auto" w:fill="FFFFFF"/>
          <w:lang w:val="kk-KZ"/>
        </w:rPr>
        <w:t xml:space="preserve">4. </w:t>
      </w:r>
      <w:r>
        <w:rPr>
          <w:color w:val="000000" w:themeColor="text1"/>
          <w:sz w:val="28"/>
          <w:szCs w:val="28"/>
          <w:shd w:val="clear" w:color="auto" w:fill="FFFFFF"/>
          <w:lang w:val="kk-KZ"/>
        </w:rPr>
        <w:t>Ақпаратты тарату жолдары</w:t>
      </w:r>
    </w:p>
    <w:p w14:paraId="52B519F3" w14:textId="77777777" w:rsidR="003004FD" w:rsidRDefault="003004FD" w:rsidP="00025EFB">
      <w:pPr>
        <w:pStyle w:val="a6"/>
        <w:ind w:left="1416"/>
        <w:jc w:val="center"/>
        <w:rPr>
          <w:color w:val="000000" w:themeColor="text1"/>
          <w:sz w:val="28"/>
          <w:szCs w:val="28"/>
          <w:shd w:val="clear" w:color="auto" w:fill="FFFFFF"/>
          <w:lang w:val="kk-KZ"/>
        </w:rPr>
      </w:pPr>
    </w:p>
    <w:p w14:paraId="34D20BBA" w14:textId="7DC3CE68" w:rsidR="00630B4A" w:rsidRPr="0080642E" w:rsidRDefault="00630B4A" w:rsidP="0080642E">
      <w:pPr>
        <w:ind w:firstLine="708"/>
        <w:rPr>
          <w:color w:val="000000" w:themeColor="text1"/>
          <w:sz w:val="28"/>
          <w:szCs w:val="28"/>
          <w:shd w:val="clear" w:color="auto" w:fill="FFFFFF"/>
          <w:lang w:val="kk-KZ"/>
        </w:rPr>
      </w:pPr>
      <w:r w:rsidRPr="0080642E">
        <w:rPr>
          <w:sz w:val="28"/>
          <w:szCs w:val="28"/>
          <w:lang w:val="kk-KZ"/>
        </w:rPr>
        <w:t>Дұрыс жолды таңдау  берілген ақпараттың мақсатына, аудиторияға, технологиялық мүмкіндіктерге және басқа факторларға байланысты.</w:t>
      </w:r>
    </w:p>
    <w:p w14:paraId="7918C093" w14:textId="00067595" w:rsidR="00630B4A" w:rsidRPr="00630B4A" w:rsidRDefault="00630B4A" w:rsidP="0080642E">
      <w:pPr>
        <w:pStyle w:val="a3"/>
        <w:shd w:val="clear" w:color="auto" w:fill="FFFFFF"/>
        <w:spacing w:before="0" w:beforeAutospacing="0" w:after="0" w:afterAutospacing="0"/>
        <w:contextualSpacing/>
        <w:jc w:val="both"/>
        <w:rPr>
          <w:sz w:val="28"/>
          <w:szCs w:val="28"/>
          <w:lang w:val="kk-KZ"/>
        </w:rPr>
      </w:pPr>
      <w:r>
        <w:rPr>
          <w:sz w:val="28"/>
          <w:szCs w:val="28"/>
          <w:lang w:val="kk-KZ"/>
        </w:rPr>
        <w:t xml:space="preserve">           Болашақ жастар </w:t>
      </w:r>
      <w:r w:rsidR="000417FF">
        <w:rPr>
          <w:sz w:val="28"/>
          <w:szCs w:val="28"/>
          <w:lang w:val="kk-KZ"/>
        </w:rPr>
        <w:t>з</w:t>
      </w:r>
      <w:r>
        <w:rPr>
          <w:sz w:val="28"/>
          <w:szCs w:val="28"/>
          <w:lang w:val="kk-KZ"/>
        </w:rPr>
        <w:t xml:space="preserve">аманауи талаптар туындаған ғасырды басқарып меңгеретін тұлғалар. Сол үшін әр </w:t>
      </w:r>
      <w:proofErr w:type="spellStart"/>
      <w:r>
        <w:rPr>
          <w:sz w:val="28"/>
          <w:szCs w:val="28"/>
          <w:lang w:val="kk-KZ"/>
        </w:rPr>
        <w:t>білімгердің</w:t>
      </w:r>
      <w:proofErr w:type="spellEnd"/>
      <w:r>
        <w:rPr>
          <w:sz w:val="28"/>
          <w:szCs w:val="28"/>
          <w:lang w:val="kk-KZ"/>
        </w:rPr>
        <w:t xml:space="preserve"> кәсіби </w:t>
      </w:r>
      <w:proofErr w:type="spellStart"/>
      <w:r>
        <w:rPr>
          <w:sz w:val="28"/>
          <w:szCs w:val="28"/>
          <w:lang w:val="kk-KZ"/>
        </w:rPr>
        <w:t>құзыреттілігінің</w:t>
      </w:r>
      <w:proofErr w:type="spellEnd"/>
      <w:r>
        <w:rPr>
          <w:sz w:val="28"/>
          <w:szCs w:val="28"/>
          <w:lang w:val="kk-KZ"/>
        </w:rPr>
        <w:t xml:space="preserve"> жан- жақты дамуы  маңызды.</w:t>
      </w:r>
      <w:r w:rsidRPr="001C1063">
        <w:rPr>
          <w:sz w:val="28"/>
          <w:szCs w:val="28"/>
          <w:lang w:val="kk-KZ"/>
        </w:rPr>
        <w:t xml:space="preserve"> </w:t>
      </w:r>
      <w:r>
        <w:rPr>
          <w:sz w:val="28"/>
          <w:szCs w:val="28"/>
          <w:lang w:val="kk-KZ"/>
        </w:rPr>
        <w:t xml:space="preserve"> Олай болса,</w:t>
      </w:r>
      <w:r w:rsidR="000417FF">
        <w:rPr>
          <w:sz w:val="28"/>
          <w:szCs w:val="28"/>
          <w:lang w:val="kk-KZ"/>
        </w:rPr>
        <w:t xml:space="preserve"> </w:t>
      </w:r>
      <w:r>
        <w:rPr>
          <w:sz w:val="28"/>
          <w:szCs w:val="28"/>
          <w:lang w:val="kk-KZ"/>
        </w:rPr>
        <w:t>алдымен  «құзыреттілік» ұғымының түсінігіне тоқталайық.</w:t>
      </w:r>
    </w:p>
    <w:p w14:paraId="45A0B7B8" w14:textId="77777777" w:rsidR="00630B4A" w:rsidRDefault="00630B4A" w:rsidP="0080642E">
      <w:pPr>
        <w:pStyle w:val="a3"/>
        <w:shd w:val="clear" w:color="auto" w:fill="FFFFFF"/>
        <w:spacing w:before="0" w:beforeAutospacing="0" w:after="0" w:afterAutospacing="0"/>
        <w:ind w:firstLine="708"/>
        <w:contextualSpacing/>
        <w:jc w:val="both"/>
        <w:rPr>
          <w:sz w:val="28"/>
          <w:szCs w:val="28"/>
          <w:lang w:val="kk-KZ"/>
        </w:rPr>
      </w:pPr>
      <w:r w:rsidRPr="006B72E7">
        <w:rPr>
          <w:b/>
          <w:sz w:val="28"/>
          <w:szCs w:val="28"/>
          <w:lang w:val="kk-KZ"/>
        </w:rPr>
        <w:t>«Құзыреттілік»</w:t>
      </w:r>
      <w:r w:rsidRPr="006B72E7">
        <w:rPr>
          <w:sz w:val="28"/>
          <w:szCs w:val="28"/>
          <w:lang w:val="kk-KZ"/>
        </w:rPr>
        <w:t xml:space="preserve"> терминіне алғаш анықтама беріп, лингвистикаға енгізген американдық ғалым </w:t>
      </w:r>
      <w:proofErr w:type="spellStart"/>
      <w:r w:rsidRPr="00B24860">
        <w:rPr>
          <w:sz w:val="28"/>
          <w:szCs w:val="28"/>
          <w:lang w:val="kk-KZ"/>
        </w:rPr>
        <w:t>Ноам</w:t>
      </w:r>
      <w:proofErr w:type="spellEnd"/>
      <w:r w:rsidRPr="00B24860">
        <w:rPr>
          <w:sz w:val="28"/>
          <w:szCs w:val="28"/>
          <w:lang w:val="kk-KZ"/>
        </w:rPr>
        <w:t xml:space="preserve"> </w:t>
      </w:r>
      <w:proofErr w:type="spellStart"/>
      <w:r w:rsidRPr="00B24860">
        <w:rPr>
          <w:sz w:val="28"/>
          <w:szCs w:val="28"/>
          <w:lang w:val="kk-KZ"/>
        </w:rPr>
        <w:t>Хомский</w:t>
      </w:r>
      <w:proofErr w:type="spellEnd"/>
      <w:r w:rsidRPr="00B24860">
        <w:rPr>
          <w:rStyle w:val="20"/>
          <w:sz w:val="28"/>
          <w:szCs w:val="28"/>
          <w:lang w:val="kk-KZ"/>
        </w:rPr>
        <w:t xml:space="preserve"> </w:t>
      </w:r>
      <w:r w:rsidRPr="006B72E7">
        <w:rPr>
          <w:color w:val="202124"/>
          <w:sz w:val="28"/>
          <w:szCs w:val="28"/>
          <w:lang w:val="kk-KZ"/>
        </w:rPr>
        <w:t xml:space="preserve">Оның </w:t>
      </w:r>
      <w:proofErr w:type="spellStart"/>
      <w:r w:rsidRPr="006B72E7">
        <w:rPr>
          <w:color w:val="202124"/>
          <w:sz w:val="28"/>
          <w:szCs w:val="28"/>
          <w:lang w:val="kk-KZ"/>
        </w:rPr>
        <w:t>генеративті</w:t>
      </w:r>
      <w:proofErr w:type="spellEnd"/>
      <w:r w:rsidRPr="006B72E7">
        <w:rPr>
          <w:color w:val="202124"/>
          <w:sz w:val="28"/>
          <w:szCs w:val="28"/>
          <w:lang w:val="kk-KZ"/>
        </w:rPr>
        <w:t xml:space="preserve"> грамматикадағы жұмыстары бихевиоризмнің құлдырауына айтарлықтай үлес қосты және когнитивтік ғылымның дамуына ықпал етті.</w:t>
      </w:r>
      <w:r w:rsidRPr="00D004F7">
        <w:rPr>
          <w:sz w:val="28"/>
          <w:szCs w:val="28"/>
          <w:lang w:val="kk-KZ"/>
        </w:rPr>
        <w:t xml:space="preserve"> </w:t>
      </w:r>
      <w:r>
        <w:rPr>
          <w:sz w:val="28"/>
          <w:szCs w:val="28"/>
          <w:lang w:val="kk-KZ"/>
        </w:rPr>
        <w:t xml:space="preserve">  </w:t>
      </w:r>
    </w:p>
    <w:p w14:paraId="41B4F279" w14:textId="77777777" w:rsidR="00630B4A" w:rsidRDefault="00630B4A" w:rsidP="0080642E">
      <w:pPr>
        <w:pStyle w:val="a3"/>
        <w:shd w:val="clear" w:color="auto" w:fill="FFFFFF"/>
        <w:spacing w:before="0" w:beforeAutospacing="0" w:after="0" w:afterAutospacing="0"/>
        <w:ind w:firstLine="708"/>
        <w:contextualSpacing/>
        <w:jc w:val="both"/>
        <w:rPr>
          <w:color w:val="202124"/>
          <w:sz w:val="28"/>
          <w:szCs w:val="28"/>
          <w:lang w:val="kk-KZ"/>
        </w:rPr>
      </w:pPr>
      <w:r>
        <w:rPr>
          <w:sz w:val="28"/>
          <w:szCs w:val="28"/>
          <w:lang w:val="kk-KZ"/>
        </w:rPr>
        <w:lastRenderedPageBreak/>
        <w:t>Жалпы қ</w:t>
      </w:r>
      <w:r w:rsidRPr="00D004F7">
        <w:rPr>
          <w:color w:val="202124"/>
          <w:sz w:val="28"/>
          <w:szCs w:val="28"/>
          <w:lang w:val="kk-KZ"/>
        </w:rPr>
        <w:t xml:space="preserve">ұзыреттілік теориясы </w:t>
      </w:r>
      <w:proofErr w:type="spellStart"/>
      <w:r w:rsidRPr="00D004F7">
        <w:rPr>
          <w:color w:val="202124"/>
          <w:sz w:val="28"/>
          <w:szCs w:val="28"/>
          <w:lang w:val="kk-KZ"/>
        </w:rPr>
        <w:t>Г.В.Вайлер</w:t>
      </w:r>
      <w:proofErr w:type="spellEnd"/>
      <w:r w:rsidRPr="00D004F7">
        <w:rPr>
          <w:color w:val="202124"/>
          <w:sz w:val="28"/>
          <w:szCs w:val="28"/>
          <w:lang w:val="kk-KZ"/>
        </w:rPr>
        <w:t xml:space="preserve">, </w:t>
      </w:r>
      <w:proofErr w:type="spellStart"/>
      <w:r w:rsidRPr="00D004F7">
        <w:rPr>
          <w:color w:val="202124"/>
          <w:sz w:val="28"/>
          <w:szCs w:val="28"/>
          <w:lang w:val="kk-KZ"/>
        </w:rPr>
        <w:t>Ю.В.Койнов</w:t>
      </w:r>
      <w:proofErr w:type="spellEnd"/>
      <w:r w:rsidRPr="00D004F7">
        <w:rPr>
          <w:color w:val="202124"/>
          <w:sz w:val="28"/>
          <w:szCs w:val="28"/>
          <w:lang w:val="kk-KZ"/>
        </w:rPr>
        <w:t xml:space="preserve">, </w:t>
      </w:r>
      <w:proofErr w:type="spellStart"/>
      <w:r w:rsidRPr="00D004F7">
        <w:rPr>
          <w:color w:val="202124"/>
          <w:sz w:val="28"/>
          <w:szCs w:val="28"/>
          <w:lang w:val="kk-KZ"/>
        </w:rPr>
        <w:t>Я.И.Лефстед</w:t>
      </w:r>
      <w:proofErr w:type="spellEnd"/>
      <w:r w:rsidRPr="00D004F7">
        <w:rPr>
          <w:color w:val="202124"/>
          <w:sz w:val="28"/>
          <w:szCs w:val="28"/>
          <w:lang w:val="kk-KZ"/>
        </w:rPr>
        <w:t xml:space="preserve">, </w:t>
      </w:r>
      <w:proofErr w:type="spellStart"/>
      <w:r w:rsidRPr="00D004F7">
        <w:rPr>
          <w:color w:val="202124"/>
          <w:sz w:val="28"/>
          <w:szCs w:val="28"/>
          <w:lang w:val="kk-KZ"/>
        </w:rPr>
        <w:t>Н.В.Матяш</w:t>
      </w:r>
      <w:proofErr w:type="spellEnd"/>
      <w:r w:rsidRPr="00D004F7">
        <w:rPr>
          <w:color w:val="202124"/>
          <w:sz w:val="28"/>
          <w:szCs w:val="28"/>
          <w:lang w:val="kk-KZ"/>
        </w:rPr>
        <w:t xml:space="preserve">, В.В. </w:t>
      </w:r>
      <w:proofErr w:type="spellStart"/>
      <w:r w:rsidRPr="00D004F7">
        <w:rPr>
          <w:color w:val="202124"/>
          <w:sz w:val="28"/>
          <w:szCs w:val="28"/>
          <w:lang w:val="kk-KZ"/>
        </w:rPr>
        <w:t>Сериков</w:t>
      </w:r>
      <w:proofErr w:type="spellEnd"/>
      <w:r w:rsidRPr="00D004F7">
        <w:rPr>
          <w:color w:val="202124"/>
          <w:sz w:val="28"/>
          <w:szCs w:val="28"/>
          <w:lang w:val="kk-KZ"/>
        </w:rPr>
        <w:t xml:space="preserve">, </w:t>
      </w:r>
      <w:proofErr w:type="spellStart"/>
      <w:r w:rsidRPr="00D004F7">
        <w:rPr>
          <w:color w:val="202124"/>
          <w:sz w:val="28"/>
          <w:szCs w:val="28"/>
          <w:lang w:val="kk-KZ"/>
        </w:rPr>
        <w:t>Дж.Равен</w:t>
      </w:r>
      <w:proofErr w:type="spellEnd"/>
      <w:r w:rsidRPr="00D004F7">
        <w:rPr>
          <w:color w:val="202124"/>
          <w:sz w:val="28"/>
          <w:szCs w:val="28"/>
          <w:lang w:val="kk-KZ"/>
        </w:rPr>
        <w:t xml:space="preserve">, </w:t>
      </w:r>
      <w:proofErr w:type="spellStart"/>
      <w:r w:rsidRPr="00D004F7">
        <w:rPr>
          <w:color w:val="202124"/>
          <w:sz w:val="28"/>
          <w:szCs w:val="28"/>
          <w:lang w:val="kk-KZ"/>
        </w:rPr>
        <w:t>Р.Уайт</w:t>
      </w:r>
      <w:proofErr w:type="spellEnd"/>
      <w:r w:rsidRPr="00D004F7">
        <w:rPr>
          <w:color w:val="202124"/>
          <w:sz w:val="28"/>
          <w:szCs w:val="28"/>
          <w:lang w:val="kk-KZ"/>
        </w:rPr>
        <w:t xml:space="preserve">, </w:t>
      </w:r>
      <w:proofErr w:type="spellStart"/>
      <w:r w:rsidRPr="00D004F7">
        <w:rPr>
          <w:color w:val="202124"/>
          <w:sz w:val="28"/>
          <w:szCs w:val="28"/>
          <w:lang w:val="kk-KZ"/>
        </w:rPr>
        <w:t>В.Чинапах</w:t>
      </w:r>
      <w:proofErr w:type="spellEnd"/>
      <w:r w:rsidRPr="00D004F7">
        <w:rPr>
          <w:color w:val="202124"/>
          <w:sz w:val="28"/>
          <w:szCs w:val="28"/>
          <w:lang w:val="kk-KZ"/>
        </w:rPr>
        <w:t xml:space="preserve"> және т.б. еңбектерінде негізделген. Білім беруді ұйымдастыруға құзыреттілік тұрғыдан келуді жүзеге асырудың әдіс-тәсілдерін меңгеру туралы мәселелер </w:t>
      </w:r>
      <w:proofErr w:type="spellStart"/>
      <w:r w:rsidRPr="00D004F7">
        <w:rPr>
          <w:color w:val="202124"/>
          <w:sz w:val="28"/>
          <w:szCs w:val="28"/>
          <w:lang w:val="kk-KZ"/>
        </w:rPr>
        <w:t>М.Н.Скаткин</w:t>
      </w:r>
      <w:proofErr w:type="spellEnd"/>
      <w:r w:rsidRPr="00D004F7">
        <w:rPr>
          <w:color w:val="202124"/>
          <w:sz w:val="28"/>
          <w:szCs w:val="28"/>
          <w:lang w:val="kk-KZ"/>
        </w:rPr>
        <w:t xml:space="preserve">, </w:t>
      </w:r>
      <w:proofErr w:type="spellStart"/>
      <w:r w:rsidRPr="00D004F7">
        <w:rPr>
          <w:color w:val="202124"/>
          <w:sz w:val="28"/>
          <w:szCs w:val="28"/>
          <w:lang w:val="kk-KZ"/>
        </w:rPr>
        <w:t>И.Я.Лернер</w:t>
      </w:r>
      <w:proofErr w:type="spellEnd"/>
      <w:r w:rsidRPr="00D004F7">
        <w:rPr>
          <w:color w:val="202124"/>
          <w:sz w:val="28"/>
          <w:szCs w:val="28"/>
          <w:lang w:val="kk-KZ"/>
        </w:rPr>
        <w:t xml:space="preserve">, </w:t>
      </w:r>
      <w:proofErr w:type="spellStart"/>
      <w:r w:rsidRPr="00D004F7">
        <w:rPr>
          <w:color w:val="202124"/>
          <w:sz w:val="28"/>
          <w:szCs w:val="28"/>
          <w:lang w:val="kk-KZ"/>
        </w:rPr>
        <w:t>В.В.Давыдов</w:t>
      </w:r>
      <w:proofErr w:type="spellEnd"/>
      <w:r w:rsidRPr="00D004F7">
        <w:rPr>
          <w:color w:val="202124"/>
          <w:sz w:val="28"/>
          <w:szCs w:val="28"/>
          <w:lang w:val="kk-KZ"/>
        </w:rPr>
        <w:t xml:space="preserve"> және т.б. ғалымдардың еңбектерінде қарастырылған.</w:t>
      </w:r>
    </w:p>
    <w:p w14:paraId="55C6E39F" w14:textId="607A2FBF" w:rsidR="00630B4A" w:rsidRPr="006D710D" w:rsidRDefault="00630B4A" w:rsidP="0080642E">
      <w:pPr>
        <w:pStyle w:val="a3"/>
        <w:shd w:val="clear" w:color="auto" w:fill="FFFFFF"/>
        <w:spacing w:before="0" w:beforeAutospacing="0" w:after="0" w:afterAutospacing="0"/>
        <w:ind w:firstLine="708"/>
        <w:contextualSpacing/>
        <w:jc w:val="both"/>
        <w:rPr>
          <w:color w:val="202124"/>
          <w:sz w:val="28"/>
          <w:szCs w:val="28"/>
          <w:lang w:val="kk-KZ"/>
        </w:rPr>
      </w:pPr>
      <w:proofErr w:type="spellStart"/>
      <w:r>
        <w:rPr>
          <w:rStyle w:val="20"/>
          <w:b w:val="0"/>
          <w:sz w:val="28"/>
          <w:szCs w:val="28"/>
          <w:lang w:val="kk-KZ"/>
        </w:rPr>
        <w:t>Г.Ж.Ниязова</w:t>
      </w:r>
      <w:proofErr w:type="spellEnd"/>
      <w:r w:rsidRPr="001C1063">
        <w:rPr>
          <w:rStyle w:val="20"/>
          <w:b w:val="0"/>
          <w:sz w:val="28"/>
          <w:szCs w:val="28"/>
          <w:lang w:val="kk-KZ"/>
        </w:rPr>
        <w:t xml:space="preserve"> зерттеу жұмысында «құзыретт</w:t>
      </w:r>
      <w:r w:rsidR="000417FF">
        <w:rPr>
          <w:rStyle w:val="20"/>
          <w:b w:val="0"/>
          <w:sz w:val="28"/>
          <w:szCs w:val="28"/>
          <w:lang w:val="kk-KZ"/>
        </w:rPr>
        <w:t>і</w:t>
      </w:r>
      <w:r w:rsidRPr="001C1063">
        <w:rPr>
          <w:rStyle w:val="20"/>
          <w:b w:val="0"/>
          <w:sz w:val="28"/>
          <w:szCs w:val="28"/>
          <w:lang w:val="kk-KZ"/>
        </w:rPr>
        <w:t>лік» ұғымын «студенттің мағыналық бағдары, білімдері, біліктері мен тұлғалық және әлеуметтік іс-әрекетін жүзеге асыруына қажетті нақты анықталған объектілер шеңберіне қатысты тәжірибелерінің жиынтығы»- деп қарастырған</w:t>
      </w:r>
      <w:r>
        <w:rPr>
          <w:rStyle w:val="20"/>
          <w:b w:val="0"/>
          <w:sz w:val="28"/>
          <w:szCs w:val="28"/>
          <w:lang w:val="kk-KZ"/>
        </w:rPr>
        <w:t xml:space="preserve"> болса, ал</w:t>
      </w:r>
      <w:r>
        <w:rPr>
          <w:sz w:val="28"/>
          <w:szCs w:val="28"/>
          <w:shd w:val="clear" w:color="auto" w:fill="FFFFFF"/>
          <w:lang w:val="kk-KZ"/>
        </w:rPr>
        <w:t xml:space="preserve"> </w:t>
      </w:r>
      <w:r w:rsidRPr="00AF3273">
        <w:rPr>
          <w:sz w:val="28"/>
          <w:szCs w:val="28"/>
          <w:lang w:val="kk-KZ"/>
        </w:rPr>
        <w:t xml:space="preserve"> </w:t>
      </w:r>
      <w:proofErr w:type="spellStart"/>
      <w:r w:rsidRPr="00AF3273">
        <w:rPr>
          <w:sz w:val="28"/>
          <w:szCs w:val="28"/>
          <w:lang w:val="kk-KZ"/>
        </w:rPr>
        <w:t>И.А.Зимняя</w:t>
      </w:r>
      <w:proofErr w:type="spellEnd"/>
      <w:r w:rsidRPr="00AF3273">
        <w:rPr>
          <w:sz w:val="28"/>
          <w:szCs w:val="28"/>
          <w:lang w:val="kk-KZ"/>
        </w:rPr>
        <w:t xml:space="preserve"> өзінің еңбектерінде «құзыреттілік» ұғымына келесідей анықтама береді: «адамның әлеуметтік-кәсіби әрекеттерінің интеллектуалдық және тұлғалық тәжірибеле</w:t>
      </w:r>
      <w:r>
        <w:rPr>
          <w:sz w:val="28"/>
          <w:szCs w:val="28"/>
          <w:lang w:val="kk-KZ"/>
        </w:rPr>
        <w:t xml:space="preserve">ріне, білімдеріне негізделген» деп </w:t>
      </w:r>
      <w:r w:rsidRPr="00AF3273">
        <w:rPr>
          <w:sz w:val="28"/>
          <w:szCs w:val="28"/>
          <w:lang w:val="kk-KZ"/>
        </w:rPr>
        <w:t>көрсетеді [</w:t>
      </w:r>
      <w:r w:rsidR="00A47303" w:rsidRPr="00A47303">
        <w:rPr>
          <w:sz w:val="28"/>
          <w:szCs w:val="28"/>
          <w:lang w:val="kk-KZ"/>
        </w:rPr>
        <w:t>11</w:t>
      </w:r>
      <w:r w:rsidR="00A47303" w:rsidRPr="00AC1FE3">
        <w:rPr>
          <w:sz w:val="28"/>
          <w:szCs w:val="28"/>
          <w:lang w:val="kk-KZ"/>
        </w:rPr>
        <w:t>1</w:t>
      </w:r>
      <w:r w:rsidRPr="00AF3273">
        <w:rPr>
          <w:sz w:val="28"/>
          <w:szCs w:val="28"/>
          <w:lang w:val="kk-KZ"/>
        </w:rPr>
        <w:t>].</w:t>
      </w:r>
    </w:p>
    <w:p w14:paraId="4A173888" w14:textId="77777777" w:rsidR="00630B4A" w:rsidRPr="00B712A3" w:rsidRDefault="00630B4A" w:rsidP="0080642E">
      <w:pPr>
        <w:widowControl w:val="0"/>
        <w:tabs>
          <w:tab w:val="center" w:pos="5031"/>
        </w:tabs>
        <w:ind w:firstLine="709"/>
        <w:contextualSpacing/>
        <w:jc w:val="both"/>
        <w:rPr>
          <w:spacing w:val="-4"/>
          <w:sz w:val="28"/>
          <w:szCs w:val="28"/>
          <w:lang w:val="kk-KZ"/>
        </w:rPr>
      </w:pPr>
      <w:proofErr w:type="spellStart"/>
      <w:r w:rsidRPr="00B712A3">
        <w:rPr>
          <w:spacing w:val="-4"/>
          <w:sz w:val="28"/>
          <w:szCs w:val="28"/>
          <w:lang w:val="kk-KZ"/>
        </w:rPr>
        <w:t>В.В.Краевский</w:t>
      </w:r>
      <w:proofErr w:type="spellEnd"/>
      <w:r w:rsidRPr="00B712A3">
        <w:rPr>
          <w:spacing w:val="-4"/>
          <w:sz w:val="28"/>
          <w:szCs w:val="28"/>
          <w:lang w:val="kk-KZ"/>
        </w:rPr>
        <w:t xml:space="preserve"> мен </w:t>
      </w:r>
      <w:proofErr w:type="spellStart"/>
      <w:r w:rsidRPr="00B712A3">
        <w:rPr>
          <w:spacing w:val="-4"/>
          <w:sz w:val="28"/>
          <w:szCs w:val="28"/>
          <w:lang w:val="kk-KZ"/>
        </w:rPr>
        <w:t>И.Я.Лернердің</w:t>
      </w:r>
      <w:proofErr w:type="spellEnd"/>
      <w:r w:rsidRPr="00B712A3">
        <w:rPr>
          <w:spacing w:val="-4"/>
          <w:sz w:val="28"/>
          <w:szCs w:val="28"/>
          <w:lang w:val="kk-KZ"/>
        </w:rPr>
        <w:t xml:space="preserve"> </w:t>
      </w:r>
      <w:proofErr w:type="spellStart"/>
      <w:r w:rsidRPr="00B712A3">
        <w:rPr>
          <w:spacing w:val="-4"/>
          <w:sz w:val="28"/>
          <w:szCs w:val="28"/>
          <w:lang w:val="kk-KZ"/>
        </w:rPr>
        <w:t>пікірлерінше</w:t>
      </w:r>
      <w:proofErr w:type="spellEnd"/>
      <w:r w:rsidRPr="00B712A3">
        <w:rPr>
          <w:spacing w:val="-4"/>
          <w:sz w:val="28"/>
          <w:szCs w:val="28"/>
          <w:lang w:val="kk-KZ"/>
        </w:rPr>
        <w:t xml:space="preserve">, «құзыреттілік» және «құзыр» ұғымдары абстрактілік пен нақтылық диалектикалық категорияларының арақатынасы, яғни құзыр – бұл жүзеге асырылған құзыреттілік, іс-әрекеттегі құзырлығы. Осылайша түсіндірілетін </w:t>
      </w:r>
      <w:proofErr w:type="spellStart"/>
      <w:r w:rsidRPr="00B712A3">
        <w:rPr>
          <w:spacing w:val="-4"/>
          <w:sz w:val="28"/>
          <w:szCs w:val="28"/>
          <w:lang w:val="kk-KZ"/>
        </w:rPr>
        <w:t>құзыреттіліктер</w:t>
      </w:r>
      <w:proofErr w:type="spellEnd"/>
      <w:r w:rsidRPr="00B712A3">
        <w:rPr>
          <w:spacing w:val="-4"/>
          <w:sz w:val="28"/>
          <w:szCs w:val="28"/>
          <w:lang w:val="kk-KZ"/>
        </w:rPr>
        <w:t xml:space="preserve"> негізгі немесе тұғырлық және қосымша немесе кәсіби болып бөлінуі мүмкін.</w:t>
      </w:r>
    </w:p>
    <w:p w14:paraId="77E09737" w14:textId="77777777" w:rsidR="00630B4A" w:rsidRPr="00AF3273" w:rsidRDefault="00630B4A" w:rsidP="0080642E">
      <w:pPr>
        <w:widowControl w:val="0"/>
        <w:tabs>
          <w:tab w:val="left" w:pos="284"/>
        </w:tabs>
        <w:ind w:firstLine="709"/>
        <w:contextualSpacing/>
        <w:jc w:val="both"/>
        <w:rPr>
          <w:sz w:val="28"/>
          <w:szCs w:val="28"/>
          <w:lang w:val="kk-KZ"/>
        </w:rPr>
      </w:pPr>
      <w:r>
        <w:rPr>
          <w:sz w:val="28"/>
          <w:szCs w:val="28"/>
          <w:lang w:val="kk-KZ"/>
        </w:rPr>
        <w:t>Сонымен қатар</w:t>
      </w:r>
      <w:r w:rsidRPr="00AF3273">
        <w:rPr>
          <w:sz w:val="28"/>
          <w:szCs w:val="28"/>
          <w:lang w:val="kk-KZ"/>
        </w:rPr>
        <w:t xml:space="preserve"> </w:t>
      </w:r>
      <w:r>
        <w:rPr>
          <w:sz w:val="28"/>
          <w:szCs w:val="28"/>
          <w:lang w:val="kk-KZ"/>
        </w:rPr>
        <w:t xml:space="preserve"> 2 және 3 кестеде көрсетілген ресей және шетел ғалымдарының зерттеулеріндегі «құзыреттілік» ұғымын пайымдауларын қарастырайық .</w:t>
      </w:r>
      <w:r w:rsidRPr="00AF3273">
        <w:rPr>
          <w:sz w:val="28"/>
          <w:szCs w:val="28"/>
          <w:lang w:val="kk-KZ"/>
        </w:rPr>
        <w:t xml:space="preserve"> </w:t>
      </w:r>
    </w:p>
    <w:p w14:paraId="7E1602B3" w14:textId="77777777" w:rsidR="00630B4A" w:rsidRPr="00B712A3" w:rsidRDefault="00630B4A" w:rsidP="0080642E">
      <w:pPr>
        <w:widowControl w:val="0"/>
        <w:tabs>
          <w:tab w:val="left" w:pos="284"/>
        </w:tabs>
        <w:ind w:firstLine="709"/>
        <w:contextualSpacing/>
        <w:jc w:val="both"/>
        <w:rPr>
          <w:sz w:val="10"/>
          <w:szCs w:val="10"/>
          <w:lang w:val="kk-KZ"/>
        </w:rPr>
      </w:pPr>
    </w:p>
    <w:p w14:paraId="44EAC314" w14:textId="03D240E1" w:rsidR="00D70F47" w:rsidRDefault="00D70F47" w:rsidP="0080642E">
      <w:pPr>
        <w:widowControl w:val="0"/>
        <w:tabs>
          <w:tab w:val="left" w:pos="6773"/>
        </w:tabs>
        <w:contextualSpacing/>
        <w:rPr>
          <w:sz w:val="28"/>
          <w:szCs w:val="28"/>
          <w:lang w:val="kk-KZ"/>
        </w:rPr>
      </w:pPr>
      <w:r>
        <w:rPr>
          <w:sz w:val="28"/>
          <w:szCs w:val="28"/>
          <w:lang w:val="kk-KZ"/>
        </w:rPr>
        <w:t xml:space="preserve">                                                                                                                     Кесте 2.</w:t>
      </w:r>
    </w:p>
    <w:p w14:paraId="2055CE86" w14:textId="0E0E3A14" w:rsidR="00630B4A" w:rsidRPr="00571550" w:rsidRDefault="00630B4A" w:rsidP="0080642E">
      <w:pPr>
        <w:widowControl w:val="0"/>
        <w:tabs>
          <w:tab w:val="left" w:pos="6773"/>
        </w:tabs>
        <w:contextualSpacing/>
        <w:rPr>
          <w:sz w:val="28"/>
          <w:szCs w:val="28"/>
          <w:lang w:val="en-US"/>
        </w:rPr>
      </w:pPr>
      <w:r>
        <w:rPr>
          <w:sz w:val="26"/>
          <w:szCs w:val="26"/>
          <w:lang w:val="kk-KZ"/>
        </w:rPr>
        <w:t>« Құзыреттілік» ұғымы туралы пайымдаулар</w:t>
      </w:r>
    </w:p>
    <w:p w14:paraId="16E0BE74" w14:textId="77777777" w:rsidR="00630B4A" w:rsidRPr="00B712A3" w:rsidRDefault="00630B4A" w:rsidP="0080642E">
      <w:pPr>
        <w:widowControl w:val="0"/>
        <w:tabs>
          <w:tab w:val="left" w:pos="6773"/>
        </w:tabs>
        <w:ind w:firstLine="709"/>
        <w:contextualSpacing/>
        <w:jc w:val="both"/>
        <w:rPr>
          <w:sz w:val="16"/>
          <w:szCs w:val="16"/>
          <w:lang w:val="kk-KZ"/>
        </w:rPr>
      </w:pPr>
    </w:p>
    <w:tbl>
      <w:tblPr>
        <w:tblStyle w:val="-11"/>
        <w:tblW w:w="9351" w:type="dxa"/>
        <w:tblLook w:val="04A0" w:firstRow="1" w:lastRow="0" w:firstColumn="1" w:lastColumn="0" w:noHBand="0" w:noVBand="1"/>
      </w:tblPr>
      <w:tblGrid>
        <w:gridCol w:w="3167"/>
        <w:gridCol w:w="6184"/>
      </w:tblGrid>
      <w:tr w:rsidR="00630B4A" w:rsidRPr="00470CE2" w14:paraId="0ACE64B7" w14:textId="77777777" w:rsidTr="00071D90">
        <w:trPr>
          <w:cnfStyle w:val="100000000000" w:firstRow="1" w:lastRow="0" w:firstColumn="0" w:lastColumn="0" w:oddVBand="0" w:evenVBand="0" w:oddHBand="0" w:evenHBand="0" w:firstRowFirstColumn="0" w:firstRowLastColumn="0" w:lastRowFirstColumn="0" w:lastRowLastColumn="0"/>
          <w:trHeight w:val="966"/>
        </w:trPr>
        <w:tc>
          <w:tcPr>
            <w:cnfStyle w:val="001000000000" w:firstRow="0" w:lastRow="0" w:firstColumn="1" w:lastColumn="0" w:oddVBand="0" w:evenVBand="0" w:oddHBand="0" w:evenHBand="0" w:firstRowFirstColumn="0" w:firstRowLastColumn="0" w:lastRowFirstColumn="0" w:lastRowLastColumn="0"/>
            <w:tcW w:w="3167" w:type="dxa"/>
          </w:tcPr>
          <w:p w14:paraId="46F71E77" w14:textId="77777777" w:rsidR="00630B4A" w:rsidRDefault="00630B4A" w:rsidP="0080642E">
            <w:pPr>
              <w:widowControl w:val="0"/>
              <w:tabs>
                <w:tab w:val="left" w:pos="6773"/>
              </w:tabs>
              <w:spacing w:line="276" w:lineRule="auto"/>
              <w:ind w:firstLine="22"/>
              <w:contextualSpacing/>
              <w:jc w:val="center"/>
              <w:rPr>
                <w:lang w:val="kk-KZ"/>
              </w:rPr>
            </w:pPr>
            <w:r>
              <w:rPr>
                <w:lang w:val="kk-KZ"/>
              </w:rPr>
              <w:t xml:space="preserve"> </w:t>
            </w:r>
          </w:p>
          <w:p w14:paraId="11588929" w14:textId="77777777" w:rsidR="00630B4A" w:rsidRPr="00B712A3" w:rsidRDefault="00630B4A" w:rsidP="0080642E">
            <w:pPr>
              <w:widowControl w:val="0"/>
              <w:tabs>
                <w:tab w:val="left" w:pos="6773"/>
              </w:tabs>
              <w:spacing w:line="276" w:lineRule="auto"/>
              <w:ind w:firstLine="22"/>
              <w:contextualSpacing/>
              <w:jc w:val="center"/>
              <w:rPr>
                <w:lang w:val="kk-KZ"/>
              </w:rPr>
            </w:pPr>
            <w:r>
              <w:rPr>
                <w:lang w:val="kk-KZ"/>
              </w:rPr>
              <w:t>Зерттеушілер</w:t>
            </w:r>
          </w:p>
        </w:tc>
        <w:tc>
          <w:tcPr>
            <w:tcW w:w="6184" w:type="dxa"/>
          </w:tcPr>
          <w:p w14:paraId="0C9299C7" w14:textId="77777777" w:rsidR="00630B4A" w:rsidRDefault="00630B4A" w:rsidP="0080642E">
            <w:pPr>
              <w:widowControl w:val="0"/>
              <w:tabs>
                <w:tab w:val="left" w:pos="6773"/>
              </w:tabs>
              <w:spacing w:line="276" w:lineRule="auto"/>
              <w:ind w:firstLine="22"/>
              <w:contextualSpacing/>
              <w:jc w:val="center"/>
              <w:cnfStyle w:val="100000000000" w:firstRow="1" w:lastRow="0" w:firstColumn="0" w:lastColumn="0" w:oddVBand="0" w:evenVBand="0" w:oddHBand="0" w:evenHBand="0" w:firstRowFirstColumn="0" w:firstRowLastColumn="0" w:lastRowFirstColumn="0" w:lastRowLastColumn="0"/>
              <w:rPr>
                <w:lang w:val="kk-KZ"/>
              </w:rPr>
            </w:pPr>
          </w:p>
          <w:p w14:paraId="6F221D63" w14:textId="77777777" w:rsidR="00630B4A" w:rsidRPr="00B712A3" w:rsidRDefault="00630B4A" w:rsidP="0080642E">
            <w:pPr>
              <w:widowControl w:val="0"/>
              <w:tabs>
                <w:tab w:val="left" w:pos="6773"/>
              </w:tabs>
              <w:spacing w:line="276" w:lineRule="auto"/>
              <w:ind w:firstLine="22"/>
              <w:contextualSpacing/>
              <w:jc w:val="center"/>
              <w:cnfStyle w:val="100000000000" w:firstRow="1" w:lastRow="0" w:firstColumn="0" w:lastColumn="0" w:oddVBand="0" w:evenVBand="0" w:oddHBand="0" w:evenHBand="0" w:firstRowFirstColumn="0" w:firstRowLastColumn="0" w:lastRowFirstColumn="0" w:lastRowLastColumn="0"/>
              <w:rPr>
                <w:lang w:val="kk-KZ"/>
              </w:rPr>
            </w:pPr>
            <w:r>
              <w:rPr>
                <w:lang w:val="kk-KZ"/>
              </w:rPr>
              <w:t>«</w:t>
            </w:r>
            <w:r w:rsidRPr="00B712A3">
              <w:rPr>
                <w:lang w:val="kk-KZ"/>
              </w:rPr>
              <w:t>Құзыреттілік</w:t>
            </w:r>
            <w:r>
              <w:rPr>
                <w:lang w:val="kk-KZ"/>
              </w:rPr>
              <w:t>»</w:t>
            </w:r>
            <w:r w:rsidRPr="00B712A3">
              <w:rPr>
                <w:lang w:val="kk-KZ"/>
              </w:rPr>
              <w:t xml:space="preserve"> ұғымының </w:t>
            </w:r>
            <w:r>
              <w:rPr>
                <w:lang w:val="kk-KZ"/>
              </w:rPr>
              <w:t xml:space="preserve">  мән-мағынасы</w:t>
            </w:r>
          </w:p>
        </w:tc>
      </w:tr>
      <w:tr w:rsidR="00630B4A" w:rsidRPr="00883041" w14:paraId="1D554856" w14:textId="77777777" w:rsidTr="00071D90">
        <w:trPr>
          <w:trHeight w:val="901"/>
        </w:trPr>
        <w:tc>
          <w:tcPr>
            <w:cnfStyle w:val="001000000000" w:firstRow="0" w:lastRow="0" w:firstColumn="1" w:lastColumn="0" w:oddVBand="0" w:evenVBand="0" w:oddHBand="0" w:evenHBand="0" w:firstRowFirstColumn="0" w:firstRowLastColumn="0" w:lastRowFirstColumn="0" w:lastRowLastColumn="0"/>
            <w:tcW w:w="3167" w:type="dxa"/>
          </w:tcPr>
          <w:p w14:paraId="2AFA7CCD" w14:textId="77777777" w:rsidR="00630B4A" w:rsidRPr="00B712A3" w:rsidRDefault="00630B4A" w:rsidP="0080642E">
            <w:pPr>
              <w:widowControl w:val="0"/>
              <w:tabs>
                <w:tab w:val="left" w:pos="6773"/>
              </w:tabs>
              <w:spacing w:line="276" w:lineRule="auto"/>
              <w:ind w:firstLine="22"/>
              <w:contextualSpacing/>
              <w:rPr>
                <w:lang w:val="kk-KZ"/>
              </w:rPr>
            </w:pPr>
            <w:r w:rsidRPr="00470CE2">
              <w:rPr>
                <w:lang w:val="kk-KZ"/>
              </w:rPr>
              <w:t xml:space="preserve">Б.Д. </w:t>
            </w:r>
            <w:proofErr w:type="spellStart"/>
            <w:r w:rsidRPr="00470CE2">
              <w:rPr>
                <w:lang w:val="kk-KZ"/>
              </w:rPr>
              <w:t>Эльконин</w:t>
            </w:r>
            <w:proofErr w:type="spellEnd"/>
          </w:p>
        </w:tc>
        <w:tc>
          <w:tcPr>
            <w:tcW w:w="6184" w:type="dxa"/>
          </w:tcPr>
          <w:p w14:paraId="6692806A" w14:textId="77777777" w:rsidR="00630B4A" w:rsidRPr="00B712A3" w:rsidRDefault="00630B4A" w:rsidP="0080642E">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lang w:val="kk-KZ"/>
              </w:rPr>
            </w:pPr>
            <w:r>
              <w:rPr>
                <w:lang w:val="kk-KZ"/>
              </w:rPr>
              <w:t>Құзы</w:t>
            </w:r>
            <w:r w:rsidRPr="00B712A3">
              <w:rPr>
                <w:lang w:val="kk-KZ"/>
              </w:rPr>
              <w:t>реттілік ұғымы бағалау мен бі</w:t>
            </w:r>
            <w:r>
              <w:rPr>
                <w:lang w:val="kk-KZ"/>
              </w:rPr>
              <w:t>ліктілік көзқарастарын өзгертеді,</w:t>
            </w:r>
            <w:r w:rsidRPr="00B712A3">
              <w:rPr>
                <w:lang w:val="kk-KZ"/>
              </w:rPr>
              <w:t xml:space="preserve"> </w:t>
            </w:r>
            <w:r>
              <w:rPr>
                <w:lang w:val="kk-KZ"/>
              </w:rPr>
              <w:t>м</w:t>
            </w:r>
            <w:r w:rsidRPr="00B712A3">
              <w:rPr>
                <w:lang w:val="kk-KZ"/>
              </w:rPr>
              <w:t>аңыздысы - адамның ішкі ұ</w:t>
            </w:r>
            <w:r>
              <w:rPr>
                <w:lang w:val="kk-KZ"/>
              </w:rPr>
              <w:t>ғ</w:t>
            </w:r>
            <w:r w:rsidRPr="00B712A3">
              <w:rPr>
                <w:lang w:val="kk-KZ"/>
              </w:rPr>
              <w:t>ымында бір нәрсенің болуы емес, сол нәрсені пайдалану мүмкіндігі</w:t>
            </w:r>
          </w:p>
        </w:tc>
      </w:tr>
      <w:tr w:rsidR="00630B4A" w:rsidRPr="00883041" w14:paraId="790A11DA" w14:textId="77777777" w:rsidTr="00071D90">
        <w:trPr>
          <w:trHeight w:val="551"/>
        </w:trPr>
        <w:tc>
          <w:tcPr>
            <w:cnfStyle w:val="001000000000" w:firstRow="0" w:lastRow="0" w:firstColumn="1" w:lastColumn="0" w:oddVBand="0" w:evenVBand="0" w:oddHBand="0" w:evenHBand="0" w:firstRowFirstColumn="0" w:firstRowLastColumn="0" w:lastRowFirstColumn="0" w:lastRowLastColumn="0"/>
            <w:tcW w:w="3167" w:type="dxa"/>
          </w:tcPr>
          <w:p w14:paraId="6BC4DF4F" w14:textId="77777777" w:rsidR="00630B4A" w:rsidRPr="00B712A3" w:rsidRDefault="00630B4A" w:rsidP="00071D90">
            <w:pPr>
              <w:widowControl w:val="0"/>
              <w:tabs>
                <w:tab w:val="left" w:pos="6773"/>
              </w:tabs>
              <w:spacing w:line="276" w:lineRule="auto"/>
              <w:ind w:firstLine="22"/>
              <w:contextualSpacing/>
              <w:rPr>
                <w:lang w:val="kk-KZ"/>
              </w:rPr>
            </w:pPr>
            <w:r w:rsidRPr="00B712A3">
              <w:t>В.В. Шаповал</w:t>
            </w:r>
          </w:p>
        </w:tc>
        <w:tc>
          <w:tcPr>
            <w:tcW w:w="6184" w:type="dxa"/>
          </w:tcPr>
          <w:p w14:paraId="7AB7D241" w14:textId="77777777" w:rsidR="00630B4A" w:rsidRPr="00B712A3"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lang w:val="kk-KZ"/>
              </w:rPr>
            </w:pPr>
            <w:r>
              <w:rPr>
                <w:lang w:val="kk-KZ"/>
              </w:rPr>
              <w:t>Құзыреттілік с</w:t>
            </w:r>
            <w:r w:rsidRPr="00B712A3">
              <w:rPr>
                <w:lang w:val="kk-KZ"/>
              </w:rPr>
              <w:t>аналы м</w:t>
            </w:r>
            <w:r>
              <w:rPr>
                <w:lang w:val="kk-KZ"/>
              </w:rPr>
              <w:t>ақсатқа оңтайлы жету үшін топтың</w:t>
            </w:r>
            <w:r w:rsidRPr="00B712A3">
              <w:rPr>
                <w:lang w:val="kk-KZ"/>
              </w:rPr>
              <w:t xml:space="preserve"> өз жұмысын ұйымдастыру.</w:t>
            </w:r>
          </w:p>
        </w:tc>
      </w:tr>
      <w:tr w:rsidR="00630B4A" w:rsidRPr="00883041" w14:paraId="6EF8EF9D" w14:textId="77777777" w:rsidTr="00071D90">
        <w:trPr>
          <w:trHeight w:val="545"/>
        </w:trPr>
        <w:tc>
          <w:tcPr>
            <w:cnfStyle w:val="001000000000" w:firstRow="0" w:lastRow="0" w:firstColumn="1" w:lastColumn="0" w:oddVBand="0" w:evenVBand="0" w:oddHBand="0" w:evenHBand="0" w:firstRowFirstColumn="0" w:firstRowLastColumn="0" w:lastRowFirstColumn="0" w:lastRowLastColumn="0"/>
            <w:tcW w:w="3167" w:type="dxa"/>
          </w:tcPr>
          <w:p w14:paraId="125BDD59" w14:textId="77777777" w:rsidR="00630B4A" w:rsidRPr="00B712A3" w:rsidRDefault="00630B4A" w:rsidP="00071D90">
            <w:pPr>
              <w:widowControl w:val="0"/>
              <w:tabs>
                <w:tab w:val="left" w:pos="6773"/>
              </w:tabs>
              <w:spacing w:line="276" w:lineRule="auto"/>
              <w:ind w:firstLine="22"/>
              <w:contextualSpacing/>
              <w:rPr>
                <w:lang w:val="kk-KZ"/>
              </w:rPr>
            </w:pPr>
            <w:r w:rsidRPr="00B712A3">
              <w:t>В.С. Безрукова</w:t>
            </w:r>
          </w:p>
        </w:tc>
        <w:tc>
          <w:tcPr>
            <w:tcW w:w="6184" w:type="dxa"/>
          </w:tcPr>
          <w:p w14:paraId="69474A44" w14:textId="77777777" w:rsidR="00630B4A" w:rsidRPr="00B712A3"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lang w:val="kk-KZ"/>
              </w:rPr>
            </w:pPr>
            <w:r>
              <w:rPr>
                <w:lang w:val="kk-KZ"/>
              </w:rPr>
              <w:t>Құзыреттілік- кәсіби білікті , бағалауларды білдіретін</w:t>
            </w:r>
            <w:r w:rsidRPr="00B712A3">
              <w:rPr>
                <w:lang w:val="kk-KZ"/>
              </w:rPr>
              <w:t xml:space="preserve"> пікірлер</w:t>
            </w:r>
            <w:r>
              <w:rPr>
                <w:lang w:val="kk-KZ"/>
              </w:rPr>
              <w:t>, сондай</w:t>
            </w:r>
            <w:r w:rsidRPr="00B712A3">
              <w:rPr>
                <w:lang w:val="kk-KZ"/>
              </w:rPr>
              <w:t xml:space="preserve"> дағдыға ие болу.</w:t>
            </w:r>
          </w:p>
        </w:tc>
      </w:tr>
      <w:tr w:rsidR="00630B4A" w:rsidRPr="00883041" w14:paraId="7BA32A7F" w14:textId="77777777" w:rsidTr="00071D90">
        <w:trPr>
          <w:trHeight w:val="567"/>
        </w:trPr>
        <w:tc>
          <w:tcPr>
            <w:cnfStyle w:val="001000000000" w:firstRow="0" w:lastRow="0" w:firstColumn="1" w:lastColumn="0" w:oddVBand="0" w:evenVBand="0" w:oddHBand="0" w:evenHBand="0" w:firstRowFirstColumn="0" w:firstRowLastColumn="0" w:lastRowFirstColumn="0" w:lastRowLastColumn="0"/>
            <w:tcW w:w="3167" w:type="dxa"/>
          </w:tcPr>
          <w:p w14:paraId="5F0D3CDD" w14:textId="77777777" w:rsidR="00630B4A" w:rsidRPr="00B712A3" w:rsidRDefault="00630B4A" w:rsidP="00071D90">
            <w:pPr>
              <w:widowControl w:val="0"/>
              <w:tabs>
                <w:tab w:val="left" w:pos="6773"/>
              </w:tabs>
              <w:spacing w:line="276" w:lineRule="auto"/>
              <w:ind w:firstLine="22"/>
              <w:contextualSpacing/>
              <w:rPr>
                <w:lang w:val="kk-KZ"/>
              </w:rPr>
            </w:pPr>
            <w:r w:rsidRPr="00B712A3">
              <w:t>А.Г. Бермус</w:t>
            </w:r>
          </w:p>
        </w:tc>
        <w:tc>
          <w:tcPr>
            <w:tcW w:w="6184" w:type="dxa"/>
          </w:tcPr>
          <w:p w14:paraId="19E4DA9B" w14:textId="77777777" w:rsidR="00630B4A" w:rsidRPr="00B712A3"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lang w:val="kk-KZ"/>
              </w:rPr>
            </w:pPr>
            <w:r>
              <w:rPr>
                <w:lang w:val="kk-KZ"/>
              </w:rPr>
              <w:t>Құзыреттілік-  ж</w:t>
            </w:r>
            <w:r w:rsidRPr="00B712A3">
              <w:rPr>
                <w:lang w:val="kk-KZ"/>
              </w:rPr>
              <w:t xml:space="preserve">еке, пәндік </w:t>
            </w:r>
            <w:r>
              <w:rPr>
                <w:lang w:val="kk-KZ"/>
              </w:rPr>
              <w:t xml:space="preserve"> </w:t>
            </w:r>
            <w:r w:rsidRPr="00B712A3">
              <w:rPr>
                <w:lang w:val="kk-KZ"/>
              </w:rPr>
              <w:t xml:space="preserve"> ерекшеліктер мен компоненттердің жүйесі</w:t>
            </w:r>
            <w:r>
              <w:rPr>
                <w:lang w:val="kk-KZ"/>
              </w:rPr>
              <w:t>.</w:t>
            </w:r>
          </w:p>
        </w:tc>
      </w:tr>
      <w:tr w:rsidR="00630B4A" w:rsidRPr="00883041" w14:paraId="27808F65" w14:textId="77777777" w:rsidTr="00071D90">
        <w:trPr>
          <w:trHeight w:val="547"/>
        </w:trPr>
        <w:tc>
          <w:tcPr>
            <w:cnfStyle w:val="001000000000" w:firstRow="0" w:lastRow="0" w:firstColumn="1" w:lastColumn="0" w:oddVBand="0" w:evenVBand="0" w:oddHBand="0" w:evenHBand="0" w:firstRowFirstColumn="0" w:firstRowLastColumn="0" w:lastRowFirstColumn="0" w:lastRowLastColumn="0"/>
            <w:tcW w:w="3167" w:type="dxa"/>
          </w:tcPr>
          <w:p w14:paraId="3DA24133" w14:textId="77777777" w:rsidR="00630B4A" w:rsidRPr="00B712A3" w:rsidRDefault="00630B4A" w:rsidP="00071D90">
            <w:pPr>
              <w:widowControl w:val="0"/>
              <w:tabs>
                <w:tab w:val="left" w:pos="6773"/>
              </w:tabs>
              <w:spacing w:line="276" w:lineRule="auto"/>
              <w:ind w:firstLine="22"/>
              <w:contextualSpacing/>
              <w:rPr>
                <w:lang w:val="kk-KZ"/>
              </w:rPr>
            </w:pPr>
            <w:r w:rsidRPr="00B712A3">
              <w:t>М.А. Чошанов</w:t>
            </w:r>
          </w:p>
        </w:tc>
        <w:tc>
          <w:tcPr>
            <w:tcW w:w="6184" w:type="dxa"/>
          </w:tcPr>
          <w:p w14:paraId="14AC0D22" w14:textId="77777777" w:rsidR="00630B4A" w:rsidRPr="00B712A3"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lang w:val="kk-KZ"/>
              </w:rPr>
            </w:pPr>
            <w:r>
              <w:rPr>
                <w:lang w:val="kk-KZ"/>
              </w:rPr>
              <w:t>Құзыреттілік -б</w:t>
            </w:r>
            <w:r w:rsidRPr="00B712A3">
              <w:rPr>
                <w:lang w:val="kk-KZ"/>
              </w:rPr>
              <w:t>ұл тек білімге ие болу ғана емес, оны белгілі бір жағдайларда жаңартып, қолдануға деген ұмтылыс</w:t>
            </w:r>
            <w:r>
              <w:rPr>
                <w:lang w:val="kk-KZ"/>
              </w:rPr>
              <w:t>.</w:t>
            </w:r>
          </w:p>
        </w:tc>
      </w:tr>
      <w:tr w:rsidR="00630B4A" w:rsidRPr="00883041" w14:paraId="3F39A055" w14:textId="77777777" w:rsidTr="00071D90">
        <w:trPr>
          <w:trHeight w:val="555"/>
        </w:trPr>
        <w:tc>
          <w:tcPr>
            <w:cnfStyle w:val="001000000000" w:firstRow="0" w:lastRow="0" w:firstColumn="1" w:lastColumn="0" w:oddVBand="0" w:evenVBand="0" w:oddHBand="0" w:evenHBand="0" w:firstRowFirstColumn="0" w:firstRowLastColumn="0" w:lastRowFirstColumn="0" w:lastRowLastColumn="0"/>
            <w:tcW w:w="3167" w:type="dxa"/>
          </w:tcPr>
          <w:p w14:paraId="0A09D875" w14:textId="77777777" w:rsidR="00630B4A" w:rsidRPr="00B712A3" w:rsidRDefault="00630B4A" w:rsidP="00071D90">
            <w:pPr>
              <w:widowControl w:val="0"/>
              <w:tabs>
                <w:tab w:val="left" w:pos="6773"/>
              </w:tabs>
              <w:spacing w:line="276" w:lineRule="auto"/>
              <w:ind w:firstLine="22"/>
              <w:contextualSpacing/>
              <w:rPr>
                <w:lang w:val="kk-KZ"/>
              </w:rPr>
            </w:pPr>
            <w:r w:rsidRPr="00B712A3">
              <w:t>В.М.Шпель</w:t>
            </w:r>
          </w:p>
        </w:tc>
        <w:tc>
          <w:tcPr>
            <w:tcW w:w="6184" w:type="dxa"/>
          </w:tcPr>
          <w:p w14:paraId="36C1ADE9" w14:textId="77777777" w:rsidR="00630B4A" w:rsidRPr="00B712A3"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lang w:val="kk-KZ"/>
              </w:rPr>
            </w:pPr>
            <w:r w:rsidRPr="00891DEA">
              <w:rPr>
                <w:lang w:val="kk-KZ"/>
              </w:rPr>
              <w:t>Құзыреттілік</w:t>
            </w:r>
            <w:r>
              <w:rPr>
                <w:lang w:val="kk-KZ"/>
              </w:rPr>
              <w:t>-</w:t>
            </w:r>
            <w:r w:rsidRPr="00891DEA">
              <w:rPr>
                <w:lang w:val="kk-KZ"/>
              </w:rPr>
              <w:t xml:space="preserve"> </w:t>
            </w:r>
            <w:r>
              <w:rPr>
                <w:lang w:val="kk-KZ"/>
              </w:rPr>
              <w:t>б</w:t>
            </w:r>
            <w:r w:rsidRPr="00B712A3">
              <w:rPr>
                <w:lang w:val="kk-KZ"/>
              </w:rPr>
              <w:t>ілім, білік, тәжірибе, білімді қолдануға теориялық және қолданбалы дайындық</w:t>
            </w:r>
            <w:r>
              <w:rPr>
                <w:lang w:val="kk-KZ"/>
              </w:rPr>
              <w:t>.</w:t>
            </w:r>
          </w:p>
        </w:tc>
      </w:tr>
      <w:tr w:rsidR="00630B4A" w:rsidRPr="00B712A3" w14:paraId="2FDE16BA" w14:textId="77777777" w:rsidTr="00071D90">
        <w:trPr>
          <w:trHeight w:val="549"/>
        </w:trPr>
        <w:tc>
          <w:tcPr>
            <w:cnfStyle w:val="001000000000" w:firstRow="0" w:lastRow="0" w:firstColumn="1" w:lastColumn="0" w:oddVBand="0" w:evenVBand="0" w:oddHBand="0" w:evenHBand="0" w:firstRowFirstColumn="0" w:firstRowLastColumn="0" w:lastRowFirstColumn="0" w:lastRowLastColumn="0"/>
            <w:tcW w:w="3167" w:type="dxa"/>
          </w:tcPr>
          <w:p w14:paraId="20C8AACE" w14:textId="77777777" w:rsidR="00630B4A" w:rsidRPr="00B712A3" w:rsidRDefault="00630B4A" w:rsidP="00071D90">
            <w:pPr>
              <w:widowControl w:val="0"/>
              <w:tabs>
                <w:tab w:val="left" w:pos="6773"/>
              </w:tabs>
              <w:spacing w:line="276" w:lineRule="auto"/>
              <w:ind w:firstLine="22"/>
              <w:contextualSpacing/>
            </w:pPr>
            <w:r w:rsidRPr="00B712A3">
              <w:t>Е.К. Юсеф</w:t>
            </w:r>
          </w:p>
        </w:tc>
        <w:tc>
          <w:tcPr>
            <w:tcW w:w="6184" w:type="dxa"/>
          </w:tcPr>
          <w:p w14:paraId="4D4D7714" w14:textId="77777777" w:rsidR="00630B4A" w:rsidRPr="0036771B"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lang w:val="kk-KZ"/>
              </w:rPr>
            </w:pPr>
            <w:r w:rsidRPr="00891DEA">
              <w:rPr>
                <w:lang w:val="kk-KZ"/>
              </w:rPr>
              <w:t>Құзыреттілік</w:t>
            </w:r>
            <w:r>
              <w:rPr>
                <w:lang w:val="kk-KZ"/>
              </w:rPr>
              <w:t>-</w:t>
            </w:r>
            <w:r w:rsidRPr="00891DEA">
              <w:rPr>
                <w:lang w:val="kk-KZ"/>
              </w:rPr>
              <w:t xml:space="preserve"> </w:t>
            </w:r>
            <w:r>
              <w:t>а</w:t>
            </w:r>
            <w:r w:rsidRPr="00B712A3">
              <w:t>дамның мәдениетке ұқсас күрделі іс-әрекеттерді жүзеге асыру мүмкіндігі</w:t>
            </w:r>
            <w:r>
              <w:rPr>
                <w:lang w:val="kk-KZ"/>
              </w:rPr>
              <w:t>.</w:t>
            </w:r>
          </w:p>
        </w:tc>
      </w:tr>
      <w:tr w:rsidR="00630B4A" w:rsidRPr="00B712A3" w14:paraId="0EE8AF3A" w14:textId="77777777" w:rsidTr="00071D90">
        <w:trPr>
          <w:trHeight w:val="354"/>
        </w:trPr>
        <w:tc>
          <w:tcPr>
            <w:cnfStyle w:val="001000000000" w:firstRow="0" w:lastRow="0" w:firstColumn="1" w:lastColumn="0" w:oddVBand="0" w:evenVBand="0" w:oddHBand="0" w:evenHBand="0" w:firstRowFirstColumn="0" w:firstRowLastColumn="0" w:lastRowFirstColumn="0" w:lastRowLastColumn="0"/>
            <w:tcW w:w="3167" w:type="dxa"/>
          </w:tcPr>
          <w:p w14:paraId="761ABCF3" w14:textId="77777777" w:rsidR="00630B4A" w:rsidRPr="00B712A3" w:rsidRDefault="00630B4A" w:rsidP="00071D90">
            <w:pPr>
              <w:widowControl w:val="0"/>
              <w:tabs>
                <w:tab w:val="left" w:pos="6773"/>
              </w:tabs>
              <w:spacing w:line="276" w:lineRule="auto"/>
              <w:ind w:firstLine="22"/>
              <w:contextualSpacing/>
            </w:pPr>
            <w:r w:rsidRPr="00B712A3">
              <w:lastRenderedPageBreak/>
              <w:t>Б.И. Хасан</w:t>
            </w:r>
          </w:p>
        </w:tc>
        <w:tc>
          <w:tcPr>
            <w:tcW w:w="6184" w:type="dxa"/>
          </w:tcPr>
          <w:p w14:paraId="7ACFBF3E" w14:textId="77777777" w:rsidR="00630B4A" w:rsidRPr="0036771B"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lang w:val="kk-KZ"/>
              </w:rPr>
            </w:pPr>
            <w:r w:rsidRPr="0036771B">
              <w:rPr>
                <w:lang w:val="kk-KZ"/>
              </w:rPr>
              <w:t>Құзыреттілік</w:t>
            </w:r>
            <w:r>
              <w:rPr>
                <w:lang w:val="kk-KZ"/>
              </w:rPr>
              <w:t>-</w:t>
            </w:r>
            <w:r w:rsidRPr="0036771B">
              <w:rPr>
                <w:lang w:val="kk-KZ"/>
              </w:rPr>
              <w:t xml:space="preserve"> </w:t>
            </w:r>
            <w:r>
              <w:t>б</w:t>
            </w:r>
            <w:r w:rsidRPr="00B712A3">
              <w:t>ұл нәтиже, мақсатқа жетудің өлшемі</w:t>
            </w:r>
            <w:r>
              <w:rPr>
                <w:lang w:val="kk-KZ"/>
              </w:rPr>
              <w:t>.</w:t>
            </w:r>
          </w:p>
        </w:tc>
      </w:tr>
      <w:tr w:rsidR="00630B4A" w:rsidRPr="00B712A3" w14:paraId="00FC9E2F" w14:textId="77777777" w:rsidTr="00071D90">
        <w:trPr>
          <w:trHeight w:val="354"/>
        </w:trPr>
        <w:tc>
          <w:tcPr>
            <w:cnfStyle w:val="001000000000" w:firstRow="0" w:lastRow="0" w:firstColumn="1" w:lastColumn="0" w:oddVBand="0" w:evenVBand="0" w:oddHBand="0" w:evenHBand="0" w:firstRowFirstColumn="0" w:firstRowLastColumn="0" w:lastRowFirstColumn="0" w:lastRowLastColumn="0"/>
            <w:tcW w:w="3167" w:type="dxa"/>
          </w:tcPr>
          <w:p w14:paraId="0F9707BC" w14:textId="77777777" w:rsidR="00630B4A" w:rsidRPr="00B712A3" w:rsidRDefault="00630B4A" w:rsidP="00071D90">
            <w:pPr>
              <w:widowControl w:val="0"/>
              <w:tabs>
                <w:tab w:val="left" w:pos="6773"/>
              </w:tabs>
              <w:spacing w:line="276" w:lineRule="auto"/>
              <w:ind w:firstLine="22"/>
              <w:contextualSpacing/>
            </w:pPr>
            <w:r w:rsidRPr="00B712A3">
              <w:t>А.В.Хуторской</w:t>
            </w:r>
          </w:p>
        </w:tc>
        <w:tc>
          <w:tcPr>
            <w:tcW w:w="6184" w:type="dxa"/>
          </w:tcPr>
          <w:p w14:paraId="30106B99" w14:textId="77777777" w:rsidR="00630B4A" w:rsidRPr="0036771B"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lang w:val="kk-KZ"/>
              </w:rPr>
            </w:pPr>
            <w:r w:rsidRPr="0036771B">
              <w:rPr>
                <w:lang w:val="kk-KZ"/>
              </w:rPr>
              <w:t>Құзыреттілік</w:t>
            </w:r>
            <w:r>
              <w:rPr>
                <w:lang w:val="kk-KZ"/>
              </w:rPr>
              <w:t>-</w:t>
            </w:r>
            <w:r w:rsidRPr="0036771B">
              <w:rPr>
                <w:lang w:val="kk-KZ"/>
              </w:rPr>
              <w:t xml:space="preserve"> </w:t>
            </w:r>
            <w:r>
              <w:t>а</w:t>
            </w:r>
            <w:r w:rsidRPr="00B712A3">
              <w:t>дамның тиісті құзыретке ие болуы</w:t>
            </w:r>
            <w:r>
              <w:rPr>
                <w:lang w:val="kk-KZ"/>
              </w:rPr>
              <w:t>.</w:t>
            </w:r>
          </w:p>
        </w:tc>
      </w:tr>
      <w:tr w:rsidR="00630B4A" w:rsidRPr="00B712A3" w14:paraId="0D5A70DF" w14:textId="77777777" w:rsidTr="00071D90">
        <w:trPr>
          <w:trHeight w:val="539"/>
        </w:trPr>
        <w:tc>
          <w:tcPr>
            <w:cnfStyle w:val="001000000000" w:firstRow="0" w:lastRow="0" w:firstColumn="1" w:lastColumn="0" w:oddVBand="0" w:evenVBand="0" w:oddHBand="0" w:evenHBand="0" w:firstRowFirstColumn="0" w:firstRowLastColumn="0" w:lastRowFirstColumn="0" w:lastRowLastColumn="0"/>
            <w:tcW w:w="3167" w:type="dxa"/>
          </w:tcPr>
          <w:p w14:paraId="764D1D21" w14:textId="77777777" w:rsidR="00630B4A" w:rsidRPr="00B712A3" w:rsidRDefault="00630B4A" w:rsidP="00071D90">
            <w:pPr>
              <w:widowControl w:val="0"/>
              <w:tabs>
                <w:tab w:val="left" w:pos="6773"/>
              </w:tabs>
              <w:spacing w:line="276" w:lineRule="auto"/>
              <w:ind w:firstLine="22"/>
              <w:contextualSpacing/>
            </w:pPr>
            <w:r w:rsidRPr="00B712A3">
              <w:t>Э.Ф.Зеер</w:t>
            </w:r>
          </w:p>
        </w:tc>
        <w:tc>
          <w:tcPr>
            <w:tcW w:w="6184" w:type="dxa"/>
          </w:tcPr>
          <w:p w14:paraId="076373B4" w14:textId="77777777" w:rsidR="00630B4A" w:rsidRPr="00B712A3"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lang w:val="kk-KZ"/>
              </w:rPr>
            </w:pPr>
            <w:r w:rsidRPr="0036771B">
              <w:rPr>
                <w:lang w:val="kk-KZ"/>
              </w:rPr>
              <w:t xml:space="preserve">Құзыреттілік </w:t>
            </w:r>
            <w:r>
              <w:rPr>
                <w:lang w:val="kk-KZ"/>
              </w:rPr>
              <w:t>-</w:t>
            </w:r>
            <w:r>
              <w:t xml:space="preserve"> к</w:t>
            </w:r>
            <w:r w:rsidRPr="00B712A3">
              <w:t>әсіптік білімге байланысты оның білімі, дағдылары мен тәжірибесі</w:t>
            </w:r>
            <w:r>
              <w:rPr>
                <w:lang w:val="kk-KZ"/>
              </w:rPr>
              <w:t>нің</w:t>
            </w:r>
            <w:r>
              <w:t xml:space="preserve"> анықталуы.</w:t>
            </w:r>
          </w:p>
        </w:tc>
      </w:tr>
      <w:tr w:rsidR="00630B4A" w:rsidRPr="00B712A3" w14:paraId="278466D4" w14:textId="77777777" w:rsidTr="00071D90">
        <w:trPr>
          <w:trHeight w:val="831"/>
        </w:trPr>
        <w:tc>
          <w:tcPr>
            <w:cnfStyle w:val="001000000000" w:firstRow="0" w:lastRow="0" w:firstColumn="1" w:lastColumn="0" w:oddVBand="0" w:evenVBand="0" w:oddHBand="0" w:evenHBand="0" w:firstRowFirstColumn="0" w:firstRowLastColumn="0" w:lastRowFirstColumn="0" w:lastRowLastColumn="0"/>
            <w:tcW w:w="3167" w:type="dxa"/>
          </w:tcPr>
          <w:p w14:paraId="61A8E27E" w14:textId="77777777" w:rsidR="00630B4A" w:rsidRPr="00B712A3" w:rsidRDefault="00630B4A" w:rsidP="00071D90">
            <w:pPr>
              <w:widowControl w:val="0"/>
              <w:tabs>
                <w:tab w:val="left" w:pos="6773"/>
              </w:tabs>
              <w:spacing w:line="276" w:lineRule="auto"/>
              <w:ind w:firstLine="22"/>
              <w:contextualSpacing/>
            </w:pPr>
            <w:r w:rsidRPr="00B712A3">
              <w:t>Н.В.Кузьмина</w:t>
            </w:r>
          </w:p>
        </w:tc>
        <w:tc>
          <w:tcPr>
            <w:tcW w:w="6184" w:type="dxa"/>
          </w:tcPr>
          <w:p w14:paraId="2705E08E" w14:textId="77777777" w:rsidR="00630B4A" w:rsidRPr="00B712A3"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lang w:val="kk-KZ"/>
              </w:rPr>
            </w:pPr>
            <w:r w:rsidRPr="00B712A3">
              <w:t>Құзыретттілік</w:t>
            </w:r>
            <w:r>
              <w:rPr>
                <w:lang w:val="kk-KZ"/>
              </w:rPr>
              <w:t>-</w:t>
            </w:r>
            <w:r w:rsidRPr="00B712A3">
              <w:t xml:space="preserve"> педагогтың басқа бір адамды дамытуына негіз болатын білімділігі мен абыр</w:t>
            </w:r>
            <w:r>
              <w:t>ойлылығы.</w:t>
            </w:r>
          </w:p>
        </w:tc>
      </w:tr>
      <w:tr w:rsidR="00630B4A" w:rsidRPr="00B712A3" w14:paraId="56E4B2BF" w14:textId="77777777" w:rsidTr="00071D90">
        <w:trPr>
          <w:trHeight w:val="1410"/>
        </w:trPr>
        <w:tc>
          <w:tcPr>
            <w:cnfStyle w:val="001000000000" w:firstRow="0" w:lastRow="0" w:firstColumn="1" w:lastColumn="0" w:oddVBand="0" w:evenVBand="0" w:oddHBand="0" w:evenHBand="0" w:firstRowFirstColumn="0" w:firstRowLastColumn="0" w:lastRowFirstColumn="0" w:lastRowLastColumn="0"/>
            <w:tcW w:w="3167" w:type="dxa"/>
          </w:tcPr>
          <w:p w14:paraId="1D69922F" w14:textId="77777777" w:rsidR="00630B4A" w:rsidRPr="00B712A3" w:rsidRDefault="00630B4A" w:rsidP="00071D90">
            <w:pPr>
              <w:widowControl w:val="0"/>
              <w:tabs>
                <w:tab w:val="left" w:pos="6773"/>
              </w:tabs>
              <w:spacing w:line="276" w:lineRule="auto"/>
              <w:ind w:firstLine="22"/>
              <w:contextualSpacing/>
            </w:pPr>
            <w:r w:rsidRPr="00B712A3">
              <w:t>Дж.Равен</w:t>
            </w:r>
          </w:p>
        </w:tc>
        <w:tc>
          <w:tcPr>
            <w:tcW w:w="6184" w:type="dxa"/>
          </w:tcPr>
          <w:p w14:paraId="7619CD44" w14:textId="77777777" w:rsidR="00630B4A" w:rsidRPr="0036771B"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lang w:val="kk-KZ"/>
              </w:rPr>
            </w:pPr>
            <w:r w:rsidRPr="0036771B">
              <w:rPr>
                <w:lang w:val="kk-KZ"/>
              </w:rPr>
              <w:t>Құзыреттілік</w:t>
            </w:r>
            <w:r>
              <w:rPr>
                <w:lang w:val="kk-KZ"/>
              </w:rPr>
              <w:t>-</w:t>
            </w:r>
            <w:r w:rsidRPr="0036771B">
              <w:rPr>
                <w:lang w:val="kk-KZ"/>
              </w:rPr>
              <w:t xml:space="preserve"> </w:t>
            </w:r>
            <w:r>
              <w:t>к</w:t>
            </w:r>
            <w:r w:rsidRPr="00B712A3">
              <w:t>өптеген компоненттерден тұрады, олардың көпшілігі бір</w:t>
            </w:r>
            <w:r w:rsidRPr="00B712A3">
              <w:rPr>
                <w:lang w:val="kk-KZ"/>
              </w:rPr>
              <w:t xml:space="preserve"> </w:t>
            </w:r>
            <w:r w:rsidRPr="00B712A3">
              <w:t>бірінен тәуелсіз</w:t>
            </w:r>
            <w:r>
              <w:rPr>
                <w:lang w:val="kk-KZ"/>
              </w:rPr>
              <w:t>.</w:t>
            </w:r>
            <w:r>
              <w:t xml:space="preserve"> Кейбір  танымдық және </w:t>
            </w:r>
            <w:r w:rsidRPr="00B712A3">
              <w:t xml:space="preserve"> эмоционалды</w:t>
            </w:r>
            <w:proofErr w:type="spellStart"/>
            <w:r>
              <w:rPr>
                <w:lang w:val="kk-KZ"/>
              </w:rPr>
              <w:t>ққ</w:t>
            </w:r>
            <w:proofErr w:type="spellEnd"/>
            <w:r>
              <w:t xml:space="preserve">а қатысты </w:t>
            </w:r>
            <w:r w:rsidRPr="00B712A3">
              <w:t xml:space="preserve"> компоненттер</w:t>
            </w:r>
            <w:r>
              <w:rPr>
                <w:lang w:val="kk-KZ"/>
              </w:rPr>
              <w:t>ін</w:t>
            </w:r>
            <w:r>
              <w:t xml:space="preserve">  </w:t>
            </w:r>
            <w:r w:rsidRPr="00B712A3">
              <w:t xml:space="preserve"> мінез-құлық</w:t>
            </w:r>
            <w:r>
              <w:t xml:space="preserve"> компоненттері ретінде алмастыруға бола</w:t>
            </w:r>
            <w:r w:rsidRPr="00B712A3">
              <w:t>ды</w:t>
            </w:r>
            <w:r>
              <w:rPr>
                <w:lang w:val="kk-KZ"/>
              </w:rPr>
              <w:t>.</w:t>
            </w:r>
          </w:p>
        </w:tc>
      </w:tr>
    </w:tbl>
    <w:p w14:paraId="1EAA2BC5" w14:textId="77777777" w:rsidR="00630B4A" w:rsidRDefault="00630B4A" w:rsidP="00630B4A">
      <w:pPr>
        <w:widowControl w:val="0"/>
        <w:tabs>
          <w:tab w:val="left" w:pos="6773"/>
        </w:tabs>
        <w:ind w:firstLine="709"/>
        <w:contextualSpacing/>
        <w:jc w:val="right"/>
        <w:rPr>
          <w:sz w:val="28"/>
          <w:szCs w:val="28"/>
          <w:lang w:val="kk-KZ"/>
        </w:rPr>
      </w:pPr>
    </w:p>
    <w:p w14:paraId="015DEB01" w14:textId="77777777" w:rsidR="00630B4A" w:rsidRDefault="00630B4A" w:rsidP="00630B4A">
      <w:pPr>
        <w:widowControl w:val="0"/>
        <w:tabs>
          <w:tab w:val="left" w:pos="6773"/>
        </w:tabs>
        <w:ind w:firstLine="709"/>
        <w:contextualSpacing/>
        <w:jc w:val="right"/>
        <w:rPr>
          <w:sz w:val="28"/>
          <w:szCs w:val="28"/>
          <w:lang w:val="kk-KZ"/>
        </w:rPr>
      </w:pPr>
      <w:r w:rsidRPr="00AF3273">
        <w:rPr>
          <w:sz w:val="28"/>
          <w:szCs w:val="28"/>
          <w:lang w:val="kk-KZ"/>
        </w:rPr>
        <w:t>Кесте 3</w:t>
      </w:r>
      <w:r>
        <w:rPr>
          <w:sz w:val="28"/>
          <w:szCs w:val="28"/>
          <w:lang w:val="kk-KZ"/>
        </w:rPr>
        <w:t>.</w:t>
      </w:r>
    </w:p>
    <w:p w14:paraId="0B0D2EF4" w14:textId="52D6C99C" w:rsidR="00630B4A" w:rsidRPr="0015479A" w:rsidRDefault="00630B4A" w:rsidP="00630B4A">
      <w:pPr>
        <w:widowControl w:val="0"/>
        <w:tabs>
          <w:tab w:val="left" w:pos="6773"/>
        </w:tabs>
        <w:contextualSpacing/>
        <w:rPr>
          <w:sz w:val="26"/>
          <w:szCs w:val="26"/>
          <w:lang w:val="kk-KZ"/>
        </w:rPr>
      </w:pPr>
      <w:r w:rsidRPr="006D3367">
        <w:rPr>
          <w:sz w:val="26"/>
          <w:szCs w:val="26"/>
          <w:lang w:val="kk-KZ"/>
        </w:rPr>
        <w:t>Қазақстандық ғалымдардың құзыреттілік ұғымына берген анықтамасы</w:t>
      </w:r>
    </w:p>
    <w:p w14:paraId="13CEF2DA" w14:textId="77777777" w:rsidR="00630B4A" w:rsidRPr="00B712A3" w:rsidRDefault="00630B4A" w:rsidP="00630B4A">
      <w:pPr>
        <w:widowControl w:val="0"/>
        <w:tabs>
          <w:tab w:val="left" w:pos="6773"/>
        </w:tabs>
        <w:contextualSpacing/>
        <w:jc w:val="center"/>
        <w:rPr>
          <w:b/>
          <w:sz w:val="16"/>
          <w:szCs w:val="16"/>
          <w:lang w:val="kk-KZ"/>
        </w:rPr>
      </w:pPr>
    </w:p>
    <w:tbl>
      <w:tblPr>
        <w:tblStyle w:val="-11"/>
        <w:tblW w:w="0" w:type="auto"/>
        <w:tblLook w:val="04A0" w:firstRow="1" w:lastRow="0" w:firstColumn="1" w:lastColumn="0" w:noHBand="0" w:noVBand="1"/>
      </w:tblPr>
      <w:tblGrid>
        <w:gridCol w:w="3122"/>
        <w:gridCol w:w="5657"/>
      </w:tblGrid>
      <w:tr w:rsidR="00630B4A" w:rsidRPr="00B712A3" w14:paraId="5AA7A8BC" w14:textId="77777777" w:rsidTr="00071D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2" w:type="dxa"/>
          </w:tcPr>
          <w:p w14:paraId="05475A9F" w14:textId="77777777" w:rsidR="00630B4A" w:rsidRPr="00B712A3" w:rsidRDefault="00630B4A" w:rsidP="00071D90">
            <w:pPr>
              <w:widowControl w:val="0"/>
              <w:tabs>
                <w:tab w:val="left" w:pos="6773"/>
              </w:tabs>
              <w:spacing w:line="276" w:lineRule="auto"/>
              <w:ind w:firstLine="22"/>
              <w:contextualSpacing/>
              <w:jc w:val="center"/>
              <w:rPr>
                <w:lang w:val="kk-KZ"/>
              </w:rPr>
            </w:pPr>
            <w:r>
              <w:rPr>
                <w:lang w:val="kk-KZ"/>
              </w:rPr>
              <w:t xml:space="preserve"> Зерттеушілер</w:t>
            </w:r>
          </w:p>
        </w:tc>
        <w:tc>
          <w:tcPr>
            <w:tcW w:w="5657" w:type="dxa"/>
          </w:tcPr>
          <w:p w14:paraId="1D6C312F" w14:textId="77777777" w:rsidR="00630B4A" w:rsidRPr="00B712A3" w:rsidRDefault="00630B4A" w:rsidP="00071D90">
            <w:pPr>
              <w:widowControl w:val="0"/>
              <w:tabs>
                <w:tab w:val="left" w:pos="6773"/>
              </w:tabs>
              <w:spacing w:line="276" w:lineRule="auto"/>
              <w:ind w:firstLine="22"/>
              <w:contextualSpacing/>
              <w:jc w:val="center"/>
              <w:cnfStyle w:val="100000000000" w:firstRow="1" w:lastRow="0" w:firstColumn="0" w:lastColumn="0" w:oddVBand="0" w:evenVBand="0" w:oddHBand="0" w:evenHBand="0" w:firstRowFirstColumn="0" w:firstRowLastColumn="0" w:lastRowFirstColumn="0" w:lastRowLastColumn="0"/>
              <w:rPr>
                <w:lang w:val="kk-KZ"/>
              </w:rPr>
            </w:pPr>
            <w:r>
              <w:rPr>
                <w:lang w:val="kk-KZ"/>
              </w:rPr>
              <w:t>«</w:t>
            </w:r>
            <w:r w:rsidRPr="00B712A3">
              <w:rPr>
                <w:lang w:val="kk-KZ"/>
              </w:rPr>
              <w:t>Құзыретті</w:t>
            </w:r>
            <w:r>
              <w:rPr>
                <w:lang w:val="kk-KZ"/>
              </w:rPr>
              <w:t>лік»  ұғымының  мән-мағынасы</w:t>
            </w:r>
          </w:p>
        </w:tc>
      </w:tr>
      <w:tr w:rsidR="00630B4A" w:rsidRPr="00883041" w14:paraId="664D9457" w14:textId="77777777" w:rsidTr="00071D90">
        <w:tc>
          <w:tcPr>
            <w:cnfStyle w:val="001000000000" w:firstRow="0" w:lastRow="0" w:firstColumn="1" w:lastColumn="0" w:oddVBand="0" w:evenVBand="0" w:oddHBand="0" w:evenHBand="0" w:firstRowFirstColumn="0" w:firstRowLastColumn="0" w:lastRowFirstColumn="0" w:lastRowLastColumn="0"/>
            <w:tcW w:w="3122" w:type="dxa"/>
          </w:tcPr>
          <w:p w14:paraId="6D010F85" w14:textId="77777777" w:rsidR="00630B4A" w:rsidRPr="00B712A3" w:rsidRDefault="00630B4A" w:rsidP="00071D90">
            <w:pPr>
              <w:widowControl w:val="0"/>
              <w:tabs>
                <w:tab w:val="left" w:pos="6773"/>
              </w:tabs>
              <w:spacing w:line="276" w:lineRule="auto"/>
              <w:ind w:firstLine="22"/>
              <w:contextualSpacing/>
              <w:rPr>
                <w:lang w:val="kk-KZ"/>
              </w:rPr>
            </w:pPr>
            <w:r w:rsidRPr="00B712A3">
              <w:t>Б. Кенжебеков</w:t>
            </w:r>
          </w:p>
        </w:tc>
        <w:tc>
          <w:tcPr>
            <w:tcW w:w="5657" w:type="dxa"/>
          </w:tcPr>
          <w:p w14:paraId="5CBD5408" w14:textId="77777777" w:rsidR="00630B4A" w:rsidRPr="00B712A3"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lang w:val="kk-KZ"/>
              </w:rPr>
            </w:pPr>
            <w:r w:rsidRPr="00B712A3">
              <w:rPr>
                <w:lang w:val="kk-KZ"/>
              </w:rPr>
              <w:t xml:space="preserve">«Құзыреттілік – «істі біліп» іс-әрекет атқаруға қабілетті білдіретін балама </w:t>
            </w:r>
            <w:r>
              <w:rPr>
                <w:lang w:val="kk-KZ"/>
              </w:rPr>
              <w:t>термин,</w:t>
            </w:r>
            <w:r w:rsidRPr="00B712A3">
              <w:rPr>
                <w:lang w:val="kk-KZ"/>
              </w:rPr>
              <w:t xml:space="preserve"> оның орындайтын міндеттері мен шешетін күрделі проблемаларының нақты деңг</w:t>
            </w:r>
            <w:r>
              <w:rPr>
                <w:lang w:val="kk-KZ"/>
              </w:rPr>
              <w:t>ейіне сай білім мен іскерліктің сәйкес</w:t>
            </w:r>
            <w:r w:rsidRPr="00B712A3">
              <w:rPr>
                <w:lang w:val="kk-KZ"/>
              </w:rPr>
              <w:t xml:space="preserve"> мөлшерін анықтайды».</w:t>
            </w:r>
          </w:p>
        </w:tc>
      </w:tr>
      <w:tr w:rsidR="00630B4A" w:rsidRPr="00883041" w14:paraId="4E825110" w14:textId="77777777" w:rsidTr="00071D90">
        <w:tc>
          <w:tcPr>
            <w:cnfStyle w:val="001000000000" w:firstRow="0" w:lastRow="0" w:firstColumn="1" w:lastColumn="0" w:oddVBand="0" w:evenVBand="0" w:oddHBand="0" w:evenHBand="0" w:firstRowFirstColumn="0" w:firstRowLastColumn="0" w:lastRowFirstColumn="0" w:lastRowLastColumn="0"/>
            <w:tcW w:w="3122" w:type="dxa"/>
          </w:tcPr>
          <w:p w14:paraId="4940BADA" w14:textId="77777777" w:rsidR="00630B4A" w:rsidRPr="00470CE2" w:rsidRDefault="00630B4A" w:rsidP="00071D90">
            <w:pPr>
              <w:widowControl w:val="0"/>
              <w:tabs>
                <w:tab w:val="left" w:pos="6773"/>
              </w:tabs>
              <w:spacing w:line="276" w:lineRule="auto"/>
              <w:ind w:firstLine="22"/>
              <w:contextualSpacing/>
              <w:rPr>
                <w:lang w:val="kk-KZ"/>
              </w:rPr>
            </w:pPr>
            <w:r w:rsidRPr="00470CE2">
              <w:rPr>
                <w:lang w:val="kk-KZ"/>
              </w:rPr>
              <w:t xml:space="preserve">М.Ж. </w:t>
            </w:r>
            <w:proofErr w:type="spellStart"/>
            <w:r w:rsidRPr="00470CE2">
              <w:rPr>
                <w:lang w:val="kk-KZ"/>
              </w:rPr>
              <w:t>Жадрина</w:t>
            </w:r>
            <w:proofErr w:type="spellEnd"/>
          </w:p>
        </w:tc>
        <w:tc>
          <w:tcPr>
            <w:tcW w:w="5657" w:type="dxa"/>
          </w:tcPr>
          <w:p w14:paraId="534D1097" w14:textId="77777777" w:rsidR="00630B4A" w:rsidRPr="00B712A3"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lang w:val="kk-KZ"/>
              </w:rPr>
            </w:pPr>
            <w:r w:rsidRPr="00470CE2">
              <w:rPr>
                <w:lang w:val="kk-KZ"/>
              </w:rPr>
              <w:t>Құзыреттілік - білім алушылардың проблемаларды өзіндік даму, өзіндік басқару, білім, білік, дағдыны пайдала</w:t>
            </w:r>
            <w:r w:rsidRPr="00F51FB1">
              <w:rPr>
                <w:lang w:val="kk-KZ"/>
              </w:rPr>
              <w:t xml:space="preserve">на отырып шешуі. </w:t>
            </w:r>
            <w:r>
              <w:rPr>
                <w:lang w:val="kk-KZ"/>
              </w:rPr>
              <w:t xml:space="preserve">Сонымен қатар </w:t>
            </w:r>
            <w:proofErr w:type="spellStart"/>
            <w:r w:rsidRPr="00F51FB1">
              <w:rPr>
                <w:lang w:val="kk-KZ"/>
              </w:rPr>
              <w:t>құзыреттілікті</w:t>
            </w:r>
            <w:proofErr w:type="spellEnd"/>
            <w:r w:rsidRPr="00F51FB1">
              <w:rPr>
                <w:lang w:val="kk-KZ"/>
              </w:rPr>
              <w:t xml:space="preserve"> тұлғалық және әлеуметтік мәні бар  іс-әрекетті жүзеге асыратын тәжірибелердің жиынтығы деуге де болады.</w:t>
            </w:r>
          </w:p>
        </w:tc>
      </w:tr>
      <w:tr w:rsidR="00630B4A" w:rsidRPr="00B712A3" w14:paraId="2A206250" w14:textId="77777777" w:rsidTr="00071D90">
        <w:tc>
          <w:tcPr>
            <w:cnfStyle w:val="001000000000" w:firstRow="0" w:lastRow="0" w:firstColumn="1" w:lastColumn="0" w:oddVBand="0" w:evenVBand="0" w:oddHBand="0" w:evenHBand="0" w:firstRowFirstColumn="0" w:firstRowLastColumn="0" w:lastRowFirstColumn="0" w:lastRowLastColumn="0"/>
            <w:tcW w:w="3122" w:type="dxa"/>
          </w:tcPr>
          <w:p w14:paraId="786CB557" w14:textId="77777777" w:rsidR="00630B4A" w:rsidRPr="00B712A3" w:rsidRDefault="00630B4A" w:rsidP="00071D90">
            <w:pPr>
              <w:widowControl w:val="0"/>
              <w:tabs>
                <w:tab w:val="left" w:pos="6773"/>
              </w:tabs>
              <w:spacing w:line="276" w:lineRule="auto"/>
              <w:ind w:firstLine="22"/>
              <w:contextualSpacing/>
            </w:pPr>
            <w:r w:rsidRPr="00B712A3">
              <w:t>Ш.Ш.Карбаева</w:t>
            </w:r>
          </w:p>
        </w:tc>
        <w:tc>
          <w:tcPr>
            <w:tcW w:w="5657" w:type="dxa"/>
          </w:tcPr>
          <w:p w14:paraId="7D75C556" w14:textId="77777777" w:rsidR="00630B4A" w:rsidRPr="00B712A3" w:rsidRDefault="00630B4A" w:rsidP="00071D90">
            <w:pPr>
              <w:widowControl w:val="0"/>
              <w:tabs>
                <w:tab w:val="left" w:pos="6773"/>
              </w:tabs>
              <w:spacing w:line="276" w:lineRule="auto"/>
              <w:ind w:firstLine="22"/>
              <w:contextualSpacing/>
              <w:cnfStyle w:val="000000000000" w:firstRow="0" w:lastRow="0" w:firstColumn="0" w:lastColumn="0" w:oddVBand="0" w:evenVBand="0" w:oddHBand="0" w:evenHBand="0" w:firstRowFirstColumn="0" w:firstRowLastColumn="0" w:lastRowFirstColumn="0" w:lastRowLastColumn="0"/>
              <w:rPr>
                <w:lang w:val="kk-KZ"/>
              </w:rPr>
            </w:pPr>
            <w:r>
              <w:rPr>
                <w:lang w:val="kk-KZ"/>
              </w:rPr>
              <w:t>Құзыреттілік-</w:t>
            </w:r>
            <w:r w:rsidRPr="00B712A3">
              <w:t xml:space="preserve"> бір-бірімен тығыз байланысқан бiлiм, бiлiк, дағды және білімгерлердің шығармашылық iс-әрекеттерiнің жиынтығы, </w:t>
            </w:r>
            <w:r>
              <w:rPr>
                <w:lang w:val="kk-KZ"/>
              </w:rPr>
              <w:t>сол сияқты</w:t>
            </w:r>
            <w:r w:rsidRPr="00B712A3">
              <w:t xml:space="preserve"> оны күнделікті өмірде қандай да бір практикалық және теориялық проблемаларды шешу үшін қолдана алу қабiлеттiлiктерi</w:t>
            </w:r>
          </w:p>
        </w:tc>
      </w:tr>
    </w:tbl>
    <w:p w14:paraId="37686A75" w14:textId="77777777" w:rsidR="00630B4A" w:rsidRDefault="00630B4A" w:rsidP="00630B4A">
      <w:pPr>
        <w:widowControl w:val="0"/>
        <w:tabs>
          <w:tab w:val="left" w:pos="284"/>
          <w:tab w:val="left" w:pos="709"/>
        </w:tabs>
        <w:ind w:firstLine="709"/>
        <w:contextualSpacing/>
        <w:jc w:val="both"/>
        <w:rPr>
          <w:spacing w:val="4"/>
          <w:sz w:val="28"/>
          <w:szCs w:val="28"/>
          <w:lang w:val="kk-KZ"/>
        </w:rPr>
      </w:pPr>
    </w:p>
    <w:p w14:paraId="3BC8EAB6" w14:textId="77777777" w:rsidR="00630B4A" w:rsidRDefault="00630B4A" w:rsidP="00630B4A">
      <w:pPr>
        <w:widowControl w:val="0"/>
        <w:tabs>
          <w:tab w:val="left" w:pos="284"/>
          <w:tab w:val="left" w:pos="709"/>
        </w:tabs>
        <w:ind w:firstLine="709"/>
        <w:contextualSpacing/>
        <w:jc w:val="both"/>
        <w:rPr>
          <w:spacing w:val="4"/>
          <w:sz w:val="28"/>
          <w:szCs w:val="28"/>
          <w:lang w:val="kk-KZ"/>
        </w:rPr>
      </w:pPr>
      <w:r w:rsidRPr="004F46B7">
        <w:rPr>
          <w:spacing w:val="4"/>
          <w:sz w:val="28"/>
          <w:szCs w:val="28"/>
          <w:lang w:val="kk-KZ"/>
        </w:rPr>
        <w:t xml:space="preserve">Сонымен ғалымдардың зерттеулерін сараптай келе, «құзыреттілік» ұғымын төмендегідей </w:t>
      </w:r>
      <w:r w:rsidRPr="007445A5">
        <w:rPr>
          <w:b/>
          <w:bCs/>
          <w:spacing w:val="4"/>
          <w:sz w:val="28"/>
          <w:szCs w:val="28"/>
          <w:lang w:val="kk-KZ"/>
        </w:rPr>
        <w:t>тұжырымдадық</w:t>
      </w:r>
      <w:r>
        <w:rPr>
          <w:bCs/>
          <w:spacing w:val="4"/>
          <w:sz w:val="28"/>
          <w:szCs w:val="28"/>
          <w:lang w:val="kk-KZ"/>
        </w:rPr>
        <w:t>: «құзыреттілік</w:t>
      </w:r>
      <w:r w:rsidRPr="004F46B7">
        <w:rPr>
          <w:spacing w:val="4"/>
          <w:sz w:val="28"/>
          <w:szCs w:val="28"/>
          <w:lang w:val="kk-KZ"/>
        </w:rPr>
        <w:t xml:space="preserve"> –біздің өмірімізде күнделікті нақты жағдайларда пайда болған проблемалар мен міндеттерд</w:t>
      </w:r>
      <w:r>
        <w:rPr>
          <w:spacing w:val="4"/>
          <w:sz w:val="28"/>
          <w:szCs w:val="28"/>
          <w:lang w:val="kk-KZ"/>
        </w:rPr>
        <w:t>і тиімді шешу қабілеттілігі»</w:t>
      </w:r>
      <w:r w:rsidRPr="004F46B7">
        <w:rPr>
          <w:spacing w:val="4"/>
          <w:sz w:val="28"/>
          <w:szCs w:val="28"/>
          <w:lang w:val="kk-KZ"/>
        </w:rPr>
        <w:t xml:space="preserve">.  </w:t>
      </w:r>
    </w:p>
    <w:p w14:paraId="25E12AA6" w14:textId="77777777" w:rsidR="00630B4A" w:rsidRDefault="00630B4A" w:rsidP="00630B4A">
      <w:pPr>
        <w:widowControl w:val="0"/>
        <w:tabs>
          <w:tab w:val="left" w:pos="284"/>
          <w:tab w:val="left" w:pos="709"/>
        </w:tabs>
        <w:ind w:firstLine="709"/>
        <w:contextualSpacing/>
        <w:jc w:val="both"/>
        <w:rPr>
          <w:rFonts w:asciiTheme="majorHAnsi" w:hAnsiTheme="majorHAnsi" w:cstheme="majorHAnsi"/>
          <w:color w:val="000000" w:themeColor="text1"/>
          <w:sz w:val="28"/>
          <w:szCs w:val="28"/>
          <w:shd w:val="clear" w:color="auto" w:fill="FFFFFF"/>
          <w:lang w:val="kk-KZ"/>
        </w:rPr>
      </w:pPr>
      <w:r>
        <w:rPr>
          <w:rFonts w:asciiTheme="majorHAnsi" w:hAnsiTheme="majorHAnsi" w:cstheme="majorHAnsi"/>
          <w:color w:val="000000" w:themeColor="text1"/>
          <w:sz w:val="28"/>
          <w:szCs w:val="28"/>
          <w:shd w:val="clear" w:color="auto" w:fill="FFFFFF"/>
          <w:lang w:val="kk-KZ"/>
        </w:rPr>
        <w:t>Ал, а</w:t>
      </w:r>
      <w:r w:rsidRPr="003517B5">
        <w:rPr>
          <w:rFonts w:asciiTheme="majorHAnsi" w:hAnsiTheme="majorHAnsi" w:cstheme="majorHAnsi"/>
          <w:color w:val="000000" w:themeColor="text1"/>
          <w:sz w:val="28"/>
          <w:szCs w:val="28"/>
          <w:shd w:val="clear" w:color="auto" w:fill="FFFFFF"/>
          <w:lang w:val="kk-KZ"/>
        </w:rPr>
        <w:t xml:space="preserve">қпарат пен </w:t>
      </w:r>
      <w:proofErr w:type="spellStart"/>
      <w:r w:rsidRPr="003517B5">
        <w:rPr>
          <w:rFonts w:asciiTheme="majorHAnsi" w:hAnsiTheme="majorHAnsi" w:cstheme="majorHAnsi"/>
          <w:color w:val="000000" w:themeColor="text1"/>
          <w:sz w:val="28"/>
          <w:szCs w:val="28"/>
          <w:shd w:val="clear" w:color="auto" w:fill="FFFFFF"/>
          <w:lang w:val="kk-KZ"/>
        </w:rPr>
        <w:t>құзыреттілікті</w:t>
      </w:r>
      <w:proofErr w:type="spellEnd"/>
      <w:r w:rsidRPr="003517B5">
        <w:rPr>
          <w:rFonts w:asciiTheme="majorHAnsi" w:hAnsiTheme="majorHAnsi" w:cstheme="majorHAnsi"/>
          <w:color w:val="000000" w:themeColor="text1"/>
          <w:sz w:val="28"/>
          <w:szCs w:val="28"/>
          <w:shd w:val="clear" w:color="auto" w:fill="FFFFFF"/>
          <w:lang w:val="kk-KZ"/>
        </w:rPr>
        <w:t xml:space="preserve"> біріктіру әртүрлі жағдайларда дұрыс шешім қабылдауға және тиімд</w:t>
      </w:r>
      <w:r>
        <w:rPr>
          <w:rFonts w:asciiTheme="majorHAnsi" w:hAnsiTheme="majorHAnsi" w:cstheme="majorHAnsi"/>
          <w:color w:val="000000" w:themeColor="text1"/>
          <w:sz w:val="28"/>
          <w:szCs w:val="28"/>
          <w:shd w:val="clear" w:color="auto" w:fill="FFFFFF"/>
          <w:lang w:val="kk-KZ"/>
        </w:rPr>
        <w:t>і әрекет етуге мүмкіндік береді, яғни т</w:t>
      </w:r>
      <w:r w:rsidRPr="003517B5">
        <w:rPr>
          <w:rFonts w:asciiTheme="majorHAnsi" w:hAnsiTheme="majorHAnsi" w:cstheme="majorHAnsi"/>
          <w:color w:val="000000" w:themeColor="text1"/>
          <w:sz w:val="28"/>
          <w:szCs w:val="28"/>
          <w:shd w:val="clear" w:color="auto" w:fill="FFFFFF"/>
          <w:lang w:val="kk-KZ"/>
        </w:rPr>
        <w:t xml:space="preserve">иісті білім мен дағдыларға ие болсаңыз, деректерді талдай аласыз, мәселені шеше аласыз және мақсаттарға тиімдірек қол жеткізе аласыз. Ақпарат пен құзыреттілік арасындағы бұл </w:t>
      </w:r>
      <w:r w:rsidRPr="00FE09C3">
        <w:rPr>
          <w:rFonts w:asciiTheme="majorHAnsi" w:hAnsiTheme="majorHAnsi" w:cstheme="majorHAnsi"/>
          <w:color w:val="000000" w:themeColor="text1"/>
          <w:sz w:val="28"/>
          <w:szCs w:val="28"/>
          <w:shd w:val="clear" w:color="auto" w:fill="FFFFFF"/>
          <w:lang w:val="kk-KZ"/>
        </w:rPr>
        <w:t>байланыс</w:t>
      </w:r>
      <w:r w:rsidRPr="003517B5">
        <w:rPr>
          <w:rFonts w:asciiTheme="majorHAnsi" w:hAnsiTheme="majorHAnsi" w:cstheme="majorHAnsi"/>
          <w:color w:val="000000" w:themeColor="text1"/>
          <w:sz w:val="28"/>
          <w:szCs w:val="28"/>
          <w:shd w:val="clear" w:color="auto" w:fill="FFFFFF"/>
          <w:lang w:val="kk-KZ"/>
        </w:rPr>
        <w:t xml:space="preserve"> сіздің же</w:t>
      </w:r>
      <w:r>
        <w:rPr>
          <w:rFonts w:asciiTheme="majorHAnsi" w:hAnsiTheme="majorHAnsi" w:cstheme="majorHAnsi"/>
          <w:color w:val="000000" w:themeColor="text1"/>
          <w:sz w:val="28"/>
          <w:szCs w:val="28"/>
          <w:shd w:val="clear" w:color="auto" w:fill="FFFFFF"/>
          <w:lang w:val="kk-KZ"/>
        </w:rPr>
        <w:t>ке және кәсіби талпыныстарыңыздың жоғары болуына</w:t>
      </w:r>
      <w:r w:rsidRPr="003517B5">
        <w:rPr>
          <w:rFonts w:asciiTheme="majorHAnsi" w:hAnsiTheme="majorHAnsi" w:cstheme="majorHAnsi"/>
          <w:color w:val="000000" w:themeColor="text1"/>
          <w:sz w:val="28"/>
          <w:szCs w:val="28"/>
          <w:shd w:val="clear" w:color="auto" w:fill="FFFFFF"/>
          <w:lang w:val="kk-KZ"/>
        </w:rPr>
        <w:t xml:space="preserve"> мүмкіндік береді.</w:t>
      </w:r>
    </w:p>
    <w:p w14:paraId="4A2DF6AC" w14:textId="77777777" w:rsidR="00630B4A" w:rsidRDefault="00630B4A" w:rsidP="00630B4A">
      <w:pPr>
        <w:pStyle w:val="a6"/>
        <w:ind w:left="0" w:firstLine="567"/>
        <w:jc w:val="both"/>
        <w:rPr>
          <w:color w:val="000000" w:themeColor="text1"/>
          <w:sz w:val="28"/>
          <w:szCs w:val="28"/>
          <w:shd w:val="clear" w:color="auto" w:fill="FFFFFF"/>
          <w:lang w:val="kk-KZ"/>
        </w:rPr>
      </w:pPr>
      <w:r>
        <w:rPr>
          <w:color w:val="000000" w:themeColor="text1"/>
          <w:sz w:val="28"/>
          <w:szCs w:val="28"/>
          <w:lang w:val="kk-KZ"/>
        </w:rPr>
        <w:lastRenderedPageBreak/>
        <w:t xml:space="preserve">  </w:t>
      </w:r>
      <w:r w:rsidRPr="00D64E84">
        <w:rPr>
          <w:color w:val="000000" w:themeColor="text1"/>
          <w:sz w:val="28"/>
          <w:szCs w:val="28"/>
          <w:shd w:val="clear" w:color="auto" w:fill="FFFFFF"/>
          <w:lang w:val="kk-KZ"/>
        </w:rPr>
        <w:t xml:space="preserve">«Ақпараттық құзыреттілік» термині қазіргі қоғамымызда ақпараттың маңыздылығының артуына жауап ретінде пайда болды. Ол әртүрлі </w:t>
      </w:r>
      <w:r>
        <w:rPr>
          <w:color w:val="000000" w:themeColor="text1"/>
          <w:sz w:val="28"/>
          <w:szCs w:val="28"/>
          <w:shd w:val="clear" w:color="auto" w:fill="FFFFFF"/>
          <w:lang w:val="kk-KZ"/>
        </w:rPr>
        <w:t xml:space="preserve"> формалар</w:t>
      </w:r>
      <w:r w:rsidRPr="00D64E84">
        <w:rPr>
          <w:color w:val="000000" w:themeColor="text1"/>
          <w:sz w:val="28"/>
          <w:szCs w:val="28"/>
          <w:shd w:val="clear" w:color="auto" w:fill="FFFFFF"/>
          <w:lang w:val="kk-KZ"/>
        </w:rPr>
        <w:t xml:space="preserve"> мен </w:t>
      </w:r>
      <w:proofErr w:type="spellStart"/>
      <w:r w:rsidRPr="00D64E84">
        <w:rPr>
          <w:color w:val="000000" w:themeColor="text1"/>
          <w:sz w:val="28"/>
          <w:szCs w:val="28"/>
          <w:shd w:val="clear" w:color="auto" w:fill="FFFFFF"/>
          <w:lang w:val="kk-KZ"/>
        </w:rPr>
        <w:t>контексттерде</w:t>
      </w:r>
      <w:proofErr w:type="spellEnd"/>
      <w:r w:rsidRPr="00D64E84">
        <w:rPr>
          <w:color w:val="000000" w:themeColor="text1"/>
          <w:sz w:val="28"/>
          <w:szCs w:val="28"/>
          <w:shd w:val="clear" w:color="auto" w:fill="FFFFFF"/>
          <w:lang w:val="kk-KZ"/>
        </w:rPr>
        <w:t xml:space="preserve"> ақпаратты тиім</w:t>
      </w:r>
      <w:r>
        <w:rPr>
          <w:color w:val="000000" w:themeColor="text1"/>
          <w:sz w:val="28"/>
          <w:szCs w:val="28"/>
          <w:shd w:val="clear" w:color="auto" w:fill="FFFFFF"/>
          <w:lang w:val="kk-KZ"/>
        </w:rPr>
        <w:t>ді және этикалық тұрғыдан синтездеу</w:t>
      </w:r>
      <w:r w:rsidRPr="00D64E84">
        <w:rPr>
          <w:color w:val="000000" w:themeColor="text1"/>
          <w:sz w:val="28"/>
          <w:szCs w:val="28"/>
          <w:shd w:val="clear" w:color="auto" w:fill="FFFFFF"/>
          <w:lang w:val="kk-KZ"/>
        </w:rPr>
        <w:t>, бағалау, құру және хабарлау үшін қажетті білімдерді, дағдыларды және көзқарастарды қамтиды. Бұл концепция жеке тұлғалардың ақпаратқа қол жеткізіп қана қоймай, сонымен бірге оны сыни тұрғыдан талдап, түсіндіру және мағыналы түрде қолдана білу қажеттілігін көрсетеді.</w:t>
      </w:r>
    </w:p>
    <w:p w14:paraId="605D128D" w14:textId="77777777" w:rsidR="00630B4A" w:rsidRDefault="00630B4A" w:rsidP="00630B4A">
      <w:pPr>
        <w:pStyle w:val="a6"/>
        <w:ind w:left="0" w:firstLine="567"/>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«Ақпараттық құзыреттілік»  ұғымынан оны тек</w:t>
      </w:r>
      <w:r w:rsidRPr="00D64E84">
        <w:rPr>
          <w:color w:val="000000" w:themeColor="text1"/>
          <w:sz w:val="28"/>
          <w:szCs w:val="28"/>
          <w:shd w:val="clear" w:color="auto" w:fill="FFFFFF"/>
          <w:lang w:val="kk-KZ"/>
        </w:rPr>
        <w:t xml:space="preserve">  ақпаратқа қол жеткізу</w:t>
      </w:r>
      <w:r>
        <w:rPr>
          <w:color w:val="000000" w:themeColor="text1"/>
          <w:sz w:val="28"/>
          <w:szCs w:val="28"/>
          <w:shd w:val="clear" w:color="auto" w:fill="FFFFFF"/>
          <w:lang w:val="kk-KZ"/>
        </w:rPr>
        <w:t xml:space="preserve"> деп түсіну</w:t>
      </w:r>
      <w:r w:rsidRPr="00D64E84">
        <w:rPr>
          <w:color w:val="000000" w:themeColor="text1"/>
          <w:sz w:val="28"/>
          <w:szCs w:val="28"/>
          <w:shd w:val="clear" w:color="auto" w:fill="FFFFFF"/>
          <w:lang w:val="kk-KZ"/>
        </w:rPr>
        <w:t xml:space="preserve"> жеткіліксіз</w:t>
      </w:r>
      <w:r>
        <w:rPr>
          <w:color w:val="000000" w:themeColor="text1"/>
          <w:sz w:val="28"/>
          <w:szCs w:val="28"/>
          <w:shd w:val="clear" w:color="auto" w:fill="FFFFFF"/>
          <w:lang w:val="kk-KZ"/>
        </w:rPr>
        <w:t>, себебі</w:t>
      </w:r>
      <w:r w:rsidRPr="00D64E84">
        <w:rPr>
          <w:color w:val="000000" w:themeColor="text1"/>
          <w:sz w:val="28"/>
          <w:szCs w:val="28"/>
          <w:shd w:val="clear" w:color="auto" w:fill="FFFFFF"/>
          <w:lang w:val="kk-KZ"/>
        </w:rPr>
        <w:t xml:space="preserve"> адамдар ақпаратты түсіну және тиімді пайдалану үшін қажетті қабілеттерге ие болуы керек.</w:t>
      </w:r>
      <w:r>
        <w:rPr>
          <w:color w:val="000000" w:themeColor="text1"/>
          <w:sz w:val="28"/>
          <w:szCs w:val="28"/>
          <w:shd w:val="clear" w:color="auto" w:fill="FFFFFF"/>
          <w:lang w:val="kk-KZ"/>
        </w:rPr>
        <w:t xml:space="preserve"> </w:t>
      </w:r>
    </w:p>
    <w:p w14:paraId="6D9DA4E7" w14:textId="1275628E" w:rsidR="00630B4A" w:rsidRPr="00CB7A7A" w:rsidRDefault="00630B4A" w:rsidP="00630B4A">
      <w:pPr>
        <w:pStyle w:val="a6"/>
        <w:ind w:left="0" w:firstLine="567"/>
        <w:jc w:val="both"/>
        <w:rPr>
          <w:color w:val="000000" w:themeColor="text1"/>
          <w:sz w:val="28"/>
          <w:szCs w:val="28"/>
          <w:shd w:val="clear" w:color="auto" w:fill="FFFFFF"/>
          <w:lang w:val="kk-KZ"/>
        </w:rPr>
      </w:pPr>
      <w:r w:rsidRPr="00674EC0">
        <w:rPr>
          <w:spacing w:val="4"/>
          <w:sz w:val="28"/>
          <w:szCs w:val="28"/>
          <w:lang w:val="kk-KZ"/>
        </w:rPr>
        <w:t xml:space="preserve">Мұндай тұжырымдама туралы алғашқы сілтемелердің бірі американдық әлеуметтанушы және ғалым Герберт Саймонның еңбектерінде кездеседі. 1971 жылы ол ақпараттық </w:t>
      </w:r>
      <w:proofErr w:type="spellStart"/>
      <w:r w:rsidRPr="00674EC0">
        <w:rPr>
          <w:spacing w:val="4"/>
          <w:sz w:val="28"/>
          <w:szCs w:val="28"/>
          <w:lang w:val="kk-KZ"/>
        </w:rPr>
        <w:t>құзыреттілікке</w:t>
      </w:r>
      <w:proofErr w:type="spellEnd"/>
      <w:r w:rsidRPr="00674EC0">
        <w:rPr>
          <w:spacing w:val="4"/>
          <w:sz w:val="28"/>
          <w:szCs w:val="28"/>
          <w:lang w:val="kk-KZ"/>
        </w:rPr>
        <w:t xml:space="preserve"> байланысты болатын "зейінді үнемдеу" (</w:t>
      </w:r>
      <w:proofErr w:type="spellStart"/>
      <w:r w:rsidRPr="00674EC0">
        <w:rPr>
          <w:spacing w:val="4"/>
          <w:sz w:val="28"/>
          <w:szCs w:val="28"/>
          <w:lang w:val="kk-KZ"/>
        </w:rPr>
        <w:t>attention</w:t>
      </w:r>
      <w:proofErr w:type="spellEnd"/>
      <w:r w:rsidRPr="00674EC0">
        <w:rPr>
          <w:spacing w:val="4"/>
          <w:sz w:val="28"/>
          <w:szCs w:val="28"/>
          <w:lang w:val="kk-KZ"/>
        </w:rPr>
        <w:t xml:space="preserve"> </w:t>
      </w:r>
      <w:proofErr w:type="spellStart"/>
      <w:r w:rsidRPr="00674EC0">
        <w:rPr>
          <w:spacing w:val="4"/>
          <w:sz w:val="28"/>
          <w:szCs w:val="28"/>
          <w:lang w:val="kk-KZ"/>
        </w:rPr>
        <w:t>economy</w:t>
      </w:r>
      <w:proofErr w:type="spellEnd"/>
      <w:r w:rsidRPr="00674EC0">
        <w:rPr>
          <w:spacing w:val="4"/>
          <w:sz w:val="28"/>
          <w:szCs w:val="28"/>
          <w:lang w:val="kk-KZ"/>
        </w:rPr>
        <w:t>) идеясын ұсынды.</w:t>
      </w:r>
      <w:r>
        <w:rPr>
          <w:spacing w:val="4"/>
          <w:sz w:val="28"/>
          <w:szCs w:val="28"/>
          <w:lang w:val="kk-KZ"/>
        </w:rPr>
        <w:t xml:space="preserve"> </w:t>
      </w:r>
      <w:r w:rsidRPr="00FE09C3">
        <w:rPr>
          <w:spacing w:val="4"/>
          <w:sz w:val="28"/>
          <w:szCs w:val="28"/>
          <w:lang w:val="kk-KZ"/>
        </w:rPr>
        <w:t>Саймон ақпараттық қоғам жағдайында жеке тұлға</w:t>
      </w:r>
      <w:r>
        <w:rPr>
          <w:spacing w:val="4"/>
          <w:sz w:val="28"/>
          <w:szCs w:val="28"/>
          <w:lang w:val="kk-KZ"/>
        </w:rPr>
        <w:t>ның</w:t>
      </w:r>
      <w:r w:rsidRPr="00FE09C3">
        <w:rPr>
          <w:spacing w:val="4"/>
          <w:sz w:val="28"/>
          <w:szCs w:val="28"/>
          <w:lang w:val="kk-KZ"/>
        </w:rPr>
        <w:t xml:space="preserve"> барлық келіп түскен деректерді өңдеу</w:t>
      </w:r>
      <w:r>
        <w:rPr>
          <w:spacing w:val="4"/>
          <w:sz w:val="28"/>
          <w:szCs w:val="28"/>
          <w:lang w:val="kk-KZ"/>
        </w:rPr>
        <w:t>і</w:t>
      </w:r>
      <w:r w:rsidRPr="00FE09C3">
        <w:rPr>
          <w:spacing w:val="4"/>
          <w:sz w:val="28"/>
          <w:szCs w:val="28"/>
          <w:lang w:val="kk-KZ"/>
        </w:rPr>
        <w:t xml:space="preserve"> және </w:t>
      </w:r>
      <w:r>
        <w:rPr>
          <w:spacing w:val="4"/>
          <w:sz w:val="28"/>
          <w:szCs w:val="28"/>
          <w:lang w:val="kk-KZ"/>
        </w:rPr>
        <w:t>електен өткізу</w:t>
      </w:r>
      <w:r w:rsidRPr="00FE09C3">
        <w:rPr>
          <w:spacing w:val="4"/>
          <w:sz w:val="28"/>
          <w:szCs w:val="28"/>
          <w:lang w:val="kk-KZ"/>
        </w:rPr>
        <w:t xml:space="preserve"> қиынға соғады деп алаңдаушылық білдірді</w:t>
      </w:r>
      <w:r w:rsidR="00A32932" w:rsidRPr="00A32932">
        <w:rPr>
          <w:spacing w:val="4"/>
          <w:sz w:val="28"/>
          <w:szCs w:val="28"/>
          <w:lang w:val="kk-KZ"/>
        </w:rPr>
        <w:t xml:space="preserve"> [11</w:t>
      </w:r>
      <w:r w:rsidR="00A32932" w:rsidRPr="00386620">
        <w:rPr>
          <w:spacing w:val="4"/>
          <w:sz w:val="28"/>
          <w:szCs w:val="28"/>
          <w:lang w:val="kk-KZ"/>
        </w:rPr>
        <w:t>2</w:t>
      </w:r>
      <w:r w:rsidR="00A32932" w:rsidRPr="00A32932">
        <w:rPr>
          <w:spacing w:val="4"/>
          <w:sz w:val="28"/>
          <w:szCs w:val="28"/>
          <w:lang w:val="kk-KZ"/>
        </w:rPr>
        <w:t>]</w:t>
      </w:r>
      <w:r w:rsidRPr="00FE09C3">
        <w:rPr>
          <w:spacing w:val="4"/>
          <w:sz w:val="28"/>
          <w:szCs w:val="28"/>
          <w:lang w:val="kk-KZ"/>
        </w:rPr>
        <w:t>.</w:t>
      </w:r>
    </w:p>
    <w:p w14:paraId="53CC3185" w14:textId="77777777" w:rsidR="00630B4A" w:rsidRDefault="00630B4A" w:rsidP="00630B4A">
      <w:pPr>
        <w:widowControl w:val="0"/>
        <w:tabs>
          <w:tab w:val="left" w:pos="6773"/>
        </w:tabs>
        <w:ind w:firstLine="709"/>
        <w:contextualSpacing/>
        <w:jc w:val="both"/>
        <w:rPr>
          <w:spacing w:val="4"/>
          <w:sz w:val="28"/>
          <w:szCs w:val="28"/>
          <w:lang w:val="kk-KZ"/>
        </w:rPr>
      </w:pPr>
      <w:r>
        <w:rPr>
          <w:spacing w:val="4"/>
          <w:sz w:val="28"/>
          <w:szCs w:val="28"/>
          <w:lang w:val="kk-KZ"/>
        </w:rPr>
        <w:t xml:space="preserve">  «</w:t>
      </w:r>
      <w:r w:rsidRPr="004F46B7">
        <w:rPr>
          <w:spacing w:val="4"/>
          <w:sz w:val="28"/>
          <w:szCs w:val="28"/>
          <w:lang w:val="kk-KZ"/>
        </w:rPr>
        <w:t>Ақпараттық құзыреттілік</w:t>
      </w:r>
      <w:r>
        <w:rPr>
          <w:spacing w:val="4"/>
          <w:sz w:val="28"/>
          <w:szCs w:val="28"/>
          <w:lang w:val="kk-KZ"/>
        </w:rPr>
        <w:t>»</w:t>
      </w:r>
      <w:r w:rsidRPr="004F46B7">
        <w:rPr>
          <w:spacing w:val="4"/>
          <w:sz w:val="28"/>
          <w:szCs w:val="28"/>
          <w:lang w:val="kk-KZ"/>
        </w:rPr>
        <w:t xml:space="preserve"> ұғымын</w:t>
      </w:r>
      <w:r>
        <w:rPr>
          <w:spacing w:val="4"/>
          <w:sz w:val="28"/>
          <w:szCs w:val="28"/>
          <w:lang w:val="kk-KZ"/>
        </w:rPr>
        <w:t>ың мән – мағынасын, ішкі байланыстарын ашып,  көрсеткен ғалымдардың еңбектерін талдап, сараптау нәтижелері төмендегі кестеде берілген (4 кесте).</w:t>
      </w:r>
    </w:p>
    <w:p w14:paraId="5B94A20B" w14:textId="77777777" w:rsidR="00630B4A" w:rsidRDefault="00630B4A" w:rsidP="00630B4A">
      <w:pPr>
        <w:widowControl w:val="0"/>
        <w:tabs>
          <w:tab w:val="left" w:pos="6773"/>
        </w:tabs>
        <w:contextualSpacing/>
        <w:jc w:val="center"/>
        <w:rPr>
          <w:b/>
          <w:sz w:val="26"/>
          <w:szCs w:val="26"/>
          <w:lang w:val="kk-KZ"/>
        </w:rPr>
      </w:pPr>
    </w:p>
    <w:p w14:paraId="70195AF5" w14:textId="77777777" w:rsidR="00630B4A" w:rsidRPr="00571550" w:rsidRDefault="00630B4A" w:rsidP="00630B4A">
      <w:pPr>
        <w:widowControl w:val="0"/>
        <w:tabs>
          <w:tab w:val="left" w:pos="6773"/>
        </w:tabs>
        <w:contextualSpacing/>
        <w:rPr>
          <w:bCs/>
          <w:sz w:val="26"/>
          <w:szCs w:val="26"/>
          <w:lang w:val="kk-KZ"/>
        </w:rPr>
      </w:pPr>
      <w:r>
        <w:rPr>
          <w:b/>
          <w:sz w:val="26"/>
          <w:szCs w:val="26"/>
          <w:lang w:val="kk-KZ"/>
        </w:rPr>
        <w:t xml:space="preserve">                                                                                                                </w:t>
      </w:r>
      <w:r w:rsidRPr="00571550">
        <w:rPr>
          <w:bCs/>
          <w:sz w:val="26"/>
          <w:szCs w:val="26"/>
          <w:lang w:val="kk-KZ"/>
        </w:rPr>
        <w:t>Кесте 4.</w:t>
      </w:r>
    </w:p>
    <w:p w14:paraId="3BD94855" w14:textId="6F582EF2" w:rsidR="00630B4A" w:rsidRPr="00571550" w:rsidRDefault="00630B4A" w:rsidP="000417FF">
      <w:pPr>
        <w:widowControl w:val="0"/>
        <w:tabs>
          <w:tab w:val="left" w:pos="6773"/>
        </w:tabs>
        <w:contextualSpacing/>
        <w:rPr>
          <w:sz w:val="26"/>
          <w:szCs w:val="26"/>
          <w:lang w:val="en-US"/>
        </w:rPr>
      </w:pPr>
      <w:r w:rsidRPr="00526B93">
        <w:rPr>
          <w:sz w:val="26"/>
          <w:szCs w:val="26"/>
          <w:lang w:val="kk-KZ"/>
        </w:rPr>
        <w:t>«Ақпараттық құзыреттік» ұғымының ішкі байланыстары</w:t>
      </w:r>
    </w:p>
    <w:p w14:paraId="19B8BFB2" w14:textId="77777777" w:rsidR="00630B4A" w:rsidRPr="004F46B7" w:rsidRDefault="00630B4A" w:rsidP="00630B4A">
      <w:pPr>
        <w:widowControl w:val="0"/>
        <w:tabs>
          <w:tab w:val="left" w:pos="6773"/>
        </w:tabs>
        <w:ind w:firstLine="709"/>
        <w:contextualSpacing/>
        <w:jc w:val="both"/>
        <w:rPr>
          <w:sz w:val="16"/>
          <w:szCs w:val="16"/>
          <w:lang w:val="kk-KZ"/>
        </w:rPr>
      </w:pPr>
    </w:p>
    <w:tbl>
      <w:tblPr>
        <w:tblStyle w:val="-11"/>
        <w:tblW w:w="0" w:type="auto"/>
        <w:tblLook w:val="04A0" w:firstRow="1" w:lastRow="0" w:firstColumn="1" w:lastColumn="0" w:noHBand="0" w:noVBand="1"/>
      </w:tblPr>
      <w:tblGrid>
        <w:gridCol w:w="2070"/>
        <w:gridCol w:w="3381"/>
        <w:gridCol w:w="3328"/>
      </w:tblGrid>
      <w:tr w:rsidR="00630B4A" w:rsidRPr="004F46B7" w14:paraId="3E0EFAB7" w14:textId="77777777" w:rsidTr="00071D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5F9EC8D5" w14:textId="77777777" w:rsidR="00630B4A" w:rsidRPr="004F46B7" w:rsidRDefault="00630B4A" w:rsidP="00071D90">
            <w:pPr>
              <w:widowControl w:val="0"/>
              <w:tabs>
                <w:tab w:val="left" w:pos="6773"/>
              </w:tabs>
              <w:contextualSpacing/>
              <w:jc w:val="center"/>
              <w:rPr>
                <w:lang w:val="kk-KZ"/>
              </w:rPr>
            </w:pPr>
            <w:r>
              <w:rPr>
                <w:lang w:val="kk-KZ"/>
              </w:rPr>
              <w:t>Зерттеушілер</w:t>
            </w:r>
          </w:p>
        </w:tc>
        <w:tc>
          <w:tcPr>
            <w:tcW w:w="3381" w:type="dxa"/>
          </w:tcPr>
          <w:p w14:paraId="698B83EB" w14:textId="77777777" w:rsidR="00630B4A" w:rsidRPr="004F46B7" w:rsidRDefault="00630B4A" w:rsidP="00071D90">
            <w:pPr>
              <w:widowControl w:val="0"/>
              <w:tabs>
                <w:tab w:val="left" w:pos="6773"/>
              </w:tabs>
              <w:contextualSpacing/>
              <w:jc w:val="center"/>
              <w:cnfStyle w:val="100000000000" w:firstRow="1" w:lastRow="0" w:firstColumn="0" w:lastColumn="0" w:oddVBand="0" w:evenVBand="0" w:oddHBand="0" w:evenHBand="0" w:firstRowFirstColumn="0" w:firstRowLastColumn="0" w:lastRowFirstColumn="0" w:lastRowLastColumn="0"/>
              <w:rPr>
                <w:lang w:val="kk-KZ"/>
              </w:rPr>
            </w:pPr>
            <w:r>
              <w:rPr>
                <w:lang w:val="kk-KZ"/>
              </w:rPr>
              <w:t>Құрылымдық байланыстар</w:t>
            </w:r>
          </w:p>
        </w:tc>
        <w:tc>
          <w:tcPr>
            <w:tcW w:w="3328" w:type="dxa"/>
          </w:tcPr>
          <w:p w14:paraId="2850C7D5" w14:textId="77777777" w:rsidR="00630B4A" w:rsidRPr="004F46B7" w:rsidRDefault="00630B4A" w:rsidP="00071D90">
            <w:pPr>
              <w:widowControl w:val="0"/>
              <w:tabs>
                <w:tab w:val="left" w:pos="6773"/>
              </w:tabs>
              <w:contextualSpacing/>
              <w:jc w:val="center"/>
              <w:cnfStyle w:val="100000000000" w:firstRow="1" w:lastRow="0" w:firstColumn="0" w:lastColumn="0" w:oddVBand="0" w:evenVBand="0" w:oddHBand="0" w:evenHBand="0" w:firstRowFirstColumn="0" w:firstRowLastColumn="0" w:lastRowFirstColumn="0" w:lastRowLastColumn="0"/>
              <w:rPr>
                <w:lang w:val="kk-KZ"/>
              </w:rPr>
            </w:pPr>
            <w:r>
              <w:rPr>
                <w:lang w:val="kk-KZ"/>
              </w:rPr>
              <w:t xml:space="preserve"> Негізгі түйін</w:t>
            </w:r>
          </w:p>
        </w:tc>
      </w:tr>
      <w:tr w:rsidR="00630B4A" w:rsidRPr="005A544F" w14:paraId="74A216B2" w14:textId="77777777" w:rsidTr="00071D90">
        <w:trPr>
          <w:trHeight w:val="1114"/>
        </w:trPr>
        <w:tc>
          <w:tcPr>
            <w:cnfStyle w:val="001000000000" w:firstRow="0" w:lastRow="0" w:firstColumn="1" w:lastColumn="0" w:oddVBand="0" w:evenVBand="0" w:oddHBand="0" w:evenHBand="0" w:firstRowFirstColumn="0" w:firstRowLastColumn="0" w:lastRowFirstColumn="0" w:lastRowLastColumn="0"/>
            <w:tcW w:w="2070" w:type="dxa"/>
          </w:tcPr>
          <w:p w14:paraId="5FB50B21" w14:textId="77777777" w:rsidR="00630B4A" w:rsidRDefault="00630B4A" w:rsidP="00071D90">
            <w:pPr>
              <w:widowControl w:val="0"/>
              <w:tabs>
                <w:tab w:val="left" w:pos="6773"/>
              </w:tabs>
              <w:contextualSpacing/>
            </w:pPr>
            <w:r>
              <w:t>В.П. Беспалько</w:t>
            </w:r>
          </w:p>
          <w:p w14:paraId="3F78EA39" w14:textId="77777777" w:rsidR="00630B4A" w:rsidRPr="004F46B7" w:rsidRDefault="00630B4A" w:rsidP="00071D90">
            <w:pPr>
              <w:widowControl w:val="0"/>
              <w:tabs>
                <w:tab w:val="left" w:pos="6773"/>
              </w:tabs>
              <w:contextualSpacing/>
              <w:rPr>
                <w:lang w:val="kk-KZ"/>
              </w:rPr>
            </w:pPr>
            <w:r w:rsidRPr="004F46B7">
              <w:t>Б.С. Гершунский</w:t>
            </w:r>
          </w:p>
        </w:tc>
        <w:tc>
          <w:tcPr>
            <w:tcW w:w="3381" w:type="dxa"/>
          </w:tcPr>
          <w:p w14:paraId="1CBE6281" w14:textId="77777777" w:rsidR="00630B4A" w:rsidRPr="004F46B7"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r>
              <w:rPr>
                <w:lang w:val="kk-KZ"/>
              </w:rPr>
              <w:t xml:space="preserve">Ақпараттық </w:t>
            </w:r>
            <w:proofErr w:type="spellStart"/>
            <w:r>
              <w:rPr>
                <w:lang w:val="kk-KZ"/>
              </w:rPr>
              <w:t>құзыреттіліктің</w:t>
            </w:r>
            <w:proofErr w:type="spellEnd"/>
            <w:r>
              <w:rPr>
                <w:lang w:val="kk-KZ"/>
              </w:rPr>
              <w:t xml:space="preserve"> компьютерлік сауаттылықпен, бұлардың  кәсіби </w:t>
            </w:r>
            <w:proofErr w:type="spellStart"/>
            <w:r>
              <w:rPr>
                <w:lang w:val="kk-KZ"/>
              </w:rPr>
              <w:t>құзыреттілікпен</w:t>
            </w:r>
            <w:proofErr w:type="spellEnd"/>
            <w:r>
              <w:rPr>
                <w:lang w:val="kk-KZ"/>
              </w:rPr>
              <w:t xml:space="preserve"> өзара тәуелділігін  айқындаған.</w:t>
            </w:r>
          </w:p>
        </w:tc>
        <w:tc>
          <w:tcPr>
            <w:tcW w:w="3328" w:type="dxa"/>
          </w:tcPr>
          <w:p w14:paraId="4ED5A184" w14:textId="77777777" w:rsidR="00630B4A" w:rsidRPr="004F46B7"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r>
              <w:rPr>
                <w:lang w:val="kk-KZ"/>
              </w:rPr>
              <w:t xml:space="preserve"> </w:t>
            </w:r>
            <w:proofErr w:type="spellStart"/>
            <w:r>
              <w:rPr>
                <w:lang w:val="kk-KZ"/>
              </w:rPr>
              <w:t>Компьютерлық</w:t>
            </w:r>
            <w:proofErr w:type="spellEnd"/>
            <w:r>
              <w:rPr>
                <w:lang w:val="kk-KZ"/>
              </w:rPr>
              <w:t xml:space="preserve"> сауаттылық.</w:t>
            </w:r>
          </w:p>
        </w:tc>
      </w:tr>
      <w:tr w:rsidR="00630B4A" w:rsidRPr="005A544F" w14:paraId="0E184395" w14:textId="77777777" w:rsidTr="00071D90">
        <w:tc>
          <w:tcPr>
            <w:cnfStyle w:val="001000000000" w:firstRow="0" w:lastRow="0" w:firstColumn="1" w:lastColumn="0" w:oddVBand="0" w:evenVBand="0" w:oddHBand="0" w:evenHBand="0" w:firstRowFirstColumn="0" w:firstRowLastColumn="0" w:lastRowFirstColumn="0" w:lastRowLastColumn="0"/>
            <w:tcW w:w="2070" w:type="dxa"/>
          </w:tcPr>
          <w:p w14:paraId="094DB164" w14:textId="77777777" w:rsidR="00630B4A" w:rsidRPr="004F46B7" w:rsidRDefault="00630B4A" w:rsidP="00071D90">
            <w:pPr>
              <w:widowControl w:val="0"/>
              <w:tabs>
                <w:tab w:val="left" w:pos="6773"/>
              </w:tabs>
              <w:contextualSpacing/>
            </w:pPr>
            <w:r w:rsidRPr="004F46B7">
              <w:t>Т.В.Добудько, А.Л.Семенов</w:t>
            </w:r>
          </w:p>
        </w:tc>
        <w:tc>
          <w:tcPr>
            <w:tcW w:w="3381" w:type="dxa"/>
          </w:tcPr>
          <w:p w14:paraId="049AED13" w14:textId="77777777" w:rsidR="00630B4A" w:rsidRPr="004F46B7"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r>
              <w:rPr>
                <w:lang w:val="kk-KZ"/>
              </w:rPr>
              <w:t xml:space="preserve">Информатика құралдарына </w:t>
            </w:r>
            <w:proofErr w:type="spellStart"/>
            <w:r>
              <w:rPr>
                <w:lang w:val="kk-KZ"/>
              </w:rPr>
              <w:t>негізделінген</w:t>
            </w:r>
            <w:proofErr w:type="spellEnd"/>
            <w:r>
              <w:rPr>
                <w:lang w:val="kk-KZ"/>
              </w:rPr>
              <w:t xml:space="preserve"> а</w:t>
            </w:r>
            <w:r w:rsidRPr="004F46B7">
              <w:rPr>
                <w:lang w:val="kk-KZ"/>
              </w:rPr>
              <w:t xml:space="preserve">қпараттық </w:t>
            </w:r>
            <w:r>
              <w:rPr>
                <w:lang w:val="kk-KZ"/>
              </w:rPr>
              <w:t>мәдениет  пен ақпараттық құзыреттілік байланысын негіздеген.</w:t>
            </w:r>
          </w:p>
        </w:tc>
        <w:tc>
          <w:tcPr>
            <w:tcW w:w="3328" w:type="dxa"/>
          </w:tcPr>
          <w:p w14:paraId="468597AB" w14:textId="77777777" w:rsidR="00630B4A" w:rsidRPr="004F46B7"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r>
              <w:rPr>
                <w:lang w:val="kk-KZ"/>
              </w:rPr>
              <w:t xml:space="preserve"> Информатика құралдары.</w:t>
            </w:r>
          </w:p>
        </w:tc>
      </w:tr>
      <w:tr w:rsidR="00630B4A" w:rsidRPr="005A544F" w14:paraId="145D77EE" w14:textId="77777777" w:rsidTr="00071D90">
        <w:tc>
          <w:tcPr>
            <w:cnfStyle w:val="001000000000" w:firstRow="0" w:lastRow="0" w:firstColumn="1" w:lastColumn="0" w:oddVBand="0" w:evenVBand="0" w:oddHBand="0" w:evenHBand="0" w:firstRowFirstColumn="0" w:firstRowLastColumn="0" w:lastRowFirstColumn="0" w:lastRowLastColumn="0"/>
            <w:tcW w:w="2070" w:type="dxa"/>
          </w:tcPr>
          <w:p w14:paraId="53E5510B" w14:textId="77777777" w:rsidR="00630B4A" w:rsidRPr="004F46B7" w:rsidRDefault="00630B4A" w:rsidP="00071D90">
            <w:pPr>
              <w:widowControl w:val="0"/>
              <w:tabs>
                <w:tab w:val="left" w:pos="6773"/>
              </w:tabs>
              <w:contextualSpacing/>
              <w:rPr>
                <w:lang w:val="kk-KZ"/>
              </w:rPr>
            </w:pPr>
            <w:r w:rsidRPr="004F46B7">
              <w:t>Е.В. Иванова</w:t>
            </w:r>
          </w:p>
        </w:tc>
        <w:tc>
          <w:tcPr>
            <w:tcW w:w="3381" w:type="dxa"/>
          </w:tcPr>
          <w:p w14:paraId="1F62E964" w14:textId="77777777" w:rsidR="00630B4A" w:rsidRPr="004F46B7"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r>
              <w:rPr>
                <w:lang w:val="kk-KZ"/>
              </w:rPr>
              <w:t xml:space="preserve">Ақпараттық </w:t>
            </w:r>
            <w:proofErr w:type="spellStart"/>
            <w:r>
              <w:rPr>
                <w:lang w:val="kk-KZ"/>
              </w:rPr>
              <w:t>құзыреттілікті</w:t>
            </w:r>
            <w:proofErr w:type="spellEnd"/>
            <w:r>
              <w:rPr>
                <w:lang w:val="kk-KZ"/>
              </w:rPr>
              <w:t xml:space="preserve"> п</w:t>
            </w:r>
            <w:r w:rsidRPr="008644CF">
              <w:rPr>
                <w:lang w:val="kk-KZ"/>
              </w:rPr>
              <w:t>әндік білімді тиімді ұйымдастыру ерекшелігі</w:t>
            </w:r>
            <w:r>
              <w:rPr>
                <w:lang w:val="kk-KZ"/>
              </w:rPr>
              <w:t>мен байланыстырған.</w:t>
            </w:r>
          </w:p>
        </w:tc>
        <w:tc>
          <w:tcPr>
            <w:tcW w:w="3328" w:type="dxa"/>
          </w:tcPr>
          <w:p w14:paraId="30A0655D" w14:textId="77777777" w:rsidR="00630B4A" w:rsidRPr="004F46B7"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r>
              <w:rPr>
                <w:lang w:val="kk-KZ"/>
              </w:rPr>
              <w:t xml:space="preserve"> Кәсіби педагогикалық қызметті</w:t>
            </w:r>
            <w:r w:rsidRPr="008644CF">
              <w:rPr>
                <w:lang w:val="kk-KZ"/>
              </w:rPr>
              <w:t xml:space="preserve"> </w:t>
            </w:r>
            <w:r>
              <w:rPr>
                <w:lang w:val="kk-KZ"/>
              </w:rPr>
              <w:t xml:space="preserve">  ұйымдастыру.</w:t>
            </w:r>
          </w:p>
        </w:tc>
      </w:tr>
      <w:tr w:rsidR="00630B4A" w:rsidRPr="00883041" w14:paraId="125D820B" w14:textId="77777777" w:rsidTr="00071D90">
        <w:tc>
          <w:tcPr>
            <w:cnfStyle w:val="001000000000" w:firstRow="0" w:lastRow="0" w:firstColumn="1" w:lastColumn="0" w:oddVBand="0" w:evenVBand="0" w:oddHBand="0" w:evenHBand="0" w:firstRowFirstColumn="0" w:firstRowLastColumn="0" w:lastRowFirstColumn="0" w:lastRowLastColumn="0"/>
            <w:tcW w:w="2070" w:type="dxa"/>
          </w:tcPr>
          <w:p w14:paraId="60CEA273" w14:textId="77777777" w:rsidR="00630B4A" w:rsidRPr="004F46B7" w:rsidRDefault="00630B4A" w:rsidP="00071D90">
            <w:pPr>
              <w:widowControl w:val="0"/>
              <w:tabs>
                <w:tab w:val="left" w:pos="6773"/>
              </w:tabs>
              <w:contextualSpacing/>
              <w:rPr>
                <w:lang w:val="kk-KZ"/>
              </w:rPr>
            </w:pPr>
            <w:r w:rsidRPr="004F46B7">
              <w:t>Н.Х.Насыров</w:t>
            </w:r>
          </w:p>
        </w:tc>
        <w:tc>
          <w:tcPr>
            <w:tcW w:w="3381" w:type="dxa"/>
          </w:tcPr>
          <w:p w14:paraId="723B106F" w14:textId="77777777" w:rsidR="00630B4A" w:rsidRPr="004F46B7"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r w:rsidRPr="00616D9C">
              <w:rPr>
                <w:lang w:val="kk-KZ"/>
              </w:rPr>
              <w:t xml:space="preserve">Ақпараттық </w:t>
            </w:r>
            <w:proofErr w:type="spellStart"/>
            <w:r w:rsidRPr="00616D9C">
              <w:rPr>
                <w:lang w:val="kk-KZ"/>
              </w:rPr>
              <w:t>құзыреттілікті</w:t>
            </w:r>
            <w:proofErr w:type="spellEnd"/>
            <w:r w:rsidRPr="00616D9C">
              <w:rPr>
                <w:lang w:val="kk-KZ"/>
              </w:rPr>
              <w:t xml:space="preserve"> </w:t>
            </w:r>
            <w:r>
              <w:rPr>
                <w:lang w:val="kk-KZ"/>
              </w:rPr>
              <w:t>т</w:t>
            </w:r>
            <w:r w:rsidRPr="004F46B7">
              <w:rPr>
                <w:lang w:val="kk-KZ"/>
              </w:rPr>
              <w:t>ехникалық, бағдар</w:t>
            </w:r>
            <w:r>
              <w:rPr>
                <w:lang w:val="kk-KZ"/>
              </w:rPr>
              <w:t>ламалық және ақпаратты іздестіру іс-</w:t>
            </w:r>
            <w:r w:rsidRPr="004F46B7">
              <w:rPr>
                <w:lang w:val="kk-KZ"/>
              </w:rPr>
              <w:t>әрекеттеріне жүйе</w:t>
            </w:r>
            <w:r>
              <w:rPr>
                <w:lang w:val="kk-KZ"/>
              </w:rPr>
              <w:t>лік дағдыларының қалыптасуымен  байланысын көрсеткен.</w:t>
            </w:r>
          </w:p>
        </w:tc>
        <w:tc>
          <w:tcPr>
            <w:tcW w:w="3328" w:type="dxa"/>
          </w:tcPr>
          <w:p w14:paraId="5EF2596D" w14:textId="77777777" w:rsidR="00630B4A" w:rsidRPr="004F46B7"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r>
              <w:rPr>
                <w:lang w:val="kk-KZ"/>
              </w:rPr>
              <w:t>Т</w:t>
            </w:r>
            <w:r w:rsidRPr="004F46B7">
              <w:rPr>
                <w:lang w:val="kk-KZ"/>
              </w:rPr>
              <w:t>ехникалық, бағдарламалық және ақпарат саласындағы білім, білік алуға қызығушылық</w:t>
            </w:r>
            <w:r>
              <w:rPr>
                <w:lang w:val="kk-KZ"/>
              </w:rPr>
              <w:t>.</w:t>
            </w:r>
          </w:p>
        </w:tc>
      </w:tr>
      <w:tr w:rsidR="00630B4A" w:rsidRPr="00883041" w14:paraId="30DB9255" w14:textId="77777777" w:rsidTr="00071D90">
        <w:tc>
          <w:tcPr>
            <w:cnfStyle w:val="001000000000" w:firstRow="0" w:lastRow="0" w:firstColumn="1" w:lastColumn="0" w:oddVBand="0" w:evenVBand="0" w:oddHBand="0" w:evenHBand="0" w:firstRowFirstColumn="0" w:firstRowLastColumn="0" w:lastRowFirstColumn="0" w:lastRowLastColumn="0"/>
            <w:tcW w:w="2070" w:type="dxa"/>
          </w:tcPr>
          <w:p w14:paraId="28529280" w14:textId="77777777" w:rsidR="00630B4A" w:rsidRPr="004F46B7" w:rsidRDefault="00630B4A" w:rsidP="00071D90">
            <w:pPr>
              <w:widowControl w:val="0"/>
              <w:tabs>
                <w:tab w:val="left" w:pos="6773"/>
              </w:tabs>
              <w:contextualSpacing/>
              <w:rPr>
                <w:lang w:val="kk-KZ"/>
              </w:rPr>
            </w:pPr>
            <w:r w:rsidRPr="004F46B7">
              <w:t>В.Ф.Кочуров О.И.Кочурова</w:t>
            </w:r>
          </w:p>
        </w:tc>
        <w:tc>
          <w:tcPr>
            <w:tcW w:w="3381" w:type="dxa"/>
          </w:tcPr>
          <w:p w14:paraId="02CAFC50" w14:textId="77777777" w:rsidR="00630B4A" w:rsidRPr="004F46B7"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r>
              <w:rPr>
                <w:lang w:val="kk-KZ"/>
              </w:rPr>
              <w:t xml:space="preserve">Ақпараттық </w:t>
            </w:r>
            <w:proofErr w:type="spellStart"/>
            <w:r>
              <w:rPr>
                <w:lang w:val="kk-KZ"/>
              </w:rPr>
              <w:t>құзыреттіліктің</w:t>
            </w:r>
            <w:proofErr w:type="spellEnd"/>
            <w:r>
              <w:rPr>
                <w:lang w:val="kk-KZ"/>
              </w:rPr>
              <w:t xml:space="preserve"> қ</w:t>
            </w:r>
            <w:r w:rsidRPr="004F46B7">
              <w:rPr>
                <w:lang w:val="kk-KZ"/>
              </w:rPr>
              <w:t>ажетті білі</w:t>
            </w:r>
            <w:r>
              <w:rPr>
                <w:lang w:val="kk-KZ"/>
              </w:rPr>
              <w:t xml:space="preserve">м беретін компьютерлік біліммен </w:t>
            </w:r>
            <w:r>
              <w:rPr>
                <w:lang w:val="kk-KZ"/>
              </w:rPr>
              <w:lastRenderedPageBreak/>
              <w:t xml:space="preserve">байланысы айтылған. </w:t>
            </w:r>
          </w:p>
        </w:tc>
        <w:tc>
          <w:tcPr>
            <w:tcW w:w="3328" w:type="dxa"/>
          </w:tcPr>
          <w:p w14:paraId="403E4B4D" w14:textId="77777777" w:rsidR="00630B4A" w:rsidRPr="00C261EF"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pacing w:val="-6"/>
                <w:lang w:val="kk-KZ"/>
              </w:rPr>
            </w:pPr>
            <w:r>
              <w:rPr>
                <w:spacing w:val="-6"/>
                <w:lang w:val="kk-KZ"/>
              </w:rPr>
              <w:lastRenderedPageBreak/>
              <w:t>Е</w:t>
            </w:r>
            <w:r w:rsidRPr="00C261EF">
              <w:rPr>
                <w:spacing w:val="-6"/>
                <w:lang w:val="kk-KZ"/>
              </w:rPr>
              <w:t xml:space="preserve">септеу техникасының негізгі аппараттық және бағдарламалық </w:t>
            </w:r>
            <w:r>
              <w:rPr>
                <w:spacing w:val="-10"/>
                <w:lang w:val="kk-KZ"/>
              </w:rPr>
              <w:t xml:space="preserve">қамтамасыз ету </w:t>
            </w:r>
            <w:r>
              <w:rPr>
                <w:spacing w:val="-10"/>
                <w:lang w:val="kk-KZ"/>
              </w:rPr>
              <w:lastRenderedPageBreak/>
              <w:t>саласы.</w:t>
            </w:r>
          </w:p>
        </w:tc>
      </w:tr>
      <w:tr w:rsidR="00630B4A" w:rsidRPr="00F045A9" w14:paraId="66710394" w14:textId="77777777" w:rsidTr="00071D90">
        <w:tc>
          <w:tcPr>
            <w:cnfStyle w:val="001000000000" w:firstRow="0" w:lastRow="0" w:firstColumn="1" w:lastColumn="0" w:oddVBand="0" w:evenVBand="0" w:oddHBand="0" w:evenHBand="0" w:firstRowFirstColumn="0" w:firstRowLastColumn="0" w:lastRowFirstColumn="0" w:lastRowLastColumn="0"/>
            <w:tcW w:w="2070" w:type="dxa"/>
          </w:tcPr>
          <w:p w14:paraId="72898AB0" w14:textId="77777777" w:rsidR="00630B4A" w:rsidRPr="004F46B7" w:rsidRDefault="00630B4A" w:rsidP="00071D90">
            <w:pPr>
              <w:widowControl w:val="0"/>
              <w:tabs>
                <w:tab w:val="left" w:pos="6773"/>
              </w:tabs>
              <w:contextualSpacing/>
              <w:rPr>
                <w:lang w:val="kk-KZ"/>
              </w:rPr>
            </w:pPr>
            <w:r w:rsidRPr="004F46B7">
              <w:lastRenderedPageBreak/>
              <w:t>Т.А. Гудкова</w:t>
            </w:r>
          </w:p>
        </w:tc>
        <w:tc>
          <w:tcPr>
            <w:tcW w:w="3381" w:type="dxa"/>
          </w:tcPr>
          <w:p w14:paraId="219A6A8A" w14:textId="77777777" w:rsidR="00630B4A" w:rsidRPr="004F46B7"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r w:rsidRPr="00616D9C">
              <w:rPr>
                <w:lang w:val="kk-KZ"/>
              </w:rPr>
              <w:t xml:space="preserve">Ақпараттық </w:t>
            </w:r>
            <w:proofErr w:type="spellStart"/>
            <w:r w:rsidRPr="00616D9C">
              <w:rPr>
                <w:lang w:val="kk-KZ"/>
              </w:rPr>
              <w:t>құзыреттілікті</w:t>
            </w:r>
            <w:proofErr w:type="spellEnd"/>
            <w:r w:rsidRPr="00616D9C">
              <w:rPr>
                <w:lang w:val="kk-KZ"/>
              </w:rPr>
              <w:t xml:space="preserve"> </w:t>
            </w:r>
            <w:r>
              <w:rPr>
                <w:lang w:val="kk-KZ"/>
              </w:rPr>
              <w:t>а</w:t>
            </w:r>
            <w:r w:rsidRPr="004F46B7">
              <w:rPr>
                <w:lang w:val="kk-KZ"/>
              </w:rPr>
              <w:t>қпараттық, кәсіби маңызды және әлеуметтік-мәдени бағдарланған құзыреттер жиынтығы</w:t>
            </w:r>
            <w:r>
              <w:rPr>
                <w:lang w:val="kk-KZ"/>
              </w:rPr>
              <w:t xml:space="preserve"> деп негіздеген.</w:t>
            </w:r>
          </w:p>
        </w:tc>
        <w:tc>
          <w:tcPr>
            <w:tcW w:w="3328" w:type="dxa"/>
          </w:tcPr>
          <w:p w14:paraId="3BF5F97D" w14:textId="77777777" w:rsidR="00630B4A" w:rsidRPr="004F46B7"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r>
              <w:rPr>
                <w:lang w:val="kk-KZ"/>
              </w:rPr>
              <w:t>И</w:t>
            </w:r>
            <w:r w:rsidRPr="004F46B7">
              <w:rPr>
                <w:lang w:val="kk-KZ"/>
              </w:rPr>
              <w:t xml:space="preserve">нтернет технологиялары </w:t>
            </w:r>
            <w:r>
              <w:rPr>
                <w:lang w:val="kk-KZ"/>
              </w:rPr>
              <w:t xml:space="preserve">. </w:t>
            </w:r>
          </w:p>
        </w:tc>
      </w:tr>
      <w:tr w:rsidR="00630B4A" w:rsidRPr="00883041" w14:paraId="57D28D1B" w14:textId="77777777" w:rsidTr="00071D90">
        <w:tc>
          <w:tcPr>
            <w:cnfStyle w:val="001000000000" w:firstRow="0" w:lastRow="0" w:firstColumn="1" w:lastColumn="0" w:oddVBand="0" w:evenVBand="0" w:oddHBand="0" w:evenHBand="0" w:firstRowFirstColumn="0" w:firstRowLastColumn="0" w:lastRowFirstColumn="0" w:lastRowLastColumn="0"/>
            <w:tcW w:w="2070" w:type="dxa"/>
          </w:tcPr>
          <w:p w14:paraId="18A3366F" w14:textId="77777777" w:rsidR="00630B4A" w:rsidRPr="004F46B7" w:rsidRDefault="00630B4A" w:rsidP="00071D90">
            <w:pPr>
              <w:widowControl w:val="0"/>
              <w:tabs>
                <w:tab w:val="left" w:pos="6773"/>
              </w:tabs>
              <w:contextualSpacing/>
              <w:rPr>
                <w:lang w:val="kk-KZ"/>
              </w:rPr>
            </w:pPr>
            <w:proofErr w:type="spellStart"/>
            <w:r w:rsidRPr="00F045A9">
              <w:rPr>
                <w:lang w:val="kk-KZ"/>
              </w:rPr>
              <w:t>Н.В.Ку</w:t>
            </w:r>
            <w:r>
              <w:rPr>
                <w:lang w:val="kk-KZ"/>
              </w:rPr>
              <w:t>з</w:t>
            </w:r>
            <w:r w:rsidRPr="00F045A9">
              <w:rPr>
                <w:lang w:val="kk-KZ"/>
              </w:rPr>
              <w:t>ьмина</w:t>
            </w:r>
            <w:proofErr w:type="spellEnd"/>
          </w:p>
        </w:tc>
        <w:tc>
          <w:tcPr>
            <w:tcW w:w="3381" w:type="dxa"/>
          </w:tcPr>
          <w:p w14:paraId="486C08DB" w14:textId="77777777" w:rsidR="00630B4A" w:rsidRPr="004F46B7"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r w:rsidRPr="00616D9C">
              <w:rPr>
                <w:lang w:val="kk-KZ"/>
              </w:rPr>
              <w:t xml:space="preserve">Ақпараттық </w:t>
            </w:r>
            <w:proofErr w:type="spellStart"/>
            <w:r w:rsidRPr="00616D9C">
              <w:rPr>
                <w:lang w:val="kk-KZ"/>
              </w:rPr>
              <w:t>құзыреттілікті</w:t>
            </w:r>
            <w:proofErr w:type="spellEnd"/>
            <w:r w:rsidRPr="00616D9C">
              <w:rPr>
                <w:lang w:val="kk-KZ"/>
              </w:rPr>
              <w:t xml:space="preserve"> </w:t>
            </w:r>
            <w:r>
              <w:rPr>
                <w:lang w:val="kk-KZ"/>
              </w:rPr>
              <w:t>к</w:t>
            </w:r>
            <w:r w:rsidRPr="004F46B7">
              <w:rPr>
                <w:lang w:val="kk-KZ"/>
              </w:rPr>
              <w:t>әсіби қызметтің әр блогы саласында әр т</w:t>
            </w:r>
            <w:r>
              <w:rPr>
                <w:lang w:val="kk-KZ"/>
              </w:rPr>
              <w:t>үрлі функцияларды жүзеге асырумен байланыстырған.</w:t>
            </w:r>
          </w:p>
        </w:tc>
        <w:tc>
          <w:tcPr>
            <w:tcW w:w="3328" w:type="dxa"/>
          </w:tcPr>
          <w:p w14:paraId="739C8CCD" w14:textId="77777777" w:rsidR="00630B4A" w:rsidRPr="004F46B7"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proofErr w:type="spellStart"/>
            <w:r>
              <w:rPr>
                <w:lang w:val="kk-KZ"/>
              </w:rPr>
              <w:t>Г</w:t>
            </w:r>
            <w:r w:rsidRPr="004F46B7">
              <w:rPr>
                <w:lang w:val="kk-KZ"/>
              </w:rPr>
              <w:t>ностикалық</w:t>
            </w:r>
            <w:proofErr w:type="spellEnd"/>
            <w:r w:rsidRPr="004F46B7">
              <w:rPr>
                <w:lang w:val="kk-KZ"/>
              </w:rPr>
              <w:t xml:space="preserve">, дизайн, конструктивті, </w:t>
            </w:r>
            <w:proofErr w:type="spellStart"/>
            <w:r w:rsidRPr="004F46B7">
              <w:rPr>
                <w:lang w:val="kk-KZ"/>
              </w:rPr>
              <w:t>коммуникативті</w:t>
            </w:r>
            <w:proofErr w:type="spellEnd"/>
            <w:r w:rsidRPr="004F46B7">
              <w:rPr>
                <w:lang w:val="kk-KZ"/>
              </w:rPr>
              <w:t xml:space="preserve"> және ұйымдастырушылық компоненттер</w:t>
            </w:r>
            <w:r>
              <w:rPr>
                <w:lang w:val="kk-KZ"/>
              </w:rPr>
              <w:t>.</w:t>
            </w:r>
          </w:p>
        </w:tc>
      </w:tr>
      <w:tr w:rsidR="00630B4A" w:rsidRPr="00C261EF" w14:paraId="13BC52AC" w14:textId="77777777" w:rsidTr="00071D90">
        <w:tc>
          <w:tcPr>
            <w:cnfStyle w:val="001000000000" w:firstRow="0" w:lastRow="0" w:firstColumn="1" w:lastColumn="0" w:oddVBand="0" w:evenVBand="0" w:oddHBand="0" w:evenHBand="0" w:firstRowFirstColumn="0" w:firstRowLastColumn="0" w:lastRowFirstColumn="0" w:lastRowLastColumn="0"/>
            <w:tcW w:w="2070" w:type="dxa"/>
          </w:tcPr>
          <w:p w14:paraId="437C2F95" w14:textId="77777777" w:rsidR="00630B4A" w:rsidRPr="004F46B7" w:rsidRDefault="00630B4A" w:rsidP="00071D90">
            <w:pPr>
              <w:widowControl w:val="0"/>
              <w:tabs>
                <w:tab w:val="left" w:pos="6773"/>
              </w:tabs>
              <w:contextualSpacing/>
            </w:pPr>
            <w:r w:rsidRPr="004F46B7">
              <w:t>В.Д.Щадриков</w:t>
            </w:r>
          </w:p>
        </w:tc>
        <w:tc>
          <w:tcPr>
            <w:tcW w:w="3381" w:type="dxa"/>
          </w:tcPr>
          <w:p w14:paraId="0E3A3AC1" w14:textId="77777777" w:rsidR="00630B4A" w:rsidRPr="00BA3046"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r w:rsidRPr="00616D9C">
              <w:rPr>
                <w:lang w:val="kk-KZ"/>
              </w:rPr>
              <w:t xml:space="preserve">Ақпараттық </w:t>
            </w:r>
            <w:proofErr w:type="spellStart"/>
            <w:r w:rsidRPr="00616D9C">
              <w:rPr>
                <w:lang w:val="kk-KZ"/>
              </w:rPr>
              <w:t>құзыреттілікті</w:t>
            </w:r>
            <w:r>
              <w:rPr>
                <w:lang w:val="kk-KZ"/>
              </w:rPr>
              <w:t>ң</w:t>
            </w:r>
            <w:proofErr w:type="spellEnd"/>
            <w:r w:rsidRPr="00616D9C">
              <w:rPr>
                <w:lang w:val="kk-KZ"/>
              </w:rPr>
              <w:t xml:space="preserve"> </w:t>
            </w:r>
            <w:r>
              <w:t>т</w:t>
            </w:r>
            <w:r w:rsidRPr="004F46B7">
              <w:t>еориялық дағдыларды біріктіру нәтижесінде қол жеткізілген күрделі жеке психологиялық жағдай</w:t>
            </w:r>
            <w:proofErr w:type="spellStart"/>
            <w:r>
              <w:rPr>
                <w:lang w:val="kk-KZ"/>
              </w:rPr>
              <w:t>лармен</w:t>
            </w:r>
            <w:proofErr w:type="spellEnd"/>
            <w:r>
              <w:rPr>
                <w:lang w:val="kk-KZ"/>
              </w:rPr>
              <w:t xml:space="preserve"> байланысы.</w:t>
            </w:r>
          </w:p>
        </w:tc>
        <w:tc>
          <w:tcPr>
            <w:tcW w:w="3328" w:type="dxa"/>
          </w:tcPr>
          <w:p w14:paraId="6AECA67F" w14:textId="77777777" w:rsidR="00630B4A" w:rsidRPr="00F045A9" w:rsidRDefault="00630B4A" w:rsidP="00071D90">
            <w:pPr>
              <w:widowControl w:val="0"/>
              <w:tabs>
                <w:tab w:val="left" w:pos="6773"/>
              </w:tabs>
              <w:cnfStyle w:val="000000000000" w:firstRow="0" w:lastRow="0" w:firstColumn="0" w:lastColumn="0" w:oddVBand="0" w:evenVBand="0" w:oddHBand="0" w:evenHBand="0" w:firstRowFirstColumn="0" w:firstRowLastColumn="0" w:lastRowFirstColumn="0" w:lastRowLastColumn="0"/>
              <w:rPr>
                <w:spacing w:val="-6"/>
                <w:lang w:val="kk-KZ"/>
              </w:rPr>
            </w:pPr>
            <w:r w:rsidRPr="00F045A9">
              <w:rPr>
                <w:spacing w:val="-6"/>
                <w:lang w:val="kk-KZ"/>
              </w:rPr>
              <w:t>Күрделі психологиялық жа</w:t>
            </w:r>
            <w:r>
              <w:rPr>
                <w:spacing w:val="-6"/>
                <w:lang w:val="kk-KZ"/>
              </w:rPr>
              <w:t>ғ</w:t>
            </w:r>
            <w:r w:rsidRPr="00F045A9">
              <w:rPr>
                <w:spacing w:val="-6"/>
                <w:lang w:val="kk-KZ"/>
              </w:rPr>
              <w:t>дайла</w:t>
            </w:r>
            <w:r>
              <w:rPr>
                <w:spacing w:val="-6"/>
                <w:lang w:val="kk-KZ"/>
              </w:rPr>
              <w:t>р.</w:t>
            </w:r>
          </w:p>
        </w:tc>
      </w:tr>
      <w:tr w:rsidR="00630B4A" w:rsidRPr="00F045A9" w14:paraId="5D6A93A5" w14:textId="77777777" w:rsidTr="00071D90">
        <w:tc>
          <w:tcPr>
            <w:cnfStyle w:val="001000000000" w:firstRow="0" w:lastRow="0" w:firstColumn="1" w:lastColumn="0" w:oddVBand="0" w:evenVBand="0" w:oddHBand="0" w:evenHBand="0" w:firstRowFirstColumn="0" w:firstRowLastColumn="0" w:lastRowFirstColumn="0" w:lastRowLastColumn="0"/>
            <w:tcW w:w="2070" w:type="dxa"/>
          </w:tcPr>
          <w:p w14:paraId="3ABC3F9D" w14:textId="77777777" w:rsidR="00630B4A" w:rsidRPr="004F46B7" w:rsidRDefault="00630B4A" w:rsidP="00071D90">
            <w:pPr>
              <w:widowControl w:val="0"/>
              <w:tabs>
                <w:tab w:val="left" w:pos="6773"/>
              </w:tabs>
              <w:contextualSpacing/>
            </w:pPr>
            <w:r w:rsidRPr="004F46B7">
              <w:t>М.И.Мищенко</w:t>
            </w:r>
          </w:p>
        </w:tc>
        <w:tc>
          <w:tcPr>
            <w:tcW w:w="3381" w:type="dxa"/>
          </w:tcPr>
          <w:p w14:paraId="62E14D8A" w14:textId="77777777" w:rsidR="00630B4A" w:rsidRPr="00BA3046"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r w:rsidRPr="00616D9C">
              <w:rPr>
                <w:lang w:val="kk-KZ"/>
              </w:rPr>
              <w:t xml:space="preserve">Ақпараттық </w:t>
            </w:r>
            <w:proofErr w:type="spellStart"/>
            <w:r w:rsidRPr="00616D9C">
              <w:rPr>
                <w:lang w:val="kk-KZ"/>
              </w:rPr>
              <w:t>құзыреттілікті</w:t>
            </w:r>
            <w:proofErr w:type="spellEnd"/>
            <w:r w:rsidRPr="00616D9C">
              <w:rPr>
                <w:lang w:val="kk-KZ"/>
              </w:rPr>
              <w:t xml:space="preserve"> </w:t>
            </w:r>
            <w:r>
              <w:t>м</w:t>
            </w:r>
            <w:r w:rsidRPr="004F46B7">
              <w:t xml:space="preserve">әселенің мазмұнын талдау, оны шешудің оңтайлы тәсілдерін таңдау, </w:t>
            </w:r>
            <w:r>
              <w:rPr>
                <w:lang w:val="kk-KZ"/>
              </w:rPr>
              <w:t xml:space="preserve"> </w:t>
            </w:r>
            <w:r>
              <w:t xml:space="preserve"> </w:t>
            </w:r>
            <w:r w:rsidRPr="004F46B7">
              <w:t xml:space="preserve"> нәтижелерін түсіндіру мүмкіндігі</w:t>
            </w:r>
            <w:r>
              <w:rPr>
                <w:lang w:val="kk-KZ"/>
              </w:rPr>
              <w:t>мен байланысы.</w:t>
            </w:r>
          </w:p>
        </w:tc>
        <w:tc>
          <w:tcPr>
            <w:tcW w:w="3328" w:type="dxa"/>
          </w:tcPr>
          <w:p w14:paraId="7868895C" w14:textId="77777777" w:rsidR="00630B4A" w:rsidRPr="00C261EF"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pacing w:val="-6"/>
                <w:lang w:val="kk-KZ"/>
              </w:rPr>
            </w:pPr>
            <w:r>
              <w:rPr>
                <w:spacing w:val="-6"/>
                <w:lang w:val="kk-KZ"/>
              </w:rPr>
              <w:t>Ақпараттың аналитикалық өңделуі.</w:t>
            </w:r>
            <w:r w:rsidRPr="00C261EF">
              <w:rPr>
                <w:spacing w:val="-6"/>
                <w:lang w:val="kk-KZ"/>
              </w:rPr>
              <w:t xml:space="preserve"> </w:t>
            </w:r>
            <w:r>
              <w:rPr>
                <w:spacing w:val="-6"/>
                <w:lang w:val="kk-KZ"/>
              </w:rPr>
              <w:t xml:space="preserve"> </w:t>
            </w:r>
          </w:p>
        </w:tc>
      </w:tr>
      <w:tr w:rsidR="00630B4A" w:rsidRPr="00883041" w14:paraId="1D4301DD" w14:textId="77777777" w:rsidTr="00071D90">
        <w:tc>
          <w:tcPr>
            <w:cnfStyle w:val="001000000000" w:firstRow="0" w:lastRow="0" w:firstColumn="1" w:lastColumn="0" w:oddVBand="0" w:evenVBand="0" w:oddHBand="0" w:evenHBand="0" w:firstRowFirstColumn="0" w:firstRowLastColumn="0" w:lastRowFirstColumn="0" w:lastRowLastColumn="0"/>
            <w:tcW w:w="2070" w:type="dxa"/>
          </w:tcPr>
          <w:p w14:paraId="5CAEF921" w14:textId="77777777" w:rsidR="00630B4A" w:rsidRPr="00F045A9" w:rsidRDefault="00630B4A" w:rsidP="00071D90">
            <w:pPr>
              <w:widowControl w:val="0"/>
              <w:tabs>
                <w:tab w:val="left" w:pos="6773"/>
              </w:tabs>
              <w:contextualSpacing/>
              <w:rPr>
                <w:lang w:val="kk-KZ"/>
              </w:rPr>
            </w:pPr>
            <w:r w:rsidRPr="00F045A9">
              <w:rPr>
                <w:lang w:val="kk-KZ"/>
              </w:rPr>
              <w:t xml:space="preserve">В.А. </w:t>
            </w:r>
            <w:proofErr w:type="spellStart"/>
            <w:r w:rsidRPr="00F045A9">
              <w:rPr>
                <w:lang w:val="kk-KZ"/>
              </w:rPr>
              <w:t>Извозченко</w:t>
            </w:r>
            <w:proofErr w:type="spellEnd"/>
          </w:p>
        </w:tc>
        <w:tc>
          <w:tcPr>
            <w:tcW w:w="3381" w:type="dxa"/>
          </w:tcPr>
          <w:p w14:paraId="3F985F2C" w14:textId="77777777" w:rsidR="00630B4A" w:rsidRPr="004F46B7"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r w:rsidRPr="00616D9C">
              <w:rPr>
                <w:lang w:val="kk-KZ"/>
              </w:rPr>
              <w:t xml:space="preserve">Ақпараттық </w:t>
            </w:r>
            <w:proofErr w:type="spellStart"/>
            <w:r w:rsidRPr="00616D9C">
              <w:rPr>
                <w:lang w:val="kk-KZ"/>
              </w:rPr>
              <w:t>құзыреттілікті</w:t>
            </w:r>
            <w:proofErr w:type="spellEnd"/>
            <w:r w:rsidRPr="00616D9C">
              <w:rPr>
                <w:lang w:val="kk-KZ"/>
              </w:rPr>
              <w:t xml:space="preserve"> </w:t>
            </w:r>
            <w:r w:rsidRPr="00F045A9">
              <w:rPr>
                <w:lang w:val="kk-KZ"/>
              </w:rPr>
              <w:t>ғылыми және әлеуметтік тәжірибені бірлесіп дамытуға, б</w:t>
            </w:r>
            <w:r w:rsidRPr="007D6DC9">
              <w:rPr>
                <w:lang w:val="kk-KZ"/>
              </w:rPr>
              <w:t>арлық субъектілерімен бірлесіп ойлауға және өзін-өзі көрсетуге дайындығы</w:t>
            </w:r>
            <w:r>
              <w:rPr>
                <w:lang w:val="kk-KZ"/>
              </w:rPr>
              <w:t>мен байланысы</w:t>
            </w:r>
            <w:r w:rsidRPr="007D6DC9">
              <w:rPr>
                <w:lang w:val="kk-KZ"/>
              </w:rPr>
              <w:t>.</w:t>
            </w:r>
          </w:p>
        </w:tc>
        <w:tc>
          <w:tcPr>
            <w:tcW w:w="3328" w:type="dxa"/>
          </w:tcPr>
          <w:p w14:paraId="5388024F" w14:textId="77777777" w:rsidR="00630B4A" w:rsidRPr="00C261EF"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spacing w:val="-6"/>
                <w:lang w:val="kk-KZ"/>
              </w:rPr>
            </w:pPr>
            <w:r>
              <w:rPr>
                <w:spacing w:val="-6"/>
                <w:lang w:val="kk-KZ"/>
              </w:rPr>
              <w:t xml:space="preserve"> Білім беру жүйесінің</w:t>
            </w:r>
            <w:r w:rsidRPr="00C261EF">
              <w:rPr>
                <w:spacing w:val="-6"/>
                <w:lang w:val="kk-KZ"/>
              </w:rPr>
              <w:t xml:space="preserve"> ғ</w:t>
            </w:r>
            <w:r>
              <w:rPr>
                <w:spacing w:val="-6"/>
                <w:lang w:val="kk-KZ"/>
              </w:rPr>
              <w:t>аламдық ақпараттық процестерінен  хабардар болу.</w:t>
            </w:r>
          </w:p>
          <w:p w14:paraId="23CD7D0C" w14:textId="77777777" w:rsidR="00630B4A" w:rsidRPr="004F46B7" w:rsidRDefault="00630B4A" w:rsidP="00071D90">
            <w:pPr>
              <w:widowControl w:val="0"/>
              <w:tabs>
                <w:tab w:val="left" w:pos="6773"/>
              </w:tabs>
              <w:contextualSpacing/>
              <w:cnfStyle w:val="000000000000" w:firstRow="0" w:lastRow="0" w:firstColumn="0" w:lastColumn="0" w:oddVBand="0" w:evenVBand="0" w:oddHBand="0" w:evenHBand="0" w:firstRowFirstColumn="0" w:firstRowLastColumn="0" w:lastRowFirstColumn="0" w:lastRowLastColumn="0"/>
              <w:rPr>
                <w:lang w:val="kk-KZ"/>
              </w:rPr>
            </w:pPr>
            <w:r w:rsidRPr="00C261EF">
              <w:rPr>
                <w:spacing w:val="-6"/>
                <w:lang w:val="kk-KZ"/>
              </w:rPr>
              <w:t xml:space="preserve"> </w:t>
            </w:r>
            <w:r>
              <w:rPr>
                <w:spacing w:val="-6"/>
                <w:lang w:val="kk-KZ"/>
              </w:rPr>
              <w:t xml:space="preserve"> </w:t>
            </w:r>
          </w:p>
        </w:tc>
      </w:tr>
    </w:tbl>
    <w:p w14:paraId="2EAB4038" w14:textId="77777777" w:rsidR="00630B4A" w:rsidRDefault="00630B4A" w:rsidP="00630B4A">
      <w:pPr>
        <w:widowControl w:val="0"/>
        <w:tabs>
          <w:tab w:val="left" w:pos="6773"/>
        </w:tabs>
        <w:ind w:firstLine="709"/>
        <w:contextualSpacing/>
        <w:jc w:val="both"/>
        <w:rPr>
          <w:spacing w:val="4"/>
          <w:sz w:val="28"/>
          <w:szCs w:val="28"/>
          <w:lang w:val="kk-KZ"/>
        </w:rPr>
      </w:pPr>
    </w:p>
    <w:p w14:paraId="7ACB8260" w14:textId="77777777" w:rsidR="00630B4A" w:rsidRDefault="00630B4A" w:rsidP="00630B4A">
      <w:pPr>
        <w:widowControl w:val="0"/>
        <w:tabs>
          <w:tab w:val="left" w:pos="6773"/>
        </w:tabs>
        <w:ind w:firstLine="709"/>
        <w:contextualSpacing/>
        <w:jc w:val="both"/>
        <w:rPr>
          <w:spacing w:val="4"/>
          <w:sz w:val="28"/>
          <w:szCs w:val="28"/>
          <w:lang w:val="kk-KZ"/>
        </w:rPr>
      </w:pPr>
      <w:r>
        <w:rPr>
          <w:spacing w:val="4"/>
          <w:sz w:val="28"/>
          <w:szCs w:val="28"/>
          <w:lang w:val="kk-KZ"/>
        </w:rPr>
        <w:t xml:space="preserve">Сол сияқты, «Ақпараттық құзыреттілік» ұғымының мән-мағынасын өз еңбектерінде төмендегі бағытта зерттеген </w:t>
      </w:r>
      <w:r w:rsidRPr="00C91883">
        <w:rPr>
          <w:spacing w:val="4"/>
          <w:sz w:val="28"/>
          <w:szCs w:val="28"/>
          <w:lang w:val="kk-KZ"/>
        </w:rPr>
        <w:t xml:space="preserve"> </w:t>
      </w:r>
      <w:r>
        <w:rPr>
          <w:spacing w:val="4"/>
          <w:sz w:val="28"/>
          <w:szCs w:val="28"/>
          <w:lang w:val="kk-KZ"/>
        </w:rPr>
        <w:t xml:space="preserve">  ғалымдар:</w:t>
      </w:r>
    </w:p>
    <w:p w14:paraId="6C559B80" w14:textId="4CFDF091" w:rsidR="00630B4A" w:rsidRDefault="00630B4A" w:rsidP="00CF6336">
      <w:pPr>
        <w:pStyle w:val="a6"/>
        <w:widowControl w:val="0"/>
        <w:numPr>
          <w:ilvl w:val="0"/>
          <w:numId w:val="3"/>
        </w:numPr>
        <w:tabs>
          <w:tab w:val="left" w:pos="6773"/>
        </w:tabs>
        <w:jc w:val="both"/>
        <w:rPr>
          <w:spacing w:val="4"/>
          <w:sz w:val="28"/>
          <w:szCs w:val="28"/>
          <w:lang w:val="kk-KZ"/>
        </w:rPr>
      </w:pPr>
      <w:proofErr w:type="spellStart"/>
      <w:r>
        <w:rPr>
          <w:spacing w:val="4"/>
          <w:sz w:val="28"/>
          <w:szCs w:val="28"/>
          <w:lang w:val="kk-KZ"/>
        </w:rPr>
        <w:t>қ</w:t>
      </w:r>
      <w:r w:rsidRPr="007D70F4">
        <w:rPr>
          <w:spacing w:val="4"/>
          <w:sz w:val="28"/>
          <w:szCs w:val="28"/>
          <w:lang w:val="kk-KZ"/>
        </w:rPr>
        <w:t>ұзыреттіліктің</w:t>
      </w:r>
      <w:proofErr w:type="spellEnd"/>
      <w:r w:rsidRPr="007D70F4">
        <w:rPr>
          <w:spacing w:val="4"/>
          <w:sz w:val="28"/>
          <w:szCs w:val="28"/>
          <w:lang w:val="kk-KZ"/>
        </w:rPr>
        <w:t xml:space="preserve"> негізгі ережелерін ұсынып, әртүрлі құзыреттердің сипаттамаларын, соның ішінде ақпараттық, кәсіби және жобалыққа сипаттама берген</w:t>
      </w:r>
      <w:r>
        <w:rPr>
          <w:spacing w:val="4"/>
          <w:sz w:val="28"/>
          <w:szCs w:val="28"/>
          <w:lang w:val="kk-KZ"/>
        </w:rPr>
        <w:t>дер (</w:t>
      </w:r>
      <w:proofErr w:type="spellStart"/>
      <w:r w:rsidRPr="007D70F4">
        <w:rPr>
          <w:spacing w:val="4"/>
          <w:sz w:val="28"/>
          <w:szCs w:val="28"/>
          <w:lang w:val="kk-KZ"/>
        </w:rPr>
        <w:t>А.Е.Әбілқасымова</w:t>
      </w:r>
      <w:proofErr w:type="spellEnd"/>
      <w:r w:rsidRPr="007D70F4">
        <w:rPr>
          <w:spacing w:val="4"/>
          <w:sz w:val="28"/>
          <w:szCs w:val="28"/>
          <w:lang w:val="kk-KZ"/>
        </w:rPr>
        <w:t xml:space="preserve">, М.Ж. </w:t>
      </w:r>
      <w:proofErr w:type="spellStart"/>
      <w:r w:rsidRPr="007D70F4">
        <w:rPr>
          <w:spacing w:val="4"/>
          <w:sz w:val="28"/>
          <w:szCs w:val="28"/>
          <w:lang w:val="kk-KZ"/>
        </w:rPr>
        <w:t>Жадрина</w:t>
      </w:r>
      <w:proofErr w:type="spellEnd"/>
      <w:r w:rsidRPr="007D70F4">
        <w:rPr>
          <w:spacing w:val="4"/>
          <w:sz w:val="28"/>
          <w:szCs w:val="28"/>
          <w:lang w:val="kk-KZ"/>
        </w:rPr>
        <w:t xml:space="preserve">, </w:t>
      </w:r>
      <w:proofErr w:type="spellStart"/>
      <w:r w:rsidRPr="007D70F4">
        <w:rPr>
          <w:spacing w:val="4"/>
          <w:sz w:val="28"/>
          <w:szCs w:val="28"/>
          <w:lang w:val="kk-KZ"/>
        </w:rPr>
        <w:t>К.Ж.Аганина</w:t>
      </w:r>
      <w:proofErr w:type="spellEnd"/>
      <w:r w:rsidRPr="007D70F4">
        <w:rPr>
          <w:spacing w:val="4"/>
          <w:sz w:val="28"/>
          <w:szCs w:val="28"/>
          <w:lang w:val="kk-KZ"/>
        </w:rPr>
        <w:t xml:space="preserve">, </w:t>
      </w:r>
      <w:proofErr w:type="spellStart"/>
      <w:r w:rsidRPr="007D70F4">
        <w:rPr>
          <w:spacing w:val="4"/>
          <w:sz w:val="28"/>
          <w:szCs w:val="28"/>
          <w:lang w:val="kk-KZ"/>
        </w:rPr>
        <w:t>Б.К.Игенбаева</w:t>
      </w:r>
      <w:proofErr w:type="spellEnd"/>
      <w:r>
        <w:rPr>
          <w:spacing w:val="4"/>
          <w:sz w:val="28"/>
          <w:szCs w:val="28"/>
          <w:lang w:val="kk-KZ"/>
        </w:rPr>
        <w:t>);</w:t>
      </w:r>
    </w:p>
    <w:p w14:paraId="2429F5F3" w14:textId="16486407" w:rsidR="00630B4A" w:rsidRPr="00AF5678" w:rsidRDefault="00630B4A" w:rsidP="00AF5678">
      <w:pPr>
        <w:pStyle w:val="a6"/>
        <w:widowControl w:val="0"/>
        <w:numPr>
          <w:ilvl w:val="0"/>
          <w:numId w:val="3"/>
        </w:numPr>
        <w:tabs>
          <w:tab w:val="left" w:pos="6773"/>
        </w:tabs>
        <w:jc w:val="both"/>
        <w:rPr>
          <w:spacing w:val="4"/>
          <w:sz w:val="28"/>
          <w:szCs w:val="28"/>
          <w:lang w:val="kk-KZ"/>
        </w:rPr>
      </w:pPr>
      <w:proofErr w:type="spellStart"/>
      <w:r>
        <w:rPr>
          <w:spacing w:val="4"/>
          <w:sz w:val="28"/>
          <w:szCs w:val="28"/>
          <w:lang w:val="kk-KZ"/>
        </w:rPr>
        <w:t>білімгерлердің</w:t>
      </w:r>
      <w:proofErr w:type="spellEnd"/>
      <w:r w:rsidRPr="007D70F4">
        <w:rPr>
          <w:spacing w:val="4"/>
          <w:sz w:val="28"/>
          <w:szCs w:val="28"/>
          <w:lang w:val="kk-KZ"/>
        </w:rPr>
        <w:t xml:space="preserve"> ақпараттық сауаттылығы және олардың цифрлық әлемдегі дағдыларын дамыту саласындағы зерттеулер</w:t>
      </w:r>
      <w:r>
        <w:rPr>
          <w:spacing w:val="4"/>
          <w:sz w:val="28"/>
          <w:szCs w:val="28"/>
          <w:lang w:val="kk-KZ"/>
        </w:rPr>
        <w:t xml:space="preserve"> жүргізген</w:t>
      </w:r>
      <w:r w:rsidR="00AF5678" w:rsidRPr="00AF5678">
        <w:rPr>
          <w:spacing w:val="4"/>
          <w:sz w:val="28"/>
          <w:szCs w:val="28"/>
          <w:lang w:val="kk-KZ"/>
        </w:rPr>
        <w:t xml:space="preserve"> </w:t>
      </w:r>
      <w:r w:rsidRPr="00AF5678">
        <w:rPr>
          <w:spacing w:val="4"/>
          <w:sz w:val="28"/>
          <w:szCs w:val="28"/>
          <w:lang w:val="kk-KZ"/>
        </w:rPr>
        <w:t>(</w:t>
      </w:r>
      <w:proofErr w:type="spellStart"/>
      <w:r>
        <w:fldChar w:fldCharType="begin"/>
      </w:r>
      <w:r w:rsidRPr="008A2836">
        <w:rPr>
          <w:lang w:val="kk-KZ"/>
        </w:rPr>
        <w:instrText>HYPERLINK "https://www.researchgate.net/profile/Annemaree-Lloyd?_tp=eyJjb250ZXh0Ijp7ImZpcnN0UGFnZSI6InB1YmxpY2F0aW9uIiwicGFnZSI6InB1YmxpY2F0aW9uIn19"</w:instrText>
      </w:r>
      <w:r>
        <w:fldChar w:fldCharType="separate"/>
      </w:r>
      <w:r w:rsidR="00AF5678" w:rsidRPr="00AF5678">
        <w:rPr>
          <w:rStyle w:val="a4"/>
          <w:color w:val="000000" w:themeColor="text1"/>
          <w:sz w:val="28"/>
          <w:szCs w:val="28"/>
          <w:u w:val="none"/>
          <w:bdr w:val="none" w:sz="0" w:space="0" w:color="auto" w:frame="1"/>
          <w:lang w:val="kk-KZ"/>
        </w:rPr>
        <w:t>Annemaree</w:t>
      </w:r>
      <w:proofErr w:type="spellEnd"/>
      <w:r w:rsidR="00AF5678" w:rsidRPr="00AF5678">
        <w:rPr>
          <w:rStyle w:val="a4"/>
          <w:color w:val="000000" w:themeColor="text1"/>
          <w:sz w:val="28"/>
          <w:szCs w:val="28"/>
          <w:u w:val="none"/>
          <w:bdr w:val="none" w:sz="0" w:space="0" w:color="auto" w:frame="1"/>
          <w:lang w:val="kk-KZ"/>
        </w:rPr>
        <w:t xml:space="preserve"> </w:t>
      </w:r>
      <w:proofErr w:type="spellStart"/>
      <w:r w:rsidR="00AF5678" w:rsidRPr="00AF5678">
        <w:rPr>
          <w:rStyle w:val="a4"/>
          <w:color w:val="000000" w:themeColor="text1"/>
          <w:sz w:val="28"/>
          <w:szCs w:val="28"/>
          <w:u w:val="none"/>
          <w:bdr w:val="none" w:sz="0" w:space="0" w:color="auto" w:frame="1"/>
          <w:lang w:val="kk-KZ"/>
        </w:rPr>
        <w:t>Lloyd</w:t>
      </w:r>
      <w:proofErr w:type="spellEnd"/>
      <w:r>
        <w:rPr>
          <w:rStyle w:val="a4"/>
          <w:color w:val="000000" w:themeColor="text1"/>
          <w:sz w:val="28"/>
          <w:szCs w:val="28"/>
          <w:u w:val="none"/>
          <w:bdr w:val="none" w:sz="0" w:space="0" w:color="auto" w:frame="1"/>
          <w:lang w:val="kk-KZ"/>
        </w:rPr>
        <w:fldChar w:fldCharType="end"/>
      </w:r>
      <w:r w:rsidR="00AF5678" w:rsidRPr="00AF5678">
        <w:rPr>
          <w:color w:val="000000" w:themeColor="text1"/>
          <w:spacing w:val="4"/>
          <w:sz w:val="28"/>
          <w:szCs w:val="28"/>
          <w:lang w:val="kk-KZ"/>
        </w:rPr>
        <w:t xml:space="preserve"> </w:t>
      </w:r>
      <w:r w:rsidR="00AF5678" w:rsidRPr="00AF5678">
        <w:rPr>
          <w:spacing w:val="4"/>
          <w:sz w:val="28"/>
          <w:szCs w:val="28"/>
          <w:lang w:val="kk-KZ"/>
        </w:rPr>
        <w:t>[113]</w:t>
      </w:r>
      <w:r w:rsidRPr="00AF5678">
        <w:rPr>
          <w:spacing w:val="4"/>
          <w:sz w:val="28"/>
          <w:szCs w:val="28"/>
          <w:lang w:val="kk-KZ"/>
        </w:rPr>
        <w:t xml:space="preserve"> );</w:t>
      </w:r>
    </w:p>
    <w:p w14:paraId="78CD389A" w14:textId="77777777" w:rsidR="00630B4A" w:rsidRPr="007D70F4" w:rsidRDefault="00630B4A" w:rsidP="00CF6336">
      <w:pPr>
        <w:pStyle w:val="a6"/>
        <w:widowControl w:val="0"/>
        <w:numPr>
          <w:ilvl w:val="0"/>
          <w:numId w:val="3"/>
        </w:numPr>
        <w:tabs>
          <w:tab w:val="left" w:pos="6773"/>
        </w:tabs>
        <w:jc w:val="both"/>
        <w:rPr>
          <w:spacing w:val="4"/>
          <w:sz w:val="28"/>
          <w:szCs w:val="28"/>
          <w:lang w:val="kk-KZ"/>
        </w:rPr>
      </w:pPr>
      <w:proofErr w:type="spellStart"/>
      <w:r>
        <w:rPr>
          <w:spacing w:val="4"/>
          <w:sz w:val="28"/>
          <w:szCs w:val="28"/>
          <w:lang w:val="kk-KZ"/>
        </w:rPr>
        <w:t>білімгерер</w:t>
      </w:r>
      <w:r w:rsidRPr="007D70F4">
        <w:rPr>
          <w:spacing w:val="4"/>
          <w:sz w:val="28"/>
          <w:szCs w:val="28"/>
          <w:lang w:val="kk-KZ"/>
        </w:rPr>
        <w:t>дің</w:t>
      </w:r>
      <w:proofErr w:type="spellEnd"/>
      <w:r w:rsidRPr="007D70F4">
        <w:rPr>
          <w:spacing w:val="4"/>
          <w:sz w:val="28"/>
          <w:szCs w:val="28"/>
          <w:lang w:val="kk-KZ"/>
        </w:rPr>
        <w:t xml:space="preserve"> ақпараттық </w:t>
      </w:r>
      <w:proofErr w:type="spellStart"/>
      <w:r w:rsidRPr="007D70F4">
        <w:rPr>
          <w:spacing w:val="4"/>
          <w:sz w:val="28"/>
          <w:szCs w:val="28"/>
          <w:lang w:val="kk-KZ"/>
        </w:rPr>
        <w:t>құзыреттілігіне</w:t>
      </w:r>
      <w:proofErr w:type="spellEnd"/>
      <w:r w:rsidRPr="007D70F4">
        <w:rPr>
          <w:spacing w:val="4"/>
          <w:sz w:val="28"/>
          <w:szCs w:val="28"/>
          <w:lang w:val="kk-KZ"/>
        </w:rPr>
        <w:t xml:space="preserve">, атап айтқанда олардың академиялық және кәсіби </w:t>
      </w:r>
      <w:proofErr w:type="spellStart"/>
      <w:r w:rsidRPr="007D70F4">
        <w:rPr>
          <w:spacing w:val="4"/>
          <w:sz w:val="28"/>
          <w:szCs w:val="28"/>
          <w:lang w:val="kk-KZ"/>
        </w:rPr>
        <w:t>контексттерде</w:t>
      </w:r>
      <w:proofErr w:type="spellEnd"/>
      <w:r w:rsidRPr="007D70F4">
        <w:rPr>
          <w:spacing w:val="4"/>
          <w:sz w:val="28"/>
          <w:szCs w:val="28"/>
          <w:lang w:val="kk-KZ"/>
        </w:rPr>
        <w:t xml:space="preserve"> ақпаратты бағалау және пайдалану қабілетіне бағытталған </w:t>
      </w:r>
      <w:r>
        <w:rPr>
          <w:spacing w:val="4"/>
          <w:sz w:val="28"/>
          <w:szCs w:val="28"/>
          <w:lang w:val="kk-KZ"/>
        </w:rPr>
        <w:t>зерттеулер (</w:t>
      </w:r>
      <w:r w:rsidRPr="007D70F4">
        <w:rPr>
          <w:spacing w:val="4"/>
          <w:sz w:val="28"/>
          <w:szCs w:val="28"/>
          <w:lang w:val="kk-KZ"/>
        </w:rPr>
        <w:t xml:space="preserve"> </w:t>
      </w:r>
      <w:proofErr w:type="spellStart"/>
      <w:r w:rsidRPr="007D70F4">
        <w:rPr>
          <w:spacing w:val="4"/>
          <w:sz w:val="28"/>
          <w:szCs w:val="28"/>
          <w:lang w:val="kk-KZ"/>
        </w:rPr>
        <w:t>Элисон</w:t>
      </w:r>
      <w:proofErr w:type="spellEnd"/>
      <w:r w:rsidRPr="007D70F4">
        <w:rPr>
          <w:spacing w:val="4"/>
          <w:sz w:val="28"/>
          <w:szCs w:val="28"/>
          <w:lang w:val="kk-KZ"/>
        </w:rPr>
        <w:t xml:space="preserve"> </w:t>
      </w:r>
      <w:proofErr w:type="spellStart"/>
      <w:r w:rsidRPr="007D70F4">
        <w:rPr>
          <w:spacing w:val="4"/>
          <w:sz w:val="28"/>
          <w:szCs w:val="28"/>
          <w:lang w:val="kk-KZ"/>
        </w:rPr>
        <w:t>Хедден</w:t>
      </w:r>
      <w:proofErr w:type="spellEnd"/>
      <w:r>
        <w:rPr>
          <w:spacing w:val="4"/>
          <w:sz w:val="28"/>
          <w:szCs w:val="28"/>
          <w:lang w:val="kk-KZ"/>
        </w:rPr>
        <w:t xml:space="preserve">); </w:t>
      </w:r>
      <w:r w:rsidRPr="007D70F4">
        <w:rPr>
          <w:spacing w:val="4"/>
          <w:sz w:val="28"/>
          <w:szCs w:val="28"/>
          <w:lang w:val="kk-KZ"/>
        </w:rPr>
        <w:t xml:space="preserve"> </w:t>
      </w:r>
    </w:p>
    <w:p w14:paraId="7401572A" w14:textId="77777777" w:rsidR="00630B4A" w:rsidRPr="004E6CEC" w:rsidRDefault="00630B4A" w:rsidP="00CF6336">
      <w:pPr>
        <w:pStyle w:val="a6"/>
        <w:widowControl w:val="0"/>
        <w:numPr>
          <w:ilvl w:val="0"/>
          <w:numId w:val="3"/>
        </w:numPr>
        <w:tabs>
          <w:tab w:val="left" w:pos="6773"/>
        </w:tabs>
        <w:jc w:val="both"/>
        <w:rPr>
          <w:spacing w:val="4"/>
          <w:sz w:val="28"/>
          <w:szCs w:val="28"/>
          <w:lang w:val="kk-KZ"/>
        </w:rPr>
      </w:pPr>
      <w:r>
        <w:rPr>
          <w:spacing w:val="4"/>
          <w:sz w:val="28"/>
          <w:szCs w:val="28"/>
          <w:lang w:val="kk-KZ"/>
        </w:rPr>
        <w:t>ғылыми техникалық (цифрлық</w:t>
      </w:r>
      <w:r w:rsidRPr="004E6CEC">
        <w:rPr>
          <w:spacing w:val="4"/>
          <w:sz w:val="28"/>
          <w:szCs w:val="28"/>
          <w:lang w:val="kk-KZ"/>
        </w:rPr>
        <w:t xml:space="preserve">) дәуірдегі оқу мен ақпараттық </w:t>
      </w:r>
      <w:proofErr w:type="spellStart"/>
      <w:r w:rsidRPr="004E6CEC">
        <w:rPr>
          <w:spacing w:val="4"/>
          <w:sz w:val="28"/>
          <w:szCs w:val="28"/>
          <w:lang w:val="kk-KZ"/>
        </w:rPr>
        <w:t>құзыреттіліктің</w:t>
      </w:r>
      <w:proofErr w:type="spellEnd"/>
      <w:r w:rsidRPr="004E6CEC">
        <w:rPr>
          <w:spacing w:val="4"/>
          <w:sz w:val="28"/>
          <w:szCs w:val="28"/>
          <w:lang w:val="kk-KZ"/>
        </w:rPr>
        <w:t xml:space="preserve"> жаңа тәсілдерін зертте</w:t>
      </w:r>
      <w:r>
        <w:rPr>
          <w:spacing w:val="4"/>
          <w:sz w:val="28"/>
          <w:szCs w:val="28"/>
          <w:lang w:val="kk-KZ"/>
        </w:rPr>
        <w:t>ген (Дональд</w:t>
      </w:r>
      <w:r w:rsidRPr="007D6DC9">
        <w:rPr>
          <w:spacing w:val="4"/>
          <w:sz w:val="28"/>
          <w:szCs w:val="28"/>
          <w:lang w:val="kk-KZ"/>
        </w:rPr>
        <w:t xml:space="preserve"> </w:t>
      </w:r>
      <w:proofErr w:type="spellStart"/>
      <w:r w:rsidRPr="004E6CEC">
        <w:rPr>
          <w:spacing w:val="4"/>
          <w:sz w:val="28"/>
          <w:szCs w:val="28"/>
          <w:lang w:val="kk-KZ"/>
        </w:rPr>
        <w:t>Лебран</w:t>
      </w:r>
      <w:proofErr w:type="spellEnd"/>
      <w:r w:rsidRPr="004E6CEC">
        <w:rPr>
          <w:spacing w:val="4"/>
          <w:sz w:val="28"/>
          <w:szCs w:val="28"/>
          <w:lang w:val="kk-KZ"/>
        </w:rPr>
        <w:t xml:space="preserve"> </w:t>
      </w:r>
      <w:r>
        <w:rPr>
          <w:spacing w:val="4"/>
          <w:sz w:val="28"/>
          <w:szCs w:val="28"/>
          <w:lang w:val="kk-KZ"/>
        </w:rPr>
        <w:t>);</w:t>
      </w:r>
    </w:p>
    <w:p w14:paraId="7279E3C3" w14:textId="77777777" w:rsidR="00630B4A" w:rsidRPr="004E6CEC" w:rsidRDefault="00630B4A" w:rsidP="00CF6336">
      <w:pPr>
        <w:pStyle w:val="a6"/>
        <w:widowControl w:val="0"/>
        <w:numPr>
          <w:ilvl w:val="0"/>
          <w:numId w:val="3"/>
        </w:numPr>
        <w:tabs>
          <w:tab w:val="left" w:pos="6773"/>
        </w:tabs>
        <w:jc w:val="both"/>
        <w:rPr>
          <w:spacing w:val="4"/>
          <w:sz w:val="28"/>
          <w:szCs w:val="28"/>
          <w:lang w:val="kk-KZ"/>
        </w:rPr>
      </w:pPr>
      <w:r>
        <w:rPr>
          <w:spacing w:val="4"/>
          <w:sz w:val="28"/>
          <w:szCs w:val="28"/>
          <w:lang w:val="kk-KZ"/>
        </w:rPr>
        <w:t>б</w:t>
      </w:r>
      <w:r w:rsidRPr="004E6CEC">
        <w:rPr>
          <w:spacing w:val="4"/>
          <w:sz w:val="28"/>
          <w:szCs w:val="28"/>
          <w:lang w:val="kk-KZ"/>
        </w:rPr>
        <w:t>ілім</w:t>
      </w:r>
      <w:r>
        <w:rPr>
          <w:spacing w:val="4"/>
          <w:sz w:val="28"/>
          <w:szCs w:val="28"/>
          <w:lang w:val="kk-KZ"/>
        </w:rPr>
        <w:t xml:space="preserve"> беру мекемелеріндегі білімгерлер</w:t>
      </w:r>
      <w:r w:rsidRPr="004E6CEC">
        <w:rPr>
          <w:spacing w:val="4"/>
          <w:sz w:val="28"/>
          <w:szCs w:val="28"/>
          <w:lang w:val="kk-KZ"/>
        </w:rPr>
        <w:t xml:space="preserve"> мен оқытушылардың ақпараттық сауаттылығына бағытталған</w:t>
      </w:r>
      <w:r>
        <w:rPr>
          <w:spacing w:val="4"/>
          <w:sz w:val="28"/>
          <w:szCs w:val="28"/>
          <w:lang w:val="kk-KZ"/>
        </w:rPr>
        <w:t xml:space="preserve"> зерттеу (</w:t>
      </w:r>
      <w:r w:rsidRPr="004E6CEC">
        <w:rPr>
          <w:spacing w:val="4"/>
          <w:sz w:val="28"/>
          <w:szCs w:val="28"/>
          <w:lang w:val="kk-KZ"/>
        </w:rPr>
        <w:t xml:space="preserve">  </w:t>
      </w:r>
      <w:proofErr w:type="spellStart"/>
      <w:r w:rsidRPr="004E6CEC">
        <w:rPr>
          <w:spacing w:val="4"/>
          <w:sz w:val="28"/>
          <w:szCs w:val="28"/>
          <w:lang w:val="kk-KZ"/>
        </w:rPr>
        <w:t>Кэтрин</w:t>
      </w:r>
      <w:proofErr w:type="spellEnd"/>
      <w:r w:rsidRPr="004E6CEC">
        <w:rPr>
          <w:spacing w:val="4"/>
          <w:sz w:val="28"/>
          <w:szCs w:val="28"/>
          <w:lang w:val="kk-KZ"/>
        </w:rPr>
        <w:t xml:space="preserve"> </w:t>
      </w:r>
      <w:proofErr w:type="spellStart"/>
      <w:r w:rsidRPr="004E6CEC">
        <w:rPr>
          <w:spacing w:val="4"/>
          <w:sz w:val="28"/>
          <w:szCs w:val="28"/>
          <w:lang w:val="kk-KZ"/>
        </w:rPr>
        <w:t>Стейн</w:t>
      </w:r>
      <w:proofErr w:type="spellEnd"/>
      <w:r>
        <w:rPr>
          <w:spacing w:val="4"/>
          <w:sz w:val="28"/>
          <w:szCs w:val="28"/>
          <w:lang w:val="kk-KZ"/>
        </w:rPr>
        <w:t>);</w:t>
      </w:r>
    </w:p>
    <w:p w14:paraId="49239345" w14:textId="6574E245" w:rsidR="00630B4A" w:rsidRPr="004E6CEC" w:rsidRDefault="00630B4A" w:rsidP="00CF6336">
      <w:pPr>
        <w:pStyle w:val="a6"/>
        <w:widowControl w:val="0"/>
        <w:numPr>
          <w:ilvl w:val="0"/>
          <w:numId w:val="3"/>
        </w:numPr>
        <w:tabs>
          <w:tab w:val="left" w:pos="6773"/>
        </w:tabs>
        <w:jc w:val="both"/>
        <w:rPr>
          <w:spacing w:val="4"/>
          <w:sz w:val="28"/>
          <w:szCs w:val="28"/>
          <w:lang w:val="kk-KZ"/>
        </w:rPr>
      </w:pPr>
      <w:proofErr w:type="spellStart"/>
      <w:r>
        <w:rPr>
          <w:spacing w:val="4"/>
          <w:sz w:val="28"/>
          <w:szCs w:val="28"/>
          <w:lang w:val="kk-KZ"/>
        </w:rPr>
        <w:t>білімг</w:t>
      </w:r>
      <w:r w:rsidRPr="004E6CEC">
        <w:rPr>
          <w:spacing w:val="4"/>
          <w:sz w:val="28"/>
          <w:szCs w:val="28"/>
          <w:lang w:val="kk-KZ"/>
        </w:rPr>
        <w:t>ердің</w:t>
      </w:r>
      <w:proofErr w:type="spellEnd"/>
      <w:r w:rsidRPr="004E6CEC">
        <w:rPr>
          <w:spacing w:val="4"/>
          <w:sz w:val="28"/>
          <w:szCs w:val="28"/>
          <w:lang w:val="kk-KZ"/>
        </w:rPr>
        <w:t xml:space="preserve"> ақпараттық </w:t>
      </w:r>
      <w:proofErr w:type="spellStart"/>
      <w:r w:rsidRPr="004E6CEC">
        <w:rPr>
          <w:spacing w:val="4"/>
          <w:sz w:val="28"/>
          <w:szCs w:val="28"/>
          <w:lang w:val="kk-KZ"/>
        </w:rPr>
        <w:t>құзыреттілігінің</w:t>
      </w:r>
      <w:proofErr w:type="spellEnd"/>
      <w:r w:rsidRPr="004E6CEC">
        <w:rPr>
          <w:spacing w:val="4"/>
          <w:sz w:val="28"/>
          <w:szCs w:val="28"/>
          <w:lang w:val="kk-KZ"/>
        </w:rPr>
        <w:t xml:space="preserve"> аспектілерін және олардың ақпараттық саладағы дағдыларын дамытуды қамти</w:t>
      </w:r>
      <w:r>
        <w:rPr>
          <w:spacing w:val="4"/>
          <w:sz w:val="28"/>
          <w:szCs w:val="28"/>
          <w:lang w:val="kk-KZ"/>
        </w:rPr>
        <w:t>тынын зерттеген (</w:t>
      </w:r>
      <w:r w:rsidRPr="004E6CEC">
        <w:rPr>
          <w:spacing w:val="4"/>
          <w:sz w:val="28"/>
          <w:szCs w:val="28"/>
          <w:lang w:val="kk-KZ"/>
        </w:rPr>
        <w:t xml:space="preserve"> </w:t>
      </w:r>
      <w:r>
        <w:rPr>
          <w:spacing w:val="4"/>
          <w:sz w:val="28"/>
          <w:szCs w:val="28"/>
          <w:lang w:val="kk-KZ"/>
        </w:rPr>
        <w:lastRenderedPageBreak/>
        <w:t xml:space="preserve">Дэвид Брюс </w:t>
      </w:r>
      <w:r w:rsidRPr="004E6CEC">
        <w:rPr>
          <w:spacing w:val="4"/>
          <w:sz w:val="28"/>
          <w:szCs w:val="28"/>
          <w:lang w:val="kk-KZ"/>
        </w:rPr>
        <w:t xml:space="preserve">пен </w:t>
      </w:r>
      <w:proofErr w:type="spellStart"/>
      <w:r w:rsidRPr="004E6CEC">
        <w:rPr>
          <w:spacing w:val="4"/>
          <w:sz w:val="28"/>
          <w:szCs w:val="28"/>
          <w:lang w:val="kk-KZ"/>
        </w:rPr>
        <w:t>Анджела</w:t>
      </w:r>
      <w:proofErr w:type="spellEnd"/>
      <w:r w:rsidRPr="004E6CEC">
        <w:rPr>
          <w:spacing w:val="4"/>
          <w:sz w:val="28"/>
          <w:szCs w:val="28"/>
          <w:lang w:val="kk-KZ"/>
        </w:rPr>
        <w:t xml:space="preserve"> </w:t>
      </w:r>
      <w:proofErr w:type="spellStart"/>
      <w:r w:rsidRPr="004E6CEC">
        <w:rPr>
          <w:spacing w:val="4"/>
          <w:sz w:val="28"/>
          <w:szCs w:val="28"/>
          <w:lang w:val="kk-KZ"/>
        </w:rPr>
        <w:t>Кокан</w:t>
      </w:r>
      <w:proofErr w:type="spellEnd"/>
      <w:r>
        <w:rPr>
          <w:spacing w:val="4"/>
          <w:sz w:val="28"/>
          <w:szCs w:val="28"/>
          <w:lang w:val="kk-KZ"/>
        </w:rPr>
        <w:t>)</w:t>
      </w:r>
      <w:r w:rsidR="006724A7" w:rsidRPr="006724A7">
        <w:rPr>
          <w:spacing w:val="4"/>
          <w:sz w:val="28"/>
          <w:szCs w:val="28"/>
          <w:lang w:val="kk-KZ"/>
        </w:rPr>
        <w:t xml:space="preserve"> [114]</w:t>
      </w:r>
      <w:r>
        <w:rPr>
          <w:spacing w:val="4"/>
          <w:sz w:val="28"/>
          <w:szCs w:val="28"/>
          <w:lang w:val="kk-KZ"/>
        </w:rPr>
        <w:t xml:space="preserve">. </w:t>
      </w:r>
      <w:r w:rsidRPr="004E6CEC">
        <w:rPr>
          <w:spacing w:val="4"/>
          <w:sz w:val="28"/>
          <w:szCs w:val="28"/>
          <w:lang w:val="kk-KZ"/>
        </w:rPr>
        <w:t xml:space="preserve"> </w:t>
      </w:r>
    </w:p>
    <w:p w14:paraId="74D59967" w14:textId="77777777" w:rsidR="00630B4A" w:rsidRPr="004F46B7" w:rsidRDefault="00630B4A" w:rsidP="00054007">
      <w:pPr>
        <w:widowControl w:val="0"/>
        <w:tabs>
          <w:tab w:val="left" w:pos="6773"/>
        </w:tabs>
        <w:contextualSpacing/>
        <w:jc w:val="both"/>
        <w:rPr>
          <w:spacing w:val="4"/>
          <w:sz w:val="28"/>
          <w:szCs w:val="28"/>
          <w:lang w:val="kk-KZ"/>
        </w:rPr>
      </w:pPr>
      <w:r>
        <w:rPr>
          <w:spacing w:val="4"/>
          <w:sz w:val="28"/>
          <w:szCs w:val="28"/>
          <w:lang w:val="kk-KZ"/>
        </w:rPr>
        <w:t xml:space="preserve">         </w:t>
      </w:r>
      <w:r w:rsidRPr="004E6CEC">
        <w:rPr>
          <w:spacing w:val="4"/>
          <w:sz w:val="28"/>
          <w:szCs w:val="28"/>
          <w:lang w:val="kk-KZ"/>
        </w:rPr>
        <w:t xml:space="preserve">Біз аталған ғалымдардың зерттеулерінде білім беру мен кәсіби қызметтің әртүрлі салаларында ақпараттық </w:t>
      </w:r>
      <w:proofErr w:type="spellStart"/>
      <w:r w:rsidRPr="004E6CEC">
        <w:rPr>
          <w:spacing w:val="4"/>
          <w:sz w:val="28"/>
          <w:szCs w:val="28"/>
          <w:lang w:val="kk-KZ"/>
        </w:rPr>
        <w:t>құзыреттілікті</w:t>
      </w:r>
      <w:proofErr w:type="spellEnd"/>
      <w:r w:rsidRPr="004E6CEC">
        <w:rPr>
          <w:spacing w:val="4"/>
          <w:sz w:val="28"/>
          <w:szCs w:val="28"/>
          <w:lang w:val="kk-KZ"/>
        </w:rPr>
        <w:t xml:space="preserve"> түсінуге және дамытуға үлес қосқандығын, олардың жұмыстары ақпараттық сауаттылықты оқытудың стандарттары мен әдістемелерін қалыптастыруға көмектесетінін білдік</w:t>
      </w:r>
    </w:p>
    <w:p w14:paraId="3AEF808D" w14:textId="77777777" w:rsidR="00A4353F" w:rsidRDefault="00630B4A"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w:t>
      </w:r>
      <w:r w:rsidRPr="00526B93">
        <w:rPr>
          <w:color w:val="000000" w:themeColor="text1"/>
          <w:sz w:val="28"/>
          <w:szCs w:val="28"/>
          <w:shd w:val="clear" w:color="auto" w:fill="FFFFFF"/>
          <w:lang w:val="kk-KZ"/>
        </w:rPr>
        <w:t>Ақпараттық құзыреттілік</w:t>
      </w:r>
      <w:r>
        <w:rPr>
          <w:color w:val="000000" w:themeColor="text1"/>
          <w:sz w:val="28"/>
          <w:szCs w:val="28"/>
          <w:shd w:val="clear" w:color="auto" w:fill="FFFFFF"/>
          <w:lang w:val="kk-KZ"/>
        </w:rPr>
        <w:t>»</w:t>
      </w:r>
      <w:r w:rsidRPr="00526B93">
        <w:rPr>
          <w:color w:val="000000" w:themeColor="text1"/>
          <w:sz w:val="28"/>
          <w:szCs w:val="28"/>
          <w:shd w:val="clear" w:color="auto" w:fill="FFFFFF"/>
          <w:lang w:val="kk-KZ"/>
        </w:rPr>
        <w:t xml:space="preserve"> ұғымын</w:t>
      </w:r>
      <w:r>
        <w:rPr>
          <w:color w:val="000000" w:themeColor="text1"/>
          <w:sz w:val="28"/>
          <w:szCs w:val="28"/>
          <w:shd w:val="clear" w:color="auto" w:fill="FFFFFF"/>
          <w:lang w:val="kk-KZ"/>
        </w:rPr>
        <w:t>ың жан-жақтылығын  жоғарыдағы еңбектерді сараптау барысында  көз жеткізе отырып, оны теориялық тұрғыдан негіздейік.</w:t>
      </w:r>
      <w:r w:rsidRPr="00526B93">
        <w:rPr>
          <w:color w:val="000000" w:themeColor="text1"/>
          <w:sz w:val="28"/>
          <w:szCs w:val="28"/>
          <w:shd w:val="clear" w:color="auto" w:fill="FFFFFF"/>
          <w:lang w:val="kk-KZ"/>
        </w:rPr>
        <w:t xml:space="preserve"> </w:t>
      </w:r>
    </w:p>
    <w:p w14:paraId="686D3605" w14:textId="01317852" w:rsidR="00E21758" w:rsidRDefault="00E21758" w:rsidP="00E21758">
      <w:pPr>
        <w:ind w:firstLine="708"/>
        <w:jc w:val="both"/>
        <w:rPr>
          <w:color w:val="000000" w:themeColor="text1"/>
          <w:sz w:val="28"/>
          <w:szCs w:val="28"/>
          <w:shd w:val="clear" w:color="auto" w:fill="FFFFFF"/>
          <w:lang w:val="kk-KZ"/>
        </w:rPr>
      </w:pPr>
      <w:r w:rsidRPr="00E21758">
        <w:rPr>
          <w:color w:val="000000" w:themeColor="text1"/>
          <w:sz w:val="28"/>
          <w:szCs w:val="28"/>
          <w:shd w:val="clear" w:color="auto" w:fill="FFFFFF"/>
          <w:lang w:val="kk-KZ"/>
        </w:rPr>
        <w:t xml:space="preserve">Ақпараттық </w:t>
      </w:r>
      <w:proofErr w:type="spellStart"/>
      <w:r w:rsidRPr="00E21758">
        <w:rPr>
          <w:color w:val="000000" w:themeColor="text1"/>
          <w:sz w:val="28"/>
          <w:szCs w:val="28"/>
          <w:shd w:val="clear" w:color="auto" w:fill="FFFFFF"/>
          <w:lang w:val="kk-KZ"/>
        </w:rPr>
        <w:t>құзіреттілік</w:t>
      </w:r>
      <w:proofErr w:type="spellEnd"/>
      <w:r>
        <w:rPr>
          <w:color w:val="000000" w:themeColor="text1"/>
          <w:sz w:val="28"/>
          <w:szCs w:val="28"/>
          <w:shd w:val="clear" w:color="auto" w:fill="FFFFFF"/>
          <w:lang w:val="kk-KZ"/>
        </w:rPr>
        <w:t xml:space="preserve"> </w:t>
      </w:r>
      <w:r w:rsidRPr="00E21758">
        <w:rPr>
          <w:color w:val="000000" w:themeColor="text1"/>
          <w:sz w:val="28"/>
          <w:szCs w:val="28"/>
          <w:shd w:val="clear" w:color="auto" w:fill="FFFFFF"/>
          <w:lang w:val="kk-KZ"/>
        </w:rPr>
        <w:t xml:space="preserve">әдетте адамның ақпаратпен жұмыс істеу, оны түсіну, талдау, бағалау және мақсатқа жету үшін тиімді пайдалану қабілетінің деңгейін анықтау үшін қолданылады. Бұл нақты қажеттіліктер мен пайдалану контекстіне байланысты кеңейтілуі немесе бейімделуі ақпараттық </w:t>
      </w:r>
      <w:proofErr w:type="spellStart"/>
      <w:r w:rsidRPr="00E21758">
        <w:rPr>
          <w:color w:val="000000" w:themeColor="text1"/>
          <w:sz w:val="28"/>
          <w:szCs w:val="28"/>
          <w:shd w:val="clear" w:color="auto" w:fill="FFFFFF"/>
          <w:lang w:val="kk-KZ"/>
        </w:rPr>
        <w:t>құзыреттіліктің</w:t>
      </w:r>
      <w:proofErr w:type="spellEnd"/>
      <w:r w:rsidRPr="00E21758">
        <w:rPr>
          <w:color w:val="000000" w:themeColor="text1"/>
          <w:sz w:val="28"/>
          <w:szCs w:val="28"/>
          <w:shd w:val="clear" w:color="auto" w:fill="FFFFFF"/>
          <w:lang w:val="kk-KZ"/>
        </w:rPr>
        <w:t xml:space="preserve"> шағын жиынтығы</w:t>
      </w:r>
      <w:r>
        <w:rPr>
          <w:color w:val="000000" w:themeColor="text1"/>
          <w:sz w:val="28"/>
          <w:szCs w:val="28"/>
          <w:shd w:val="clear" w:color="auto" w:fill="FFFFFF"/>
          <w:lang w:val="kk-KZ"/>
        </w:rPr>
        <w:t>н береді</w:t>
      </w:r>
      <w:r w:rsidRPr="00E21758">
        <w:rPr>
          <w:color w:val="000000" w:themeColor="text1"/>
          <w:sz w:val="28"/>
          <w:szCs w:val="28"/>
          <w:shd w:val="clear" w:color="auto" w:fill="FFFFFF"/>
          <w:lang w:val="kk-KZ"/>
        </w:rPr>
        <w:t>.</w:t>
      </w:r>
      <w:r>
        <w:rPr>
          <w:color w:val="000000" w:themeColor="text1"/>
          <w:sz w:val="28"/>
          <w:szCs w:val="28"/>
          <w:shd w:val="clear" w:color="auto" w:fill="FFFFFF"/>
          <w:lang w:val="kk-KZ"/>
        </w:rPr>
        <w:t xml:space="preserve"> Олар:</w:t>
      </w:r>
    </w:p>
    <w:p w14:paraId="3613A1E6" w14:textId="15811369" w:rsidR="004113F7" w:rsidRPr="003004FD" w:rsidRDefault="004113F7" w:rsidP="00E21758">
      <w:pPr>
        <w:ind w:firstLine="708"/>
        <w:jc w:val="right"/>
        <w:rPr>
          <w:color w:val="000000" w:themeColor="text1"/>
          <w:sz w:val="28"/>
          <w:szCs w:val="28"/>
          <w:shd w:val="clear" w:color="auto" w:fill="FFFFFF"/>
          <w:lang w:val="en-US"/>
        </w:rPr>
      </w:pPr>
      <w:r>
        <w:rPr>
          <w:color w:val="000000" w:themeColor="text1"/>
          <w:sz w:val="28"/>
          <w:szCs w:val="28"/>
          <w:shd w:val="clear" w:color="auto" w:fill="FFFFFF"/>
          <w:lang w:val="kk-KZ"/>
        </w:rPr>
        <w:t xml:space="preserve">Кесте </w:t>
      </w:r>
      <w:r w:rsidR="003004FD">
        <w:rPr>
          <w:color w:val="000000" w:themeColor="text1"/>
          <w:sz w:val="28"/>
          <w:szCs w:val="28"/>
          <w:shd w:val="clear" w:color="auto" w:fill="FFFFFF"/>
          <w:lang w:val="en-US"/>
        </w:rPr>
        <w:t>5</w:t>
      </w:r>
    </w:p>
    <w:p w14:paraId="2E57E5DF" w14:textId="327B1DAB" w:rsidR="004113F7" w:rsidRPr="003004FD" w:rsidRDefault="004113F7" w:rsidP="003004FD">
      <w:pPr>
        <w:rPr>
          <w:color w:val="000000" w:themeColor="text1"/>
          <w:sz w:val="28"/>
          <w:szCs w:val="28"/>
          <w:shd w:val="clear" w:color="auto" w:fill="FFFFFF"/>
          <w:lang w:val="kk-KZ"/>
        </w:rPr>
      </w:pPr>
      <w:r w:rsidRPr="004113F7">
        <w:rPr>
          <w:color w:val="000000" w:themeColor="text1"/>
          <w:sz w:val="28"/>
          <w:szCs w:val="28"/>
          <w:shd w:val="clear" w:color="auto" w:fill="FFFFFF"/>
          <w:lang w:val="kk-KZ"/>
        </w:rPr>
        <w:t>Ақпараттық құзыреттілік түрлерінің жікте</w:t>
      </w:r>
      <w:r w:rsidR="003004FD">
        <w:rPr>
          <w:color w:val="000000" w:themeColor="text1"/>
          <w:sz w:val="28"/>
          <w:szCs w:val="28"/>
          <w:shd w:val="clear" w:color="auto" w:fill="FFFFFF"/>
          <w:lang w:val="kk-KZ"/>
        </w:rPr>
        <w:t>луі</w:t>
      </w:r>
    </w:p>
    <w:p w14:paraId="4F305BCD" w14:textId="77777777" w:rsidR="00A4353F" w:rsidRDefault="00A4353F" w:rsidP="00054007">
      <w:pPr>
        <w:jc w:val="both"/>
        <w:rPr>
          <w:color w:val="000000" w:themeColor="text1"/>
          <w:sz w:val="28"/>
          <w:szCs w:val="28"/>
          <w:shd w:val="clear" w:color="auto" w:fill="FFFFFF"/>
          <w:lang w:val="kk-KZ"/>
        </w:rPr>
      </w:pPr>
    </w:p>
    <w:tbl>
      <w:tblPr>
        <w:tblStyle w:val="a5"/>
        <w:tblW w:w="0" w:type="auto"/>
        <w:tblLook w:val="04A0" w:firstRow="1" w:lastRow="0" w:firstColumn="1" w:lastColumn="0" w:noHBand="0" w:noVBand="1"/>
      </w:tblPr>
      <w:tblGrid>
        <w:gridCol w:w="2122"/>
        <w:gridCol w:w="2409"/>
        <w:gridCol w:w="4672"/>
      </w:tblGrid>
      <w:tr w:rsidR="00A4353F" w14:paraId="0D511F59" w14:textId="77777777" w:rsidTr="00855D35">
        <w:tc>
          <w:tcPr>
            <w:tcW w:w="2122" w:type="dxa"/>
          </w:tcPr>
          <w:p w14:paraId="1DF8BB3F" w14:textId="0DF6DC23" w:rsidR="00A4353F" w:rsidRDefault="00A4353F"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Блум таксономиясы</w:t>
            </w:r>
          </w:p>
        </w:tc>
        <w:tc>
          <w:tcPr>
            <w:tcW w:w="2409" w:type="dxa"/>
          </w:tcPr>
          <w:p w14:paraId="6A342B0A" w14:textId="219FCECB" w:rsidR="00A4353F" w:rsidRDefault="00A4353F"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Ақпараттық </w:t>
            </w:r>
            <w:proofErr w:type="spellStart"/>
            <w:r>
              <w:rPr>
                <w:color w:val="000000" w:themeColor="text1"/>
                <w:sz w:val="28"/>
                <w:szCs w:val="28"/>
                <w:shd w:val="clear" w:color="auto" w:fill="FFFFFF"/>
                <w:lang w:val="kk-KZ"/>
              </w:rPr>
              <w:t>құзыреттіліктің</w:t>
            </w:r>
            <w:proofErr w:type="spellEnd"/>
            <w:r>
              <w:rPr>
                <w:color w:val="000000" w:themeColor="text1"/>
                <w:sz w:val="28"/>
                <w:szCs w:val="28"/>
                <w:shd w:val="clear" w:color="auto" w:fill="FFFFFF"/>
                <w:lang w:val="kk-KZ"/>
              </w:rPr>
              <w:t xml:space="preserve"> түрлері</w:t>
            </w:r>
          </w:p>
        </w:tc>
        <w:tc>
          <w:tcPr>
            <w:tcW w:w="4673" w:type="dxa"/>
          </w:tcPr>
          <w:p w14:paraId="6E63FF96" w14:textId="6EE74937" w:rsidR="00A4353F" w:rsidRDefault="00A4353F"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Мінездемелік сипаттамасы</w:t>
            </w:r>
          </w:p>
        </w:tc>
      </w:tr>
      <w:tr w:rsidR="00A4353F" w:rsidRPr="00883041" w14:paraId="76DEFD56" w14:textId="77777777" w:rsidTr="00855D35">
        <w:tc>
          <w:tcPr>
            <w:tcW w:w="2122" w:type="dxa"/>
          </w:tcPr>
          <w:p w14:paraId="7C2C4490" w14:textId="1C25DD5C" w:rsidR="00A4353F" w:rsidRPr="00A4353F" w:rsidRDefault="00A4353F" w:rsidP="00CF6336">
            <w:pPr>
              <w:pStyle w:val="a6"/>
              <w:numPr>
                <w:ilvl w:val="0"/>
                <w:numId w:val="47"/>
              </w:numPr>
              <w:jc w:val="both"/>
              <w:rPr>
                <w:color w:val="000000" w:themeColor="text1"/>
                <w:sz w:val="28"/>
                <w:szCs w:val="28"/>
                <w:shd w:val="clear" w:color="auto" w:fill="FFFFFF"/>
                <w:lang w:val="kk-KZ"/>
              </w:rPr>
            </w:pPr>
            <w:r w:rsidRPr="00A4353F">
              <w:rPr>
                <w:color w:val="000000" w:themeColor="text1"/>
                <w:sz w:val="28"/>
                <w:szCs w:val="28"/>
                <w:shd w:val="clear" w:color="auto" w:fill="FFFFFF"/>
                <w:lang w:val="kk-KZ"/>
              </w:rPr>
              <w:t>Білім</w:t>
            </w:r>
          </w:p>
        </w:tc>
        <w:tc>
          <w:tcPr>
            <w:tcW w:w="2409" w:type="dxa"/>
          </w:tcPr>
          <w:p w14:paraId="494F4119" w14:textId="28104D86" w:rsidR="00A4353F" w:rsidRDefault="00A4353F"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Когнитивтік</w:t>
            </w:r>
          </w:p>
        </w:tc>
        <w:tc>
          <w:tcPr>
            <w:tcW w:w="4673" w:type="dxa"/>
          </w:tcPr>
          <w:p w14:paraId="00812E6F" w14:textId="4781E591" w:rsidR="00A4353F" w:rsidRDefault="00855D35" w:rsidP="00054007">
            <w:pPr>
              <w:jc w:val="both"/>
              <w:rPr>
                <w:color w:val="000000" w:themeColor="text1"/>
                <w:sz w:val="28"/>
                <w:szCs w:val="28"/>
                <w:shd w:val="clear" w:color="auto" w:fill="FFFFFF"/>
                <w:lang w:val="kk-KZ"/>
              </w:rPr>
            </w:pPr>
            <w:r w:rsidRPr="00855D35">
              <w:rPr>
                <w:color w:val="000000" w:themeColor="text1"/>
                <w:sz w:val="28"/>
                <w:szCs w:val="28"/>
                <w:shd w:val="clear" w:color="auto" w:fill="FFFFFF"/>
                <w:lang w:val="kk-KZ"/>
              </w:rPr>
              <w:t>Оқыған материалды есте сақтау және қайта жаңғырту. Компоненттерді, компьютердің жұмыс істеу принциптерін және ақпаратты өңдеуді, негізгі түсініктерді (бағдарлама, файл, алгоритм және т.б.) білу.</w:t>
            </w:r>
          </w:p>
        </w:tc>
      </w:tr>
      <w:tr w:rsidR="00A4353F" w:rsidRPr="00883041" w14:paraId="6B1F571E" w14:textId="77777777" w:rsidTr="00855D35">
        <w:tc>
          <w:tcPr>
            <w:tcW w:w="2122" w:type="dxa"/>
          </w:tcPr>
          <w:p w14:paraId="63A9C21B" w14:textId="2A6E41AC" w:rsidR="00A4353F" w:rsidRPr="00A4353F" w:rsidRDefault="00A4353F" w:rsidP="00CF6336">
            <w:pPr>
              <w:pStyle w:val="a6"/>
              <w:numPr>
                <w:ilvl w:val="0"/>
                <w:numId w:val="47"/>
              </w:numPr>
              <w:jc w:val="both"/>
              <w:rPr>
                <w:color w:val="000000" w:themeColor="text1"/>
                <w:sz w:val="28"/>
                <w:szCs w:val="28"/>
                <w:shd w:val="clear" w:color="auto" w:fill="FFFFFF"/>
                <w:lang w:val="kk-KZ"/>
              </w:rPr>
            </w:pPr>
            <w:r w:rsidRPr="00A4353F">
              <w:rPr>
                <w:color w:val="000000" w:themeColor="text1"/>
                <w:sz w:val="28"/>
                <w:szCs w:val="28"/>
                <w:shd w:val="clear" w:color="auto" w:fill="FFFFFF"/>
                <w:lang w:val="kk-KZ"/>
              </w:rPr>
              <w:t>Түсіну</w:t>
            </w:r>
          </w:p>
        </w:tc>
        <w:tc>
          <w:tcPr>
            <w:tcW w:w="2409" w:type="dxa"/>
          </w:tcPr>
          <w:p w14:paraId="02886067" w14:textId="5D96C623" w:rsidR="00A4353F" w:rsidRDefault="00A4353F"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Базалық </w:t>
            </w:r>
          </w:p>
        </w:tc>
        <w:tc>
          <w:tcPr>
            <w:tcW w:w="4673" w:type="dxa"/>
          </w:tcPr>
          <w:p w14:paraId="44E6F3AF" w14:textId="0D0778B3" w:rsidR="00A4353F" w:rsidRDefault="00855D35" w:rsidP="00054007">
            <w:pPr>
              <w:jc w:val="both"/>
              <w:rPr>
                <w:color w:val="000000" w:themeColor="text1"/>
                <w:sz w:val="28"/>
                <w:szCs w:val="28"/>
                <w:shd w:val="clear" w:color="auto" w:fill="FFFFFF"/>
                <w:lang w:val="kk-KZ"/>
              </w:rPr>
            </w:pPr>
            <w:r w:rsidRPr="00855D35">
              <w:rPr>
                <w:color w:val="000000" w:themeColor="text1"/>
                <w:sz w:val="28"/>
                <w:szCs w:val="28"/>
                <w:shd w:val="clear" w:color="auto" w:fill="FFFFFF"/>
                <w:lang w:val="kk-KZ"/>
              </w:rPr>
              <w:t>Ауызша түрде берілген тапсырманы бағдарламалау тіліндегі бағдарламаға, есептеу кестесіне, математикалық өрнекке түрлендіру (аудару). Тақтадағы материалды түсіндіру</w:t>
            </w:r>
            <w:r>
              <w:rPr>
                <w:color w:val="000000" w:themeColor="text1"/>
                <w:sz w:val="28"/>
                <w:szCs w:val="28"/>
                <w:shd w:val="clear" w:color="auto" w:fill="FFFFFF"/>
                <w:lang w:val="kk-KZ"/>
              </w:rPr>
              <w:t xml:space="preserve"> </w:t>
            </w:r>
            <w:r w:rsidRPr="00855D35">
              <w:rPr>
                <w:color w:val="000000" w:themeColor="text1"/>
                <w:sz w:val="28"/>
                <w:szCs w:val="28"/>
                <w:shd w:val="clear" w:color="auto" w:fill="FFFFFF"/>
                <w:lang w:val="kk-KZ"/>
              </w:rPr>
              <w:t>стандартты оқу міндеттерін шешу</w:t>
            </w:r>
            <w:r>
              <w:rPr>
                <w:color w:val="000000" w:themeColor="text1"/>
                <w:sz w:val="28"/>
                <w:szCs w:val="28"/>
                <w:shd w:val="clear" w:color="auto" w:fill="FFFFFF"/>
                <w:lang w:val="kk-KZ"/>
              </w:rPr>
              <w:t>,</w:t>
            </w:r>
            <w:r w:rsidRPr="00855D35">
              <w:rPr>
                <w:lang w:val="kk-KZ"/>
              </w:rPr>
              <w:t xml:space="preserve"> </w:t>
            </w:r>
            <w:r w:rsidRPr="00855D35">
              <w:rPr>
                <w:color w:val="000000" w:themeColor="text1"/>
                <w:sz w:val="28"/>
                <w:szCs w:val="28"/>
                <w:shd w:val="clear" w:color="auto" w:fill="FFFFFF"/>
                <w:lang w:val="kk-KZ"/>
              </w:rPr>
              <w:t>материалдың қысқаша мазмұны</w:t>
            </w:r>
            <w:r>
              <w:rPr>
                <w:color w:val="000000" w:themeColor="text1"/>
                <w:sz w:val="28"/>
                <w:szCs w:val="28"/>
                <w:shd w:val="clear" w:color="auto" w:fill="FFFFFF"/>
                <w:lang w:val="kk-KZ"/>
              </w:rPr>
              <w:t>н беру</w:t>
            </w:r>
          </w:p>
        </w:tc>
      </w:tr>
      <w:tr w:rsidR="00A4353F" w:rsidRPr="00883041" w14:paraId="63B35924" w14:textId="77777777" w:rsidTr="00855D35">
        <w:tc>
          <w:tcPr>
            <w:tcW w:w="2122" w:type="dxa"/>
          </w:tcPr>
          <w:p w14:paraId="2C5E02E0" w14:textId="694DF218" w:rsidR="00A4353F" w:rsidRPr="00A4353F" w:rsidRDefault="00A4353F" w:rsidP="00CF6336">
            <w:pPr>
              <w:pStyle w:val="a6"/>
              <w:numPr>
                <w:ilvl w:val="0"/>
                <w:numId w:val="47"/>
              </w:numPr>
              <w:jc w:val="both"/>
              <w:rPr>
                <w:color w:val="000000" w:themeColor="text1"/>
                <w:sz w:val="28"/>
                <w:szCs w:val="28"/>
                <w:shd w:val="clear" w:color="auto" w:fill="FFFFFF"/>
                <w:lang w:val="kk-KZ"/>
              </w:rPr>
            </w:pPr>
            <w:r w:rsidRPr="00A4353F">
              <w:rPr>
                <w:color w:val="000000" w:themeColor="text1"/>
                <w:sz w:val="28"/>
                <w:szCs w:val="28"/>
                <w:shd w:val="clear" w:color="auto" w:fill="FFFFFF"/>
                <w:lang w:val="kk-KZ"/>
              </w:rPr>
              <w:t>Қолдану</w:t>
            </w:r>
          </w:p>
        </w:tc>
        <w:tc>
          <w:tcPr>
            <w:tcW w:w="2409" w:type="dxa"/>
          </w:tcPr>
          <w:p w14:paraId="2DA11149" w14:textId="17DC443A" w:rsidR="00A4353F" w:rsidRDefault="00A4353F"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Функционалдық </w:t>
            </w:r>
          </w:p>
        </w:tc>
        <w:tc>
          <w:tcPr>
            <w:tcW w:w="4673" w:type="dxa"/>
          </w:tcPr>
          <w:p w14:paraId="1720E30E" w14:textId="04986024" w:rsidR="00A4353F" w:rsidRDefault="00855D35" w:rsidP="00054007">
            <w:pPr>
              <w:jc w:val="both"/>
              <w:rPr>
                <w:color w:val="000000" w:themeColor="text1"/>
                <w:sz w:val="28"/>
                <w:szCs w:val="28"/>
                <w:shd w:val="clear" w:color="auto" w:fill="FFFFFF"/>
                <w:lang w:val="kk-KZ"/>
              </w:rPr>
            </w:pPr>
            <w:r w:rsidRPr="00855D35">
              <w:rPr>
                <w:color w:val="000000" w:themeColor="text1"/>
                <w:sz w:val="28"/>
                <w:szCs w:val="28"/>
                <w:shd w:val="clear" w:color="auto" w:fill="FFFFFF"/>
                <w:lang w:val="kk-KZ"/>
              </w:rPr>
              <w:t>Математикалық есептеулерді және модельдеуді орындау үшін үйренген бағдарламалар пакеттерін қолдана білу</w:t>
            </w:r>
          </w:p>
        </w:tc>
      </w:tr>
      <w:tr w:rsidR="00A4353F" w:rsidRPr="00883041" w14:paraId="54D29167" w14:textId="77777777" w:rsidTr="00855D35">
        <w:tc>
          <w:tcPr>
            <w:tcW w:w="2122" w:type="dxa"/>
          </w:tcPr>
          <w:p w14:paraId="726F97BC" w14:textId="2AC9ECC7" w:rsidR="00A4353F" w:rsidRPr="00A4353F" w:rsidRDefault="00A4353F" w:rsidP="00CF6336">
            <w:pPr>
              <w:pStyle w:val="a6"/>
              <w:numPr>
                <w:ilvl w:val="0"/>
                <w:numId w:val="47"/>
              </w:numPr>
              <w:jc w:val="both"/>
              <w:rPr>
                <w:color w:val="000000" w:themeColor="text1"/>
                <w:sz w:val="28"/>
                <w:szCs w:val="28"/>
                <w:shd w:val="clear" w:color="auto" w:fill="FFFFFF"/>
                <w:lang w:val="kk-KZ"/>
              </w:rPr>
            </w:pPr>
            <w:r w:rsidRPr="00A4353F">
              <w:rPr>
                <w:color w:val="000000" w:themeColor="text1"/>
                <w:sz w:val="28"/>
                <w:szCs w:val="28"/>
                <w:shd w:val="clear" w:color="auto" w:fill="FFFFFF"/>
                <w:lang w:val="kk-KZ"/>
              </w:rPr>
              <w:t>Талдау Анализ</w:t>
            </w:r>
          </w:p>
        </w:tc>
        <w:tc>
          <w:tcPr>
            <w:tcW w:w="2409" w:type="dxa"/>
          </w:tcPr>
          <w:p w14:paraId="3E1D0973" w14:textId="332569BA" w:rsidR="00A4353F" w:rsidRPr="00A4353F" w:rsidRDefault="00A4353F" w:rsidP="00054007">
            <w:pPr>
              <w:jc w:val="both"/>
              <w:rPr>
                <w:color w:val="000000" w:themeColor="text1"/>
                <w:sz w:val="28"/>
                <w:szCs w:val="28"/>
                <w:shd w:val="clear" w:color="auto" w:fill="FFFFFF"/>
                <w:lang w:val="en-US"/>
              </w:rPr>
            </w:pPr>
            <w:r>
              <w:rPr>
                <w:color w:val="000000" w:themeColor="text1"/>
                <w:sz w:val="28"/>
                <w:szCs w:val="28"/>
                <w:shd w:val="clear" w:color="auto" w:fill="FFFFFF"/>
                <w:lang w:val="kk-KZ"/>
              </w:rPr>
              <w:t xml:space="preserve">Аналитикалық </w:t>
            </w:r>
            <w:r>
              <w:rPr>
                <w:color w:val="000000" w:themeColor="text1"/>
                <w:sz w:val="28"/>
                <w:szCs w:val="28"/>
                <w:shd w:val="clear" w:color="auto" w:fill="FFFFFF"/>
                <w:lang w:val="en-US"/>
              </w:rPr>
              <w:t>(п</w:t>
            </w:r>
            <w:proofErr w:type="spellStart"/>
            <w:r>
              <w:rPr>
                <w:color w:val="000000" w:themeColor="text1"/>
                <w:sz w:val="28"/>
                <w:szCs w:val="28"/>
                <w:shd w:val="clear" w:color="auto" w:fill="FFFFFF"/>
                <w:lang w:val="kk-KZ"/>
              </w:rPr>
              <w:t>әнаралық</w:t>
            </w:r>
            <w:proofErr w:type="spellEnd"/>
            <w:r>
              <w:rPr>
                <w:color w:val="000000" w:themeColor="text1"/>
                <w:sz w:val="28"/>
                <w:szCs w:val="28"/>
                <w:shd w:val="clear" w:color="auto" w:fill="FFFFFF"/>
                <w:lang w:val="en-US"/>
              </w:rPr>
              <w:t>)</w:t>
            </w:r>
          </w:p>
        </w:tc>
        <w:tc>
          <w:tcPr>
            <w:tcW w:w="4673" w:type="dxa"/>
          </w:tcPr>
          <w:p w14:paraId="7B0047E2" w14:textId="714E8689" w:rsidR="00A4353F" w:rsidRDefault="00855D35" w:rsidP="00054007">
            <w:pPr>
              <w:jc w:val="both"/>
              <w:rPr>
                <w:color w:val="000000" w:themeColor="text1"/>
                <w:sz w:val="28"/>
                <w:szCs w:val="28"/>
                <w:shd w:val="clear" w:color="auto" w:fill="FFFFFF"/>
                <w:lang w:val="kk-KZ"/>
              </w:rPr>
            </w:pPr>
            <w:r w:rsidRPr="00855D35">
              <w:rPr>
                <w:color w:val="000000" w:themeColor="text1"/>
                <w:sz w:val="28"/>
                <w:szCs w:val="28"/>
                <w:shd w:val="clear" w:color="auto" w:fill="FFFFFF"/>
                <w:lang w:val="kk-KZ"/>
              </w:rPr>
              <w:t>Пәнаралық сипаттағы тапсырмаларды орындау кезінде ақпаратты өңдеудің зерттелген принциптерін қолдану. Оқ</w:t>
            </w:r>
            <w:r>
              <w:rPr>
                <w:color w:val="000000" w:themeColor="text1"/>
                <w:sz w:val="28"/>
                <w:szCs w:val="28"/>
                <w:shd w:val="clear" w:color="auto" w:fill="FFFFFF"/>
                <w:lang w:val="kk-KZ"/>
              </w:rPr>
              <w:t>ыту және</w:t>
            </w:r>
            <w:r w:rsidRPr="00855D35">
              <w:rPr>
                <w:color w:val="000000" w:themeColor="text1"/>
                <w:sz w:val="28"/>
                <w:szCs w:val="28"/>
                <w:shd w:val="clear" w:color="auto" w:fill="FFFFFF"/>
                <w:lang w:val="kk-KZ"/>
              </w:rPr>
              <w:t xml:space="preserve"> модельдеу процесінде алынған </w:t>
            </w:r>
            <w:r w:rsidRPr="00855D35">
              <w:rPr>
                <w:color w:val="000000" w:themeColor="text1"/>
                <w:sz w:val="28"/>
                <w:szCs w:val="28"/>
                <w:shd w:val="clear" w:color="auto" w:fill="FFFFFF"/>
                <w:lang w:val="kk-KZ"/>
              </w:rPr>
              <w:lastRenderedPageBreak/>
              <w:t>нәтижелерді талдау, қателер мен сәйкессіздіктерді іздеу</w:t>
            </w:r>
          </w:p>
        </w:tc>
      </w:tr>
      <w:tr w:rsidR="00A4353F" w:rsidRPr="00883041" w14:paraId="00C28AAC" w14:textId="77777777" w:rsidTr="00855D35">
        <w:tc>
          <w:tcPr>
            <w:tcW w:w="2122" w:type="dxa"/>
          </w:tcPr>
          <w:p w14:paraId="2D20F044" w14:textId="073AAE46" w:rsidR="00A4353F" w:rsidRPr="00A4353F" w:rsidRDefault="00A4353F" w:rsidP="00CF6336">
            <w:pPr>
              <w:pStyle w:val="a6"/>
              <w:numPr>
                <w:ilvl w:val="0"/>
                <w:numId w:val="47"/>
              </w:numPr>
              <w:jc w:val="both"/>
              <w:rPr>
                <w:color w:val="000000" w:themeColor="text1"/>
                <w:sz w:val="28"/>
                <w:szCs w:val="28"/>
                <w:shd w:val="clear" w:color="auto" w:fill="FFFFFF"/>
                <w:lang w:val="kk-KZ"/>
              </w:rPr>
            </w:pPr>
            <w:r w:rsidRPr="00A4353F">
              <w:rPr>
                <w:color w:val="000000" w:themeColor="text1"/>
                <w:sz w:val="28"/>
                <w:szCs w:val="28"/>
                <w:shd w:val="clear" w:color="auto" w:fill="FFFFFF"/>
                <w:lang w:val="kk-KZ"/>
              </w:rPr>
              <w:lastRenderedPageBreak/>
              <w:t xml:space="preserve">Синтез </w:t>
            </w:r>
          </w:p>
        </w:tc>
        <w:tc>
          <w:tcPr>
            <w:tcW w:w="2409" w:type="dxa"/>
          </w:tcPr>
          <w:p w14:paraId="63AE1DFE" w14:textId="712EC82C" w:rsidR="00A4353F" w:rsidRDefault="00A4353F" w:rsidP="00054007">
            <w:pPr>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Жүйелік </w:t>
            </w:r>
          </w:p>
        </w:tc>
        <w:tc>
          <w:tcPr>
            <w:tcW w:w="4673" w:type="dxa"/>
          </w:tcPr>
          <w:p w14:paraId="29C18971" w14:textId="71FC95AD" w:rsidR="00A4353F" w:rsidRDefault="001C2EBA" w:rsidP="00054007">
            <w:pPr>
              <w:jc w:val="both"/>
              <w:rPr>
                <w:color w:val="000000" w:themeColor="text1"/>
                <w:sz w:val="28"/>
                <w:szCs w:val="28"/>
                <w:shd w:val="clear" w:color="auto" w:fill="FFFFFF"/>
                <w:lang w:val="kk-KZ"/>
              </w:rPr>
            </w:pPr>
            <w:r w:rsidRPr="001C2EBA">
              <w:rPr>
                <w:color w:val="000000" w:themeColor="text1"/>
                <w:sz w:val="28"/>
                <w:szCs w:val="28"/>
                <w:shd w:val="clear" w:color="auto" w:fill="FFFFFF"/>
                <w:lang w:val="kk-KZ"/>
              </w:rPr>
              <w:t>эксперимент</w:t>
            </w:r>
            <w:r>
              <w:rPr>
                <w:color w:val="000000" w:themeColor="text1"/>
                <w:sz w:val="28"/>
                <w:szCs w:val="28"/>
                <w:shd w:val="clear" w:color="auto" w:fill="FFFFFF"/>
                <w:lang w:val="kk-KZ"/>
              </w:rPr>
              <w:t>ті</w:t>
            </w:r>
            <w:r w:rsidRPr="001C2EBA">
              <w:rPr>
                <w:color w:val="000000" w:themeColor="text1"/>
                <w:sz w:val="28"/>
                <w:szCs w:val="28"/>
                <w:shd w:val="clear" w:color="auto" w:fill="FFFFFF"/>
                <w:lang w:val="kk-KZ"/>
              </w:rPr>
              <w:t xml:space="preserve"> жоспарлауға бағытталған </w:t>
            </w:r>
            <w:r>
              <w:rPr>
                <w:color w:val="000000" w:themeColor="text1"/>
                <w:sz w:val="28"/>
                <w:szCs w:val="28"/>
                <w:shd w:val="clear" w:color="auto" w:fill="FFFFFF"/>
                <w:lang w:val="kk-KZ"/>
              </w:rPr>
              <w:t>жұмыстарда жүйелік принципін ескеру</w:t>
            </w:r>
          </w:p>
        </w:tc>
      </w:tr>
      <w:tr w:rsidR="00A4353F" w:rsidRPr="00883041" w14:paraId="450E4FA4" w14:textId="77777777" w:rsidTr="00855D35">
        <w:tc>
          <w:tcPr>
            <w:tcW w:w="2122" w:type="dxa"/>
          </w:tcPr>
          <w:p w14:paraId="613F1C6F" w14:textId="38CBDDBB" w:rsidR="00A4353F" w:rsidRPr="00A4353F" w:rsidRDefault="00A4353F" w:rsidP="00CF6336">
            <w:pPr>
              <w:pStyle w:val="a6"/>
              <w:numPr>
                <w:ilvl w:val="0"/>
                <w:numId w:val="47"/>
              </w:numPr>
              <w:jc w:val="both"/>
              <w:rPr>
                <w:color w:val="000000" w:themeColor="text1"/>
                <w:sz w:val="28"/>
                <w:szCs w:val="28"/>
                <w:shd w:val="clear" w:color="auto" w:fill="FFFFFF"/>
                <w:lang w:val="kk-KZ"/>
              </w:rPr>
            </w:pPr>
            <w:r w:rsidRPr="00A4353F">
              <w:rPr>
                <w:color w:val="000000" w:themeColor="text1"/>
                <w:sz w:val="28"/>
                <w:szCs w:val="28"/>
                <w:shd w:val="clear" w:color="auto" w:fill="FFFFFF"/>
                <w:lang w:val="kk-KZ"/>
              </w:rPr>
              <w:t>Бағалау</w:t>
            </w:r>
          </w:p>
        </w:tc>
        <w:tc>
          <w:tcPr>
            <w:tcW w:w="2409" w:type="dxa"/>
          </w:tcPr>
          <w:p w14:paraId="4D32BB7F" w14:textId="1E574204" w:rsidR="00A4353F" w:rsidRDefault="00A4353F" w:rsidP="00054007">
            <w:pPr>
              <w:jc w:val="both"/>
              <w:rPr>
                <w:color w:val="000000" w:themeColor="text1"/>
                <w:sz w:val="28"/>
                <w:szCs w:val="28"/>
                <w:shd w:val="clear" w:color="auto" w:fill="FFFFFF"/>
                <w:lang w:val="kk-KZ"/>
              </w:rPr>
            </w:pPr>
            <w:proofErr w:type="spellStart"/>
            <w:r>
              <w:rPr>
                <w:color w:val="000000" w:themeColor="text1"/>
                <w:sz w:val="28"/>
                <w:szCs w:val="28"/>
                <w:shd w:val="clear" w:color="auto" w:fill="FFFFFF"/>
                <w:lang w:val="kk-KZ"/>
              </w:rPr>
              <w:t>Креативтік</w:t>
            </w:r>
            <w:proofErr w:type="spellEnd"/>
            <w:r>
              <w:rPr>
                <w:color w:val="000000" w:themeColor="text1"/>
                <w:sz w:val="28"/>
                <w:szCs w:val="28"/>
                <w:shd w:val="clear" w:color="auto" w:fill="FFFFFF"/>
                <w:lang w:val="kk-KZ"/>
              </w:rPr>
              <w:t xml:space="preserve"> </w:t>
            </w:r>
          </w:p>
        </w:tc>
        <w:tc>
          <w:tcPr>
            <w:tcW w:w="4673" w:type="dxa"/>
          </w:tcPr>
          <w:p w14:paraId="2E4FC391" w14:textId="19BA94F5" w:rsidR="00A4353F" w:rsidRDefault="001C2EBA" w:rsidP="00054007">
            <w:pPr>
              <w:jc w:val="both"/>
              <w:rPr>
                <w:color w:val="000000" w:themeColor="text1"/>
                <w:sz w:val="28"/>
                <w:szCs w:val="28"/>
                <w:shd w:val="clear" w:color="auto" w:fill="FFFFFF"/>
                <w:lang w:val="kk-KZ"/>
              </w:rPr>
            </w:pPr>
            <w:r w:rsidRPr="001C2EBA">
              <w:rPr>
                <w:color w:val="000000" w:themeColor="text1"/>
                <w:sz w:val="28"/>
                <w:szCs w:val="28"/>
                <w:shd w:val="clear" w:color="auto" w:fill="FFFFFF"/>
                <w:lang w:val="kk-KZ"/>
              </w:rPr>
              <w:t xml:space="preserve">Кәсіби тапсырмаларды орындауда шығармашылық қабілеттерін көрсету, ақпараттық кеңістікте өз бетінше </w:t>
            </w:r>
            <w:r>
              <w:rPr>
                <w:color w:val="000000" w:themeColor="text1"/>
                <w:sz w:val="28"/>
                <w:szCs w:val="28"/>
                <w:shd w:val="clear" w:color="auto" w:fill="FFFFFF"/>
                <w:lang w:val="kk-KZ"/>
              </w:rPr>
              <w:t>іздену</w:t>
            </w:r>
            <w:r w:rsidRPr="001C2EBA">
              <w:rPr>
                <w:color w:val="000000" w:themeColor="text1"/>
                <w:sz w:val="28"/>
                <w:szCs w:val="28"/>
                <w:shd w:val="clear" w:color="auto" w:fill="FFFFFF"/>
                <w:lang w:val="kk-KZ"/>
              </w:rPr>
              <w:t>. Ақпараттық технологияны пайдалана отырып, жаңа білім мен дағдыларды құра білу</w:t>
            </w:r>
          </w:p>
        </w:tc>
      </w:tr>
    </w:tbl>
    <w:p w14:paraId="3199B9A9" w14:textId="3CF74399" w:rsidR="00A4353F" w:rsidRDefault="00A4353F" w:rsidP="00054007">
      <w:pPr>
        <w:jc w:val="both"/>
        <w:rPr>
          <w:color w:val="000000" w:themeColor="text1"/>
          <w:sz w:val="28"/>
          <w:szCs w:val="28"/>
          <w:shd w:val="clear" w:color="auto" w:fill="FFFFFF"/>
          <w:lang w:val="kk-KZ"/>
        </w:rPr>
      </w:pPr>
    </w:p>
    <w:p w14:paraId="3E475FD8" w14:textId="5967F153" w:rsidR="00630B4A" w:rsidRDefault="00630B4A" w:rsidP="00E21758">
      <w:pPr>
        <w:ind w:firstLine="708"/>
        <w:jc w:val="both"/>
        <w:rPr>
          <w:color w:val="000000" w:themeColor="text1"/>
          <w:sz w:val="28"/>
          <w:szCs w:val="28"/>
          <w:shd w:val="clear" w:color="auto" w:fill="FFFFFF"/>
          <w:lang w:val="kk-KZ"/>
        </w:rPr>
      </w:pPr>
      <w:r w:rsidRPr="00762826">
        <w:rPr>
          <w:color w:val="000000" w:themeColor="text1"/>
          <w:sz w:val="28"/>
          <w:szCs w:val="28"/>
          <w:shd w:val="clear" w:color="auto" w:fill="FFFFFF"/>
          <w:lang w:val="kk-KZ"/>
        </w:rPr>
        <w:t>Ақпараттық құз</w:t>
      </w:r>
      <w:r>
        <w:rPr>
          <w:color w:val="000000" w:themeColor="text1"/>
          <w:sz w:val="28"/>
          <w:szCs w:val="28"/>
          <w:shd w:val="clear" w:color="auto" w:fill="FFFFFF"/>
          <w:lang w:val="kk-KZ"/>
        </w:rPr>
        <w:t>іреттіліктің теориялық негіздері, ол</w:t>
      </w:r>
      <w:r w:rsidRPr="00762826">
        <w:rPr>
          <w:color w:val="000000" w:themeColor="text1"/>
          <w:sz w:val="28"/>
          <w:szCs w:val="28"/>
          <w:shd w:val="clear" w:color="auto" w:fill="FFFFFF"/>
          <w:lang w:val="kk-KZ"/>
        </w:rPr>
        <w:t xml:space="preserve"> ақпараттық ғылым, білім беру, психология және әлеуметтану сияқты әртүрлі салалардан алынады. </w:t>
      </w:r>
    </w:p>
    <w:p w14:paraId="5334B730" w14:textId="77777777" w:rsidR="00630B4A" w:rsidRPr="008D51C5" w:rsidRDefault="00630B4A" w:rsidP="00054007">
      <w:pPr>
        <w:jc w:val="both"/>
        <w:rPr>
          <w:color w:val="000000" w:themeColor="text1"/>
          <w:sz w:val="28"/>
          <w:szCs w:val="28"/>
          <w:shd w:val="clear" w:color="auto" w:fill="FFFFFF"/>
          <w:lang w:val="kk-KZ"/>
        </w:rPr>
      </w:pPr>
      <w:r w:rsidRPr="008D51C5">
        <w:rPr>
          <w:color w:val="000000" w:themeColor="text1"/>
          <w:sz w:val="28"/>
          <w:szCs w:val="28"/>
          <w:shd w:val="clear" w:color="auto" w:fill="FFFFFF"/>
          <w:lang w:val="kk-KZ"/>
        </w:rPr>
        <w:t xml:space="preserve">1. </w:t>
      </w:r>
      <w:r w:rsidRPr="008D51C5">
        <w:rPr>
          <w:b/>
          <w:bCs/>
          <w:color w:val="000000" w:themeColor="text1"/>
          <w:sz w:val="28"/>
          <w:szCs w:val="28"/>
          <w:shd w:val="clear" w:color="auto" w:fill="FFFFFF"/>
          <w:lang w:val="kk-KZ"/>
        </w:rPr>
        <w:t xml:space="preserve">Ақпараттық сауаттылық: </w:t>
      </w:r>
      <w:r w:rsidRPr="008D51C5">
        <w:rPr>
          <w:color w:val="000000" w:themeColor="text1"/>
          <w:sz w:val="28"/>
          <w:szCs w:val="28"/>
          <w:shd w:val="clear" w:color="auto" w:fill="FFFFFF"/>
          <w:lang w:val="kk-KZ"/>
        </w:rPr>
        <w:t xml:space="preserve">Ақпараттық сауаттылық ақпараттық құзіреттіліктің негізгі құрамдас бөлігі болып табылады және ақпарат қажет болған кезде тани білу және сол </w:t>
      </w:r>
      <w:r>
        <w:rPr>
          <w:color w:val="000000" w:themeColor="text1"/>
          <w:sz w:val="28"/>
          <w:szCs w:val="28"/>
          <w:shd w:val="clear" w:color="auto" w:fill="FFFFFF"/>
          <w:lang w:val="kk-KZ"/>
        </w:rPr>
        <w:t xml:space="preserve">қажетті </w:t>
      </w:r>
      <w:r w:rsidRPr="008D51C5">
        <w:rPr>
          <w:color w:val="000000" w:themeColor="text1"/>
          <w:sz w:val="28"/>
          <w:szCs w:val="28"/>
          <w:shd w:val="clear" w:color="auto" w:fill="FFFFFF"/>
          <w:lang w:val="kk-KZ"/>
        </w:rPr>
        <w:t xml:space="preserve">ақпаратты табу, бағалау және тиімді пайдалану дағдыларын білдіреді. Ақпараттық сауаттылық ақпаратқа этикалық тұрғыдан қол жеткізу, дереккөздерді сыни тұрғыдан бағалау және шешім қабылдау үшін ақпаратты синтездеу қабілеттерін қамтиды. </w:t>
      </w:r>
    </w:p>
    <w:p w14:paraId="28647E7C" w14:textId="77777777" w:rsidR="00630B4A" w:rsidRPr="008D51C5" w:rsidRDefault="00630B4A" w:rsidP="00054007">
      <w:pPr>
        <w:jc w:val="both"/>
        <w:rPr>
          <w:color w:val="000000" w:themeColor="text1"/>
          <w:sz w:val="28"/>
          <w:szCs w:val="28"/>
          <w:shd w:val="clear" w:color="auto" w:fill="FFFFFF"/>
          <w:lang w:val="kk-KZ"/>
        </w:rPr>
      </w:pPr>
      <w:r w:rsidRPr="008D51C5">
        <w:rPr>
          <w:color w:val="000000" w:themeColor="text1"/>
          <w:sz w:val="28"/>
          <w:szCs w:val="28"/>
          <w:shd w:val="clear" w:color="auto" w:fill="FFFFFF"/>
          <w:lang w:val="kk-KZ"/>
        </w:rPr>
        <w:t>2</w:t>
      </w:r>
      <w:r w:rsidRPr="008D51C5">
        <w:rPr>
          <w:b/>
          <w:bCs/>
          <w:color w:val="000000" w:themeColor="text1"/>
          <w:sz w:val="28"/>
          <w:szCs w:val="28"/>
          <w:shd w:val="clear" w:color="auto" w:fill="FFFFFF"/>
          <w:lang w:val="kk-KZ"/>
        </w:rPr>
        <w:t>. Конструктивизм:</w:t>
      </w:r>
      <w:r w:rsidRPr="008D51C5">
        <w:rPr>
          <w:color w:val="000000" w:themeColor="text1"/>
          <w:sz w:val="28"/>
          <w:szCs w:val="28"/>
          <w:shd w:val="clear" w:color="auto" w:fill="FFFFFF"/>
          <w:lang w:val="kk-KZ"/>
        </w:rPr>
        <w:t xml:space="preserve"> Конструктивизм - ақпараттан білім мен мағынаны құрудағы жеке тұлғаның рөліне баса назар аударатын оқыту теориясы. Ақпараттық құзыреттілік контекстінде конструктивизм ақпаратпен белсенді араласудың, сыни тұрғыдан ойлаудың және бар ақпараттан жаңа білімді құрудың маңыздылығын көрсетеді. </w:t>
      </w:r>
    </w:p>
    <w:p w14:paraId="325530EA" w14:textId="77777777" w:rsidR="00630B4A" w:rsidRPr="008D51C5" w:rsidRDefault="00630B4A" w:rsidP="00054007">
      <w:pPr>
        <w:jc w:val="both"/>
        <w:rPr>
          <w:color w:val="000000" w:themeColor="text1"/>
          <w:sz w:val="28"/>
          <w:szCs w:val="28"/>
          <w:shd w:val="clear" w:color="auto" w:fill="FFFFFF"/>
          <w:lang w:val="kk-KZ"/>
        </w:rPr>
      </w:pPr>
      <w:r w:rsidRPr="008D51C5">
        <w:rPr>
          <w:color w:val="000000" w:themeColor="text1"/>
          <w:sz w:val="28"/>
          <w:szCs w:val="28"/>
          <w:shd w:val="clear" w:color="auto" w:fill="FFFFFF"/>
          <w:lang w:val="kk-KZ"/>
        </w:rPr>
        <w:t>3</w:t>
      </w:r>
      <w:r w:rsidRPr="008D51C5">
        <w:rPr>
          <w:b/>
          <w:bCs/>
          <w:color w:val="000000" w:themeColor="text1"/>
          <w:sz w:val="28"/>
          <w:szCs w:val="28"/>
          <w:shd w:val="clear" w:color="auto" w:fill="FFFFFF"/>
          <w:lang w:val="kk-KZ"/>
        </w:rPr>
        <w:t>. Когнитивтік теориялар:</w:t>
      </w:r>
      <w:r w:rsidRPr="008D51C5">
        <w:rPr>
          <w:color w:val="000000" w:themeColor="text1"/>
          <w:sz w:val="28"/>
          <w:szCs w:val="28"/>
          <w:shd w:val="clear" w:color="auto" w:fill="FFFFFF"/>
          <w:lang w:val="kk-KZ"/>
        </w:rPr>
        <w:t xml:space="preserve"> Ақпа</w:t>
      </w:r>
      <w:r>
        <w:rPr>
          <w:color w:val="000000" w:themeColor="text1"/>
          <w:sz w:val="28"/>
          <w:szCs w:val="28"/>
          <w:shd w:val="clear" w:color="auto" w:fill="FFFFFF"/>
          <w:lang w:val="kk-KZ"/>
        </w:rPr>
        <w:t xml:space="preserve">ратты өңдеу </w:t>
      </w:r>
      <w:r w:rsidRPr="008D51C5">
        <w:rPr>
          <w:color w:val="000000" w:themeColor="text1"/>
          <w:sz w:val="28"/>
          <w:szCs w:val="28"/>
          <w:shd w:val="clear" w:color="auto" w:fill="FFFFFF"/>
          <w:lang w:val="kk-KZ"/>
        </w:rPr>
        <w:t xml:space="preserve">теориясы сияқты когнитивтік теориялар адамдардың ақпаратты қалай қабылдайтыны, түсінетіні және есте сақтайтыны туралы түсінік береді. Когнитивтік процестерді түсіну жадты арттыру, ақпаратты тиімді ұйымдастыру және сыни ойлау дағдыларын жетілдіру сияқты ақпараттық құзыретті дамыту стратегияларын ақпараттандыруға көмектеседі. </w:t>
      </w:r>
    </w:p>
    <w:p w14:paraId="094260FF" w14:textId="77777777" w:rsidR="00630B4A" w:rsidRDefault="00630B4A" w:rsidP="00054007">
      <w:pPr>
        <w:jc w:val="both"/>
        <w:rPr>
          <w:color w:val="000000" w:themeColor="text1"/>
          <w:sz w:val="28"/>
          <w:szCs w:val="28"/>
          <w:shd w:val="clear" w:color="auto" w:fill="FFFFFF"/>
          <w:lang w:val="kk-KZ"/>
        </w:rPr>
      </w:pPr>
      <w:r w:rsidRPr="008D51C5">
        <w:rPr>
          <w:color w:val="000000" w:themeColor="text1"/>
          <w:sz w:val="28"/>
          <w:szCs w:val="28"/>
          <w:shd w:val="clear" w:color="auto" w:fill="FFFFFF"/>
          <w:lang w:val="kk-KZ"/>
        </w:rPr>
        <w:t xml:space="preserve">4. </w:t>
      </w:r>
      <w:r w:rsidRPr="008D51C5">
        <w:rPr>
          <w:b/>
          <w:bCs/>
          <w:color w:val="000000" w:themeColor="text1"/>
          <w:sz w:val="28"/>
          <w:szCs w:val="28"/>
          <w:shd w:val="clear" w:color="auto" w:fill="FFFFFF"/>
          <w:lang w:val="kk-KZ"/>
        </w:rPr>
        <w:t>Әлеуметтік оқыту теориялары:</w:t>
      </w:r>
      <w:r w:rsidRPr="008D51C5">
        <w:rPr>
          <w:color w:val="000000" w:themeColor="text1"/>
          <w:sz w:val="28"/>
          <w:szCs w:val="28"/>
          <w:shd w:val="clear" w:color="auto" w:fill="FFFFFF"/>
          <w:lang w:val="kk-KZ"/>
        </w:rPr>
        <w:t xml:space="preserve"> Әлеуметтік конструктивизм және тәжірибе қауымдастығы сияқты әлеуметтік оқыту теориялары оқытудағы әлеуметтік өзара әрекеттестік пен ынтымақтастықтың рөлін атап көрсетеді. Ақпараттық құзыреттілік контекстінде әлеуметтік оқыту теориялары оқыту мен білімді құруды қолдау үшін коммуникацияның, ынтымақтастықтың және ақпараттық ресурстарды ортақ пайдаланудың маңыздылығын көрсетеді. </w:t>
      </w:r>
    </w:p>
    <w:p w14:paraId="528FBDE6" w14:textId="77777777" w:rsidR="00630B4A" w:rsidRDefault="00630B4A" w:rsidP="00054007">
      <w:pPr>
        <w:jc w:val="both"/>
        <w:rPr>
          <w:color w:val="000000" w:themeColor="text1"/>
          <w:sz w:val="28"/>
          <w:szCs w:val="28"/>
          <w:shd w:val="clear" w:color="auto" w:fill="FFFFFF"/>
          <w:lang w:val="kk-KZ"/>
        </w:rPr>
      </w:pPr>
      <w:r w:rsidRPr="008D51C5">
        <w:rPr>
          <w:color w:val="000000" w:themeColor="text1"/>
          <w:sz w:val="28"/>
          <w:szCs w:val="28"/>
          <w:shd w:val="clear" w:color="auto" w:fill="FFFFFF"/>
          <w:lang w:val="kk-KZ"/>
        </w:rPr>
        <w:t xml:space="preserve">5. </w:t>
      </w:r>
      <w:proofErr w:type="spellStart"/>
      <w:r w:rsidRPr="008D51C5">
        <w:rPr>
          <w:b/>
          <w:bCs/>
          <w:color w:val="000000" w:themeColor="text1"/>
          <w:sz w:val="28"/>
          <w:szCs w:val="28"/>
          <w:shd w:val="clear" w:color="auto" w:fill="FFFFFF"/>
          <w:lang w:val="kk-KZ"/>
        </w:rPr>
        <w:t>Мотивация</w:t>
      </w:r>
      <w:proofErr w:type="spellEnd"/>
      <w:r w:rsidRPr="008D51C5">
        <w:rPr>
          <w:b/>
          <w:bCs/>
          <w:color w:val="000000" w:themeColor="text1"/>
          <w:sz w:val="28"/>
          <w:szCs w:val="28"/>
          <w:shd w:val="clear" w:color="auto" w:fill="FFFFFF"/>
          <w:lang w:val="kk-KZ"/>
        </w:rPr>
        <w:t xml:space="preserve"> теориялары:</w:t>
      </w:r>
      <w:r w:rsidRPr="008D51C5">
        <w:rPr>
          <w:color w:val="000000" w:themeColor="text1"/>
          <w:sz w:val="28"/>
          <w:szCs w:val="28"/>
          <w:shd w:val="clear" w:color="auto" w:fill="FFFFFF"/>
          <w:lang w:val="kk-KZ"/>
        </w:rPr>
        <w:t xml:space="preserve"> Өзін-өзі анықтау </w:t>
      </w:r>
      <w:r>
        <w:rPr>
          <w:color w:val="000000" w:themeColor="text1"/>
          <w:sz w:val="28"/>
          <w:szCs w:val="28"/>
          <w:shd w:val="clear" w:color="auto" w:fill="FFFFFF"/>
          <w:lang w:val="kk-KZ"/>
        </w:rPr>
        <w:t xml:space="preserve"> </w:t>
      </w:r>
      <w:r w:rsidRPr="008D51C5">
        <w:rPr>
          <w:color w:val="000000" w:themeColor="text1"/>
          <w:sz w:val="28"/>
          <w:szCs w:val="28"/>
          <w:shd w:val="clear" w:color="auto" w:fill="FFFFFF"/>
          <w:lang w:val="kk-KZ"/>
        </w:rPr>
        <w:t xml:space="preserve"> және мақсатқа жету теориясы сияқты </w:t>
      </w:r>
      <w:proofErr w:type="spellStart"/>
      <w:r w:rsidRPr="008D51C5">
        <w:rPr>
          <w:color w:val="000000" w:themeColor="text1"/>
          <w:sz w:val="28"/>
          <w:szCs w:val="28"/>
          <w:shd w:val="clear" w:color="auto" w:fill="FFFFFF"/>
          <w:lang w:val="kk-KZ"/>
        </w:rPr>
        <w:t>мотивация</w:t>
      </w:r>
      <w:proofErr w:type="spellEnd"/>
      <w:r w:rsidRPr="008D51C5">
        <w:rPr>
          <w:color w:val="000000" w:themeColor="text1"/>
          <w:sz w:val="28"/>
          <w:szCs w:val="28"/>
          <w:shd w:val="clear" w:color="auto" w:fill="FFFFFF"/>
          <w:lang w:val="kk-KZ"/>
        </w:rPr>
        <w:t xml:space="preserve"> теориялары ақпарат іздеу және оқу әрекеттерімен айналысу үшін тұлғалардың </w:t>
      </w:r>
      <w:proofErr w:type="spellStart"/>
      <w:r w:rsidRPr="008D51C5">
        <w:rPr>
          <w:color w:val="000000" w:themeColor="text1"/>
          <w:sz w:val="28"/>
          <w:szCs w:val="28"/>
          <w:shd w:val="clear" w:color="auto" w:fill="FFFFFF"/>
          <w:lang w:val="kk-KZ"/>
        </w:rPr>
        <w:t>мотивациясына</w:t>
      </w:r>
      <w:proofErr w:type="spellEnd"/>
      <w:r w:rsidRPr="008D51C5">
        <w:rPr>
          <w:color w:val="000000" w:themeColor="text1"/>
          <w:sz w:val="28"/>
          <w:szCs w:val="28"/>
          <w:shd w:val="clear" w:color="auto" w:fill="FFFFFF"/>
          <w:lang w:val="kk-KZ"/>
        </w:rPr>
        <w:t xml:space="preserve"> әсер ететін факторларды зерттейді. </w:t>
      </w:r>
      <w:proofErr w:type="spellStart"/>
      <w:r w:rsidRPr="008D51C5">
        <w:rPr>
          <w:color w:val="000000" w:themeColor="text1"/>
          <w:sz w:val="28"/>
          <w:szCs w:val="28"/>
          <w:shd w:val="clear" w:color="auto" w:fill="FFFFFF"/>
          <w:lang w:val="kk-KZ"/>
        </w:rPr>
        <w:t>Мотивациялық</w:t>
      </w:r>
      <w:proofErr w:type="spellEnd"/>
      <w:r w:rsidRPr="008D51C5">
        <w:rPr>
          <w:color w:val="000000" w:themeColor="text1"/>
          <w:sz w:val="28"/>
          <w:szCs w:val="28"/>
          <w:shd w:val="clear" w:color="auto" w:fill="FFFFFF"/>
          <w:lang w:val="kk-KZ"/>
        </w:rPr>
        <w:t xml:space="preserve"> процестерді тү</w:t>
      </w:r>
      <w:r>
        <w:rPr>
          <w:color w:val="000000" w:themeColor="text1"/>
          <w:sz w:val="28"/>
          <w:szCs w:val="28"/>
          <w:shd w:val="clear" w:color="auto" w:fill="FFFFFF"/>
          <w:lang w:val="kk-KZ"/>
        </w:rPr>
        <w:t xml:space="preserve">сіну педагогтарға </w:t>
      </w:r>
      <w:r w:rsidRPr="008D51C5">
        <w:rPr>
          <w:color w:val="000000" w:themeColor="text1"/>
          <w:sz w:val="28"/>
          <w:szCs w:val="28"/>
          <w:shd w:val="clear" w:color="auto" w:fill="FFFFFF"/>
          <w:lang w:val="kk-KZ"/>
        </w:rPr>
        <w:t xml:space="preserve"> ішкі </w:t>
      </w:r>
      <w:proofErr w:type="spellStart"/>
      <w:r w:rsidRPr="008D51C5">
        <w:rPr>
          <w:color w:val="000000" w:themeColor="text1"/>
          <w:sz w:val="28"/>
          <w:szCs w:val="28"/>
          <w:shd w:val="clear" w:color="auto" w:fill="FFFFFF"/>
          <w:lang w:val="kk-KZ"/>
        </w:rPr>
        <w:t>мотивацияны</w:t>
      </w:r>
      <w:proofErr w:type="spellEnd"/>
      <w:r w:rsidRPr="008D51C5">
        <w:rPr>
          <w:color w:val="000000" w:themeColor="text1"/>
          <w:sz w:val="28"/>
          <w:szCs w:val="28"/>
          <w:shd w:val="clear" w:color="auto" w:fill="FFFFFF"/>
          <w:lang w:val="kk-KZ"/>
        </w:rPr>
        <w:t xml:space="preserve"> ынталандыру, нақты мақсаттар қою және мазмұнды кері байланысты </w:t>
      </w:r>
      <w:r w:rsidRPr="008D51C5">
        <w:rPr>
          <w:color w:val="000000" w:themeColor="text1"/>
          <w:sz w:val="28"/>
          <w:szCs w:val="28"/>
          <w:shd w:val="clear" w:color="auto" w:fill="FFFFFF"/>
          <w:lang w:val="kk-KZ"/>
        </w:rPr>
        <w:lastRenderedPageBreak/>
        <w:t xml:space="preserve">қамтамасыз ету арқылы ақпараттық </w:t>
      </w:r>
      <w:proofErr w:type="spellStart"/>
      <w:r w:rsidRPr="008D51C5">
        <w:rPr>
          <w:color w:val="000000" w:themeColor="text1"/>
          <w:sz w:val="28"/>
          <w:szCs w:val="28"/>
          <w:shd w:val="clear" w:color="auto" w:fill="FFFFFF"/>
          <w:lang w:val="kk-KZ"/>
        </w:rPr>
        <w:t>құзыреттілікті</w:t>
      </w:r>
      <w:proofErr w:type="spellEnd"/>
      <w:r w:rsidRPr="008D51C5">
        <w:rPr>
          <w:color w:val="000000" w:themeColor="text1"/>
          <w:sz w:val="28"/>
          <w:szCs w:val="28"/>
          <w:shd w:val="clear" w:color="auto" w:fill="FFFFFF"/>
          <w:lang w:val="kk-KZ"/>
        </w:rPr>
        <w:t xml:space="preserve"> дамытуға қолдау көрсетуге көмектеседі </w:t>
      </w:r>
    </w:p>
    <w:p w14:paraId="6F750149" w14:textId="77777777" w:rsidR="00630B4A" w:rsidRPr="00C91883" w:rsidRDefault="00630B4A" w:rsidP="00630B4A">
      <w:pPr>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w:t>
      </w:r>
      <w:r w:rsidRPr="002C483A">
        <w:rPr>
          <w:color w:val="000000" w:themeColor="text1"/>
          <w:sz w:val="28"/>
          <w:szCs w:val="28"/>
          <w:shd w:val="clear" w:color="auto" w:fill="FFFFFF"/>
          <w:lang w:val="kk-KZ"/>
        </w:rPr>
        <w:t xml:space="preserve">Осы теориялық негіздерге сүйене отырып, педагогтар мен практиктер ақпараттық </w:t>
      </w:r>
      <w:proofErr w:type="spellStart"/>
      <w:r w:rsidRPr="002C483A">
        <w:rPr>
          <w:color w:val="000000" w:themeColor="text1"/>
          <w:sz w:val="28"/>
          <w:szCs w:val="28"/>
          <w:shd w:val="clear" w:color="auto" w:fill="FFFFFF"/>
          <w:lang w:val="kk-KZ"/>
        </w:rPr>
        <w:t>құзіреттілікті</w:t>
      </w:r>
      <w:proofErr w:type="spellEnd"/>
      <w:r w:rsidRPr="002C483A">
        <w:rPr>
          <w:color w:val="000000" w:themeColor="text1"/>
          <w:sz w:val="28"/>
          <w:szCs w:val="28"/>
          <w:shd w:val="clear" w:color="auto" w:fill="FFFFFF"/>
          <w:lang w:val="kk-KZ"/>
        </w:rPr>
        <w:t xml:space="preserve"> </w:t>
      </w:r>
      <w:r>
        <w:rPr>
          <w:color w:val="000000" w:themeColor="text1"/>
          <w:sz w:val="28"/>
          <w:szCs w:val="28"/>
          <w:shd w:val="clear" w:color="auto" w:fill="FFFFFF"/>
          <w:lang w:val="kk-KZ"/>
        </w:rPr>
        <w:t>дамыту</w:t>
      </w:r>
      <w:r w:rsidRPr="002C483A">
        <w:rPr>
          <w:color w:val="000000" w:themeColor="text1"/>
          <w:sz w:val="28"/>
          <w:szCs w:val="28"/>
          <w:shd w:val="clear" w:color="auto" w:fill="FFFFFF"/>
          <w:lang w:val="kk-KZ"/>
        </w:rPr>
        <w:t xml:space="preserve"> </w:t>
      </w:r>
      <w:r>
        <w:rPr>
          <w:color w:val="000000" w:themeColor="text1"/>
          <w:sz w:val="28"/>
          <w:szCs w:val="28"/>
          <w:shd w:val="clear" w:color="auto" w:fill="FFFFFF"/>
          <w:lang w:val="kk-KZ"/>
        </w:rPr>
        <w:t>мен</w:t>
      </w:r>
      <w:r w:rsidRPr="002C483A">
        <w:rPr>
          <w:color w:val="000000" w:themeColor="text1"/>
          <w:sz w:val="28"/>
          <w:szCs w:val="28"/>
          <w:shd w:val="clear" w:color="auto" w:fill="FFFFFF"/>
          <w:lang w:val="kk-KZ"/>
        </w:rPr>
        <w:t xml:space="preserve"> күрделі ақпараттық </w:t>
      </w:r>
      <w:r>
        <w:rPr>
          <w:color w:val="000000" w:themeColor="text1"/>
          <w:sz w:val="28"/>
          <w:szCs w:val="28"/>
          <w:shd w:val="clear" w:color="auto" w:fill="FFFFFF"/>
          <w:lang w:val="kk-KZ"/>
        </w:rPr>
        <w:t>ортаны сәтті синтездеу және</w:t>
      </w:r>
      <w:r w:rsidRPr="002C483A">
        <w:rPr>
          <w:color w:val="000000" w:themeColor="text1"/>
          <w:sz w:val="28"/>
          <w:szCs w:val="28"/>
          <w:shd w:val="clear" w:color="auto" w:fill="FFFFFF"/>
          <w:lang w:val="kk-KZ"/>
        </w:rPr>
        <w:t xml:space="preserve"> адамдарға мүмкіндік беру үшін тиімді араласулар мен стратегияларды әзірлей алады.</w:t>
      </w:r>
    </w:p>
    <w:p w14:paraId="76BF3A76" w14:textId="441D3563" w:rsidR="00630B4A" w:rsidRDefault="00630B4A" w:rsidP="00630B4A">
      <w:pPr>
        <w:ind w:firstLine="708"/>
        <w:jc w:val="both"/>
        <w:rPr>
          <w:rStyle w:val="aa"/>
          <w:b w:val="0"/>
          <w:bCs w:val="0"/>
          <w:color w:val="000000" w:themeColor="text1"/>
          <w:sz w:val="28"/>
          <w:szCs w:val="28"/>
          <w:lang w:val="kk-KZ"/>
        </w:rPr>
      </w:pPr>
      <w:r w:rsidRPr="00CE5945">
        <w:rPr>
          <w:rStyle w:val="aa"/>
          <w:b w:val="0"/>
          <w:bCs w:val="0"/>
          <w:color w:val="000000" w:themeColor="text1"/>
          <w:sz w:val="28"/>
          <w:szCs w:val="28"/>
          <w:lang w:val="kk-KZ"/>
        </w:rPr>
        <w:t>А</w:t>
      </w:r>
      <w:r>
        <w:rPr>
          <w:rStyle w:val="aa"/>
          <w:b w:val="0"/>
          <w:bCs w:val="0"/>
          <w:color w:val="000000" w:themeColor="text1"/>
          <w:sz w:val="28"/>
          <w:szCs w:val="28"/>
          <w:lang w:val="kk-KZ"/>
        </w:rPr>
        <w:t xml:space="preserve">қпараттық </w:t>
      </w:r>
      <w:proofErr w:type="spellStart"/>
      <w:r>
        <w:rPr>
          <w:rStyle w:val="aa"/>
          <w:b w:val="0"/>
          <w:bCs w:val="0"/>
          <w:color w:val="000000" w:themeColor="text1"/>
          <w:sz w:val="28"/>
          <w:szCs w:val="28"/>
          <w:lang w:val="kk-KZ"/>
        </w:rPr>
        <w:t>құзіреттілікті</w:t>
      </w:r>
      <w:proofErr w:type="spellEnd"/>
      <w:r>
        <w:rPr>
          <w:rStyle w:val="aa"/>
          <w:b w:val="0"/>
          <w:bCs w:val="0"/>
          <w:color w:val="000000" w:themeColor="text1"/>
          <w:sz w:val="28"/>
          <w:szCs w:val="28"/>
          <w:lang w:val="kk-KZ"/>
        </w:rPr>
        <w:t xml:space="preserve"> қалыптастыру </w:t>
      </w:r>
      <w:r w:rsidRPr="00CE5945">
        <w:rPr>
          <w:rStyle w:val="aa"/>
          <w:b w:val="0"/>
          <w:bCs w:val="0"/>
          <w:color w:val="000000" w:themeColor="text1"/>
          <w:sz w:val="28"/>
          <w:szCs w:val="28"/>
          <w:lang w:val="kk-KZ"/>
        </w:rPr>
        <w:t xml:space="preserve"> </w:t>
      </w:r>
      <w:r>
        <w:rPr>
          <w:rStyle w:val="aa"/>
          <w:b w:val="0"/>
          <w:bCs w:val="0"/>
          <w:color w:val="000000" w:themeColor="text1"/>
          <w:sz w:val="28"/>
          <w:szCs w:val="28"/>
          <w:lang w:val="kk-KZ"/>
        </w:rPr>
        <w:t xml:space="preserve">құрылымы </w:t>
      </w:r>
      <w:r w:rsidR="00F20F7D" w:rsidRPr="00F20F7D">
        <w:rPr>
          <w:rStyle w:val="aa"/>
          <w:b w:val="0"/>
          <w:bCs w:val="0"/>
          <w:color w:val="000000" w:themeColor="text1"/>
          <w:sz w:val="28"/>
          <w:szCs w:val="28"/>
          <w:lang w:val="kk-KZ"/>
        </w:rPr>
        <w:t>5</w:t>
      </w:r>
      <w:r w:rsidRPr="00CE5945">
        <w:rPr>
          <w:rStyle w:val="aa"/>
          <w:b w:val="0"/>
          <w:bCs w:val="0"/>
          <w:color w:val="000000" w:themeColor="text1"/>
          <w:sz w:val="28"/>
          <w:szCs w:val="28"/>
          <w:lang w:val="kk-KZ"/>
        </w:rPr>
        <w:t xml:space="preserve"> с</w:t>
      </w:r>
      <w:r>
        <w:rPr>
          <w:rStyle w:val="aa"/>
          <w:b w:val="0"/>
          <w:bCs w:val="0"/>
          <w:color w:val="000000" w:themeColor="text1"/>
          <w:sz w:val="28"/>
          <w:szCs w:val="28"/>
          <w:lang w:val="kk-KZ"/>
        </w:rPr>
        <w:t>уретте сипатталған</w:t>
      </w:r>
    </w:p>
    <w:p w14:paraId="2132C51E" w14:textId="77777777" w:rsidR="00630B4A" w:rsidRPr="00CE5945" w:rsidRDefault="00630B4A" w:rsidP="00630B4A">
      <w:pPr>
        <w:ind w:firstLine="708"/>
        <w:jc w:val="both"/>
        <w:rPr>
          <w:rStyle w:val="aa"/>
          <w:b w:val="0"/>
          <w:bCs w:val="0"/>
          <w:color w:val="000000" w:themeColor="text1"/>
          <w:sz w:val="28"/>
          <w:szCs w:val="28"/>
          <w:lang w:val="kk-KZ"/>
        </w:rPr>
      </w:pPr>
    </w:p>
    <w:p w14:paraId="33C0DA4E" w14:textId="77777777" w:rsidR="00630B4A" w:rsidRDefault="00630B4A" w:rsidP="00630B4A">
      <w:pPr>
        <w:pStyle w:val="a6"/>
        <w:ind w:firstLine="567"/>
        <w:jc w:val="both"/>
        <w:rPr>
          <w:rStyle w:val="aa"/>
          <w:b w:val="0"/>
          <w:bCs w:val="0"/>
          <w:color w:val="000000" w:themeColor="text1"/>
          <w:sz w:val="28"/>
          <w:szCs w:val="28"/>
          <w:lang w:val="kk-KZ"/>
        </w:rPr>
      </w:pPr>
      <w:r>
        <w:rPr>
          <w:noProof/>
          <w:color w:val="000000" w:themeColor="text1"/>
          <w:sz w:val="28"/>
          <w:szCs w:val="28"/>
        </w:rPr>
        <w:drawing>
          <wp:inline distT="0" distB="0" distL="0" distR="0" wp14:anchorId="0B47DB1A" wp14:editId="4C9AC8AC">
            <wp:extent cx="4392118" cy="4364428"/>
            <wp:effectExtent l="0" t="12700" r="0" b="17145"/>
            <wp:docPr id="2010054853"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0883A3FA" w14:textId="77777777" w:rsidR="00630B4A" w:rsidRDefault="00630B4A" w:rsidP="00630B4A">
      <w:pPr>
        <w:pStyle w:val="a6"/>
        <w:ind w:firstLine="567"/>
        <w:jc w:val="both"/>
        <w:rPr>
          <w:rStyle w:val="aa"/>
          <w:b w:val="0"/>
          <w:bCs w:val="0"/>
          <w:color w:val="000000" w:themeColor="text1"/>
          <w:sz w:val="28"/>
          <w:szCs w:val="28"/>
          <w:lang w:val="kk-KZ"/>
        </w:rPr>
      </w:pPr>
    </w:p>
    <w:p w14:paraId="3D3665CB" w14:textId="25CEDB2B" w:rsidR="00630B4A" w:rsidRDefault="00630B4A" w:rsidP="00630B4A">
      <w:pPr>
        <w:pStyle w:val="a6"/>
        <w:ind w:firstLine="567"/>
        <w:jc w:val="both"/>
        <w:rPr>
          <w:rStyle w:val="aa"/>
          <w:b w:val="0"/>
          <w:bCs w:val="0"/>
          <w:color w:val="000000" w:themeColor="text1"/>
          <w:sz w:val="28"/>
          <w:szCs w:val="28"/>
          <w:lang w:val="kk-KZ"/>
        </w:rPr>
      </w:pPr>
      <w:r>
        <w:rPr>
          <w:rStyle w:val="aa"/>
          <w:b w:val="0"/>
          <w:bCs w:val="0"/>
          <w:color w:val="000000" w:themeColor="text1"/>
          <w:sz w:val="28"/>
          <w:szCs w:val="28"/>
          <w:lang w:val="kk-KZ"/>
        </w:rPr>
        <w:t xml:space="preserve">Сурет </w:t>
      </w:r>
      <w:r w:rsidR="00F20F7D" w:rsidRPr="000D11A6">
        <w:rPr>
          <w:rStyle w:val="aa"/>
          <w:b w:val="0"/>
          <w:bCs w:val="0"/>
          <w:color w:val="000000" w:themeColor="text1"/>
          <w:sz w:val="28"/>
          <w:szCs w:val="28"/>
          <w:lang w:val="kk-KZ"/>
        </w:rPr>
        <w:t>5</w:t>
      </w:r>
      <w:r>
        <w:rPr>
          <w:rStyle w:val="aa"/>
          <w:b w:val="0"/>
          <w:bCs w:val="0"/>
          <w:color w:val="000000" w:themeColor="text1"/>
          <w:sz w:val="28"/>
          <w:szCs w:val="28"/>
          <w:lang w:val="kk-KZ"/>
        </w:rPr>
        <w:t xml:space="preserve">. Ақпараттық </w:t>
      </w:r>
      <w:proofErr w:type="spellStart"/>
      <w:r>
        <w:rPr>
          <w:rStyle w:val="aa"/>
          <w:b w:val="0"/>
          <w:bCs w:val="0"/>
          <w:color w:val="000000" w:themeColor="text1"/>
          <w:sz w:val="28"/>
          <w:szCs w:val="28"/>
          <w:lang w:val="kk-KZ"/>
        </w:rPr>
        <w:t>құзыретт</w:t>
      </w:r>
      <w:r w:rsidR="004663A1">
        <w:rPr>
          <w:rStyle w:val="aa"/>
          <w:b w:val="0"/>
          <w:bCs w:val="0"/>
          <w:color w:val="000000" w:themeColor="text1"/>
          <w:sz w:val="28"/>
          <w:szCs w:val="28"/>
          <w:lang w:val="kk-KZ"/>
        </w:rPr>
        <w:t>і</w:t>
      </w:r>
      <w:r>
        <w:rPr>
          <w:rStyle w:val="aa"/>
          <w:b w:val="0"/>
          <w:bCs w:val="0"/>
          <w:color w:val="000000" w:themeColor="text1"/>
          <w:sz w:val="28"/>
          <w:szCs w:val="28"/>
          <w:lang w:val="kk-KZ"/>
        </w:rPr>
        <w:t>лікті</w:t>
      </w:r>
      <w:proofErr w:type="spellEnd"/>
      <w:r>
        <w:rPr>
          <w:rStyle w:val="aa"/>
          <w:b w:val="0"/>
          <w:bCs w:val="0"/>
          <w:color w:val="000000" w:themeColor="text1"/>
          <w:sz w:val="28"/>
          <w:szCs w:val="28"/>
          <w:lang w:val="kk-KZ"/>
        </w:rPr>
        <w:t xml:space="preserve"> қалыптастыру құрылымы</w:t>
      </w:r>
    </w:p>
    <w:p w14:paraId="6AEBEA85" w14:textId="77777777" w:rsidR="00630B4A" w:rsidRPr="00CE5945" w:rsidRDefault="00630B4A" w:rsidP="00630B4A">
      <w:pPr>
        <w:pStyle w:val="a6"/>
        <w:ind w:firstLine="567"/>
        <w:jc w:val="both"/>
        <w:rPr>
          <w:rStyle w:val="aa"/>
          <w:b w:val="0"/>
          <w:bCs w:val="0"/>
          <w:color w:val="000000" w:themeColor="text1"/>
          <w:sz w:val="28"/>
          <w:szCs w:val="28"/>
          <w:lang w:val="kk-KZ"/>
        </w:rPr>
      </w:pPr>
    </w:p>
    <w:p w14:paraId="7790DEFC" w14:textId="77777777" w:rsidR="00630B4A" w:rsidRPr="00CE5945" w:rsidRDefault="00630B4A" w:rsidP="00630B4A">
      <w:pPr>
        <w:jc w:val="both"/>
        <w:rPr>
          <w:rStyle w:val="aa"/>
          <w:b w:val="0"/>
          <w:bCs w:val="0"/>
          <w:color w:val="000000" w:themeColor="text1"/>
          <w:sz w:val="28"/>
          <w:szCs w:val="28"/>
          <w:lang w:val="kk-KZ"/>
        </w:rPr>
      </w:pPr>
      <w:r w:rsidRPr="00CE5945">
        <w:rPr>
          <w:rStyle w:val="aa"/>
          <w:color w:val="000000" w:themeColor="text1"/>
          <w:sz w:val="28"/>
          <w:szCs w:val="28"/>
          <w:lang w:val="kk-KZ"/>
        </w:rPr>
        <w:t>Ақпаратты түсіну:</w:t>
      </w:r>
      <w:r w:rsidRPr="00CE5945">
        <w:rPr>
          <w:rStyle w:val="aa"/>
          <w:b w:val="0"/>
          <w:bCs w:val="0"/>
          <w:color w:val="000000" w:themeColor="text1"/>
          <w:sz w:val="28"/>
          <w:szCs w:val="28"/>
          <w:lang w:val="kk-KZ"/>
        </w:rPr>
        <w:t xml:space="preserve"> </w:t>
      </w:r>
      <w:r>
        <w:rPr>
          <w:rStyle w:val="aa"/>
          <w:b w:val="0"/>
          <w:bCs w:val="0"/>
          <w:color w:val="000000" w:themeColor="text1"/>
          <w:sz w:val="28"/>
          <w:szCs w:val="28"/>
          <w:lang w:val="kk-KZ"/>
        </w:rPr>
        <w:t>Ақпараттың мән-</w:t>
      </w:r>
      <w:r w:rsidRPr="00CE5945">
        <w:rPr>
          <w:rStyle w:val="aa"/>
          <w:b w:val="0"/>
          <w:bCs w:val="0"/>
          <w:color w:val="000000" w:themeColor="text1"/>
          <w:sz w:val="28"/>
          <w:szCs w:val="28"/>
          <w:lang w:val="kk-KZ"/>
        </w:rPr>
        <w:t xml:space="preserve"> мағынасын, сонымен қатар оның контекс</w:t>
      </w:r>
      <w:r>
        <w:rPr>
          <w:rStyle w:val="aa"/>
          <w:b w:val="0"/>
          <w:bCs w:val="0"/>
          <w:color w:val="000000" w:themeColor="text1"/>
          <w:sz w:val="28"/>
          <w:szCs w:val="28"/>
          <w:lang w:val="kk-KZ"/>
        </w:rPr>
        <w:t>тін</w:t>
      </w:r>
      <w:r w:rsidRPr="00CE5945">
        <w:rPr>
          <w:rStyle w:val="aa"/>
          <w:b w:val="0"/>
          <w:bCs w:val="0"/>
          <w:color w:val="000000" w:themeColor="text1"/>
          <w:sz w:val="28"/>
          <w:szCs w:val="28"/>
          <w:lang w:val="kk-KZ"/>
        </w:rPr>
        <w:t xml:space="preserve"> </w:t>
      </w:r>
      <w:r>
        <w:rPr>
          <w:rStyle w:val="aa"/>
          <w:b w:val="0"/>
          <w:bCs w:val="0"/>
          <w:color w:val="000000" w:themeColor="text1"/>
          <w:sz w:val="28"/>
          <w:szCs w:val="28"/>
          <w:lang w:val="kk-KZ"/>
        </w:rPr>
        <w:t xml:space="preserve">және </w:t>
      </w:r>
      <w:r w:rsidRPr="00CE5945">
        <w:rPr>
          <w:rStyle w:val="aa"/>
          <w:b w:val="0"/>
          <w:bCs w:val="0"/>
          <w:color w:val="000000" w:themeColor="text1"/>
          <w:sz w:val="28"/>
          <w:szCs w:val="28"/>
          <w:lang w:val="kk-KZ"/>
        </w:rPr>
        <w:t>мақсатын түсіну қабілеті.</w:t>
      </w:r>
    </w:p>
    <w:p w14:paraId="0BC74E54" w14:textId="77777777" w:rsidR="00630B4A" w:rsidRPr="00CE5945" w:rsidRDefault="00630B4A" w:rsidP="00630B4A">
      <w:pPr>
        <w:jc w:val="both"/>
        <w:rPr>
          <w:rStyle w:val="aa"/>
          <w:b w:val="0"/>
          <w:bCs w:val="0"/>
          <w:color w:val="000000" w:themeColor="text1"/>
          <w:sz w:val="28"/>
          <w:szCs w:val="28"/>
          <w:lang w:val="kk-KZ"/>
        </w:rPr>
      </w:pPr>
      <w:r w:rsidRPr="00CE5945">
        <w:rPr>
          <w:rStyle w:val="aa"/>
          <w:color w:val="000000" w:themeColor="text1"/>
          <w:sz w:val="28"/>
          <w:szCs w:val="28"/>
          <w:lang w:val="kk-KZ"/>
        </w:rPr>
        <w:t>Ақпаратты іздеу:</w:t>
      </w:r>
      <w:r w:rsidRPr="00CE5945">
        <w:rPr>
          <w:rStyle w:val="aa"/>
          <w:b w:val="0"/>
          <w:bCs w:val="0"/>
          <w:color w:val="000000" w:themeColor="text1"/>
          <w:sz w:val="28"/>
          <w:szCs w:val="28"/>
          <w:lang w:val="kk-KZ"/>
        </w:rPr>
        <w:t xml:space="preserve"> Әр түрлі </w:t>
      </w:r>
      <w:r>
        <w:rPr>
          <w:rStyle w:val="aa"/>
          <w:b w:val="0"/>
          <w:bCs w:val="0"/>
          <w:color w:val="000000" w:themeColor="text1"/>
          <w:sz w:val="28"/>
          <w:szCs w:val="28"/>
          <w:lang w:val="kk-KZ"/>
        </w:rPr>
        <w:t>дерек</w:t>
      </w:r>
      <w:r w:rsidRPr="00CE5945">
        <w:rPr>
          <w:rStyle w:val="aa"/>
          <w:b w:val="0"/>
          <w:bCs w:val="0"/>
          <w:color w:val="000000" w:themeColor="text1"/>
          <w:sz w:val="28"/>
          <w:szCs w:val="28"/>
          <w:lang w:val="kk-KZ"/>
        </w:rPr>
        <w:t>көздер мен әдістерді пайдалана отырып ақпаратты іздеу дағдылары.</w:t>
      </w:r>
    </w:p>
    <w:p w14:paraId="7814ABD4" w14:textId="77777777" w:rsidR="00630B4A" w:rsidRPr="00CE5945" w:rsidRDefault="00630B4A" w:rsidP="00630B4A">
      <w:pPr>
        <w:jc w:val="both"/>
        <w:rPr>
          <w:rStyle w:val="aa"/>
          <w:b w:val="0"/>
          <w:bCs w:val="0"/>
          <w:color w:val="000000" w:themeColor="text1"/>
          <w:sz w:val="28"/>
          <w:szCs w:val="28"/>
          <w:lang w:val="kk-KZ"/>
        </w:rPr>
      </w:pPr>
      <w:r w:rsidRPr="00CE5945">
        <w:rPr>
          <w:rStyle w:val="aa"/>
          <w:color w:val="000000" w:themeColor="text1"/>
          <w:sz w:val="28"/>
          <w:szCs w:val="28"/>
          <w:lang w:val="kk-KZ"/>
        </w:rPr>
        <w:t>Ақпаратты бағалау:</w:t>
      </w:r>
      <w:r w:rsidRPr="00CE5945">
        <w:rPr>
          <w:rStyle w:val="aa"/>
          <w:b w:val="0"/>
          <w:bCs w:val="0"/>
          <w:color w:val="000000" w:themeColor="text1"/>
          <w:sz w:val="28"/>
          <w:szCs w:val="28"/>
          <w:lang w:val="kk-KZ"/>
        </w:rPr>
        <w:t xml:space="preserve"> </w:t>
      </w:r>
      <w:r>
        <w:rPr>
          <w:rStyle w:val="aa"/>
          <w:b w:val="0"/>
          <w:bCs w:val="0"/>
          <w:color w:val="000000" w:themeColor="text1"/>
          <w:sz w:val="28"/>
          <w:szCs w:val="28"/>
          <w:lang w:val="kk-KZ"/>
        </w:rPr>
        <w:t>А</w:t>
      </w:r>
      <w:r w:rsidRPr="00CE5945">
        <w:rPr>
          <w:rStyle w:val="aa"/>
          <w:b w:val="0"/>
          <w:bCs w:val="0"/>
          <w:color w:val="000000" w:themeColor="text1"/>
          <w:sz w:val="28"/>
          <w:szCs w:val="28"/>
          <w:lang w:val="kk-KZ"/>
        </w:rPr>
        <w:t>қпараттың сапасын, сенімділігін, өзектілігін және маңыздылығын, сондай-ақ ол алынған дереккөзді бағалау мүмкіндігі.</w:t>
      </w:r>
    </w:p>
    <w:p w14:paraId="4C10D083" w14:textId="77777777" w:rsidR="00630B4A" w:rsidRPr="00CE5945" w:rsidRDefault="00630B4A" w:rsidP="00630B4A">
      <w:pPr>
        <w:jc w:val="both"/>
        <w:rPr>
          <w:rStyle w:val="aa"/>
          <w:b w:val="0"/>
          <w:bCs w:val="0"/>
          <w:color w:val="000000" w:themeColor="text1"/>
          <w:sz w:val="28"/>
          <w:szCs w:val="28"/>
          <w:lang w:val="kk-KZ"/>
        </w:rPr>
      </w:pPr>
      <w:r w:rsidRPr="00CE5945">
        <w:rPr>
          <w:rStyle w:val="aa"/>
          <w:color w:val="000000" w:themeColor="text1"/>
          <w:sz w:val="28"/>
          <w:szCs w:val="28"/>
          <w:lang w:val="kk-KZ"/>
        </w:rPr>
        <w:t>Ақпаратты талдау:</w:t>
      </w:r>
      <w:r w:rsidRPr="00CE5945">
        <w:rPr>
          <w:rStyle w:val="aa"/>
          <w:b w:val="0"/>
          <w:bCs w:val="0"/>
          <w:color w:val="000000" w:themeColor="text1"/>
          <w:sz w:val="28"/>
          <w:szCs w:val="28"/>
          <w:lang w:val="kk-KZ"/>
        </w:rPr>
        <w:t xml:space="preserve"> </w:t>
      </w:r>
      <w:r>
        <w:rPr>
          <w:rStyle w:val="aa"/>
          <w:b w:val="0"/>
          <w:bCs w:val="0"/>
          <w:color w:val="000000" w:themeColor="text1"/>
          <w:sz w:val="28"/>
          <w:szCs w:val="28"/>
          <w:lang w:val="kk-KZ"/>
        </w:rPr>
        <w:t>А</w:t>
      </w:r>
      <w:r w:rsidRPr="00CE5945">
        <w:rPr>
          <w:rStyle w:val="aa"/>
          <w:b w:val="0"/>
          <w:bCs w:val="0"/>
          <w:color w:val="000000" w:themeColor="text1"/>
          <w:sz w:val="28"/>
          <w:szCs w:val="28"/>
          <w:lang w:val="kk-KZ"/>
        </w:rPr>
        <w:t>қпаратты талдау және түсіндіру, негізгі аспектілерді, тұжырымдамалар мен дәлелдерді анықтау.</w:t>
      </w:r>
    </w:p>
    <w:p w14:paraId="3C1C0C07" w14:textId="77777777" w:rsidR="00630B4A" w:rsidRPr="00CE5945" w:rsidRDefault="00630B4A" w:rsidP="00630B4A">
      <w:pPr>
        <w:jc w:val="both"/>
        <w:rPr>
          <w:rStyle w:val="aa"/>
          <w:b w:val="0"/>
          <w:bCs w:val="0"/>
          <w:color w:val="000000" w:themeColor="text1"/>
          <w:sz w:val="28"/>
          <w:szCs w:val="28"/>
          <w:lang w:val="kk-KZ"/>
        </w:rPr>
      </w:pPr>
      <w:r w:rsidRPr="00CE5945">
        <w:rPr>
          <w:rStyle w:val="aa"/>
          <w:color w:val="000000" w:themeColor="text1"/>
          <w:sz w:val="28"/>
          <w:szCs w:val="28"/>
          <w:lang w:val="kk-KZ"/>
        </w:rPr>
        <w:t>Ақпаратты пайдалану:</w:t>
      </w:r>
      <w:r w:rsidRPr="00CE5945">
        <w:rPr>
          <w:rStyle w:val="aa"/>
          <w:b w:val="0"/>
          <w:bCs w:val="0"/>
          <w:color w:val="000000" w:themeColor="text1"/>
          <w:sz w:val="28"/>
          <w:szCs w:val="28"/>
          <w:lang w:val="kk-KZ"/>
        </w:rPr>
        <w:t xml:space="preserve"> Мәселелерді шешу, шешім қабылдау, жаңа білімді құру және жеке тұлға ретінде даму үшін ақпаратты қолдана білу.</w:t>
      </w:r>
    </w:p>
    <w:p w14:paraId="1B064B9A" w14:textId="77777777" w:rsidR="00630B4A" w:rsidRPr="00CE5945" w:rsidRDefault="00630B4A" w:rsidP="00630B4A">
      <w:pPr>
        <w:jc w:val="both"/>
        <w:rPr>
          <w:rStyle w:val="aa"/>
          <w:b w:val="0"/>
          <w:bCs w:val="0"/>
          <w:color w:val="000000" w:themeColor="text1"/>
          <w:sz w:val="28"/>
          <w:szCs w:val="28"/>
          <w:lang w:val="kk-KZ"/>
        </w:rPr>
      </w:pPr>
      <w:r w:rsidRPr="00CE5945">
        <w:rPr>
          <w:rStyle w:val="aa"/>
          <w:color w:val="000000" w:themeColor="text1"/>
          <w:sz w:val="28"/>
          <w:szCs w:val="28"/>
          <w:lang w:val="kk-KZ"/>
        </w:rPr>
        <w:lastRenderedPageBreak/>
        <w:t>Сыни тұрғыдан ойлау:</w:t>
      </w:r>
      <w:r w:rsidRPr="00CE5945">
        <w:rPr>
          <w:rStyle w:val="aa"/>
          <w:b w:val="0"/>
          <w:bCs w:val="0"/>
          <w:color w:val="000000" w:themeColor="text1"/>
          <w:sz w:val="28"/>
          <w:szCs w:val="28"/>
          <w:lang w:val="kk-KZ"/>
        </w:rPr>
        <w:t xml:space="preserve"> </w:t>
      </w:r>
      <w:r>
        <w:rPr>
          <w:rStyle w:val="aa"/>
          <w:b w:val="0"/>
          <w:bCs w:val="0"/>
          <w:color w:val="000000" w:themeColor="text1"/>
          <w:sz w:val="28"/>
          <w:szCs w:val="28"/>
          <w:lang w:val="kk-KZ"/>
        </w:rPr>
        <w:t>А</w:t>
      </w:r>
      <w:r w:rsidRPr="00CE5945">
        <w:rPr>
          <w:rStyle w:val="aa"/>
          <w:b w:val="0"/>
          <w:bCs w:val="0"/>
          <w:color w:val="000000" w:themeColor="text1"/>
          <w:sz w:val="28"/>
          <w:szCs w:val="28"/>
          <w:lang w:val="kk-KZ"/>
        </w:rPr>
        <w:t xml:space="preserve">қпаратты сыни тұрғыдан бағалау және </w:t>
      </w:r>
      <w:proofErr w:type="spellStart"/>
      <w:r w:rsidRPr="00CE5945">
        <w:rPr>
          <w:rStyle w:val="aa"/>
          <w:b w:val="0"/>
          <w:bCs w:val="0"/>
          <w:color w:val="000000" w:themeColor="text1"/>
          <w:sz w:val="28"/>
          <w:szCs w:val="28"/>
          <w:lang w:val="kk-KZ"/>
        </w:rPr>
        <w:t>біржақтылықты</w:t>
      </w:r>
      <w:proofErr w:type="spellEnd"/>
      <w:r w:rsidRPr="00CE5945">
        <w:rPr>
          <w:rStyle w:val="aa"/>
          <w:b w:val="0"/>
          <w:bCs w:val="0"/>
          <w:color w:val="000000" w:themeColor="text1"/>
          <w:sz w:val="28"/>
          <w:szCs w:val="28"/>
          <w:lang w:val="kk-KZ"/>
        </w:rPr>
        <w:t>, қателерді, қайшылықтарды және жалған мәлімдемелерді а</w:t>
      </w:r>
      <w:r>
        <w:rPr>
          <w:rStyle w:val="aa"/>
          <w:b w:val="0"/>
          <w:bCs w:val="0"/>
          <w:color w:val="000000" w:themeColor="text1"/>
          <w:sz w:val="28"/>
          <w:szCs w:val="28"/>
          <w:lang w:val="kk-KZ"/>
        </w:rPr>
        <w:t>йқындау</w:t>
      </w:r>
      <w:r w:rsidRPr="00CE5945">
        <w:rPr>
          <w:rStyle w:val="aa"/>
          <w:b w:val="0"/>
          <w:bCs w:val="0"/>
          <w:color w:val="000000" w:themeColor="text1"/>
          <w:sz w:val="28"/>
          <w:szCs w:val="28"/>
          <w:lang w:val="kk-KZ"/>
        </w:rPr>
        <w:t>.</w:t>
      </w:r>
    </w:p>
    <w:p w14:paraId="5B8F0B5D" w14:textId="77777777" w:rsidR="00630B4A" w:rsidRDefault="00630B4A" w:rsidP="00630B4A">
      <w:pPr>
        <w:jc w:val="both"/>
        <w:rPr>
          <w:color w:val="000000" w:themeColor="text1"/>
          <w:sz w:val="28"/>
          <w:szCs w:val="28"/>
          <w:shd w:val="clear" w:color="auto" w:fill="FFFFFF"/>
          <w:lang w:val="kk-KZ"/>
        </w:rPr>
      </w:pPr>
      <w:r w:rsidRPr="008B0C58">
        <w:rPr>
          <w:rStyle w:val="aa"/>
          <w:color w:val="000000" w:themeColor="text1"/>
          <w:sz w:val="28"/>
          <w:szCs w:val="28"/>
          <w:lang w:val="kk-KZ"/>
        </w:rPr>
        <w:t>Ақпараттық этика:</w:t>
      </w:r>
      <w:r w:rsidRPr="008B0C58">
        <w:rPr>
          <w:rStyle w:val="aa"/>
          <w:b w:val="0"/>
          <w:bCs w:val="0"/>
          <w:color w:val="000000" w:themeColor="text1"/>
          <w:sz w:val="28"/>
          <w:szCs w:val="28"/>
          <w:lang w:val="kk-KZ"/>
        </w:rPr>
        <w:t xml:space="preserve"> Ақпаратпен жұмыс істеу кезінде этикалық принциптерді, соның ішінде сілтеме жасау ережелерін, құпиялылықты және зияткерлік меншікті қорғауды түсіну және ұстану.</w:t>
      </w:r>
      <w:r w:rsidRPr="008B0C58">
        <w:rPr>
          <w:color w:val="000000" w:themeColor="text1"/>
          <w:sz w:val="28"/>
          <w:szCs w:val="28"/>
          <w:shd w:val="clear" w:color="auto" w:fill="FFFFFF"/>
          <w:lang w:val="kk-KZ"/>
        </w:rPr>
        <w:t xml:space="preserve"> </w:t>
      </w:r>
    </w:p>
    <w:p w14:paraId="15FAA4FB" w14:textId="70897140" w:rsidR="004663A1" w:rsidRPr="004663A1" w:rsidRDefault="004663A1" w:rsidP="00630B4A">
      <w:pPr>
        <w:jc w:val="both"/>
        <w:rPr>
          <w:color w:val="000000" w:themeColor="text1"/>
          <w:sz w:val="28"/>
          <w:szCs w:val="28"/>
          <w:shd w:val="clear" w:color="auto" w:fill="FFFFFF"/>
          <w:lang w:val="kk-KZ"/>
        </w:rPr>
      </w:pPr>
      <w:r w:rsidRPr="004663A1">
        <w:rPr>
          <w:b/>
          <w:bCs/>
          <w:color w:val="000000" w:themeColor="text1"/>
          <w:sz w:val="28"/>
          <w:szCs w:val="28"/>
          <w:shd w:val="clear" w:color="auto" w:fill="FFFFFF"/>
          <w:lang w:val="kk-KZ"/>
        </w:rPr>
        <w:t>Ақпаратты өңдеу:</w:t>
      </w:r>
      <w:r w:rsidRPr="004663A1">
        <w:rPr>
          <w:lang w:val="kk-KZ"/>
        </w:rPr>
        <w:t xml:space="preserve"> </w:t>
      </w:r>
      <w:r w:rsidRPr="004663A1">
        <w:rPr>
          <w:color w:val="000000" w:themeColor="text1"/>
          <w:sz w:val="28"/>
          <w:szCs w:val="28"/>
          <w:shd w:val="clear" w:color="auto" w:fill="FFFFFF"/>
          <w:lang w:val="kk-KZ"/>
        </w:rPr>
        <w:t xml:space="preserve">Ақпаратты өңдеу-бұл </w:t>
      </w:r>
      <w:r>
        <w:rPr>
          <w:color w:val="000000" w:themeColor="text1"/>
          <w:sz w:val="28"/>
          <w:szCs w:val="28"/>
          <w:shd w:val="clear" w:color="auto" w:fill="FFFFFF"/>
          <w:lang w:val="kk-KZ"/>
        </w:rPr>
        <w:t>қажетті</w:t>
      </w:r>
      <w:r w:rsidRPr="004663A1">
        <w:rPr>
          <w:color w:val="000000" w:themeColor="text1"/>
          <w:sz w:val="28"/>
          <w:szCs w:val="28"/>
          <w:shd w:val="clear" w:color="auto" w:fill="FFFFFF"/>
          <w:lang w:val="kk-KZ"/>
        </w:rPr>
        <w:t xml:space="preserve"> білімді алу немесе белгілі бір мәселелерді шешу мақсатында ақпарат</w:t>
      </w:r>
      <w:r>
        <w:rPr>
          <w:color w:val="000000" w:themeColor="text1"/>
          <w:sz w:val="28"/>
          <w:szCs w:val="28"/>
          <w:shd w:val="clear" w:color="auto" w:fill="FFFFFF"/>
          <w:lang w:val="kk-KZ"/>
        </w:rPr>
        <w:t>ты</w:t>
      </w:r>
      <w:r w:rsidRPr="004663A1">
        <w:rPr>
          <w:color w:val="000000" w:themeColor="text1"/>
          <w:sz w:val="28"/>
          <w:szCs w:val="28"/>
          <w:shd w:val="clear" w:color="auto" w:fill="FFFFFF"/>
          <w:lang w:val="kk-KZ"/>
        </w:rPr>
        <w:t xml:space="preserve"> түрлендір</w:t>
      </w:r>
      <w:r>
        <w:rPr>
          <w:color w:val="000000" w:themeColor="text1"/>
          <w:sz w:val="28"/>
          <w:szCs w:val="28"/>
          <w:shd w:val="clear" w:color="auto" w:fill="FFFFFF"/>
          <w:lang w:val="kk-KZ"/>
        </w:rPr>
        <w:t>етін</w:t>
      </w:r>
      <w:r w:rsidRPr="004663A1">
        <w:rPr>
          <w:color w:val="000000" w:themeColor="text1"/>
          <w:sz w:val="28"/>
          <w:szCs w:val="28"/>
          <w:shd w:val="clear" w:color="auto" w:fill="FFFFFF"/>
          <w:lang w:val="kk-KZ"/>
        </w:rPr>
        <w:t>, талда</w:t>
      </w:r>
      <w:r>
        <w:rPr>
          <w:color w:val="000000" w:themeColor="text1"/>
          <w:sz w:val="28"/>
          <w:szCs w:val="28"/>
          <w:shd w:val="clear" w:color="auto" w:fill="FFFFFF"/>
          <w:lang w:val="kk-KZ"/>
        </w:rPr>
        <w:t>йтын</w:t>
      </w:r>
      <w:r w:rsidRPr="004663A1">
        <w:rPr>
          <w:color w:val="000000" w:themeColor="text1"/>
          <w:sz w:val="28"/>
          <w:szCs w:val="28"/>
          <w:shd w:val="clear" w:color="auto" w:fill="FFFFFF"/>
          <w:lang w:val="kk-KZ"/>
        </w:rPr>
        <w:t xml:space="preserve">, </w:t>
      </w:r>
      <w:proofErr w:type="spellStart"/>
      <w:r w:rsidRPr="004663A1">
        <w:rPr>
          <w:color w:val="000000" w:themeColor="text1"/>
          <w:sz w:val="28"/>
          <w:szCs w:val="28"/>
          <w:shd w:val="clear" w:color="auto" w:fill="FFFFFF"/>
          <w:lang w:val="kk-KZ"/>
        </w:rPr>
        <w:t>манипуляцияла</w:t>
      </w:r>
      <w:r>
        <w:rPr>
          <w:color w:val="000000" w:themeColor="text1"/>
          <w:sz w:val="28"/>
          <w:szCs w:val="28"/>
          <w:shd w:val="clear" w:color="auto" w:fill="FFFFFF"/>
          <w:lang w:val="kk-KZ"/>
        </w:rPr>
        <w:t>йтын</w:t>
      </w:r>
      <w:proofErr w:type="spellEnd"/>
      <w:r w:rsidRPr="004663A1">
        <w:rPr>
          <w:color w:val="000000" w:themeColor="text1"/>
          <w:sz w:val="28"/>
          <w:szCs w:val="28"/>
          <w:shd w:val="clear" w:color="auto" w:fill="FFFFFF"/>
          <w:lang w:val="kk-KZ"/>
        </w:rPr>
        <w:t xml:space="preserve"> және түсінді</w:t>
      </w:r>
      <w:r>
        <w:rPr>
          <w:color w:val="000000" w:themeColor="text1"/>
          <w:sz w:val="28"/>
          <w:szCs w:val="28"/>
          <w:shd w:val="clear" w:color="auto" w:fill="FFFFFF"/>
          <w:lang w:val="kk-KZ"/>
        </w:rPr>
        <w:t>ретін</w:t>
      </w:r>
      <w:r w:rsidRPr="004663A1">
        <w:rPr>
          <w:color w:val="000000" w:themeColor="text1"/>
          <w:sz w:val="28"/>
          <w:szCs w:val="28"/>
          <w:shd w:val="clear" w:color="auto" w:fill="FFFFFF"/>
          <w:lang w:val="kk-KZ"/>
        </w:rPr>
        <w:t xml:space="preserve"> процесс. </w:t>
      </w:r>
    </w:p>
    <w:p w14:paraId="69836ADB" w14:textId="5F9A8BA8" w:rsidR="004663A1" w:rsidRPr="004663A1" w:rsidRDefault="004663A1" w:rsidP="00630B4A">
      <w:pPr>
        <w:jc w:val="both"/>
        <w:rPr>
          <w:b/>
          <w:bCs/>
          <w:color w:val="000000" w:themeColor="text1"/>
          <w:sz w:val="28"/>
          <w:szCs w:val="28"/>
          <w:shd w:val="clear" w:color="auto" w:fill="FFFFFF"/>
          <w:lang w:val="kk-KZ"/>
        </w:rPr>
      </w:pPr>
      <w:r w:rsidRPr="004663A1">
        <w:rPr>
          <w:b/>
          <w:bCs/>
          <w:color w:val="000000" w:themeColor="text1"/>
          <w:sz w:val="28"/>
          <w:szCs w:val="28"/>
          <w:shd w:val="clear" w:color="auto" w:fill="FFFFFF"/>
          <w:lang w:val="kk-KZ"/>
        </w:rPr>
        <w:t>Ақпаратты жеткізу:</w:t>
      </w:r>
      <w:r>
        <w:rPr>
          <w:b/>
          <w:bCs/>
          <w:color w:val="000000" w:themeColor="text1"/>
          <w:sz w:val="28"/>
          <w:szCs w:val="28"/>
          <w:shd w:val="clear" w:color="auto" w:fill="FFFFFF"/>
          <w:lang w:val="kk-KZ"/>
        </w:rPr>
        <w:t xml:space="preserve"> </w:t>
      </w:r>
      <w:r w:rsidRPr="004663A1">
        <w:rPr>
          <w:color w:val="000000" w:themeColor="text1"/>
          <w:sz w:val="28"/>
          <w:szCs w:val="28"/>
          <w:shd w:val="clear" w:color="auto" w:fill="FFFFFF"/>
          <w:lang w:val="kk-KZ"/>
        </w:rPr>
        <w:t xml:space="preserve">Ақпаратты жеткізу-бұл ақпаратты тарату процесі. </w:t>
      </w:r>
      <w:r>
        <w:rPr>
          <w:color w:val="000000" w:themeColor="text1"/>
          <w:sz w:val="28"/>
          <w:szCs w:val="28"/>
          <w:shd w:val="clear" w:color="auto" w:fill="FFFFFF"/>
          <w:lang w:val="kk-KZ"/>
        </w:rPr>
        <w:t xml:space="preserve">Ол </w:t>
      </w:r>
      <w:r w:rsidRPr="004663A1">
        <w:rPr>
          <w:color w:val="000000" w:themeColor="text1"/>
          <w:sz w:val="28"/>
          <w:szCs w:val="28"/>
          <w:shd w:val="clear" w:color="auto" w:fill="FFFFFF"/>
          <w:lang w:val="kk-KZ"/>
        </w:rPr>
        <w:t>адамдар, құрылғылар немесе жүйелер арасындағы байланыс пен деректерді берудің әртүрлі формаларын қамтуы мүмкін.</w:t>
      </w:r>
    </w:p>
    <w:p w14:paraId="19B3E660" w14:textId="77777777" w:rsidR="00630B4A" w:rsidRDefault="00630B4A" w:rsidP="00630B4A">
      <w:pPr>
        <w:jc w:val="both"/>
        <w:rPr>
          <w:color w:val="000000" w:themeColor="text1"/>
          <w:sz w:val="28"/>
          <w:szCs w:val="28"/>
          <w:lang w:val="kk-KZ"/>
        </w:rPr>
      </w:pPr>
      <w:r>
        <w:rPr>
          <w:color w:val="000000" w:themeColor="text1"/>
          <w:sz w:val="28"/>
          <w:szCs w:val="28"/>
          <w:shd w:val="clear" w:color="auto" w:fill="FFFFFF"/>
          <w:lang w:val="kk-KZ"/>
        </w:rPr>
        <w:t xml:space="preserve">     </w:t>
      </w:r>
      <w:r>
        <w:rPr>
          <w:color w:val="000000" w:themeColor="text1"/>
          <w:sz w:val="28"/>
          <w:szCs w:val="28"/>
          <w:lang w:val="kk-KZ"/>
        </w:rPr>
        <w:t>Жоғарыдағы</w:t>
      </w:r>
      <w:r w:rsidRPr="008B0C58">
        <w:rPr>
          <w:color w:val="000000" w:themeColor="text1"/>
          <w:sz w:val="28"/>
          <w:szCs w:val="28"/>
          <w:lang w:val="kk-KZ"/>
        </w:rPr>
        <w:t xml:space="preserve"> теориялық негіздерге</w:t>
      </w:r>
      <w:r>
        <w:rPr>
          <w:color w:val="000000" w:themeColor="text1"/>
          <w:sz w:val="28"/>
          <w:szCs w:val="28"/>
          <w:lang w:val="kk-KZ"/>
        </w:rPr>
        <w:t xml:space="preserve">  және қалыптастыру құрылымына сүйене отырып</w:t>
      </w:r>
      <w:r w:rsidRPr="008B0C58">
        <w:rPr>
          <w:color w:val="000000" w:themeColor="text1"/>
          <w:sz w:val="28"/>
          <w:szCs w:val="28"/>
          <w:lang w:val="kk-KZ"/>
        </w:rPr>
        <w:t xml:space="preserve">   </w:t>
      </w:r>
      <w:r>
        <w:rPr>
          <w:color w:val="000000" w:themeColor="text1"/>
          <w:sz w:val="28"/>
          <w:szCs w:val="28"/>
          <w:lang w:val="kk-KZ"/>
        </w:rPr>
        <w:t>«</w:t>
      </w:r>
      <w:r w:rsidRPr="008B0C58">
        <w:rPr>
          <w:color w:val="000000" w:themeColor="text1"/>
          <w:sz w:val="28"/>
          <w:szCs w:val="28"/>
          <w:lang w:val="kk-KZ"/>
        </w:rPr>
        <w:t>ақпараттық құзыреттілік</w:t>
      </w:r>
      <w:r>
        <w:rPr>
          <w:color w:val="000000" w:themeColor="text1"/>
          <w:sz w:val="28"/>
          <w:szCs w:val="28"/>
          <w:lang w:val="kk-KZ"/>
        </w:rPr>
        <w:t>»</w:t>
      </w:r>
      <w:r w:rsidRPr="008B0C58">
        <w:rPr>
          <w:color w:val="000000" w:themeColor="text1"/>
          <w:sz w:val="28"/>
          <w:szCs w:val="28"/>
          <w:lang w:val="kk-KZ"/>
        </w:rPr>
        <w:t xml:space="preserve"> ұғымын педагогикалық   тұрғыдан  оны </w:t>
      </w:r>
      <w:proofErr w:type="spellStart"/>
      <w:r w:rsidRPr="008B0C58">
        <w:rPr>
          <w:color w:val="000000" w:themeColor="text1"/>
          <w:sz w:val="28"/>
          <w:szCs w:val="28"/>
          <w:lang w:val="kk-KZ"/>
        </w:rPr>
        <w:t>білімгерлердің</w:t>
      </w:r>
      <w:proofErr w:type="spellEnd"/>
      <w:r w:rsidRPr="008B0C58">
        <w:rPr>
          <w:color w:val="000000" w:themeColor="text1"/>
          <w:sz w:val="28"/>
          <w:szCs w:val="28"/>
          <w:lang w:val="kk-KZ"/>
        </w:rPr>
        <w:t xml:space="preserve"> кәсіби </w:t>
      </w:r>
      <w:proofErr w:type="spellStart"/>
      <w:r w:rsidRPr="008B0C58">
        <w:rPr>
          <w:color w:val="000000" w:themeColor="text1"/>
          <w:sz w:val="28"/>
          <w:szCs w:val="28"/>
          <w:lang w:val="kk-KZ"/>
        </w:rPr>
        <w:t>құзыреттілігін</w:t>
      </w:r>
      <w:proofErr w:type="spellEnd"/>
      <w:r w:rsidRPr="008B0C58">
        <w:rPr>
          <w:color w:val="000000" w:themeColor="text1"/>
          <w:sz w:val="28"/>
          <w:szCs w:val="28"/>
          <w:lang w:val="kk-KZ"/>
        </w:rPr>
        <w:t xml:space="preserve"> қалыптастырудың бір бөлігі ретінде қарауға болады деп санаймыз.</w:t>
      </w:r>
    </w:p>
    <w:p w14:paraId="2599A075" w14:textId="77777777" w:rsidR="00630B4A" w:rsidRDefault="00630B4A" w:rsidP="00630B4A">
      <w:pPr>
        <w:jc w:val="both"/>
        <w:rPr>
          <w:color w:val="000000" w:themeColor="text1"/>
          <w:sz w:val="28"/>
          <w:szCs w:val="28"/>
          <w:lang w:val="kk-KZ"/>
        </w:rPr>
      </w:pPr>
      <w:r>
        <w:rPr>
          <w:color w:val="000000" w:themeColor="text1"/>
          <w:sz w:val="28"/>
          <w:szCs w:val="28"/>
          <w:lang w:val="kk-KZ"/>
        </w:rPr>
        <w:t xml:space="preserve">         </w:t>
      </w:r>
      <w:r w:rsidRPr="008B0C58">
        <w:rPr>
          <w:color w:val="000000" w:themeColor="text1"/>
          <w:sz w:val="28"/>
          <w:szCs w:val="28"/>
          <w:lang w:val="kk-KZ"/>
        </w:rPr>
        <w:t xml:space="preserve"> Сонымен, ақпараттық құзыреттілік қалыптасқан  болашақ  маман дегеніміз -  ақпарат әлеміне еркін бейімделетін,  кәсіби педагогикалық қарым-қатынаста өзгелердің тұлғалық белсенділігін іс-әрекеттік ұстаныммен байланыстыра алатын, сондай-ақ, алдын-ала жоспарланған тығыз байланысты орнатуға негізделген ақпараттық-қарым -қатынастық іс-әрекеттер жасай алатын, кәсіби білім, білік, дағдылары қалыптасқан тұлға.</w:t>
      </w:r>
    </w:p>
    <w:p w14:paraId="11AD6918" w14:textId="77777777" w:rsidR="00630B4A" w:rsidRDefault="00630B4A" w:rsidP="00630B4A">
      <w:pPr>
        <w:jc w:val="both"/>
        <w:rPr>
          <w:color w:val="000000" w:themeColor="text1"/>
          <w:sz w:val="28"/>
          <w:szCs w:val="28"/>
          <w:lang w:val="kk-KZ"/>
        </w:rPr>
      </w:pPr>
      <w:r>
        <w:rPr>
          <w:color w:val="000000" w:themeColor="text1"/>
          <w:sz w:val="28"/>
          <w:szCs w:val="28"/>
          <w:lang w:val="kk-KZ"/>
        </w:rPr>
        <w:t xml:space="preserve">          Олай болса,</w:t>
      </w:r>
      <w:r w:rsidRPr="00AE70E0">
        <w:rPr>
          <w:color w:val="000000" w:themeColor="text1"/>
          <w:sz w:val="28"/>
          <w:szCs w:val="28"/>
          <w:lang w:val="kk-KZ"/>
        </w:rPr>
        <w:t xml:space="preserve"> </w:t>
      </w:r>
      <w:r>
        <w:rPr>
          <w:color w:val="000000" w:themeColor="text1"/>
          <w:sz w:val="28"/>
          <w:szCs w:val="28"/>
          <w:lang w:val="kk-KZ"/>
        </w:rPr>
        <w:t xml:space="preserve">нақты мамандық түрінің бірі - математика  пәні мұғалімдерінде қалыптасатын «ақпараттық </w:t>
      </w:r>
      <w:proofErr w:type="spellStart"/>
      <w:r>
        <w:rPr>
          <w:color w:val="000000" w:themeColor="text1"/>
          <w:sz w:val="28"/>
          <w:szCs w:val="28"/>
          <w:lang w:val="kk-KZ"/>
        </w:rPr>
        <w:t>құзыреттілікті</w:t>
      </w:r>
      <w:proofErr w:type="spellEnd"/>
      <w:r>
        <w:rPr>
          <w:color w:val="000000" w:themeColor="text1"/>
          <w:sz w:val="28"/>
          <w:szCs w:val="28"/>
          <w:lang w:val="kk-KZ"/>
        </w:rPr>
        <w:t>» зерттейік.</w:t>
      </w:r>
    </w:p>
    <w:p w14:paraId="44A58739" w14:textId="3C21739A" w:rsidR="00630B4A" w:rsidRPr="00F51FB1" w:rsidRDefault="00630B4A" w:rsidP="00630B4A">
      <w:pPr>
        <w:jc w:val="both"/>
        <w:rPr>
          <w:color w:val="000000" w:themeColor="text1"/>
          <w:sz w:val="28"/>
          <w:szCs w:val="28"/>
          <w:lang w:val="kk-KZ"/>
        </w:rPr>
      </w:pPr>
      <w:r>
        <w:rPr>
          <w:color w:val="000000" w:themeColor="text1"/>
          <w:sz w:val="28"/>
          <w:szCs w:val="28"/>
          <w:lang w:val="kk-KZ"/>
        </w:rPr>
        <w:t xml:space="preserve">           М</w:t>
      </w:r>
      <w:r w:rsidRPr="00F51FB1">
        <w:rPr>
          <w:color w:val="000000" w:themeColor="text1"/>
          <w:sz w:val="28"/>
          <w:szCs w:val="28"/>
          <w:lang w:val="kk-KZ"/>
        </w:rPr>
        <w:t xml:space="preserve">атематика мұғалімдерінің </w:t>
      </w:r>
      <w:r>
        <w:rPr>
          <w:color w:val="000000" w:themeColor="text1"/>
          <w:sz w:val="28"/>
          <w:szCs w:val="28"/>
          <w:lang w:val="kk-KZ"/>
        </w:rPr>
        <w:t>«ақпараттық құзыреттілігі»</w:t>
      </w:r>
      <w:r w:rsidRPr="00F51FB1">
        <w:rPr>
          <w:color w:val="000000" w:themeColor="text1"/>
          <w:sz w:val="28"/>
          <w:szCs w:val="28"/>
          <w:lang w:val="kk-KZ"/>
        </w:rPr>
        <w:t xml:space="preserve"> және </w:t>
      </w:r>
      <w:r>
        <w:rPr>
          <w:color w:val="000000" w:themeColor="text1"/>
          <w:sz w:val="28"/>
          <w:szCs w:val="28"/>
          <w:lang w:val="kk-KZ"/>
        </w:rPr>
        <w:t>оны қалыпт</w:t>
      </w:r>
      <w:r w:rsidR="000B6C4E">
        <w:rPr>
          <w:color w:val="000000" w:themeColor="text1"/>
          <w:sz w:val="28"/>
          <w:szCs w:val="28"/>
          <w:lang w:val="kk-KZ"/>
        </w:rPr>
        <w:t>а</w:t>
      </w:r>
      <w:r>
        <w:rPr>
          <w:color w:val="000000" w:themeColor="text1"/>
          <w:sz w:val="28"/>
          <w:szCs w:val="28"/>
          <w:lang w:val="kk-KZ"/>
        </w:rPr>
        <w:t>стыруға  байланысты мәселелерді</w:t>
      </w:r>
      <w:r w:rsidRPr="00F51FB1">
        <w:rPr>
          <w:color w:val="000000" w:themeColor="text1"/>
          <w:sz w:val="28"/>
          <w:szCs w:val="28"/>
          <w:lang w:val="kk-KZ"/>
        </w:rPr>
        <w:t xml:space="preserve"> </w:t>
      </w:r>
      <w:r>
        <w:rPr>
          <w:color w:val="000000" w:themeColor="text1"/>
          <w:sz w:val="28"/>
          <w:szCs w:val="28"/>
          <w:lang w:val="kk-KZ"/>
        </w:rPr>
        <w:t xml:space="preserve"> </w:t>
      </w:r>
      <w:r w:rsidRPr="00F51FB1">
        <w:rPr>
          <w:color w:val="000000" w:themeColor="text1"/>
          <w:sz w:val="28"/>
          <w:szCs w:val="28"/>
          <w:lang w:val="kk-KZ"/>
        </w:rPr>
        <w:t xml:space="preserve"> төмендегі ғалымдар қарастырған: </w:t>
      </w:r>
    </w:p>
    <w:p w14:paraId="1D4176D1" w14:textId="08216C32" w:rsidR="00630B4A" w:rsidRPr="00F51FB1" w:rsidRDefault="00630B4A" w:rsidP="00630B4A">
      <w:pPr>
        <w:jc w:val="both"/>
        <w:rPr>
          <w:color w:val="000000" w:themeColor="text1"/>
          <w:sz w:val="28"/>
          <w:szCs w:val="28"/>
          <w:lang w:val="kk-KZ"/>
        </w:rPr>
      </w:pPr>
      <w:r w:rsidRPr="00F51FB1">
        <w:rPr>
          <w:color w:val="000000" w:themeColor="text1"/>
          <w:sz w:val="28"/>
          <w:szCs w:val="28"/>
          <w:lang w:val="kk-KZ"/>
        </w:rPr>
        <w:t xml:space="preserve">1. </w:t>
      </w:r>
      <w:proofErr w:type="spellStart"/>
      <w:r w:rsidR="006724A7">
        <w:rPr>
          <w:color w:val="000000" w:themeColor="text1"/>
          <w:sz w:val="28"/>
          <w:szCs w:val="28"/>
          <w:lang w:val="kk-KZ"/>
        </w:rPr>
        <w:t>Е</w:t>
      </w:r>
      <w:r w:rsidR="006724A7" w:rsidRPr="006724A7">
        <w:rPr>
          <w:color w:val="000000" w:themeColor="text1"/>
          <w:sz w:val="28"/>
          <w:szCs w:val="28"/>
          <w:lang w:val="kk-KZ"/>
        </w:rPr>
        <w:t>ван</w:t>
      </w:r>
      <w:r w:rsidR="006724A7">
        <w:rPr>
          <w:color w:val="000000" w:themeColor="text1"/>
          <w:sz w:val="28"/>
          <w:szCs w:val="28"/>
          <w:lang w:val="kk-KZ"/>
        </w:rPr>
        <w:t>с</w:t>
      </w:r>
      <w:proofErr w:type="spellEnd"/>
      <w:r w:rsidR="006724A7">
        <w:rPr>
          <w:color w:val="000000" w:themeColor="text1"/>
          <w:sz w:val="28"/>
          <w:szCs w:val="28"/>
          <w:lang w:val="kk-KZ"/>
        </w:rPr>
        <w:t xml:space="preserve"> </w:t>
      </w:r>
      <w:proofErr w:type="spellStart"/>
      <w:r w:rsidR="006724A7">
        <w:rPr>
          <w:color w:val="000000" w:themeColor="text1"/>
          <w:sz w:val="28"/>
          <w:szCs w:val="28"/>
          <w:lang w:val="kk-KZ"/>
        </w:rPr>
        <w:t>Аттен</w:t>
      </w:r>
      <w:proofErr w:type="spellEnd"/>
      <w:r>
        <w:rPr>
          <w:color w:val="000000" w:themeColor="text1"/>
          <w:sz w:val="28"/>
          <w:szCs w:val="28"/>
          <w:lang w:val="kk-KZ"/>
        </w:rPr>
        <w:t xml:space="preserve"> </w:t>
      </w:r>
      <w:r w:rsidRPr="006724A7">
        <w:rPr>
          <w:color w:val="000000" w:themeColor="text1"/>
          <w:sz w:val="28"/>
          <w:szCs w:val="28"/>
          <w:lang w:val="kk-KZ"/>
        </w:rPr>
        <w:t>(</w:t>
      </w:r>
      <w:hyperlink r:id="rId26" w:history="1">
        <w:r w:rsidR="006724A7" w:rsidRPr="006724A7">
          <w:rPr>
            <w:color w:val="000000" w:themeColor="text1"/>
            <w:sz w:val="28"/>
            <w:szCs w:val="28"/>
            <w:bdr w:val="none" w:sz="0" w:space="0" w:color="auto" w:frame="1"/>
          </w:rPr>
          <w:t>Evans Atteh</w:t>
        </w:r>
      </w:hyperlink>
      <w:r w:rsidR="006724A7">
        <w:t xml:space="preserve"> </w:t>
      </w:r>
      <w:r w:rsidRPr="00F51FB1">
        <w:rPr>
          <w:color w:val="000000" w:themeColor="text1"/>
          <w:sz w:val="28"/>
          <w:szCs w:val="28"/>
          <w:lang w:val="kk-KZ"/>
        </w:rPr>
        <w:t>20</w:t>
      </w:r>
      <w:r w:rsidR="006724A7" w:rsidRPr="006724A7">
        <w:rPr>
          <w:color w:val="000000" w:themeColor="text1"/>
          <w:sz w:val="28"/>
          <w:szCs w:val="28"/>
          <w:lang w:val="kk-KZ"/>
        </w:rPr>
        <w:t>20</w:t>
      </w:r>
      <w:r w:rsidRPr="00F51FB1">
        <w:rPr>
          <w:color w:val="000000" w:themeColor="text1"/>
          <w:sz w:val="28"/>
          <w:szCs w:val="28"/>
          <w:lang w:val="kk-KZ"/>
        </w:rPr>
        <w:t xml:space="preserve">):  математика мұғалімдерінің ақпараттық </w:t>
      </w:r>
      <w:proofErr w:type="spellStart"/>
      <w:r w:rsidRPr="00F51FB1">
        <w:rPr>
          <w:color w:val="000000" w:themeColor="text1"/>
          <w:sz w:val="28"/>
          <w:szCs w:val="28"/>
          <w:lang w:val="kk-KZ"/>
        </w:rPr>
        <w:t>құзыреттілігін</w:t>
      </w:r>
      <w:proofErr w:type="spellEnd"/>
      <w:r w:rsidRPr="00F51FB1">
        <w:rPr>
          <w:color w:val="000000" w:themeColor="text1"/>
          <w:sz w:val="28"/>
          <w:szCs w:val="28"/>
          <w:lang w:val="kk-KZ"/>
        </w:rPr>
        <w:t xml:space="preserve"> зерттеуд</w:t>
      </w:r>
      <w:r>
        <w:rPr>
          <w:color w:val="000000" w:themeColor="text1"/>
          <w:sz w:val="28"/>
          <w:szCs w:val="28"/>
          <w:lang w:val="kk-KZ"/>
        </w:rPr>
        <w:t xml:space="preserve">е </w:t>
      </w:r>
      <w:r w:rsidRPr="00F51FB1">
        <w:rPr>
          <w:color w:val="000000" w:themeColor="text1"/>
          <w:sz w:val="28"/>
          <w:szCs w:val="28"/>
          <w:lang w:val="kk-KZ"/>
        </w:rPr>
        <w:t xml:space="preserve"> мұғалімдерді</w:t>
      </w:r>
      <w:r w:rsidRPr="00F51FB1">
        <w:rPr>
          <w:sz w:val="28"/>
          <w:szCs w:val="28"/>
          <w:lang w:val="kk-KZ"/>
        </w:rPr>
        <w:t xml:space="preserve"> </w:t>
      </w:r>
      <w:r w:rsidRPr="00F51FB1">
        <w:rPr>
          <w:color w:val="000000" w:themeColor="text1"/>
          <w:sz w:val="28"/>
          <w:szCs w:val="28"/>
          <w:lang w:val="kk-KZ"/>
        </w:rPr>
        <w:t>математиканы тиімді оқыту үшін әртүрлі білім беру технологияларын қолдануға үйретудің маңыздылығын көрсеткен</w:t>
      </w:r>
      <w:r w:rsidR="006724A7">
        <w:rPr>
          <w:color w:val="000000" w:themeColor="text1"/>
          <w:sz w:val="28"/>
          <w:szCs w:val="28"/>
          <w:lang w:val="kk-KZ"/>
        </w:rPr>
        <w:t xml:space="preserve"> [</w:t>
      </w:r>
      <w:r w:rsidR="006724A7" w:rsidRPr="006724A7">
        <w:rPr>
          <w:color w:val="000000" w:themeColor="text1"/>
          <w:sz w:val="28"/>
          <w:szCs w:val="28"/>
          <w:lang w:val="kk-KZ"/>
        </w:rPr>
        <w:t>115]</w:t>
      </w:r>
      <w:r w:rsidRPr="00F51FB1">
        <w:rPr>
          <w:color w:val="000000" w:themeColor="text1"/>
          <w:sz w:val="28"/>
          <w:szCs w:val="28"/>
          <w:lang w:val="kk-KZ"/>
        </w:rPr>
        <w:t>.</w:t>
      </w:r>
    </w:p>
    <w:p w14:paraId="7377F2FC" w14:textId="1708CD16" w:rsidR="00630B4A" w:rsidRPr="002A7870" w:rsidRDefault="00630B4A" w:rsidP="00C74B2B">
      <w:pPr>
        <w:contextualSpacing/>
        <w:jc w:val="both"/>
        <w:rPr>
          <w:color w:val="000000" w:themeColor="text1"/>
          <w:sz w:val="28"/>
          <w:szCs w:val="28"/>
          <w:lang w:val="kk-KZ"/>
        </w:rPr>
      </w:pPr>
      <w:r>
        <w:rPr>
          <w:color w:val="000000" w:themeColor="text1"/>
          <w:sz w:val="28"/>
          <w:szCs w:val="28"/>
          <w:lang w:val="kk-KZ"/>
        </w:rPr>
        <w:t>2.</w:t>
      </w:r>
      <w:r w:rsidRPr="00F51FB1">
        <w:rPr>
          <w:color w:val="000000" w:themeColor="text1"/>
          <w:sz w:val="28"/>
          <w:szCs w:val="28"/>
          <w:lang w:val="kk-KZ"/>
        </w:rPr>
        <w:t xml:space="preserve">Малгожата </w:t>
      </w:r>
      <w:proofErr w:type="spellStart"/>
      <w:r w:rsidRPr="00F51FB1">
        <w:rPr>
          <w:color w:val="000000" w:themeColor="text1"/>
          <w:sz w:val="28"/>
          <w:szCs w:val="28"/>
          <w:lang w:val="kk-KZ"/>
        </w:rPr>
        <w:t>Скибинская</w:t>
      </w:r>
      <w:proofErr w:type="spellEnd"/>
      <w:r w:rsidRPr="00F51FB1">
        <w:rPr>
          <w:color w:val="000000" w:themeColor="text1"/>
          <w:sz w:val="28"/>
          <w:szCs w:val="28"/>
          <w:lang w:val="kk-KZ"/>
        </w:rPr>
        <w:t xml:space="preserve"> (</w:t>
      </w:r>
      <w:proofErr w:type="spellStart"/>
      <w:r w:rsidRPr="00F51FB1">
        <w:rPr>
          <w:color w:val="000000" w:themeColor="text1"/>
          <w:sz w:val="28"/>
          <w:szCs w:val="28"/>
          <w:lang w:val="kk-KZ"/>
        </w:rPr>
        <w:t>Małgorzata</w:t>
      </w:r>
      <w:proofErr w:type="spellEnd"/>
      <w:r w:rsidRPr="00F51FB1">
        <w:rPr>
          <w:color w:val="000000" w:themeColor="text1"/>
          <w:sz w:val="28"/>
          <w:szCs w:val="28"/>
          <w:lang w:val="kk-KZ"/>
        </w:rPr>
        <w:t xml:space="preserve"> </w:t>
      </w:r>
      <w:proofErr w:type="spellStart"/>
      <w:r w:rsidRPr="00F51FB1">
        <w:rPr>
          <w:color w:val="000000" w:themeColor="text1"/>
          <w:sz w:val="28"/>
          <w:szCs w:val="28"/>
          <w:lang w:val="kk-KZ"/>
        </w:rPr>
        <w:t>Skibińska</w:t>
      </w:r>
      <w:proofErr w:type="spellEnd"/>
      <w:r w:rsidRPr="00F51FB1">
        <w:rPr>
          <w:color w:val="000000" w:themeColor="text1"/>
          <w:sz w:val="28"/>
          <w:szCs w:val="28"/>
          <w:lang w:val="kk-KZ"/>
        </w:rPr>
        <w:t>)</w:t>
      </w:r>
      <w:r>
        <w:rPr>
          <w:color w:val="000000" w:themeColor="text1"/>
          <w:sz w:val="28"/>
          <w:szCs w:val="28"/>
          <w:lang w:val="kk-KZ"/>
        </w:rPr>
        <w:t>: а</w:t>
      </w:r>
      <w:r w:rsidRPr="00F51FB1">
        <w:rPr>
          <w:color w:val="000000" w:themeColor="text1"/>
          <w:sz w:val="28"/>
          <w:szCs w:val="28"/>
          <w:lang w:val="kk-KZ"/>
        </w:rPr>
        <w:t xml:space="preserve">қпараттық құзыреттілік білім беру, ғылым және қоғамдық өмір саласындағы маңызды </w:t>
      </w:r>
      <w:proofErr w:type="spellStart"/>
      <w:r w:rsidRPr="00F51FB1">
        <w:rPr>
          <w:color w:val="000000" w:themeColor="text1"/>
          <w:sz w:val="28"/>
          <w:szCs w:val="28"/>
          <w:lang w:val="kk-KZ"/>
        </w:rPr>
        <w:t>құзыреттіліктердің</w:t>
      </w:r>
      <w:proofErr w:type="spellEnd"/>
      <w:r w:rsidRPr="00F51FB1">
        <w:rPr>
          <w:color w:val="000000" w:themeColor="text1"/>
          <w:sz w:val="28"/>
          <w:szCs w:val="28"/>
          <w:lang w:val="kk-KZ"/>
        </w:rPr>
        <w:t xml:space="preserve"> бірі болып табылады. Олар оқытудың, ғылыми зерттеулер мен рефлексияларды жүргізудің, білімді құрудың тиімді процесін, сонымен қатар адамның кәсіби және күнделікті өмірдегі жұмысының сапасын анықтайды</w:t>
      </w:r>
      <w:r w:rsidR="002A7870" w:rsidRPr="002A7870">
        <w:rPr>
          <w:color w:val="000000" w:themeColor="text1"/>
          <w:sz w:val="28"/>
          <w:szCs w:val="28"/>
          <w:lang w:val="kk-KZ"/>
        </w:rPr>
        <w:t xml:space="preserve"> </w:t>
      </w:r>
      <w:r w:rsidRPr="00F51FB1">
        <w:rPr>
          <w:color w:val="000000" w:themeColor="text1"/>
          <w:sz w:val="28"/>
          <w:szCs w:val="28"/>
          <w:lang w:val="kk-KZ"/>
        </w:rPr>
        <w:t>[</w:t>
      </w:r>
      <w:r w:rsidR="002A7870" w:rsidRPr="002A7870">
        <w:rPr>
          <w:color w:val="000000" w:themeColor="text1"/>
          <w:sz w:val="28"/>
          <w:szCs w:val="28"/>
          <w:lang w:val="kk-KZ"/>
        </w:rPr>
        <w:t>116</w:t>
      </w:r>
      <w:r w:rsidRPr="00F51FB1">
        <w:rPr>
          <w:color w:val="000000" w:themeColor="text1"/>
          <w:sz w:val="28"/>
          <w:szCs w:val="28"/>
          <w:lang w:val="kk-KZ"/>
        </w:rPr>
        <w:t xml:space="preserve"> ]</w:t>
      </w:r>
      <w:r w:rsidR="002A7870" w:rsidRPr="002A7870">
        <w:rPr>
          <w:color w:val="000000" w:themeColor="text1"/>
          <w:sz w:val="28"/>
          <w:szCs w:val="28"/>
          <w:lang w:val="kk-KZ"/>
        </w:rPr>
        <w:t>.</w:t>
      </w:r>
    </w:p>
    <w:p w14:paraId="5BB19D30" w14:textId="65BE4D29" w:rsidR="00630B4A" w:rsidRPr="00C74B2B" w:rsidRDefault="00630B4A" w:rsidP="00C74B2B">
      <w:pPr>
        <w:pStyle w:val="a3"/>
        <w:spacing w:before="0" w:beforeAutospacing="0" w:after="0" w:afterAutospacing="0"/>
        <w:contextualSpacing/>
        <w:rPr>
          <w:sz w:val="28"/>
          <w:szCs w:val="28"/>
          <w:lang w:val="kk-KZ"/>
        </w:rPr>
      </w:pPr>
      <w:r w:rsidRPr="00AE70E0">
        <w:rPr>
          <w:color w:val="000000" w:themeColor="text1"/>
          <w:sz w:val="28"/>
          <w:szCs w:val="28"/>
          <w:lang w:val="kk-KZ"/>
        </w:rPr>
        <w:t>3.</w:t>
      </w:r>
      <w:r w:rsidR="00C74B2B" w:rsidRPr="00C74B2B">
        <w:rPr>
          <w:color w:val="000000" w:themeColor="text1"/>
          <w:sz w:val="28"/>
          <w:szCs w:val="28"/>
          <w:lang w:val="kk-KZ"/>
        </w:rPr>
        <w:t>Мариан Бирка</w:t>
      </w:r>
      <w:r w:rsidRPr="00C74B2B">
        <w:rPr>
          <w:color w:val="000000" w:themeColor="text1"/>
          <w:sz w:val="28"/>
          <w:szCs w:val="28"/>
          <w:lang w:val="kk-KZ"/>
        </w:rPr>
        <w:t xml:space="preserve"> (</w:t>
      </w:r>
      <w:proofErr w:type="spellStart"/>
      <w:r w:rsidR="00C74B2B" w:rsidRPr="00C74B2B">
        <w:rPr>
          <w:sz w:val="28"/>
          <w:szCs w:val="28"/>
          <w:lang w:val="kk-KZ"/>
        </w:rPr>
        <w:t>Marian</w:t>
      </w:r>
      <w:proofErr w:type="spellEnd"/>
      <w:r w:rsidR="00C74B2B" w:rsidRPr="00C74B2B">
        <w:rPr>
          <w:sz w:val="28"/>
          <w:szCs w:val="28"/>
          <w:lang w:val="kk-KZ"/>
        </w:rPr>
        <w:t xml:space="preserve"> </w:t>
      </w:r>
      <w:proofErr w:type="spellStart"/>
      <w:r w:rsidR="00C74B2B" w:rsidRPr="00C74B2B">
        <w:rPr>
          <w:sz w:val="28"/>
          <w:szCs w:val="28"/>
          <w:lang w:val="kk-KZ"/>
        </w:rPr>
        <w:t>Byrka</w:t>
      </w:r>
      <w:proofErr w:type="spellEnd"/>
      <w:r w:rsidRPr="00C74B2B">
        <w:rPr>
          <w:color w:val="000000" w:themeColor="text1"/>
          <w:sz w:val="28"/>
          <w:szCs w:val="28"/>
          <w:lang w:val="kk-KZ"/>
        </w:rPr>
        <w:t xml:space="preserve">) </w:t>
      </w:r>
      <w:r w:rsidR="00C74B2B" w:rsidRPr="00C74B2B">
        <w:rPr>
          <w:color w:val="000000" w:themeColor="text1"/>
          <w:sz w:val="28"/>
          <w:szCs w:val="28"/>
          <w:lang w:val="kk-KZ"/>
        </w:rPr>
        <w:t>[117].</w:t>
      </w:r>
    </w:p>
    <w:p w14:paraId="47E82D01" w14:textId="77777777" w:rsidR="00630B4A" w:rsidRPr="00F51FB1" w:rsidRDefault="00630B4A" w:rsidP="00C74B2B">
      <w:pPr>
        <w:contextualSpacing/>
        <w:jc w:val="both"/>
        <w:rPr>
          <w:b/>
          <w:bCs/>
          <w:color w:val="000000" w:themeColor="text1"/>
          <w:sz w:val="28"/>
          <w:szCs w:val="28"/>
          <w:lang w:val="kk-KZ"/>
        </w:rPr>
      </w:pPr>
      <w:r w:rsidRPr="00F51FB1">
        <w:rPr>
          <w:color w:val="000000" w:themeColor="text1"/>
          <w:sz w:val="28"/>
          <w:szCs w:val="28"/>
          <w:lang w:val="kk-KZ"/>
        </w:rPr>
        <w:t xml:space="preserve"> мұғалімдердің оқу үшін цифрлық ресурстарды пайдалану контекстінде математика мұғалімдерінің ақпараттық </w:t>
      </w:r>
      <w:proofErr w:type="spellStart"/>
      <w:r w:rsidRPr="00F51FB1">
        <w:rPr>
          <w:color w:val="000000" w:themeColor="text1"/>
          <w:sz w:val="28"/>
          <w:szCs w:val="28"/>
          <w:lang w:val="kk-KZ"/>
        </w:rPr>
        <w:t>құзыреттілігін</w:t>
      </w:r>
      <w:proofErr w:type="spellEnd"/>
      <w:r w:rsidRPr="00F51FB1">
        <w:rPr>
          <w:color w:val="000000" w:themeColor="text1"/>
          <w:sz w:val="28"/>
          <w:szCs w:val="28"/>
          <w:lang w:val="kk-KZ"/>
        </w:rPr>
        <w:t xml:space="preserve"> өзгермелі білім беру ортасына бейімделуі және технологияны білім беру процесіне кіріктіру қабілетін арттыру қажеттілігіне назар аударған.</w:t>
      </w:r>
    </w:p>
    <w:p w14:paraId="31134ECA" w14:textId="77777777" w:rsidR="00630B4A" w:rsidRPr="00DD2A32" w:rsidRDefault="00630B4A" w:rsidP="00630B4A">
      <w:pPr>
        <w:pStyle w:val="a6"/>
        <w:ind w:left="0"/>
        <w:jc w:val="both"/>
        <w:rPr>
          <w:color w:val="000000" w:themeColor="text1"/>
          <w:sz w:val="28"/>
          <w:szCs w:val="28"/>
          <w:lang w:val="kk-KZ"/>
        </w:rPr>
      </w:pPr>
      <w:r>
        <w:rPr>
          <w:color w:val="000000" w:themeColor="text1"/>
          <w:sz w:val="28"/>
          <w:szCs w:val="28"/>
          <w:lang w:val="kk-KZ"/>
        </w:rPr>
        <w:t xml:space="preserve">          </w:t>
      </w:r>
      <w:r>
        <w:rPr>
          <w:color w:val="000000" w:themeColor="text1"/>
          <w:sz w:val="28"/>
          <w:szCs w:val="28"/>
          <w:shd w:val="clear" w:color="auto" w:fill="FFFFFF"/>
          <w:lang w:val="kk-KZ"/>
        </w:rPr>
        <w:t xml:space="preserve"> </w:t>
      </w:r>
      <w:r w:rsidRPr="00405D48">
        <w:rPr>
          <w:sz w:val="28"/>
          <w:szCs w:val="28"/>
          <w:lang w:val="kk-KZ"/>
        </w:rPr>
        <w:t xml:space="preserve">Жалпы, ғалымдар математика мұғалімдерінің ақпараттық құзыреттілігі заманауи технологиялар мен білім беру ресурстарын пайдалана отырып, табысты оқытудың негізгі элементі екенін атап көрсетеді. Бұл </w:t>
      </w:r>
      <w:r w:rsidRPr="00405D48">
        <w:rPr>
          <w:sz w:val="28"/>
          <w:szCs w:val="28"/>
          <w:lang w:val="kk-KZ"/>
        </w:rPr>
        <w:lastRenderedPageBreak/>
        <w:t>сонымен қатар мұғалімдердің үздіксіз білім алуға және тез өзгеретін білім беру ортасына бейімделуге дайындығын білдіреді.</w:t>
      </w:r>
    </w:p>
    <w:p w14:paraId="4CC2638A" w14:textId="34A19C14" w:rsidR="00630B4A" w:rsidRDefault="00630B4A" w:rsidP="0080642E">
      <w:pPr>
        <w:shd w:val="clear" w:color="auto" w:fill="FFFFFF"/>
        <w:ind w:firstLine="708"/>
        <w:contextualSpacing/>
        <w:jc w:val="both"/>
        <w:rPr>
          <w:sz w:val="28"/>
          <w:szCs w:val="28"/>
          <w:lang w:val="kk-KZ"/>
        </w:rPr>
      </w:pPr>
      <w:r w:rsidRPr="003517B5">
        <w:rPr>
          <w:color w:val="000000" w:themeColor="text1"/>
          <w:sz w:val="28"/>
          <w:szCs w:val="28"/>
          <w:shd w:val="clear" w:color="auto" w:fill="FFFFFF"/>
          <w:lang w:val="kk-KZ"/>
        </w:rPr>
        <w:t xml:space="preserve">Математика </w:t>
      </w:r>
      <w:r>
        <w:rPr>
          <w:color w:val="000000" w:themeColor="text1"/>
          <w:sz w:val="28"/>
          <w:szCs w:val="28"/>
          <w:shd w:val="clear" w:color="auto" w:fill="FFFFFF"/>
          <w:lang w:val="kk-KZ"/>
        </w:rPr>
        <w:t xml:space="preserve">пәні </w:t>
      </w:r>
      <w:r w:rsidRPr="003517B5">
        <w:rPr>
          <w:color w:val="000000" w:themeColor="text1"/>
          <w:sz w:val="28"/>
          <w:szCs w:val="28"/>
          <w:shd w:val="clear" w:color="auto" w:fill="FFFFFF"/>
          <w:lang w:val="kk-KZ"/>
        </w:rPr>
        <w:t xml:space="preserve">мұғалімі үшін ақпараттық құзіреттіліктің артықшылығы оның өз пәніне қатысты кең ауқымды ақпаратты тиімді алуға, бағалауға, жүйелеуге және пайдалануға мүмкіндік береді. Бұл мұғалімге математика саласындағы соңғы жаңалықтардан хабардар болуға, әртүрлі оқыту ресурстарына қол жеткізуге және </w:t>
      </w:r>
      <w:r>
        <w:rPr>
          <w:color w:val="000000" w:themeColor="text1"/>
          <w:sz w:val="28"/>
          <w:szCs w:val="28"/>
          <w:shd w:val="clear" w:color="auto" w:fill="FFFFFF"/>
          <w:lang w:val="kk-KZ"/>
        </w:rPr>
        <w:t xml:space="preserve">білімгерлеріне </w:t>
      </w:r>
      <w:r w:rsidRPr="003517B5">
        <w:rPr>
          <w:color w:val="000000" w:themeColor="text1"/>
          <w:sz w:val="28"/>
          <w:szCs w:val="28"/>
          <w:shd w:val="clear" w:color="auto" w:fill="FFFFFF"/>
          <w:lang w:val="kk-KZ"/>
        </w:rPr>
        <w:t xml:space="preserve">арналған инновациялық оқу материалдарын әзірлеуге </w:t>
      </w:r>
      <w:r>
        <w:rPr>
          <w:color w:val="000000" w:themeColor="text1"/>
          <w:sz w:val="28"/>
          <w:szCs w:val="28"/>
          <w:shd w:val="clear" w:color="auto" w:fill="FFFFFF"/>
          <w:lang w:val="kk-KZ"/>
        </w:rPr>
        <w:t xml:space="preserve"> </w:t>
      </w:r>
      <w:r w:rsidR="00782126">
        <w:rPr>
          <w:color w:val="000000" w:themeColor="text1"/>
          <w:sz w:val="28"/>
          <w:szCs w:val="28"/>
          <w:shd w:val="clear" w:color="auto" w:fill="FFFFFF"/>
          <w:lang w:val="kk-KZ"/>
        </w:rPr>
        <w:t>мүмкіндік т</w:t>
      </w:r>
      <w:r w:rsidR="00741E8F">
        <w:rPr>
          <w:color w:val="000000" w:themeColor="text1"/>
          <w:sz w:val="28"/>
          <w:szCs w:val="28"/>
          <w:shd w:val="clear" w:color="auto" w:fill="FFFFFF"/>
          <w:lang w:val="kk-KZ"/>
        </w:rPr>
        <w:t>уғызады</w:t>
      </w:r>
      <w:r w:rsidRPr="003517B5">
        <w:rPr>
          <w:color w:val="000000" w:themeColor="text1"/>
          <w:sz w:val="28"/>
          <w:szCs w:val="28"/>
          <w:shd w:val="clear" w:color="auto" w:fill="FFFFFF"/>
          <w:lang w:val="kk-KZ"/>
        </w:rPr>
        <w:t xml:space="preserve">. </w:t>
      </w:r>
    </w:p>
    <w:p w14:paraId="58717BE6" w14:textId="77777777" w:rsidR="00630B4A" w:rsidRDefault="00630B4A" w:rsidP="0080642E">
      <w:pPr>
        <w:shd w:val="clear" w:color="auto" w:fill="FFFFFF"/>
        <w:ind w:firstLine="708"/>
        <w:contextualSpacing/>
        <w:jc w:val="both"/>
        <w:rPr>
          <w:sz w:val="28"/>
          <w:szCs w:val="28"/>
          <w:lang w:val="kk-KZ"/>
        </w:rPr>
      </w:pPr>
      <w:r w:rsidRPr="003517B5">
        <w:rPr>
          <w:color w:val="000000" w:themeColor="text1"/>
          <w:sz w:val="28"/>
          <w:szCs w:val="28"/>
          <w:shd w:val="clear" w:color="auto" w:fill="FFFFFF"/>
          <w:lang w:val="kk-KZ"/>
        </w:rPr>
        <w:t xml:space="preserve">Сонымен қатар, ақпараттық </w:t>
      </w:r>
      <w:proofErr w:type="spellStart"/>
      <w:r w:rsidRPr="003517B5">
        <w:rPr>
          <w:color w:val="000000" w:themeColor="text1"/>
          <w:sz w:val="28"/>
          <w:szCs w:val="28"/>
          <w:shd w:val="clear" w:color="auto" w:fill="FFFFFF"/>
          <w:lang w:val="kk-KZ"/>
        </w:rPr>
        <w:t>құзіретті</w:t>
      </w:r>
      <w:proofErr w:type="spellEnd"/>
      <w:r w:rsidRPr="003517B5">
        <w:rPr>
          <w:color w:val="000000" w:themeColor="text1"/>
          <w:sz w:val="28"/>
          <w:szCs w:val="28"/>
          <w:shd w:val="clear" w:color="auto" w:fill="FFFFFF"/>
          <w:lang w:val="kk-KZ"/>
        </w:rPr>
        <w:t xml:space="preserve"> болу мұғалімнің ең жақсы дәлелдер мен зерттеулер негізінде оқытудың әртүрлі стратегиялары мен әдістерін сенімді түрде қолдана алатынын білдіреді. Олар сондай-ақ күрделі математикалық ұғымдарды анық және тартымды түрде тиімді жеткізе алады, бұл оқу процесін өз </w:t>
      </w:r>
      <w:proofErr w:type="spellStart"/>
      <w:r>
        <w:rPr>
          <w:color w:val="000000" w:themeColor="text1"/>
          <w:sz w:val="28"/>
          <w:szCs w:val="28"/>
          <w:shd w:val="clear" w:color="auto" w:fill="FFFFFF"/>
          <w:lang w:val="kk-KZ"/>
        </w:rPr>
        <w:t>білімгерлері</w:t>
      </w:r>
      <w:proofErr w:type="spellEnd"/>
      <w:r w:rsidRPr="003517B5">
        <w:rPr>
          <w:color w:val="000000" w:themeColor="text1"/>
          <w:sz w:val="28"/>
          <w:szCs w:val="28"/>
          <w:shd w:val="clear" w:color="auto" w:fill="FFFFFF"/>
          <w:lang w:val="kk-KZ"/>
        </w:rPr>
        <w:t xml:space="preserve"> үшін мазмұнды және әсерлі етеді. Тұтастай алғанда, ақпараттық құзыреттілік математика мұғалімдеріне оқытудың тиімділігін арттыруға, </w:t>
      </w:r>
      <w:proofErr w:type="spellStart"/>
      <w:r>
        <w:rPr>
          <w:color w:val="000000" w:themeColor="text1"/>
          <w:sz w:val="28"/>
          <w:szCs w:val="28"/>
          <w:shd w:val="clear" w:color="auto" w:fill="FFFFFF"/>
          <w:lang w:val="kk-KZ"/>
        </w:rPr>
        <w:t>білімгерлердің</w:t>
      </w:r>
      <w:proofErr w:type="spellEnd"/>
      <w:r w:rsidRPr="003517B5">
        <w:rPr>
          <w:color w:val="000000" w:themeColor="text1"/>
          <w:sz w:val="28"/>
          <w:szCs w:val="28"/>
          <w:shd w:val="clear" w:color="auto" w:fill="FFFFFF"/>
          <w:lang w:val="kk-KZ"/>
        </w:rPr>
        <w:t xml:space="preserve"> оқуын ынталандыруға және жалпы математикалық білім беруді жақсартуға үлес қосуға мүмкіндік береді.</w:t>
      </w:r>
      <w:r>
        <w:rPr>
          <w:color w:val="000000" w:themeColor="text1"/>
          <w:sz w:val="28"/>
          <w:szCs w:val="28"/>
          <w:shd w:val="clear" w:color="auto" w:fill="FFFFFF"/>
          <w:lang w:val="kk-KZ"/>
        </w:rPr>
        <w:t xml:space="preserve"> </w:t>
      </w:r>
    </w:p>
    <w:p w14:paraId="14AB0D6F" w14:textId="1B450449" w:rsidR="00630B4A" w:rsidRDefault="00630B4A" w:rsidP="0080642E">
      <w:pPr>
        <w:shd w:val="clear" w:color="auto" w:fill="FFFFFF"/>
        <w:ind w:firstLine="708"/>
        <w:contextualSpacing/>
        <w:jc w:val="both"/>
        <w:rPr>
          <w:spacing w:val="4"/>
          <w:sz w:val="28"/>
          <w:szCs w:val="28"/>
          <w:lang w:val="kk-KZ"/>
        </w:rPr>
      </w:pPr>
      <w:r>
        <w:rPr>
          <w:spacing w:val="4"/>
          <w:sz w:val="28"/>
          <w:szCs w:val="28"/>
          <w:lang w:val="kk-KZ"/>
        </w:rPr>
        <w:t>Қорыта айтқанда  «а</w:t>
      </w:r>
      <w:r w:rsidRPr="00D90A45">
        <w:rPr>
          <w:spacing w:val="4"/>
          <w:sz w:val="28"/>
          <w:szCs w:val="28"/>
          <w:lang w:val="kk-KZ"/>
        </w:rPr>
        <w:t xml:space="preserve">қпараттық </w:t>
      </w:r>
      <w:proofErr w:type="spellStart"/>
      <w:r w:rsidRPr="00D90A45">
        <w:rPr>
          <w:spacing w:val="4"/>
          <w:sz w:val="28"/>
          <w:szCs w:val="28"/>
          <w:lang w:val="kk-KZ"/>
        </w:rPr>
        <w:t>құзыреттілік</w:t>
      </w:r>
      <w:r>
        <w:rPr>
          <w:spacing w:val="4"/>
          <w:sz w:val="28"/>
          <w:szCs w:val="28"/>
          <w:lang w:val="kk-KZ"/>
        </w:rPr>
        <w:t>тің</w:t>
      </w:r>
      <w:proofErr w:type="spellEnd"/>
      <w:r>
        <w:rPr>
          <w:spacing w:val="4"/>
          <w:sz w:val="28"/>
          <w:szCs w:val="28"/>
          <w:lang w:val="kk-KZ"/>
        </w:rPr>
        <w:t>»</w:t>
      </w:r>
      <w:r w:rsidR="00180BFE">
        <w:rPr>
          <w:spacing w:val="4"/>
          <w:sz w:val="28"/>
          <w:szCs w:val="28"/>
          <w:lang w:val="kk-KZ"/>
        </w:rPr>
        <w:t xml:space="preserve"> мазмұндық </w:t>
      </w:r>
      <w:r w:rsidR="00180BFE" w:rsidRPr="00180BFE">
        <w:rPr>
          <w:b/>
          <w:spacing w:val="4"/>
          <w:sz w:val="28"/>
          <w:szCs w:val="28"/>
          <w:lang w:val="kk-KZ"/>
        </w:rPr>
        <w:t>ерекшелігі</w:t>
      </w:r>
      <w:r w:rsidR="00180BFE">
        <w:rPr>
          <w:spacing w:val="4"/>
          <w:sz w:val="28"/>
          <w:szCs w:val="28"/>
          <w:lang w:val="kk-KZ"/>
        </w:rPr>
        <w:t xml:space="preserve"> </w:t>
      </w:r>
      <w:r>
        <w:rPr>
          <w:spacing w:val="4"/>
          <w:sz w:val="28"/>
          <w:szCs w:val="28"/>
          <w:lang w:val="kk-KZ"/>
        </w:rPr>
        <w:t xml:space="preserve"> мынада</w:t>
      </w:r>
      <w:r w:rsidRPr="00D90A45">
        <w:rPr>
          <w:spacing w:val="4"/>
          <w:sz w:val="28"/>
          <w:szCs w:val="28"/>
          <w:lang w:val="kk-KZ"/>
        </w:rPr>
        <w:t xml:space="preserve">: </w:t>
      </w:r>
    </w:p>
    <w:p w14:paraId="012F1DDD" w14:textId="77777777" w:rsidR="00630B4A" w:rsidRDefault="00630B4A" w:rsidP="0080642E">
      <w:pPr>
        <w:shd w:val="clear" w:color="auto" w:fill="FFFFFF"/>
        <w:ind w:firstLine="708"/>
        <w:contextualSpacing/>
        <w:jc w:val="both"/>
        <w:rPr>
          <w:spacing w:val="4"/>
          <w:sz w:val="28"/>
          <w:szCs w:val="28"/>
          <w:lang w:val="kk-KZ"/>
        </w:rPr>
      </w:pPr>
      <w:r>
        <w:rPr>
          <w:spacing w:val="4"/>
          <w:sz w:val="28"/>
          <w:szCs w:val="28"/>
          <w:lang w:val="kk-KZ"/>
        </w:rPr>
        <w:t>-а</w:t>
      </w:r>
      <w:r w:rsidRPr="00D90A45">
        <w:rPr>
          <w:spacing w:val="4"/>
          <w:sz w:val="28"/>
          <w:szCs w:val="28"/>
          <w:lang w:val="kk-KZ"/>
        </w:rPr>
        <w:t>қпараттық құзыреттілік қазіргі өмірдің әртүрлі аспектілерінде, соның ішінде білім беру</w:t>
      </w:r>
      <w:r>
        <w:rPr>
          <w:spacing w:val="4"/>
          <w:sz w:val="28"/>
          <w:szCs w:val="28"/>
          <w:lang w:val="kk-KZ"/>
        </w:rPr>
        <w:t xml:space="preserve">де, </w:t>
      </w:r>
      <w:r w:rsidRPr="00D90A45">
        <w:rPr>
          <w:spacing w:val="4"/>
          <w:sz w:val="28"/>
          <w:szCs w:val="28"/>
          <w:lang w:val="kk-KZ"/>
        </w:rPr>
        <w:t xml:space="preserve"> жұмысқа орналасуда маңызды</w:t>
      </w:r>
      <w:r>
        <w:rPr>
          <w:spacing w:val="4"/>
          <w:sz w:val="28"/>
          <w:szCs w:val="28"/>
          <w:lang w:val="kk-KZ"/>
        </w:rPr>
        <w:t>;</w:t>
      </w:r>
    </w:p>
    <w:p w14:paraId="07996627" w14:textId="6EE502F0" w:rsidR="00630B4A" w:rsidRDefault="00630B4A" w:rsidP="0080642E">
      <w:pPr>
        <w:shd w:val="clear" w:color="auto" w:fill="FFFFFF"/>
        <w:contextualSpacing/>
        <w:jc w:val="both"/>
        <w:rPr>
          <w:spacing w:val="4"/>
          <w:sz w:val="28"/>
          <w:szCs w:val="28"/>
          <w:lang w:val="kk-KZ"/>
        </w:rPr>
      </w:pPr>
      <w:r>
        <w:rPr>
          <w:spacing w:val="4"/>
          <w:sz w:val="28"/>
          <w:szCs w:val="28"/>
          <w:lang w:val="kk-KZ"/>
        </w:rPr>
        <w:t xml:space="preserve">          -ақпараттық </w:t>
      </w:r>
      <w:proofErr w:type="spellStart"/>
      <w:r>
        <w:rPr>
          <w:spacing w:val="4"/>
          <w:sz w:val="28"/>
          <w:szCs w:val="28"/>
          <w:lang w:val="kk-KZ"/>
        </w:rPr>
        <w:t>құзіреттілігі</w:t>
      </w:r>
      <w:proofErr w:type="spellEnd"/>
      <w:r>
        <w:rPr>
          <w:spacing w:val="4"/>
          <w:sz w:val="28"/>
          <w:szCs w:val="28"/>
          <w:lang w:val="kk-KZ"/>
        </w:rPr>
        <w:t xml:space="preserve"> қалыптасқан адамдар сенімді және </w:t>
      </w:r>
      <w:r w:rsidRPr="00D90A45">
        <w:rPr>
          <w:spacing w:val="4"/>
          <w:sz w:val="28"/>
          <w:szCs w:val="28"/>
          <w:lang w:val="kk-KZ"/>
        </w:rPr>
        <w:t xml:space="preserve"> ақпаратты өз бетінше </w:t>
      </w:r>
      <w:r w:rsidR="00741E8F">
        <w:rPr>
          <w:spacing w:val="4"/>
          <w:sz w:val="28"/>
          <w:szCs w:val="28"/>
          <w:lang w:val="kk-KZ"/>
        </w:rPr>
        <w:t>өңдеуге</w:t>
      </w:r>
      <w:r w:rsidRPr="00D90A45">
        <w:rPr>
          <w:spacing w:val="4"/>
          <w:sz w:val="28"/>
          <w:szCs w:val="28"/>
          <w:lang w:val="kk-KZ"/>
        </w:rPr>
        <w:t xml:space="preserve"> ж</w:t>
      </w:r>
      <w:r>
        <w:rPr>
          <w:spacing w:val="4"/>
          <w:sz w:val="28"/>
          <w:szCs w:val="28"/>
          <w:lang w:val="kk-KZ"/>
        </w:rPr>
        <w:t xml:space="preserve">әне </w:t>
      </w:r>
      <w:r w:rsidR="00741E8F">
        <w:rPr>
          <w:spacing w:val="4"/>
          <w:sz w:val="28"/>
          <w:szCs w:val="28"/>
          <w:lang w:val="kk-KZ"/>
        </w:rPr>
        <w:t>жеткізу</w:t>
      </w:r>
      <w:r>
        <w:rPr>
          <w:spacing w:val="4"/>
          <w:sz w:val="28"/>
          <w:szCs w:val="28"/>
          <w:lang w:val="kk-KZ"/>
        </w:rPr>
        <w:t xml:space="preserve"> дағдыларына ие; </w:t>
      </w:r>
      <w:r w:rsidRPr="00D90A45">
        <w:rPr>
          <w:spacing w:val="4"/>
          <w:sz w:val="28"/>
          <w:szCs w:val="28"/>
          <w:lang w:val="kk-KZ"/>
        </w:rPr>
        <w:t xml:space="preserve"> </w:t>
      </w:r>
    </w:p>
    <w:p w14:paraId="22F0A8DB" w14:textId="77777777" w:rsidR="00630B4A" w:rsidRDefault="00630B4A" w:rsidP="0080642E">
      <w:pPr>
        <w:shd w:val="clear" w:color="auto" w:fill="FFFFFF"/>
        <w:ind w:firstLine="708"/>
        <w:contextualSpacing/>
        <w:jc w:val="both"/>
        <w:rPr>
          <w:spacing w:val="4"/>
          <w:sz w:val="28"/>
          <w:szCs w:val="28"/>
          <w:lang w:val="kk-KZ"/>
        </w:rPr>
      </w:pPr>
      <w:r>
        <w:rPr>
          <w:spacing w:val="4"/>
          <w:sz w:val="28"/>
          <w:szCs w:val="28"/>
          <w:lang w:val="kk-KZ"/>
        </w:rPr>
        <w:t>-</w:t>
      </w:r>
      <w:r w:rsidRPr="00D90A45">
        <w:rPr>
          <w:spacing w:val="4"/>
          <w:sz w:val="28"/>
          <w:szCs w:val="28"/>
          <w:lang w:val="kk-KZ"/>
        </w:rPr>
        <w:t xml:space="preserve"> ақпараттық құзыреттілік цифрлық азаматтықты, этикалық мінез-құлықты, жауапты цифрлық қатысуды және медиа сауаттылықты дамытады. </w:t>
      </w:r>
    </w:p>
    <w:p w14:paraId="61D76B40" w14:textId="77777777" w:rsidR="00180BFE" w:rsidRDefault="00630B4A" w:rsidP="0080642E">
      <w:pPr>
        <w:shd w:val="clear" w:color="auto" w:fill="FFFFFF"/>
        <w:ind w:firstLine="709"/>
        <w:contextualSpacing/>
        <w:jc w:val="both"/>
        <w:rPr>
          <w:sz w:val="28"/>
          <w:szCs w:val="28"/>
          <w:lang w:val="kk-KZ"/>
        </w:rPr>
      </w:pPr>
      <w:r w:rsidRPr="00402871">
        <w:rPr>
          <w:sz w:val="28"/>
          <w:szCs w:val="28"/>
          <w:lang w:val="kk-KZ"/>
        </w:rPr>
        <w:t>Инновациялық технологиялардың дамуым</w:t>
      </w:r>
      <w:r>
        <w:rPr>
          <w:sz w:val="28"/>
          <w:szCs w:val="28"/>
          <w:lang w:val="kk-KZ"/>
        </w:rPr>
        <w:t>ен және цифрлық дәуірге көшу,</w:t>
      </w:r>
      <w:r w:rsidRPr="00402871">
        <w:rPr>
          <w:sz w:val="28"/>
          <w:szCs w:val="28"/>
          <w:lang w:val="kk-KZ"/>
        </w:rPr>
        <w:t xml:space="preserve"> ақпаратпен цифрлық түрде тиімді жұмыс істеу бүгінгі таңдағы өзекті мәселелердің бірі. Желідегі ақпаратты іздеу, оның сенімділігін бағалау, сондай-ақ деректерді өңдеу технологияларын пайдалану сияқты аспектілер</w:t>
      </w:r>
      <w:r>
        <w:rPr>
          <w:sz w:val="28"/>
          <w:szCs w:val="28"/>
          <w:lang w:val="kk-KZ"/>
        </w:rPr>
        <w:t xml:space="preserve"> </w:t>
      </w:r>
    </w:p>
    <w:p w14:paraId="058AB1DE" w14:textId="22E18BC4" w:rsidR="00630B4A" w:rsidRDefault="00630B4A" w:rsidP="0080642E">
      <w:pPr>
        <w:shd w:val="clear" w:color="auto" w:fill="FFFFFF"/>
        <w:ind w:firstLine="709"/>
        <w:contextualSpacing/>
        <w:jc w:val="both"/>
        <w:rPr>
          <w:sz w:val="28"/>
          <w:szCs w:val="28"/>
          <w:lang w:val="kk-KZ"/>
        </w:rPr>
      </w:pPr>
      <w:r>
        <w:rPr>
          <w:sz w:val="28"/>
          <w:szCs w:val="28"/>
          <w:lang w:val="kk-KZ"/>
        </w:rPr>
        <w:t>«</w:t>
      </w:r>
      <w:r w:rsidRPr="00402871">
        <w:rPr>
          <w:sz w:val="28"/>
          <w:szCs w:val="28"/>
          <w:lang w:val="kk-KZ"/>
        </w:rPr>
        <w:t xml:space="preserve">ақпараттық </w:t>
      </w:r>
      <w:proofErr w:type="spellStart"/>
      <w:r w:rsidRPr="00402871">
        <w:rPr>
          <w:sz w:val="28"/>
          <w:szCs w:val="28"/>
          <w:lang w:val="kk-KZ"/>
        </w:rPr>
        <w:t>құзыреттіліктің</w:t>
      </w:r>
      <w:proofErr w:type="spellEnd"/>
      <w:r>
        <w:rPr>
          <w:sz w:val="28"/>
          <w:szCs w:val="28"/>
          <w:lang w:val="kk-KZ"/>
        </w:rPr>
        <w:t>»</w:t>
      </w:r>
      <w:r w:rsidRPr="00402871">
        <w:rPr>
          <w:sz w:val="28"/>
          <w:szCs w:val="28"/>
          <w:lang w:val="kk-KZ"/>
        </w:rPr>
        <w:t xml:space="preserve"> негізгі элементтеріне айналды. Ақпараттық құзыреттілік адамдардың сауалдарын шешу, жаңа білім алу мен өзін-өзі бақылау қабілеттерін жетілдіруге ықпал етеді. Бұл құзыреттілік пайдаланушының ақпаратты білу мен оқыту қабілеттерін жаттығу қабілеттерімен байланыстырады. Адамдар ақпараттық </w:t>
      </w:r>
      <w:proofErr w:type="spellStart"/>
      <w:r w:rsidRPr="00402871">
        <w:rPr>
          <w:sz w:val="28"/>
          <w:szCs w:val="28"/>
          <w:lang w:val="kk-KZ"/>
        </w:rPr>
        <w:t>құзыреттілікті</w:t>
      </w:r>
      <w:proofErr w:type="spellEnd"/>
      <w:r w:rsidRPr="00402871">
        <w:rPr>
          <w:sz w:val="28"/>
          <w:szCs w:val="28"/>
          <w:lang w:val="kk-KZ"/>
        </w:rPr>
        <w:t xml:space="preserve"> дамыту кезінде </w:t>
      </w:r>
      <w:proofErr w:type="spellStart"/>
      <w:r w:rsidRPr="00402871">
        <w:rPr>
          <w:sz w:val="28"/>
          <w:szCs w:val="28"/>
          <w:lang w:val="kk-KZ"/>
        </w:rPr>
        <w:t>өзгерісіз</w:t>
      </w:r>
      <w:proofErr w:type="spellEnd"/>
      <w:r w:rsidRPr="00402871">
        <w:rPr>
          <w:sz w:val="28"/>
          <w:szCs w:val="28"/>
          <w:lang w:val="kk-KZ"/>
        </w:rPr>
        <w:t xml:space="preserve"> талдау, өзін-өзі бақылау, басқалармен байланысу және өз білімін арттыру үшін ақпаратты жаттығу қабілеттерін жетілдіре алады. </w:t>
      </w:r>
    </w:p>
    <w:p w14:paraId="02DAEC35" w14:textId="3D5B1C45" w:rsidR="0080642E" w:rsidRDefault="00630B4A" w:rsidP="0080642E">
      <w:pPr>
        <w:shd w:val="clear" w:color="auto" w:fill="FFFFFF"/>
        <w:ind w:firstLine="425"/>
        <w:contextualSpacing/>
        <w:jc w:val="both"/>
        <w:rPr>
          <w:sz w:val="28"/>
          <w:szCs w:val="28"/>
          <w:lang w:val="kk-KZ"/>
        </w:rPr>
      </w:pPr>
      <w:r>
        <w:rPr>
          <w:sz w:val="28"/>
          <w:szCs w:val="28"/>
          <w:lang w:val="kk-KZ"/>
        </w:rPr>
        <w:t>Дегенмен</w:t>
      </w:r>
      <w:r w:rsidR="00741E8F">
        <w:rPr>
          <w:sz w:val="28"/>
          <w:szCs w:val="28"/>
          <w:lang w:val="kk-KZ"/>
        </w:rPr>
        <w:t xml:space="preserve">, </w:t>
      </w:r>
      <w:r w:rsidRPr="00402871">
        <w:rPr>
          <w:sz w:val="28"/>
          <w:szCs w:val="28"/>
          <w:lang w:val="kk-KZ"/>
        </w:rPr>
        <w:t>ғалымдардың зерттеулерінде</w:t>
      </w:r>
      <w:r>
        <w:rPr>
          <w:sz w:val="28"/>
          <w:szCs w:val="28"/>
          <w:lang w:val="kk-KZ"/>
        </w:rPr>
        <w:t xml:space="preserve">, ғылыми </w:t>
      </w:r>
      <w:proofErr w:type="spellStart"/>
      <w:r>
        <w:rPr>
          <w:sz w:val="28"/>
          <w:szCs w:val="28"/>
          <w:lang w:val="kk-KZ"/>
        </w:rPr>
        <w:t>енбектерде</w:t>
      </w:r>
      <w:proofErr w:type="spellEnd"/>
      <w:r>
        <w:rPr>
          <w:sz w:val="28"/>
          <w:szCs w:val="28"/>
          <w:lang w:val="kk-KZ"/>
        </w:rPr>
        <w:t xml:space="preserve">  «ақпараттық құзыреттілік» ұғымы, оның ішкі байланысы,</w:t>
      </w:r>
      <w:r w:rsidR="00CF1982">
        <w:rPr>
          <w:sz w:val="28"/>
          <w:szCs w:val="28"/>
          <w:lang w:val="kk-KZ"/>
        </w:rPr>
        <w:t xml:space="preserve"> </w:t>
      </w:r>
      <w:r>
        <w:rPr>
          <w:sz w:val="28"/>
          <w:szCs w:val="28"/>
          <w:lang w:val="kk-KZ"/>
        </w:rPr>
        <w:t xml:space="preserve">құрылымдық </w:t>
      </w:r>
      <w:proofErr w:type="spellStart"/>
      <w:r>
        <w:rPr>
          <w:sz w:val="28"/>
          <w:szCs w:val="28"/>
          <w:lang w:val="kk-KZ"/>
        </w:rPr>
        <w:t>копоненттері</w:t>
      </w:r>
      <w:proofErr w:type="spellEnd"/>
      <w:r>
        <w:rPr>
          <w:sz w:val="28"/>
          <w:szCs w:val="28"/>
          <w:lang w:val="kk-KZ"/>
        </w:rPr>
        <w:t xml:space="preserve"> қарастырылып  зерттелгенімен, әліде нақты мамандықтар үшін қандай жолдармен қалыптастырып, дамыту  </w:t>
      </w:r>
      <w:proofErr w:type="spellStart"/>
      <w:r>
        <w:rPr>
          <w:sz w:val="28"/>
          <w:szCs w:val="28"/>
          <w:lang w:val="kk-KZ"/>
        </w:rPr>
        <w:t>мәслесі</w:t>
      </w:r>
      <w:proofErr w:type="spellEnd"/>
      <w:r>
        <w:rPr>
          <w:sz w:val="28"/>
          <w:szCs w:val="28"/>
          <w:lang w:val="kk-KZ"/>
        </w:rPr>
        <w:t xml:space="preserve"> толық зерттелмеген.</w:t>
      </w:r>
    </w:p>
    <w:p w14:paraId="34D63461" w14:textId="7DB0CDFA" w:rsidR="00630B4A" w:rsidRPr="00402871" w:rsidRDefault="00630B4A" w:rsidP="0080642E">
      <w:pPr>
        <w:shd w:val="clear" w:color="auto" w:fill="FFFFFF"/>
        <w:ind w:firstLine="425"/>
        <w:contextualSpacing/>
        <w:jc w:val="both"/>
        <w:rPr>
          <w:sz w:val="28"/>
          <w:szCs w:val="28"/>
          <w:lang w:val="kk-KZ"/>
        </w:rPr>
      </w:pPr>
      <w:r>
        <w:rPr>
          <w:sz w:val="28"/>
          <w:szCs w:val="28"/>
          <w:lang w:val="kk-KZ"/>
        </w:rPr>
        <w:t xml:space="preserve">  Сондықтан, біз  математика пәні мұғалімдерінің «ақпараттық </w:t>
      </w:r>
      <w:proofErr w:type="spellStart"/>
      <w:r>
        <w:rPr>
          <w:sz w:val="28"/>
          <w:szCs w:val="28"/>
          <w:lang w:val="kk-KZ"/>
        </w:rPr>
        <w:t>құзыреттілігін</w:t>
      </w:r>
      <w:proofErr w:type="spellEnd"/>
      <w:r>
        <w:rPr>
          <w:sz w:val="28"/>
          <w:szCs w:val="28"/>
          <w:lang w:val="kk-KZ"/>
        </w:rPr>
        <w:t xml:space="preserve">» </w:t>
      </w:r>
      <w:proofErr w:type="spellStart"/>
      <w:r>
        <w:rPr>
          <w:sz w:val="28"/>
          <w:szCs w:val="28"/>
          <w:lang w:val="kk-KZ"/>
        </w:rPr>
        <w:t>қалытастырып</w:t>
      </w:r>
      <w:proofErr w:type="spellEnd"/>
      <w:r>
        <w:rPr>
          <w:sz w:val="28"/>
          <w:szCs w:val="28"/>
          <w:lang w:val="kk-KZ"/>
        </w:rPr>
        <w:t>,  дамыту жолдарын зерттеуді басшылыққа алып отырмыз</w:t>
      </w:r>
    </w:p>
    <w:p w14:paraId="6F6C376D" w14:textId="77777777" w:rsidR="00E36C1D" w:rsidRDefault="00E36C1D" w:rsidP="00CB7A7A">
      <w:pPr>
        <w:pStyle w:val="a3"/>
        <w:shd w:val="clear" w:color="auto" w:fill="FFFFFF"/>
        <w:spacing w:before="0" w:beforeAutospacing="0" w:after="0" w:afterAutospacing="0"/>
        <w:jc w:val="both"/>
        <w:rPr>
          <w:sz w:val="28"/>
          <w:szCs w:val="28"/>
          <w:lang w:val="kk-KZ"/>
        </w:rPr>
      </w:pPr>
    </w:p>
    <w:p w14:paraId="2E7FA9FA" w14:textId="77777777" w:rsidR="00E36C1D" w:rsidRDefault="00E36C1D" w:rsidP="00E36C1D">
      <w:pPr>
        <w:pStyle w:val="a3"/>
        <w:shd w:val="clear" w:color="auto" w:fill="FFFFFF"/>
        <w:spacing w:before="0" w:beforeAutospacing="0" w:after="0" w:afterAutospacing="0"/>
        <w:ind w:firstLine="426"/>
        <w:jc w:val="both"/>
        <w:rPr>
          <w:sz w:val="28"/>
          <w:szCs w:val="28"/>
          <w:lang w:val="kk-KZ"/>
        </w:rPr>
      </w:pPr>
    </w:p>
    <w:p w14:paraId="30E46260" w14:textId="77777777" w:rsidR="00630B4A" w:rsidRPr="000D11A6" w:rsidRDefault="00630B4A" w:rsidP="00E36C1D">
      <w:pPr>
        <w:pStyle w:val="a3"/>
        <w:shd w:val="clear" w:color="auto" w:fill="FFFFFF"/>
        <w:spacing w:before="0" w:beforeAutospacing="0" w:after="0" w:afterAutospacing="0"/>
        <w:ind w:firstLine="426"/>
        <w:jc w:val="both"/>
        <w:rPr>
          <w:sz w:val="28"/>
          <w:szCs w:val="28"/>
          <w:lang w:val="kk-KZ"/>
        </w:rPr>
      </w:pPr>
    </w:p>
    <w:p w14:paraId="77B67914" w14:textId="2BD2CB2A" w:rsidR="00E92DFC" w:rsidRDefault="00E92DFC" w:rsidP="00CF6336">
      <w:pPr>
        <w:pStyle w:val="a6"/>
        <w:numPr>
          <w:ilvl w:val="1"/>
          <w:numId w:val="1"/>
        </w:numPr>
        <w:ind w:left="284" w:hanging="284"/>
        <w:jc w:val="both"/>
        <w:rPr>
          <w:b/>
          <w:sz w:val="28"/>
          <w:szCs w:val="28"/>
          <w:lang w:val="kk-KZ"/>
        </w:rPr>
      </w:pPr>
      <w:r w:rsidRPr="001C1063">
        <w:rPr>
          <w:b/>
          <w:sz w:val="28"/>
          <w:szCs w:val="28"/>
          <w:lang w:val="kk-KZ"/>
        </w:rPr>
        <w:t xml:space="preserve">Кейс-технологиясын оқыту процесінде қолданудың педагогикалық шарттары </w:t>
      </w:r>
    </w:p>
    <w:p w14:paraId="49F6F102" w14:textId="77777777" w:rsidR="00FC66FD" w:rsidRDefault="00FC66FD" w:rsidP="00FC66FD">
      <w:pPr>
        <w:ind w:firstLine="284"/>
        <w:jc w:val="both"/>
        <w:rPr>
          <w:rFonts w:ascii="Open Sans" w:hAnsi="Open Sans" w:cs="Open Sans"/>
          <w:color w:val="555555"/>
          <w:shd w:val="clear" w:color="auto" w:fill="FFFFFF"/>
          <w:lang w:val="kk-KZ"/>
        </w:rPr>
      </w:pPr>
    </w:p>
    <w:p w14:paraId="145E2A03" w14:textId="32BEEC56" w:rsidR="004779BD" w:rsidRPr="00EB1499" w:rsidRDefault="004779BD" w:rsidP="004779BD">
      <w:pPr>
        <w:ind w:firstLine="284"/>
        <w:contextualSpacing/>
        <w:jc w:val="both"/>
        <w:rPr>
          <w:color w:val="000000" w:themeColor="text1"/>
          <w:sz w:val="28"/>
          <w:szCs w:val="28"/>
          <w:shd w:val="clear" w:color="auto" w:fill="FFFFFF"/>
          <w:lang w:val="kk-KZ"/>
        </w:rPr>
      </w:pPr>
      <w:r w:rsidRPr="004779BD">
        <w:rPr>
          <w:rFonts w:asciiTheme="majorHAnsi" w:hAnsiTheme="majorHAnsi" w:cstheme="majorHAnsi"/>
          <w:b/>
          <w:bCs/>
          <w:color w:val="202122"/>
          <w:sz w:val="28"/>
          <w:szCs w:val="28"/>
          <w:lang w:val="kk-KZ"/>
        </w:rPr>
        <w:t>Технология</w:t>
      </w:r>
      <w:r w:rsidRPr="004779BD">
        <w:rPr>
          <w:rStyle w:val="apple-converted-space"/>
          <w:rFonts w:asciiTheme="majorHAnsi" w:hAnsiTheme="majorHAnsi" w:cstheme="majorHAnsi"/>
          <w:color w:val="202122"/>
          <w:sz w:val="28"/>
          <w:szCs w:val="28"/>
          <w:shd w:val="clear" w:color="auto" w:fill="FFFFFF"/>
          <w:lang w:val="kk-KZ"/>
        </w:rPr>
        <w:t> </w:t>
      </w:r>
      <w:r w:rsidRPr="004779BD">
        <w:rPr>
          <w:rFonts w:asciiTheme="majorHAnsi" w:hAnsiTheme="majorHAnsi" w:cstheme="majorHAnsi"/>
          <w:color w:val="202122"/>
          <w:sz w:val="28"/>
          <w:szCs w:val="28"/>
          <w:shd w:val="clear" w:color="auto" w:fill="FFFFFF"/>
          <w:lang w:val="kk-KZ"/>
        </w:rPr>
        <w:t>(</w:t>
      </w:r>
      <w:proofErr w:type="spellStart"/>
      <w:r>
        <w:fldChar w:fldCharType="begin"/>
      </w:r>
      <w:r>
        <w:instrText>HYPERLINK "https://kk.wikipedia.org/wiki/%D0%93%D1%80%D0%B5%D0%BA_%D1%82%D1%96%D0%BB%D1%96" \o "Грек тілі"</w:instrText>
      </w:r>
      <w:r>
        <w:fldChar w:fldCharType="separate"/>
      </w:r>
      <w:r w:rsidRPr="004779BD">
        <w:rPr>
          <w:rStyle w:val="a4"/>
          <w:rFonts w:asciiTheme="majorHAnsi" w:hAnsiTheme="majorHAnsi" w:cstheme="majorHAnsi"/>
          <w:color w:val="0B0080"/>
          <w:sz w:val="28"/>
          <w:szCs w:val="28"/>
          <w:lang w:val="kk-KZ"/>
        </w:rPr>
        <w:t>гр</w:t>
      </w:r>
      <w:proofErr w:type="spellEnd"/>
      <w:r w:rsidRPr="004779BD">
        <w:rPr>
          <w:rStyle w:val="a4"/>
          <w:rFonts w:asciiTheme="majorHAnsi" w:hAnsiTheme="majorHAnsi" w:cstheme="majorHAnsi"/>
          <w:color w:val="0B0080"/>
          <w:sz w:val="28"/>
          <w:szCs w:val="28"/>
          <w:lang w:val="kk-KZ"/>
        </w:rPr>
        <w:t>.</w:t>
      </w:r>
      <w:r>
        <w:rPr>
          <w:rStyle w:val="a4"/>
          <w:rFonts w:asciiTheme="majorHAnsi" w:hAnsiTheme="majorHAnsi" w:cstheme="majorHAnsi"/>
          <w:color w:val="0B0080"/>
          <w:sz w:val="28"/>
          <w:szCs w:val="28"/>
          <w:lang w:val="kk-KZ"/>
        </w:rPr>
        <w:fldChar w:fldCharType="end"/>
      </w:r>
      <w:r w:rsidRPr="004779BD">
        <w:rPr>
          <w:rStyle w:val="apple-converted-space"/>
          <w:rFonts w:asciiTheme="majorHAnsi" w:hAnsiTheme="majorHAnsi" w:cstheme="majorHAnsi"/>
          <w:color w:val="202122"/>
          <w:sz w:val="28"/>
          <w:szCs w:val="28"/>
          <w:shd w:val="clear" w:color="auto" w:fill="FFFFFF"/>
          <w:lang w:val="kk-KZ"/>
        </w:rPr>
        <w:t> </w:t>
      </w:r>
      <w:r w:rsidRPr="004779BD">
        <w:rPr>
          <w:rFonts w:asciiTheme="majorHAnsi" w:hAnsiTheme="majorHAnsi" w:cstheme="majorHAnsi"/>
          <w:i/>
          <w:iCs/>
          <w:color w:val="202122"/>
          <w:sz w:val="28"/>
          <w:szCs w:val="28"/>
          <w:lang w:val="el-GR"/>
        </w:rPr>
        <w:t>“</w:t>
      </w:r>
      <w:proofErr w:type="spellStart"/>
      <w:r w:rsidRPr="004779BD">
        <w:rPr>
          <w:rFonts w:asciiTheme="majorHAnsi" w:hAnsiTheme="majorHAnsi" w:cstheme="majorHAnsi"/>
          <w:i/>
          <w:iCs/>
          <w:color w:val="202122"/>
          <w:sz w:val="28"/>
          <w:szCs w:val="28"/>
          <w:lang w:val="el-GR"/>
        </w:rPr>
        <w:t>techno</w:t>
      </w:r>
      <w:proofErr w:type="spellEnd"/>
      <w:r w:rsidRPr="004779BD">
        <w:rPr>
          <w:rFonts w:asciiTheme="majorHAnsi" w:hAnsiTheme="majorHAnsi" w:cstheme="majorHAnsi"/>
          <w:i/>
          <w:iCs/>
          <w:color w:val="202122"/>
          <w:sz w:val="28"/>
          <w:szCs w:val="28"/>
          <w:lang w:val="el-GR"/>
        </w:rPr>
        <w:t>”</w:t>
      </w:r>
      <w:r w:rsidRPr="004779BD">
        <w:rPr>
          <w:rStyle w:val="apple-converted-space"/>
          <w:rFonts w:asciiTheme="majorHAnsi" w:hAnsiTheme="majorHAnsi" w:cstheme="majorHAnsi"/>
          <w:color w:val="202122"/>
          <w:sz w:val="28"/>
          <w:szCs w:val="28"/>
          <w:shd w:val="clear" w:color="auto" w:fill="FFFFFF"/>
          <w:lang w:val="kk-KZ"/>
        </w:rPr>
        <w:t> </w:t>
      </w:r>
      <w:r w:rsidRPr="004779BD">
        <w:rPr>
          <w:rFonts w:asciiTheme="majorHAnsi" w:hAnsiTheme="majorHAnsi" w:cstheme="majorHAnsi"/>
          <w:color w:val="202122"/>
          <w:sz w:val="28"/>
          <w:szCs w:val="28"/>
          <w:shd w:val="clear" w:color="auto" w:fill="FFFFFF"/>
          <w:lang w:val="kk-KZ"/>
        </w:rPr>
        <w:t>- өнер, шебер, білгір және “</w:t>
      </w:r>
      <w:proofErr w:type="spellStart"/>
      <w:r w:rsidRPr="004779BD">
        <w:rPr>
          <w:rFonts w:asciiTheme="majorHAnsi" w:hAnsiTheme="majorHAnsi" w:cstheme="majorHAnsi"/>
          <w:color w:val="202122"/>
          <w:sz w:val="28"/>
          <w:szCs w:val="28"/>
          <w:shd w:val="clear" w:color="auto" w:fill="FFFFFF"/>
          <w:lang w:val="kk-KZ"/>
        </w:rPr>
        <w:t>logos</w:t>
      </w:r>
      <w:proofErr w:type="spellEnd"/>
      <w:r w:rsidRPr="004779BD">
        <w:rPr>
          <w:rFonts w:asciiTheme="majorHAnsi" w:hAnsiTheme="majorHAnsi" w:cstheme="majorHAnsi"/>
          <w:color w:val="202122"/>
          <w:sz w:val="28"/>
          <w:szCs w:val="28"/>
          <w:shd w:val="clear" w:color="auto" w:fill="FFFFFF"/>
          <w:lang w:val="kk-KZ"/>
        </w:rPr>
        <w:t>” – ілім,</w:t>
      </w:r>
      <w:r w:rsidRPr="004779BD">
        <w:rPr>
          <w:rStyle w:val="apple-converted-space"/>
          <w:rFonts w:asciiTheme="majorHAnsi" w:hAnsiTheme="majorHAnsi" w:cstheme="majorHAnsi"/>
          <w:color w:val="202122"/>
          <w:sz w:val="28"/>
          <w:szCs w:val="28"/>
          <w:shd w:val="clear" w:color="auto" w:fill="FFFFFF"/>
          <w:lang w:val="kk-KZ"/>
        </w:rPr>
        <w:t> </w:t>
      </w:r>
      <w:hyperlink r:id="rId27" w:tooltip="Ғылым" w:history="1">
        <w:r w:rsidRPr="004779BD">
          <w:rPr>
            <w:rStyle w:val="a4"/>
            <w:rFonts w:asciiTheme="majorHAnsi" w:hAnsiTheme="majorHAnsi" w:cstheme="majorHAnsi"/>
            <w:color w:val="0B0080"/>
            <w:sz w:val="28"/>
            <w:szCs w:val="28"/>
            <w:lang w:val="kk-KZ"/>
          </w:rPr>
          <w:t>ғылым</w:t>
        </w:r>
      </w:hyperlink>
      <w:r w:rsidRPr="004779BD">
        <w:rPr>
          <w:rFonts w:asciiTheme="majorHAnsi" w:hAnsiTheme="majorHAnsi" w:cstheme="majorHAnsi"/>
          <w:color w:val="202122"/>
          <w:sz w:val="28"/>
          <w:szCs w:val="28"/>
          <w:shd w:val="clear" w:color="auto" w:fill="FFFFFF"/>
          <w:lang w:val="kk-KZ"/>
        </w:rPr>
        <w:t>)</w:t>
      </w:r>
      <w:hyperlink r:id="rId28" w:anchor="cite_note-ReferenceA-1" w:history="1">
        <w:r w:rsidRPr="004779BD">
          <w:rPr>
            <w:rStyle w:val="a4"/>
            <w:rFonts w:asciiTheme="majorHAnsi" w:hAnsiTheme="majorHAnsi" w:cstheme="majorHAnsi"/>
            <w:color w:val="0B0080"/>
            <w:sz w:val="28"/>
            <w:szCs w:val="28"/>
            <w:vertAlign w:val="superscript"/>
            <w:lang w:val="kk-KZ"/>
          </w:rPr>
          <w:t>[1]</w:t>
        </w:r>
      </w:hyperlink>
      <w:r w:rsidRPr="004779BD">
        <w:rPr>
          <w:rStyle w:val="apple-converted-space"/>
          <w:rFonts w:asciiTheme="majorHAnsi" w:hAnsiTheme="majorHAnsi" w:cstheme="majorHAnsi"/>
          <w:color w:val="202122"/>
          <w:sz w:val="28"/>
          <w:szCs w:val="28"/>
          <w:shd w:val="clear" w:color="auto" w:fill="FFFFFF"/>
          <w:lang w:val="kk-KZ"/>
        </w:rPr>
        <w:t> </w:t>
      </w:r>
      <w:r w:rsidRPr="004779BD">
        <w:rPr>
          <w:rFonts w:asciiTheme="majorHAnsi" w:hAnsiTheme="majorHAnsi" w:cstheme="majorHAnsi"/>
          <w:color w:val="202122"/>
          <w:sz w:val="28"/>
          <w:szCs w:val="28"/>
          <w:shd w:val="clear" w:color="auto" w:fill="FFFFFF"/>
          <w:lang w:val="kk-KZ"/>
        </w:rPr>
        <w:t>– ғылыми-практикалық негізде</w:t>
      </w:r>
      <w:r w:rsidRPr="004779BD">
        <w:rPr>
          <w:rStyle w:val="apple-converted-space"/>
          <w:rFonts w:asciiTheme="majorHAnsi" w:hAnsiTheme="majorHAnsi" w:cstheme="majorHAnsi"/>
          <w:color w:val="202122"/>
          <w:sz w:val="28"/>
          <w:szCs w:val="28"/>
          <w:shd w:val="clear" w:color="auto" w:fill="FFFFFF"/>
          <w:lang w:val="kk-KZ"/>
        </w:rPr>
        <w:t> </w:t>
      </w:r>
      <w:hyperlink r:id="rId29" w:tooltip="Шикізат" w:history="1">
        <w:r w:rsidRPr="004779BD">
          <w:rPr>
            <w:rStyle w:val="a4"/>
            <w:rFonts w:asciiTheme="majorHAnsi" w:hAnsiTheme="majorHAnsi" w:cstheme="majorHAnsi"/>
            <w:color w:val="0B0080"/>
            <w:sz w:val="28"/>
            <w:szCs w:val="28"/>
            <w:lang w:val="kk-KZ"/>
          </w:rPr>
          <w:t>шикізатты</w:t>
        </w:r>
      </w:hyperlink>
      <w:r>
        <w:rPr>
          <w:rFonts w:asciiTheme="majorHAnsi" w:hAnsiTheme="majorHAnsi" w:cstheme="majorHAnsi"/>
          <w:sz w:val="28"/>
          <w:szCs w:val="28"/>
          <w:lang w:val="kk-KZ"/>
        </w:rPr>
        <w:t xml:space="preserve"> </w:t>
      </w:r>
      <w:r w:rsidRPr="004779BD">
        <w:rPr>
          <w:rFonts w:asciiTheme="majorHAnsi" w:hAnsiTheme="majorHAnsi" w:cstheme="majorHAnsi"/>
          <w:color w:val="202122"/>
          <w:sz w:val="28"/>
          <w:szCs w:val="28"/>
          <w:shd w:val="clear" w:color="auto" w:fill="FFFFFF"/>
          <w:lang w:val="kk-KZ"/>
        </w:rPr>
        <w:t>дайын өнімге айналдырудың әдіс-тәсілдерінің жүйесі</w:t>
      </w:r>
      <w:r>
        <w:rPr>
          <w:rFonts w:asciiTheme="majorHAnsi" w:hAnsiTheme="majorHAnsi" w:cstheme="majorHAnsi"/>
          <w:color w:val="202122"/>
          <w:sz w:val="28"/>
          <w:szCs w:val="28"/>
          <w:shd w:val="clear" w:color="auto" w:fill="FFFFFF"/>
          <w:lang w:val="kk-KZ"/>
        </w:rPr>
        <w:t xml:space="preserve">, немесе </w:t>
      </w:r>
      <w:r w:rsidRPr="00830237">
        <w:rPr>
          <w:color w:val="000000" w:themeColor="text1"/>
          <w:sz w:val="28"/>
          <w:szCs w:val="28"/>
          <w:shd w:val="clear" w:color="auto" w:fill="FFFFFF"/>
          <w:lang w:val="kk-KZ"/>
        </w:rPr>
        <w:t>белгілі бір мақсаттарға жету</w:t>
      </w:r>
      <w:r>
        <w:rPr>
          <w:color w:val="000000" w:themeColor="text1"/>
          <w:sz w:val="28"/>
          <w:szCs w:val="28"/>
          <w:shd w:val="clear" w:color="auto" w:fill="FFFFFF"/>
          <w:lang w:val="kk-KZ"/>
        </w:rPr>
        <w:t xml:space="preserve">, </w:t>
      </w:r>
      <w:r w:rsidRPr="00830237">
        <w:rPr>
          <w:color w:val="000000" w:themeColor="text1"/>
          <w:sz w:val="28"/>
          <w:szCs w:val="28"/>
          <w:shd w:val="clear" w:color="auto" w:fill="FFFFFF"/>
          <w:lang w:val="kk-KZ"/>
        </w:rPr>
        <w:t xml:space="preserve"> міндеттерді шешу үшін қолданылатын әдістер, процестер, құралдар мен материалдар жиынтығы. Ол құралдар мен машиналар сияқты физикалық аспектілерді де, әдістер мен процестер сияқты дерексіз аспектілерді де қамтиды.</w:t>
      </w:r>
      <w:r w:rsidR="00EB1499">
        <w:rPr>
          <w:color w:val="000000" w:themeColor="text1"/>
          <w:sz w:val="28"/>
          <w:szCs w:val="28"/>
          <w:shd w:val="clear" w:color="auto" w:fill="FFFFFF"/>
          <w:lang w:val="kk-KZ"/>
        </w:rPr>
        <w:t xml:space="preserve"> Сонымен, «Технология» ұғымы келесі 6 -суреттегі компоненттерді қамтиды деп тұжырымдаймыз.</w:t>
      </w:r>
    </w:p>
    <w:p w14:paraId="07DE65B2" w14:textId="77777777" w:rsidR="00EB1499" w:rsidRDefault="00EB1499" w:rsidP="004779BD">
      <w:pPr>
        <w:ind w:firstLine="284"/>
        <w:contextualSpacing/>
        <w:jc w:val="both"/>
        <w:rPr>
          <w:color w:val="000000" w:themeColor="text1"/>
          <w:sz w:val="28"/>
          <w:szCs w:val="28"/>
          <w:shd w:val="clear" w:color="auto" w:fill="FFFFFF"/>
          <w:lang w:val="kk-KZ"/>
        </w:rPr>
      </w:pPr>
    </w:p>
    <w:p w14:paraId="0AAE99AB" w14:textId="24E43CA6" w:rsidR="00EB1499" w:rsidRDefault="00E713C4" w:rsidP="004779BD">
      <w:pPr>
        <w:ind w:firstLine="284"/>
        <w:contextualSpacing/>
        <w:jc w:val="both"/>
        <w:rPr>
          <w:color w:val="000000" w:themeColor="text1"/>
          <w:sz w:val="28"/>
          <w:szCs w:val="28"/>
          <w:shd w:val="clear" w:color="auto" w:fill="FFFFFF"/>
          <w:lang w:val="kk-KZ"/>
        </w:rPr>
      </w:pPr>
      <w:r>
        <w:rPr>
          <w:noProof/>
          <w:color w:val="000000" w:themeColor="text1"/>
          <w:sz w:val="28"/>
          <w:szCs w:val="28"/>
          <w:shd w:val="clear" w:color="auto" w:fill="FFFFFF"/>
        </w:rPr>
        <w:drawing>
          <wp:inline distT="0" distB="0" distL="0" distR="0" wp14:anchorId="62F765B3" wp14:editId="73549BE7">
            <wp:extent cx="5486400" cy="3200400"/>
            <wp:effectExtent l="38100" t="50800" r="38100" b="76200"/>
            <wp:docPr id="279678251"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106E1464" w14:textId="7780241D" w:rsidR="00EB1499" w:rsidRPr="00E713C4" w:rsidRDefault="00E713C4" w:rsidP="00E713C4">
      <w:pPr>
        <w:ind w:firstLine="284"/>
        <w:contextualSpacing/>
        <w:jc w:val="center"/>
        <w:rPr>
          <w:color w:val="000000" w:themeColor="text1"/>
          <w:sz w:val="28"/>
          <w:szCs w:val="28"/>
          <w:shd w:val="clear" w:color="auto" w:fill="FFFFFF"/>
          <w:lang w:val="kk-KZ"/>
        </w:rPr>
      </w:pPr>
      <w:r w:rsidRPr="005E5306">
        <w:rPr>
          <w:color w:val="000000" w:themeColor="text1"/>
          <w:sz w:val="28"/>
          <w:szCs w:val="28"/>
          <w:shd w:val="clear" w:color="auto" w:fill="FFFFFF"/>
          <w:lang w:val="kk-KZ"/>
        </w:rPr>
        <w:t xml:space="preserve">Сурет 6. </w:t>
      </w:r>
      <w:r>
        <w:rPr>
          <w:color w:val="000000" w:themeColor="text1"/>
          <w:sz w:val="28"/>
          <w:szCs w:val="28"/>
          <w:shd w:val="clear" w:color="auto" w:fill="FFFFFF"/>
          <w:lang w:val="kk-KZ"/>
        </w:rPr>
        <w:t>«Технология» ұғымының компоненттері</w:t>
      </w:r>
    </w:p>
    <w:p w14:paraId="2912443D" w14:textId="77777777" w:rsidR="00EB1499" w:rsidRDefault="00EB1499" w:rsidP="004779BD">
      <w:pPr>
        <w:ind w:firstLine="284"/>
        <w:contextualSpacing/>
        <w:jc w:val="both"/>
        <w:rPr>
          <w:rFonts w:asciiTheme="majorHAnsi" w:hAnsiTheme="majorHAnsi" w:cstheme="majorHAnsi"/>
          <w:color w:val="202122"/>
          <w:sz w:val="28"/>
          <w:szCs w:val="28"/>
          <w:shd w:val="clear" w:color="auto" w:fill="FFFFFF"/>
          <w:lang w:val="kk-KZ"/>
        </w:rPr>
      </w:pPr>
    </w:p>
    <w:p w14:paraId="3A6A3CBC" w14:textId="7FEEAFED" w:rsidR="00007222" w:rsidRPr="00327BA9" w:rsidRDefault="00007222" w:rsidP="00327BA9">
      <w:pPr>
        <w:pStyle w:val="a6"/>
        <w:numPr>
          <w:ilvl w:val="0"/>
          <w:numId w:val="17"/>
        </w:numPr>
        <w:ind w:left="0" w:firstLine="360"/>
        <w:jc w:val="both"/>
        <w:rPr>
          <w:color w:val="202122"/>
          <w:sz w:val="28"/>
          <w:szCs w:val="28"/>
          <w:shd w:val="clear" w:color="auto" w:fill="FFFFFF"/>
          <w:lang w:val="kk-KZ"/>
        </w:rPr>
      </w:pPr>
      <w:r w:rsidRPr="00327BA9">
        <w:rPr>
          <w:color w:val="202122"/>
          <w:sz w:val="28"/>
          <w:szCs w:val="28"/>
          <w:shd w:val="clear" w:color="auto" w:fill="FFFFFF"/>
          <w:lang w:val="kk-KZ"/>
        </w:rPr>
        <w:t>Процестер- қандай да бір нәтижеге жету</w:t>
      </w:r>
      <w:r w:rsidR="0080642E" w:rsidRPr="00327BA9">
        <w:rPr>
          <w:color w:val="202122"/>
          <w:sz w:val="28"/>
          <w:szCs w:val="28"/>
          <w:shd w:val="clear" w:color="auto" w:fill="FFFFFF"/>
          <w:lang w:val="kk-KZ"/>
        </w:rPr>
        <w:t xml:space="preserve">ге қажетті әрекеттердің бірізді </w:t>
      </w:r>
      <w:r w:rsidRPr="00327BA9">
        <w:rPr>
          <w:color w:val="202122"/>
          <w:sz w:val="28"/>
          <w:szCs w:val="28"/>
          <w:shd w:val="clear" w:color="auto" w:fill="FFFFFF"/>
          <w:lang w:val="kk-KZ"/>
        </w:rPr>
        <w:t>жиынтығы [</w:t>
      </w:r>
      <w:r w:rsidR="00C74B2B" w:rsidRPr="00327BA9">
        <w:rPr>
          <w:rStyle w:val="apple-converted-space"/>
          <w:color w:val="202122"/>
          <w:sz w:val="28"/>
          <w:szCs w:val="28"/>
          <w:lang w:val="kk-KZ"/>
        </w:rPr>
        <w:t>118</w:t>
      </w:r>
      <w:r w:rsidRPr="00327BA9">
        <w:rPr>
          <w:color w:val="202122"/>
          <w:sz w:val="28"/>
          <w:szCs w:val="28"/>
          <w:shd w:val="clear" w:color="auto" w:fill="FFFFFF"/>
          <w:lang w:val="kk-KZ"/>
        </w:rPr>
        <w:t>]</w:t>
      </w:r>
      <w:r w:rsidR="00C74B2B" w:rsidRPr="00327BA9">
        <w:rPr>
          <w:color w:val="202122"/>
          <w:sz w:val="28"/>
          <w:szCs w:val="28"/>
          <w:shd w:val="clear" w:color="auto" w:fill="FFFFFF"/>
          <w:lang w:val="kk-KZ"/>
        </w:rPr>
        <w:t>.</w:t>
      </w:r>
    </w:p>
    <w:p w14:paraId="7391C8B6" w14:textId="4FF1A65C" w:rsidR="00007222" w:rsidRPr="00327BA9" w:rsidRDefault="00007222" w:rsidP="00327BA9">
      <w:pPr>
        <w:pStyle w:val="a6"/>
        <w:numPr>
          <w:ilvl w:val="0"/>
          <w:numId w:val="17"/>
        </w:numPr>
        <w:ind w:left="0" w:firstLine="360"/>
        <w:jc w:val="both"/>
        <w:rPr>
          <w:color w:val="202122"/>
          <w:sz w:val="28"/>
          <w:szCs w:val="28"/>
          <w:shd w:val="clear" w:color="auto" w:fill="FFFFFF"/>
          <w:lang w:val="kk-KZ"/>
        </w:rPr>
      </w:pPr>
      <w:r w:rsidRPr="00327BA9">
        <w:rPr>
          <w:color w:val="202122"/>
          <w:sz w:val="28"/>
          <w:szCs w:val="28"/>
          <w:shd w:val="clear" w:color="auto" w:fill="FFFFFF"/>
          <w:lang w:val="kk-KZ"/>
        </w:rPr>
        <w:t>Құралдар - жалпы айтқанда жұмыс істеу үшін қолданылатын құрал-саймандар.</w:t>
      </w:r>
    </w:p>
    <w:p w14:paraId="1C94ACA6" w14:textId="6A4CAC82" w:rsidR="00007222" w:rsidRPr="00327BA9" w:rsidRDefault="00007222" w:rsidP="00327BA9">
      <w:pPr>
        <w:pStyle w:val="a6"/>
        <w:numPr>
          <w:ilvl w:val="0"/>
          <w:numId w:val="17"/>
        </w:numPr>
        <w:ind w:left="0" w:firstLine="360"/>
        <w:jc w:val="both"/>
        <w:rPr>
          <w:color w:val="202122"/>
          <w:sz w:val="28"/>
          <w:szCs w:val="28"/>
          <w:shd w:val="clear" w:color="auto" w:fill="FFFFFF"/>
          <w:lang w:val="kk-KZ"/>
        </w:rPr>
      </w:pPr>
      <w:r w:rsidRPr="00327BA9">
        <w:rPr>
          <w:color w:val="202122"/>
          <w:sz w:val="28"/>
          <w:szCs w:val="28"/>
          <w:shd w:val="clear" w:color="auto" w:fill="FFFFFF"/>
          <w:lang w:val="kk-KZ"/>
        </w:rPr>
        <w:t>Материалдар жиынтығы -</w:t>
      </w:r>
      <w:r w:rsidR="00327BA9" w:rsidRPr="00327BA9">
        <w:rPr>
          <w:rStyle w:val="20"/>
          <w:b w:val="0"/>
          <w:bCs/>
          <w:color w:val="202122"/>
          <w:sz w:val="28"/>
          <w:szCs w:val="28"/>
          <w:shd w:val="clear" w:color="auto" w:fill="FFFFFF"/>
          <w:lang w:val="kk-KZ"/>
        </w:rPr>
        <w:t xml:space="preserve">өнімді </w:t>
      </w:r>
      <w:r w:rsidRPr="00327BA9">
        <w:rPr>
          <w:color w:val="202122"/>
          <w:sz w:val="28"/>
          <w:szCs w:val="28"/>
          <w:shd w:val="clear" w:color="auto" w:fill="FFFFFF"/>
          <w:lang w:val="kk-KZ"/>
        </w:rPr>
        <w:t>дайындау және</w:t>
      </w:r>
      <w:r w:rsidR="00327BA9" w:rsidRPr="00327BA9">
        <w:rPr>
          <w:rStyle w:val="apple-converted-space"/>
          <w:color w:val="202122"/>
          <w:sz w:val="28"/>
          <w:szCs w:val="28"/>
          <w:shd w:val="clear" w:color="auto" w:fill="FFFFFF"/>
          <w:lang w:val="kk-KZ"/>
        </w:rPr>
        <w:t xml:space="preserve"> өндіріске </w:t>
      </w:r>
      <w:r w:rsidRPr="00327BA9">
        <w:rPr>
          <w:color w:val="202122"/>
          <w:sz w:val="28"/>
          <w:szCs w:val="28"/>
          <w:shd w:val="clear" w:color="auto" w:fill="FFFFFF"/>
          <w:lang w:val="kk-KZ"/>
        </w:rPr>
        <w:t>қызмет көрсету үшін көбінесе еңбек заты ретінде пайдаланылатын әр түрлі заттай элементтер</w:t>
      </w:r>
    </w:p>
    <w:p w14:paraId="0773E256" w14:textId="76D3554B" w:rsidR="0080642E" w:rsidRPr="00327BA9" w:rsidRDefault="0080642E" w:rsidP="00327BA9">
      <w:pPr>
        <w:pStyle w:val="a6"/>
        <w:numPr>
          <w:ilvl w:val="0"/>
          <w:numId w:val="17"/>
        </w:numPr>
        <w:ind w:left="0" w:firstLine="284"/>
        <w:jc w:val="both"/>
        <w:rPr>
          <w:color w:val="202122"/>
          <w:sz w:val="28"/>
          <w:szCs w:val="28"/>
          <w:shd w:val="clear" w:color="auto" w:fill="FFFFFF"/>
          <w:lang w:val="kk-KZ"/>
        </w:rPr>
      </w:pPr>
      <w:r w:rsidRPr="00327BA9">
        <w:rPr>
          <w:color w:val="202122"/>
          <w:sz w:val="28"/>
          <w:szCs w:val="28"/>
          <w:shd w:val="clear" w:color="auto" w:fill="FFFFFF"/>
          <w:lang w:val="kk-KZ"/>
        </w:rPr>
        <w:t>Әдіс-тәсілдер</w:t>
      </w:r>
      <w:r w:rsidR="00007222" w:rsidRPr="00327BA9">
        <w:rPr>
          <w:color w:val="202122"/>
          <w:sz w:val="28"/>
          <w:szCs w:val="28"/>
          <w:shd w:val="clear" w:color="auto" w:fill="FFFFFF"/>
          <w:lang w:val="kk-KZ"/>
        </w:rPr>
        <w:t>-көздеген</w:t>
      </w:r>
      <w:r w:rsidR="00327BA9">
        <w:rPr>
          <w:rStyle w:val="apple-converted-space"/>
          <w:color w:val="202122"/>
          <w:sz w:val="28"/>
          <w:szCs w:val="28"/>
          <w:shd w:val="clear" w:color="auto" w:fill="FFFFFF"/>
          <w:lang w:val="kk-KZ"/>
        </w:rPr>
        <w:t xml:space="preserve"> </w:t>
      </w:r>
      <w:r w:rsidR="00327BA9" w:rsidRPr="00327BA9">
        <w:rPr>
          <w:rStyle w:val="apple-converted-space"/>
          <w:color w:val="202122"/>
          <w:sz w:val="28"/>
          <w:szCs w:val="28"/>
          <w:shd w:val="clear" w:color="auto" w:fill="FFFFFF"/>
          <w:lang w:val="kk-KZ"/>
        </w:rPr>
        <w:t>мақсатқа</w:t>
      </w:r>
      <w:r w:rsidR="00327BA9">
        <w:rPr>
          <w:rStyle w:val="apple-converted-space"/>
          <w:color w:val="202122"/>
          <w:sz w:val="28"/>
          <w:szCs w:val="28"/>
          <w:shd w:val="clear" w:color="auto" w:fill="FFFFFF"/>
          <w:lang w:val="kk-KZ"/>
        </w:rPr>
        <w:t xml:space="preserve"> </w:t>
      </w:r>
      <w:r w:rsidRPr="00327BA9">
        <w:rPr>
          <w:color w:val="202122"/>
          <w:sz w:val="28"/>
          <w:szCs w:val="28"/>
          <w:shd w:val="clear" w:color="auto" w:fill="FFFFFF"/>
          <w:lang w:val="kk-KZ"/>
        </w:rPr>
        <w:t>жетудің</w:t>
      </w:r>
      <w:r w:rsidR="00327BA9">
        <w:rPr>
          <w:color w:val="202122"/>
          <w:sz w:val="28"/>
          <w:szCs w:val="28"/>
          <w:shd w:val="clear" w:color="auto" w:fill="FFFFFF"/>
          <w:lang w:val="kk-KZ"/>
        </w:rPr>
        <w:t xml:space="preserve"> </w:t>
      </w:r>
      <w:r w:rsidRPr="00327BA9">
        <w:rPr>
          <w:color w:val="202122"/>
          <w:sz w:val="28"/>
          <w:szCs w:val="28"/>
          <w:shd w:val="clear" w:color="auto" w:fill="FFFFFF"/>
          <w:lang w:val="kk-KZ"/>
        </w:rPr>
        <w:t>т</w:t>
      </w:r>
      <w:r w:rsidR="00007222" w:rsidRPr="00327BA9">
        <w:rPr>
          <w:color w:val="202122"/>
          <w:sz w:val="28"/>
          <w:szCs w:val="28"/>
          <w:shd w:val="clear" w:color="auto" w:fill="FFFFFF"/>
          <w:lang w:val="kk-KZ"/>
        </w:rPr>
        <w:t>әсілі,</w:t>
      </w:r>
      <w:r w:rsidR="00007222" w:rsidRPr="00327BA9">
        <w:rPr>
          <w:rStyle w:val="apple-converted-space"/>
          <w:color w:val="202122"/>
          <w:sz w:val="28"/>
          <w:szCs w:val="28"/>
          <w:shd w:val="clear" w:color="auto" w:fill="FFFFFF"/>
          <w:lang w:val="kk-KZ"/>
        </w:rPr>
        <w:t> </w:t>
      </w:r>
      <w:r w:rsidR="00327BA9" w:rsidRPr="00327BA9">
        <w:rPr>
          <w:sz w:val="28"/>
          <w:szCs w:val="28"/>
          <w:lang w:val="kk-KZ"/>
        </w:rPr>
        <w:t>тәртіпке</w:t>
      </w:r>
      <w:r w:rsidR="00327BA9" w:rsidRPr="00327BA9">
        <w:rPr>
          <w:color w:val="202122"/>
          <w:sz w:val="28"/>
          <w:szCs w:val="28"/>
          <w:shd w:val="clear" w:color="auto" w:fill="FFFFFF"/>
          <w:lang w:val="kk-KZ"/>
        </w:rPr>
        <w:t xml:space="preserve"> </w:t>
      </w:r>
      <w:r w:rsidR="00007222" w:rsidRPr="00327BA9">
        <w:rPr>
          <w:color w:val="202122"/>
          <w:sz w:val="28"/>
          <w:szCs w:val="28"/>
          <w:shd w:val="clear" w:color="auto" w:fill="FFFFFF"/>
          <w:lang w:val="kk-KZ"/>
        </w:rPr>
        <w:t>келтірген</w:t>
      </w:r>
      <w:r w:rsidR="00007222" w:rsidRPr="00327BA9">
        <w:rPr>
          <w:rStyle w:val="apple-converted-space"/>
          <w:color w:val="202122"/>
          <w:sz w:val="28"/>
          <w:szCs w:val="28"/>
          <w:shd w:val="clear" w:color="auto" w:fill="FFFFFF"/>
          <w:lang w:val="kk-KZ"/>
        </w:rPr>
        <w:t> </w:t>
      </w:r>
      <w:r w:rsidR="00327BA9" w:rsidRPr="00327BA9">
        <w:rPr>
          <w:sz w:val="28"/>
          <w:szCs w:val="28"/>
          <w:lang w:val="kk-KZ"/>
        </w:rPr>
        <w:t xml:space="preserve">қызмет </w:t>
      </w:r>
      <w:r w:rsidR="00007222" w:rsidRPr="00327BA9">
        <w:rPr>
          <w:color w:val="202122"/>
          <w:sz w:val="28"/>
          <w:szCs w:val="28"/>
          <w:shd w:val="clear" w:color="auto" w:fill="FFFFFF"/>
          <w:lang w:val="kk-KZ"/>
        </w:rPr>
        <w:t>жүйесі.</w:t>
      </w:r>
    </w:p>
    <w:p w14:paraId="51A43EF9" w14:textId="34F1847C" w:rsidR="00E713C4" w:rsidRPr="00327BA9" w:rsidRDefault="00E71C86" w:rsidP="00327BA9">
      <w:pPr>
        <w:ind w:firstLine="284"/>
        <w:jc w:val="both"/>
        <w:rPr>
          <w:rFonts w:asciiTheme="majorHAnsi" w:hAnsiTheme="majorHAnsi" w:cstheme="majorHAnsi"/>
          <w:color w:val="202122"/>
          <w:sz w:val="28"/>
          <w:szCs w:val="28"/>
          <w:lang w:val="kk-KZ"/>
        </w:rPr>
      </w:pPr>
      <w:r w:rsidRPr="00327BA9">
        <w:rPr>
          <w:rFonts w:asciiTheme="majorHAnsi" w:hAnsiTheme="majorHAnsi" w:cstheme="majorHAnsi"/>
          <w:color w:val="202122"/>
          <w:sz w:val="28"/>
          <w:szCs w:val="28"/>
          <w:shd w:val="clear" w:color="auto" w:fill="FFFFFF"/>
          <w:lang w:val="kk-KZ"/>
        </w:rPr>
        <w:t>Біз «технология» ұғымының құрылымын жалпы түрде қарастырдық, енді оның жіктелуіне тоқталайық</w:t>
      </w:r>
      <w:r w:rsidR="00E713C4" w:rsidRPr="00327BA9">
        <w:rPr>
          <w:rFonts w:asciiTheme="majorHAnsi" w:hAnsiTheme="majorHAnsi" w:cstheme="majorHAnsi"/>
          <w:color w:val="202122"/>
          <w:sz w:val="28"/>
          <w:szCs w:val="28"/>
          <w:lang w:val="kk-KZ"/>
        </w:rPr>
        <w:t xml:space="preserve"> (7 сурет).</w:t>
      </w:r>
    </w:p>
    <w:p w14:paraId="5F7B3730" w14:textId="77777777" w:rsidR="00E71C86" w:rsidRPr="00327BA9" w:rsidRDefault="00E71C86" w:rsidP="00327BA9">
      <w:pPr>
        <w:ind w:firstLine="284"/>
        <w:jc w:val="both"/>
        <w:rPr>
          <w:rFonts w:asciiTheme="majorHAnsi" w:hAnsiTheme="majorHAnsi" w:cstheme="majorHAnsi"/>
          <w:color w:val="202122"/>
          <w:sz w:val="28"/>
          <w:szCs w:val="28"/>
          <w:shd w:val="clear" w:color="auto" w:fill="FFFFFF"/>
          <w:lang w:val="kk-KZ"/>
        </w:rPr>
      </w:pPr>
    </w:p>
    <w:p w14:paraId="40C6367D" w14:textId="20763246" w:rsidR="00F7358E" w:rsidRDefault="00A46876" w:rsidP="004779BD">
      <w:pPr>
        <w:ind w:firstLine="284"/>
        <w:contextualSpacing/>
        <w:jc w:val="both"/>
        <w:rPr>
          <w:rFonts w:asciiTheme="majorHAnsi" w:hAnsiTheme="majorHAnsi" w:cstheme="majorHAnsi"/>
          <w:color w:val="202122"/>
          <w:sz w:val="28"/>
          <w:szCs w:val="28"/>
          <w:lang w:val="kk-KZ"/>
        </w:rPr>
      </w:pPr>
      <w:r>
        <w:rPr>
          <w:rFonts w:asciiTheme="majorHAnsi" w:hAnsiTheme="majorHAnsi" w:cstheme="majorHAnsi"/>
          <w:noProof/>
          <w:color w:val="202122"/>
          <w:sz w:val="28"/>
          <w:szCs w:val="28"/>
          <w:lang w:val="kk-KZ"/>
        </w:rPr>
        <w:lastRenderedPageBreak/>
        <w:drawing>
          <wp:inline distT="0" distB="0" distL="0" distR="0" wp14:anchorId="71737DBF" wp14:editId="288EFA2E">
            <wp:extent cx="5564257" cy="3842017"/>
            <wp:effectExtent l="0" t="0" r="0" b="0"/>
            <wp:docPr id="1236163156" name="Рисунок 1" descr="Изображение выглядит как снимок экрана, программное обеспечение, Значок на компьютере,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63156" name="Рисунок 1" descr="Изображение выглядит как снимок экрана, программное обеспечение, Значок на компьютере, текст&#10;&#10;Автоматически созданное описание"/>
                    <pic:cNvPicPr/>
                  </pic:nvPicPr>
                  <pic:blipFill rotWithShape="1">
                    <a:blip r:embed="rId35" cstate="print">
                      <a:extLst>
                        <a:ext uri="{28A0092B-C50C-407E-A947-70E740481C1C}">
                          <a14:useLocalDpi xmlns:a14="http://schemas.microsoft.com/office/drawing/2010/main" val="0"/>
                        </a:ext>
                      </a:extLst>
                    </a:blip>
                    <a:srcRect l="21937" t="19755" r="15283" b="10885"/>
                    <a:stretch/>
                  </pic:blipFill>
                  <pic:spPr bwMode="auto">
                    <a:xfrm>
                      <a:off x="0" y="0"/>
                      <a:ext cx="5636260" cy="3891733"/>
                    </a:xfrm>
                    <a:prstGeom prst="rect">
                      <a:avLst/>
                    </a:prstGeom>
                    <a:ln>
                      <a:noFill/>
                    </a:ln>
                    <a:extLst>
                      <a:ext uri="{53640926-AAD7-44D8-BBD7-CCE9431645EC}">
                        <a14:shadowObscured xmlns:a14="http://schemas.microsoft.com/office/drawing/2010/main"/>
                      </a:ext>
                    </a:extLst>
                  </pic:spPr>
                </pic:pic>
              </a:graphicData>
            </a:graphic>
          </wp:inline>
        </w:drawing>
      </w:r>
    </w:p>
    <w:p w14:paraId="33AAFABA" w14:textId="09DB4344" w:rsidR="00E713C4" w:rsidRDefault="00E713C4" w:rsidP="004779BD">
      <w:pPr>
        <w:ind w:firstLine="284"/>
        <w:contextualSpacing/>
        <w:jc w:val="both"/>
        <w:rPr>
          <w:rFonts w:asciiTheme="majorHAnsi" w:hAnsiTheme="majorHAnsi" w:cstheme="majorHAnsi"/>
          <w:color w:val="202122"/>
          <w:sz w:val="28"/>
          <w:szCs w:val="28"/>
          <w:lang w:val="kk-KZ"/>
        </w:rPr>
      </w:pPr>
    </w:p>
    <w:p w14:paraId="0DCF1F29" w14:textId="77777777" w:rsidR="00E713C4" w:rsidRDefault="00E713C4" w:rsidP="004779BD">
      <w:pPr>
        <w:ind w:firstLine="284"/>
        <w:contextualSpacing/>
        <w:jc w:val="both"/>
        <w:rPr>
          <w:rFonts w:asciiTheme="majorHAnsi" w:hAnsiTheme="majorHAnsi" w:cstheme="majorHAnsi"/>
          <w:color w:val="202122"/>
          <w:sz w:val="28"/>
          <w:szCs w:val="28"/>
          <w:lang w:val="kk-KZ"/>
        </w:rPr>
      </w:pPr>
    </w:p>
    <w:p w14:paraId="207FF1EF" w14:textId="0471F6F0" w:rsidR="00E713C4" w:rsidRPr="00F7358E" w:rsidRDefault="00F7358E" w:rsidP="00F7358E">
      <w:pPr>
        <w:ind w:firstLine="284"/>
        <w:contextualSpacing/>
        <w:jc w:val="center"/>
        <w:rPr>
          <w:rFonts w:asciiTheme="majorHAnsi" w:hAnsiTheme="majorHAnsi" w:cstheme="majorHAnsi"/>
          <w:color w:val="202122"/>
          <w:sz w:val="28"/>
          <w:szCs w:val="28"/>
          <w:lang w:val="kk-KZ"/>
        </w:rPr>
      </w:pPr>
      <w:r>
        <w:rPr>
          <w:rFonts w:asciiTheme="majorHAnsi" w:hAnsiTheme="majorHAnsi" w:cstheme="majorHAnsi"/>
          <w:color w:val="202122"/>
          <w:sz w:val="28"/>
          <w:szCs w:val="28"/>
        </w:rPr>
        <w:t>Сурет 7. Т</w:t>
      </w:r>
      <w:proofErr w:type="spellStart"/>
      <w:r>
        <w:rPr>
          <w:rFonts w:asciiTheme="majorHAnsi" w:hAnsiTheme="majorHAnsi" w:cstheme="majorHAnsi"/>
          <w:color w:val="202122"/>
          <w:sz w:val="28"/>
          <w:szCs w:val="28"/>
          <w:lang w:val="kk-KZ"/>
        </w:rPr>
        <w:t>ехнологияның</w:t>
      </w:r>
      <w:proofErr w:type="spellEnd"/>
      <w:r>
        <w:rPr>
          <w:rFonts w:asciiTheme="majorHAnsi" w:hAnsiTheme="majorHAnsi" w:cstheme="majorHAnsi"/>
          <w:color w:val="202122"/>
          <w:sz w:val="28"/>
          <w:szCs w:val="28"/>
          <w:lang w:val="kk-KZ"/>
        </w:rPr>
        <w:t xml:space="preserve"> жіктелу критерилері</w:t>
      </w:r>
    </w:p>
    <w:p w14:paraId="7B633E18" w14:textId="77777777" w:rsidR="00E713C4" w:rsidRDefault="00E713C4" w:rsidP="004779BD">
      <w:pPr>
        <w:ind w:firstLine="284"/>
        <w:contextualSpacing/>
        <w:jc w:val="both"/>
        <w:rPr>
          <w:rFonts w:asciiTheme="majorHAnsi" w:hAnsiTheme="majorHAnsi" w:cstheme="majorHAnsi"/>
          <w:color w:val="202122"/>
          <w:sz w:val="28"/>
          <w:szCs w:val="28"/>
          <w:lang w:val="kk-KZ"/>
        </w:rPr>
      </w:pPr>
    </w:p>
    <w:p w14:paraId="716976D4" w14:textId="5B016F60" w:rsidR="004779BD" w:rsidRDefault="004779BD" w:rsidP="00CF6336">
      <w:pPr>
        <w:pStyle w:val="a6"/>
        <w:numPr>
          <w:ilvl w:val="0"/>
          <w:numId w:val="15"/>
        </w:numPr>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Қолдану саласы бойынша</w:t>
      </w:r>
      <w:r w:rsidRPr="00B46FBE">
        <w:rPr>
          <w:rFonts w:asciiTheme="majorHAnsi" w:hAnsiTheme="majorHAnsi" w:cstheme="majorHAnsi"/>
          <w:color w:val="202122"/>
          <w:sz w:val="28"/>
          <w:szCs w:val="28"/>
          <w:lang w:val="kk-KZ"/>
        </w:rPr>
        <w:t>:</w:t>
      </w:r>
    </w:p>
    <w:p w14:paraId="3E3D1BE4" w14:textId="45DAFE6A" w:rsidR="00F7358E" w:rsidRPr="00F7358E" w:rsidRDefault="00F7358E" w:rsidP="00F7358E">
      <w:pPr>
        <w:pStyle w:val="a3"/>
        <w:spacing w:before="0" w:beforeAutospacing="0" w:after="0" w:afterAutospacing="0"/>
        <w:ind w:firstLine="284"/>
        <w:contextualSpacing/>
        <w:jc w:val="both"/>
        <w:rPr>
          <w:b/>
          <w:bCs/>
          <w:color w:val="000000" w:themeColor="text1"/>
          <w:sz w:val="28"/>
          <w:szCs w:val="28"/>
          <w:lang w:val="kk-KZ"/>
        </w:rPr>
      </w:pPr>
      <w:r w:rsidRPr="00CE3D6B">
        <w:rPr>
          <w:b/>
          <w:bCs/>
          <w:color w:val="000000" w:themeColor="text1"/>
          <w:sz w:val="28"/>
          <w:szCs w:val="28"/>
          <w:lang w:val="kk-KZ"/>
        </w:rPr>
        <w:t xml:space="preserve">Білім </w:t>
      </w:r>
      <w:r>
        <w:rPr>
          <w:b/>
          <w:bCs/>
          <w:color w:val="000000" w:themeColor="text1"/>
          <w:sz w:val="28"/>
          <w:szCs w:val="28"/>
          <w:lang w:val="kk-KZ"/>
        </w:rPr>
        <w:t>беру технологиясы</w:t>
      </w:r>
      <w:r w:rsidRPr="00CE3D6B">
        <w:rPr>
          <w:b/>
          <w:bCs/>
          <w:color w:val="000000" w:themeColor="text1"/>
          <w:sz w:val="28"/>
          <w:szCs w:val="28"/>
          <w:lang w:val="kk-KZ"/>
        </w:rPr>
        <w:t>:</w:t>
      </w:r>
      <w:r>
        <w:rPr>
          <w:b/>
          <w:bCs/>
          <w:color w:val="000000" w:themeColor="text1"/>
          <w:sz w:val="28"/>
          <w:szCs w:val="28"/>
          <w:lang w:val="kk-KZ"/>
        </w:rPr>
        <w:t xml:space="preserve"> </w:t>
      </w:r>
      <w:r>
        <w:rPr>
          <w:color w:val="000000" w:themeColor="text1"/>
          <w:sz w:val="28"/>
          <w:szCs w:val="28"/>
          <w:lang w:val="kk-KZ"/>
        </w:rPr>
        <w:t>о</w:t>
      </w:r>
      <w:r w:rsidRPr="009102C5">
        <w:rPr>
          <w:color w:val="000000" w:themeColor="text1"/>
          <w:sz w:val="28"/>
          <w:szCs w:val="28"/>
          <w:lang w:val="kk-KZ"/>
        </w:rPr>
        <w:t>нлайн білім</w:t>
      </w:r>
      <w:r w:rsidR="00071D90">
        <w:rPr>
          <w:color w:val="000000" w:themeColor="text1"/>
          <w:sz w:val="28"/>
          <w:szCs w:val="28"/>
          <w:lang w:val="kk-KZ"/>
        </w:rPr>
        <w:t xml:space="preserve"> беру мен</w:t>
      </w:r>
      <w:r w:rsidRPr="009102C5">
        <w:rPr>
          <w:color w:val="000000" w:themeColor="text1"/>
          <w:sz w:val="28"/>
          <w:szCs w:val="28"/>
          <w:lang w:val="kk-KZ"/>
        </w:rPr>
        <w:t xml:space="preserve"> қашықтықтан оқыту</w:t>
      </w:r>
      <w:r w:rsidR="00071D90">
        <w:rPr>
          <w:color w:val="000000" w:themeColor="text1"/>
          <w:sz w:val="28"/>
          <w:szCs w:val="28"/>
          <w:lang w:val="kk-KZ"/>
        </w:rPr>
        <w:t xml:space="preserve">ға және </w:t>
      </w:r>
      <w:r>
        <w:rPr>
          <w:b/>
          <w:bCs/>
          <w:color w:val="000000" w:themeColor="text1"/>
          <w:sz w:val="28"/>
          <w:szCs w:val="28"/>
          <w:lang w:val="kk-KZ"/>
        </w:rPr>
        <w:t xml:space="preserve"> </w:t>
      </w:r>
      <w:r w:rsidR="00071D90">
        <w:rPr>
          <w:color w:val="000000" w:themeColor="text1"/>
          <w:sz w:val="28"/>
          <w:szCs w:val="28"/>
          <w:lang w:val="kk-KZ"/>
        </w:rPr>
        <w:t>о</w:t>
      </w:r>
      <w:r w:rsidRPr="009102C5">
        <w:rPr>
          <w:color w:val="000000" w:themeColor="text1"/>
          <w:sz w:val="28"/>
          <w:szCs w:val="28"/>
          <w:lang w:val="kk-KZ"/>
        </w:rPr>
        <w:t>қу процесін</w:t>
      </w:r>
      <w:r w:rsidR="00071D90">
        <w:rPr>
          <w:color w:val="000000" w:themeColor="text1"/>
          <w:sz w:val="28"/>
          <w:szCs w:val="28"/>
          <w:lang w:val="kk-KZ"/>
        </w:rPr>
        <w:t xml:space="preserve"> жақсарту үшін бағдарламалар,</w:t>
      </w:r>
      <w:r w:rsidRPr="009102C5">
        <w:rPr>
          <w:color w:val="000000" w:themeColor="text1"/>
          <w:sz w:val="28"/>
          <w:szCs w:val="28"/>
          <w:lang w:val="kk-KZ"/>
        </w:rPr>
        <w:t xml:space="preserve"> қосымшаларды әзірлеу</w:t>
      </w:r>
      <w:r>
        <w:rPr>
          <w:color w:val="000000" w:themeColor="text1"/>
          <w:sz w:val="28"/>
          <w:szCs w:val="28"/>
          <w:lang w:val="kk-KZ"/>
        </w:rPr>
        <w:t>ге бағытталған</w:t>
      </w:r>
      <w:r w:rsidRPr="009102C5">
        <w:rPr>
          <w:color w:val="000000" w:themeColor="text1"/>
          <w:sz w:val="28"/>
          <w:szCs w:val="28"/>
          <w:lang w:val="kk-KZ"/>
        </w:rPr>
        <w:t>.</w:t>
      </w:r>
    </w:p>
    <w:p w14:paraId="76008432" w14:textId="306E2A64" w:rsidR="004779BD" w:rsidRPr="004779BD" w:rsidRDefault="004779BD" w:rsidP="00F7358E">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Өнеркәсіптік технологиялар:</w:t>
      </w:r>
      <w:r w:rsidRPr="004779BD">
        <w:rPr>
          <w:rFonts w:asciiTheme="majorHAnsi" w:hAnsiTheme="majorHAnsi" w:cstheme="majorHAnsi"/>
          <w:color w:val="202122"/>
          <w:sz w:val="28"/>
          <w:szCs w:val="28"/>
          <w:lang w:val="kk-KZ"/>
        </w:rPr>
        <w:t xml:space="preserve"> </w:t>
      </w:r>
      <w:r w:rsidR="00C91BA0">
        <w:rPr>
          <w:rFonts w:asciiTheme="majorHAnsi" w:hAnsiTheme="majorHAnsi" w:cstheme="majorHAnsi"/>
          <w:color w:val="202122"/>
          <w:sz w:val="28"/>
          <w:szCs w:val="28"/>
          <w:lang w:val="kk-KZ"/>
        </w:rPr>
        <w:t>өндірістік процесте қолданылатын технология.</w:t>
      </w:r>
    </w:p>
    <w:p w14:paraId="0CDC62A3" w14:textId="77777777"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Медициналық технологиялар:</w:t>
      </w:r>
      <w:r w:rsidRPr="004779BD">
        <w:rPr>
          <w:rFonts w:asciiTheme="majorHAnsi" w:hAnsiTheme="majorHAnsi" w:cstheme="majorHAnsi"/>
          <w:color w:val="202122"/>
          <w:sz w:val="28"/>
          <w:szCs w:val="28"/>
          <w:lang w:val="kk-KZ"/>
        </w:rPr>
        <w:t xml:space="preserve"> әртүрлі медициналық құрылғыларды, диагностикалық және емдеу әдістерін қамтиды.</w:t>
      </w:r>
    </w:p>
    <w:p w14:paraId="7DC0AD0D" w14:textId="77777777"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Ақпараттық технологиялар (IT):</w:t>
      </w:r>
      <w:r w:rsidRPr="004779BD">
        <w:rPr>
          <w:rFonts w:asciiTheme="majorHAnsi" w:hAnsiTheme="majorHAnsi" w:cstheme="majorHAnsi"/>
          <w:color w:val="202122"/>
          <w:sz w:val="28"/>
          <w:szCs w:val="28"/>
          <w:lang w:val="kk-KZ"/>
        </w:rPr>
        <w:t xml:space="preserve"> компьютерлер мен желілерді қолдана отырып, ақпаратты өңдеуге, сақтауға, беруге және талдауға қатысты.</w:t>
      </w:r>
    </w:p>
    <w:p w14:paraId="63BBC182" w14:textId="43E1D4CC" w:rsidR="004779BD" w:rsidRPr="00B46FBE" w:rsidRDefault="004779BD" w:rsidP="00CF6336">
      <w:pPr>
        <w:pStyle w:val="a6"/>
        <w:numPr>
          <w:ilvl w:val="0"/>
          <w:numId w:val="15"/>
        </w:numPr>
        <w:jc w:val="both"/>
        <w:rPr>
          <w:rFonts w:asciiTheme="majorHAnsi" w:hAnsiTheme="majorHAnsi" w:cstheme="majorHAnsi"/>
          <w:b/>
          <w:bCs/>
          <w:color w:val="202122"/>
          <w:sz w:val="28"/>
          <w:szCs w:val="28"/>
          <w:lang w:val="kk-KZ"/>
        </w:rPr>
      </w:pPr>
      <w:r w:rsidRPr="00B46FBE">
        <w:rPr>
          <w:rFonts w:asciiTheme="majorHAnsi" w:hAnsiTheme="majorHAnsi" w:cstheme="majorHAnsi"/>
          <w:b/>
          <w:bCs/>
          <w:color w:val="202122"/>
          <w:sz w:val="28"/>
          <w:szCs w:val="28"/>
          <w:lang w:val="kk-KZ"/>
        </w:rPr>
        <w:t>Автоматтандыру дәрежесі бойынша:</w:t>
      </w:r>
    </w:p>
    <w:p w14:paraId="34FB86BF" w14:textId="3FEBBBAA"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Қол технологиясы:</w:t>
      </w:r>
      <w:r w:rsidRPr="004779BD">
        <w:rPr>
          <w:rFonts w:asciiTheme="majorHAnsi" w:hAnsiTheme="majorHAnsi" w:cstheme="majorHAnsi"/>
          <w:color w:val="202122"/>
          <w:sz w:val="28"/>
          <w:szCs w:val="28"/>
          <w:lang w:val="kk-KZ"/>
        </w:rPr>
        <w:t xml:space="preserve"> </w:t>
      </w:r>
      <w:r w:rsidR="00C91BA0">
        <w:rPr>
          <w:rFonts w:asciiTheme="majorHAnsi" w:hAnsiTheme="majorHAnsi" w:cstheme="majorHAnsi"/>
          <w:color w:val="202122"/>
          <w:sz w:val="28"/>
          <w:szCs w:val="28"/>
          <w:lang w:val="kk-KZ"/>
        </w:rPr>
        <w:t xml:space="preserve">мұнда </w:t>
      </w:r>
      <w:r w:rsidRPr="004779BD">
        <w:rPr>
          <w:rFonts w:asciiTheme="majorHAnsi" w:hAnsiTheme="majorHAnsi" w:cstheme="majorHAnsi"/>
          <w:color w:val="202122"/>
          <w:sz w:val="28"/>
          <w:szCs w:val="28"/>
          <w:lang w:val="kk-KZ"/>
        </w:rPr>
        <w:t>тапсырмаларды орындау үшін адамның қатысуы</w:t>
      </w:r>
      <w:r w:rsidR="00C91BA0">
        <w:rPr>
          <w:rFonts w:asciiTheme="majorHAnsi" w:hAnsiTheme="majorHAnsi" w:cstheme="majorHAnsi"/>
          <w:color w:val="202122"/>
          <w:sz w:val="28"/>
          <w:szCs w:val="28"/>
          <w:lang w:val="kk-KZ"/>
        </w:rPr>
        <w:t xml:space="preserve"> талап етіледі</w:t>
      </w:r>
      <w:r w:rsidRPr="004779BD">
        <w:rPr>
          <w:rFonts w:asciiTheme="majorHAnsi" w:hAnsiTheme="majorHAnsi" w:cstheme="majorHAnsi"/>
          <w:color w:val="202122"/>
          <w:sz w:val="28"/>
          <w:szCs w:val="28"/>
          <w:lang w:val="kk-KZ"/>
        </w:rPr>
        <w:t>.</w:t>
      </w:r>
    </w:p>
    <w:p w14:paraId="306D2428" w14:textId="77777777"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Жартылай автоматты технологиялар:</w:t>
      </w:r>
      <w:r w:rsidRPr="004779BD">
        <w:rPr>
          <w:rFonts w:asciiTheme="majorHAnsi" w:hAnsiTheme="majorHAnsi" w:cstheme="majorHAnsi"/>
          <w:color w:val="202122"/>
          <w:sz w:val="28"/>
          <w:szCs w:val="28"/>
          <w:lang w:val="kk-KZ"/>
        </w:rPr>
        <w:t xml:space="preserve"> адам машиналармен өзара әрекеттесетін ішінара автоматтандырылған процестер.</w:t>
      </w:r>
    </w:p>
    <w:p w14:paraId="6610D30B" w14:textId="77777777"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Автоматты технологиялар:</w:t>
      </w:r>
      <w:r w:rsidRPr="004779BD">
        <w:rPr>
          <w:rFonts w:asciiTheme="majorHAnsi" w:hAnsiTheme="majorHAnsi" w:cstheme="majorHAnsi"/>
          <w:color w:val="202122"/>
          <w:sz w:val="28"/>
          <w:szCs w:val="28"/>
          <w:lang w:val="kk-KZ"/>
        </w:rPr>
        <w:t xml:space="preserve"> адамның тікелей араласуынсыз орындалатын процестер.</w:t>
      </w:r>
    </w:p>
    <w:p w14:paraId="2E7D35E6" w14:textId="2F2853E4" w:rsidR="004779BD" w:rsidRPr="00B46FBE" w:rsidRDefault="004779BD" w:rsidP="00CF6336">
      <w:pPr>
        <w:pStyle w:val="a6"/>
        <w:numPr>
          <w:ilvl w:val="0"/>
          <w:numId w:val="15"/>
        </w:numPr>
        <w:jc w:val="both"/>
        <w:rPr>
          <w:rFonts w:asciiTheme="majorHAnsi" w:hAnsiTheme="majorHAnsi" w:cstheme="majorHAnsi"/>
          <w:b/>
          <w:bCs/>
          <w:color w:val="202122"/>
          <w:sz w:val="28"/>
          <w:szCs w:val="28"/>
          <w:lang w:val="kk-KZ"/>
        </w:rPr>
      </w:pPr>
      <w:r w:rsidRPr="00B46FBE">
        <w:rPr>
          <w:rFonts w:asciiTheme="majorHAnsi" w:hAnsiTheme="majorHAnsi" w:cstheme="majorHAnsi"/>
          <w:b/>
          <w:bCs/>
          <w:color w:val="202122"/>
          <w:sz w:val="28"/>
          <w:szCs w:val="28"/>
          <w:lang w:val="kk-KZ"/>
        </w:rPr>
        <w:t>Техникалық сипаттамалары бойынша:</w:t>
      </w:r>
    </w:p>
    <w:p w14:paraId="1489776C" w14:textId="77777777"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 xml:space="preserve">Электрондық технологиялар: </w:t>
      </w:r>
      <w:r w:rsidRPr="004779BD">
        <w:rPr>
          <w:rFonts w:asciiTheme="majorHAnsi" w:hAnsiTheme="majorHAnsi" w:cstheme="majorHAnsi"/>
          <w:color w:val="202122"/>
          <w:sz w:val="28"/>
          <w:szCs w:val="28"/>
          <w:lang w:val="kk-KZ"/>
        </w:rPr>
        <w:t>Электр және электрониканы қолданумен байланысты.</w:t>
      </w:r>
    </w:p>
    <w:p w14:paraId="78B72CEB" w14:textId="433F3D4D"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Механикалық технологиялар:</w:t>
      </w:r>
      <w:r w:rsidR="00071D90">
        <w:rPr>
          <w:rFonts w:asciiTheme="majorHAnsi" w:hAnsiTheme="majorHAnsi" w:cstheme="majorHAnsi"/>
          <w:b/>
          <w:bCs/>
          <w:color w:val="202122"/>
          <w:sz w:val="28"/>
          <w:szCs w:val="28"/>
          <w:lang w:val="kk-KZ"/>
        </w:rPr>
        <w:t xml:space="preserve"> </w:t>
      </w:r>
      <w:r w:rsidR="00071D90" w:rsidRPr="00071D90">
        <w:rPr>
          <w:rFonts w:asciiTheme="majorHAnsi" w:hAnsiTheme="majorHAnsi" w:cstheme="majorHAnsi"/>
          <w:bCs/>
          <w:color w:val="202122"/>
          <w:sz w:val="28"/>
          <w:szCs w:val="28"/>
          <w:lang w:val="kk-KZ"/>
        </w:rPr>
        <w:t>машина жасау үшін</w:t>
      </w:r>
      <w:r w:rsidRPr="00071D90">
        <w:rPr>
          <w:rFonts w:asciiTheme="majorHAnsi" w:hAnsiTheme="majorHAnsi" w:cstheme="majorHAnsi"/>
          <w:bCs/>
          <w:color w:val="202122"/>
          <w:sz w:val="28"/>
          <w:szCs w:val="28"/>
          <w:lang w:val="kk-KZ"/>
        </w:rPr>
        <w:t xml:space="preserve"> </w:t>
      </w:r>
      <w:r w:rsidRPr="00071D90">
        <w:rPr>
          <w:rFonts w:asciiTheme="majorHAnsi" w:hAnsiTheme="majorHAnsi" w:cstheme="majorHAnsi"/>
          <w:color w:val="202122"/>
          <w:sz w:val="28"/>
          <w:szCs w:val="28"/>
          <w:lang w:val="kk-KZ"/>
        </w:rPr>
        <w:t>механикалық құрылғылар</w:t>
      </w:r>
      <w:r w:rsidR="00071D90">
        <w:rPr>
          <w:rFonts w:asciiTheme="majorHAnsi" w:hAnsiTheme="majorHAnsi" w:cstheme="majorHAnsi"/>
          <w:color w:val="202122"/>
          <w:sz w:val="28"/>
          <w:szCs w:val="28"/>
          <w:lang w:val="kk-KZ"/>
        </w:rPr>
        <w:t xml:space="preserve"> мен жүйелер </w:t>
      </w:r>
      <w:r w:rsidRPr="004779BD">
        <w:rPr>
          <w:rFonts w:asciiTheme="majorHAnsi" w:hAnsiTheme="majorHAnsi" w:cstheme="majorHAnsi"/>
          <w:color w:val="202122"/>
          <w:sz w:val="28"/>
          <w:szCs w:val="28"/>
          <w:lang w:val="kk-KZ"/>
        </w:rPr>
        <w:t xml:space="preserve"> механикада қолданылады.</w:t>
      </w:r>
    </w:p>
    <w:p w14:paraId="2643268A" w14:textId="77777777"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lastRenderedPageBreak/>
        <w:t>Биотехнология:</w:t>
      </w:r>
      <w:r w:rsidRPr="004779BD">
        <w:rPr>
          <w:rFonts w:asciiTheme="majorHAnsi" w:hAnsiTheme="majorHAnsi" w:cstheme="majorHAnsi"/>
          <w:color w:val="202122"/>
          <w:sz w:val="28"/>
          <w:szCs w:val="28"/>
          <w:lang w:val="kk-KZ"/>
        </w:rPr>
        <w:t xml:space="preserve"> медицина, ауыл шаруашылығы және өнеркәсіпті қоса алғанда, әртүрлі салаларда биологиялық принциптер мен организмдерді қолдануды білдіреді.</w:t>
      </w:r>
    </w:p>
    <w:p w14:paraId="792A36A6" w14:textId="0FD33D48" w:rsidR="004779BD" w:rsidRPr="00B46FBE" w:rsidRDefault="004779BD" w:rsidP="00CF6336">
      <w:pPr>
        <w:pStyle w:val="a6"/>
        <w:numPr>
          <w:ilvl w:val="0"/>
          <w:numId w:val="15"/>
        </w:numPr>
        <w:jc w:val="both"/>
        <w:rPr>
          <w:rFonts w:asciiTheme="majorHAnsi" w:hAnsiTheme="majorHAnsi" w:cstheme="majorHAnsi"/>
          <w:b/>
          <w:bCs/>
          <w:color w:val="202122"/>
          <w:sz w:val="28"/>
          <w:szCs w:val="28"/>
          <w:lang w:val="kk-KZ"/>
        </w:rPr>
      </w:pPr>
      <w:r w:rsidRPr="00B46FBE">
        <w:rPr>
          <w:rFonts w:asciiTheme="majorHAnsi" w:hAnsiTheme="majorHAnsi" w:cstheme="majorHAnsi"/>
          <w:b/>
          <w:bCs/>
          <w:color w:val="202122"/>
          <w:sz w:val="28"/>
          <w:szCs w:val="28"/>
          <w:lang w:val="kk-KZ"/>
        </w:rPr>
        <w:t>Инновация бойынша:</w:t>
      </w:r>
    </w:p>
    <w:p w14:paraId="637F792F" w14:textId="77777777"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Дәстүрлі технологиялар:</w:t>
      </w:r>
      <w:r w:rsidRPr="004779BD">
        <w:rPr>
          <w:rFonts w:asciiTheme="majorHAnsi" w:hAnsiTheme="majorHAnsi" w:cstheme="majorHAnsi"/>
          <w:color w:val="202122"/>
          <w:sz w:val="28"/>
          <w:szCs w:val="28"/>
          <w:lang w:val="kk-KZ"/>
        </w:rPr>
        <w:t xml:space="preserve"> белгілі бір салада бұрыннан қолданылған дәстүрлі әдістер мен процестерге негізделген.</w:t>
      </w:r>
    </w:p>
    <w:p w14:paraId="2C58FC15" w14:textId="14A311BA" w:rsidR="004779BD" w:rsidRPr="004779BD" w:rsidRDefault="004779BD" w:rsidP="004779BD">
      <w:pPr>
        <w:ind w:firstLine="284"/>
        <w:contextualSpacing/>
        <w:jc w:val="both"/>
        <w:rPr>
          <w:rFonts w:asciiTheme="majorHAnsi" w:hAnsiTheme="majorHAnsi" w:cstheme="majorHAnsi"/>
          <w:color w:val="202122"/>
          <w:sz w:val="28"/>
          <w:szCs w:val="28"/>
          <w:lang w:val="kk-KZ"/>
        </w:rPr>
      </w:pPr>
      <w:r w:rsidRPr="00B46FBE">
        <w:rPr>
          <w:rFonts w:asciiTheme="majorHAnsi" w:hAnsiTheme="majorHAnsi" w:cstheme="majorHAnsi"/>
          <w:b/>
          <w:bCs/>
          <w:color w:val="202122"/>
          <w:sz w:val="28"/>
          <w:szCs w:val="28"/>
          <w:lang w:val="kk-KZ"/>
        </w:rPr>
        <w:t>Инновациялық технологиялар:</w:t>
      </w:r>
      <w:r w:rsidRPr="004779BD">
        <w:rPr>
          <w:rFonts w:asciiTheme="majorHAnsi" w:hAnsiTheme="majorHAnsi" w:cstheme="majorHAnsi"/>
          <w:color w:val="202122"/>
          <w:sz w:val="28"/>
          <w:szCs w:val="28"/>
          <w:lang w:val="kk-KZ"/>
        </w:rPr>
        <w:t xml:space="preserve"> қолданыстағы процестер мен стандарттарды өзгерте алатын жаңа әзірлемелер мен озық тәжірибелерге сілтеме жаса</w:t>
      </w:r>
      <w:r w:rsidR="00C91BA0">
        <w:rPr>
          <w:rFonts w:asciiTheme="majorHAnsi" w:hAnsiTheme="majorHAnsi" w:cstheme="majorHAnsi"/>
          <w:color w:val="202122"/>
          <w:sz w:val="28"/>
          <w:szCs w:val="28"/>
          <w:lang w:val="kk-KZ"/>
        </w:rPr>
        <w:t>лады</w:t>
      </w:r>
      <w:r w:rsidRPr="004779BD">
        <w:rPr>
          <w:rFonts w:asciiTheme="majorHAnsi" w:hAnsiTheme="majorHAnsi" w:cstheme="majorHAnsi"/>
          <w:color w:val="202122"/>
          <w:sz w:val="28"/>
          <w:szCs w:val="28"/>
          <w:lang w:val="kk-KZ"/>
        </w:rPr>
        <w:t>.</w:t>
      </w:r>
    </w:p>
    <w:p w14:paraId="6CCB7CB4" w14:textId="6ACA1A4E" w:rsidR="004779BD" w:rsidRPr="00B46FBE" w:rsidRDefault="004779BD" w:rsidP="00CF6336">
      <w:pPr>
        <w:pStyle w:val="a6"/>
        <w:numPr>
          <w:ilvl w:val="0"/>
          <w:numId w:val="15"/>
        </w:numPr>
        <w:jc w:val="both"/>
        <w:rPr>
          <w:rFonts w:asciiTheme="majorHAnsi" w:hAnsiTheme="majorHAnsi" w:cstheme="majorHAnsi"/>
          <w:b/>
          <w:bCs/>
          <w:color w:val="202122"/>
          <w:sz w:val="28"/>
          <w:szCs w:val="28"/>
          <w:lang w:val="kk-KZ"/>
        </w:rPr>
      </w:pPr>
      <w:r w:rsidRPr="00B46FBE">
        <w:rPr>
          <w:rFonts w:asciiTheme="majorHAnsi" w:hAnsiTheme="majorHAnsi" w:cstheme="majorHAnsi"/>
          <w:b/>
          <w:bCs/>
          <w:color w:val="202122"/>
          <w:sz w:val="28"/>
          <w:szCs w:val="28"/>
          <w:lang w:val="kk-KZ"/>
        </w:rPr>
        <w:t>Қолдану ауқымы бойынша:</w:t>
      </w:r>
    </w:p>
    <w:p w14:paraId="557C05BE" w14:textId="77777777" w:rsidR="004779BD" w:rsidRPr="004779BD" w:rsidRDefault="004779BD" w:rsidP="004779BD">
      <w:pPr>
        <w:ind w:firstLine="284"/>
        <w:contextualSpacing/>
        <w:jc w:val="both"/>
        <w:rPr>
          <w:rFonts w:asciiTheme="majorHAnsi" w:hAnsiTheme="majorHAnsi" w:cstheme="majorHAnsi"/>
          <w:color w:val="202122"/>
          <w:sz w:val="28"/>
          <w:szCs w:val="28"/>
          <w:lang w:val="kk-KZ"/>
        </w:rPr>
      </w:pPr>
      <w:proofErr w:type="spellStart"/>
      <w:r w:rsidRPr="00B46FBE">
        <w:rPr>
          <w:rFonts w:asciiTheme="majorHAnsi" w:hAnsiTheme="majorHAnsi" w:cstheme="majorHAnsi"/>
          <w:b/>
          <w:bCs/>
          <w:color w:val="202122"/>
          <w:sz w:val="28"/>
          <w:szCs w:val="28"/>
          <w:lang w:val="kk-KZ"/>
        </w:rPr>
        <w:t>Макротехнология</w:t>
      </w:r>
      <w:proofErr w:type="spellEnd"/>
      <w:r w:rsidRPr="00B46FBE">
        <w:rPr>
          <w:rFonts w:asciiTheme="majorHAnsi" w:hAnsiTheme="majorHAnsi" w:cstheme="majorHAnsi"/>
          <w:b/>
          <w:bCs/>
          <w:color w:val="202122"/>
          <w:sz w:val="28"/>
          <w:szCs w:val="28"/>
          <w:lang w:val="kk-KZ"/>
        </w:rPr>
        <w:t>:</w:t>
      </w:r>
      <w:r w:rsidRPr="004779BD">
        <w:rPr>
          <w:rFonts w:asciiTheme="majorHAnsi" w:hAnsiTheme="majorHAnsi" w:cstheme="majorHAnsi"/>
          <w:color w:val="202122"/>
          <w:sz w:val="28"/>
          <w:szCs w:val="28"/>
          <w:lang w:val="kk-KZ"/>
        </w:rPr>
        <w:t xml:space="preserve"> өндіріс, энергетика және көлік сияқты процестер мен салалардың кең ауқымын қамтиды.</w:t>
      </w:r>
    </w:p>
    <w:p w14:paraId="11F529B6" w14:textId="77777777" w:rsidR="004779BD" w:rsidRDefault="004779BD" w:rsidP="004779BD">
      <w:pPr>
        <w:ind w:firstLine="284"/>
        <w:contextualSpacing/>
        <w:jc w:val="both"/>
        <w:rPr>
          <w:rFonts w:asciiTheme="majorHAnsi" w:hAnsiTheme="majorHAnsi" w:cstheme="majorHAnsi"/>
          <w:color w:val="202122"/>
          <w:sz w:val="28"/>
          <w:szCs w:val="28"/>
          <w:lang w:val="kk-KZ"/>
        </w:rPr>
      </w:pPr>
      <w:proofErr w:type="spellStart"/>
      <w:r w:rsidRPr="00B46FBE">
        <w:rPr>
          <w:rFonts w:asciiTheme="majorHAnsi" w:hAnsiTheme="majorHAnsi" w:cstheme="majorHAnsi"/>
          <w:b/>
          <w:bCs/>
          <w:color w:val="202122"/>
          <w:sz w:val="28"/>
          <w:szCs w:val="28"/>
          <w:lang w:val="kk-KZ"/>
        </w:rPr>
        <w:t>Микротехнология</w:t>
      </w:r>
      <w:proofErr w:type="spellEnd"/>
      <w:r w:rsidRPr="00B46FBE">
        <w:rPr>
          <w:rFonts w:asciiTheme="majorHAnsi" w:hAnsiTheme="majorHAnsi" w:cstheme="majorHAnsi"/>
          <w:b/>
          <w:bCs/>
          <w:color w:val="202122"/>
          <w:sz w:val="28"/>
          <w:szCs w:val="28"/>
          <w:lang w:val="kk-KZ"/>
        </w:rPr>
        <w:t>:</w:t>
      </w:r>
      <w:r w:rsidRPr="004779BD">
        <w:rPr>
          <w:rFonts w:asciiTheme="majorHAnsi" w:hAnsiTheme="majorHAnsi" w:cstheme="majorHAnsi"/>
          <w:color w:val="202122"/>
          <w:sz w:val="28"/>
          <w:szCs w:val="28"/>
          <w:lang w:val="kk-KZ"/>
        </w:rPr>
        <w:t xml:space="preserve"> микросхемалар мен </w:t>
      </w:r>
      <w:proofErr w:type="spellStart"/>
      <w:r w:rsidRPr="004779BD">
        <w:rPr>
          <w:rFonts w:asciiTheme="majorHAnsi" w:hAnsiTheme="majorHAnsi" w:cstheme="majorHAnsi"/>
          <w:color w:val="202122"/>
          <w:sz w:val="28"/>
          <w:szCs w:val="28"/>
          <w:lang w:val="kk-KZ"/>
        </w:rPr>
        <w:t>наноматериалдар</w:t>
      </w:r>
      <w:proofErr w:type="spellEnd"/>
      <w:r w:rsidRPr="004779BD">
        <w:rPr>
          <w:rFonts w:asciiTheme="majorHAnsi" w:hAnsiTheme="majorHAnsi" w:cstheme="majorHAnsi"/>
          <w:color w:val="202122"/>
          <w:sz w:val="28"/>
          <w:szCs w:val="28"/>
          <w:lang w:val="kk-KZ"/>
        </w:rPr>
        <w:t xml:space="preserve"> сияқты шағын және микроскопиялық құрылғыларды жасауға бағытталған.</w:t>
      </w:r>
    </w:p>
    <w:p w14:paraId="18CD64D4" w14:textId="77777777" w:rsidR="00C91BA0" w:rsidRDefault="00C91BA0" w:rsidP="00C91BA0">
      <w:pPr>
        <w:ind w:firstLine="360"/>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Негізінен біз зерттеуімізде білім беру саласында қолданылатын технологияларды қарастырмыз.</w:t>
      </w:r>
    </w:p>
    <w:p w14:paraId="141BEDC5" w14:textId="08C1CD35" w:rsidR="00830237" w:rsidRPr="00830237" w:rsidRDefault="00830237" w:rsidP="00C91BA0">
      <w:pPr>
        <w:ind w:firstLine="360"/>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Білім беру</w:t>
      </w:r>
      <w:r w:rsidR="00C91BA0">
        <w:rPr>
          <w:color w:val="000000" w:themeColor="text1"/>
          <w:sz w:val="28"/>
          <w:szCs w:val="28"/>
          <w:shd w:val="clear" w:color="auto" w:fill="FFFFFF"/>
          <w:lang w:val="kk-KZ"/>
        </w:rPr>
        <w:t xml:space="preserve"> саласындағы</w:t>
      </w:r>
      <w:r w:rsidRPr="00830237">
        <w:rPr>
          <w:color w:val="000000" w:themeColor="text1"/>
          <w:sz w:val="28"/>
          <w:szCs w:val="28"/>
          <w:shd w:val="clear" w:color="auto" w:fill="FFFFFF"/>
          <w:lang w:val="kk-KZ"/>
        </w:rPr>
        <w:t xml:space="preserve"> </w:t>
      </w:r>
      <w:r>
        <w:rPr>
          <w:color w:val="000000" w:themeColor="text1"/>
          <w:sz w:val="28"/>
          <w:szCs w:val="28"/>
          <w:shd w:val="clear" w:color="auto" w:fill="FFFFFF"/>
          <w:lang w:val="kk-KZ"/>
        </w:rPr>
        <w:t>т</w:t>
      </w:r>
      <w:r w:rsidRPr="00830237">
        <w:rPr>
          <w:color w:val="000000" w:themeColor="text1"/>
          <w:sz w:val="28"/>
          <w:szCs w:val="28"/>
          <w:shd w:val="clear" w:color="auto" w:fill="FFFFFF"/>
          <w:lang w:val="kk-KZ"/>
        </w:rPr>
        <w:t xml:space="preserve">ехнология әдетте оқыту мен оқу процесін жақсарту үшін заманауи құралдарды, әдістерді және тәсілдерді қолдануды білдіреді. </w:t>
      </w:r>
      <w:r w:rsidR="00C91BA0">
        <w:rPr>
          <w:color w:val="000000" w:themeColor="text1"/>
          <w:sz w:val="28"/>
          <w:szCs w:val="28"/>
          <w:shd w:val="clear" w:color="auto" w:fill="FFFFFF"/>
          <w:lang w:val="kk-KZ"/>
        </w:rPr>
        <w:t>Ол</w:t>
      </w:r>
      <w:r w:rsidRPr="00830237">
        <w:rPr>
          <w:color w:val="000000" w:themeColor="text1"/>
          <w:sz w:val="28"/>
          <w:szCs w:val="28"/>
          <w:shd w:val="clear" w:color="auto" w:fill="FFFFFF"/>
          <w:lang w:val="kk-KZ"/>
        </w:rPr>
        <w:t xml:space="preserve"> компьютерлерді, интерактивті тақталарды, мобильді құрылғыларды, бағдарламалық </w:t>
      </w:r>
      <w:proofErr w:type="spellStart"/>
      <w:r w:rsidRPr="00830237">
        <w:rPr>
          <w:color w:val="000000" w:themeColor="text1"/>
          <w:sz w:val="28"/>
          <w:szCs w:val="28"/>
          <w:shd w:val="clear" w:color="auto" w:fill="FFFFFF"/>
          <w:lang w:val="kk-KZ"/>
        </w:rPr>
        <w:t>жасақтаманы</w:t>
      </w:r>
      <w:proofErr w:type="spellEnd"/>
      <w:r w:rsidRPr="00830237">
        <w:rPr>
          <w:color w:val="000000" w:themeColor="text1"/>
          <w:sz w:val="28"/>
          <w:szCs w:val="28"/>
          <w:shd w:val="clear" w:color="auto" w:fill="FFFFFF"/>
          <w:lang w:val="kk-KZ"/>
        </w:rPr>
        <w:t xml:space="preserve">, онлайн ресурстарды және </w:t>
      </w:r>
      <w:r>
        <w:rPr>
          <w:color w:val="000000" w:themeColor="text1"/>
          <w:sz w:val="28"/>
          <w:szCs w:val="28"/>
          <w:shd w:val="clear" w:color="auto" w:fill="FFFFFF"/>
          <w:lang w:val="kk-KZ"/>
        </w:rPr>
        <w:t>білімгерлер</w:t>
      </w:r>
      <w:r w:rsidRPr="00830237">
        <w:rPr>
          <w:color w:val="000000" w:themeColor="text1"/>
          <w:sz w:val="28"/>
          <w:szCs w:val="28"/>
          <w:shd w:val="clear" w:color="auto" w:fill="FFFFFF"/>
          <w:lang w:val="kk-KZ"/>
        </w:rPr>
        <w:t xml:space="preserve"> мен </w:t>
      </w:r>
      <w:r w:rsidR="00C91BA0">
        <w:rPr>
          <w:color w:val="000000" w:themeColor="text1"/>
          <w:sz w:val="28"/>
          <w:szCs w:val="28"/>
          <w:shd w:val="clear" w:color="auto" w:fill="FFFFFF"/>
          <w:lang w:val="kk-KZ"/>
        </w:rPr>
        <w:t>оқытушыларға</w:t>
      </w:r>
      <w:r w:rsidRPr="00830237">
        <w:rPr>
          <w:color w:val="000000" w:themeColor="text1"/>
          <w:sz w:val="28"/>
          <w:szCs w:val="28"/>
          <w:shd w:val="clear" w:color="auto" w:fill="FFFFFF"/>
          <w:lang w:val="kk-KZ"/>
        </w:rPr>
        <w:t xml:space="preserve"> оқ</w:t>
      </w:r>
      <w:r w:rsidR="00C91BA0">
        <w:rPr>
          <w:color w:val="000000" w:themeColor="text1"/>
          <w:sz w:val="28"/>
          <w:szCs w:val="28"/>
          <w:shd w:val="clear" w:color="auto" w:fill="FFFFFF"/>
          <w:lang w:val="kk-KZ"/>
        </w:rPr>
        <w:t>ыту</w:t>
      </w:r>
      <w:r w:rsidRPr="00830237">
        <w:rPr>
          <w:color w:val="000000" w:themeColor="text1"/>
          <w:sz w:val="28"/>
          <w:szCs w:val="28"/>
          <w:shd w:val="clear" w:color="auto" w:fill="FFFFFF"/>
          <w:lang w:val="kk-KZ"/>
        </w:rPr>
        <w:t xml:space="preserve"> процесінде көмектесетін басқа құралдарды</w:t>
      </w:r>
      <w:r>
        <w:rPr>
          <w:color w:val="000000" w:themeColor="text1"/>
          <w:sz w:val="28"/>
          <w:szCs w:val="28"/>
          <w:shd w:val="clear" w:color="auto" w:fill="FFFFFF"/>
          <w:lang w:val="kk-KZ"/>
        </w:rPr>
        <w:t xml:space="preserve"> қамтиды</w:t>
      </w:r>
      <w:r w:rsidRPr="00830237">
        <w:rPr>
          <w:color w:val="000000" w:themeColor="text1"/>
          <w:sz w:val="28"/>
          <w:szCs w:val="28"/>
          <w:shd w:val="clear" w:color="auto" w:fill="FFFFFF"/>
          <w:lang w:val="kk-KZ"/>
        </w:rPr>
        <w:t>.</w:t>
      </w:r>
    </w:p>
    <w:p w14:paraId="0E7D48C1" w14:textId="3DC4DD9F" w:rsidR="00830237" w:rsidRDefault="00830237" w:rsidP="00830237">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Б</w:t>
      </w:r>
      <w:r w:rsidRPr="00830237">
        <w:rPr>
          <w:color w:val="000000" w:themeColor="text1"/>
          <w:sz w:val="28"/>
          <w:szCs w:val="28"/>
          <w:shd w:val="clear" w:color="auto" w:fill="FFFFFF"/>
          <w:lang w:val="kk-KZ"/>
        </w:rPr>
        <w:t>ілім беру</w:t>
      </w:r>
      <w:r w:rsidR="00C91BA0">
        <w:rPr>
          <w:color w:val="000000" w:themeColor="text1"/>
          <w:sz w:val="28"/>
          <w:szCs w:val="28"/>
          <w:shd w:val="clear" w:color="auto" w:fill="FFFFFF"/>
          <w:lang w:val="kk-KZ"/>
        </w:rPr>
        <w:t xml:space="preserve"> саласында</w:t>
      </w:r>
      <w:r w:rsidRPr="00830237">
        <w:rPr>
          <w:color w:val="000000" w:themeColor="text1"/>
          <w:sz w:val="28"/>
          <w:szCs w:val="28"/>
          <w:shd w:val="clear" w:color="auto" w:fill="FFFFFF"/>
          <w:lang w:val="kk-KZ"/>
        </w:rPr>
        <w:t xml:space="preserve"> қолданылатын технологияның </w:t>
      </w:r>
      <w:r w:rsidR="00C91BA0">
        <w:rPr>
          <w:color w:val="000000" w:themeColor="text1"/>
          <w:sz w:val="28"/>
          <w:szCs w:val="28"/>
          <w:shd w:val="clear" w:color="auto" w:fill="FFFFFF"/>
          <w:lang w:val="kk-KZ"/>
        </w:rPr>
        <w:t xml:space="preserve">негізгі </w:t>
      </w:r>
      <w:r w:rsidRPr="00830237">
        <w:rPr>
          <w:color w:val="000000" w:themeColor="text1"/>
          <w:sz w:val="28"/>
          <w:szCs w:val="28"/>
          <w:shd w:val="clear" w:color="auto" w:fill="FFFFFF"/>
          <w:lang w:val="kk-KZ"/>
        </w:rPr>
        <w:t>түрлері</w:t>
      </w:r>
      <w:r w:rsidR="00506757">
        <w:rPr>
          <w:color w:val="000000" w:themeColor="text1"/>
          <w:sz w:val="28"/>
          <w:szCs w:val="28"/>
          <w:shd w:val="clear" w:color="auto" w:fill="FFFFFF"/>
          <w:lang w:val="kk-KZ"/>
        </w:rPr>
        <w:t xml:space="preserve"> </w:t>
      </w:r>
      <w:r w:rsidR="00D70F47">
        <w:rPr>
          <w:color w:val="000000" w:themeColor="text1"/>
          <w:sz w:val="28"/>
          <w:szCs w:val="28"/>
          <w:shd w:val="clear" w:color="auto" w:fill="FFFFFF"/>
          <w:lang w:val="kk-KZ"/>
        </w:rPr>
        <w:t xml:space="preserve">8 </w:t>
      </w:r>
      <w:r w:rsidR="00506757" w:rsidRPr="00506757">
        <w:rPr>
          <w:color w:val="000000" w:themeColor="text1"/>
          <w:sz w:val="28"/>
          <w:szCs w:val="28"/>
          <w:shd w:val="clear" w:color="auto" w:fill="FFFFFF"/>
          <w:lang w:val="kk-KZ"/>
        </w:rPr>
        <w:t>с</w:t>
      </w:r>
      <w:r w:rsidR="00506757">
        <w:rPr>
          <w:color w:val="000000" w:themeColor="text1"/>
          <w:sz w:val="28"/>
          <w:szCs w:val="28"/>
          <w:shd w:val="clear" w:color="auto" w:fill="FFFFFF"/>
          <w:lang w:val="kk-KZ"/>
        </w:rPr>
        <w:t>уретте</w:t>
      </w:r>
      <w:r w:rsidRPr="00830237">
        <w:rPr>
          <w:color w:val="000000" w:themeColor="text1"/>
          <w:sz w:val="28"/>
          <w:szCs w:val="28"/>
          <w:shd w:val="clear" w:color="auto" w:fill="FFFFFF"/>
          <w:lang w:val="kk-KZ"/>
        </w:rPr>
        <w:t>:</w:t>
      </w:r>
    </w:p>
    <w:p w14:paraId="06175C51" w14:textId="77777777" w:rsidR="009F09B3" w:rsidRDefault="009F09B3" w:rsidP="00830237">
      <w:pPr>
        <w:ind w:firstLine="708"/>
        <w:contextualSpacing/>
        <w:jc w:val="both"/>
        <w:rPr>
          <w:color w:val="000000" w:themeColor="text1"/>
          <w:sz w:val="28"/>
          <w:szCs w:val="28"/>
          <w:shd w:val="clear" w:color="auto" w:fill="FFFFFF"/>
          <w:lang w:val="kk-KZ"/>
        </w:rPr>
      </w:pPr>
    </w:p>
    <w:p w14:paraId="13425723" w14:textId="59E25E79" w:rsidR="00506757" w:rsidRDefault="009F09B3" w:rsidP="00830237">
      <w:pPr>
        <w:ind w:firstLine="708"/>
        <w:contextualSpacing/>
        <w:jc w:val="both"/>
        <w:rPr>
          <w:color w:val="000000" w:themeColor="text1"/>
          <w:sz w:val="28"/>
          <w:szCs w:val="28"/>
          <w:shd w:val="clear" w:color="auto" w:fill="FFFFFF"/>
          <w:lang w:val="kk-KZ"/>
        </w:rPr>
      </w:pPr>
      <w:r>
        <w:rPr>
          <w:noProof/>
          <w:color w:val="000000" w:themeColor="text1"/>
          <w:sz w:val="28"/>
          <w:szCs w:val="28"/>
          <w:shd w:val="clear" w:color="auto" w:fill="FFFFFF"/>
        </w:rPr>
        <w:drawing>
          <wp:inline distT="0" distB="0" distL="0" distR="0" wp14:anchorId="5C4F3041" wp14:editId="08213827">
            <wp:extent cx="5417256" cy="3200400"/>
            <wp:effectExtent l="0" t="12700" r="0" b="12700"/>
            <wp:docPr id="205668152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1B48F98D" w14:textId="77777777" w:rsidR="00506757" w:rsidRDefault="00506757" w:rsidP="00830237">
      <w:pPr>
        <w:ind w:firstLine="708"/>
        <w:contextualSpacing/>
        <w:jc w:val="both"/>
        <w:rPr>
          <w:color w:val="000000" w:themeColor="text1"/>
          <w:sz w:val="28"/>
          <w:szCs w:val="28"/>
          <w:shd w:val="clear" w:color="auto" w:fill="FFFFFF"/>
          <w:lang w:val="kk-KZ"/>
        </w:rPr>
      </w:pPr>
    </w:p>
    <w:p w14:paraId="31360526" w14:textId="2F6F8C60" w:rsidR="00BF2323" w:rsidRDefault="009F09B3" w:rsidP="00B9564C">
      <w:pPr>
        <w:ind w:firstLine="708"/>
        <w:contextualSpacing/>
        <w:jc w:val="center"/>
        <w:rPr>
          <w:color w:val="000000" w:themeColor="text1"/>
          <w:sz w:val="28"/>
          <w:szCs w:val="28"/>
          <w:shd w:val="clear" w:color="auto" w:fill="FFFFFF"/>
          <w:lang w:val="kk-KZ"/>
        </w:rPr>
      </w:pPr>
      <w:r>
        <w:rPr>
          <w:color w:val="000000" w:themeColor="text1"/>
          <w:sz w:val="28"/>
          <w:szCs w:val="28"/>
          <w:shd w:val="clear" w:color="auto" w:fill="FFFFFF"/>
          <w:lang w:val="kk-KZ"/>
        </w:rPr>
        <w:t xml:space="preserve">Сурет </w:t>
      </w:r>
      <w:r w:rsidRPr="005D3612">
        <w:rPr>
          <w:color w:val="000000" w:themeColor="text1"/>
          <w:sz w:val="28"/>
          <w:szCs w:val="28"/>
          <w:shd w:val="clear" w:color="auto" w:fill="FFFFFF"/>
          <w:lang w:val="kk-KZ"/>
        </w:rPr>
        <w:t xml:space="preserve"> </w:t>
      </w:r>
      <w:r w:rsidR="00D70F47">
        <w:rPr>
          <w:color w:val="000000" w:themeColor="text1"/>
          <w:sz w:val="28"/>
          <w:szCs w:val="28"/>
          <w:shd w:val="clear" w:color="auto" w:fill="FFFFFF"/>
          <w:lang w:val="kk-KZ"/>
        </w:rPr>
        <w:t>8</w:t>
      </w:r>
      <w:r w:rsidRPr="005D3612">
        <w:rPr>
          <w:color w:val="000000" w:themeColor="text1"/>
          <w:sz w:val="28"/>
          <w:szCs w:val="28"/>
          <w:shd w:val="clear" w:color="auto" w:fill="FFFFFF"/>
          <w:lang w:val="kk-KZ"/>
        </w:rPr>
        <w:t>.</w:t>
      </w:r>
      <w:r>
        <w:rPr>
          <w:color w:val="000000" w:themeColor="text1"/>
          <w:sz w:val="28"/>
          <w:szCs w:val="28"/>
          <w:shd w:val="clear" w:color="auto" w:fill="FFFFFF"/>
          <w:lang w:val="kk-KZ"/>
        </w:rPr>
        <w:t xml:space="preserve"> </w:t>
      </w:r>
      <w:r w:rsidR="00506757">
        <w:rPr>
          <w:color w:val="000000" w:themeColor="text1"/>
          <w:sz w:val="28"/>
          <w:szCs w:val="28"/>
          <w:shd w:val="clear" w:color="auto" w:fill="FFFFFF"/>
          <w:lang w:val="kk-KZ"/>
        </w:rPr>
        <w:t>Білім беруд</w:t>
      </w:r>
      <w:r>
        <w:rPr>
          <w:color w:val="000000" w:themeColor="text1"/>
          <w:sz w:val="28"/>
          <w:szCs w:val="28"/>
          <w:shd w:val="clear" w:color="auto" w:fill="FFFFFF"/>
          <w:lang w:val="kk-KZ"/>
        </w:rPr>
        <w:t xml:space="preserve">е қолданылатын </w:t>
      </w:r>
      <w:r w:rsidR="00506757">
        <w:rPr>
          <w:color w:val="000000" w:themeColor="text1"/>
          <w:sz w:val="28"/>
          <w:szCs w:val="28"/>
          <w:shd w:val="clear" w:color="auto" w:fill="FFFFFF"/>
          <w:lang w:val="kk-KZ"/>
        </w:rPr>
        <w:t>технологиялар</w:t>
      </w:r>
    </w:p>
    <w:p w14:paraId="775CD1B4" w14:textId="01917322" w:rsidR="00830237" w:rsidRPr="00830237" w:rsidRDefault="0080642E" w:rsidP="0080642E">
      <w:pPr>
        <w:tabs>
          <w:tab w:val="left" w:pos="1134"/>
        </w:tabs>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lastRenderedPageBreak/>
        <w:t xml:space="preserve">         </w:t>
      </w:r>
      <w:r w:rsidR="00830237" w:rsidRPr="00830237">
        <w:rPr>
          <w:color w:val="000000" w:themeColor="text1"/>
          <w:sz w:val="28"/>
          <w:szCs w:val="28"/>
          <w:shd w:val="clear" w:color="auto" w:fill="FFFFFF"/>
          <w:lang w:val="kk-KZ"/>
        </w:rPr>
        <w:t>1.</w:t>
      </w:r>
      <w:r w:rsidR="00830237" w:rsidRPr="00830237">
        <w:rPr>
          <w:color w:val="000000" w:themeColor="text1"/>
          <w:sz w:val="28"/>
          <w:szCs w:val="28"/>
          <w:shd w:val="clear" w:color="auto" w:fill="FFFFFF"/>
          <w:lang w:val="kk-KZ"/>
        </w:rPr>
        <w:tab/>
      </w:r>
      <w:r w:rsidR="00571550" w:rsidRPr="00571550">
        <w:rPr>
          <w:b/>
          <w:bCs/>
          <w:color w:val="000000" w:themeColor="text1"/>
          <w:sz w:val="28"/>
          <w:szCs w:val="28"/>
          <w:shd w:val="clear" w:color="auto" w:fill="FFFFFF"/>
          <w:lang w:val="kk-KZ"/>
        </w:rPr>
        <w:t>А</w:t>
      </w:r>
      <w:r w:rsidR="00571550">
        <w:rPr>
          <w:b/>
          <w:bCs/>
          <w:color w:val="000000" w:themeColor="text1"/>
          <w:sz w:val="28"/>
          <w:szCs w:val="28"/>
          <w:shd w:val="clear" w:color="auto" w:fill="FFFFFF"/>
          <w:lang w:val="kk-KZ"/>
        </w:rPr>
        <w:t>қпараттық технология</w:t>
      </w:r>
      <w:r w:rsidR="00830237" w:rsidRPr="00A36CA6">
        <w:rPr>
          <w:b/>
          <w:bCs/>
          <w:color w:val="000000" w:themeColor="text1"/>
          <w:sz w:val="28"/>
          <w:szCs w:val="28"/>
          <w:shd w:val="clear" w:color="auto" w:fill="FFFFFF"/>
          <w:lang w:val="kk-KZ"/>
        </w:rPr>
        <w:t>:</w:t>
      </w:r>
      <w:r w:rsidR="00830237" w:rsidRPr="00830237">
        <w:rPr>
          <w:color w:val="000000" w:themeColor="text1"/>
          <w:sz w:val="28"/>
          <w:szCs w:val="28"/>
          <w:shd w:val="clear" w:color="auto" w:fill="FFFFFF"/>
          <w:lang w:val="kk-KZ"/>
        </w:rPr>
        <w:t xml:space="preserve"> </w:t>
      </w:r>
      <w:r w:rsidR="001E17C3" w:rsidRPr="001E17C3">
        <w:rPr>
          <w:color w:val="000000" w:themeColor="text1"/>
          <w:sz w:val="28"/>
          <w:szCs w:val="28"/>
          <w:shd w:val="clear" w:color="auto" w:fill="FFFFFF"/>
          <w:lang w:val="kk-KZ"/>
        </w:rPr>
        <w:t>бұл компьютерлік және телекоммуникациялық жүйелер арқылы ақпаратты құрумен, сақтаумен, берумен, басқарумен, өңдеумен және пайдаланумен айналысатын сала.</w:t>
      </w:r>
    </w:p>
    <w:p w14:paraId="3EE5CC12" w14:textId="0EC646E0" w:rsidR="00830237" w:rsidRPr="00830237" w:rsidRDefault="00830237" w:rsidP="00C91BA0">
      <w:pPr>
        <w:tabs>
          <w:tab w:val="left" w:pos="1134"/>
        </w:tabs>
        <w:ind w:firstLine="708"/>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2.</w:t>
      </w:r>
      <w:r w:rsidRPr="00830237">
        <w:rPr>
          <w:color w:val="000000" w:themeColor="text1"/>
          <w:sz w:val="28"/>
          <w:szCs w:val="28"/>
          <w:shd w:val="clear" w:color="auto" w:fill="FFFFFF"/>
          <w:lang w:val="kk-KZ"/>
        </w:rPr>
        <w:tab/>
      </w:r>
      <w:r w:rsidRPr="00A36CA6">
        <w:rPr>
          <w:b/>
          <w:bCs/>
          <w:color w:val="000000" w:themeColor="text1"/>
          <w:sz w:val="28"/>
          <w:szCs w:val="28"/>
          <w:shd w:val="clear" w:color="auto" w:fill="FFFFFF"/>
          <w:lang w:val="kk-KZ"/>
        </w:rPr>
        <w:t xml:space="preserve">Интерактивті </w:t>
      </w:r>
      <w:r w:rsidR="0075011D">
        <w:rPr>
          <w:b/>
          <w:bCs/>
          <w:color w:val="000000" w:themeColor="text1"/>
          <w:sz w:val="28"/>
          <w:szCs w:val="28"/>
          <w:shd w:val="clear" w:color="auto" w:fill="FFFFFF"/>
          <w:lang w:val="kk-KZ"/>
        </w:rPr>
        <w:t>технология</w:t>
      </w:r>
      <w:r w:rsidRPr="00A36CA6">
        <w:rPr>
          <w:b/>
          <w:bCs/>
          <w:color w:val="000000" w:themeColor="text1"/>
          <w:sz w:val="28"/>
          <w:szCs w:val="28"/>
          <w:shd w:val="clear" w:color="auto" w:fill="FFFFFF"/>
          <w:lang w:val="kk-KZ"/>
        </w:rPr>
        <w:t xml:space="preserve">: </w:t>
      </w:r>
      <w:r w:rsidRPr="00830237">
        <w:rPr>
          <w:color w:val="000000" w:themeColor="text1"/>
          <w:sz w:val="28"/>
          <w:szCs w:val="28"/>
          <w:shd w:val="clear" w:color="auto" w:fill="FFFFFF"/>
          <w:lang w:val="kk-KZ"/>
        </w:rPr>
        <w:t xml:space="preserve">бұл оқытушылар мен </w:t>
      </w:r>
      <w:proofErr w:type="spellStart"/>
      <w:r w:rsidR="00506757">
        <w:rPr>
          <w:color w:val="000000" w:themeColor="text1"/>
          <w:sz w:val="28"/>
          <w:szCs w:val="28"/>
          <w:shd w:val="clear" w:color="auto" w:fill="FFFFFF"/>
          <w:lang w:val="kk-KZ"/>
        </w:rPr>
        <w:t>білімгерлерге</w:t>
      </w:r>
      <w:proofErr w:type="spellEnd"/>
      <w:r w:rsidR="00506757">
        <w:rPr>
          <w:color w:val="000000" w:themeColor="text1"/>
          <w:sz w:val="28"/>
          <w:szCs w:val="28"/>
          <w:shd w:val="clear" w:color="auto" w:fill="FFFFFF"/>
          <w:lang w:val="kk-KZ"/>
        </w:rPr>
        <w:t xml:space="preserve"> </w:t>
      </w:r>
      <w:r w:rsidRPr="00830237">
        <w:rPr>
          <w:color w:val="000000" w:themeColor="text1"/>
          <w:sz w:val="28"/>
          <w:szCs w:val="28"/>
          <w:shd w:val="clear" w:color="auto" w:fill="FFFFFF"/>
          <w:lang w:val="kk-KZ"/>
        </w:rPr>
        <w:t xml:space="preserve">сенсорлық технологиялар мен арнайы бағдарламалық </w:t>
      </w:r>
      <w:proofErr w:type="spellStart"/>
      <w:r w:rsidRPr="00830237">
        <w:rPr>
          <w:color w:val="000000" w:themeColor="text1"/>
          <w:sz w:val="28"/>
          <w:szCs w:val="28"/>
          <w:shd w:val="clear" w:color="auto" w:fill="FFFFFF"/>
          <w:lang w:val="kk-KZ"/>
        </w:rPr>
        <w:t>жасақтаманы</w:t>
      </w:r>
      <w:proofErr w:type="spellEnd"/>
      <w:r w:rsidRPr="00830237">
        <w:rPr>
          <w:color w:val="000000" w:themeColor="text1"/>
          <w:sz w:val="28"/>
          <w:szCs w:val="28"/>
          <w:shd w:val="clear" w:color="auto" w:fill="FFFFFF"/>
          <w:lang w:val="kk-KZ"/>
        </w:rPr>
        <w:t xml:space="preserve"> қолдана отырып, ақпаратпен өзара әрекеттесуге мүмкіндік бер</w:t>
      </w:r>
      <w:r w:rsidR="00624CEC">
        <w:rPr>
          <w:color w:val="000000" w:themeColor="text1"/>
          <w:sz w:val="28"/>
          <w:szCs w:val="28"/>
          <w:shd w:val="clear" w:color="auto" w:fill="FFFFFF"/>
          <w:lang w:val="kk-KZ"/>
        </w:rPr>
        <w:t>еді</w:t>
      </w:r>
      <w:r w:rsidRPr="00830237">
        <w:rPr>
          <w:color w:val="000000" w:themeColor="text1"/>
          <w:sz w:val="28"/>
          <w:szCs w:val="28"/>
          <w:shd w:val="clear" w:color="auto" w:fill="FFFFFF"/>
          <w:lang w:val="kk-KZ"/>
        </w:rPr>
        <w:t>.</w:t>
      </w:r>
    </w:p>
    <w:p w14:paraId="10D294C0" w14:textId="40C46950" w:rsidR="00830237" w:rsidRPr="00830237" w:rsidRDefault="00830237" w:rsidP="00C91BA0">
      <w:pPr>
        <w:tabs>
          <w:tab w:val="left" w:pos="1134"/>
        </w:tabs>
        <w:ind w:firstLine="708"/>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3.</w:t>
      </w:r>
      <w:r w:rsidRPr="00830237">
        <w:rPr>
          <w:color w:val="000000" w:themeColor="text1"/>
          <w:sz w:val="28"/>
          <w:szCs w:val="28"/>
          <w:shd w:val="clear" w:color="auto" w:fill="FFFFFF"/>
          <w:lang w:val="kk-KZ"/>
        </w:rPr>
        <w:tab/>
      </w:r>
      <w:r w:rsidRPr="00A36CA6">
        <w:rPr>
          <w:b/>
          <w:bCs/>
          <w:color w:val="000000" w:themeColor="text1"/>
          <w:sz w:val="28"/>
          <w:szCs w:val="28"/>
          <w:shd w:val="clear" w:color="auto" w:fill="FFFFFF"/>
          <w:lang w:val="kk-KZ"/>
        </w:rPr>
        <w:t>Мобильді</w:t>
      </w:r>
      <w:r w:rsidR="00EB1499">
        <w:rPr>
          <w:b/>
          <w:bCs/>
          <w:color w:val="000000" w:themeColor="text1"/>
          <w:sz w:val="28"/>
          <w:szCs w:val="28"/>
          <w:shd w:val="clear" w:color="auto" w:fill="FFFFFF"/>
          <w:lang w:val="kk-KZ"/>
        </w:rPr>
        <w:t xml:space="preserve"> технология</w:t>
      </w:r>
      <w:r w:rsidRPr="00A36CA6">
        <w:rPr>
          <w:b/>
          <w:bCs/>
          <w:color w:val="000000" w:themeColor="text1"/>
          <w:sz w:val="28"/>
          <w:szCs w:val="28"/>
          <w:shd w:val="clear" w:color="auto" w:fill="FFFFFF"/>
          <w:lang w:val="kk-KZ"/>
        </w:rPr>
        <w:t>:</w:t>
      </w:r>
      <w:r w:rsidRPr="00830237">
        <w:rPr>
          <w:color w:val="000000" w:themeColor="text1"/>
          <w:sz w:val="28"/>
          <w:szCs w:val="28"/>
          <w:shd w:val="clear" w:color="auto" w:fill="FFFFFF"/>
          <w:lang w:val="kk-KZ"/>
        </w:rPr>
        <w:t xml:space="preserve"> </w:t>
      </w:r>
      <w:proofErr w:type="spellStart"/>
      <w:r w:rsidRPr="00830237">
        <w:rPr>
          <w:color w:val="000000" w:themeColor="text1"/>
          <w:sz w:val="28"/>
          <w:szCs w:val="28"/>
          <w:shd w:val="clear" w:color="auto" w:fill="FFFFFF"/>
          <w:lang w:val="kk-KZ"/>
        </w:rPr>
        <w:t>смартфондар</w:t>
      </w:r>
      <w:proofErr w:type="spellEnd"/>
      <w:r w:rsidRPr="00830237">
        <w:rPr>
          <w:color w:val="000000" w:themeColor="text1"/>
          <w:sz w:val="28"/>
          <w:szCs w:val="28"/>
          <w:shd w:val="clear" w:color="auto" w:fill="FFFFFF"/>
          <w:lang w:val="kk-KZ"/>
        </w:rPr>
        <w:t xml:space="preserve"> мен планшеттерді </w:t>
      </w:r>
      <w:r w:rsidR="00506757">
        <w:rPr>
          <w:color w:val="000000" w:themeColor="text1"/>
          <w:sz w:val="28"/>
          <w:szCs w:val="28"/>
          <w:shd w:val="clear" w:color="auto" w:fill="FFFFFF"/>
          <w:lang w:val="kk-KZ"/>
        </w:rPr>
        <w:t>и</w:t>
      </w:r>
      <w:r w:rsidRPr="00830237">
        <w:rPr>
          <w:color w:val="000000" w:themeColor="text1"/>
          <w:sz w:val="28"/>
          <w:szCs w:val="28"/>
          <w:shd w:val="clear" w:color="auto" w:fill="FFFFFF"/>
          <w:lang w:val="kk-KZ"/>
        </w:rPr>
        <w:t>нтернетке қол жетімді кез келген жерден білім беру ресурстарына, қолданбаларға және онлайн курстарға қол жеткізу үшін пайдалан</w:t>
      </w:r>
      <w:r w:rsidR="00624CEC">
        <w:rPr>
          <w:color w:val="000000" w:themeColor="text1"/>
          <w:sz w:val="28"/>
          <w:szCs w:val="28"/>
          <w:shd w:val="clear" w:color="auto" w:fill="FFFFFF"/>
          <w:lang w:val="kk-KZ"/>
        </w:rPr>
        <w:t>ылады</w:t>
      </w:r>
      <w:r w:rsidRPr="00830237">
        <w:rPr>
          <w:color w:val="000000" w:themeColor="text1"/>
          <w:sz w:val="28"/>
          <w:szCs w:val="28"/>
          <w:shd w:val="clear" w:color="auto" w:fill="FFFFFF"/>
          <w:lang w:val="kk-KZ"/>
        </w:rPr>
        <w:t>.</w:t>
      </w:r>
    </w:p>
    <w:p w14:paraId="79A144CA" w14:textId="130E77AB" w:rsidR="00830237" w:rsidRPr="00830237" w:rsidRDefault="00830237" w:rsidP="00C91BA0">
      <w:pPr>
        <w:tabs>
          <w:tab w:val="left" w:pos="1134"/>
        </w:tabs>
        <w:ind w:firstLine="708"/>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4.</w:t>
      </w:r>
      <w:r w:rsidRPr="00830237">
        <w:rPr>
          <w:color w:val="000000" w:themeColor="text1"/>
          <w:sz w:val="28"/>
          <w:szCs w:val="28"/>
          <w:shd w:val="clear" w:color="auto" w:fill="FFFFFF"/>
          <w:lang w:val="kk-KZ"/>
        </w:rPr>
        <w:tab/>
      </w:r>
      <w:r w:rsidR="00EB1499">
        <w:rPr>
          <w:b/>
          <w:bCs/>
          <w:color w:val="000000" w:themeColor="text1"/>
          <w:sz w:val="28"/>
          <w:szCs w:val="28"/>
          <w:shd w:val="clear" w:color="auto" w:fill="FFFFFF"/>
          <w:lang w:val="kk-KZ"/>
        </w:rPr>
        <w:t>Қ</w:t>
      </w:r>
      <w:r w:rsidRPr="00A36CA6">
        <w:rPr>
          <w:b/>
          <w:bCs/>
          <w:color w:val="000000" w:themeColor="text1"/>
          <w:sz w:val="28"/>
          <w:szCs w:val="28"/>
          <w:shd w:val="clear" w:color="auto" w:fill="FFFFFF"/>
          <w:lang w:val="kk-KZ"/>
        </w:rPr>
        <w:t>ашықтықтан оқыту</w:t>
      </w:r>
      <w:r w:rsidR="0075011D">
        <w:rPr>
          <w:b/>
          <w:bCs/>
          <w:color w:val="000000" w:themeColor="text1"/>
          <w:sz w:val="28"/>
          <w:szCs w:val="28"/>
          <w:shd w:val="clear" w:color="auto" w:fill="FFFFFF"/>
          <w:lang w:val="kk-KZ"/>
        </w:rPr>
        <w:t xml:space="preserve"> технологиясы</w:t>
      </w:r>
      <w:r w:rsidRPr="00A36CA6">
        <w:rPr>
          <w:b/>
          <w:bCs/>
          <w:color w:val="000000" w:themeColor="text1"/>
          <w:sz w:val="28"/>
          <w:szCs w:val="28"/>
          <w:shd w:val="clear" w:color="auto" w:fill="FFFFFF"/>
          <w:lang w:val="kk-KZ"/>
        </w:rPr>
        <w:t>:</w:t>
      </w:r>
      <w:r w:rsidRPr="00830237">
        <w:rPr>
          <w:color w:val="000000" w:themeColor="text1"/>
          <w:sz w:val="28"/>
          <w:szCs w:val="28"/>
          <w:shd w:val="clear" w:color="auto" w:fill="FFFFFF"/>
          <w:lang w:val="kk-KZ"/>
        </w:rPr>
        <w:t xml:space="preserve"> бұл виртуалды ортада білім беру материалдарын</w:t>
      </w:r>
      <w:r w:rsidR="00624CEC">
        <w:rPr>
          <w:color w:val="000000" w:themeColor="text1"/>
          <w:sz w:val="28"/>
          <w:szCs w:val="28"/>
          <w:shd w:val="clear" w:color="auto" w:fill="FFFFFF"/>
          <w:lang w:val="kk-KZ"/>
        </w:rPr>
        <w:t xml:space="preserve"> географиялық және уақыттық қашықтыққа қарамастан</w:t>
      </w:r>
      <w:r w:rsidRPr="00830237">
        <w:rPr>
          <w:color w:val="000000" w:themeColor="text1"/>
          <w:sz w:val="28"/>
          <w:szCs w:val="28"/>
          <w:shd w:val="clear" w:color="auto" w:fill="FFFFFF"/>
          <w:lang w:val="kk-KZ"/>
        </w:rPr>
        <w:t xml:space="preserve"> жеткізу, сабақтар жүргізу және </w:t>
      </w:r>
      <w:r w:rsidR="00506757">
        <w:rPr>
          <w:color w:val="000000" w:themeColor="text1"/>
          <w:sz w:val="28"/>
          <w:szCs w:val="28"/>
          <w:shd w:val="clear" w:color="auto" w:fill="FFFFFF"/>
          <w:lang w:val="kk-KZ"/>
        </w:rPr>
        <w:t>білімгерлер</w:t>
      </w:r>
      <w:r w:rsidRPr="00830237">
        <w:rPr>
          <w:color w:val="000000" w:themeColor="text1"/>
          <w:sz w:val="28"/>
          <w:szCs w:val="28"/>
          <w:shd w:val="clear" w:color="auto" w:fill="FFFFFF"/>
          <w:lang w:val="kk-KZ"/>
        </w:rPr>
        <w:t xml:space="preserve"> мен оқытушылар арасындағы байланыс үшін </w:t>
      </w:r>
      <w:r w:rsidR="00624CEC">
        <w:rPr>
          <w:color w:val="000000" w:themeColor="text1"/>
          <w:sz w:val="28"/>
          <w:szCs w:val="28"/>
          <w:shd w:val="clear" w:color="auto" w:fill="FFFFFF"/>
          <w:lang w:val="kk-KZ"/>
        </w:rPr>
        <w:t>и</w:t>
      </w:r>
      <w:r w:rsidRPr="00830237">
        <w:rPr>
          <w:color w:val="000000" w:themeColor="text1"/>
          <w:sz w:val="28"/>
          <w:szCs w:val="28"/>
          <w:shd w:val="clear" w:color="auto" w:fill="FFFFFF"/>
          <w:lang w:val="kk-KZ"/>
        </w:rPr>
        <w:t>нтернетті пайдалан</w:t>
      </w:r>
      <w:r w:rsidR="00624CEC">
        <w:rPr>
          <w:color w:val="000000" w:themeColor="text1"/>
          <w:sz w:val="28"/>
          <w:szCs w:val="28"/>
          <w:shd w:val="clear" w:color="auto" w:fill="FFFFFF"/>
          <w:lang w:val="kk-KZ"/>
        </w:rPr>
        <w:t>у</w:t>
      </w:r>
      <w:r w:rsidRPr="00830237">
        <w:rPr>
          <w:color w:val="000000" w:themeColor="text1"/>
          <w:sz w:val="28"/>
          <w:szCs w:val="28"/>
          <w:shd w:val="clear" w:color="auto" w:fill="FFFFFF"/>
          <w:lang w:val="kk-KZ"/>
        </w:rPr>
        <w:t>.</w:t>
      </w:r>
    </w:p>
    <w:p w14:paraId="266A4FD7" w14:textId="7785975A" w:rsidR="0075011D" w:rsidRDefault="00830237" w:rsidP="00C91BA0">
      <w:pPr>
        <w:tabs>
          <w:tab w:val="left" w:pos="1134"/>
        </w:tabs>
        <w:ind w:firstLine="708"/>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5.</w:t>
      </w:r>
      <w:r w:rsidRPr="00830237">
        <w:rPr>
          <w:color w:val="000000" w:themeColor="text1"/>
          <w:sz w:val="28"/>
          <w:szCs w:val="28"/>
          <w:shd w:val="clear" w:color="auto" w:fill="FFFFFF"/>
          <w:lang w:val="kk-KZ"/>
        </w:rPr>
        <w:tab/>
      </w:r>
      <w:r w:rsidRPr="00A36CA6">
        <w:rPr>
          <w:b/>
          <w:bCs/>
          <w:color w:val="000000" w:themeColor="text1"/>
          <w:sz w:val="28"/>
          <w:szCs w:val="28"/>
          <w:shd w:val="clear" w:color="auto" w:fill="FFFFFF"/>
          <w:lang w:val="kk-KZ"/>
        </w:rPr>
        <w:t xml:space="preserve">Виртуалды </w:t>
      </w:r>
      <w:r w:rsidR="0075011D">
        <w:rPr>
          <w:b/>
          <w:bCs/>
          <w:color w:val="000000" w:themeColor="text1"/>
          <w:sz w:val="28"/>
          <w:szCs w:val="28"/>
          <w:shd w:val="clear" w:color="auto" w:fill="FFFFFF"/>
          <w:lang w:val="kk-KZ"/>
        </w:rPr>
        <w:t>технология</w:t>
      </w:r>
      <w:r w:rsidR="0075011D" w:rsidRPr="0075011D">
        <w:rPr>
          <w:color w:val="000000" w:themeColor="text1"/>
          <w:sz w:val="28"/>
          <w:szCs w:val="28"/>
          <w:shd w:val="clear" w:color="auto" w:fill="FFFFFF"/>
          <w:lang w:val="kk-KZ"/>
        </w:rPr>
        <w:t xml:space="preserve">: VR және AR технологиялары </w:t>
      </w:r>
      <w:r w:rsidR="0075011D">
        <w:rPr>
          <w:color w:val="000000" w:themeColor="text1"/>
          <w:sz w:val="28"/>
          <w:szCs w:val="28"/>
          <w:shd w:val="clear" w:color="auto" w:fill="FFFFFF"/>
          <w:lang w:val="kk-KZ"/>
        </w:rPr>
        <w:t>білімгерлер</w:t>
      </w:r>
      <w:r w:rsidR="0075011D" w:rsidRPr="0075011D">
        <w:rPr>
          <w:color w:val="000000" w:themeColor="text1"/>
          <w:sz w:val="28"/>
          <w:szCs w:val="28"/>
          <w:shd w:val="clear" w:color="auto" w:fill="FFFFFF"/>
          <w:lang w:val="kk-KZ"/>
        </w:rPr>
        <w:t xml:space="preserve"> 3D модельдерімен өзара әрекеттесе алатын, виртуалды экскурсиялар жүргізе алатын және виртуалды кеңістікте оқу тапсырмаларын орындай алатын </w:t>
      </w:r>
      <w:proofErr w:type="spellStart"/>
      <w:r w:rsidR="0075011D" w:rsidRPr="0075011D">
        <w:rPr>
          <w:color w:val="000000" w:themeColor="text1"/>
          <w:sz w:val="28"/>
          <w:szCs w:val="28"/>
          <w:shd w:val="clear" w:color="auto" w:fill="FFFFFF"/>
          <w:lang w:val="kk-KZ"/>
        </w:rPr>
        <w:t>иммерсивті</w:t>
      </w:r>
      <w:proofErr w:type="spellEnd"/>
      <w:r w:rsidR="0075011D" w:rsidRPr="0075011D">
        <w:rPr>
          <w:color w:val="000000" w:themeColor="text1"/>
          <w:sz w:val="28"/>
          <w:szCs w:val="28"/>
          <w:shd w:val="clear" w:color="auto" w:fill="FFFFFF"/>
          <w:lang w:val="kk-KZ"/>
        </w:rPr>
        <w:t xml:space="preserve"> білім беру орталарын құруға мүмкіндік береді.</w:t>
      </w:r>
    </w:p>
    <w:p w14:paraId="31AF3872" w14:textId="6B3983A6" w:rsidR="00830237" w:rsidRPr="00830237" w:rsidRDefault="00830237" w:rsidP="00C91BA0">
      <w:pPr>
        <w:tabs>
          <w:tab w:val="left" w:pos="1134"/>
        </w:tabs>
        <w:ind w:firstLine="708"/>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6.</w:t>
      </w:r>
      <w:r w:rsidRPr="00830237">
        <w:rPr>
          <w:color w:val="000000" w:themeColor="text1"/>
          <w:sz w:val="28"/>
          <w:szCs w:val="28"/>
          <w:shd w:val="clear" w:color="auto" w:fill="FFFFFF"/>
          <w:lang w:val="kk-KZ"/>
        </w:rPr>
        <w:tab/>
      </w:r>
      <w:proofErr w:type="spellStart"/>
      <w:r w:rsidRPr="00A36CA6">
        <w:rPr>
          <w:b/>
          <w:bCs/>
          <w:color w:val="000000" w:themeColor="text1"/>
          <w:sz w:val="28"/>
          <w:szCs w:val="28"/>
          <w:shd w:val="clear" w:color="auto" w:fill="FFFFFF"/>
          <w:lang w:val="kk-KZ"/>
        </w:rPr>
        <w:t>Адаптивті</w:t>
      </w:r>
      <w:proofErr w:type="spellEnd"/>
      <w:r w:rsidRPr="00A36CA6">
        <w:rPr>
          <w:b/>
          <w:bCs/>
          <w:color w:val="000000" w:themeColor="text1"/>
          <w:sz w:val="28"/>
          <w:szCs w:val="28"/>
          <w:shd w:val="clear" w:color="auto" w:fill="FFFFFF"/>
          <w:lang w:val="kk-KZ"/>
        </w:rPr>
        <w:t xml:space="preserve"> технологиялар:</w:t>
      </w:r>
      <w:r w:rsidRPr="00830237">
        <w:rPr>
          <w:color w:val="000000" w:themeColor="text1"/>
          <w:sz w:val="28"/>
          <w:szCs w:val="28"/>
          <w:shd w:val="clear" w:color="auto" w:fill="FFFFFF"/>
          <w:lang w:val="kk-KZ"/>
        </w:rPr>
        <w:t xml:space="preserve"> </w:t>
      </w:r>
      <w:proofErr w:type="spellStart"/>
      <w:r w:rsidR="00261717" w:rsidRPr="00261717">
        <w:rPr>
          <w:color w:val="000000" w:themeColor="text1"/>
          <w:sz w:val="28"/>
          <w:szCs w:val="28"/>
          <w:shd w:val="clear" w:color="auto" w:fill="FFFFFF"/>
          <w:lang w:val="kk-KZ"/>
        </w:rPr>
        <w:t>инклюзивті</w:t>
      </w:r>
      <w:proofErr w:type="spellEnd"/>
      <w:r w:rsidR="00261717" w:rsidRPr="00261717">
        <w:rPr>
          <w:color w:val="000000" w:themeColor="text1"/>
          <w:sz w:val="28"/>
          <w:szCs w:val="28"/>
          <w:shd w:val="clear" w:color="auto" w:fill="FFFFFF"/>
          <w:lang w:val="kk-KZ"/>
        </w:rPr>
        <w:t xml:space="preserve"> технологиялар ретінде белгілі, әртүрлі физикалық немесе </w:t>
      </w:r>
      <w:proofErr w:type="spellStart"/>
      <w:r w:rsidR="00261717" w:rsidRPr="00261717">
        <w:rPr>
          <w:color w:val="000000" w:themeColor="text1"/>
          <w:sz w:val="28"/>
          <w:szCs w:val="28"/>
          <w:shd w:val="clear" w:color="auto" w:fill="FFFFFF"/>
          <w:lang w:val="kk-KZ"/>
        </w:rPr>
        <w:t>когнитивті</w:t>
      </w:r>
      <w:proofErr w:type="spellEnd"/>
      <w:r w:rsidR="00261717" w:rsidRPr="00261717">
        <w:rPr>
          <w:color w:val="000000" w:themeColor="text1"/>
          <w:sz w:val="28"/>
          <w:szCs w:val="28"/>
          <w:shd w:val="clear" w:color="auto" w:fill="FFFFFF"/>
          <w:lang w:val="kk-KZ"/>
        </w:rPr>
        <w:t xml:space="preserve"> шектеулері бар</w:t>
      </w:r>
      <w:r w:rsidR="00261717">
        <w:rPr>
          <w:color w:val="000000" w:themeColor="text1"/>
          <w:sz w:val="28"/>
          <w:szCs w:val="28"/>
          <w:shd w:val="clear" w:color="auto" w:fill="FFFFFF"/>
          <w:lang w:val="kk-KZ"/>
        </w:rPr>
        <w:t xml:space="preserve"> </w:t>
      </w:r>
      <w:proofErr w:type="spellStart"/>
      <w:r w:rsidR="00261717">
        <w:rPr>
          <w:color w:val="000000" w:themeColor="text1"/>
          <w:sz w:val="28"/>
          <w:szCs w:val="28"/>
          <w:shd w:val="clear" w:color="auto" w:fill="FFFFFF"/>
          <w:lang w:val="kk-KZ"/>
        </w:rPr>
        <w:t>білімгерлердің</w:t>
      </w:r>
      <w:proofErr w:type="spellEnd"/>
      <w:r w:rsidR="00261717" w:rsidRPr="00830237">
        <w:rPr>
          <w:color w:val="000000" w:themeColor="text1"/>
          <w:sz w:val="28"/>
          <w:szCs w:val="28"/>
          <w:shd w:val="clear" w:color="auto" w:fill="FFFFFF"/>
          <w:lang w:val="kk-KZ"/>
        </w:rPr>
        <w:t xml:space="preserve"> жеке қажеттіліктеріне бейімделетін</w:t>
      </w:r>
      <w:r w:rsidRPr="00830237">
        <w:rPr>
          <w:color w:val="000000" w:themeColor="text1"/>
          <w:sz w:val="28"/>
          <w:szCs w:val="28"/>
          <w:shd w:val="clear" w:color="auto" w:fill="FFFFFF"/>
          <w:lang w:val="kk-KZ"/>
        </w:rPr>
        <w:t xml:space="preserve"> әр </w:t>
      </w:r>
      <w:proofErr w:type="spellStart"/>
      <w:r w:rsidR="00AE742C">
        <w:rPr>
          <w:color w:val="000000" w:themeColor="text1"/>
          <w:sz w:val="28"/>
          <w:szCs w:val="28"/>
          <w:shd w:val="clear" w:color="auto" w:fill="FFFFFF"/>
          <w:lang w:val="kk-KZ"/>
        </w:rPr>
        <w:t>білімгердің</w:t>
      </w:r>
      <w:proofErr w:type="spellEnd"/>
      <w:r w:rsidRPr="00830237">
        <w:rPr>
          <w:color w:val="000000" w:themeColor="text1"/>
          <w:sz w:val="28"/>
          <w:szCs w:val="28"/>
          <w:shd w:val="clear" w:color="auto" w:fill="FFFFFF"/>
          <w:lang w:val="kk-KZ"/>
        </w:rPr>
        <w:t xml:space="preserve"> білім деңгейі мен қабілеттеріне байланысты </w:t>
      </w:r>
      <w:r w:rsidR="00AE742C">
        <w:rPr>
          <w:color w:val="000000" w:themeColor="text1"/>
          <w:sz w:val="28"/>
          <w:szCs w:val="28"/>
          <w:shd w:val="clear" w:color="auto" w:fill="FFFFFF"/>
          <w:lang w:val="kk-KZ"/>
        </w:rPr>
        <w:t>ж</w:t>
      </w:r>
      <w:r w:rsidRPr="00830237">
        <w:rPr>
          <w:color w:val="000000" w:themeColor="text1"/>
          <w:sz w:val="28"/>
          <w:szCs w:val="28"/>
          <w:shd w:val="clear" w:color="auto" w:fill="FFFFFF"/>
          <w:lang w:val="kk-KZ"/>
        </w:rPr>
        <w:t>еке материалдар мен тапсырмаларды ұсынатын технологиялар.</w:t>
      </w:r>
    </w:p>
    <w:p w14:paraId="2A154216" w14:textId="769C4DEA" w:rsidR="00830237" w:rsidRPr="00830237" w:rsidRDefault="00830237" w:rsidP="00261717">
      <w:pPr>
        <w:tabs>
          <w:tab w:val="left" w:pos="1134"/>
        </w:tabs>
        <w:ind w:firstLine="708"/>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7.</w:t>
      </w:r>
      <w:r w:rsidRPr="00830237">
        <w:rPr>
          <w:color w:val="000000" w:themeColor="text1"/>
          <w:sz w:val="28"/>
          <w:szCs w:val="28"/>
          <w:shd w:val="clear" w:color="auto" w:fill="FFFFFF"/>
          <w:lang w:val="kk-KZ"/>
        </w:rPr>
        <w:tab/>
      </w:r>
      <w:r w:rsidRPr="00A36CA6">
        <w:rPr>
          <w:b/>
          <w:bCs/>
          <w:color w:val="000000" w:themeColor="text1"/>
          <w:sz w:val="28"/>
          <w:szCs w:val="28"/>
          <w:shd w:val="clear" w:color="auto" w:fill="FFFFFF"/>
          <w:lang w:val="kk-KZ"/>
        </w:rPr>
        <w:t xml:space="preserve">Әлеуметтік </w:t>
      </w:r>
      <w:r w:rsidR="0075011D">
        <w:rPr>
          <w:b/>
          <w:bCs/>
          <w:color w:val="000000" w:themeColor="text1"/>
          <w:sz w:val="28"/>
          <w:szCs w:val="28"/>
          <w:shd w:val="clear" w:color="auto" w:fill="FFFFFF"/>
          <w:lang w:val="kk-KZ"/>
        </w:rPr>
        <w:t>технология</w:t>
      </w:r>
      <w:r w:rsidRPr="00A36CA6">
        <w:rPr>
          <w:b/>
          <w:bCs/>
          <w:color w:val="000000" w:themeColor="text1"/>
          <w:sz w:val="28"/>
          <w:szCs w:val="28"/>
          <w:shd w:val="clear" w:color="auto" w:fill="FFFFFF"/>
          <w:lang w:val="kk-KZ"/>
        </w:rPr>
        <w:t xml:space="preserve">: </w:t>
      </w:r>
      <w:r w:rsidRPr="00830237">
        <w:rPr>
          <w:color w:val="000000" w:themeColor="text1"/>
          <w:sz w:val="28"/>
          <w:szCs w:val="28"/>
          <w:shd w:val="clear" w:color="auto" w:fill="FFFFFF"/>
          <w:lang w:val="kk-KZ"/>
        </w:rPr>
        <w:t>идеялармен бөлісу, жобалармен бірлесіп жұмыс істеу және оқу материалдарын талқылау үшін әлеуметтік медиа платформаларын пайдалану.</w:t>
      </w:r>
    </w:p>
    <w:p w14:paraId="0C950336" w14:textId="23A7C76B" w:rsidR="00830237" w:rsidRPr="00830237" w:rsidRDefault="00830237" w:rsidP="00261717">
      <w:pPr>
        <w:tabs>
          <w:tab w:val="left" w:pos="1134"/>
        </w:tabs>
        <w:ind w:firstLine="708"/>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8.</w:t>
      </w:r>
      <w:r w:rsidRPr="00830237">
        <w:rPr>
          <w:color w:val="000000" w:themeColor="text1"/>
          <w:sz w:val="28"/>
          <w:szCs w:val="28"/>
          <w:shd w:val="clear" w:color="auto" w:fill="FFFFFF"/>
          <w:lang w:val="kk-KZ"/>
        </w:rPr>
        <w:tab/>
      </w:r>
      <w:r w:rsidRPr="00A36CA6">
        <w:rPr>
          <w:b/>
          <w:bCs/>
          <w:color w:val="000000" w:themeColor="text1"/>
          <w:sz w:val="28"/>
          <w:szCs w:val="28"/>
          <w:shd w:val="clear" w:color="auto" w:fill="FFFFFF"/>
          <w:lang w:val="kk-KZ"/>
        </w:rPr>
        <w:t>Бұлтты технологиялар:</w:t>
      </w:r>
      <w:r w:rsidRPr="00830237">
        <w:rPr>
          <w:color w:val="000000" w:themeColor="text1"/>
          <w:sz w:val="28"/>
          <w:szCs w:val="28"/>
          <w:shd w:val="clear" w:color="auto" w:fill="FFFFFF"/>
          <w:lang w:val="kk-KZ"/>
        </w:rPr>
        <w:t xml:space="preserve"> білім беру ресурстарына қол жеткізу және интернет байланысы бар кез келген жерден жобалармен бірлесіп жұмыс істеу үшін бұлттық </w:t>
      </w:r>
      <w:r w:rsidR="009F09B3">
        <w:rPr>
          <w:color w:val="000000" w:themeColor="text1"/>
          <w:sz w:val="28"/>
          <w:szCs w:val="28"/>
          <w:shd w:val="clear" w:color="auto" w:fill="FFFFFF"/>
          <w:lang w:val="kk-KZ"/>
        </w:rPr>
        <w:t>қ</w:t>
      </w:r>
      <w:r w:rsidRPr="00830237">
        <w:rPr>
          <w:color w:val="000000" w:themeColor="text1"/>
          <w:sz w:val="28"/>
          <w:szCs w:val="28"/>
          <w:shd w:val="clear" w:color="auto" w:fill="FFFFFF"/>
          <w:lang w:val="kk-KZ"/>
        </w:rPr>
        <w:t>ызметтерді пайдалану.</w:t>
      </w:r>
    </w:p>
    <w:p w14:paraId="4BA8F174" w14:textId="02A5D6AA" w:rsidR="00830237" w:rsidRDefault="00830237" w:rsidP="00830237">
      <w:pPr>
        <w:ind w:firstLine="708"/>
        <w:contextualSpacing/>
        <w:jc w:val="both"/>
        <w:rPr>
          <w:color w:val="000000" w:themeColor="text1"/>
          <w:sz w:val="28"/>
          <w:szCs w:val="28"/>
          <w:shd w:val="clear" w:color="auto" w:fill="FFFFFF"/>
          <w:lang w:val="kk-KZ"/>
        </w:rPr>
      </w:pPr>
      <w:r w:rsidRPr="00830237">
        <w:rPr>
          <w:color w:val="000000" w:themeColor="text1"/>
          <w:sz w:val="28"/>
          <w:szCs w:val="28"/>
          <w:shd w:val="clear" w:color="auto" w:fill="FFFFFF"/>
          <w:lang w:val="kk-KZ"/>
        </w:rPr>
        <w:t>Бұл технологияларды ресми білім (мектеп, университет)</w:t>
      </w:r>
      <w:r w:rsidR="009F09B3">
        <w:rPr>
          <w:color w:val="000000" w:themeColor="text1"/>
          <w:sz w:val="28"/>
          <w:szCs w:val="28"/>
          <w:shd w:val="clear" w:color="auto" w:fill="FFFFFF"/>
          <w:lang w:val="kk-KZ"/>
        </w:rPr>
        <w:t xml:space="preserve"> және</w:t>
      </w:r>
      <w:r w:rsidRPr="00830237">
        <w:rPr>
          <w:color w:val="000000" w:themeColor="text1"/>
          <w:sz w:val="28"/>
          <w:szCs w:val="28"/>
          <w:shd w:val="clear" w:color="auto" w:fill="FFFFFF"/>
          <w:lang w:val="kk-KZ"/>
        </w:rPr>
        <w:t xml:space="preserve"> бейресми білім</w:t>
      </w:r>
      <w:r w:rsidR="009F09B3">
        <w:rPr>
          <w:color w:val="000000" w:themeColor="text1"/>
          <w:sz w:val="28"/>
          <w:szCs w:val="28"/>
          <w:shd w:val="clear" w:color="auto" w:fill="FFFFFF"/>
          <w:lang w:val="kk-KZ"/>
        </w:rPr>
        <w:t xml:space="preserve"> </w:t>
      </w:r>
      <w:r w:rsidRPr="00830237">
        <w:rPr>
          <w:color w:val="000000" w:themeColor="text1"/>
          <w:sz w:val="28"/>
          <w:szCs w:val="28"/>
          <w:shd w:val="clear" w:color="auto" w:fill="FFFFFF"/>
          <w:lang w:val="kk-KZ"/>
        </w:rPr>
        <w:t xml:space="preserve">(онлайн курстар, </w:t>
      </w:r>
      <w:r w:rsidR="009F09B3">
        <w:rPr>
          <w:color w:val="000000" w:themeColor="text1"/>
          <w:sz w:val="28"/>
          <w:szCs w:val="28"/>
          <w:shd w:val="clear" w:color="auto" w:fill="FFFFFF"/>
          <w:lang w:val="kk-KZ"/>
        </w:rPr>
        <w:t>ө</w:t>
      </w:r>
      <w:r w:rsidRPr="00830237">
        <w:rPr>
          <w:color w:val="000000" w:themeColor="text1"/>
          <w:sz w:val="28"/>
          <w:szCs w:val="28"/>
          <w:shd w:val="clear" w:color="auto" w:fill="FFFFFF"/>
          <w:lang w:val="kk-KZ"/>
        </w:rPr>
        <w:t xml:space="preserve">зін-өзі оқыту) </w:t>
      </w:r>
      <w:r w:rsidR="009F09B3">
        <w:rPr>
          <w:color w:val="000000" w:themeColor="text1"/>
          <w:sz w:val="28"/>
          <w:szCs w:val="28"/>
          <w:shd w:val="clear" w:color="auto" w:fill="FFFFFF"/>
          <w:lang w:val="kk-KZ"/>
        </w:rPr>
        <w:t xml:space="preserve">беруді де </w:t>
      </w:r>
      <w:r w:rsidRPr="00830237">
        <w:rPr>
          <w:color w:val="000000" w:themeColor="text1"/>
          <w:sz w:val="28"/>
          <w:szCs w:val="28"/>
          <w:shd w:val="clear" w:color="auto" w:fill="FFFFFF"/>
          <w:lang w:val="kk-KZ"/>
        </w:rPr>
        <w:t xml:space="preserve">қолдануға болады. Олардың мақсаты-білімге қол жетімділікті жақсарту, оқу процесін интерактивті, тиімді және </w:t>
      </w:r>
      <w:r w:rsidR="009F09B3">
        <w:rPr>
          <w:color w:val="000000" w:themeColor="text1"/>
          <w:sz w:val="28"/>
          <w:szCs w:val="28"/>
          <w:shd w:val="clear" w:color="auto" w:fill="FFFFFF"/>
          <w:lang w:val="kk-KZ"/>
        </w:rPr>
        <w:t>білімгерлер</w:t>
      </w:r>
      <w:r w:rsidRPr="00830237">
        <w:rPr>
          <w:color w:val="000000" w:themeColor="text1"/>
          <w:sz w:val="28"/>
          <w:szCs w:val="28"/>
          <w:shd w:val="clear" w:color="auto" w:fill="FFFFFF"/>
          <w:lang w:val="kk-KZ"/>
        </w:rPr>
        <w:t xml:space="preserve"> үшін қызықты ету.</w:t>
      </w:r>
    </w:p>
    <w:p w14:paraId="65D4C53D" w14:textId="5FF3D264" w:rsidR="00AD37AC" w:rsidRDefault="00AD37AC" w:rsidP="00830237">
      <w:pPr>
        <w:ind w:firstLine="708"/>
        <w:contextualSpacing/>
        <w:jc w:val="both"/>
        <w:rPr>
          <w:color w:val="000000" w:themeColor="text1"/>
          <w:sz w:val="28"/>
          <w:szCs w:val="28"/>
          <w:shd w:val="clear" w:color="auto" w:fill="FFFFFF"/>
          <w:lang w:val="kk-KZ"/>
        </w:rPr>
      </w:pPr>
      <w:r w:rsidRPr="00AD37AC">
        <w:rPr>
          <w:color w:val="000000" w:themeColor="text1"/>
          <w:sz w:val="28"/>
          <w:szCs w:val="28"/>
          <w:shd w:val="clear" w:color="auto" w:fill="FFFFFF"/>
          <w:lang w:val="kk-KZ"/>
        </w:rPr>
        <w:t xml:space="preserve">Ғылыми зерттеулердің нәтижелерін зерделеу және жалпылау негізінде </w:t>
      </w:r>
      <w:r>
        <w:rPr>
          <w:color w:val="000000" w:themeColor="text1"/>
          <w:sz w:val="28"/>
          <w:szCs w:val="28"/>
          <w:shd w:val="clear" w:color="auto" w:fill="FFFFFF"/>
          <w:lang w:val="kk-KZ"/>
        </w:rPr>
        <w:t xml:space="preserve">білім беруде қолданылатын </w:t>
      </w:r>
      <w:r w:rsidRPr="00AD37AC">
        <w:rPr>
          <w:color w:val="000000" w:themeColor="text1"/>
          <w:sz w:val="28"/>
          <w:szCs w:val="28"/>
          <w:shd w:val="clear" w:color="auto" w:fill="FFFFFF"/>
          <w:lang w:val="kk-KZ"/>
        </w:rPr>
        <w:t>технология</w:t>
      </w:r>
      <w:r>
        <w:rPr>
          <w:color w:val="000000" w:themeColor="text1"/>
          <w:sz w:val="28"/>
          <w:szCs w:val="28"/>
          <w:shd w:val="clear" w:color="auto" w:fill="FFFFFF"/>
          <w:lang w:val="kk-KZ"/>
        </w:rPr>
        <w:t>лар</w:t>
      </w:r>
      <w:r w:rsidRPr="00AD37AC">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білімгерлердің</w:t>
      </w:r>
      <w:proofErr w:type="spellEnd"/>
      <w:r>
        <w:rPr>
          <w:color w:val="000000" w:themeColor="text1"/>
          <w:sz w:val="28"/>
          <w:szCs w:val="28"/>
          <w:shd w:val="clear" w:color="auto" w:fill="FFFFFF"/>
          <w:lang w:val="kk-KZ"/>
        </w:rPr>
        <w:t xml:space="preserve"> жас ерекшеліктерін</w:t>
      </w:r>
      <w:r w:rsidR="00BD04BD">
        <w:rPr>
          <w:color w:val="000000" w:themeColor="text1"/>
          <w:sz w:val="28"/>
          <w:szCs w:val="28"/>
          <w:shd w:val="clear" w:color="auto" w:fill="FFFFFF"/>
          <w:lang w:val="kk-KZ"/>
        </w:rPr>
        <w:t xml:space="preserve">е сай </w:t>
      </w:r>
      <w:r w:rsidRPr="00AD37AC">
        <w:rPr>
          <w:color w:val="000000" w:themeColor="text1"/>
          <w:sz w:val="28"/>
          <w:szCs w:val="28"/>
          <w:shd w:val="clear" w:color="auto" w:fill="FFFFFF"/>
          <w:lang w:val="kk-KZ"/>
        </w:rPr>
        <w:t xml:space="preserve">психикалық процестерінің дамуына, оларды оқу-тәрбие процесінде шебер және мақсатты түрде пайдалануына оң ықпалын тигізетіндігі туралы қорытынды жасауға болады. </w:t>
      </w:r>
      <w:r w:rsidR="00BD04BD">
        <w:rPr>
          <w:color w:val="000000" w:themeColor="text1"/>
          <w:sz w:val="28"/>
          <w:szCs w:val="28"/>
          <w:shd w:val="clear" w:color="auto" w:fill="FFFFFF"/>
          <w:lang w:val="kk-KZ"/>
        </w:rPr>
        <w:t>Б</w:t>
      </w:r>
      <w:r w:rsidRPr="00AD37AC">
        <w:rPr>
          <w:color w:val="000000" w:themeColor="text1"/>
          <w:sz w:val="28"/>
          <w:szCs w:val="28"/>
          <w:shd w:val="clear" w:color="auto" w:fill="FFFFFF"/>
          <w:lang w:val="kk-KZ"/>
        </w:rPr>
        <w:t>ұл, өз кезегінде, бір жағынан, жоғары танымдық нәтижелерге қол жеткізуге мүмкіндік бер</w:t>
      </w:r>
      <w:r w:rsidR="00BD04BD">
        <w:rPr>
          <w:color w:val="000000" w:themeColor="text1"/>
          <w:sz w:val="28"/>
          <w:szCs w:val="28"/>
          <w:shd w:val="clear" w:color="auto" w:fill="FFFFFF"/>
          <w:lang w:val="kk-KZ"/>
        </w:rPr>
        <w:t>се</w:t>
      </w:r>
      <w:r w:rsidRPr="00AD37AC">
        <w:rPr>
          <w:color w:val="000000" w:themeColor="text1"/>
          <w:sz w:val="28"/>
          <w:szCs w:val="28"/>
          <w:shd w:val="clear" w:color="auto" w:fill="FFFFFF"/>
          <w:lang w:val="kk-KZ"/>
        </w:rPr>
        <w:t xml:space="preserve">, екінші жағынан, </w:t>
      </w:r>
      <w:proofErr w:type="spellStart"/>
      <w:r w:rsidR="00BD04BD">
        <w:rPr>
          <w:color w:val="000000" w:themeColor="text1"/>
          <w:sz w:val="28"/>
          <w:szCs w:val="28"/>
          <w:shd w:val="clear" w:color="auto" w:fill="FFFFFF"/>
          <w:lang w:val="kk-KZ"/>
        </w:rPr>
        <w:t>білімгерлер</w:t>
      </w:r>
      <w:r w:rsidRPr="00AD37AC">
        <w:rPr>
          <w:color w:val="000000" w:themeColor="text1"/>
          <w:sz w:val="28"/>
          <w:szCs w:val="28"/>
          <w:shd w:val="clear" w:color="auto" w:fill="FFFFFF"/>
          <w:lang w:val="kk-KZ"/>
        </w:rPr>
        <w:t>дің</w:t>
      </w:r>
      <w:proofErr w:type="spellEnd"/>
      <w:r w:rsidRPr="00AD37AC">
        <w:rPr>
          <w:color w:val="000000" w:themeColor="text1"/>
          <w:sz w:val="28"/>
          <w:szCs w:val="28"/>
          <w:shd w:val="clear" w:color="auto" w:fill="FFFFFF"/>
          <w:lang w:val="kk-KZ"/>
        </w:rPr>
        <w:t xml:space="preserve"> өздерінің ақпараттық </w:t>
      </w:r>
      <w:proofErr w:type="spellStart"/>
      <w:r w:rsidRPr="00AD37AC">
        <w:rPr>
          <w:color w:val="000000" w:themeColor="text1"/>
          <w:sz w:val="28"/>
          <w:szCs w:val="28"/>
          <w:shd w:val="clear" w:color="auto" w:fill="FFFFFF"/>
          <w:lang w:val="kk-KZ"/>
        </w:rPr>
        <w:t>құзыреттілігін</w:t>
      </w:r>
      <w:proofErr w:type="spellEnd"/>
      <w:r w:rsidRPr="00AD37AC">
        <w:rPr>
          <w:color w:val="000000" w:themeColor="text1"/>
          <w:sz w:val="28"/>
          <w:szCs w:val="28"/>
          <w:shd w:val="clear" w:color="auto" w:fill="FFFFFF"/>
          <w:lang w:val="kk-KZ"/>
        </w:rPr>
        <w:t xml:space="preserve"> арттыруға қызығушылықтарын қалыптастыруға мүмкіндік береді.</w:t>
      </w:r>
      <w:r w:rsidR="005D0F81">
        <w:rPr>
          <w:color w:val="000000" w:themeColor="text1"/>
          <w:sz w:val="28"/>
          <w:szCs w:val="28"/>
          <w:shd w:val="clear" w:color="auto" w:fill="FFFFFF"/>
          <w:lang w:val="kk-KZ"/>
        </w:rPr>
        <w:t xml:space="preserve"> </w:t>
      </w:r>
    </w:p>
    <w:p w14:paraId="1C3B622A" w14:textId="77777777" w:rsidR="00B342AD" w:rsidRDefault="00B342AD" w:rsidP="00830237">
      <w:pPr>
        <w:ind w:firstLine="708"/>
        <w:contextualSpacing/>
        <w:jc w:val="both"/>
        <w:rPr>
          <w:color w:val="000000" w:themeColor="text1"/>
          <w:sz w:val="28"/>
          <w:szCs w:val="28"/>
          <w:shd w:val="clear" w:color="auto" w:fill="FFFFFF"/>
          <w:lang w:val="kk-KZ"/>
        </w:rPr>
      </w:pPr>
    </w:p>
    <w:p w14:paraId="235D9DD9" w14:textId="77777777" w:rsidR="00F9447E" w:rsidRPr="00235F25" w:rsidRDefault="00F9447E" w:rsidP="005D0F81">
      <w:pPr>
        <w:ind w:firstLine="708"/>
        <w:contextualSpacing/>
        <w:jc w:val="right"/>
        <w:rPr>
          <w:color w:val="000000" w:themeColor="text1"/>
          <w:sz w:val="28"/>
          <w:szCs w:val="28"/>
          <w:shd w:val="clear" w:color="auto" w:fill="FFFFFF"/>
          <w:lang w:val="kk-KZ"/>
        </w:rPr>
      </w:pPr>
    </w:p>
    <w:p w14:paraId="3A7DA8FA" w14:textId="77777777" w:rsidR="00F9447E" w:rsidRPr="00235F25" w:rsidRDefault="00F9447E" w:rsidP="005D0F81">
      <w:pPr>
        <w:ind w:firstLine="708"/>
        <w:contextualSpacing/>
        <w:jc w:val="right"/>
        <w:rPr>
          <w:color w:val="000000" w:themeColor="text1"/>
          <w:sz w:val="28"/>
          <w:szCs w:val="28"/>
          <w:shd w:val="clear" w:color="auto" w:fill="FFFFFF"/>
          <w:lang w:val="kk-KZ"/>
        </w:rPr>
      </w:pPr>
    </w:p>
    <w:p w14:paraId="7CF888D5" w14:textId="77777777" w:rsidR="00F9447E" w:rsidRPr="00235F25" w:rsidRDefault="00F9447E" w:rsidP="005D0F81">
      <w:pPr>
        <w:ind w:firstLine="708"/>
        <w:contextualSpacing/>
        <w:jc w:val="right"/>
        <w:rPr>
          <w:color w:val="000000" w:themeColor="text1"/>
          <w:sz w:val="28"/>
          <w:szCs w:val="28"/>
          <w:shd w:val="clear" w:color="auto" w:fill="FFFFFF"/>
          <w:lang w:val="kk-KZ"/>
        </w:rPr>
      </w:pPr>
    </w:p>
    <w:p w14:paraId="65CD7D5A" w14:textId="77777777" w:rsidR="003004FD" w:rsidRPr="00235F25" w:rsidRDefault="003004FD" w:rsidP="003004FD">
      <w:pPr>
        <w:contextualSpacing/>
        <w:rPr>
          <w:color w:val="000000" w:themeColor="text1"/>
          <w:sz w:val="28"/>
          <w:szCs w:val="28"/>
          <w:shd w:val="clear" w:color="auto" w:fill="FFFFFF"/>
          <w:lang w:val="kk-KZ"/>
        </w:rPr>
      </w:pPr>
    </w:p>
    <w:p w14:paraId="1D4299BA" w14:textId="3BFCA187" w:rsidR="005D0F81" w:rsidRPr="00235F25" w:rsidRDefault="005D0F81" w:rsidP="003004FD">
      <w:pPr>
        <w:contextualSpacing/>
        <w:jc w:val="right"/>
        <w:rPr>
          <w:color w:val="000000" w:themeColor="text1"/>
          <w:sz w:val="28"/>
          <w:szCs w:val="28"/>
          <w:shd w:val="clear" w:color="auto" w:fill="FFFFFF"/>
          <w:lang w:val="kk-KZ"/>
        </w:rPr>
      </w:pPr>
      <w:r>
        <w:rPr>
          <w:color w:val="000000" w:themeColor="text1"/>
          <w:sz w:val="28"/>
          <w:szCs w:val="28"/>
          <w:shd w:val="clear" w:color="auto" w:fill="FFFFFF"/>
          <w:lang w:val="kk-KZ"/>
        </w:rPr>
        <w:lastRenderedPageBreak/>
        <w:t xml:space="preserve">Кесте </w:t>
      </w:r>
      <w:r w:rsidR="003004FD" w:rsidRPr="00235F25">
        <w:rPr>
          <w:color w:val="000000" w:themeColor="text1"/>
          <w:sz w:val="28"/>
          <w:szCs w:val="28"/>
          <w:shd w:val="clear" w:color="auto" w:fill="FFFFFF"/>
          <w:lang w:val="kk-KZ"/>
        </w:rPr>
        <w:t>6</w:t>
      </w:r>
      <w:r w:rsidRPr="005D0F81">
        <w:rPr>
          <w:color w:val="000000" w:themeColor="text1"/>
          <w:sz w:val="28"/>
          <w:szCs w:val="28"/>
          <w:shd w:val="clear" w:color="auto" w:fill="FFFFFF"/>
          <w:lang w:val="kk-KZ"/>
        </w:rPr>
        <w:t>.</w:t>
      </w:r>
    </w:p>
    <w:p w14:paraId="3E82B817" w14:textId="77777777" w:rsidR="00F9447E" w:rsidRPr="00235F25" w:rsidRDefault="00F9447E" w:rsidP="005D0F81">
      <w:pPr>
        <w:ind w:firstLine="708"/>
        <w:contextualSpacing/>
        <w:jc w:val="right"/>
        <w:rPr>
          <w:color w:val="000000" w:themeColor="text1"/>
          <w:sz w:val="28"/>
          <w:szCs w:val="28"/>
          <w:shd w:val="clear" w:color="auto" w:fill="FFFFFF"/>
          <w:lang w:val="kk-KZ"/>
        </w:rPr>
      </w:pPr>
    </w:p>
    <w:p w14:paraId="3C8C3CBA" w14:textId="45C2C22B" w:rsidR="00CA6CE8" w:rsidRPr="00235F25" w:rsidRDefault="00CA6CE8" w:rsidP="00F9447E">
      <w:pPr>
        <w:contextualSpacing/>
        <w:rPr>
          <w:color w:val="000000" w:themeColor="text1"/>
          <w:sz w:val="28"/>
          <w:szCs w:val="28"/>
          <w:shd w:val="clear" w:color="auto" w:fill="FFFFFF"/>
          <w:lang w:val="kk-KZ"/>
        </w:rPr>
      </w:pPr>
      <w:r>
        <w:rPr>
          <w:color w:val="000000" w:themeColor="text1"/>
          <w:sz w:val="28"/>
          <w:szCs w:val="28"/>
          <w:shd w:val="clear" w:color="auto" w:fill="FFFFFF"/>
          <w:lang w:val="kk-KZ"/>
        </w:rPr>
        <w:t xml:space="preserve">Жоғарыдағы технологиялардың </w:t>
      </w:r>
      <w:proofErr w:type="spellStart"/>
      <w:r>
        <w:rPr>
          <w:color w:val="000000" w:themeColor="text1"/>
          <w:sz w:val="28"/>
          <w:szCs w:val="28"/>
          <w:shd w:val="clear" w:color="auto" w:fill="FFFFFF"/>
          <w:lang w:val="kk-KZ"/>
        </w:rPr>
        <w:t>білімгерлердің</w:t>
      </w:r>
      <w:proofErr w:type="spellEnd"/>
      <w:r>
        <w:rPr>
          <w:color w:val="000000" w:themeColor="text1"/>
          <w:sz w:val="28"/>
          <w:szCs w:val="28"/>
          <w:shd w:val="clear" w:color="auto" w:fill="FFFFFF"/>
          <w:lang w:val="kk-KZ"/>
        </w:rPr>
        <w:t xml:space="preserve"> </w:t>
      </w:r>
      <w:r w:rsidRPr="00CA6CE8">
        <w:rPr>
          <w:color w:val="000000" w:themeColor="text1"/>
          <w:sz w:val="28"/>
          <w:szCs w:val="28"/>
          <w:shd w:val="clear" w:color="auto" w:fill="FFFFFF"/>
          <w:lang w:val="kk-KZ"/>
        </w:rPr>
        <w:t>психикалық процес</w:t>
      </w:r>
      <w:r>
        <w:rPr>
          <w:color w:val="000000" w:themeColor="text1"/>
          <w:sz w:val="28"/>
          <w:szCs w:val="28"/>
          <w:shd w:val="clear" w:color="auto" w:fill="FFFFFF"/>
          <w:lang w:val="kk-KZ"/>
        </w:rPr>
        <w:t>іне</w:t>
      </w:r>
      <w:r w:rsidRPr="00CA6CE8">
        <w:rPr>
          <w:color w:val="000000" w:themeColor="text1"/>
          <w:sz w:val="28"/>
          <w:szCs w:val="28"/>
          <w:shd w:val="clear" w:color="auto" w:fill="FFFFFF"/>
          <w:lang w:val="kk-KZ"/>
        </w:rPr>
        <w:t xml:space="preserve"> әсері</w:t>
      </w:r>
    </w:p>
    <w:p w14:paraId="39A89C01" w14:textId="77777777" w:rsidR="00F9447E" w:rsidRPr="00235F25" w:rsidRDefault="00F9447E" w:rsidP="00F9447E">
      <w:pPr>
        <w:contextualSpacing/>
        <w:rPr>
          <w:color w:val="000000" w:themeColor="text1"/>
          <w:sz w:val="28"/>
          <w:szCs w:val="28"/>
          <w:shd w:val="clear" w:color="auto" w:fill="FFFFFF"/>
          <w:lang w:val="kk-KZ"/>
        </w:rPr>
      </w:pPr>
    </w:p>
    <w:tbl>
      <w:tblPr>
        <w:tblStyle w:val="a5"/>
        <w:tblW w:w="0" w:type="auto"/>
        <w:tblLook w:val="04A0" w:firstRow="1" w:lastRow="0" w:firstColumn="1" w:lastColumn="0" w:noHBand="0" w:noVBand="1"/>
      </w:tblPr>
      <w:tblGrid>
        <w:gridCol w:w="3067"/>
        <w:gridCol w:w="3068"/>
        <w:gridCol w:w="3068"/>
      </w:tblGrid>
      <w:tr w:rsidR="00B342AD" w:rsidRPr="00CA6CE8" w14:paraId="2DBF0788" w14:textId="77777777" w:rsidTr="002049F3">
        <w:tc>
          <w:tcPr>
            <w:tcW w:w="3068" w:type="dxa"/>
            <w:vAlign w:val="center"/>
          </w:tcPr>
          <w:p w14:paraId="5A95A030" w14:textId="1454D146" w:rsidR="00B342AD" w:rsidRPr="00CA6CE8" w:rsidRDefault="00CA6CE8" w:rsidP="00B342AD">
            <w:pPr>
              <w:contextualSpacing/>
              <w:jc w:val="both"/>
              <w:rPr>
                <w:rFonts w:asciiTheme="majorHAnsi" w:hAnsiTheme="majorHAnsi" w:cstheme="majorHAnsi"/>
                <w:color w:val="000000" w:themeColor="text1"/>
                <w:shd w:val="clear" w:color="auto" w:fill="FFFFFF"/>
              </w:rPr>
            </w:pPr>
            <w:proofErr w:type="spellStart"/>
            <w:r w:rsidRPr="00CA6CE8">
              <w:rPr>
                <w:rFonts w:asciiTheme="majorHAnsi" w:hAnsiTheme="majorHAnsi" w:cstheme="majorHAnsi"/>
                <w:b/>
                <w:bCs/>
                <w:lang w:val="kk-KZ"/>
              </w:rPr>
              <w:t>Білімгерлердің</w:t>
            </w:r>
            <w:proofErr w:type="spellEnd"/>
            <w:r w:rsidRPr="00CA6CE8">
              <w:rPr>
                <w:rFonts w:asciiTheme="majorHAnsi" w:hAnsiTheme="majorHAnsi" w:cstheme="majorHAnsi"/>
                <w:b/>
                <w:bCs/>
                <w:lang w:val="kk-KZ"/>
              </w:rPr>
              <w:t xml:space="preserve"> психикалық процесі</w:t>
            </w:r>
            <w:r w:rsidR="00B342AD" w:rsidRPr="00CA6CE8">
              <w:rPr>
                <w:rFonts w:asciiTheme="majorHAnsi" w:hAnsiTheme="majorHAnsi" w:cstheme="majorHAnsi"/>
                <w:b/>
                <w:bCs/>
              </w:rPr>
              <w:t xml:space="preserve"> </w:t>
            </w:r>
          </w:p>
        </w:tc>
        <w:tc>
          <w:tcPr>
            <w:tcW w:w="3068" w:type="dxa"/>
            <w:vAlign w:val="center"/>
          </w:tcPr>
          <w:p w14:paraId="392F359E" w14:textId="2F3E1357" w:rsidR="00B342AD" w:rsidRPr="00CA6CE8" w:rsidRDefault="00177CDA" w:rsidP="00177CDA">
            <w:pPr>
              <w:contextualSpacing/>
              <w:jc w:val="center"/>
              <w:rPr>
                <w:rFonts w:asciiTheme="majorHAnsi" w:hAnsiTheme="majorHAnsi" w:cstheme="majorHAnsi"/>
                <w:color w:val="000000" w:themeColor="text1"/>
                <w:shd w:val="clear" w:color="auto" w:fill="FFFFFF"/>
              </w:rPr>
            </w:pPr>
            <w:r>
              <w:rPr>
                <w:rFonts w:asciiTheme="majorHAnsi" w:hAnsiTheme="majorHAnsi" w:cstheme="majorHAnsi"/>
                <w:b/>
                <w:bCs/>
                <w:lang w:val="kk-KZ"/>
              </w:rPr>
              <w:t>Жастық шақ</w:t>
            </w:r>
            <w:r w:rsidR="00CA6CE8" w:rsidRPr="00CA6CE8">
              <w:rPr>
                <w:rFonts w:asciiTheme="majorHAnsi" w:hAnsiTheme="majorHAnsi" w:cstheme="majorHAnsi"/>
                <w:b/>
                <w:bCs/>
              </w:rPr>
              <w:t xml:space="preserve"> кезіндегі </w:t>
            </w:r>
            <w:proofErr w:type="spellStart"/>
            <w:r>
              <w:rPr>
                <w:rFonts w:asciiTheme="majorHAnsi" w:hAnsiTheme="majorHAnsi" w:cstheme="majorHAnsi"/>
                <w:b/>
                <w:bCs/>
                <w:lang w:val="kk-KZ"/>
              </w:rPr>
              <w:t>білімгерлердің</w:t>
            </w:r>
            <w:proofErr w:type="spellEnd"/>
            <w:r>
              <w:rPr>
                <w:rFonts w:asciiTheme="majorHAnsi" w:hAnsiTheme="majorHAnsi" w:cstheme="majorHAnsi"/>
                <w:b/>
                <w:bCs/>
                <w:lang w:val="kk-KZ"/>
              </w:rPr>
              <w:t xml:space="preserve"> </w:t>
            </w:r>
            <w:r w:rsidR="00CA6CE8" w:rsidRPr="00CA6CE8">
              <w:rPr>
                <w:rFonts w:asciiTheme="majorHAnsi" w:hAnsiTheme="majorHAnsi" w:cstheme="majorHAnsi"/>
                <w:b/>
                <w:bCs/>
              </w:rPr>
              <w:t>психикалық процестерінің даму ерекшеліктері</w:t>
            </w:r>
          </w:p>
        </w:tc>
        <w:tc>
          <w:tcPr>
            <w:tcW w:w="3068" w:type="dxa"/>
            <w:vAlign w:val="center"/>
          </w:tcPr>
          <w:p w14:paraId="6328C29E" w14:textId="62129AE2" w:rsidR="00B342AD" w:rsidRPr="00CA6CE8" w:rsidRDefault="00177CDA" w:rsidP="00B342AD">
            <w:pPr>
              <w:contextualSpacing/>
              <w:jc w:val="both"/>
              <w:rPr>
                <w:rFonts w:asciiTheme="majorHAnsi" w:hAnsiTheme="majorHAnsi" w:cstheme="majorHAnsi"/>
                <w:color w:val="000000" w:themeColor="text1"/>
                <w:shd w:val="clear" w:color="auto" w:fill="FFFFFF"/>
              </w:rPr>
            </w:pPr>
            <w:r w:rsidRPr="00CA6CE8">
              <w:rPr>
                <w:rFonts w:asciiTheme="majorHAnsi" w:hAnsiTheme="majorHAnsi" w:cstheme="majorHAnsi"/>
                <w:b/>
                <w:bCs/>
              </w:rPr>
              <w:t>Т</w:t>
            </w:r>
            <w:r w:rsidR="00CA6CE8" w:rsidRPr="00CA6CE8">
              <w:rPr>
                <w:rFonts w:asciiTheme="majorHAnsi" w:hAnsiTheme="majorHAnsi" w:cstheme="majorHAnsi"/>
                <w:b/>
                <w:bCs/>
              </w:rPr>
              <w:t>ехнология</w:t>
            </w:r>
            <w:proofErr w:type="spellStart"/>
            <w:r>
              <w:rPr>
                <w:rFonts w:asciiTheme="majorHAnsi" w:hAnsiTheme="majorHAnsi" w:cstheme="majorHAnsi"/>
                <w:b/>
                <w:bCs/>
                <w:lang w:val="kk-KZ"/>
              </w:rPr>
              <w:t>лардың</w:t>
            </w:r>
            <w:proofErr w:type="spellEnd"/>
            <w:r>
              <w:rPr>
                <w:rFonts w:asciiTheme="majorHAnsi" w:hAnsiTheme="majorHAnsi" w:cstheme="majorHAnsi"/>
                <w:b/>
                <w:bCs/>
                <w:lang w:val="kk-KZ"/>
              </w:rPr>
              <w:t xml:space="preserve"> </w:t>
            </w:r>
            <w:proofErr w:type="spellStart"/>
            <w:r>
              <w:rPr>
                <w:rFonts w:asciiTheme="majorHAnsi" w:hAnsiTheme="majorHAnsi" w:cstheme="majorHAnsi"/>
                <w:b/>
                <w:bCs/>
                <w:lang w:val="kk-KZ"/>
              </w:rPr>
              <w:t>білімгерлердің</w:t>
            </w:r>
            <w:proofErr w:type="spellEnd"/>
            <w:r>
              <w:rPr>
                <w:rFonts w:asciiTheme="majorHAnsi" w:hAnsiTheme="majorHAnsi" w:cstheme="majorHAnsi"/>
                <w:b/>
                <w:bCs/>
                <w:lang w:val="kk-KZ"/>
              </w:rPr>
              <w:t xml:space="preserve"> </w:t>
            </w:r>
            <w:r w:rsidR="00CA6CE8" w:rsidRPr="00CA6CE8">
              <w:rPr>
                <w:rFonts w:asciiTheme="majorHAnsi" w:hAnsiTheme="majorHAnsi" w:cstheme="majorHAnsi"/>
                <w:b/>
                <w:bCs/>
              </w:rPr>
              <w:t>психикалық процестеріне әсері</w:t>
            </w:r>
          </w:p>
        </w:tc>
      </w:tr>
      <w:tr w:rsidR="00B342AD" w:rsidRPr="00CA6CE8" w14:paraId="7DAA877E" w14:textId="77777777" w:rsidTr="00B342AD">
        <w:tc>
          <w:tcPr>
            <w:tcW w:w="3068" w:type="dxa"/>
          </w:tcPr>
          <w:p w14:paraId="1490C7F9" w14:textId="67EEC1A4" w:rsidR="00B342AD" w:rsidRPr="00CA6CE8" w:rsidRDefault="00CA6CE8" w:rsidP="00B342AD">
            <w:pPr>
              <w:contextualSpacing/>
              <w:jc w:val="both"/>
              <w:rPr>
                <w:rFonts w:asciiTheme="majorHAnsi" w:hAnsiTheme="majorHAnsi" w:cstheme="majorHAnsi"/>
                <w:color w:val="000000" w:themeColor="text1"/>
                <w:shd w:val="clear" w:color="auto" w:fill="FFFFFF"/>
              </w:rPr>
            </w:pPr>
            <w:r w:rsidRPr="00CA6CE8">
              <w:rPr>
                <w:rFonts w:asciiTheme="majorHAnsi" w:eastAsia="TimesNewRomanPSMT" w:hAnsiTheme="majorHAnsi" w:cstheme="majorHAnsi"/>
              </w:rPr>
              <w:t>Сезім</w:t>
            </w:r>
          </w:p>
        </w:tc>
        <w:tc>
          <w:tcPr>
            <w:tcW w:w="3068" w:type="dxa"/>
          </w:tcPr>
          <w:p w14:paraId="11544D96" w14:textId="1683F046" w:rsidR="00B342AD" w:rsidRPr="00CA6CE8" w:rsidRDefault="00B342AD" w:rsidP="00B342AD">
            <w:pPr>
              <w:contextualSpacing/>
              <w:jc w:val="both"/>
              <w:rPr>
                <w:rFonts w:asciiTheme="majorHAnsi" w:hAnsiTheme="majorHAnsi" w:cstheme="majorHAnsi"/>
                <w:color w:val="000000" w:themeColor="text1"/>
                <w:shd w:val="clear" w:color="auto" w:fill="FFFFFF"/>
              </w:rPr>
            </w:pPr>
            <w:r w:rsidRPr="00CA6CE8">
              <w:rPr>
                <w:rFonts w:asciiTheme="majorHAnsi" w:eastAsia="TimesNewRomanPSMT" w:hAnsiTheme="majorHAnsi" w:cstheme="majorHAnsi"/>
              </w:rPr>
              <w:t xml:space="preserve"> </w:t>
            </w:r>
            <w:r w:rsidR="00CA6CE8" w:rsidRPr="00CA6CE8">
              <w:rPr>
                <w:rFonts w:asciiTheme="majorHAnsi" w:eastAsia="TimesNewRomanPSMT" w:hAnsiTheme="majorHAnsi" w:cstheme="majorHAnsi"/>
              </w:rPr>
              <w:t>Бұл жаста жасөспіріммен</w:t>
            </w:r>
            <w:r w:rsidR="00177CDA">
              <w:rPr>
                <w:rFonts w:asciiTheme="majorHAnsi" w:eastAsia="TimesNewRomanPSMT" w:hAnsiTheme="majorHAnsi" w:cstheme="majorHAnsi"/>
                <w:lang w:val="kk-KZ"/>
              </w:rPr>
              <w:t xml:space="preserve"> кезімен</w:t>
            </w:r>
            <w:r w:rsidR="00CA6CE8" w:rsidRPr="00CA6CE8">
              <w:rPr>
                <w:rFonts w:asciiTheme="majorHAnsi" w:eastAsia="TimesNewRomanPSMT" w:hAnsiTheme="majorHAnsi" w:cstheme="majorHAnsi"/>
              </w:rPr>
              <w:t xml:space="preserve"> салыстырғанда </w:t>
            </w:r>
            <w:r w:rsidR="00177CDA">
              <w:rPr>
                <w:rFonts w:asciiTheme="majorHAnsi" w:eastAsia="TimesNewRomanPSMT" w:hAnsiTheme="majorHAnsi" w:cstheme="majorHAnsi"/>
                <w:lang w:val="kk-KZ"/>
              </w:rPr>
              <w:t xml:space="preserve">ерекше </w:t>
            </w:r>
            <w:r w:rsidR="00CA6CE8" w:rsidRPr="00CA6CE8">
              <w:rPr>
                <w:rFonts w:asciiTheme="majorHAnsi" w:eastAsia="TimesNewRomanPSMT" w:hAnsiTheme="majorHAnsi" w:cstheme="majorHAnsi"/>
              </w:rPr>
              <w:t>белгілер</w:t>
            </w:r>
            <w:r w:rsidR="00177CDA">
              <w:rPr>
                <w:rFonts w:asciiTheme="majorHAnsi" w:eastAsia="TimesNewRomanPSMT" w:hAnsiTheme="majorHAnsi" w:cstheme="majorHAnsi"/>
                <w:lang w:val="kk-KZ"/>
              </w:rPr>
              <w:t>і</w:t>
            </w:r>
            <w:r w:rsidR="00CA6CE8" w:rsidRPr="00CA6CE8">
              <w:rPr>
                <w:rFonts w:asciiTheme="majorHAnsi" w:eastAsia="TimesNewRomanPSMT" w:hAnsiTheme="majorHAnsi" w:cstheme="majorHAnsi"/>
              </w:rPr>
              <w:t xml:space="preserve"> жоқ.</w:t>
            </w:r>
          </w:p>
        </w:tc>
        <w:tc>
          <w:tcPr>
            <w:tcW w:w="3068" w:type="dxa"/>
          </w:tcPr>
          <w:p w14:paraId="6A313AD2" w14:textId="0D16EA4A" w:rsidR="00B342AD" w:rsidRPr="000F0FD0" w:rsidRDefault="00177CDA" w:rsidP="00177CDA">
            <w:pPr>
              <w:pStyle w:val="a3"/>
              <w:rPr>
                <w:rFonts w:asciiTheme="majorHAnsi" w:hAnsiTheme="majorHAnsi" w:cstheme="majorHAnsi"/>
                <w:color w:val="000000" w:themeColor="text1"/>
                <w:shd w:val="clear" w:color="auto" w:fill="FFFFFF"/>
                <w:lang w:val="ru-KZ"/>
              </w:rPr>
            </w:pPr>
            <w:r>
              <w:rPr>
                <w:rFonts w:asciiTheme="majorHAnsi" w:eastAsia="TimesNewRomanPSMT" w:hAnsiTheme="majorHAnsi" w:cstheme="majorHAnsi"/>
                <w:lang w:val="kk-KZ"/>
              </w:rPr>
              <w:t xml:space="preserve">Технологиялар көмегімен </w:t>
            </w:r>
            <w:r w:rsidR="00CA6CE8" w:rsidRPr="000F0FD0">
              <w:rPr>
                <w:rFonts w:asciiTheme="majorHAnsi" w:eastAsia="TimesNewRomanPSMT" w:hAnsiTheme="majorHAnsi" w:cstheme="majorHAnsi"/>
                <w:lang w:val="ru-KZ"/>
              </w:rPr>
              <w:t xml:space="preserve">визуалды, есту және тактильді сезімдер бір уақытта қатыса алады. </w:t>
            </w:r>
          </w:p>
        </w:tc>
      </w:tr>
      <w:tr w:rsidR="00B342AD" w:rsidRPr="00883041" w14:paraId="2BE66ACF" w14:textId="77777777" w:rsidTr="00B342AD">
        <w:tc>
          <w:tcPr>
            <w:tcW w:w="3068" w:type="dxa"/>
          </w:tcPr>
          <w:p w14:paraId="121CDA9F" w14:textId="064B44B3" w:rsidR="00B342AD" w:rsidRPr="00CA6CE8" w:rsidRDefault="00177CDA" w:rsidP="00B342AD">
            <w:pPr>
              <w:contextualSpacing/>
              <w:jc w:val="both"/>
              <w:rPr>
                <w:rFonts w:asciiTheme="majorHAnsi" w:hAnsiTheme="majorHAnsi" w:cstheme="majorHAnsi"/>
                <w:color w:val="000000" w:themeColor="text1"/>
                <w:shd w:val="clear" w:color="auto" w:fill="FFFFFF"/>
                <w:lang w:val="kk-KZ"/>
              </w:rPr>
            </w:pPr>
            <w:r w:rsidRPr="00177CDA">
              <w:rPr>
                <w:rFonts w:asciiTheme="majorHAnsi" w:hAnsiTheme="majorHAnsi" w:cstheme="majorHAnsi"/>
                <w:color w:val="000000" w:themeColor="text1"/>
                <w:shd w:val="clear" w:color="auto" w:fill="FFFFFF"/>
                <w:lang w:val="kk-KZ"/>
              </w:rPr>
              <w:t>Қабылдау</w:t>
            </w:r>
          </w:p>
        </w:tc>
        <w:tc>
          <w:tcPr>
            <w:tcW w:w="3068" w:type="dxa"/>
          </w:tcPr>
          <w:p w14:paraId="77FBC42D" w14:textId="07202939" w:rsidR="00B342AD" w:rsidRPr="00177CDA" w:rsidRDefault="00177CDA" w:rsidP="00B342AD">
            <w:pPr>
              <w:contextualSpacing/>
              <w:jc w:val="both"/>
              <w:rPr>
                <w:rFonts w:asciiTheme="majorHAnsi" w:hAnsiTheme="majorHAnsi" w:cstheme="majorHAnsi"/>
                <w:color w:val="000000" w:themeColor="text1"/>
                <w:shd w:val="clear" w:color="auto" w:fill="FFFFFF"/>
                <w:lang w:val="kk-KZ"/>
              </w:rPr>
            </w:pPr>
            <w:r w:rsidRPr="00177CDA">
              <w:rPr>
                <w:rFonts w:asciiTheme="majorHAnsi" w:eastAsia="TimesNewRomanPSMT" w:hAnsiTheme="majorHAnsi" w:cstheme="majorHAnsi"/>
                <w:lang w:val="kk-KZ"/>
              </w:rPr>
              <w:t>Мәліметтерді өңдеу заттарды немесе құбылыстарды қабылдағаннан (байқағаннан) кейін емес, қабылдау барысында басталады.</w:t>
            </w:r>
          </w:p>
        </w:tc>
        <w:tc>
          <w:tcPr>
            <w:tcW w:w="3068" w:type="dxa"/>
          </w:tcPr>
          <w:p w14:paraId="10A1D7F4" w14:textId="7901A304" w:rsidR="00B342AD" w:rsidRPr="00D13A06" w:rsidRDefault="00D13A06" w:rsidP="00B342AD">
            <w:pPr>
              <w:contextualSpacing/>
              <w:jc w:val="both"/>
              <w:rPr>
                <w:rFonts w:asciiTheme="majorHAnsi" w:hAnsiTheme="majorHAnsi" w:cstheme="majorHAnsi"/>
                <w:color w:val="000000" w:themeColor="text1"/>
                <w:shd w:val="clear" w:color="auto" w:fill="FFFFFF"/>
                <w:lang w:val="kk-KZ"/>
              </w:rPr>
            </w:pPr>
            <w:r w:rsidRPr="00D13A06">
              <w:rPr>
                <w:rFonts w:asciiTheme="majorHAnsi" w:eastAsia="TimesNewRomanPSMT" w:hAnsiTheme="majorHAnsi" w:cstheme="majorHAnsi"/>
                <w:lang w:val="kk-KZ"/>
              </w:rPr>
              <w:t xml:space="preserve">Білім беру процесіндегі технологиялар </w:t>
            </w:r>
            <w:proofErr w:type="spellStart"/>
            <w:r>
              <w:rPr>
                <w:rFonts w:asciiTheme="majorHAnsi" w:eastAsia="TimesNewRomanPSMT" w:hAnsiTheme="majorHAnsi" w:cstheme="majorHAnsi"/>
                <w:lang w:val="kk-KZ"/>
              </w:rPr>
              <w:t>білімгерлердің</w:t>
            </w:r>
            <w:proofErr w:type="spellEnd"/>
            <w:r w:rsidRPr="00D13A06">
              <w:rPr>
                <w:rFonts w:asciiTheme="majorHAnsi" w:eastAsia="TimesNewRomanPSMT" w:hAnsiTheme="majorHAnsi" w:cstheme="majorHAnsi"/>
                <w:lang w:val="kk-KZ"/>
              </w:rPr>
              <w:t xml:space="preserve"> оқу материалын сәтті қабылдауына ықпал ететін кез - келген объектінің құрылымдық ерекшеліктерін тиімді ажыратуға мүмкіндік береді.</w:t>
            </w:r>
          </w:p>
        </w:tc>
      </w:tr>
      <w:tr w:rsidR="00B342AD" w:rsidRPr="00CA6CE8" w14:paraId="747045C0" w14:textId="77777777" w:rsidTr="002049F3">
        <w:tc>
          <w:tcPr>
            <w:tcW w:w="3068" w:type="dxa"/>
            <w:vAlign w:val="center"/>
          </w:tcPr>
          <w:p w14:paraId="6CBB7FF9" w14:textId="02728B54" w:rsidR="00B342AD" w:rsidRPr="00D13A06" w:rsidRDefault="00D13A06" w:rsidP="00B342AD">
            <w:pPr>
              <w:pStyle w:val="a3"/>
              <w:shd w:val="clear" w:color="auto" w:fill="FFFFFF"/>
              <w:rPr>
                <w:rFonts w:asciiTheme="majorHAnsi" w:hAnsiTheme="majorHAnsi" w:cstheme="majorHAnsi"/>
                <w:lang w:val="en-US"/>
              </w:rPr>
            </w:pPr>
            <w:r>
              <w:rPr>
                <w:rFonts w:asciiTheme="majorHAnsi" w:eastAsia="TimesNewRomanPSMT" w:hAnsiTheme="majorHAnsi" w:cstheme="majorHAnsi"/>
                <w:lang w:val="kk-KZ"/>
              </w:rPr>
              <w:t xml:space="preserve">Есте сақтау </w:t>
            </w:r>
            <w:r>
              <w:rPr>
                <w:rFonts w:asciiTheme="majorHAnsi" w:eastAsia="TimesNewRomanPSMT" w:hAnsiTheme="majorHAnsi" w:cstheme="majorHAnsi"/>
                <w:lang w:val="en-US"/>
              </w:rPr>
              <w:t>(</w:t>
            </w:r>
            <w:r>
              <w:rPr>
                <w:rFonts w:asciiTheme="majorHAnsi" w:eastAsia="TimesNewRomanPSMT" w:hAnsiTheme="majorHAnsi" w:cstheme="majorHAnsi"/>
                <w:lang w:val="kk-KZ"/>
              </w:rPr>
              <w:t>жад</w:t>
            </w:r>
            <w:r>
              <w:rPr>
                <w:rFonts w:asciiTheme="majorHAnsi" w:eastAsia="TimesNewRomanPSMT" w:hAnsiTheme="majorHAnsi" w:cstheme="majorHAnsi"/>
                <w:lang w:val="en-US"/>
              </w:rPr>
              <w:t>)</w:t>
            </w:r>
          </w:p>
          <w:p w14:paraId="419C3F65" w14:textId="77777777" w:rsidR="00B342AD" w:rsidRPr="00CA6CE8" w:rsidRDefault="00B342AD" w:rsidP="00B342AD">
            <w:pPr>
              <w:contextualSpacing/>
              <w:jc w:val="both"/>
              <w:rPr>
                <w:rFonts w:asciiTheme="majorHAnsi" w:hAnsiTheme="majorHAnsi" w:cstheme="majorHAnsi"/>
                <w:color w:val="000000" w:themeColor="text1"/>
                <w:shd w:val="clear" w:color="auto" w:fill="FFFFFF"/>
              </w:rPr>
            </w:pPr>
          </w:p>
        </w:tc>
        <w:tc>
          <w:tcPr>
            <w:tcW w:w="3068" w:type="dxa"/>
            <w:vAlign w:val="center"/>
          </w:tcPr>
          <w:p w14:paraId="2238E860" w14:textId="60F7D860" w:rsidR="00B342AD" w:rsidRPr="00CA6CE8" w:rsidRDefault="00D13A06" w:rsidP="00B342AD">
            <w:pPr>
              <w:contextualSpacing/>
              <w:jc w:val="both"/>
              <w:rPr>
                <w:rFonts w:asciiTheme="majorHAnsi" w:hAnsiTheme="majorHAnsi" w:cstheme="majorHAnsi"/>
                <w:color w:val="000000" w:themeColor="text1"/>
                <w:shd w:val="clear" w:color="auto" w:fill="FFFFFF"/>
              </w:rPr>
            </w:pPr>
            <w:r w:rsidRPr="00D13A06">
              <w:rPr>
                <w:rFonts w:asciiTheme="majorHAnsi" w:eastAsia="TimesNewRomanPSMT" w:hAnsiTheme="majorHAnsi" w:cstheme="majorHAnsi"/>
              </w:rPr>
              <w:t>Логикалық, ерікті және жанама есте сақтау белсенді түрде дам</w:t>
            </w:r>
            <w:proofErr w:type="spellStart"/>
            <w:r>
              <w:rPr>
                <w:rFonts w:asciiTheme="majorHAnsi" w:eastAsia="TimesNewRomanPSMT" w:hAnsiTheme="majorHAnsi" w:cstheme="majorHAnsi"/>
                <w:lang w:val="kk-KZ"/>
              </w:rPr>
              <w:t>иды</w:t>
            </w:r>
            <w:proofErr w:type="spellEnd"/>
            <w:r w:rsidRPr="00D13A06">
              <w:rPr>
                <w:rFonts w:asciiTheme="majorHAnsi" w:eastAsia="TimesNewRomanPSMT" w:hAnsiTheme="majorHAnsi" w:cstheme="majorHAnsi"/>
              </w:rPr>
              <w:t>. Бұл кезде механикалық есте сақтаудың дамуы тежеледі.</w:t>
            </w:r>
          </w:p>
        </w:tc>
        <w:tc>
          <w:tcPr>
            <w:tcW w:w="3068" w:type="dxa"/>
            <w:vAlign w:val="center"/>
          </w:tcPr>
          <w:p w14:paraId="7C3766D0" w14:textId="58E14D0F" w:rsidR="00B342AD" w:rsidRPr="00D13A06" w:rsidRDefault="00D13A06" w:rsidP="00B342AD">
            <w:pPr>
              <w:contextualSpacing/>
              <w:jc w:val="both"/>
              <w:rPr>
                <w:rFonts w:asciiTheme="majorHAnsi" w:hAnsiTheme="majorHAnsi" w:cstheme="majorHAnsi"/>
                <w:color w:val="000000" w:themeColor="text1"/>
                <w:shd w:val="clear" w:color="auto" w:fill="FFFFFF"/>
                <w:lang w:val="kk-KZ"/>
              </w:rPr>
            </w:pPr>
            <w:proofErr w:type="spellStart"/>
            <w:r>
              <w:rPr>
                <w:rFonts w:asciiTheme="majorHAnsi" w:eastAsia="TimesNewRomanPSMT" w:hAnsiTheme="majorHAnsi" w:cstheme="majorHAnsi"/>
                <w:lang w:val="kk-KZ"/>
              </w:rPr>
              <w:t>Білімгерлерді</w:t>
            </w:r>
            <w:proofErr w:type="spellEnd"/>
            <w:r w:rsidRPr="00D13A06">
              <w:rPr>
                <w:rFonts w:asciiTheme="majorHAnsi" w:eastAsia="TimesNewRomanPSMT" w:hAnsiTheme="majorHAnsi" w:cstheme="majorHAnsi"/>
              </w:rPr>
              <w:t xml:space="preserve"> оқытуда </w:t>
            </w:r>
            <w:r>
              <w:rPr>
                <w:rFonts w:asciiTheme="majorHAnsi" w:eastAsia="TimesNewRomanPSMT" w:hAnsiTheme="majorHAnsi" w:cstheme="majorHAnsi"/>
                <w:lang w:val="kk-KZ"/>
              </w:rPr>
              <w:t>технологияны</w:t>
            </w:r>
            <w:r w:rsidRPr="00D13A06">
              <w:rPr>
                <w:rFonts w:asciiTheme="majorHAnsi" w:eastAsia="TimesNewRomanPSMT" w:hAnsiTheme="majorHAnsi" w:cstheme="majorHAnsi"/>
              </w:rPr>
              <w:t xml:space="preserve"> қолдану есте сақтау қабілетінің дамуына,  және ойдың қалыптасуына ықпал етеді, бұл білім</w:t>
            </w:r>
            <w:proofErr w:type="spellStart"/>
            <w:r>
              <w:rPr>
                <w:rFonts w:asciiTheme="majorHAnsi" w:eastAsia="TimesNewRomanPSMT" w:hAnsiTheme="majorHAnsi" w:cstheme="majorHAnsi"/>
                <w:lang w:val="kk-KZ"/>
              </w:rPr>
              <w:t>ді</w:t>
            </w:r>
            <w:proofErr w:type="spellEnd"/>
            <w:r w:rsidRPr="00D13A06">
              <w:rPr>
                <w:rFonts w:asciiTheme="majorHAnsi" w:eastAsia="TimesNewRomanPSMT" w:hAnsiTheme="majorHAnsi" w:cstheme="majorHAnsi"/>
              </w:rPr>
              <w:t xml:space="preserve"> қалыптас</w:t>
            </w:r>
            <w:proofErr w:type="spellStart"/>
            <w:r>
              <w:rPr>
                <w:rFonts w:asciiTheme="majorHAnsi" w:eastAsia="TimesNewRomanPSMT" w:hAnsiTheme="majorHAnsi" w:cstheme="majorHAnsi"/>
                <w:lang w:val="kk-KZ"/>
              </w:rPr>
              <w:t>тырып</w:t>
            </w:r>
            <w:proofErr w:type="spellEnd"/>
            <w:r>
              <w:rPr>
                <w:rFonts w:asciiTheme="majorHAnsi" w:eastAsia="TimesNewRomanPSMT" w:hAnsiTheme="majorHAnsi" w:cstheme="majorHAnsi"/>
                <w:lang w:val="kk-KZ"/>
              </w:rPr>
              <w:t xml:space="preserve"> бекітеді.</w:t>
            </w:r>
          </w:p>
        </w:tc>
      </w:tr>
      <w:tr w:rsidR="00B342AD" w:rsidRPr="00CA6CE8" w14:paraId="67CAA8D8" w14:textId="77777777" w:rsidTr="00B342AD">
        <w:tc>
          <w:tcPr>
            <w:tcW w:w="3068" w:type="dxa"/>
          </w:tcPr>
          <w:p w14:paraId="581FB430" w14:textId="26A3AEFA" w:rsidR="00B342AD" w:rsidRPr="00F9447E" w:rsidRDefault="00D13A06" w:rsidP="00B342AD">
            <w:pPr>
              <w:pStyle w:val="a3"/>
              <w:rPr>
                <w:rFonts w:asciiTheme="majorHAnsi" w:hAnsiTheme="majorHAnsi" w:cstheme="majorHAnsi"/>
                <w:color w:val="000000" w:themeColor="text1"/>
                <w:lang w:val="kk-KZ"/>
              </w:rPr>
            </w:pPr>
            <w:r w:rsidRPr="00F9447E">
              <w:rPr>
                <w:rFonts w:asciiTheme="majorHAnsi" w:eastAsia="TimesNewRomanPSMT" w:hAnsiTheme="majorHAnsi" w:cstheme="majorHAnsi"/>
                <w:color w:val="000000" w:themeColor="text1"/>
                <w:lang w:val="kk-KZ"/>
              </w:rPr>
              <w:t>Қиялдау</w:t>
            </w:r>
          </w:p>
          <w:p w14:paraId="1230D143" w14:textId="77777777" w:rsidR="00B342AD" w:rsidRPr="00CA6CE8" w:rsidRDefault="00B342AD" w:rsidP="00830237">
            <w:pPr>
              <w:contextualSpacing/>
              <w:jc w:val="both"/>
              <w:rPr>
                <w:rFonts w:asciiTheme="majorHAnsi" w:hAnsiTheme="majorHAnsi" w:cstheme="majorHAnsi"/>
                <w:color w:val="000000" w:themeColor="text1"/>
                <w:shd w:val="clear" w:color="auto" w:fill="FFFFFF"/>
              </w:rPr>
            </w:pPr>
          </w:p>
        </w:tc>
        <w:tc>
          <w:tcPr>
            <w:tcW w:w="3068" w:type="dxa"/>
          </w:tcPr>
          <w:p w14:paraId="75D8AA37" w14:textId="16B8A7B8" w:rsidR="00B342AD" w:rsidRPr="00CA6CE8" w:rsidRDefault="00584691" w:rsidP="00830237">
            <w:pPr>
              <w:contextualSpacing/>
              <w:jc w:val="both"/>
              <w:rPr>
                <w:rFonts w:asciiTheme="majorHAnsi" w:hAnsiTheme="majorHAnsi" w:cstheme="majorHAnsi"/>
                <w:color w:val="000000" w:themeColor="text1"/>
                <w:shd w:val="clear" w:color="auto" w:fill="FFFFFF"/>
              </w:rPr>
            </w:pPr>
            <w:r w:rsidRPr="00584691">
              <w:rPr>
                <w:rFonts w:asciiTheme="majorHAnsi" w:eastAsia="TimesNewRomanPSMT" w:hAnsiTheme="majorHAnsi" w:cstheme="majorHAnsi"/>
              </w:rPr>
              <w:t>Шығармашылық белсенділіктің артуына әкелетін қиялдың дамуы байқалады.</w:t>
            </w:r>
          </w:p>
        </w:tc>
        <w:tc>
          <w:tcPr>
            <w:tcW w:w="3068" w:type="dxa"/>
          </w:tcPr>
          <w:p w14:paraId="1406E6A3" w14:textId="517DD1F3" w:rsidR="00B342AD" w:rsidRPr="00CA6CE8" w:rsidRDefault="00584691" w:rsidP="00830237">
            <w:pPr>
              <w:contextualSpacing/>
              <w:jc w:val="both"/>
              <w:rPr>
                <w:rFonts w:asciiTheme="majorHAnsi" w:hAnsiTheme="majorHAnsi" w:cstheme="majorHAnsi"/>
                <w:color w:val="000000" w:themeColor="text1"/>
                <w:shd w:val="clear" w:color="auto" w:fill="FFFFFF"/>
              </w:rPr>
            </w:pPr>
            <w:r w:rsidRPr="00584691">
              <w:rPr>
                <w:rFonts w:asciiTheme="majorHAnsi" w:eastAsia="TimesNewRomanPSMT" w:hAnsiTheme="majorHAnsi" w:cstheme="majorHAnsi"/>
                <w:lang w:val="kk-KZ"/>
              </w:rPr>
              <w:t>Т</w:t>
            </w:r>
            <w:r>
              <w:rPr>
                <w:rFonts w:asciiTheme="majorHAnsi" w:eastAsia="TimesNewRomanPSMT" w:hAnsiTheme="majorHAnsi" w:cstheme="majorHAnsi"/>
                <w:lang w:val="kk-KZ"/>
              </w:rPr>
              <w:t>ехнологиялар</w:t>
            </w:r>
            <w:r w:rsidRPr="00584691">
              <w:rPr>
                <w:rFonts w:asciiTheme="majorHAnsi" w:eastAsia="TimesNewRomanPSMT" w:hAnsiTheme="majorHAnsi" w:cstheme="majorHAnsi"/>
                <w:lang w:val="kk-KZ"/>
              </w:rPr>
              <w:t xml:space="preserve"> репродуктивті және шығармашылық қиялды дамытудың тиімділігін арттырады.</w:t>
            </w:r>
          </w:p>
        </w:tc>
      </w:tr>
      <w:tr w:rsidR="00B342AD" w:rsidRPr="00CA6CE8" w14:paraId="2AB4856C" w14:textId="77777777" w:rsidTr="00B342AD">
        <w:tc>
          <w:tcPr>
            <w:tcW w:w="3068" w:type="dxa"/>
          </w:tcPr>
          <w:p w14:paraId="313FBCE3" w14:textId="39911210" w:rsidR="00B342AD" w:rsidRPr="00584691" w:rsidRDefault="00584691" w:rsidP="00B342AD">
            <w:pPr>
              <w:pStyle w:val="a3"/>
              <w:shd w:val="clear" w:color="auto" w:fill="FFFFFF"/>
              <w:rPr>
                <w:rFonts w:asciiTheme="majorHAnsi" w:hAnsiTheme="majorHAnsi" w:cstheme="majorHAnsi"/>
                <w:lang w:val="kk-KZ"/>
              </w:rPr>
            </w:pPr>
            <w:r>
              <w:rPr>
                <w:rFonts w:asciiTheme="majorHAnsi" w:eastAsia="TimesNewRomanPSMT" w:hAnsiTheme="majorHAnsi" w:cstheme="majorHAnsi"/>
                <w:lang w:val="kk-KZ"/>
              </w:rPr>
              <w:t>Зейін</w:t>
            </w:r>
          </w:p>
          <w:p w14:paraId="64BC580F" w14:textId="77777777" w:rsidR="00B342AD" w:rsidRPr="00CA6CE8" w:rsidRDefault="00B342AD" w:rsidP="00830237">
            <w:pPr>
              <w:contextualSpacing/>
              <w:jc w:val="both"/>
              <w:rPr>
                <w:rFonts w:asciiTheme="majorHAnsi" w:hAnsiTheme="majorHAnsi" w:cstheme="majorHAnsi"/>
                <w:color w:val="000000" w:themeColor="text1"/>
                <w:shd w:val="clear" w:color="auto" w:fill="FFFFFF"/>
              </w:rPr>
            </w:pPr>
          </w:p>
        </w:tc>
        <w:tc>
          <w:tcPr>
            <w:tcW w:w="3068" w:type="dxa"/>
          </w:tcPr>
          <w:p w14:paraId="288B1F60" w14:textId="38E37CF3" w:rsidR="00B342AD" w:rsidRPr="00CA6CE8" w:rsidRDefault="00584691" w:rsidP="00830237">
            <w:pPr>
              <w:contextualSpacing/>
              <w:jc w:val="both"/>
              <w:rPr>
                <w:rFonts w:asciiTheme="majorHAnsi" w:hAnsiTheme="majorHAnsi" w:cstheme="majorHAnsi"/>
                <w:color w:val="000000" w:themeColor="text1"/>
                <w:shd w:val="clear" w:color="auto" w:fill="FFFFFF"/>
              </w:rPr>
            </w:pPr>
            <w:r w:rsidRPr="00584691">
              <w:rPr>
                <w:rFonts w:asciiTheme="majorHAnsi" w:eastAsia="TimesNewRomanPSMT" w:hAnsiTheme="majorHAnsi" w:cstheme="majorHAnsi"/>
              </w:rPr>
              <w:t xml:space="preserve">Ерікті, еріксіз және кейінгі </w:t>
            </w:r>
            <w:r>
              <w:rPr>
                <w:rFonts w:asciiTheme="majorHAnsi" w:eastAsia="TimesNewRomanPSMT" w:hAnsiTheme="majorHAnsi" w:cstheme="majorHAnsi"/>
                <w:lang w:val="kk-KZ"/>
              </w:rPr>
              <w:t xml:space="preserve">ерікті </w:t>
            </w:r>
            <w:r w:rsidRPr="00584691">
              <w:rPr>
                <w:rFonts w:asciiTheme="majorHAnsi" w:eastAsia="TimesNewRomanPSMT" w:hAnsiTheme="majorHAnsi" w:cstheme="majorHAnsi"/>
              </w:rPr>
              <w:t>зейіннің бір мезгілде дамуы.</w:t>
            </w:r>
          </w:p>
        </w:tc>
        <w:tc>
          <w:tcPr>
            <w:tcW w:w="3068" w:type="dxa"/>
          </w:tcPr>
          <w:p w14:paraId="7C3F7D3D" w14:textId="722D61E5" w:rsidR="00B342AD" w:rsidRPr="00CA6CE8" w:rsidRDefault="00584691" w:rsidP="00830237">
            <w:pPr>
              <w:contextualSpacing/>
              <w:jc w:val="both"/>
              <w:rPr>
                <w:rFonts w:asciiTheme="majorHAnsi" w:hAnsiTheme="majorHAnsi" w:cstheme="majorHAnsi"/>
                <w:color w:val="000000" w:themeColor="text1"/>
                <w:shd w:val="clear" w:color="auto" w:fill="FFFFFF"/>
              </w:rPr>
            </w:pPr>
            <w:r>
              <w:rPr>
                <w:rFonts w:asciiTheme="majorHAnsi" w:eastAsia="TimesNewRomanPSMT" w:hAnsiTheme="majorHAnsi" w:cstheme="majorHAnsi"/>
                <w:lang w:val="kk-KZ"/>
              </w:rPr>
              <w:t xml:space="preserve">Технологияларды </w:t>
            </w:r>
            <w:r w:rsidRPr="00584691">
              <w:rPr>
                <w:rFonts w:asciiTheme="majorHAnsi" w:eastAsia="TimesNewRomanPSMT" w:hAnsiTheme="majorHAnsi" w:cstheme="majorHAnsi"/>
              </w:rPr>
              <w:t>қолдану ақпаратты берудің әртүрлі визуалды және дыбыстық мүмкіндіктерін біріктіру арқылы ерікті, еріксіз және кейін</w:t>
            </w:r>
            <w:proofErr w:type="spellStart"/>
            <w:r>
              <w:rPr>
                <w:rFonts w:asciiTheme="majorHAnsi" w:eastAsia="TimesNewRomanPSMT" w:hAnsiTheme="majorHAnsi" w:cstheme="majorHAnsi"/>
                <w:lang w:val="kk-KZ"/>
              </w:rPr>
              <w:t>гі</w:t>
            </w:r>
            <w:proofErr w:type="spellEnd"/>
            <w:r w:rsidRPr="00584691">
              <w:rPr>
                <w:rFonts w:asciiTheme="majorHAnsi" w:eastAsia="TimesNewRomanPSMT" w:hAnsiTheme="majorHAnsi" w:cstheme="majorHAnsi"/>
              </w:rPr>
              <w:t xml:space="preserve"> ерікті зейінді </w:t>
            </w:r>
            <w:r>
              <w:rPr>
                <w:rFonts w:asciiTheme="majorHAnsi" w:eastAsia="TimesNewRomanPSMT" w:hAnsiTheme="majorHAnsi" w:cstheme="majorHAnsi"/>
                <w:lang w:val="kk-KZ"/>
              </w:rPr>
              <w:t>күшейтеді</w:t>
            </w:r>
            <w:r w:rsidRPr="00584691">
              <w:rPr>
                <w:rFonts w:asciiTheme="majorHAnsi" w:eastAsia="TimesNewRomanPSMT" w:hAnsiTheme="majorHAnsi" w:cstheme="majorHAnsi"/>
              </w:rPr>
              <w:t>.</w:t>
            </w:r>
          </w:p>
        </w:tc>
      </w:tr>
      <w:tr w:rsidR="00B342AD" w:rsidRPr="00CA6CE8" w14:paraId="796F45B6" w14:textId="77777777" w:rsidTr="00B342AD">
        <w:tc>
          <w:tcPr>
            <w:tcW w:w="3068" w:type="dxa"/>
          </w:tcPr>
          <w:p w14:paraId="30F812F2" w14:textId="6CE265AC" w:rsidR="00B342AD" w:rsidRPr="00584691" w:rsidRDefault="00584691" w:rsidP="00B342AD">
            <w:pPr>
              <w:pStyle w:val="a3"/>
              <w:shd w:val="clear" w:color="auto" w:fill="FFFFFF"/>
              <w:rPr>
                <w:rFonts w:asciiTheme="majorHAnsi" w:hAnsiTheme="majorHAnsi" w:cstheme="majorHAnsi"/>
                <w:lang w:val="kk-KZ"/>
              </w:rPr>
            </w:pPr>
            <w:r>
              <w:rPr>
                <w:rFonts w:asciiTheme="majorHAnsi" w:eastAsia="TimesNewRomanPSMT" w:hAnsiTheme="majorHAnsi" w:cstheme="majorHAnsi"/>
                <w:lang w:val="kk-KZ"/>
              </w:rPr>
              <w:t>Ойлау</w:t>
            </w:r>
          </w:p>
          <w:p w14:paraId="6A6F483D" w14:textId="77777777" w:rsidR="00B342AD" w:rsidRPr="00CA6CE8" w:rsidRDefault="00B342AD" w:rsidP="00830237">
            <w:pPr>
              <w:contextualSpacing/>
              <w:jc w:val="both"/>
              <w:rPr>
                <w:rFonts w:asciiTheme="majorHAnsi" w:hAnsiTheme="majorHAnsi" w:cstheme="majorHAnsi"/>
                <w:color w:val="000000" w:themeColor="text1"/>
                <w:shd w:val="clear" w:color="auto" w:fill="FFFFFF"/>
              </w:rPr>
            </w:pPr>
          </w:p>
        </w:tc>
        <w:tc>
          <w:tcPr>
            <w:tcW w:w="3068" w:type="dxa"/>
          </w:tcPr>
          <w:p w14:paraId="4A333B5A" w14:textId="7F078037" w:rsidR="00B342AD" w:rsidRPr="00CA6CE8" w:rsidRDefault="00584691" w:rsidP="00830237">
            <w:pPr>
              <w:contextualSpacing/>
              <w:jc w:val="both"/>
              <w:rPr>
                <w:rFonts w:asciiTheme="majorHAnsi" w:hAnsiTheme="majorHAnsi" w:cstheme="majorHAnsi"/>
                <w:color w:val="000000" w:themeColor="text1"/>
                <w:shd w:val="clear" w:color="auto" w:fill="FFFFFF"/>
              </w:rPr>
            </w:pPr>
            <w:r w:rsidRPr="00584691">
              <w:rPr>
                <w:rFonts w:asciiTheme="majorHAnsi" w:eastAsia="TimesNewRomanPSMT" w:hAnsiTheme="majorHAnsi" w:cstheme="majorHAnsi"/>
              </w:rPr>
              <w:t xml:space="preserve">Теориялық және рефлексиялық ойлау дамиды. Ұлдар абстрактілі ойлауға бейім, ал қыздар нақты есептерді шешуде жақсы </w:t>
            </w:r>
          </w:p>
        </w:tc>
        <w:tc>
          <w:tcPr>
            <w:tcW w:w="3068" w:type="dxa"/>
          </w:tcPr>
          <w:p w14:paraId="2A78DAD1" w14:textId="4B432F0D" w:rsidR="00B342AD" w:rsidRPr="00CA6CE8" w:rsidRDefault="002626BF" w:rsidP="00830237">
            <w:pPr>
              <w:contextualSpacing/>
              <w:jc w:val="both"/>
              <w:rPr>
                <w:rFonts w:asciiTheme="majorHAnsi" w:hAnsiTheme="majorHAnsi" w:cstheme="majorHAnsi"/>
                <w:color w:val="000000" w:themeColor="text1"/>
                <w:shd w:val="clear" w:color="auto" w:fill="FFFFFF"/>
              </w:rPr>
            </w:pPr>
            <w:r w:rsidRPr="002626BF">
              <w:rPr>
                <w:rFonts w:asciiTheme="majorHAnsi" w:eastAsia="TimesNewRomanPSMT" w:hAnsiTheme="majorHAnsi" w:cstheme="majorHAnsi"/>
              </w:rPr>
              <w:t xml:space="preserve">Оқу материалын модельдеу және </w:t>
            </w:r>
            <w:proofErr w:type="spellStart"/>
            <w:r>
              <w:rPr>
                <w:rFonts w:asciiTheme="majorHAnsi" w:eastAsia="TimesNewRomanPSMT" w:hAnsiTheme="majorHAnsi" w:cstheme="majorHAnsi"/>
                <w:lang w:val="kk-KZ"/>
              </w:rPr>
              <w:t>білімгерлердің</w:t>
            </w:r>
            <w:proofErr w:type="spellEnd"/>
            <w:r w:rsidRPr="002626BF">
              <w:rPr>
                <w:rFonts w:asciiTheme="majorHAnsi" w:eastAsia="TimesNewRomanPSMT" w:hAnsiTheme="majorHAnsi" w:cstheme="majorHAnsi"/>
              </w:rPr>
              <w:t xml:space="preserve"> танымдық іс-әрекетін ұйымдастырудағы </w:t>
            </w:r>
            <w:r>
              <w:rPr>
                <w:rFonts w:asciiTheme="majorHAnsi" w:eastAsia="TimesNewRomanPSMT" w:hAnsiTheme="majorHAnsi" w:cstheme="majorHAnsi"/>
                <w:lang w:val="kk-KZ"/>
              </w:rPr>
              <w:t>технологияның</w:t>
            </w:r>
            <w:r w:rsidRPr="002626BF">
              <w:rPr>
                <w:rFonts w:asciiTheme="majorHAnsi" w:eastAsia="TimesNewRomanPSMT" w:hAnsiTheme="majorHAnsi" w:cstheme="majorHAnsi"/>
              </w:rPr>
              <w:t xml:space="preserve"> бай мүмкіндіктері олардың теориялық, практикалық және басқа да ойлау түрлерін дамытуға ықпал етеді.</w:t>
            </w:r>
          </w:p>
        </w:tc>
      </w:tr>
      <w:tr w:rsidR="00B342AD" w:rsidRPr="00CA6CE8" w14:paraId="17888B61" w14:textId="77777777" w:rsidTr="00B342AD">
        <w:tc>
          <w:tcPr>
            <w:tcW w:w="3068" w:type="dxa"/>
          </w:tcPr>
          <w:p w14:paraId="78A30CD4" w14:textId="6391F87E" w:rsidR="00B342AD" w:rsidRPr="00CA6CE8" w:rsidRDefault="002626BF" w:rsidP="00B342AD">
            <w:pPr>
              <w:pStyle w:val="a3"/>
              <w:shd w:val="clear" w:color="auto" w:fill="FFFFFF"/>
              <w:rPr>
                <w:rFonts w:asciiTheme="majorHAnsi" w:eastAsia="TimesNewRomanPSMT" w:hAnsiTheme="majorHAnsi" w:cstheme="majorHAnsi"/>
              </w:rPr>
            </w:pPr>
            <w:proofErr w:type="spellStart"/>
            <w:r w:rsidRPr="002626BF">
              <w:rPr>
                <w:rFonts w:asciiTheme="majorHAnsi" w:eastAsia="TimesNewRomanPSMT" w:hAnsiTheme="majorHAnsi" w:cstheme="majorHAnsi"/>
              </w:rPr>
              <w:lastRenderedPageBreak/>
              <w:t>Сөйлеу</w:t>
            </w:r>
            <w:proofErr w:type="spellEnd"/>
          </w:p>
        </w:tc>
        <w:tc>
          <w:tcPr>
            <w:tcW w:w="3068" w:type="dxa"/>
          </w:tcPr>
          <w:p w14:paraId="223008DE" w14:textId="5EEA4C54" w:rsidR="00B342AD" w:rsidRPr="00CA6CE8" w:rsidRDefault="002626BF" w:rsidP="00B342AD">
            <w:pPr>
              <w:pStyle w:val="a3"/>
              <w:shd w:val="clear" w:color="auto" w:fill="FFFFFF"/>
              <w:rPr>
                <w:rFonts w:asciiTheme="majorHAnsi" w:eastAsia="TimesNewRomanPSMT" w:hAnsiTheme="majorHAnsi" w:cstheme="majorHAnsi"/>
              </w:rPr>
            </w:pPr>
            <w:proofErr w:type="spellStart"/>
            <w:r w:rsidRPr="002626BF">
              <w:rPr>
                <w:rFonts w:asciiTheme="majorHAnsi" w:eastAsia="TimesNewRomanPSMT" w:hAnsiTheme="majorHAnsi" w:cstheme="majorHAnsi"/>
              </w:rPr>
              <w:t>Мәтінді</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жатқа</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айту</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берілген</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тақырып</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бойынша</w:t>
            </w:r>
            <w:proofErr w:type="spellEnd"/>
            <w:r w:rsidRPr="002626BF">
              <w:rPr>
                <w:rFonts w:asciiTheme="majorHAnsi" w:eastAsia="TimesNewRomanPSMT" w:hAnsiTheme="majorHAnsi" w:cstheme="majorHAnsi"/>
              </w:rPr>
              <w:t xml:space="preserve"> эссе </w:t>
            </w:r>
            <w:proofErr w:type="spellStart"/>
            <w:r w:rsidRPr="002626BF">
              <w:rPr>
                <w:rFonts w:asciiTheme="majorHAnsi" w:eastAsia="TimesNewRomanPSMT" w:hAnsiTheme="majorHAnsi" w:cstheme="majorHAnsi"/>
              </w:rPr>
              <w:t>жазу</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сөйлем</w:t>
            </w:r>
            <w:proofErr w:type="spellEnd"/>
            <w:r>
              <w:rPr>
                <w:rFonts w:asciiTheme="majorHAnsi" w:eastAsia="TimesNewRomanPSMT" w:hAnsiTheme="majorHAnsi" w:cstheme="majorHAnsi"/>
                <w:lang w:val="kk-KZ"/>
              </w:rPr>
              <w:t xml:space="preserve"> </w:t>
            </w:r>
            <w:proofErr w:type="spellStart"/>
            <w:r w:rsidRPr="002626BF">
              <w:rPr>
                <w:rFonts w:asciiTheme="majorHAnsi" w:eastAsia="TimesNewRomanPSMT" w:hAnsiTheme="majorHAnsi" w:cstheme="majorHAnsi"/>
              </w:rPr>
              <w:t>құру</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ауызша</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баяндауға</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дайындалу</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және</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жоспарлау</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ойын</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дәлелдей</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білу</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дағдыларын</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дамытады</w:t>
            </w:r>
            <w:proofErr w:type="spellEnd"/>
            <w:r w:rsidRPr="002626BF">
              <w:rPr>
                <w:rFonts w:asciiTheme="majorHAnsi" w:eastAsia="TimesNewRomanPSMT" w:hAnsiTheme="majorHAnsi" w:cstheme="majorHAnsi"/>
              </w:rPr>
              <w:t>.</w:t>
            </w:r>
          </w:p>
        </w:tc>
        <w:tc>
          <w:tcPr>
            <w:tcW w:w="3068" w:type="dxa"/>
          </w:tcPr>
          <w:p w14:paraId="27D0FD0C" w14:textId="0C82FA25" w:rsidR="00B342AD" w:rsidRPr="00CA6CE8" w:rsidRDefault="002626BF" w:rsidP="00B342AD">
            <w:pPr>
              <w:pStyle w:val="a3"/>
              <w:shd w:val="clear" w:color="auto" w:fill="FFFFFF"/>
              <w:rPr>
                <w:rFonts w:asciiTheme="majorHAnsi" w:eastAsia="TimesNewRomanPSMT" w:hAnsiTheme="majorHAnsi" w:cstheme="majorHAnsi"/>
              </w:rPr>
            </w:pPr>
            <w:proofErr w:type="spellStart"/>
            <w:r w:rsidRPr="002626BF">
              <w:rPr>
                <w:rFonts w:asciiTheme="majorHAnsi" w:eastAsia="TimesNewRomanPSMT" w:hAnsiTheme="majorHAnsi" w:cstheme="majorHAnsi"/>
              </w:rPr>
              <w:t>Иллюстрациялармен</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дыбыспен</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бейнемен</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және</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анимациямен</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сүйемелденген</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мәтіндік</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материалды</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неғұрлым</w:t>
            </w:r>
            <w:proofErr w:type="spellEnd"/>
            <w:r w:rsidRPr="002626BF">
              <w:rPr>
                <w:rFonts w:asciiTheme="majorHAnsi" w:eastAsia="TimesNewRomanPSMT" w:hAnsiTheme="majorHAnsi" w:cstheme="majorHAnsi"/>
              </w:rPr>
              <w:t xml:space="preserve"> </w:t>
            </w:r>
            <w:r>
              <w:rPr>
                <w:rFonts w:asciiTheme="majorHAnsi" w:eastAsia="TimesNewRomanPSMT" w:hAnsiTheme="majorHAnsi" w:cstheme="majorHAnsi"/>
                <w:lang w:val="kk-KZ"/>
              </w:rPr>
              <w:t>тиімді</w:t>
            </w:r>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ұйымдастырудың</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арқасында</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ауызша</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және</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жазбаша</w:t>
            </w:r>
            <w:proofErr w:type="spellEnd"/>
            <w:r w:rsidRPr="002626BF">
              <w:rPr>
                <w:rFonts w:asciiTheme="majorHAnsi" w:eastAsia="TimesNewRomanPSMT" w:hAnsiTheme="majorHAnsi" w:cstheme="majorHAnsi"/>
              </w:rPr>
              <w:t xml:space="preserve"> </w:t>
            </w:r>
            <w:proofErr w:type="spellStart"/>
            <w:r w:rsidRPr="002626BF">
              <w:rPr>
                <w:rFonts w:asciiTheme="majorHAnsi" w:eastAsia="TimesNewRomanPSMT" w:hAnsiTheme="majorHAnsi" w:cstheme="majorHAnsi"/>
              </w:rPr>
              <w:t>сөйлеу</w:t>
            </w:r>
            <w:proofErr w:type="spellEnd"/>
            <w:r w:rsidRPr="002626BF">
              <w:rPr>
                <w:rFonts w:asciiTheme="majorHAnsi" w:eastAsia="TimesNewRomanPSMT" w:hAnsiTheme="majorHAnsi" w:cstheme="majorHAnsi"/>
              </w:rPr>
              <w:t xml:space="preserve"> </w:t>
            </w:r>
            <w:r>
              <w:rPr>
                <w:rFonts w:asciiTheme="majorHAnsi" w:eastAsia="TimesNewRomanPSMT" w:hAnsiTheme="majorHAnsi" w:cstheme="majorHAnsi"/>
                <w:lang w:val="kk-KZ"/>
              </w:rPr>
              <w:t xml:space="preserve">жақсы </w:t>
            </w:r>
            <w:proofErr w:type="spellStart"/>
            <w:r w:rsidRPr="002626BF">
              <w:rPr>
                <w:rFonts w:asciiTheme="majorHAnsi" w:eastAsia="TimesNewRomanPSMT" w:hAnsiTheme="majorHAnsi" w:cstheme="majorHAnsi"/>
              </w:rPr>
              <w:t>дамиды</w:t>
            </w:r>
            <w:proofErr w:type="spellEnd"/>
            <w:r w:rsidRPr="002626BF">
              <w:rPr>
                <w:rFonts w:asciiTheme="majorHAnsi" w:eastAsia="TimesNewRomanPSMT" w:hAnsiTheme="majorHAnsi" w:cstheme="majorHAnsi"/>
              </w:rPr>
              <w:t>.</w:t>
            </w:r>
          </w:p>
        </w:tc>
      </w:tr>
    </w:tbl>
    <w:p w14:paraId="65A89458" w14:textId="77777777" w:rsidR="00B342AD" w:rsidRPr="00B342AD" w:rsidRDefault="00B342AD" w:rsidP="00830237">
      <w:pPr>
        <w:ind w:firstLine="708"/>
        <w:contextualSpacing/>
        <w:jc w:val="both"/>
        <w:rPr>
          <w:color w:val="000000" w:themeColor="text1"/>
          <w:sz w:val="28"/>
          <w:szCs w:val="28"/>
          <w:shd w:val="clear" w:color="auto" w:fill="FFFFFF"/>
        </w:rPr>
      </w:pPr>
    </w:p>
    <w:p w14:paraId="6576ADFF" w14:textId="0F5FA2C3" w:rsidR="0075011D" w:rsidRDefault="0075011D" w:rsidP="00DA380D">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Білім беру саласында т</w:t>
      </w:r>
      <w:r w:rsidRPr="00830237">
        <w:rPr>
          <w:color w:val="000000" w:themeColor="text1"/>
          <w:sz w:val="28"/>
          <w:szCs w:val="28"/>
          <w:shd w:val="clear" w:color="auto" w:fill="FFFFFF"/>
          <w:lang w:val="kk-KZ"/>
        </w:rPr>
        <w:t>е</w:t>
      </w:r>
      <w:r w:rsidR="00EB3BC0">
        <w:rPr>
          <w:color w:val="000000" w:themeColor="text1"/>
          <w:sz w:val="28"/>
          <w:szCs w:val="28"/>
          <w:shd w:val="clear" w:color="auto" w:fill="FFFFFF"/>
          <w:lang w:val="kk-KZ"/>
        </w:rPr>
        <w:t xml:space="preserve">хнологиялардың кең ауқымын </w:t>
      </w:r>
      <w:r w:rsidRPr="00830237">
        <w:rPr>
          <w:color w:val="000000" w:themeColor="text1"/>
          <w:sz w:val="28"/>
          <w:szCs w:val="28"/>
          <w:shd w:val="clear" w:color="auto" w:fill="FFFFFF"/>
          <w:lang w:val="kk-KZ"/>
        </w:rPr>
        <w:t xml:space="preserve"> </w:t>
      </w:r>
      <w:r>
        <w:rPr>
          <w:color w:val="000000" w:themeColor="text1"/>
          <w:sz w:val="28"/>
          <w:szCs w:val="28"/>
          <w:shd w:val="clear" w:color="auto" w:fill="FFFFFF"/>
          <w:lang w:val="kk-KZ"/>
        </w:rPr>
        <w:t>а</w:t>
      </w:r>
      <w:r w:rsidRPr="00830237">
        <w:rPr>
          <w:color w:val="000000" w:themeColor="text1"/>
          <w:sz w:val="28"/>
          <w:szCs w:val="28"/>
          <w:shd w:val="clear" w:color="auto" w:fill="FFFFFF"/>
          <w:lang w:val="kk-KZ"/>
        </w:rPr>
        <w:t>қпараттық технологиялар (</w:t>
      </w:r>
      <w:r>
        <w:rPr>
          <w:color w:val="000000" w:themeColor="text1"/>
          <w:sz w:val="28"/>
          <w:szCs w:val="28"/>
          <w:shd w:val="clear" w:color="auto" w:fill="FFFFFF"/>
          <w:lang w:val="kk-KZ"/>
        </w:rPr>
        <w:t>АТ</w:t>
      </w:r>
      <w:r w:rsidRPr="00830237">
        <w:rPr>
          <w:color w:val="000000" w:themeColor="text1"/>
          <w:sz w:val="28"/>
          <w:szCs w:val="28"/>
          <w:shd w:val="clear" w:color="auto" w:fill="FFFFFF"/>
          <w:lang w:val="kk-KZ"/>
        </w:rPr>
        <w:t>)</w:t>
      </w:r>
      <w:r>
        <w:rPr>
          <w:color w:val="000000" w:themeColor="text1"/>
          <w:sz w:val="28"/>
          <w:szCs w:val="28"/>
          <w:shd w:val="clear" w:color="auto" w:fill="FFFFFF"/>
          <w:lang w:val="kk-KZ"/>
        </w:rPr>
        <w:t xml:space="preserve"> </w:t>
      </w:r>
      <w:r w:rsidR="00DA380D">
        <w:rPr>
          <w:color w:val="000000" w:themeColor="text1"/>
          <w:sz w:val="28"/>
          <w:szCs w:val="28"/>
          <w:shd w:val="clear" w:color="auto" w:fill="FFFFFF"/>
          <w:lang w:val="kk-KZ"/>
        </w:rPr>
        <w:t>қамтиды</w:t>
      </w:r>
      <w:r>
        <w:rPr>
          <w:color w:val="000000" w:themeColor="text1"/>
          <w:sz w:val="28"/>
          <w:szCs w:val="28"/>
          <w:shd w:val="clear" w:color="auto" w:fill="FFFFFF"/>
          <w:lang w:val="kk-KZ"/>
        </w:rPr>
        <w:t>.</w:t>
      </w:r>
      <w:r w:rsidR="00DA380D">
        <w:rPr>
          <w:color w:val="000000" w:themeColor="text1"/>
          <w:sz w:val="28"/>
          <w:szCs w:val="28"/>
          <w:shd w:val="clear" w:color="auto" w:fill="FFFFFF"/>
          <w:lang w:val="kk-KZ"/>
        </w:rPr>
        <w:t xml:space="preserve"> Себебі, а</w:t>
      </w:r>
      <w:r w:rsidR="001A4CA6" w:rsidRPr="0075011D">
        <w:rPr>
          <w:color w:val="000000" w:themeColor="text1"/>
          <w:sz w:val="28"/>
          <w:szCs w:val="28"/>
          <w:shd w:val="clear" w:color="auto" w:fill="FFFFFF"/>
          <w:lang w:val="kk-KZ"/>
        </w:rPr>
        <w:t>қпараттық технологиялар (</w:t>
      </w:r>
      <w:r w:rsidR="001A4CA6">
        <w:rPr>
          <w:color w:val="000000" w:themeColor="text1"/>
          <w:sz w:val="28"/>
          <w:szCs w:val="28"/>
          <w:shd w:val="clear" w:color="auto" w:fill="FFFFFF"/>
          <w:lang w:val="kk-KZ"/>
        </w:rPr>
        <w:t>АТ</w:t>
      </w:r>
      <w:r w:rsidR="001A4CA6" w:rsidRPr="0075011D">
        <w:rPr>
          <w:color w:val="000000" w:themeColor="text1"/>
          <w:sz w:val="28"/>
          <w:szCs w:val="28"/>
          <w:shd w:val="clear" w:color="auto" w:fill="FFFFFF"/>
          <w:lang w:val="kk-KZ"/>
        </w:rPr>
        <w:t xml:space="preserve">) </w:t>
      </w:r>
      <w:r w:rsidR="001A4CA6">
        <w:rPr>
          <w:color w:val="000000" w:themeColor="text1"/>
          <w:sz w:val="28"/>
          <w:szCs w:val="28"/>
          <w:shd w:val="clear" w:color="auto" w:fill="FFFFFF"/>
          <w:lang w:val="kk-KZ"/>
        </w:rPr>
        <w:t>б</w:t>
      </w:r>
      <w:r w:rsidRPr="0075011D">
        <w:rPr>
          <w:color w:val="000000" w:themeColor="text1"/>
          <w:sz w:val="28"/>
          <w:szCs w:val="28"/>
          <w:shd w:val="clear" w:color="auto" w:fill="FFFFFF"/>
          <w:lang w:val="kk-KZ"/>
        </w:rPr>
        <w:t>ілім беруде оқу процесін ұйымдастыруда, білімге қол жетімділікті жақсартуда және оқу материалын байытуда шешуші рөл атқарады. Білім беру</w:t>
      </w:r>
      <w:r w:rsidR="00DA380D">
        <w:rPr>
          <w:color w:val="000000" w:themeColor="text1"/>
          <w:sz w:val="28"/>
          <w:szCs w:val="28"/>
          <w:shd w:val="clear" w:color="auto" w:fill="FFFFFF"/>
          <w:lang w:val="kk-KZ"/>
        </w:rPr>
        <w:t xml:space="preserve"> саласында</w:t>
      </w:r>
      <w:r w:rsidRPr="0075011D">
        <w:rPr>
          <w:color w:val="000000" w:themeColor="text1"/>
          <w:sz w:val="28"/>
          <w:szCs w:val="28"/>
          <w:shd w:val="clear" w:color="auto" w:fill="FFFFFF"/>
          <w:lang w:val="kk-KZ"/>
        </w:rPr>
        <w:t xml:space="preserve"> қолданылатын ақпараттық технология</w:t>
      </w:r>
      <w:r w:rsidR="00ED14B0">
        <w:rPr>
          <w:color w:val="000000" w:themeColor="text1"/>
          <w:sz w:val="28"/>
          <w:szCs w:val="28"/>
          <w:shd w:val="clear" w:color="auto" w:fill="FFFFFF"/>
          <w:lang w:val="kk-KZ"/>
        </w:rPr>
        <w:t>ны құрайтын</w:t>
      </w:r>
      <w:r w:rsidRPr="0075011D">
        <w:rPr>
          <w:color w:val="000000" w:themeColor="text1"/>
          <w:sz w:val="28"/>
          <w:szCs w:val="28"/>
          <w:shd w:val="clear" w:color="auto" w:fill="FFFFFF"/>
          <w:lang w:val="kk-KZ"/>
        </w:rPr>
        <w:t xml:space="preserve"> негізгі </w:t>
      </w:r>
      <w:r w:rsidR="00DA380D">
        <w:rPr>
          <w:color w:val="000000" w:themeColor="text1"/>
          <w:sz w:val="28"/>
          <w:szCs w:val="28"/>
          <w:shd w:val="clear" w:color="auto" w:fill="FFFFFF"/>
          <w:lang w:val="kk-KZ"/>
        </w:rPr>
        <w:t>компоненттер</w:t>
      </w:r>
      <w:r w:rsidR="00447B63">
        <w:rPr>
          <w:color w:val="000000" w:themeColor="text1"/>
          <w:sz w:val="28"/>
          <w:szCs w:val="28"/>
          <w:shd w:val="clear" w:color="auto" w:fill="FFFFFF"/>
          <w:lang w:val="kk-KZ"/>
        </w:rPr>
        <w:t xml:space="preserve">і </w:t>
      </w:r>
      <w:r w:rsidR="00447B63" w:rsidRPr="00447B63">
        <w:rPr>
          <w:color w:val="000000" w:themeColor="text1"/>
          <w:sz w:val="28"/>
          <w:szCs w:val="28"/>
          <w:shd w:val="clear" w:color="auto" w:fill="FFFFFF"/>
          <w:lang w:val="kk-KZ"/>
        </w:rPr>
        <w:t>(</w:t>
      </w:r>
      <w:r w:rsidR="00447B63">
        <w:rPr>
          <w:color w:val="000000" w:themeColor="text1"/>
          <w:sz w:val="28"/>
          <w:szCs w:val="28"/>
          <w:shd w:val="clear" w:color="auto" w:fill="FFFFFF"/>
          <w:lang w:val="kk-KZ"/>
        </w:rPr>
        <w:t xml:space="preserve">сурет </w:t>
      </w:r>
      <w:r w:rsidR="00D70F47">
        <w:rPr>
          <w:color w:val="000000" w:themeColor="text1"/>
          <w:sz w:val="28"/>
          <w:szCs w:val="28"/>
          <w:shd w:val="clear" w:color="auto" w:fill="FFFFFF"/>
          <w:lang w:val="kk-KZ"/>
        </w:rPr>
        <w:t>9</w:t>
      </w:r>
      <w:r w:rsidR="00447B63" w:rsidRPr="00447B63">
        <w:rPr>
          <w:color w:val="000000" w:themeColor="text1"/>
          <w:sz w:val="28"/>
          <w:szCs w:val="28"/>
          <w:shd w:val="clear" w:color="auto" w:fill="FFFFFF"/>
          <w:lang w:val="kk-KZ"/>
        </w:rPr>
        <w:t>)</w:t>
      </w:r>
      <w:r w:rsidRPr="0075011D">
        <w:rPr>
          <w:color w:val="000000" w:themeColor="text1"/>
          <w:sz w:val="28"/>
          <w:szCs w:val="28"/>
          <w:shd w:val="clear" w:color="auto" w:fill="FFFFFF"/>
          <w:lang w:val="kk-KZ"/>
        </w:rPr>
        <w:t>:</w:t>
      </w:r>
    </w:p>
    <w:p w14:paraId="6B83B1BF" w14:textId="77777777" w:rsidR="00447B63" w:rsidRPr="00235F25" w:rsidRDefault="00447B63" w:rsidP="00F9447E">
      <w:pPr>
        <w:contextualSpacing/>
        <w:jc w:val="both"/>
        <w:rPr>
          <w:color w:val="000000" w:themeColor="text1"/>
          <w:sz w:val="28"/>
          <w:szCs w:val="28"/>
          <w:shd w:val="clear" w:color="auto" w:fill="FFFFFF"/>
          <w:lang w:val="kk-KZ"/>
        </w:rPr>
      </w:pPr>
    </w:p>
    <w:p w14:paraId="1DD161AE" w14:textId="0D5E2F3A"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27200" behindDoc="0" locked="0" layoutInCell="1" allowOverlap="1" wp14:anchorId="4AE3EF03" wp14:editId="3CCFEE48">
                <wp:simplePos x="0" y="0"/>
                <wp:positionH relativeFrom="column">
                  <wp:posOffset>1730894</wp:posOffset>
                </wp:positionH>
                <wp:positionV relativeFrom="paragraph">
                  <wp:posOffset>100330</wp:posOffset>
                </wp:positionV>
                <wp:extent cx="4446905" cy="970915"/>
                <wp:effectExtent l="12700" t="12700" r="10795" b="6985"/>
                <wp:wrapNone/>
                <wp:docPr id="1661554848" name="Скругленный прямоугольник 2"/>
                <wp:cNvGraphicFramePr/>
                <a:graphic xmlns:a="http://schemas.openxmlformats.org/drawingml/2006/main">
                  <a:graphicData uri="http://schemas.microsoft.com/office/word/2010/wordprocessingShape">
                    <wps:wsp>
                      <wps:cNvSpPr/>
                      <wps:spPr>
                        <a:xfrm>
                          <a:off x="0" y="0"/>
                          <a:ext cx="4446905" cy="970915"/>
                        </a:xfrm>
                        <a:prstGeom prst="round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6CA6125A"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Компьютерлер</w:t>
                            </w:r>
                            <w:r w:rsidRPr="00ED14B0">
                              <w:rPr>
                                <w:color w:val="000000" w:themeColor="text1"/>
                                <w:sz w:val="16"/>
                                <w:szCs w:val="16"/>
                                <w:shd w:val="clear" w:color="auto" w:fill="FFFFFF"/>
                                <w:lang w:val="kk-KZ"/>
                              </w:rPr>
                              <w:t>: жұмыс үстелдері, ноутбуктер, планшеттер және басқа құрылғылар.</w:t>
                            </w:r>
                          </w:p>
                          <w:p w14:paraId="3A1AEE3F"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Желілік жабдық:</w:t>
                            </w:r>
                            <w:r w:rsidRPr="00ED14B0">
                              <w:rPr>
                                <w:color w:val="000000" w:themeColor="text1"/>
                                <w:sz w:val="16"/>
                                <w:szCs w:val="16"/>
                                <w:shd w:val="clear" w:color="auto" w:fill="FFFFFF"/>
                                <w:lang w:val="kk-KZ"/>
                              </w:rPr>
                              <w:t xml:space="preserve"> маршрутизаторлар, қосқыштар, Wi-Fi ыстық нүктелері және т. б.</w:t>
                            </w:r>
                          </w:p>
                          <w:p w14:paraId="3632C1C7"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Интерактивті құрылғылар:</w:t>
                            </w:r>
                            <w:r w:rsidRPr="00ED14B0">
                              <w:rPr>
                                <w:color w:val="000000" w:themeColor="text1"/>
                                <w:sz w:val="16"/>
                                <w:szCs w:val="16"/>
                                <w:shd w:val="clear" w:color="auto" w:fill="FFFFFF"/>
                                <w:lang w:val="kk-KZ"/>
                              </w:rPr>
                              <w:t xml:space="preserve"> интерактивті тақталар, сенсорлық экрандар, интерактивті проекторлар және т. б.</w:t>
                            </w:r>
                          </w:p>
                          <w:p w14:paraId="5440AF6E"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Деректерді сақтау құрылғылары</w:t>
                            </w:r>
                            <w:r w:rsidRPr="00ED14B0">
                              <w:rPr>
                                <w:color w:val="000000" w:themeColor="text1"/>
                                <w:sz w:val="16"/>
                                <w:szCs w:val="16"/>
                                <w:shd w:val="clear" w:color="auto" w:fill="FFFFFF"/>
                                <w:lang w:val="kk-KZ"/>
                              </w:rPr>
                              <w:t>: серверлер, деректер қоймалары, бұлттық қызметтер және т. б.</w:t>
                            </w:r>
                          </w:p>
                          <w:p w14:paraId="07E954C7" w14:textId="77777777" w:rsidR="006749D1" w:rsidRPr="00ED14B0" w:rsidRDefault="006749D1" w:rsidP="00ED14B0">
                            <w:pPr>
                              <w:jc w:val="center"/>
                              <w:rPr>
                                <w:sz w:val="16"/>
                                <w:szCs w:val="16"/>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AE3EF03" id="_x0000_s1039" style="position:absolute;left:0;text-align:left;margin-left:136.3pt;margin-top:7.9pt;width:350.15pt;height:76.45p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" fillcolor="white [3201]" strokecolor="#92d050" strokeweight="2pt">
                <v:textbox>
                  <w:txbxContent>
                    <w:p w14:paraId="6CA6125A"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Компьютерлер</w:t>
                      </w:r>
                      <w:r w:rsidRPr="00ED14B0">
                        <w:rPr>
                          <w:color w:val="000000" w:themeColor="text1"/>
                          <w:sz w:val="16"/>
                          <w:szCs w:val="16"/>
                          <w:shd w:val="clear" w:color="auto" w:fill="FFFFFF"/>
                          <w:lang w:val="kk-KZ"/>
                        </w:rPr>
                        <w:t>: жұмыс үстелдері, ноутбуктер, планшеттер және басқа құрылғылар.</w:t>
                      </w:r>
                    </w:p>
                    <w:p w14:paraId="3A1AEE3F"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Желілік жабдық:</w:t>
                      </w:r>
                      <w:r w:rsidRPr="00ED14B0">
                        <w:rPr>
                          <w:color w:val="000000" w:themeColor="text1"/>
                          <w:sz w:val="16"/>
                          <w:szCs w:val="16"/>
                          <w:shd w:val="clear" w:color="auto" w:fill="FFFFFF"/>
                          <w:lang w:val="kk-KZ"/>
                        </w:rPr>
                        <w:t xml:space="preserve"> маршрутизаторлар, қосқыштар, Wi-Fi ыстық нүктелері және т. б.</w:t>
                      </w:r>
                    </w:p>
                    <w:p w14:paraId="3632C1C7"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Интерактивті құрылғылар:</w:t>
                      </w:r>
                      <w:r w:rsidRPr="00ED14B0">
                        <w:rPr>
                          <w:color w:val="000000" w:themeColor="text1"/>
                          <w:sz w:val="16"/>
                          <w:szCs w:val="16"/>
                          <w:shd w:val="clear" w:color="auto" w:fill="FFFFFF"/>
                          <w:lang w:val="kk-KZ"/>
                        </w:rPr>
                        <w:t xml:space="preserve"> интерактивті тақталар, сенсорлық экрандар, интерактивті проекторлар және т. б.</w:t>
                      </w:r>
                    </w:p>
                    <w:p w14:paraId="5440AF6E"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Деректерді сақтау құрылғылары</w:t>
                      </w:r>
                      <w:r w:rsidRPr="00ED14B0">
                        <w:rPr>
                          <w:color w:val="000000" w:themeColor="text1"/>
                          <w:sz w:val="16"/>
                          <w:szCs w:val="16"/>
                          <w:shd w:val="clear" w:color="auto" w:fill="FFFFFF"/>
                          <w:lang w:val="kk-KZ"/>
                        </w:rPr>
                        <w:t>: серверлер, деректер қоймалары, бұлттық қызметтер және т. б.</w:t>
                      </w:r>
                    </w:p>
                    <w:p w14:paraId="07E954C7" w14:textId="77777777" w:rsidR="006749D1" w:rsidRPr="00ED14B0" w:rsidRDefault="006749D1" w:rsidP="00ED14B0">
                      <w:pPr>
                        <w:jc w:val="center"/>
                        <w:rPr>
                          <w:sz w:val="16"/>
                          <w:szCs w:val="16"/>
                          <w:lang w:val="kk-KZ"/>
                        </w:rPr>
                      </w:pPr>
                    </w:p>
                  </w:txbxContent>
                </v:textbox>
              </v:roundrect>
            </w:pict>
          </mc:Fallback>
        </mc:AlternateContent>
      </w:r>
    </w:p>
    <w:p w14:paraId="4521341F" w14:textId="23499867"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17984" behindDoc="0" locked="0" layoutInCell="1" allowOverlap="1" wp14:anchorId="1F49DBB4" wp14:editId="6CED8600">
                <wp:simplePos x="0" y="0"/>
                <wp:positionH relativeFrom="column">
                  <wp:posOffset>-104429</wp:posOffset>
                </wp:positionH>
                <wp:positionV relativeFrom="paragraph">
                  <wp:posOffset>118629</wp:posOffset>
                </wp:positionV>
                <wp:extent cx="1635990" cy="657860"/>
                <wp:effectExtent l="12700" t="12700" r="15240" b="15240"/>
                <wp:wrapNone/>
                <wp:docPr id="1480145215" name="Овал 1"/>
                <wp:cNvGraphicFramePr/>
                <a:graphic xmlns:a="http://schemas.openxmlformats.org/drawingml/2006/main">
                  <a:graphicData uri="http://schemas.microsoft.com/office/word/2010/wordprocessingShape">
                    <wps:wsp>
                      <wps:cNvSpPr/>
                      <wps:spPr>
                        <a:xfrm>
                          <a:off x="0" y="0"/>
                          <a:ext cx="1635990" cy="657860"/>
                        </a:xfrm>
                        <a:prstGeom prst="ellipse">
                          <a:avLst/>
                        </a:prstGeom>
                      </wps:spPr>
                      <wps:style>
                        <a:lnRef idx="2">
                          <a:schemeClr val="dk1"/>
                        </a:lnRef>
                        <a:fillRef idx="1">
                          <a:schemeClr val="lt1"/>
                        </a:fillRef>
                        <a:effectRef idx="0">
                          <a:schemeClr val="dk1"/>
                        </a:effectRef>
                        <a:fontRef idx="minor">
                          <a:schemeClr val="dk1"/>
                        </a:fontRef>
                      </wps:style>
                      <wps:txbx>
                        <w:txbxContent>
                          <w:p w14:paraId="34324448" w14:textId="668BD407" w:rsidR="006749D1" w:rsidRPr="00D8376C" w:rsidRDefault="006749D1" w:rsidP="00D8376C">
                            <w:pPr>
                              <w:contextualSpacing/>
                              <w:jc w:val="both"/>
                              <w:rPr>
                                <w:b/>
                                <w:bCs/>
                                <w:color w:val="000000" w:themeColor="text1"/>
                                <w:sz w:val="16"/>
                                <w:szCs w:val="16"/>
                                <w:shd w:val="clear" w:color="auto" w:fill="FFFFFF"/>
                                <w:lang w:val="kk-KZ"/>
                              </w:rPr>
                            </w:pPr>
                            <w:r>
                              <w:rPr>
                                <w:b/>
                                <w:bCs/>
                                <w:color w:val="000000" w:themeColor="text1"/>
                                <w:sz w:val="16"/>
                                <w:szCs w:val="16"/>
                                <w:shd w:val="clear" w:color="auto" w:fill="FFFFFF"/>
                                <w:lang w:val="kk-KZ"/>
                              </w:rPr>
                              <w:t>А</w:t>
                            </w:r>
                            <w:r w:rsidRPr="00D8376C">
                              <w:rPr>
                                <w:b/>
                                <w:bCs/>
                                <w:color w:val="000000" w:themeColor="text1"/>
                                <w:sz w:val="16"/>
                                <w:szCs w:val="16"/>
                                <w:shd w:val="clear" w:color="auto" w:fill="FFFFFF"/>
                                <w:lang w:val="kk-KZ"/>
                              </w:rPr>
                              <w:t>ппараттық құралдар:</w:t>
                            </w:r>
                          </w:p>
                          <w:p w14:paraId="4DE11CB8" w14:textId="77777777" w:rsidR="006749D1" w:rsidRPr="00D8376C" w:rsidRDefault="006749D1" w:rsidP="00D8376C">
                            <w:pPr>
                              <w:jc w:val="center"/>
                              <w:rPr>
                                <w:b/>
                                <w:bCs/>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F49DBB4" id="_x0000_s1040" style="position:absolute;left:0;text-align:left;margin-left:-8.2pt;margin-top:9.35pt;width:128.8pt;height:51.8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" fillcolor="white [3201]" strokecolor="black [3200]" strokeweight="2pt">
                <v:textbox>
                  <w:txbxContent>
                    <w:p w14:paraId="34324448" w14:textId="668BD407" w:rsidR="006749D1" w:rsidRPr="00D8376C" w:rsidRDefault="006749D1" w:rsidP="00D8376C">
                      <w:pPr>
                        <w:contextualSpacing/>
                        <w:jc w:val="both"/>
                        <w:rPr>
                          <w:b/>
                          <w:bCs/>
                          <w:color w:val="000000" w:themeColor="text1"/>
                          <w:sz w:val="16"/>
                          <w:szCs w:val="16"/>
                          <w:shd w:val="clear" w:color="auto" w:fill="FFFFFF"/>
                          <w:lang w:val="kk-KZ"/>
                        </w:rPr>
                      </w:pPr>
                      <w:r>
                        <w:rPr>
                          <w:b/>
                          <w:bCs/>
                          <w:color w:val="000000" w:themeColor="text1"/>
                          <w:sz w:val="16"/>
                          <w:szCs w:val="16"/>
                          <w:shd w:val="clear" w:color="auto" w:fill="FFFFFF"/>
                          <w:lang w:val="kk-KZ"/>
                        </w:rPr>
                        <w:t>А</w:t>
                      </w:r>
                      <w:r w:rsidRPr="00D8376C">
                        <w:rPr>
                          <w:b/>
                          <w:bCs/>
                          <w:color w:val="000000" w:themeColor="text1"/>
                          <w:sz w:val="16"/>
                          <w:szCs w:val="16"/>
                          <w:shd w:val="clear" w:color="auto" w:fill="FFFFFF"/>
                          <w:lang w:val="kk-KZ"/>
                        </w:rPr>
                        <w:t>ппараттық құралдар:</w:t>
                      </w:r>
                    </w:p>
                    <w:p w14:paraId="4DE11CB8" w14:textId="77777777" w:rsidR="006749D1" w:rsidRPr="00D8376C" w:rsidRDefault="006749D1" w:rsidP="00D8376C">
                      <w:pPr>
                        <w:jc w:val="center"/>
                        <w:rPr>
                          <w:b/>
                          <w:bCs/>
                          <w:sz w:val="16"/>
                          <w:szCs w:val="16"/>
                        </w:rPr>
                      </w:pPr>
                    </w:p>
                  </w:txbxContent>
                </v:textbox>
              </v:oval>
            </w:pict>
          </mc:Fallback>
        </mc:AlternateContent>
      </w:r>
    </w:p>
    <w:p w14:paraId="1F097623" w14:textId="0A2C50D9"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36416" behindDoc="0" locked="0" layoutInCell="1" allowOverlap="1" wp14:anchorId="61263A5F" wp14:editId="2030A590">
                <wp:simplePos x="0" y="0"/>
                <wp:positionH relativeFrom="column">
                  <wp:posOffset>1565506</wp:posOffset>
                </wp:positionH>
                <wp:positionV relativeFrom="paragraph">
                  <wp:posOffset>199563</wp:posOffset>
                </wp:positionV>
                <wp:extent cx="124114" cy="45719"/>
                <wp:effectExtent l="12700" t="38100" r="15875" b="43815"/>
                <wp:wrapNone/>
                <wp:docPr id="1655399217" name="Стрелка вправо 3"/>
                <wp:cNvGraphicFramePr/>
                <a:graphic xmlns:a="http://schemas.openxmlformats.org/drawingml/2006/main">
                  <a:graphicData uri="http://schemas.microsoft.com/office/word/2010/wordprocessingShape">
                    <wps:wsp>
                      <wps:cNvSpPr/>
                      <wps:spPr>
                        <a:xfrm>
                          <a:off x="0" y="0"/>
                          <a:ext cx="124114"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34D5ED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 o:spid="_x0000_s1026" type="#_x0000_t13" style="position:absolute;margin-left:123.25pt;margin-top:15.7pt;width:9.75pt;height:3.6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" adj="17622" fillcolor="#ddd [3204]" strokecolor="#202020 [484]" strokeweight="2pt"/>
            </w:pict>
          </mc:Fallback>
        </mc:AlternateContent>
      </w:r>
    </w:p>
    <w:p w14:paraId="02CB0E8A" w14:textId="0A5592DD" w:rsidR="00D8376C" w:rsidRDefault="00D8376C" w:rsidP="00DA380D">
      <w:pPr>
        <w:ind w:firstLine="708"/>
        <w:contextualSpacing/>
        <w:jc w:val="both"/>
        <w:rPr>
          <w:color w:val="000000" w:themeColor="text1"/>
          <w:sz w:val="28"/>
          <w:szCs w:val="28"/>
          <w:shd w:val="clear" w:color="auto" w:fill="FFFFFF"/>
          <w:lang w:val="kk-KZ"/>
        </w:rPr>
      </w:pPr>
    </w:p>
    <w:p w14:paraId="794B97E0" w14:textId="06AEFC9D" w:rsidR="00D8376C" w:rsidRDefault="00D8376C" w:rsidP="00DA380D">
      <w:pPr>
        <w:ind w:firstLine="708"/>
        <w:contextualSpacing/>
        <w:jc w:val="both"/>
        <w:rPr>
          <w:color w:val="000000" w:themeColor="text1"/>
          <w:sz w:val="28"/>
          <w:szCs w:val="28"/>
          <w:shd w:val="clear" w:color="auto" w:fill="FFFFFF"/>
          <w:lang w:val="kk-KZ"/>
        </w:rPr>
      </w:pPr>
    </w:p>
    <w:p w14:paraId="1700EB9B" w14:textId="0AAA5F8F"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29248" behindDoc="0" locked="0" layoutInCell="1" allowOverlap="1" wp14:anchorId="4DD9D3DB" wp14:editId="0FF51ABF">
                <wp:simplePos x="0" y="0"/>
                <wp:positionH relativeFrom="column">
                  <wp:posOffset>1730894</wp:posOffset>
                </wp:positionH>
                <wp:positionV relativeFrom="paragraph">
                  <wp:posOffset>132080</wp:posOffset>
                </wp:positionV>
                <wp:extent cx="4446905" cy="1151082"/>
                <wp:effectExtent l="12700" t="12700" r="10795" b="17780"/>
                <wp:wrapNone/>
                <wp:docPr id="694277618" name="Скругленный прямоугольник 2"/>
                <wp:cNvGraphicFramePr/>
                <a:graphic xmlns:a="http://schemas.openxmlformats.org/drawingml/2006/main">
                  <a:graphicData uri="http://schemas.microsoft.com/office/word/2010/wordprocessingShape">
                    <wps:wsp>
                      <wps:cNvSpPr/>
                      <wps:spPr>
                        <a:xfrm>
                          <a:off x="0" y="0"/>
                          <a:ext cx="4446905" cy="1151082"/>
                        </a:xfrm>
                        <a:prstGeom prst="round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7F235BEF"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Операциялық жүйелер</w:t>
                            </w:r>
                            <w:r w:rsidRPr="00ED14B0">
                              <w:rPr>
                                <w:color w:val="000000" w:themeColor="text1"/>
                                <w:sz w:val="16"/>
                                <w:szCs w:val="16"/>
                                <w:shd w:val="clear" w:color="auto" w:fill="FFFFFF"/>
                                <w:lang w:val="kk-KZ"/>
                              </w:rPr>
                              <w:t>: Windows, macOS, Linux, Chrome OS және басқалары.</w:t>
                            </w:r>
                          </w:p>
                          <w:p w14:paraId="0A8AE81F" w14:textId="5CD8988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Білім беру бағдарламалық жасақтамасы:</w:t>
                            </w:r>
                            <w:r w:rsidRPr="00ED14B0">
                              <w:rPr>
                                <w:color w:val="000000" w:themeColor="text1"/>
                                <w:sz w:val="16"/>
                                <w:szCs w:val="16"/>
                                <w:shd w:val="clear" w:color="auto" w:fill="FFFFFF"/>
                                <w:lang w:val="kk-KZ"/>
                              </w:rPr>
                              <w:t xml:space="preserve"> оқытуға арналған веб-платформалар, оқытуды басқару жүйелері (LMS), презентациялар мен мазмұнды құруға арналған</w:t>
                            </w:r>
                            <w:r>
                              <w:rPr>
                                <w:color w:val="000000" w:themeColor="text1"/>
                                <w:sz w:val="16"/>
                                <w:szCs w:val="16"/>
                                <w:shd w:val="clear" w:color="auto" w:fill="FFFFFF"/>
                                <w:lang w:val="kk-KZ"/>
                              </w:rPr>
                              <w:t xml:space="preserve"> және</w:t>
                            </w:r>
                            <w:r w:rsidRPr="00ED14B0">
                              <w:rPr>
                                <w:color w:val="000000" w:themeColor="text1"/>
                                <w:sz w:val="16"/>
                                <w:szCs w:val="16"/>
                                <w:shd w:val="clear" w:color="auto" w:fill="FFFFFF"/>
                                <w:lang w:val="kk-KZ"/>
                              </w:rPr>
                              <w:t xml:space="preserve"> оқу бағдарламалары т. б.</w:t>
                            </w:r>
                          </w:p>
                          <w:p w14:paraId="0DF7B053"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Әкімшілік және басқару бағдарламалық жасақтамасы:</w:t>
                            </w:r>
                            <w:r w:rsidRPr="00ED14B0">
                              <w:rPr>
                                <w:color w:val="000000" w:themeColor="text1"/>
                                <w:sz w:val="16"/>
                                <w:szCs w:val="16"/>
                                <w:shd w:val="clear" w:color="auto" w:fill="FFFFFF"/>
                                <w:lang w:val="kk-KZ"/>
                              </w:rPr>
                              <w:t xml:space="preserve"> бағалау жүйелері, үлгерім журналдары, мазмұнды басқару жүйелері және т. б.</w:t>
                            </w:r>
                          </w:p>
                          <w:p w14:paraId="7234296E"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Ақпаратты қорғау бағдарламалық құралы:</w:t>
                            </w:r>
                            <w:r w:rsidRPr="00ED14B0">
                              <w:rPr>
                                <w:color w:val="000000" w:themeColor="text1"/>
                                <w:sz w:val="16"/>
                                <w:szCs w:val="16"/>
                                <w:shd w:val="clear" w:color="auto" w:fill="FFFFFF"/>
                                <w:lang w:val="kk-KZ"/>
                              </w:rPr>
                              <w:t xml:space="preserve"> антивирустық бағдарламалық құрал, қауіпсіздікті бақылау бағдарламалары және т. б.</w:t>
                            </w:r>
                          </w:p>
                          <w:p w14:paraId="3308F308" w14:textId="77777777" w:rsidR="006749D1" w:rsidRPr="00ED14B0" w:rsidRDefault="006749D1" w:rsidP="00ED14B0">
                            <w:pPr>
                              <w:jc w:val="center"/>
                              <w:rPr>
                                <w:sz w:val="16"/>
                                <w:szCs w:val="16"/>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DD9D3DB" id="_x0000_s1041" style="position:absolute;left:0;text-align:left;margin-left:136.3pt;margin-top:10.4pt;width:350.15pt;height:90.65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" fillcolor="white [3201]" strokecolor="#92d050" strokeweight="2pt">
                <v:textbox>
                  <w:txbxContent>
                    <w:p w14:paraId="7F235BEF"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Операциялық жүйелер</w:t>
                      </w:r>
                      <w:r w:rsidRPr="00ED14B0">
                        <w:rPr>
                          <w:color w:val="000000" w:themeColor="text1"/>
                          <w:sz w:val="16"/>
                          <w:szCs w:val="16"/>
                          <w:shd w:val="clear" w:color="auto" w:fill="FFFFFF"/>
                          <w:lang w:val="kk-KZ"/>
                        </w:rPr>
                        <w:t>: Windows, macOS, Linux, Chrome OS және басқалары.</w:t>
                      </w:r>
                    </w:p>
                    <w:p w14:paraId="0A8AE81F" w14:textId="5CD8988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Білім беру бағдарламалық жасақтамасы:</w:t>
                      </w:r>
                      <w:r w:rsidRPr="00ED14B0">
                        <w:rPr>
                          <w:color w:val="000000" w:themeColor="text1"/>
                          <w:sz w:val="16"/>
                          <w:szCs w:val="16"/>
                          <w:shd w:val="clear" w:color="auto" w:fill="FFFFFF"/>
                          <w:lang w:val="kk-KZ"/>
                        </w:rPr>
                        <w:t xml:space="preserve"> оқытуға арналған веб-платформалар, оқытуды басқару жүйелері (LMS), презентациялар мен мазмұнды құруға арналған</w:t>
                      </w:r>
                      <w:r>
                        <w:rPr>
                          <w:color w:val="000000" w:themeColor="text1"/>
                          <w:sz w:val="16"/>
                          <w:szCs w:val="16"/>
                          <w:shd w:val="clear" w:color="auto" w:fill="FFFFFF"/>
                          <w:lang w:val="kk-KZ"/>
                        </w:rPr>
                        <w:t xml:space="preserve"> және</w:t>
                      </w:r>
                      <w:r w:rsidRPr="00ED14B0">
                        <w:rPr>
                          <w:color w:val="000000" w:themeColor="text1"/>
                          <w:sz w:val="16"/>
                          <w:szCs w:val="16"/>
                          <w:shd w:val="clear" w:color="auto" w:fill="FFFFFF"/>
                          <w:lang w:val="kk-KZ"/>
                        </w:rPr>
                        <w:t xml:space="preserve"> оқу бағдарламалары т. б.</w:t>
                      </w:r>
                    </w:p>
                    <w:p w14:paraId="0DF7B053"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Әкімшілік және басқару бағдарламалық жасақтамасы:</w:t>
                      </w:r>
                      <w:r w:rsidRPr="00ED14B0">
                        <w:rPr>
                          <w:color w:val="000000" w:themeColor="text1"/>
                          <w:sz w:val="16"/>
                          <w:szCs w:val="16"/>
                          <w:shd w:val="clear" w:color="auto" w:fill="FFFFFF"/>
                          <w:lang w:val="kk-KZ"/>
                        </w:rPr>
                        <w:t xml:space="preserve"> бағалау жүйелері, үлгерім журналдары, мазмұнды басқару жүйелері және т. б.</w:t>
                      </w:r>
                    </w:p>
                    <w:p w14:paraId="7234296E"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Ақпаратты қорғау бағдарламалық құралы:</w:t>
                      </w:r>
                      <w:r w:rsidRPr="00ED14B0">
                        <w:rPr>
                          <w:color w:val="000000" w:themeColor="text1"/>
                          <w:sz w:val="16"/>
                          <w:szCs w:val="16"/>
                          <w:shd w:val="clear" w:color="auto" w:fill="FFFFFF"/>
                          <w:lang w:val="kk-KZ"/>
                        </w:rPr>
                        <w:t xml:space="preserve"> антивирустық бағдарламалық құрал, қауіпсіздікті бақылау бағдарламалары және т. б.</w:t>
                      </w:r>
                    </w:p>
                    <w:p w14:paraId="3308F308" w14:textId="77777777" w:rsidR="006749D1" w:rsidRPr="00ED14B0" w:rsidRDefault="006749D1" w:rsidP="00ED14B0">
                      <w:pPr>
                        <w:jc w:val="center"/>
                        <w:rPr>
                          <w:sz w:val="16"/>
                          <w:szCs w:val="16"/>
                          <w:lang w:val="kk-KZ"/>
                        </w:rPr>
                      </w:pPr>
                    </w:p>
                  </w:txbxContent>
                </v:textbox>
              </v:roundrect>
            </w:pict>
          </mc:Fallback>
        </mc:AlternateContent>
      </w:r>
    </w:p>
    <w:p w14:paraId="6101D125" w14:textId="3283F067" w:rsidR="00D8376C" w:rsidRDefault="00D8376C"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22080" behindDoc="0" locked="0" layoutInCell="1" allowOverlap="1" wp14:anchorId="6A537149" wp14:editId="78B7CBE3">
                <wp:simplePos x="0" y="0"/>
                <wp:positionH relativeFrom="column">
                  <wp:posOffset>-104140</wp:posOffset>
                </wp:positionH>
                <wp:positionV relativeFrom="paragraph">
                  <wp:posOffset>141951</wp:posOffset>
                </wp:positionV>
                <wp:extent cx="1601124" cy="700809"/>
                <wp:effectExtent l="12700" t="12700" r="12065" b="10795"/>
                <wp:wrapNone/>
                <wp:docPr id="1944874682" name="Овал 1"/>
                <wp:cNvGraphicFramePr/>
                <a:graphic xmlns:a="http://schemas.openxmlformats.org/drawingml/2006/main">
                  <a:graphicData uri="http://schemas.microsoft.com/office/word/2010/wordprocessingShape">
                    <wps:wsp>
                      <wps:cNvSpPr/>
                      <wps:spPr>
                        <a:xfrm>
                          <a:off x="0" y="0"/>
                          <a:ext cx="1601124" cy="700809"/>
                        </a:xfrm>
                        <a:prstGeom prst="ellipse">
                          <a:avLst/>
                        </a:prstGeom>
                      </wps:spPr>
                      <wps:style>
                        <a:lnRef idx="2">
                          <a:schemeClr val="dk1"/>
                        </a:lnRef>
                        <a:fillRef idx="1">
                          <a:schemeClr val="lt1"/>
                        </a:fillRef>
                        <a:effectRef idx="0">
                          <a:schemeClr val="dk1"/>
                        </a:effectRef>
                        <a:fontRef idx="minor">
                          <a:schemeClr val="dk1"/>
                        </a:fontRef>
                      </wps:style>
                      <wps:txbx>
                        <w:txbxContent>
                          <w:p w14:paraId="5F18E894" w14:textId="77777777" w:rsidR="006749D1" w:rsidRPr="00D8376C" w:rsidRDefault="006749D1" w:rsidP="00D8376C">
                            <w:pPr>
                              <w:contextualSpacing/>
                              <w:jc w:val="both"/>
                              <w:rPr>
                                <w:b/>
                                <w:bCs/>
                                <w:color w:val="000000" w:themeColor="text1"/>
                                <w:sz w:val="16"/>
                                <w:szCs w:val="16"/>
                                <w:shd w:val="clear" w:color="auto" w:fill="FFFFFF"/>
                                <w:lang w:val="kk-KZ"/>
                              </w:rPr>
                            </w:pPr>
                            <w:r w:rsidRPr="00D8376C">
                              <w:rPr>
                                <w:b/>
                                <w:bCs/>
                                <w:color w:val="000000" w:themeColor="text1"/>
                                <w:sz w:val="16"/>
                                <w:szCs w:val="16"/>
                                <w:shd w:val="clear" w:color="auto" w:fill="FFFFFF"/>
                                <w:lang w:val="kk-KZ"/>
                              </w:rPr>
                              <w:t>Бағдарламалық қамтамасыз ету:</w:t>
                            </w:r>
                          </w:p>
                          <w:p w14:paraId="2F92970D" w14:textId="77777777" w:rsidR="006749D1" w:rsidRPr="00D8376C" w:rsidRDefault="006749D1" w:rsidP="00D8376C">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537149" id="_x0000_s1042" style="position:absolute;left:0;text-align:left;margin-left:-8.2pt;margin-top:11.2pt;width:126.05pt;height:55.2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" fillcolor="white [3201]" strokecolor="black [3200]" strokeweight="2pt">
                <v:textbox>
                  <w:txbxContent>
                    <w:p w14:paraId="5F18E894" w14:textId="77777777" w:rsidR="006749D1" w:rsidRPr="00D8376C" w:rsidRDefault="006749D1" w:rsidP="00D8376C">
                      <w:pPr>
                        <w:contextualSpacing/>
                        <w:jc w:val="both"/>
                        <w:rPr>
                          <w:b/>
                          <w:bCs/>
                          <w:color w:val="000000" w:themeColor="text1"/>
                          <w:sz w:val="16"/>
                          <w:szCs w:val="16"/>
                          <w:shd w:val="clear" w:color="auto" w:fill="FFFFFF"/>
                          <w:lang w:val="kk-KZ"/>
                        </w:rPr>
                      </w:pPr>
                      <w:r w:rsidRPr="00D8376C">
                        <w:rPr>
                          <w:b/>
                          <w:bCs/>
                          <w:color w:val="000000" w:themeColor="text1"/>
                          <w:sz w:val="16"/>
                          <w:szCs w:val="16"/>
                          <w:shd w:val="clear" w:color="auto" w:fill="FFFFFF"/>
                          <w:lang w:val="kk-KZ"/>
                        </w:rPr>
                        <w:t>Бағдарламалық қамтамасыз ету:</w:t>
                      </w:r>
                    </w:p>
                    <w:p w14:paraId="2F92970D" w14:textId="77777777" w:rsidR="006749D1" w:rsidRPr="00D8376C" w:rsidRDefault="006749D1" w:rsidP="00D8376C">
                      <w:pPr>
                        <w:jc w:val="center"/>
                        <w:rPr>
                          <w:sz w:val="16"/>
                          <w:szCs w:val="16"/>
                        </w:rPr>
                      </w:pPr>
                    </w:p>
                  </w:txbxContent>
                </v:textbox>
              </v:oval>
            </w:pict>
          </mc:Fallback>
        </mc:AlternateContent>
      </w:r>
    </w:p>
    <w:p w14:paraId="1D1C7EB8" w14:textId="1826015B" w:rsidR="00D8376C" w:rsidRDefault="00D8376C" w:rsidP="00DA380D">
      <w:pPr>
        <w:ind w:firstLine="708"/>
        <w:contextualSpacing/>
        <w:jc w:val="both"/>
        <w:rPr>
          <w:color w:val="000000" w:themeColor="text1"/>
          <w:sz w:val="28"/>
          <w:szCs w:val="28"/>
          <w:shd w:val="clear" w:color="auto" w:fill="FFFFFF"/>
          <w:lang w:val="kk-KZ"/>
        </w:rPr>
      </w:pPr>
    </w:p>
    <w:p w14:paraId="59F95228" w14:textId="050EC06D"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38464" behindDoc="0" locked="0" layoutInCell="1" allowOverlap="1" wp14:anchorId="5CC65066" wp14:editId="7504D486">
                <wp:simplePos x="0" y="0"/>
                <wp:positionH relativeFrom="column">
                  <wp:posOffset>1531851</wp:posOffset>
                </wp:positionH>
                <wp:positionV relativeFrom="paragraph">
                  <wp:posOffset>83012</wp:posOffset>
                </wp:positionV>
                <wp:extent cx="124114" cy="45719"/>
                <wp:effectExtent l="12700" t="38100" r="15875" b="43815"/>
                <wp:wrapNone/>
                <wp:docPr id="770983916" name="Стрелка вправо 3"/>
                <wp:cNvGraphicFramePr/>
                <a:graphic xmlns:a="http://schemas.openxmlformats.org/drawingml/2006/main">
                  <a:graphicData uri="http://schemas.microsoft.com/office/word/2010/wordprocessingShape">
                    <wps:wsp>
                      <wps:cNvSpPr/>
                      <wps:spPr>
                        <a:xfrm>
                          <a:off x="0" y="0"/>
                          <a:ext cx="124114"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D026FA" id="Стрелка вправо 3" o:spid="_x0000_s1026" type="#_x0000_t13" style="position:absolute;margin-left:120.6pt;margin-top:6.55pt;width:9.75pt;height:3.6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" adj="17622" fillcolor="#ddd [3204]" strokecolor="#202020 [484]" strokeweight="2pt"/>
            </w:pict>
          </mc:Fallback>
        </mc:AlternateContent>
      </w:r>
    </w:p>
    <w:p w14:paraId="24AA6184" w14:textId="477CBDB8" w:rsidR="00D8376C" w:rsidRDefault="00D8376C" w:rsidP="00DA380D">
      <w:pPr>
        <w:ind w:firstLine="708"/>
        <w:contextualSpacing/>
        <w:jc w:val="both"/>
        <w:rPr>
          <w:color w:val="000000" w:themeColor="text1"/>
          <w:sz w:val="28"/>
          <w:szCs w:val="28"/>
          <w:shd w:val="clear" w:color="auto" w:fill="FFFFFF"/>
          <w:lang w:val="kk-KZ"/>
        </w:rPr>
      </w:pPr>
    </w:p>
    <w:p w14:paraId="615C754C" w14:textId="6E20CEF9" w:rsidR="00ED14B0" w:rsidRDefault="00ED14B0" w:rsidP="00DA380D">
      <w:pPr>
        <w:ind w:firstLine="708"/>
        <w:contextualSpacing/>
        <w:jc w:val="both"/>
        <w:rPr>
          <w:color w:val="000000" w:themeColor="text1"/>
          <w:sz w:val="28"/>
          <w:szCs w:val="28"/>
          <w:shd w:val="clear" w:color="auto" w:fill="FFFFFF"/>
          <w:lang w:val="kk-KZ"/>
        </w:rPr>
      </w:pPr>
    </w:p>
    <w:p w14:paraId="63898A2E" w14:textId="71E83361" w:rsidR="00ED14B0"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31296" behindDoc="0" locked="0" layoutInCell="1" allowOverlap="1" wp14:anchorId="344188E8" wp14:editId="490FDC04">
                <wp:simplePos x="0" y="0"/>
                <wp:positionH relativeFrom="column">
                  <wp:posOffset>1731183</wp:posOffset>
                </wp:positionH>
                <wp:positionV relativeFrom="paragraph">
                  <wp:posOffset>124633</wp:posOffset>
                </wp:positionV>
                <wp:extent cx="4446905" cy="811646"/>
                <wp:effectExtent l="12700" t="12700" r="10795" b="13970"/>
                <wp:wrapNone/>
                <wp:docPr id="137995064" name="Скругленный прямоугольник 2"/>
                <wp:cNvGraphicFramePr/>
                <a:graphic xmlns:a="http://schemas.openxmlformats.org/drawingml/2006/main">
                  <a:graphicData uri="http://schemas.microsoft.com/office/word/2010/wordprocessingShape">
                    <wps:wsp>
                      <wps:cNvSpPr/>
                      <wps:spPr>
                        <a:xfrm>
                          <a:off x="0" y="0"/>
                          <a:ext cx="4446905" cy="811646"/>
                        </a:xfrm>
                        <a:prstGeom prst="round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0B2CF251"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Жергілікті желілер</w:t>
                            </w:r>
                            <w:r w:rsidRPr="00ED14B0">
                              <w:rPr>
                                <w:color w:val="000000" w:themeColor="text1"/>
                                <w:sz w:val="16"/>
                                <w:szCs w:val="16"/>
                                <w:shd w:val="clear" w:color="auto" w:fill="FFFFFF"/>
                                <w:lang w:val="kk-KZ"/>
                              </w:rPr>
                              <w:t>: оқу орнындағы сымды және сымсыз желілер.</w:t>
                            </w:r>
                          </w:p>
                          <w:p w14:paraId="5658B5E3" w14:textId="14A9AB7C"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Интернет байланысы:</w:t>
                            </w:r>
                            <w:r>
                              <w:rPr>
                                <w:color w:val="000000" w:themeColor="text1"/>
                                <w:sz w:val="16"/>
                                <w:szCs w:val="16"/>
                                <w:shd w:val="clear" w:color="auto" w:fill="FFFFFF"/>
                                <w:lang w:val="kk-KZ"/>
                              </w:rPr>
                              <w:t xml:space="preserve"> с</w:t>
                            </w:r>
                            <w:r w:rsidRPr="00ED14B0">
                              <w:rPr>
                                <w:color w:val="000000" w:themeColor="text1"/>
                                <w:sz w:val="16"/>
                                <w:szCs w:val="16"/>
                                <w:shd w:val="clear" w:color="auto" w:fill="FFFFFF"/>
                                <w:lang w:val="kk-KZ"/>
                              </w:rPr>
                              <w:t>ыртқы ресурстар мен бұлтты қызметтерге қол жетімділікті қамтамасыз ету үшін Интернет желісіне кең жолақты қол жетімділік.</w:t>
                            </w:r>
                          </w:p>
                          <w:p w14:paraId="2446A29A"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Виртуалды жеке желілер (VPN):</w:t>
                            </w:r>
                            <w:r w:rsidRPr="00ED14B0">
                              <w:rPr>
                                <w:color w:val="000000" w:themeColor="text1"/>
                                <w:sz w:val="16"/>
                                <w:szCs w:val="16"/>
                                <w:shd w:val="clear" w:color="auto" w:fill="FFFFFF"/>
                                <w:lang w:val="kk-KZ"/>
                              </w:rPr>
                              <w:t xml:space="preserve"> оқу орнының желісіне қауіпсіз қашықтан қосылуды қамтамасыз етеді.</w:t>
                            </w:r>
                          </w:p>
                          <w:p w14:paraId="54C79DA1" w14:textId="77777777" w:rsidR="006749D1" w:rsidRPr="00ED14B0" w:rsidRDefault="006749D1" w:rsidP="00ED14B0">
                            <w:pPr>
                              <w:jc w:val="center"/>
                              <w:rPr>
                                <w:sz w:val="16"/>
                                <w:szCs w:val="16"/>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44188E8" id="_x0000_s1043" style="position:absolute;left:0;text-align:left;margin-left:136.3pt;margin-top:9.8pt;width:350.15pt;height:63.9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" fillcolor="white [3201]" strokecolor="#92d050" strokeweight="2pt">
                <v:textbox>
                  <w:txbxContent>
                    <w:p w14:paraId="0B2CF251"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Жергілікті желілер</w:t>
                      </w:r>
                      <w:r w:rsidRPr="00ED14B0">
                        <w:rPr>
                          <w:color w:val="000000" w:themeColor="text1"/>
                          <w:sz w:val="16"/>
                          <w:szCs w:val="16"/>
                          <w:shd w:val="clear" w:color="auto" w:fill="FFFFFF"/>
                          <w:lang w:val="kk-KZ"/>
                        </w:rPr>
                        <w:t>: оқу орнындағы сымды және сымсыз желілер.</w:t>
                      </w:r>
                    </w:p>
                    <w:p w14:paraId="5658B5E3" w14:textId="14A9AB7C"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Интернет байланысы:</w:t>
                      </w:r>
                      <w:r>
                        <w:rPr>
                          <w:color w:val="000000" w:themeColor="text1"/>
                          <w:sz w:val="16"/>
                          <w:szCs w:val="16"/>
                          <w:shd w:val="clear" w:color="auto" w:fill="FFFFFF"/>
                          <w:lang w:val="kk-KZ"/>
                        </w:rPr>
                        <w:t xml:space="preserve"> с</w:t>
                      </w:r>
                      <w:r w:rsidRPr="00ED14B0">
                        <w:rPr>
                          <w:color w:val="000000" w:themeColor="text1"/>
                          <w:sz w:val="16"/>
                          <w:szCs w:val="16"/>
                          <w:shd w:val="clear" w:color="auto" w:fill="FFFFFF"/>
                          <w:lang w:val="kk-KZ"/>
                        </w:rPr>
                        <w:t>ыртқы ресурстар мен бұлтты қызметтерге қол жетімділікті қамтамасыз ету үшін Интернет желісіне кең жолақты қол жетімділік.</w:t>
                      </w:r>
                    </w:p>
                    <w:p w14:paraId="2446A29A"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Виртуалды жеке желілер (VPN):</w:t>
                      </w:r>
                      <w:r w:rsidRPr="00ED14B0">
                        <w:rPr>
                          <w:color w:val="000000" w:themeColor="text1"/>
                          <w:sz w:val="16"/>
                          <w:szCs w:val="16"/>
                          <w:shd w:val="clear" w:color="auto" w:fill="FFFFFF"/>
                          <w:lang w:val="kk-KZ"/>
                        </w:rPr>
                        <w:t xml:space="preserve"> оқу орнының желісіне қауіпсіз қашықтан қосылуды қамтамасыз етеді.</w:t>
                      </w:r>
                    </w:p>
                    <w:p w14:paraId="54C79DA1" w14:textId="77777777" w:rsidR="006749D1" w:rsidRPr="00ED14B0" w:rsidRDefault="006749D1" w:rsidP="00ED14B0">
                      <w:pPr>
                        <w:jc w:val="center"/>
                        <w:rPr>
                          <w:sz w:val="16"/>
                          <w:szCs w:val="16"/>
                          <w:lang w:val="kk-KZ"/>
                        </w:rPr>
                      </w:pPr>
                    </w:p>
                  </w:txbxContent>
                </v:textbox>
              </v:roundrect>
            </w:pict>
          </mc:Fallback>
        </mc:AlternateContent>
      </w:r>
      <w:r>
        <w:rPr>
          <w:noProof/>
          <w:color w:val="000000" w:themeColor="text1"/>
          <w:sz w:val="28"/>
          <w:szCs w:val="28"/>
        </w:rPr>
        <mc:AlternateContent>
          <mc:Choice Requires="wps">
            <w:drawing>
              <wp:anchor distT="0" distB="0" distL="114300" distR="114300" simplePos="0" relativeHeight="251815936" behindDoc="0" locked="0" layoutInCell="1" allowOverlap="1" wp14:anchorId="14716290" wp14:editId="3AFD4B4A">
                <wp:simplePos x="0" y="0"/>
                <wp:positionH relativeFrom="column">
                  <wp:posOffset>-27940</wp:posOffset>
                </wp:positionH>
                <wp:positionV relativeFrom="paragraph">
                  <wp:posOffset>200025</wp:posOffset>
                </wp:positionV>
                <wp:extent cx="1524635" cy="700405"/>
                <wp:effectExtent l="12700" t="12700" r="12065" b="10795"/>
                <wp:wrapNone/>
                <wp:docPr id="795036374" name="Овал 1"/>
                <wp:cNvGraphicFramePr/>
                <a:graphic xmlns:a="http://schemas.openxmlformats.org/drawingml/2006/main">
                  <a:graphicData uri="http://schemas.microsoft.com/office/word/2010/wordprocessingShape">
                    <wps:wsp>
                      <wps:cNvSpPr/>
                      <wps:spPr>
                        <a:xfrm>
                          <a:off x="0" y="0"/>
                          <a:ext cx="1524635" cy="700405"/>
                        </a:xfrm>
                        <a:prstGeom prst="ellipse">
                          <a:avLst/>
                        </a:prstGeom>
                      </wps:spPr>
                      <wps:style>
                        <a:lnRef idx="2">
                          <a:schemeClr val="dk1"/>
                        </a:lnRef>
                        <a:fillRef idx="1">
                          <a:schemeClr val="lt1"/>
                        </a:fillRef>
                        <a:effectRef idx="0">
                          <a:schemeClr val="dk1"/>
                        </a:effectRef>
                        <a:fontRef idx="minor">
                          <a:schemeClr val="dk1"/>
                        </a:fontRef>
                      </wps:style>
                      <wps:txbx>
                        <w:txbxContent>
                          <w:p w14:paraId="71604E4C" w14:textId="77777777" w:rsidR="006749D1" w:rsidRPr="00D8376C" w:rsidRDefault="006749D1" w:rsidP="00D8376C">
                            <w:pPr>
                              <w:contextualSpacing/>
                              <w:jc w:val="both"/>
                              <w:rPr>
                                <w:b/>
                                <w:bCs/>
                                <w:color w:val="000000" w:themeColor="text1"/>
                                <w:sz w:val="16"/>
                                <w:szCs w:val="16"/>
                                <w:shd w:val="clear" w:color="auto" w:fill="FFFFFF"/>
                                <w:lang w:val="kk-KZ"/>
                              </w:rPr>
                            </w:pPr>
                            <w:r w:rsidRPr="00D8376C">
                              <w:rPr>
                                <w:b/>
                                <w:bCs/>
                                <w:color w:val="000000" w:themeColor="text1"/>
                                <w:sz w:val="16"/>
                                <w:szCs w:val="16"/>
                                <w:shd w:val="clear" w:color="auto" w:fill="FFFFFF"/>
                                <w:lang w:val="kk-KZ"/>
                              </w:rPr>
                              <w:t>Желілік инфрақұрылым:</w:t>
                            </w:r>
                          </w:p>
                          <w:p w14:paraId="2DD4FED9" w14:textId="77777777" w:rsidR="006749D1" w:rsidRPr="00D8376C" w:rsidRDefault="006749D1" w:rsidP="00D8376C">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716290" id="_x0000_s1044" style="position:absolute;left:0;text-align:left;margin-left:-2.2pt;margin-top:15.75pt;width:120.05pt;height:55.1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" fillcolor="white [3201]" strokecolor="black [3200]" strokeweight="2pt">
                <v:textbox>
                  <w:txbxContent>
                    <w:p w14:paraId="71604E4C" w14:textId="77777777" w:rsidR="006749D1" w:rsidRPr="00D8376C" w:rsidRDefault="006749D1" w:rsidP="00D8376C">
                      <w:pPr>
                        <w:contextualSpacing/>
                        <w:jc w:val="both"/>
                        <w:rPr>
                          <w:b/>
                          <w:bCs/>
                          <w:color w:val="000000" w:themeColor="text1"/>
                          <w:sz w:val="16"/>
                          <w:szCs w:val="16"/>
                          <w:shd w:val="clear" w:color="auto" w:fill="FFFFFF"/>
                          <w:lang w:val="kk-KZ"/>
                        </w:rPr>
                      </w:pPr>
                      <w:r w:rsidRPr="00D8376C">
                        <w:rPr>
                          <w:b/>
                          <w:bCs/>
                          <w:color w:val="000000" w:themeColor="text1"/>
                          <w:sz w:val="16"/>
                          <w:szCs w:val="16"/>
                          <w:shd w:val="clear" w:color="auto" w:fill="FFFFFF"/>
                          <w:lang w:val="kk-KZ"/>
                        </w:rPr>
                        <w:t>Желілік инфрақұрылым:</w:t>
                      </w:r>
                    </w:p>
                    <w:p w14:paraId="2DD4FED9" w14:textId="77777777" w:rsidR="006749D1" w:rsidRPr="00D8376C" w:rsidRDefault="006749D1" w:rsidP="00D8376C">
                      <w:pPr>
                        <w:jc w:val="center"/>
                        <w:rPr>
                          <w:sz w:val="16"/>
                          <w:szCs w:val="16"/>
                        </w:rPr>
                      </w:pPr>
                    </w:p>
                  </w:txbxContent>
                </v:textbox>
              </v:oval>
            </w:pict>
          </mc:Fallback>
        </mc:AlternateContent>
      </w:r>
    </w:p>
    <w:p w14:paraId="3F8E4C15" w14:textId="071A111F" w:rsidR="00D8376C" w:rsidRDefault="00D8376C" w:rsidP="00DA380D">
      <w:pPr>
        <w:ind w:firstLine="708"/>
        <w:contextualSpacing/>
        <w:jc w:val="both"/>
        <w:rPr>
          <w:color w:val="000000" w:themeColor="text1"/>
          <w:sz w:val="28"/>
          <w:szCs w:val="28"/>
          <w:shd w:val="clear" w:color="auto" w:fill="FFFFFF"/>
          <w:lang w:val="kk-KZ"/>
        </w:rPr>
      </w:pPr>
    </w:p>
    <w:p w14:paraId="79AF2FFA" w14:textId="7BB1169F"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40512" behindDoc="0" locked="0" layoutInCell="1" allowOverlap="1" wp14:anchorId="6071CDA2" wp14:editId="689A7D68">
                <wp:simplePos x="0" y="0"/>
                <wp:positionH relativeFrom="column">
                  <wp:posOffset>1530927</wp:posOffset>
                </wp:positionH>
                <wp:positionV relativeFrom="paragraph">
                  <wp:posOffset>110490</wp:posOffset>
                </wp:positionV>
                <wp:extent cx="124114" cy="45719"/>
                <wp:effectExtent l="12700" t="38100" r="15875" b="43815"/>
                <wp:wrapNone/>
                <wp:docPr id="1399112242" name="Стрелка вправо 3"/>
                <wp:cNvGraphicFramePr/>
                <a:graphic xmlns:a="http://schemas.openxmlformats.org/drawingml/2006/main">
                  <a:graphicData uri="http://schemas.microsoft.com/office/word/2010/wordprocessingShape">
                    <wps:wsp>
                      <wps:cNvSpPr/>
                      <wps:spPr>
                        <a:xfrm>
                          <a:off x="0" y="0"/>
                          <a:ext cx="124114"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CA7C82" id="Стрелка вправо 3" o:spid="_x0000_s1026" type="#_x0000_t13" style="position:absolute;margin-left:120.55pt;margin-top:8.7pt;width:9.75pt;height:3.6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" adj="17622" fillcolor="#ddd [3204]" strokecolor="#202020 [484]" strokeweight="2pt"/>
            </w:pict>
          </mc:Fallback>
        </mc:AlternateContent>
      </w:r>
    </w:p>
    <w:p w14:paraId="6A0CC834" w14:textId="258BFDFE" w:rsidR="00D8376C" w:rsidRDefault="00D8376C" w:rsidP="00DA380D">
      <w:pPr>
        <w:ind w:firstLine="708"/>
        <w:contextualSpacing/>
        <w:jc w:val="both"/>
        <w:rPr>
          <w:color w:val="000000" w:themeColor="text1"/>
          <w:sz w:val="28"/>
          <w:szCs w:val="28"/>
          <w:shd w:val="clear" w:color="auto" w:fill="FFFFFF"/>
          <w:lang w:val="kk-KZ"/>
        </w:rPr>
      </w:pPr>
    </w:p>
    <w:p w14:paraId="72EFD735" w14:textId="6644311D" w:rsidR="00D8376C" w:rsidRDefault="00D8376C" w:rsidP="00DA380D">
      <w:pPr>
        <w:ind w:firstLine="708"/>
        <w:contextualSpacing/>
        <w:jc w:val="both"/>
        <w:rPr>
          <w:color w:val="000000" w:themeColor="text1"/>
          <w:sz w:val="28"/>
          <w:szCs w:val="28"/>
          <w:shd w:val="clear" w:color="auto" w:fill="FFFFFF"/>
          <w:lang w:val="kk-KZ"/>
        </w:rPr>
      </w:pPr>
    </w:p>
    <w:p w14:paraId="458521F2" w14:textId="1496E158"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33344" behindDoc="0" locked="0" layoutInCell="1" allowOverlap="1" wp14:anchorId="6099FB31" wp14:editId="00785C00">
                <wp:simplePos x="0" y="0"/>
                <wp:positionH relativeFrom="column">
                  <wp:posOffset>1731183</wp:posOffset>
                </wp:positionH>
                <wp:positionV relativeFrom="paragraph">
                  <wp:posOffset>85955</wp:posOffset>
                </wp:positionV>
                <wp:extent cx="4446905" cy="929409"/>
                <wp:effectExtent l="12700" t="12700" r="10795" b="10795"/>
                <wp:wrapNone/>
                <wp:docPr id="348474456" name="Скругленный прямоугольник 2"/>
                <wp:cNvGraphicFramePr/>
                <a:graphic xmlns:a="http://schemas.openxmlformats.org/drawingml/2006/main">
                  <a:graphicData uri="http://schemas.microsoft.com/office/word/2010/wordprocessingShape">
                    <wps:wsp>
                      <wps:cNvSpPr/>
                      <wps:spPr>
                        <a:xfrm>
                          <a:off x="0" y="0"/>
                          <a:ext cx="4446905" cy="929409"/>
                        </a:xfrm>
                        <a:prstGeom prst="round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21E7534A" w14:textId="207A1B02"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 xml:space="preserve"> </w:t>
                            </w:r>
                            <w:r>
                              <w:rPr>
                                <w:b/>
                                <w:bCs/>
                                <w:color w:val="000000" w:themeColor="text1"/>
                                <w:sz w:val="16"/>
                                <w:szCs w:val="16"/>
                                <w:shd w:val="clear" w:color="auto" w:fill="FFFFFF"/>
                                <w:lang w:val="kk-KZ"/>
                              </w:rPr>
                              <w:t>Цифрлық о</w:t>
                            </w:r>
                            <w:r w:rsidRPr="00ED14B0">
                              <w:rPr>
                                <w:b/>
                                <w:bCs/>
                                <w:color w:val="000000" w:themeColor="text1"/>
                                <w:sz w:val="16"/>
                                <w:szCs w:val="16"/>
                                <w:shd w:val="clear" w:color="auto" w:fill="FFFFFF"/>
                                <w:lang w:val="kk-KZ"/>
                              </w:rPr>
                              <w:t>қу материалдары:</w:t>
                            </w:r>
                            <w:r w:rsidRPr="00ED14B0">
                              <w:rPr>
                                <w:color w:val="000000" w:themeColor="text1"/>
                                <w:sz w:val="16"/>
                                <w:szCs w:val="16"/>
                                <w:shd w:val="clear" w:color="auto" w:fill="FFFFFF"/>
                                <w:lang w:val="kk-KZ"/>
                              </w:rPr>
                              <w:t xml:space="preserve"> электрондық кітаптар, бейне дәрістер, </w:t>
                            </w:r>
                            <w:r>
                              <w:rPr>
                                <w:color w:val="000000" w:themeColor="text1"/>
                                <w:sz w:val="16"/>
                                <w:szCs w:val="16"/>
                                <w:shd w:val="clear" w:color="auto" w:fill="FFFFFF"/>
                                <w:lang w:val="kk-KZ"/>
                              </w:rPr>
                              <w:t>м</w:t>
                            </w:r>
                            <w:r w:rsidRPr="00ED14B0">
                              <w:rPr>
                                <w:color w:val="000000" w:themeColor="text1"/>
                                <w:sz w:val="16"/>
                                <w:szCs w:val="16"/>
                                <w:shd w:val="clear" w:color="auto" w:fill="FFFFFF"/>
                                <w:lang w:val="kk-KZ"/>
                              </w:rPr>
                              <w:t>ультимедиялық презентациялар және т. б.</w:t>
                            </w:r>
                          </w:p>
                          <w:p w14:paraId="4272FCF9"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Мәліметтер базасы:</w:t>
                            </w:r>
                            <w:r w:rsidRPr="00ED14B0">
                              <w:rPr>
                                <w:color w:val="000000" w:themeColor="text1"/>
                                <w:sz w:val="16"/>
                                <w:szCs w:val="16"/>
                                <w:shd w:val="clear" w:color="auto" w:fill="FFFFFF"/>
                                <w:lang w:val="kk-KZ"/>
                              </w:rPr>
                              <w:t xml:space="preserve"> студенттер туралы ақпарат, оқу жоспарлары, тестілеу нәтижелері және т. б.</w:t>
                            </w:r>
                          </w:p>
                          <w:p w14:paraId="505FB40C"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Онлайн ресурстар мен веб-сайттар:</w:t>
                            </w:r>
                            <w:r w:rsidRPr="00ED14B0">
                              <w:rPr>
                                <w:color w:val="000000" w:themeColor="text1"/>
                                <w:sz w:val="16"/>
                                <w:szCs w:val="16"/>
                                <w:shd w:val="clear" w:color="auto" w:fill="FFFFFF"/>
                                <w:lang w:val="kk-KZ"/>
                              </w:rPr>
                              <w:t xml:space="preserve"> электрондық кітапханалар, білім беру платформалары, электрондық журналдар және т. б.</w:t>
                            </w:r>
                          </w:p>
                          <w:p w14:paraId="11FFE0CF" w14:textId="77777777" w:rsidR="006749D1" w:rsidRPr="00ED14B0" w:rsidRDefault="006749D1" w:rsidP="00ED14B0">
                            <w:pPr>
                              <w:jc w:val="center"/>
                              <w:rPr>
                                <w:sz w:val="16"/>
                                <w:szCs w:val="16"/>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099FB31" id="_x0000_s1045" style="position:absolute;left:0;text-align:left;margin-left:136.3pt;margin-top:6.75pt;width:350.15pt;height:73.2pt;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" fillcolor="white [3201]" strokecolor="#92d050" strokeweight="2pt">
                <v:textbox>
                  <w:txbxContent>
                    <w:p w14:paraId="21E7534A" w14:textId="207A1B02"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 xml:space="preserve"> </w:t>
                      </w:r>
                      <w:r>
                        <w:rPr>
                          <w:b/>
                          <w:bCs/>
                          <w:color w:val="000000" w:themeColor="text1"/>
                          <w:sz w:val="16"/>
                          <w:szCs w:val="16"/>
                          <w:shd w:val="clear" w:color="auto" w:fill="FFFFFF"/>
                          <w:lang w:val="kk-KZ"/>
                        </w:rPr>
                        <w:t>Цифрлық о</w:t>
                      </w:r>
                      <w:r w:rsidRPr="00ED14B0">
                        <w:rPr>
                          <w:b/>
                          <w:bCs/>
                          <w:color w:val="000000" w:themeColor="text1"/>
                          <w:sz w:val="16"/>
                          <w:szCs w:val="16"/>
                          <w:shd w:val="clear" w:color="auto" w:fill="FFFFFF"/>
                          <w:lang w:val="kk-KZ"/>
                        </w:rPr>
                        <w:t>қу материалдары:</w:t>
                      </w:r>
                      <w:r w:rsidRPr="00ED14B0">
                        <w:rPr>
                          <w:color w:val="000000" w:themeColor="text1"/>
                          <w:sz w:val="16"/>
                          <w:szCs w:val="16"/>
                          <w:shd w:val="clear" w:color="auto" w:fill="FFFFFF"/>
                          <w:lang w:val="kk-KZ"/>
                        </w:rPr>
                        <w:t xml:space="preserve"> электрондық кітаптар, бейне дәрістер, </w:t>
                      </w:r>
                      <w:r>
                        <w:rPr>
                          <w:color w:val="000000" w:themeColor="text1"/>
                          <w:sz w:val="16"/>
                          <w:szCs w:val="16"/>
                          <w:shd w:val="clear" w:color="auto" w:fill="FFFFFF"/>
                          <w:lang w:val="kk-KZ"/>
                        </w:rPr>
                        <w:t>м</w:t>
                      </w:r>
                      <w:r w:rsidRPr="00ED14B0">
                        <w:rPr>
                          <w:color w:val="000000" w:themeColor="text1"/>
                          <w:sz w:val="16"/>
                          <w:szCs w:val="16"/>
                          <w:shd w:val="clear" w:color="auto" w:fill="FFFFFF"/>
                          <w:lang w:val="kk-KZ"/>
                        </w:rPr>
                        <w:t>ультимедиялық презентациялар және т. б.</w:t>
                      </w:r>
                    </w:p>
                    <w:p w14:paraId="4272FCF9"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Мәліметтер базасы:</w:t>
                      </w:r>
                      <w:r w:rsidRPr="00ED14B0">
                        <w:rPr>
                          <w:color w:val="000000" w:themeColor="text1"/>
                          <w:sz w:val="16"/>
                          <w:szCs w:val="16"/>
                          <w:shd w:val="clear" w:color="auto" w:fill="FFFFFF"/>
                          <w:lang w:val="kk-KZ"/>
                        </w:rPr>
                        <w:t xml:space="preserve"> студенттер туралы ақпарат, оқу жоспарлары, тестілеу нәтижелері және т. б.</w:t>
                      </w:r>
                    </w:p>
                    <w:p w14:paraId="505FB40C"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Онлайн ресурстар мен веб-сайттар:</w:t>
                      </w:r>
                      <w:r w:rsidRPr="00ED14B0">
                        <w:rPr>
                          <w:color w:val="000000" w:themeColor="text1"/>
                          <w:sz w:val="16"/>
                          <w:szCs w:val="16"/>
                          <w:shd w:val="clear" w:color="auto" w:fill="FFFFFF"/>
                          <w:lang w:val="kk-KZ"/>
                        </w:rPr>
                        <w:t xml:space="preserve"> электрондық кітапханалар, білім беру платформалары, электрондық журналдар және т. б.</w:t>
                      </w:r>
                    </w:p>
                    <w:p w14:paraId="11FFE0CF" w14:textId="77777777" w:rsidR="006749D1" w:rsidRPr="00ED14B0" w:rsidRDefault="006749D1" w:rsidP="00ED14B0">
                      <w:pPr>
                        <w:jc w:val="center"/>
                        <w:rPr>
                          <w:sz w:val="16"/>
                          <w:szCs w:val="16"/>
                          <w:lang w:val="kk-KZ"/>
                        </w:rPr>
                      </w:pPr>
                    </w:p>
                  </w:txbxContent>
                </v:textbox>
              </v:roundrect>
            </w:pict>
          </mc:Fallback>
        </mc:AlternateContent>
      </w:r>
      <w:r>
        <w:rPr>
          <w:noProof/>
          <w:color w:val="000000" w:themeColor="text1"/>
          <w:sz w:val="28"/>
          <w:szCs w:val="28"/>
        </w:rPr>
        <mc:AlternateContent>
          <mc:Choice Requires="wps">
            <w:drawing>
              <wp:anchor distT="0" distB="0" distL="114300" distR="114300" simplePos="0" relativeHeight="251824128" behindDoc="0" locked="0" layoutInCell="1" allowOverlap="1" wp14:anchorId="293302C8" wp14:editId="0421ACB3">
                <wp:simplePos x="0" y="0"/>
                <wp:positionH relativeFrom="column">
                  <wp:posOffset>-35560</wp:posOffset>
                </wp:positionH>
                <wp:positionV relativeFrom="paragraph">
                  <wp:posOffset>196677</wp:posOffset>
                </wp:positionV>
                <wp:extent cx="1532082" cy="734291"/>
                <wp:effectExtent l="12700" t="12700" r="17780" b="15240"/>
                <wp:wrapNone/>
                <wp:docPr id="1610956484" name="Овал 1"/>
                <wp:cNvGraphicFramePr/>
                <a:graphic xmlns:a="http://schemas.openxmlformats.org/drawingml/2006/main">
                  <a:graphicData uri="http://schemas.microsoft.com/office/word/2010/wordprocessingShape">
                    <wps:wsp>
                      <wps:cNvSpPr/>
                      <wps:spPr>
                        <a:xfrm>
                          <a:off x="0" y="0"/>
                          <a:ext cx="1532082" cy="734291"/>
                        </a:xfrm>
                        <a:prstGeom prst="ellipse">
                          <a:avLst/>
                        </a:prstGeom>
                      </wps:spPr>
                      <wps:style>
                        <a:lnRef idx="2">
                          <a:schemeClr val="dk1"/>
                        </a:lnRef>
                        <a:fillRef idx="1">
                          <a:schemeClr val="lt1"/>
                        </a:fillRef>
                        <a:effectRef idx="0">
                          <a:schemeClr val="dk1"/>
                        </a:effectRef>
                        <a:fontRef idx="minor">
                          <a:schemeClr val="dk1"/>
                        </a:fontRef>
                      </wps:style>
                      <wps:txbx>
                        <w:txbxContent>
                          <w:p w14:paraId="598A952F" w14:textId="77777777" w:rsidR="006749D1" w:rsidRPr="00D8376C" w:rsidRDefault="006749D1" w:rsidP="00D8376C">
                            <w:pPr>
                              <w:contextualSpacing/>
                              <w:rPr>
                                <w:b/>
                                <w:bCs/>
                                <w:color w:val="000000" w:themeColor="text1"/>
                                <w:sz w:val="16"/>
                                <w:szCs w:val="16"/>
                                <w:shd w:val="clear" w:color="auto" w:fill="FFFFFF"/>
                                <w:lang w:val="kk-KZ"/>
                              </w:rPr>
                            </w:pPr>
                            <w:r w:rsidRPr="00D8376C">
                              <w:rPr>
                                <w:b/>
                                <w:bCs/>
                                <w:color w:val="000000" w:themeColor="text1"/>
                                <w:sz w:val="16"/>
                                <w:szCs w:val="16"/>
                                <w:shd w:val="clear" w:color="auto" w:fill="FFFFFF"/>
                                <w:lang w:val="kk-KZ"/>
                              </w:rPr>
                              <w:t>Деректер және ақпараттық ресурстар:</w:t>
                            </w:r>
                          </w:p>
                          <w:p w14:paraId="75A9BCE0" w14:textId="77777777" w:rsidR="006749D1" w:rsidRPr="00D8376C" w:rsidRDefault="006749D1" w:rsidP="00D8376C">
                            <w:pPr>
                              <w:jc w:val="cente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3302C8" id="_x0000_s1046" style="position:absolute;left:0;text-align:left;margin-left:-2.8pt;margin-top:15.5pt;width:120.65pt;height:57.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" fillcolor="white [3201]" strokecolor="black [3200]" strokeweight="2pt">
                <v:textbox>
                  <w:txbxContent>
                    <w:p w14:paraId="598A952F" w14:textId="77777777" w:rsidR="006749D1" w:rsidRPr="00D8376C" w:rsidRDefault="006749D1" w:rsidP="00D8376C">
                      <w:pPr>
                        <w:contextualSpacing/>
                        <w:rPr>
                          <w:b/>
                          <w:bCs/>
                          <w:color w:val="000000" w:themeColor="text1"/>
                          <w:sz w:val="16"/>
                          <w:szCs w:val="16"/>
                          <w:shd w:val="clear" w:color="auto" w:fill="FFFFFF"/>
                          <w:lang w:val="kk-KZ"/>
                        </w:rPr>
                      </w:pPr>
                      <w:r w:rsidRPr="00D8376C">
                        <w:rPr>
                          <w:b/>
                          <w:bCs/>
                          <w:color w:val="000000" w:themeColor="text1"/>
                          <w:sz w:val="16"/>
                          <w:szCs w:val="16"/>
                          <w:shd w:val="clear" w:color="auto" w:fill="FFFFFF"/>
                          <w:lang w:val="kk-KZ"/>
                        </w:rPr>
                        <w:t>Деректер және ақпараттық ресурстар:</w:t>
                      </w:r>
                    </w:p>
                    <w:p w14:paraId="75A9BCE0" w14:textId="77777777" w:rsidR="006749D1" w:rsidRPr="00D8376C" w:rsidRDefault="006749D1" w:rsidP="00D8376C">
                      <w:pPr>
                        <w:jc w:val="center"/>
                        <w:rPr>
                          <w:sz w:val="16"/>
                          <w:szCs w:val="16"/>
                        </w:rPr>
                      </w:pPr>
                    </w:p>
                  </w:txbxContent>
                </v:textbox>
              </v:oval>
            </w:pict>
          </mc:Fallback>
        </mc:AlternateContent>
      </w:r>
    </w:p>
    <w:p w14:paraId="42DA3F4E" w14:textId="0A46315F" w:rsidR="00D8376C" w:rsidRDefault="00D8376C" w:rsidP="00DA380D">
      <w:pPr>
        <w:ind w:firstLine="708"/>
        <w:contextualSpacing/>
        <w:jc w:val="both"/>
        <w:rPr>
          <w:color w:val="000000" w:themeColor="text1"/>
          <w:sz w:val="28"/>
          <w:szCs w:val="28"/>
          <w:shd w:val="clear" w:color="auto" w:fill="FFFFFF"/>
          <w:lang w:val="kk-KZ"/>
        </w:rPr>
      </w:pPr>
    </w:p>
    <w:p w14:paraId="35A5F10A" w14:textId="53BDCED1"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42560" behindDoc="0" locked="0" layoutInCell="1" allowOverlap="1" wp14:anchorId="33B407E9" wp14:editId="44A9ED8B">
                <wp:simplePos x="0" y="0"/>
                <wp:positionH relativeFrom="column">
                  <wp:posOffset>1530927</wp:posOffset>
                </wp:positionH>
                <wp:positionV relativeFrom="paragraph">
                  <wp:posOffset>83185</wp:posOffset>
                </wp:positionV>
                <wp:extent cx="124114" cy="45719"/>
                <wp:effectExtent l="12700" t="38100" r="15875" b="43815"/>
                <wp:wrapNone/>
                <wp:docPr id="1923306275" name="Стрелка вправо 3"/>
                <wp:cNvGraphicFramePr/>
                <a:graphic xmlns:a="http://schemas.openxmlformats.org/drawingml/2006/main">
                  <a:graphicData uri="http://schemas.microsoft.com/office/word/2010/wordprocessingShape">
                    <wps:wsp>
                      <wps:cNvSpPr/>
                      <wps:spPr>
                        <a:xfrm>
                          <a:off x="0" y="0"/>
                          <a:ext cx="124114"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09EECC" id="Стрелка вправо 3" o:spid="_x0000_s1026" type="#_x0000_t13" style="position:absolute;margin-left:120.55pt;margin-top:6.55pt;width:9.75pt;height:3.6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" adj="17622" fillcolor="#ddd [3204]" strokecolor="#202020 [484]" strokeweight="2pt"/>
            </w:pict>
          </mc:Fallback>
        </mc:AlternateContent>
      </w:r>
    </w:p>
    <w:p w14:paraId="149FF4E2" w14:textId="38E6CC34" w:rsidR="00D8376C" w:rsidRDefault="00D8376C" w:rsidP="00DA380D">
      <w:pPr>
        <w:ind w:firstLine="708"/>
        <w:contextualSpacing/>
        <w:jc w:val="both"/>
        <w:rPr>
          <w:color w:val="000000" w:themeColor="text1"/>
          <w:sz w:val="28"/>
          <w:szCs w:val="28"/>
          <w:shd w:val="clear" w:color="auto" w:fill="FFFFFF"/>
          <w:lang w:val="kk-KZ"/>
        </w:rPr>
      </w:pPr>
    </w:p>
    <w:p w14:paraId="38656AEA" w14:textId="34E343CB" w:rsidR="00D8376C" w:rsidRDefault="00D8376C" w:rsidP="00DA380D">
      <w:pPr>
        <w:ind w:firstLine="708"/>
        <w:contextualSpacing/>
        <w:jc w:val="both"/>
        <w:rPr>
          <w:color w:val="000000" w:themeColor="text1"/>
          <w:sz w:val="28"/>
          <w:szCs w:val="28"/>
          <w:shd w:val="clear" w:color="auto" w:fill="FFFFFF"/>
          <w:lang w:val="kk-KZ"/>
        </w:rPr>
      </w:pPr>
    </w:p>
    <w:p w14:paraId="4369BADC" w14:textId="2E033A7F"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35392" behindDoc="0" locked="0" layoutInCell="1" allowOverlap="1" wp14:anchorId="64F1E352" wp14:editId="246E179C">
                <wp:simplePos x="0" y="0"/>
                <wp:positionH relativeFrom="column">
                  <wp:posOffset>1689100</wp:posOffset>
                </wp:positionH>
                <wp:positionV relativeFrom="paragraph">
                  <wp:posOffset>177165</wp:posOffset>
                </wp:positionV>
                <wp:extent cx="4446905" cy="944245"/>
                <wp:effectExtent l="12700" t="12700" r="10795" b="8255"/>
                <wp:wrapNone/>
                <wp:docPr id="1355477117" name="Скругленный прямоугольник 2"/>
                <wp:cNvGraphicFramePr/>
                <a:graphic xmlns:a="http://schemas.openxmlformats.org/drawingml/2006/main">
                  <a:graphicData uri="http://schemas.microsoft.com/office/word/2010/wordprocessingShape">
                    <wps:wsp>
                      <wps:cNvSpPr/>
                      <wps:spPr>
                        <a:xfrm>
                          <a:off x="0" y="0"/>
                          <a:ext cx="4446905" cy="944245"/>
                        </a:xfrm>
                        <a:prstGeom prst="roundRect">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14:paraId="67206835"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IT мамандары:</w:t>
                            </w:r>
                            <w:r w:rsidRPr="00ED14B0">
                              <w:rPr>
                                <w:color w:val="000000" w:themeColor="text1"/>
                                <w:sz w:val="16"/>
                                <w:szCs w:val="16"/>
                                <w:shd w:val="clear" w:color="auto" w:fill="FFFFFF"/>
                                <w:lang w:val="kk-KZ"/>
                              </w:rPr>
                              <w:t xml:space="preserve"> желі әкімшілері, пайдаланушыларға техникалық қолдау көрсету, ақпараттық қауіпсіздік мамандары және т. б.</w:t>
                            </w:r>
                          </w:p>
                          <w:p w14:paraId="614AAD8A"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Техникалық қызмет көрсету және жөндеу:</w:t>
                            </w:r>
                            <w:r w:rsidRPr="00ED14B0">
                              <w:rPr>
                                <w:color w:val="000000" w:themeColor="text1"/>
                                <w:sz w:val="16"/>
                                <w:szCs w:val="16"/>
                                <w:shd w:val="clear" w:color="auto" w:fill="FFFFFF"/>
                                <w:lang w:val="kk-KZ"/>
                              </w:rPr>
                              <w:t xml:space="preserve"> аппараттық және бағдарламалық құралдарға техникалық қызмет көрсету, ақауларды диагностикалау және жөндеу.</w:t>
                            </w:r>
                          </w:p>
                          <w:p w14:paraId="08F083BE"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color w:val="000000" w:themeColor="text1"/>
                                <w:sz w:val="16"/>
                                <w:szCs w:val="16"/>
                                <w:shd w:val="clear" w:color="auto" w:fill="FFFFFF"/>
                                <w:lang w:val="kk-KZ"/>
                              </w:rPr>
                              <w:t>Бұл компоненттер оқу процесінде оқытуды, басқаруды және ақпарат алмасуды қолдайтын білім берудегі ақпараттық технологияның инфрақұрылымын құрайды.</w:t>
                            </w:r>
                          </w:p>
                          <w:p w14:paraId="5A3BBDCD" w14:textId="77777777" w:rsidR="006749D1" w:rsidRPr="00ED14B0" w:rsidRDefault="006749D1" w:rsidP="00ED14B0">
                            <w:pPr>
                              <w:jc w:val="center"/>
                              <w:rPr>
                                <w:sz w:val="16"/>
                                <w:szCs w:val="16"/>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4F1E352" id="_x0000_s1047" style="position:absolute;left:0;text-align:left;margin-left:133pt;margin-top:13.95pt;width:350.15pt;height:74.35pt;z-index:25183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" fillcolor="white [3201]" strokecolor="#92d050" strokeweight="2pt">
                <v:textbox>
                  <w:txbxContent>
                    <w:p w14:paraId="67206835"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IT мамандары:</w:t>
                      </w:r>
                      <w:r w:rsidRPr="00ED14B0">
                        <w:rPr>
                          <w:color w:val="000000" w:themeColor="text1"/>
                          <w:sz w:val="16"/>
                          <w:szCs w:val="16"/>
                          <w:shd w:val="clear" w:color="auto" w:fill="FFFFFF"/>
                          <w:lang w:val="kk-KZ"/>
                        </w:rPr>
                        <w:t xml:space="preserve"> желі әкімшілері, пайдаланушыларға техникалық қолдау көрсету, ақпараттық қауіпсіздік мамандары және т. б.</w:t>
                      </w:r>
                    </w:p>
                    <w:p w14:paraId="614AAD8A"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b/>
                          <w:bCs/>
                          <w:color w:val="000000" w:themeColor="text1"/>
                          <w:sz w:val="16"/>
                          <w:szCs w:val="16"/>
                          <w:shd w:val="clear" w:color="auto" w:fill="FFFFFF"/>
                          <w:lang w:val="kk-KZ"/>
                        </w:rPr>
                        <w:t>Техникалық қызмет көрсету және жөндеу:</w:t>
                      </w:r>
                      <w:r w:rsidRPr="00ED14B0">
                        <w:rPr>
                          <w:color w:val="000000" w:themeColor="text1"/>
                          <w:sz w:val="16"/>
                          <w:szCs w:val="16"/>
                          <w:shd w:val="clear" w:color="auto" w:fill="FFFFFF"/>
                          <w:lang w:val="kk-KZ"/>
                        </w:rPr>
                        <w:t xml:space="preserve"> аппараттық және бағдарламалық құралдарға техникалық қызмет көрсету, ақауларды диагностикалау және жөндеу.</w:t>
                      </w:r>
                    </w:p>
                    <w:p w14:paraId="08F083BE" w14:textId="77777777" w:rsidR="006749D1" w:rsidRPr="00ED14B0" w:rsidRDefault="006749D1" w:rsidP="00ED14B0">
                      <w:pPr>
                        <w:ind w:firstLine="708"/>
                        <w:contextualSpacing/>
                        <w:jc w:val="both"/>
                        <w:rPr>
                          <w:color w:val="000000" w:themeColor="text1"/>
                          <w:sz w:val="16"/>
                          <w:szCs w:val="16"/>
                          <w:shd w:val="clear" w:color="auto" w:fill="FFFFFF"/>
                          <w:lang w:val="kk-KZ"/>
                        </w:rPr>
                      </w:pPr>
                      <w:r w:rsidRPr="00ED14B0">
                        <w:rPr>
                          <w:color w:val="000000" w:themeColor="text1"/>
                          <w:sz w:val="16"/>
                          <w:szCs w:val="16"/>
                          <w:shd w:val="clear" w:color="auto" w:fill="FFFFFF"/>
                          <w:lang w:val="kk-KZ"/>
                        </w:rPr>
                        <w:t>Бұл компоненттер оқу процесінде оқытуды, басқаруды және ақпарат алмасуды қолдайтын білім берудегі ақпараттық технологияның инфрақұрылымын құрайды.</w:t>
                      </w:r>
                    </w:p>
                    <w:p w14:paraId="5A3BBDCD" w14:textId="77777777" w:rsidR="006749D1" w:rsidRPr="00ED14B0" w:rsidRDefault="006749D1" w:rsidP="00ED14B0">
                      <w:pPr>
                        <w:jc w:val="center"/>
                        <w:rPr>
                          <w:sz w:val="16"/>
                          <w:szCs w:val="16"/>
                          <w:lang w:val="kk-KZ"/>
                        </w:rPr>
                      </w:pPr>
                    </w:p>
                  </w:txbxContent>
                </v:textbox>
              </v:roundrect>
            </w:pict>
          </mc:Fallback>
        </mc:AlternateContent>
      </w:r>
    </w:p>
    <w:p w14:paraId="0A74BE27" w14:textId="51BF086D" w:rsidR="00D8376C" w:rsidRDefault="00D8376C"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26176" behindDoc="0" locked="0" layoutInCell="1" allowOverlap="1" wp14:anchorId="04D96D46" wp14:editId="215ACEC7">
                <wp:simplePos x="0" y="0"/>
                <wp:positionH relativeFrom="column">
                  <wp:posOffset>-28344</wp:posOffset>
                </wp:positionH>
                <wp:positionV relativeFrom="paragraph">
                  <wp:posOffset>203258</wp:posOffset>
                </wp:positionV>
                <wp:extent cx="1594427" cy="707736"/>
                <wp:effectExtent l="12700" t="12700" r="19050" b="16510"/>
                <wp:wrapNone/>
                <wp:docPr id="1306262827" name="Овал 1"/>
                <wp:cNvGraphicFramePr/>
                <a:graphic xmlns:a="http://schemas.openxmlformats.org/drawingml/2006/main">
                  <a:graphicData uri="http://schemas.microsoft.com/office/word/2010/wordprocessingShape">
                    <wps:wsp>
                      <wps:cNvSpPr/>
                      <wps:spPr>
                        <a:xfrm>
                          <a:off x="0" y="0"/>
                          <a:ext cx="1594427" cy="707736"/>
                        </a:xfrm>
                        <a:prstGeom prst="ellipse">
                          <a:avLst/>
                        </a:prstGeom>
                      </wps:spPr>
                      <wps:style>
                        <a:lnRef idx="2">
                          <a:schemeClr val="dk1"/>
                        </a:lnRef>
                        <a:fillRef idx="1">
                          <a:schemeClr val="lt1"/>
                        </a:fillRef>
                        <a:effectRef idx="0">
                          <a:schemeClr val="dk1"/>
                        </a:effectRef>
                        <a:fontRef idx="minor">
                          <a:schemeClr val="dk1"/>
                        </a:fontRef>
                      </wps:style>
                      <wps:txbx>
                        <w:txbxContent>
                          <w:p w14:paraId="237BEF57" w14:textId="77777777" w:rsidR="006749D1" w:rsidRPr="00D8376C" w:rsidRDefault="006749D1" w:rsidP="00D8376C">
                            <w:pPr>
                              <w:contextualSpacing/>
                              <w:rPr>
                                <w:b/>
                                <w:bCs/>
                                <w:color w:val="000000" w:themeColor="text1"/>
                                <w:sz w:val="16"/>
                                <w:szCs w:val="16"/>
                                <w:shd w:val="clear" w:color="auto" w:fill="FFFFFF"/>
                                <w:lang w:val="kk-KZ"/>
                              </w:rPr>
                            </w:pPr>
                            <w:r w:rsidRPr="00D8376C">
                              <w:rPr>
                                <w:b/>
                                <w:bCs/>
                                <w:color w:val="000000" w:themeColor="text1"/>
                                <w:sz w:val="16"/>
                                <w:szCs w:val="16"/>
                                <w:shd w:val="clear" w:color="auto" w:fill="FFFFFF"/>
                                <w:lang w:val="kk-KZ"/>
                              </w:rPr>
                              <w:t>Техникалық қызмет көрсету және қолдау:</w:t>
                            </w:r>
                          </w:p>
                          <w:p w14:paraId="5625811B" w14:textId="77777777" w:rsidR="006749D1" w:rsidRPr="00D8376C" w:rsidRDefault="006749D1" w:rsidP="00D8376C">
                            <w:pPr>
                              <w:jc w:val="center"/>
                              <w:rPr>
                                <w:sz w:val="16"/>
                                <w:szCs w:val="16"/>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D96D46" id="_x0000_s1048" style="position:absolute;left:0;text-align:left;margin-left:-2.25pt;margin-top:16pt;width:125.55pt;height:55.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" fillcolor="white [3201]" strokecolor="black [3200]" strokeweight="2pt">
                <v:textbox>
                  <w:txbxContent>
                    <w:p w14:paraId="237BEF57" w14:textId="77777777" w:rsidR="006749D1" w:rsidRPr="00D8376C" w:rsidRDefault="006749D1" w:rsidP="00D8376C">
                      <w:pPr>
                        <w:contextualSpacing/>
                        <w:rPr>
                          <w:b/>
                          <w:bCs/>
                          <w:color w:val="000000" w:themeColor="text1"/>
                          <w:sz w:val="16"/>
                          <w:szCs w:val="16"/>
                          <w:shd w:val="clear" w:color="auto" w:fill="FFFFFF"/>
                          <w:lang w:val="kk-KZ"/>
                        </w:rPr>
                      </w:pPr>
                      <w:r w:rsidRPr="00D8376C">
                        <w:rPr>
                          <w:b/>
                          <w:bCs/>
                          <w:color w:val="000000" w:themeColor="text1"/>
                          <w:sz w:val="16"/>
                          <w:szCs w:val="16"/>
                          <w:shd w:val="clear" w:color="auto" w:fill="FFFFFF"/>
                          <w:lang w:val="kk-KZ"/>
                        </w:rPr>
                        <w:t>Техникалық қызмет көрсету және қолдау:</w:t>
                      </w:r>
                    </w:p>
                    <w:p w14:paraId="5625811B" w14:textId="77777777" w:rsidR="006749D1" w:rsidRPr="00D8376C" w:rsidRDefault="006749D1" w:rsidP="00D8376C">
                      <w:pPr>
                        <w:jc w:val="center"/>
                        <w:rPr>
                          <w:sz w:val="16"/>
                          <w:szCs w:val="16"/>
                          <w:lang w:val="kk-KZ"/>
                        </w:rPr>
                      </w:pPr>
                    </w:p>
                  </w:txbxContent>
                </v:textbox>
              </v:oval>
            </w:pict>
          </mc:Fallback>
        </mc:AlternateContent>
      </w:r>
    </w:p>
    <w:p w14:paraId="5A92ABAE" w14:textId="5A104A2B" w:rsidR="00D8376C" w:rsidRDefault="00D8376C" w:rsidP="00DA380D">
      <w:pPr>
        <w:ind w:firstLine="708"/>
        <w:contextualSpacing/>
        <w:jc w:val="both"/>
        <w:rPr>
          <w:color w:val="000000" w:themeColor="text1"/>
          <w:sz w:val="28"/>
          <w:szCs w:val="28"/>
          <w:shd w:val="clear" w:color="auto" w:fill="FFFFFF"/>
          <w:lang w:val="kk-KZ"/>
        </w:rPr>
      </w:pPr>
    </w:p>
    <w:p w14:paraId="536A8711" w14:textId="28B30EBF" w:rsidR="00D8376C" w:rsidRDefault="00ED14B0" w:rsidP="00DA380D">
      <w:pPr>
        <w:ind w:firstLine="708"/>
        <w:contextualSpacing/>
        <w:jc w:val="both"/>
        <w:rPr>
          <w:color w:val="000000" w:themeColor="text1"/>
          <w:sz w:val="28"/>
          <w:szCs w:val="28"/>
          <w:shd w:val="clear" w:color="auto" w:fill="FFFFFF"/>
          <w:lang w:val="kk-KZ"/>
        </w:rPr>
      </w:pPr>
      <w:r>
        <w:rPr>
          <w:noProof/>
          <w:color w:val="000000" w:themeColor="text1"/>
          <w:sz w:val="28"/>
          <w:szCs w:val="28"/>
        </w:rPr>
        <mc:AlternateContent>
          <mc:Choice Requires="wps">
            <w:drawing>
              <wp:anchor distT="0" distB="0" distL="114300" distR="114300" simplePos="0" relativeHeight="251844608" behindDoc="0" locked="0" layoutInCell="1" allowOverlap="1" wp14:anchorId="2AADF1F6" wp14:editId="1EB7D958">
                <wp:simplePos x="0" y="0"/>
                <wp:positionH relativeFrom="column">
                  <wp:posOffset>1532544</wp:posOffset>
                </wp:positionH>
                <wp:positionV relativeFrom="paragraph">
                  <wp:posOffset>133812</wp:posOffset>
                </wp:positionV>
                <wp:extent cx="124114" cy="45719"/>
                <wp:effectExtent l="12700" t="38100" r="15875" b="43815"/>
                <wp:wrapNone/>
                <wp:docPr id="1372573586" name="Стрелка вправо 3"/>
                <wp:cNvGraphicFramePr/>
                <a:graphic xmlns:a="http://schemas.openxmlformats.org/drawingml/2006/main">
                  <a:graphicData uri="http://schemas.microsoft.com/office/word/2010/wordprocessingShape">
                    <wps:wsp>
                      <wps:cNvSpPr/>
                      <wps:spPr>
                        <a:xfrm>
                          <a:off x="0" y="0"/>
                          <a:ext cx="124114"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651757" id="Стрелка вправо 3" o:spid="_x0000_s1026" type="#_x0000_t13" style="position:absolute;margin-left:120.65pt;margin-top:10.55pt;width:9.75pt;height:3.6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" adj="17622" fillcolor="#ddd [3204]" strokecolor="#202020 [484]" strokeweight="2pt"/>
            </w:pict>
          </mc:Fallback>
        </mc:AlternateContent>
      </w:r>
    </w:p>
    <w:p w14:paraId="167D139A" w14:textId="4C1556F9" w:rsidR="00D8376C" w:rsidRDefault="00D8376C" w:rsidP="00DA380D">
      <w:pPr>
        <w:ind w:firstLine="708"/>
        <w:contextualSpacing/>
        <w:jc w:val="both"/>
        <w:rPr>
          <w:color w:val="000000" w:themeColor="text1"/>
          <w:sz w:val="28"/>
          <w:szCs w:val="28"/>
          <w:shd w:val="clear" w:color="auto" w:fill="FFFFFF"/>
          <w:lang w:val="kk-KZ"/>
        </w:rPr>
      </w:pPr>
    </w:p>
    <w:p w14:paraId="69B663E0" w14:textId="77777777" w:rsidR="0080642E" w:rsidRDefault="0080642E" w:rsidP="00DA380D">
      <w:pPr>
        <w:ind w:firstLine="708"/>
        <w:contextualSpacing/>
        <w:jc w:val="both"/>
        <w:rPr>
          <w:color w:val="000000" w:themeColor="text1"/>
          <w:sz w:val="28"/>
          <w:szCs w:val="28"/>
          <w:shd w:val="clear" w:color="auto" w:fill="FFFFFF"/>
          <w:lang w:val="kk-KZ"/>
        </w:rPr>
      </w:pPr>
    </w:p>
    <w:p w14:paraId="743187C6" w14:textId="56D982F5" w:rsidR="00D8376C" w:rsidRPr="00447B63" w:rsidRDefault="00D70F47" w:rsidP="00DA380D">
      <w:pPr>
        <w:ind w:firstLine="708"/>
        <w:contextualSpacing/>
        <w:jc w:val="both"/>
        <w:rPr>
          <w:color w:val="000000" w:themeColor="text1"/>
          <w:sz w:val="28"/>
          <w:szCs w:val="28"/>
          <w:shd w:val="clear" w:color="auto" w:fill="FFFFFF"/>
        </w:rPr>
      </w:pPr>
      <w:r>
        <w:rPr>
          <w:color w:val="000000" w:themeColor="text1"/>
          <w:sz w:val="28"/>
          <w:szCs w:val="28"/>
          <w:shd w:val="clear" w:color="auto" w:fill="FFFFFF"/>
        </w:rPr>
        <w:t>Сурет 9</w:t>
      </w:r>
      <w:r w:rsidR="00447B63">
        <w:rPr>
          <w:color w:val="000000" w:themeColor="text1"/>
          <w:sz w:val="28"/>
          <w:szCs w:val="28"/>
          <w:shd w:val="clear" w:color="auto" w:fill="FFFFFF"/>
        </w:rPr>
        <w:t xml:space="preserve">. </w:t>
      </w:r>
      <w:r w:rsidR="00447B63">
        <w:rPr>
          <w:color w:val="000000" w:themeColor="text1"/>
          <w:sz w:val="28"/>
          <w:szCs w:val="28"/>
          <w:shd w:val="clear" w:color="auto" w:fill="FFFFFF"/>
          <w:lang w:val="kk-KZ"/>
        </w:rPr>
        <w:t>А</w:t>
      </w:r>
      <w:r w:rsidR="00447B63" w:rsidRPr="0075011D">
        <w:rPr>
          <w:color w:val="000000" w:themeColor="text1"/>
          <w:sz w:val="28"/>
          <w:szCs w:val="28"/>
          <w:shd w:val="clear" w:color="auto" w:fill="FFFFFF"/>
          <w:lang w:val="kk-KZ"/>
        </w:rPr>
        <w:t>қпараттық технология</w:t>
      </w:r>
      <w:r w:rsidR="00447B63">
        <w:rPr>
          <w:color w:val="000000" w:themeColor="text1"/>
          <w:sz w:val="28"/>
          <w:szCs w:val="28"/>
          <w:shd w:val="clear" w:color="auto" w:fill="FFFFFF"/>
          <w:lang w:val="kk-KZ"/>
        </w:rPr>
        <w:t>ны құрайтын</w:t>
      </w:r>
      <w:r w:rsidR="00447B63" w:rsidRPr="0075011D">
        <w:rPr>
          <w:color w:val="000000" w:themeColor="text1"/>
          <w:sz w:val="28"/>
          <w:szCs w:val="28"/>
          <w:shd w:val="clear" w:color="auto" w:fill="FFFFFF"/>
          <w:lang w:val="kk-KZ"/>
        </w:rPr>
        <w:t xml:space="preserve"> негізгі </w:t>
      </w:r>
      <w:r w:rsidR="00447B63">
        <w:rPr>
          <w:color w:val="000000" w:themeColor="text1"/>
          <w:sz w:val="28"/>
          <w:szCs w:val="28"/>
          <w:shd w:val="clear" w:color="auto" w:fill="FFFFFF"/>
          <w:lang w:val="kk-KZ"/>
        </w:rPr>
        <w:t>компоненттер</w:t>
      </w:r>
    </w:p>
    <w:p w14:paraId="51E8F742" w14:textId="77777777" w:rsidR="00ED14B0" w:rsidRDefault="00ED14B0" w:rsidP="00DA380D">
      <w:pPr>
        <w:ind w:firstLine="708"/>
        <w:contextualSpacing/>
        <w:jc w:val="both"/>
        <w:rPr>
          <w:color w:val="000000" w:themeColor="text1"/>
          <w:sz w:val="28"/>
          <w:szCs w:val="28"/>
          <w:shd w:val="clear" w:color="auto" w:fill="FFFFFF"/>
          <w:lang w:val="kk-KZ"/>
        </w:rPr>
      </w:pPr>
    </w:p>
    <w:p w14:paraId="01AE7E6B" w14:textId="0C1A7FCF" w:rsidR="00DA380D" w:rsidRDefault="00447B63" w:rsidP="00DA380D">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lastRenderedPageBreak/>
        <w:t xml:space="preserve">Ақпараттық технологияны құрайтын негізгі компоненттерді талдау барысында, жоғарыда айтылған технологиялардың біраз түрлері осы «ақпараттық технологияны» береді деп </w:t>
      </w:r>
      <w:r w:rsidRPr="00A933C0">
        <w:rPr>
          <w:b/>
          <w:bCs/>
          <w:color w:val="000000" w:themeColor="text1"/>
          <w:sz w:val="28"/>
          <w:szCs w:val="28"/>
          <w:shd w:val="clear" w:color="auto" w:fill="FFFFFF"/>
          <w:lang w:val="kk-KZ"/>
        </w:rPr>
        <w:t>тұжырымдадық</w:t>
      </w:r>
      <w:r>
        <w:rPr>
          <w:color w:val="000000" w:themeColor="text1"/>
          <w:sz w:val="28"/>
          <w:szCs w:val="28"/>
          <w:shd w:val="clear" w:color="auto" w:fill="FFFFFF"/>
          <w:lang w:val="kk-KZ"/>
        </w:rPr>
        <w:t>. Сондықтан ақпараттық технология білім саласында заманауи қажеттілікті қанағаттандыратын бірегей технология.</w:t>
      </w:r>
    </w:p>
    <w:p w14:paraId="07AD463F" w14:textId="262523C2" w:rsidR="001A4CA6" w:rsidRDefault="001A4CA6" w:rsidP="00447B63">
      <w:pPr>
        <w:ind w:firstLine="708"/>
        <w:contextualSpacing/>
        <w:jc w:val="both"/>
        <w:rPr>
          <w:color w:val="000000" w:themeColor="text1"/>
          <w:sz w:val="28"/>
          <w:szCs w:val="28"/>
          <w:shd w:val="clear" w:color="auto" w:fill="FFFFFF"/>
          <w:lang w:val="kk-KZ"/>
        </w:rPr>
      </w:pPr>
      <w:r w:rsidRPr="001A4CA6">
        <w:rPr>
          <w:color w:val="000000" w:themeColor="text1"/>
          <w:sz w:val="28"/>
          <w:szCs w:val="28"/>
          <w:shd w:val="clear" w:color="auto" w:fill="FFFFFF"/>
          <w:lang w:val="kk-KZ"/>
        </w:rPr>
        <w:t xml:space="preserve"> Ақпараттық технологиялар саласының қарқынды дамуына байланысты ақпаратты өңдеу және пайдалану мүмкіндіктерін кеңейтетін жаңа технологиялар мен құралдар </w:t>
      </w:r>
      <w:r>
        <w:rPr>
          <w:color w:val="000000" w:themeColor="text1"/>
          <w:sz w:val="28"/>
          <w:szCs w:val="28"/>
          <w:shd w:val="clear" w:color="auto" w:fill="FFFFFF"/>
          <w:lang w:val="kk-KZ"/>
        </w:rPr>
        <w:t xml:space="preserve">әлі де </w:t>
      </w:r>
      <w:r w:rsidR="00A933C0">
        <w:rPr>
          <w:color w:val="000000" w:themeColor="text1"/>
          <w:sz w:val="28"/>
          <w:szCs w:val="28"/>
          <w:shd w:val="clear" w:color="auto" w:fill="FFFFFF"/>
          <w:lang w:val="kk-KZ"/>
        </w:rPr>
        <w:t>дамиды</w:t>
      </w:r>
      <w:r w:rsidRPr="001A4CA6">
        <w:rPr>
          <w:color w:val="000000" w:themeColor="text1"/>
          <w:sz w:val="28"/>
          <w:szCs w:val="28"/>
          <w:shd w:val="clear" w:color="auto" w:fill="FFFFFF"/>
          <w:lang w:val="kk-KZ"/>
        </w:rPr>
        <w:t>.</w:t>
      </w:r>
    </w:p>
    <w:p w14:paraId="0DB011BB" w14:textId="710DE5F5" w:rsidR="00FE7DB4" w:rsidRDefault="00FE7DB4" w:rsidP="00FE7DB4">
      <w:pPr>
        <w:ind w:firstLine="708"/>
        <w:contextualSpacing/>
        <w:jc w:val="both"/>
        <w:rPr>
          <w:color w:val="000000" w:themeColor="text1"/>
          <w:sz w:val="28"/>
          <w:szCs w:val="28"/>
          <w:shd w:val="clear" w:color="auto" w:fill="FFFFFF"/>
          <w:lang w:val="kk-KZ"/>
        </w:rPr>
      </w:pPr>
      <w:r w:rsidRPr="001A4CA6">
        <w:rPr>
          <w:color w:val="000000" w:themeColor="text1"/>
          <w:sz w:val="28"/>
          <w:szCs w:val="28"/>
          <w:shd w:val="clear" w:color="auto" w:fill="FFFFFF"/>
          <w:lang w:val="kk-KZ"/>
        </w:rPr>
        <w:t xml:space="preserve">Ақпараттық технологиялар білім берудің қуатты құралы бола алатынына қарамастан, оларды пайдалану </w:t>
      </w:r>
      <w:r>
        <w:rPr>
          <w:color w:val="000000" w:themeColor="text1"/>
          <w:sz w:val="28"/>
          <w:szCs w:val="28"/>
          <w:shd w:val="clear" w:color="auto" w:fill="FFFFFF"/>
          <w:lang w:val="kk-KZ"/>
        </w:rPr>
        <w:t>м</w:t>
      </w:r>
      <w:r w:rsidRPr="001A4CA6">
        <w:rPr>
          <w:color w:val="000000" w:themeColor="text1"/>
          <w:sz w:val="28"/>
          <w:szCs w:val="28"/>
          <w:shd w:val="clear" w:color="auto" w:fill="FFFFFF"/>
          <w:lang w:val="kk-KZ"/>
        </w:rPr>
        <w:t>ұқият тәсілді және максималды пайда мен тиімділікті қамтамасыз ету үшін бірқатар проблемалық мәселелерді шешуді қажет етеді.</w:t>
      </w:r>
    </w:p>
    <w:p w14:paraId="1CE27BAB" w14:textId="7181C5AC" w:rsidR="001A4CA6" w:rsidRPr="001A4CA6" w:rsidRDefault="00A933C0" w:rsidP="001A4CA6">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Яғни</w:t>
      </w:r>
      <w:r w:rsidR="00D70F47">
        <w:rPr>
          <w:color w:val="000000" w:themeColor="text1"/>
          <w:sz w:val="28"/>
          <w:szCs w:val="28"/>
          <w:shd w:val="clear" w:color="auto" w:fill="FFFFFF"/>
          <w:lang w:val="kk-KZ"/>
        </w:rPr>
        <w:t>,</w:t>
      </w:r>
      <w:r>
        <w:rPr>
          <w:color w:val="000000" w:themeColor="text1"/>
          <w:sz w:val="28"/>
          <w:szCs w:val="28"/>
          <w:shd w:val="clear" w:color="auto" w:fill="FFFFFF"/>
          <w:lang w:val="kk-KZ"/>
        </w:rPr>
        <w:t xml:space="preserve"> а</w:t>
      </w:r>
      <w:r w:rsidR="001A4CA6" w:rsidRPr="001A4CA6">
        <w:rPr>
          <w:color w:val="000000" w:themeColor="text1"/>
          <w:sz w:val="28"/>
          <w:szCs w:val="28"/>
          <w:shd w:val="clear" w:color="auto" w:fill="FFFFFF"/>
          <w:lang w:val="kk-KZ"/>
        </w:rPr>
        <w:t>қпараттық технологиялар (</w:t>
      </w:r>
      <w:r>
        <w:rPr>
          <w:color w:val="000000" w:themeColor="text1"/>
          <w:sz w:val="28"/>
          <w:szCs w:val="28"/>
          <w:shd w:val="clear" w:color="auto" w:fill="FFFFFF"/>
          <w:lang w:val="kk-KZ"/>
        </w:rPr>
        <w:t>АТ</w:t>
      </w:r>
      <w:r w:rsidR="001A4CA6" w:rsidRPr="001A4CA6">
        <w:rPr>
          <w:color w:val="000000" w:themeColor="text1"/>
          <w:sz w:val="28"/>
          <w:szCs w:val="28"/>
          <w:shd w:val="clear" w:color="auto" w:fill="FFFFFF"/>
          <w:lang w:val="kk-KZ"/>
        </w:rPr>
        <w:t xml:space="preserve">), </w:t>
      </w:r>
      <w:r>
        <w:rPr>
          <w:color w:val="000000" w:themeColor="text1"/>
          <w:sz w:val="28"/>
          <w:szCs w:val="28"/>
          <w:shd w:val="clear" w:color="auto" w:fill="FFFFFF"/>
          <w:lang w:val="kk-KZ"/>
        </w:rPr>
        <w:t xml:space="preserve">бірқатар </w:t>
      </w:r>
      <w:r w:rsidR="001A4CA6" w:rsidRPr="001A4CA6">
        <w:rPr>
          <w:b/>
          <w:bCs/>
          <w:color w:val="000000" w:themeColor="text1"/>
          <w:sz w:val="28"/>
          <w:szCs w:val="28"/>
          <w:shd w:val="clear" w:color="auto" w:fill="FFFFFF"/>
          <w:lang w:val="kk-KZ"/>
        </w:rPr>
        <w:t>кемшіліктері мен шектеуле</w:t>
      </w:r>
      <w:r>
        <w:rPr>
          <w:b/>
          <w:bCs/>
          <w:color w:val="000000" w:themeColor="text1"/>
          <w:sz w:val="28"/>
          <w:szCs w:val="28"/>
          <w:shd w:val="clear" w:color="auto" w:fill="FFFFFF"/>
          <w:lang w:val="kk-KZ"/>
        </w:rPr>
        <w:t>рге ие</w:t>
      </w:r>
      <w:r w:rsidR="001A4CA6" w:rsidRPr="001A4CA6">
        <w:rPr>
          <w:color w:val="000000" w:themeColor="text1"/>
          <w:sz w:val="28"/>
          <w:szCs w:val="28"/>
          <w:shd w:val="clear" w:color="auto" w:fill="FFFFFF"/>
          <w:lang w:val="kk-KZ"/>
        </w:rPr>
        <w:t>. Олар:</w:t>
      </w:r>
    </w:p>
    <w:p w14:paraId="26318627" w14:textId="63A8398C" w:rsidR="001A4CA6" w:rsidRPr="001A4CA6" w:rsidRDefault="001A4CA6" w:rsidP="00A933C0">
      <w:pPr>
        <w:ind w:firstLine="708"/>
        <w:contextualSpacing/>
        <w:jc w:val="both"/>
        <w:rPr>
          <w:color w:val="000000" w:themeColor="text1"/>
          <w:sz w:val="28"/>
          <w:szCs w:val="28"/>
          <w:shd w:val="clear" w:color="auto" w:fill="FFFFFF"/>
          <w:lang w:val="kk-KZ"/>
        </w:rPr>
      </w:pPr>
      <w:r w:rsidRPr="001A4CA6">
        <w:rPr>
          <w:b/>
          <w:bCs/>
          <w:color w:val="000000" w:themeColor="text1"/>
          <w:sz w:val="28"/>
          <w:szCs w:val="28"/>
          <w:shd w:val="clear" w:color="auto" w:fill="FFFFFF"/>
          <w:lang w:val="kk-KZ"/>
        </w:rPr>
        <w:t>Техникалық құралдарға тәуелділік:</w:t>
      </w:r>
      <w:r w:rsidRPr="001A4CA6">
        <w:rPr>
          <w:color w:val="000000" w:themeColor="text1"/>
          <w:sz w:val="28"/>
          <w:szCs w:val="28"/>
          <w:shd w:val="clear" w:color="auto" w:fill="FFFFFF"/>
          <w:lang w:val="kk-KZ"/>
        </w:rPr>
        <w:t xml:space="preserve"> ақпараттық технологияларды пайдалану компьютерлерге, </w:t>
      </w:r>
      <w:r>
        <w:rPr>
          <w:color w:val="000000" w:themeColor="text1"/>
          <w:sz w:val="28"/>
          <w:szCs w:val="28"/>
          <w:shd w:val="clear" w:color="auto" w:fill="FFFFFF"/>
          <w:lang w:val="kk-KZ"/>
        </w:rPr>
        <w:t>и</w:t>
      </w:r>
      <w:r w:rsidRPr="001A4CA6">
        <w:rPr>
          <w:color w:val="000000" w:themeColor="text1"/>
          <w:sz w:val="28"/>
          <w:szCs w:val="28"/>
          <w:shd w:val="clear" w:color="auto" w:fill="FFFFFF"/>
          <w:lang w:val="kk-KZ"/>
        </w:rPr>
        <w:t xml:space="preserve">нтернетке және басқа техникалық құрылғыларға қол жеткізуді қажет етеді. </w:t>
      </w:r>
      <w:r w:rsidR="00A933C0">
        <w:rPr>
          <w:color w:val="000000" w:themeColor="text1"/>
          <w:sz w:val="28"/>
          <w:szCs w:val="28"/>
          <w:shd w:val="clear" w:color="auto" w:fill="FFFFFF"/>
          <w:lang w:val="kk-KZ"/>
        </w:rPr>
        <w:t xml:space="preserve">Еліміздің </w:t>
      </w:r>
      <w:r w:rsidR="00A933C0" w:rsidRPr="001A4CA6">
        <w:rPr>
          <w:color w:val="000000" w:themeColor="text1"/>
          <w:sz w:val="28"/>
          <w:szCs w:val="28"/>
          <w:shd w:val="clear" w:color="auto" w:fill="FFFFFF"/>
          <w:lang w:val="kk-KZ"/>
        </w:rPr>
        <w:t xml:space="preserve">кейбір аймақтарында инфрақұрылымның немесе қаржылық ресурстардың болмауына байланысты АТ-ға қол жетімділік шектеулі. </w:t>
      </w:r>
      <w:r w:rsidRPr="001A4CA6">
        <w:rPr>
          <w:color w:val="000000" w:themeColor="text1"/>
          <w:sz w:val="28"/>
          <w:szCs w:val="28"/>
          <w:shd w:val="clear" w:color="auto" w:fill="FFFFFF"/>
          <w:lang w:val="kk-KZ"/>
        </w:rPr>
        <w:t>Заманауи техникамен жеткіліксіз қамтамасыз ету АТ-</w:t>
      </w:r>
      <w:proofErr w:type="spellStart"/>
      <w:r w:rsidRPr="001A4CA6">
        <w:rPr>
          <w:color w:val="000000" w:themeColor="text1"/>
          <w:sz w:val="28"/>
          <w:szCs w:val="28"/>
          <w:shd w:val="clear" w:color="auto" w:fill="FFFFFF"/>
          <w:lang w:val="kk-KZ"/>
        </w:rPr>
        <w:t>ны</w:t>
      </w:r>
      <w:proofErr w:type="spellEnd"/>
      <w:r w:rsidRPr="001A4CA6">
        <w:rPr>
          <w:color w:val="000000" w:themeColor="text1"/>
          <w:sz w:val="28"/>
          <w:szCs w:val="28"/>
          <w:shd w:val="clear" w:color="auto" w:fill="FFFFFF"/>
          <w:lang w:val="kk-KZ"/>
        </w:rPr>
        <w:t xml:space="preserve"> білім беруде тиімді пайдалануға кедергі </w:t>
      </w:r>
      <w:r w:rsidR="00A933C0">
        <w:rPr>
          <w:color w:val="000000" w:themeColor="text1"/>
          <w:sz w:val="28"/>
          <w:szCs w:val="28"/>
          <w:shd w:val="clear" w:color="auto" w:fill="FFFFFF"/>
          <w:lang w:val="kk-KZ"/>
        </w:rPr>
        <w:t>тудырады</w:t>
      </w:r>
      <w:r w:rsidRPr="001A4CA6">
        <w:rPr>
          <w:color w:val="000000" w:themeColor="text1"/>
          <w:sz w:val="28"/>
          <w:szCs w:val="28"/>
          <w:shd w:val="clear" w:color="auto" w:fill="FFFFFF"/>
          <w:lang w:val="kk-KZ"/>
        </w:rPr>
        <w:t>.</w:t>
      </w:r>
      <w:r w:rsidR="00A933C0">
        <w:rPr>
          <w:color w:val="000000" w:themeColor="text1"/>
          <w:sz w:val="28"/>
          <w:szCs w:val="28"/>
          <w:shd w:val="clear" w:color="auto" w:fill="FFFFFF"/>
          <w:lang w:val="kk-KZ"/>
        </w:rPr>
        <w:t xml:space="preserve"> </w:t>
      </w:r>
    </w:p>
    <w:p w14:paraId="54F43DFD" w14:textId="430A6BBC" w:rsidR="001A4CA6" w:rsidRPr="001A4CA6" w:rsidRDefault="001A4CA6" w:rsidP="001A4CA6">
      <w:pPr>
        <w:ind w:firstLine="708"/>
        <w:contextualSpacing/>
        <w:jc w:val="both"/>
        <w:rPr>
          <w:color w:val="000000" w:themeColor="text1"/>
          <w:sz w:val="28"/>
          <w:szCs w:val="28"/>
          <w:shd w:val="clear" w:color="auto" w:fill="FFFFFF"/>
          <w:lang w:val="kk-KZ"/>
        </w:rPr>
      </w:pPr>
      <w:r w:rsidRPr="001A4CA6">
        <w:rPr>
          <w:b/>
          <w:bCs/>
          <w:color w:val="000000" w:themeColor="text1"/>
          <w:sz w:val="28"/>
          <w:szCs w:val="28"/>
          <w:shd w:val="clear" w:color="auto" w:fill="FFFFFF"/>
          <w:lang w:val="kk-KZ"/>
        </w:rPr>
        <w:t>Қауіпсіздік және құпиялылық мәселелері:</w:t>
      </w:r>
      <w:r w:rsidRPr="001A4CA6">
        <w:rPr>
          <w:color w:val="000000" w:themeColor="text1"/>
          <w:sz w:val="28"/>
          <w:szCs w:val="28"/>
          <w:shd w:val="clear" w:color="auto" w:fill="FFFFFF"/>
          <w:lang w:val="kk-KZ"/>
        </w:rPr>
        <w:t xml:space="preserve"> интернет пен электрондық құрылғыларды пайдалану деректердің қауіпсіздігі мен құпиялылығына </w:t>
      </w:r>
      <w:r w:rsidR="00D70F47">
        <w:rPr>
          <w:color w:val="000000" w:themeColor="text1"/>
          <w:sz w:val="28"/>
          <w:szCs w:val="28"/>
          <w:shd w:val="clear" w:color="auto" w:fill="FFFFFF"/>
          <w:lang w:val="kk-KZ"/>
        </w:rPr>
        <w:t xml:space="preserve">  х</w:t>
      </w:r>
      <w:r w:rsidRPr="001A4CA6">
        <w:rPr>
          <w:color w:val="000000" w:themeColor="text1"/>
          <w:sz w:val="28"/>
          <w:szCs w:val="28"/>
          <w:shd w:val="clear" w:color="auto" w:fill="FFFFFF"/>
          <w:lang w:val="kk-KZ"/>
        </w:rPr>
        <w:t xml:space="preserve">акерлер, вирустар, </w:t>
      </w:r>
      <w:proofErr w:type="spellStart"/>
      <w:r w:rsidRPr="001A4CA6">
        <w:rPr>
          <w:color w:val="000000" w:themeColor="text1"/>
          <w:sz w:val="28"/>
          <w:szCs w:val="28"/>
          <w:shd w:val="clear" w:color="auto" w:fill="FFFFFF"/>
          <w:lang w:val="kk-KZ"/>
        </w:rPr>
        <w:t>кибершабуылдар</w:t>
      </w:r>
      <w:proofErr w:type="spellEnd"/>
      <w:r w:rsidR="00D70F47">
        <w:rPr>
          <w:color w:val="000000" w:themeColor="text1"/>
          <w:sz w:val="28"/>
          <w:szCs w:val="28"/>
          <w:shd w:val="clear" w:color="auto" w:fill="FFFFFF"/>
          <w:lang w:val="kk-KZ"/>
        </w:rPr>
        <w:t xml:space="preserve"> қауіп </w:t>
      </w:r>
      <w:proofErr w:type="spellStart"/>
      <w:r w:rsidR="00D70F47">
        <w:rPr>
          <w:color w:val="000000" w:themeColor="text1"/>
          <w:sz w:val="28"/>
          <w:szCs w:val="28"/>
          <w:shd w:val="clear" w:color="auto" w:fill="FFFFFF"/>
          <w:lang w:val="kk-KZ"/>
        </w:rPr>
        <w:t>төндіреді.Ал</w:t>
      </w:r>
      <w:proofErr w:type="spellEnd"/>
      <w:r w:rsidR="00D70F47">
        <w:rPr>
          <w:color w:val="000000" w:themeColor="text1"/>
          <w:sz w:val="28"/>
          <w:szCs w:val="28"/>
          <w:shd w:val="clear" w:color="auto" w:fill="FFFFFF"/>
          <w:lang w:val="kk-KZ"/>
        </w:rPr>
        <w:t xml:space="preserve"> ж</w:t>
      </w:r>
      <w:r w:rsidRPr="001A4CA6">
        <w:rPr>
          <w:color w:val="000000" w:themeColor="text1"/>
          <w:sz w:val="28"/>
          <w:szCs w:val="28"/>
          <w:shd w:val="clear" w:color="auto" w:fill="FFFFFF"/>
          <w:lang w:val="kk-KZ"/>
        </w:rPr>
        <w:t xml:space="preserve"> деректердің бұзылуы білім беру мекемелері үшін күрделі мәселелер </w:t>
      </w:r>
      <w:r w:rsidR="00FE7DB4">
        <w:rPr>
          <w:color w:val="000000" w:themeColor="text1"/>
          <w:sz w:val="28"/>
          <w:szCs w:val="28"/>
          <w:shd w:val="clear" w:color="auto" w:fill="FFFFFF"/>
          <w:lang w:val="kk-KZ"/>
        </w:rPr>
        <w:t>тудыр</w:t>
      </w:r>
      <w:r w:rsidR="00A933C0">
        <w:rPr>
          <w:color w:val="000000" w:themeColor="text1"/>
          <w:sz w:val="28"/>
          <w:szCs w:val="28"/>
          <w:shd w:val="clear" w:color="auto" w:fill="FFFFFF"/>
          <w:lang w:val="kk-KZ"/>
        </w:rPr>
        <w:t>ады</w:t>
      </w:r>
      <w:r w:rsidRPr="001A4CA6">
        <w:rPr>
          <w:color w:val="000000" w:themeColor="text1"/>
          <w:sz w:val="28"/>
          <w:szCs w:val="28"/>
          <w:shd w:val="clear" w:color="auto" w:fill="FFFFFF"/>
          <w:lang w:val="kk-KZ"/>
        </w:rPr>
        <w:t>.</w:t>
      </w:r>
    </w:p>
    <w:p w14:paraId="38FAF91D" w14:textId="67C4A437" w:rsidR="001A4CA6" w:rsidRPr="001A4CA6" w:rsidRDefault="001A4CA6" w:rsidP="001A4CA6">
      <w:pPr>
        <w:ind w:firstLine="708"/>
        <w:contextualSpacing/>
        <w:jc w:val="both"/>
        <w:rPr>
          <w:color w:val="000000" w:themeColor="text1"/>
          <w:sz w:val="28"/>
          <w:szCs w:val="28"/>
          <w:shd w:val="clear" w:color="auto" w:fill="FFFFFF"/>
          <w:lang w:val="kk-KZ"/>
        </w:rPr>
      </w:pPr>
      <w:r w:rsidRPr="001A4CA6">
        <w:rPr>
          <w:b/>
          <w:bCs/>
          <w:color w:val="000000" w:themeColor="text1"/>
          <w:sz w:val="28"/>
          <w:szCs w:val="28"/>
          <w:shd w:val="clear" w:color="auto" w:fill="FFFFFF"/>
          <w:lang w:val="kk-KZ"/>
        </w:rPr>
        <w:t xml:space="preserve">Мазмұнның қол жетімділігі мен сапасының </w:t>
      </w:r>
      <w:proofErr w:type="spellStart"/>
      <w:r w:rsidR="00A933C0" w:rsidRPr="001A4CA6">
        <w:rPr>
          <w:b/>
          <w:bCs/>
          <w:color w:val="000000" w:themeColor="text1"/>
          <w:sz w:val="28"/>
          <w:szCs w:val="28"/>
          <w:shd w:val="clear" w:color="auto" w:fill="FFFFFF"/>
          <w:lang w:val="kk-KZ"/>
        </w:rPr>
        <w:t>гетерогенділіг</w:t>
      </w:r>
      <w:r w:rsidR="00A933C0">
        <w:rPr>
          <w:b/>
          <w:bCs/>
          <w:color w:val="000000" w:themeColor="text1"/>
          <w:sz w:val="28"/>
          <w:szCs w:val="28"/>
          <w:shd w:val="clear" w:color="auto" w:fill="FFFFFF"/>
          <w:lang w:val="kk-KZ"/>
        </w:rPr>
        <w:t>і</w:t>
      </w:r>
      <w:proofErr w:type="spellEnd"/>
      <w:r w:rsidRPr="001A4CA6">
        <w:rPr>
          <w:color w:val="000000" w:themeColor="text1"/>
          <w:sz w:val="28"/>
          <w:szCs w:val="28"/>
          <w:shd w:val="clear" w:color="auto" w:fill="FFFFFF"/>
          <w:lang w:val="kk-KZ"/>
        </w:rPr>
        <w:t xml:space="preserve">: желідегі барлық мазмұн бірдей сапалы және сенімді емес. Кейбір ақпарат дәл емес, ескірген немесе тіпті </w:t>
      </w:r>
      <w:proofErr w:type="spellStart"/>
      <w:r w:rsidR="00FE7DB4">
        <w:rPr>
          <w:color w:val="000000" w:themeColor="text1"/>
          <w:sz w:val="28"/>
          <w:szCs w:val="28"/>
          <w:shd w:val="clear" w:color="auto" w:fill="FFFFFF"/>
          <w:lang w:val="kk-KZ"/>
        </w:rPr>
        <w:t>білімгерлерге</w:t>
      </w:r>
      <w:proofErr w:type="spellEnd"/>
      <w:r w:rsidRPr="001A4CA6">
        <w:rPr>
          <w:color w:val="000000" w:themeColor="text1"/>
          <w:sz w:val="28"/>
          <w:szCs w:val="28"/>
          <w:shd w:val="clear" w:color="auto" w:fill="FFFFFF"/>
          <w:lang w:val="kk-KZ"/>
        </w:rPr>
        <w:t xml:space="preserve"> зиянды болуы мүмкін.</w:t>
      </w:r>
    </w:p>
    <w:p w14:paraId="0F339E16" w14:textId="5A68E03C" w:rsidR="001A4CA6" w:rsidRPr="001A4CA6" w:rsidRDefault="001A4CA6" w:rsidP="001A4CA6">
      <w:pPr>
        <w:ind w:firstLine="708"/>
        <w:contextualSpacing/>
        <w:jc w:val="both"/>
        <w:rPr>
          <w:color w:val="000000" w:themeColor="text1"/>
          <w:sz w:val="28"/>
          <w:szCs w:val="28"/>
          <w:shd w:val="clear" w:color="auto" w:fill="FFFFFF"/>
          <w:lang w:val="kk-KZ"/>
        </w:rPr>
      </w:pPr>
      <w:r w:rsidRPr="001A4CA6">
        <w:rPr>
          <w:b/>
          <w:bCs/>
          <w:color w:val="000000" w:themeColor="text1"/>
          <w:sz w:val="28"/>
          <w:szCs w:val="28"/>
          <w:shd w:val="clear" w:color="auto" w:fill="FFFFFF"/>
          <w:lang w:val="kk-KZ"/>
        </w:rPr>
        <w:t>Әлеуметтік және психологиялық аспектілер:</w:t>
      </w:r>
      <w:r w:rsidRPr="001A4CA6">
        <w:rPr>
          <w:color w:val="000000" w:themeColor="text1"/>
          <w:sz w:val="28"/>
          <w:szCs w:val="28"/>
          <w:shd w:val="clear" w:color="auto" w:fill="FFFFFF"/>
          <w:lang w:val="kk-KZ"/>
        </w:rPr>
        <w:t xml:space="preserve"> ақпараттық технологияларды қолдану әлеуметтік өзара әрекеттесу проблемаларына, сондай-ақ компьютерлер мен </w:t>
      </w:r>
      <w:proofErr w:type="spellStart"/>
      <w:r w:rsidRPr="001A4CA6">
        <w:rPr>
          <w:color w:val="000000" w:themeColor="text1"/>
          <w:sz w:val="28"/>
          <w:szCs w:val="28"/>
          <w:shd w:val="clear" w:color="auto" w:fill="FFFFFF"/>
          <w:lang w:val="kk-KZ"/>
        </w:rPr>
        <w:t>гаджеттерді</w:t>
      </w:r>
      <w:proofErr w:type="spellEnd"/>
      <w:r w:rsidRPr="001A4CA6">
        <w:rPr>
          <w:color w:val="000000" w:themeColor="text1"/>
          <w:sz w:val="28"/>
          <w:szCs w:val="28"/>
          <w:shd w:val="clear" w:color="auto" w:fill="FFFFFF"/>
          <w:lang w:val="kk-KZ"/>
        </w:rPr>
        <w:t xml:space="preserve"> ұзақ уақыт пайдалану денсаулық</w:t>
      </w:r>
      <w:r w:rsidR="005B6DA2">
        <w:rPr>
          <w:color w:val="000000" w:themeColor="text1"/>
          <w:sz w:val="28"/>
          <w:szCs w:val="28"/>
          <w:shd w:val="clear" w:color="auto" w:fill="FFFFFF"/>
          <w:lang w:val="kk-KZ"/>
        </w:rPr>
        <w:t>тың төмендеуіне алып келеді</w:t>
      </w:r>
      <w:r w:rsidRPr="001A4CA6">
        <w:rPr>
          <w:color w:val="000000" w:themeColor="text1"/>
          <w:sz w:val="28"/>
          <w:szCs w:val="28"/>
          <w:shd w:val="clear" w:color="auto" w:fill="FFFFFF"/>
          <w:lang w:val="kk-KZ"/>
        </w:rPr>
        <w:t>.</w:t>
      </w:r>
    </w:p>
    <w:p w14:paraId="3E798CCF" w14:textId="7629E7B7" w:rsidR="001A4CA6" w:rsidRDefault="001A4CA6" w:rsidP="005B6DA2">
      <w:pPr>
        <w:ind w:firstLine="708"/>
        <w:contextualSpacing/>
        <w:jc w:val="both"/>
        <w:rPr>
          <w:color w:val="000000" w:themeColor="text1"/>
          <w:sz w:val="28"/>
          <w:szCs w:val="28"/>
          <w:shd w:val="clear" w:color="auto" w:fill="FFFFFF"/>
          <w:lang w:val="kk-KZ"/>
        </w:rPr>
      </w:pPr>
      <w:r w:rsidRPr="001A4CA6">
        <w:rPr>
          <w:b/>
          <w:bCs/>
          <w:color w:val="000000" w:themeColor="text1"/>
          <w:sz w:val="28"/>
          <w:szCs w:val="28"/>
          <w:shd w:val="clear" w:color="auto" w:fill="FFFFFF"/>
          <w:lang w:val="kk-KZ"/>
        </w:rPr>
        <w:t>Негізгі дағдыларға назар аудармау қаупі:</w:t>
      </w:r>
      <w:r w:rsidRPr="001A4CA6">
        <w:rPr>
          <w:color w:val="000000" w:themeColor="text1"/>
          <w:sz w:val="28"/>
          <w:szCs w:val="28"/>
          <w:shd w:val="clear" w:color="auto" w:fill="FFFFFF"/>
          <w:lang w:val="kk-KZ"/>
        </w:rPr>
        <w:t xml:space="preserve"> кейде ақпараттық технологияларға тым көп тәуелділік аналитикалық ойлау, сыни ойлау және қарым-қатынас дағдылары сияқты негізгі дағдыларды дамыт</w:t>
      </w:r>
      <w:r w:rsidR="005B6DA2">
        <w:rPr>
          <w:color w:val="000000" w:themeColor="text1"/>
          <w:sz w:val="28"/>
          <w:szCs w:val="28"/>
          <w:shd w:val="clear" w:color="auto" w:fill="FFFFFF"/>
          <w:lang w:val="kk-KZ"/>
        </w:rPr>
        <w:t>уға</w:t>
      </w:r>
      <w:r w:rsidRPr="001A4CA6">
        <w:rPr>
          <w:color w:val="000000" w:themeColor="text1"/>
          <w:sz w:val="28"/>
          <w:szCs w:val="28"/>
          <w:shd w:val="clear" w:color="auto" w:fill="FFFFFF"/>
          <w:lang w:val="kk-KZ"/>
        </w:rPr>
        <w:t xml:space="preserve"> аз көңіл бөлуге </w:t>
      </w:r>
      <w:r w:rsidR="005B6DA2">
        <w:rPr>
          <w:color w:val="000000" w:themeColor="text1"/>
          <w:sz w:val="28"/>
          <w:szCs w:val="28"/>
          <w:shd w:val="clear" w:color="auto" w:fill="FFFFFF"/>
          <w:lang w:val="kk-KZ"/>
        </w:rPr>
        <w:t>әкеледі</w:t>
      </w:r>
      <w:r w:rsidRPr="001A4CA6">
        <w:rPr>
          <w:color w:val="000000" w:themeColor="text1"/>
          <w:sz w:val="28"/>
          <w:szCs w:val="28"/>
          <w:shd w:val="clear" w:color="auto" w:fill="FFFFFF"/>
          <w:lang w:val="kk-KZ"/>
        </w:rPr>
        <w:t>.</w:t>
      </w:r>
    </w:p>
    <w:p w14:paraId="0ACA11F9" w14:textId="77777777" w:rsidR="009A0C57" w:rsidRDefault="00FE7DB4" w:rsidP="001A4CA6">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Дегенмен, заман талабына сай болу үшін, ақпараттық технологияларды қолдану қажеттілігі туындап отырғандықтан олардың артықшылықтарына да тоқталып кетейік.</w:t>
      </w:r>
      <w:r w:rsidR="009A0C57">
        <w:rPr>
          <w:color w:val="000000" w:themeColor="text1"/>
          <w:sz w:val="28"/>
          <w:szCs w:val="28"/>
          <w:shd w:val="clear" w:color="auto" w:fill="FFFFFF"/>
          <w:lang w:val="kk-KZ"/>
        </w:rPr>
        <w:t xml:space="preserve"> </w:t>
      </w:r>
    </w:p>
    <w:p w14:paraId="3D53B5EB" w14:textId="3F6EEA97" w:rsidR="00FE7DB4" w:rsidRPr="001A4CA6" w:rsidRDefault="009A0C57" w:rsidP="001A4CA6">
      <w:pPr>
        <w:ind w:firstLine="708"/>
        <w:contextualSpacing/>
        <w:jc w:val="both"/>
        <w:rPr>
          <w:color w:val="000000" w:themeColor="text1"/>
          <w:sz w:val="28"/>
          <w:szCs w:val="28"/>
          <w:shd w:val="clear" w:color="auto" w:fill="FFFFFF"/>
          <w:lang w:val="kk-KZ"/>
        </w:rPr>
      </w:pPr>
      <w:r w:rsidRPr="009A0C57">
        <w:rPr>
          <w:color w:val="000000" w:themeColor="text1"/>
          <w:sz w:val="28"/>
          <w:szCs w:val="28"/>
          <w:shd w:val="clear" w:color="auto" w:fill="FFFFFF"/>
          <w:lang w:val="kk-KZ"/>
        </w:rPr>
        <w:t>Ақпараттық технологиялар (</w:t>
      </w:r>
      <w:r>
        <w:rPr>
          <w:color w:val="000000" w:themeColor="text1"/>
          <w:sz w:val="28"/>
          <w:szCs w:val="28"/>
          <w:shd w:val="clear" w:color="auto" w:fill="FFFFFF"/>
          <w:lang w:val="kk-KZ"/>
        </w:rPr>
        <w:t>АТ</w:t>
      </w:r>
      <w:r w:rsidRPr="009A0C57">
        <w:rPr>
          <w:color w:val="000000" w:themeColor="text1"/>
          <w:sz w:val="28"/>
          <w:szCs w:val="28"/>
          <w:shd w:val="clear" w:color="auto" w:fill="FFFFFF"/>
          <w:lang w:val="kk-KZ"/>
        </w:rPr>
        <w:t>) өмір</w:t>
      </w:r>
      <w:r>
        <w:rPr>
          <w:color w:val="000000" w:themeColor="text1"/>
          <w:sz w:val="28"/>
          <w:szCs w:val="28"/>
          <w:shd w:val="clear" w:color="auto" w:fill="FFFFFF"/>
          <w:lang w:val="kk-KZ"/>
        </w:rPr>
        <w:t>іміз бен</w:t>
      </w:r>
      <w:r w:rsidRPr="009A0C57">
        <w:rPr>
          <w:color w:val="000000" w:themeColor="text1"/>
          <w:sz w:val="28"/>
          <w:szCs w:val="28"/>
          <w:shd w:val="clear" w:color="auto" w:fill="FFFFFF"/>
          <w:lang w:val="kk-KZ"/>
        </w:rPr>
        <w:t xml:space="preserve"> қызметтің әртүрлі салаларына айтарлықтай әсер ететін көптеген артықшылықтарға ие. </w:t>
      </w:r>
    </w:p>
    <w:p w14:paraId="372AB909" w14:textId="1DDCF062" w:rsidR="00A36CA6" w:rsidRPr="009102C5" w:rsidRDefault="00A36CA6" w:rsidP="00A36CA6">
      <w:pPr>
        <w:shd w:val="clear" w:color="auto" w:fill="FFFFFF"/>
        <w:ind w:firstLine="708"/>
        <w:contextualSpacing/>
        <w:jc w:val="both"/>
        <w:rPr>
          <w:color w:val="000000" w:themeColor="text1"/>
          <w:sz w:val="28"/>
          <w:szCs w:val="28"/>
          <w:shd w:val="clear" w:color="auto" w:fill="FFFFFF"/>
          <w:lang w:val="kk-KZ"/>
        </w:rPr>
      </w:pPr>
      <w:r w:rsidRPr="009102C5">
        <w:rPr>
          <w:color w:val="000000" w:themeColor="text1"/>
          <w:sz w:val="28"/>
          <w:szCs w:val="28"/>
          <w:shd w:val="clear" w:color="auto" w:fill="FFFFFF"/>
          <w:lang w:val="kk-KZ"/>
        </w:rPr>
        <w:t xml:space="preserve">Ақпараттық технологияларды қолданудың бірнеше артықшылықтары </w:t>
      </w:r>
      <w:r w:rsidR="00D70F47">
        <w:rPr>
          <w:color w:val="000000" w:themeColor="text1"/>
          <w:sz w:val="28"/>
          <w:szCs w:val="28"/>
          <w:shd w:val="clear" w:color="auto" w:fill="FFFFFF"/>
          <w:lang w:val="kk-KZ"/>
        </w:rPr>
        <w:t>10</w:t>
      </w:r>
      <w:r w:rsidRPr="009102C5">
        <w:rPr>
          <w:color w:val="000000" w:themeColor="text1"/>
          <w:sz w:val="28"/>
          <w:szCs w:val="28"/>
          <w:shd w:val="clear" w:color="auto" w:fill="FFFFFF"/>
          <w:lang w:val="kk-KZ"/>
        </w:rPr>
        <w:t xml:space="preserve">-суретте </w:t>
      </w:r>
      <w:proofErr w:type="spellStart"/>
      <w:r w:rsidRPr="009102C5">
        <w:rPr>
          <w:color w:val="000000" w:themeColor="text1"/>
          <w:sz w:val="28"/>
          <w:szCs w:val="28"/>
          <w:shd w:val="clear" w:color="auto" w:fill="FFFFFF"/>
          <w:lang w:val="kk-KZ"/>
        </w:rPr>
        <w:t>көресетілген</w:t>
      </w:r>
      <w:proofErr w:type="spellEnd"/>
      <w:r w:rsidRPr="009102C5">
        <w:rPr>
          <w:color w:val="000000" w:themeColor="text1"/>
          <w:sz w:val="28"/>
          <w:szCs w:val="28"/>
          <w:shd w:val="clear" w:color="auto" w:fill="FFFFFF"/>
          <w:lang w:val="kk-KZ"/>
        </w:rPr>
        <w:t>.</w:t>
      </w:r>
    </w:p>
    <w:p w14:paraId="7D0971C5" w14:textId="77777777" w:rsidR="00A36CA6" w:rsidRPr="009102C5" w:rsidRDefault="00A36CA6" w:rsidP="00A36CA6">
      <w:pPr>
        <w:shd w:val="clear" w:color="auto" w:fill="FFFFFF"/>
        <w:ind w:firstLine="708"/>
        <w:contextualSpacing/>
        <w:jc w:val="both"/>
        <w:rPr>
          <w:color w:val="000000" w:themeColor="text1"/>
          <w:sz w:val="28"/>
          <w:szCs w:val="28"/>
          <w:shd w:val="clear" w:color="auto" w:fill="FFFFFF"/>
          <w:lang w:val="kk-KZ"/>
        </w:rPr>
      </w:pPr>
    </w:p>
    <w:p w14:paraId="3E7352D4" w14:textId="245FD379" w:rsidR="00A36CA6" w:rsidRPr="0040136D" w:rsidRDefault="00A36CA6" w:rsidP="0040136D">
      <w:pPr>
        <w:pStyle w:val="2"/>
        <w:ind w:firstLine="284"/>
        <w:contextualSpacing/>
        <w:rPr>
          <w:b w:val="0"/>
          <w:bCs/>
          <w:sz w:val="28"/>
          <w:szCs w:val="28"/>
          <w:shd w:val="clear" w:color="auto" w:fill="FFFFFF"/>
          <w:lang w:val="kk-KZ"/>
        </w:rPr>
      </w:pPr>
      <w:r w:rsidRPr="009102C5">
        <w:rPr>
          <w:noProof/>
          <w:color w:val="000000" w:themeColor="text1"/>
          <w:sz w:val="28"/>
          <w:szCs w:val="28"/>
          <w:shd w:val="clear" w:color="auto" w:fill="FFFFFF"/>
          <w:lang w:val="ru-RU"/>
        </w:rPr>
        <w:lastRenderedPageBreak/>
        <w:drawing>
          <wp:inline distT="0" distB="0" distL="0" distR="0" wp14:anchorId="74BB61EB" wp14:editId="4DCF5DF2">
            <wp:extent cx="5609590" cy="8607318"/>
            <wp:effectExtent l="50800" t="38100" r="0" b="67310"/>
            <wp:docPr id="2146756670"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693D6E3F" w14:textId="0C1E60FC" w:rsidR="00A36CA6" w:rsidRPr="009102C5" w:rsidRDefault="00A36CA6" w:rsidP="00A36CA6">
      <w:pPr>
        <w:shd w:val="clear" w:color="auto" w:fill="FFFFFF"/>
        <w:ind w:firstLine="708"/>
        <w:contextualSpacing/>
        <w:jc w:val="both"/>
        <w:rPr>
          <w:color w:val="000000" w:themeColor="text1"/>
          <w:sz w:val="28"/>
          <w:szCs w:val="28"/>
          <w:shd w:val="clear" w:color="auto" w:fill="FFFFFF"/>
          <w:lang w:val="kk-KZ"/>
        </w:rPr>
      </w:pPr>
      <w:r w:rsidRPr="009102C5">
        <w:rPr>
          <w:color w:val="000000" w:themeColor="text1"/>
          <w:sz w:val="28"/>
          <w:szCs w:val="28"/>
          <w:shd w:val="clear" w:color="auto" w:fill="FFFFFF"/>
          <w:lang w:val="kk-KZ"/>
        </w:rPr>
        <w:t xml:space="preserve">Сурет </w:t>
      </w:r>
      <w:r w:rsidR="008B497C">
        <w:rPr>
          <w:color w:val="000000" w:themeColor="text1"/>
          <w:sz w:val="28"/>
          <w:szCs w:val="28"/>
          <w:shd w:val="clear" w:color="auto" w:fill="FFFFFF"/>
          <w:lang w:val="kk-KZ"/>
        </w:rPr>
        <w:t>10</w:t>
      </w:r>
      <w:r w:rsidRPr="009102C5">
        <w:rPr>
          <w:color w:val="000000" w:themeColor="text1"/>
          <w:sz w:val="28"/>
          <w:szCs w:val="28"/>
          <w:shd w:val="clear" w:color="auto" w:fill="FFFFFF"/>
          <w:lang w:val="kk-KZ"/>
        </w:rPr>
        <w:t>. Ақпараттық технологияларды қолданудың артықшылықтары</w:t>
      </w:r>
    </w:p>
    <w:p w14:paraId="4D8736FF" w14:textId="77777777" w:rsidR="0040136D" w:rsidRDefault="0040136D" w:rsidP="00097164">
      <w:pPr>
        <w:ind w:firstLine="708"/>
        <w:contextualSpacing/>
        <w:jc w:val="both"/>
        <w:rPr>
          <w:sz w:val="28"/>
          <w:szCs w:val="28"/>
          <w:lang w:val="kk-KZ"/>
        </w:rPr>
      </w:pPr>
    </w:p>
    <w:p w14:paraId="3549FBDF" w14:textId="62BC4EF6" w:rsidR="00433C61" w:rsidRPr="00071D90" w:rsidRDefault="00494BCD" w:rsidP="0003582F">
      <w:pPr>
        <w:ind w:firstLine="708"/>
        <w:contextualSpacing/>
        <w:jc w:val="both"/>
        <w:rPr>
          <w:sz w:val="28"/>
          <w:szCs w:val="28"/>
          <w:lang w:val="kk-KZ"/>
        </w:rPr>
      </w:pPr>
      <w:r>
        <w:rPr>
          <w:sz w:val="28"/>
          <w:szCs w:val="28"/>
          <w:lang w:val="kk-KZ"/>
        </w:rPr>
        <w:lastRenderedPageBreak/>
        <w:t>Білім беру саласында қолданылып жүрген</w:t>
      </w:r>
      <w:r w:rsidR="008B497C">
        <w:rPr>
          <w:sz w:val="28"/>
          <w:szCs w:val="28"/>
          <w:lang w:val="kk-KZ"/>
        </w:rPr>
        <w:t xml:space="preserve"> технологиялардың</w:t>
      </w:r>
      <w:r w:rsidR="0003582F">
        <w:rPr>
          <w:sz w:val="28"/>
          <w:szCs w:val="28"/>
          <w:lang w:val="kk-KZ"/>
        </w:rPr>
        <w:t xml:space="preserve"> </w:t>
      </w:r>
      <w:r w:rsidR="008B497C">
        <w:rPr>
          <w:sz w:val="28"/>
          <w:szCs w:val="28"/>
          <w:lang w:val="kk-KZ"/>
        </w:rPr>
        <w:t xml:space="preserve"> бір қатарын</w:t>
      </w:r>
      <w:r w:rsidR="0003582F">
        <w:rPr>
          <w:sz w:val="28"/>
          <w:szCs w:val="28"/>
          <w:lang w:val="kk-KZ"/>
        </w:rPr>
        <w:t xml:space="preserve"> біріктіріп қарастыратын технологияның түрі -</w:t>
      </w:r>
      <w:r w:rsidR="0003582F" w:rsidRPr="0003582F">
        <w:rPr>
          <w:sz w:val="28"/>
          <w:szCs w:val="28"/>
          <w:lang w:val="kk-KZ"/>
        </w:rPr>
        <w:t xml:space="preserve"> </w:t>
      </w:r>
      <w:r w:rsidR="0003582F">
        <w:rPr>
          <w:sz w:val="28"/>
          <w:szCs w:val="28"/>
          <w:lang w:val="kk-KZ"/>
        </w:rPr>
        <w:t>кейс</w:t>
      </w:r>
      <w:r w:rsidR="0003582F" w:rsidRPr="0003582F">
        <w:rPr>
          <w:sz w:val="28"/>
          <w:szCs w:val="28"/>
          <w:lang w:val="kk-KZ"/>
        </w:rPr>
        <w:t>-</w:t>
      </w:r>
      <w:r w:rsidR="0003582F">
        <w:rPr>
          <w:sz w:val="28"/>
          <w:szCs w:val="28"/>
          <w:lang w:val="kk-KZ"/>
        </w:rPr>
        <w:t>технологиясы.</w:t>
      </w:r>
      <w:r w:rsidR="0003582F" w:rsidRPr="0003582F">
        <w:rPr>
          <w:sz w:val="28"/>
          <w:szCs w:val="28"/>
          <w:lang w:val="kk-KZ"/>
        </w:rPr>
        <w:t xml:space="preserve"> </w:t>
      </w:r>
      <w:r w:rsidR="0003582F">
        <w:rPr>
          <w:sz w:val="28"/>
          <w:szCs w:val="28"/>
          <w:lang w:val="kk-KZ"/>
        </w:rPr>
        <w:t xml:space="preserve">Ол </w:t>
      </w:r>
      <w:r w:rsidR="000B53CD">
        <w:rPr>
          <w:sz w:val="28"/>
          <w:szCs w:val="28"/>
          <w:lang w:val="kk-KZ"/>
        </w:rPr>
        <w:t>б</w:t>
      </w:r>
      <w:r w:rsidR="00433C61">
        <w:rPr>
          <w:sz w:val="28"/>
          <w:szCs w:val="28"/>
          <w:lang w:val="kk-KZ"/>
        </w:rPr>
        <w:t>ілім саласында қолданылатын  ақпараттық технологияларды</w:t>
      </w:r>
      <w:r w:rsidR="0003582F">
        <w:rPr>
          <w:sz w:val="28"/>
          <w:szCs w:val="28"/>
          <w:lang w:val="kk-KZ"/>
        </w:rPr>
        <w:t xml:space="preserve">ң </w:t>
      </w:r>
      <w:r w:rsidR="00433C61">
        <w:rPr>
          <w:sz w:val="28"/>
          <w:szCs w:val="28"/>
          <w:lang w:val="kk-KZ"/>
        </w:rPr>
        <w:t>құрамдас бөлігі болып келе</w:t>
      </w:r>
      <w:r w:rsidR="0003582F">
        <w:rPr>
          <w:sz w:val="28"/>
          <w:szCs w:val="28"/>
          <w:lang w:val="kk-KZ"/>
        </w:rPr>
        <w:t>ді.</w:t>
      </w:r>
    </w:p>
    <w:p w14:paraId="4AE29B57" w14:textId="71B112F7" w:rsidR="00433C61" w:rsidRPr="00433C61" w:rsidRDefault="0003582F" w:rsidP="00433C61">
      <w:pPr>
        <w:ind w:firstLine="708"/>
        <w:contextualSpacing/>
        <w:jc w:val="both"/>
        <w:rPr>
          <w:color w:val="000000" w:themeColor="text1"/>
          <w:sz w:val="28"/>
          <w:szCs w:val="28"/>
          <w:shd w:val="clear" w:color="auto" w:fill="FFFFFF"/>
          <w:lang w:val="kk-KZ"/>
        </w:rPr>
      </w:pPr>
      <w:r w:rsidRPr="00433C61">
        <w:rPr>
          <w:color w:val="000000" w:themeColor="text1"/>
          <w:sz w:val="28"/>
          <w:szCs w:val="28"/>
          <w:shd w:val="clear" w:color="auto" w:fill="FFFFFF"/>
          <w:lang w:val="kk-KZ"/>
        </w:rPr>
        <w:t>О</w:t>
      </w:r>
      <w:r w:rsidR="00433C61" w:rsidRPr="00433C61">
        <w:rPr>
          <w:color w:val="000000" w:themeColor="text1"/>
          <w:sz w:val="28"/>
          <w:szCs w:val="28"/>
          <w:shd w:val="clear" w:color="auto" w:fill="FFFFFF"/>
          <w:lang w:val="kk-KZ"/>
        </w:rPr>
        <w:t>қ</w:t>
      </w:r>
      <w:r>
        <w:rPr>
          <w:color w:val="000000" w:themeColor="text1"/>
          <w:sz w:val="28"/>
          <w:szCs w:val="28"/>
          <w:shd w:val="clear" w:color="auto" w:fill="FFFFFF"/>
          <w:lang w:val="kk-KZ"/>
        </w:rPr>
        <w:t>ыту контекстінде</w:t>
      </w:r>
      <w:r w:rsidR="00433C61" w:rsidRPr="00433C61">
        <w:rPr>
          <w:color w:val="000000" w:themeColor="text1"/>
          <w:sz w:val="28"/>
          <w:szCs w:val="28"/>
          <w:shd w:val="clear" w:color="auto" w:fill="FFFFFF"/>
          <w:lang w:val="kk-KZ"/>
        </w:rPr>
        <w:t xml:space="preserve"> </w:t>
      </w:r>
      <w:r w:rsidR="00433C61">
        <w:rPr>
          <w:color w:val="000000" w:themeColor="text1"/>
          <w:sz w:val="28"/>
          <w:szCs w:val="28"/>
          <w:shd w:val="clear" w:color="auto" w:fill="FFFFFF"/>
          <w:lang w:val="kk-KZ"/>
        </w:rPr>
        <w:t>«Кейс»</w:t>
      </w:r>
      <w:r w:rsidR="00433C61" w:rsidRPr="00433C61">
        <w:rPr>
          <w:color w:val="000000" w:themeColor="text1"/>
          <w:sz w:val="28"/>
          <w:szCs w:val="28"/>
          <w:shd w:val="clear" w:color="auto" w:fill="FFFFFF"/>
          <w:lang w:val="kk-KZ"/>
        </w:rPr>
        <w:t xml:space="preserve"> термині нақты жағдайларды, мәселелерді немесе </w:t>
      </w:r>
      <w:r w:rsidR="00433C61">
        <w:rPr>
          <w:color w:val="000000" w:themeColor="text1"/>
          <w:sz w:val="28"/>
          <w:szCs w:val="28"/>
          <w:shd w:val="clear" w:color="auto" w:fill="FFFFFF"/>
          <w:lang w:val="kk-KZ"/>
        </w:rPr>
        <w:t>ж</w:t>
      </w:r>
      <w:r w:rsidR="00433C61" w:rsidRPr="00433C61">
        <w:rPr>
          <w:color w:val="000000" w:themeColor="text1"/>
          <w:sz w:val="28"/>
          <w:szCs w:val="28"/>
          <w:shd w:val="clear" w:color="auto" w:fill="FFFFFF"/>
          <w:lang w:val="kk-KZ"/>
        </w:rPr>
        <w:t xml:space="preserve">обаларды талдау тәжірибесінен туындайды. </w:t>
      </w:r>
      <w:r w:rsidR="00433C61">
        <w:rPr>
          <w:color w:val="000000" w:themeColor="text1"/>
          <w:sz w:val="28"/>
          <w:szCs w:val="28"/>
          <w:shd w:val="clear" w:color="auto" w:fill="FFFFFF"/>
          <w:lang w:val="kk-KZ"/>
        </w:rPr>
        <w:t>Кейс</w:t>
      </w:r>
      <w:r w:rsidR="00433C61" w:rsidRPr="00433C61">
        <w:rPr>
          <w:color w:val="000000" w:themeColor="text1"/>
          <w:sz w:val="28"/>
          <w:szCs w:val="28"/>
          <w:shd w:val="clear" w:color="auto" w:fill="FFFFFF"/>
          <w:lang w:val="kk-KZ"/>
        </w:rPr>
        <w:t xml:space="preserve"> - талдауды, </w:t>
      </w:r>
      <w:r>
        <w:rPr>
          <w:color w:val="000000" w:themeColor="text1"/>
          <w:sz w:val="28"/>
          <w:szCs w:val="28"/>
          <w:shd w:val="clear" w:color="auto" w:fill="FFFFFF"/>
          <w:lang w:val="kk-KZ"/>
        </w:rPr>
        <w:t>іздеуді</w:t>
      </w:r>
      <w:r w:rsidR="00433C61" w:rsidRPr="00433C61">
        <w:rPr>
          <w:color w:val="000000" w:themeColor="text1"/>
          <w:sz w:val="28"/>
          <w:szCs w:val="28"/>
          <w:shd w:val="clear" w:color="auto" w:fill="FFFFFF"/>
          <w:lang w:val="kk-KZ"/>
        </w:rPr>
        <w:t xml:space="preserve"> және шешім қабылдауды қажет ететін нақты жағдайдың, оқиғаның немесе </w:t>
      </w:r>
      <w:r>
        <w:rPr>
          <w:color w:val="000000" w:themeColor="text1"/>
          <w:sz w:val="28"/>
          <w:szCs w:val="28"/>
          <w:shd w:val="clear" w:color="auto" w:fill="FFFFFF"/>
          <w:lang w:val="kk-KZ"/>
        </w:rPr>
        <w:t>проблеманың</w:t>
      </w:r>
      <w:r w:rsidR="00433C61" w:rsidRPr="00433C61">
        <w:rPr>
          <w:color w:val="000000" w:themeColor="text1"/>
          <w:sz w:val="28"/>
          <w:szCs w:val="28"/>
          <w:shd w:val="clear" w:color="auto" w:fill="FFFFFF"/>
          <w:lang w:val="kk-KZ"/>
        </w:rPr>
        <w:t xml:space="preserve"> сипаттамасы.</w:t>
      </w:r>
    </w:p>
    <w:p w14:paraId="098C25D7" w14:textId="42DC74F4" w:rsidR="00433C61" w:rsidRPr="00433C61" w:rsidRDefault="00433C61" w:rsidP="00433C61">
      <w:pPr>
        <w:ind w:firstLine="708"/>
        <w:contextualSpacing/>
        <w:jc w:val="both"/>
        <w:rPr>
          <w:color w:val="000000" w:themeColor="text1"/>
          <w:sz w:val="28"/>
          <w:szCs w:val="28"/>
          <w:shd w:val="clear" w:color="auto" w:fill="FFFFFF"/>
          <w:lang w:val="kk-KZ"/>
        </w:rPr>
      </w:pPr>
      <w:r w:rsidRPr="00433C61">
        <w:rPr>
          <w:color w:val="000000" w:themeColor="text1"/>
          <w:sz w:val="28"/>
          <w:szCs w:val="28"/>
          <w:shd w:val="clear" w:color="auto" w:fill="FFFFFF"/>
          <w:lang w:val="kk-KZ"/>
        </w:rPr>
        <w:t xml:space="preserve">Бұл термин бизнес ортасында белгілі бір компаниялардағы немесе салалардағы стратегияларды, тактикаларды, қиындықтар мен табыстарды талқылау үшін белсенді қолданылады. </w:t>
      </w:r>
      <w:r w:rsidR="00C678F2">
        <w:rPr>
          <w:color w:val="000000" w:themeColor="text1"/>
          <w:sz w:val="28"/>
          <w:szCs w:val="28"/>
          <w:shd w:val="clear" w:color="auto" w:fill="FFFFFF"/>
          <w:lang w:val="kk-KZ"/>
        </w:rPr>
        <w:t>Кейст</w:t>
      </w:r>
      <w:r w:rsidRPr="00433C61">
        <w:rPr>
          <w:color w:val="000000" w:themeColor="text1"/>
          <w:sz w:val="28"/>
          <w:szCs w:val="28"/>
          <w:shd w:val="clear" w:color="auto" w:fill="FFFFFF"/>
          <w:lang w:val="kk-KZ"/>
        </w:rPr>
        <w:t>ерді ең жақсы тәжірибелерді көрсету, қателерді зерттеу, табыстың негізгі факторларын анықтау және т. б. үшін пайдалануға болады.</w:t>
      </w:r>
    </w:p>
    <w:p w14:paraId="7F749F5D" w14:textId="2CC0DB7F" w:rsidR="00C678F2" w:rsidRPr="00C74B2B" w:rsidRDefault="00C678F2" w:rsidP="00C678F2">
      <w:pPr>
        <w:pStyle w:val="2"/>
        <w:ind w:firstLine="284"/>
        <w:contextualSpacing/>
        <w:rPr>
          <w:rStyle w:val="apple-converted-space"/>
          <w:rFonts w:eastAsia="STXihei"/>
          <w:b w:val="0"/>
          <w:bCs/>
          <w:color w:val="4D7CBB"/>
          <w:spacing w:val="13"/>
          <w:sz w:val="28"/>
          <w:szCs w:val="28"/>
          <w:shd w:val="clear" w:color="auto" w:fill="FFFFFF"/>
          <w:lang w:val="kk-KZ"/>
        </w:rPr>
      </w:pPr>
      <w:r w:rsidRPr="009102C5">
        <w:rPr>
          <w:b w:val="0"/>
          <w:bCs/>
          <w:sz w:val="28"/>
          <w:szCs w:val="28"/>
          <w:shd w:val="clear" w:color="auto" w:fill="FFFFFF"/>
        </w:rPr>
        <w:t xml:space="preserve">Кейс-технология </w:t>
      </w:r>
      <w:proofErr w:type="spellStart"/>
      <w:r w:rsidRPr="009102C5">
        <w:rPr>
          <w:b w:val="0"/>
          <w:bCs/>
          <w:sz w:val="28"/>
          <w:szCs w:val="28"/>
          <w:shd w:val="clear" w:color="auto" w:fill="FFFFFF"/>
        </w:rPr>
        <w:t>шетелде</w:t>
      </w:r>
      <w:proofErr w:type="spellEnd"/>
      <w:r w:rsidRPr="009102C5">
        <w:rPr>
          <w:b w:val="0"/>
          <w:bCs/>
          <w:sz w:val="28"/>
          <w:szCs w:val="28"/>
          <w:shd w:val="clear" w:color="auto" w:fill="FFFFFF"/>
        </w:rPr>
        <w:t xml:space="preserve"> экономика </w:t>
      </w:r>
      <w:proofErr w:type="spellStart"/>
      <w:r w:rsidRPr="009102C5">
        <w:rPr>
          <w:b w:val="0"/>
          <w:bCs/>
          <w:sz w:val="28"/>
          <w:szCs w:val="28"/>
          <w:shd w:val="clear" w:color="auto" w:fill="FFFFFF"/>
        </w:rPr>
        <w:t>және</w:t>
      </w:r>
      <w:proofErr w:type="spellEnd"/>
      <w:r w:rsidRPr="009102C5">
        <w:rPr>
          <w:b w:val="0"/>
          <w:bCs/>
          <w:sz w:val="28"/>
          <w:szCs w:val="28"/>
          <w:shd w:val="clear" w:color="auto" w:fill="FFFFFF"/>
        </w:rPr>
        <w:t xml:space="preserve"> бизнес </w:t>
      </w:r>
      <w:proofErr w:type="spellStart"/>
      <w:r w:rsidRPr="009102C5">
        <w:rPr>
          <w:b w:val="0"/>
          <w:bCs/>
          <w:sz w:val="28"/>
          <w:szCs w:val="28"/>
          <w:shd w:val="clear" w:color="auto" w:fill="FFFFFF"/>
        </w:rPr>
        <w:t>ғылымдарын</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оқытуда</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кеңінен</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қолданы</w:t>
      </w:r>
      <w:r>
        <w:rPr>
          <w:b w:val="0"/>
          <w:bCs/>
          <w:sz w:val="28"/>
          <w:szCs w:val="28"/>
          <w:shd w:val="clear" w:color="auto" w:fill="FFFFFF"/>
          <w:lang w:val="kk-KZ"/>
        </w:rPr>
        <w:t>лған</w:t>
      </w:r>
      <w:proofErr w:type="spellEnd"/>
      <w:r w:rsidRPr="009102C5">
        <w:rPr>
          <w:b w:val="0"/>
          <w:bCs/>
          <w:sz w:val="28"/>
          <w:szCs w:val="28"/>
          <w:shd w:val="clear" w:color="auto" w:fill="FFFFFF"/>
        </w:rPr>
        <w:t xml:space="preserve">. Ол </w:t>
      </w:r>
      <w:proofErr w:type="spellStart"/>
      <w:r w:rsidRPr="009102C5">
        <w:rPr>
          <w:b w:val="0"/>
          <w:bCs/>
          <w:sz w:val="28"/>
          <w:szCs w:val="28"/>
          <w:shd w:val="clear" w:color="auto" w:fill="FFFFFF"/>
        </w:rPr>
        <w:t>алғаш</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рет</w:t>
      </w:r>
      <w:proofErr w:type="spellEnd"/>
      <w:r w:rsidRPr="009102C5">
        <w:rPr>
          <w:b w:val="0"/>
          <w:bCs/>
          <w:sz w:val="28"/>
          <w:szCs w:val="28"/>
          <w:shd w:val="clear" w:color="auto" w:fill="FFFFFF"/>
        </w:rPr>
        <w:t xml:space="preserve"> 1870 </w:t>
      </w:r>
      <w:proofErr w:type="spellStart"/>
      <w:r w:rsidRPr="009102C5">
        <w:rPr>
          <w:b w:val="0"/>
          <w:bCs/>
          <w:sz w:val="28"/>
          <w:szCs w:val="28"/>
          <w:shd w:val="clear" w:color="auto" w:fill="FFFFFF"/>
        </w:rPr>
        <w:t>жылы</w:t>
      </w:r>
      <w:proofErr w:type="spellEnd"/>
      <w:r w:rsidRPr="009102C5">
        <w:rPr>
          <w:b w:val="0"/>
          <w:bCs/>
          <w:sz w:val="28"/>
          <w:szCs w:val="28"/>
          <w:shd w:val="clear" w:color="auto" w:fill="FFFFFF"/>
        </w:rPr>
        <w:t xml:space="preserve"> Гарвард </w:t>
      </w:r>
      <w:proofErr w:type="spellStart"/>
      <w:r w:rsidRPr="009102C5">
        <w:rPr>
          <w:b w:val="0"/>
          <w:bCs/>
          <w:sz w:val="28"/>
          <w:szCs w:val="28"/>
          <w:shd w:val="clear" w:color="auto" w:fill="FFFFFF"/>
        </w:rPr>
        <w:t>универсиитетінің</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заң</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мектебінде</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оқу</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процесінде</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қолданылды</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бұл</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әдісті</w:t>
      </w:r>
      <w:proofErr w:type="spellEnd"/>
      <w:r w:rsidRPr="009102C5">
        <w:rPr>
          <w:b w:val="0"/>
          <w:bCs/>
          <w:sz w:val="28"/>
          <w:szCs w:val="28"/>
          <w:shd w:val="clear" w:color="auto" w:fill="FFFFFF"/>
        </w:rPr>
        <w:t xml:space="preserve"> Гарвард бизнес </w:t>
      </w:r>
      <w:proofErr w:type="spellStart"/>
      <w:r w:rsidRPr="009102C5">
        <w:rPr>
          <w:b w:val="0"/>
          <w:bCs/>
          <w:sz w:val="28"/>
          <w:szCs w:val="28"/>
          <w:shd w:val="clear" w:color="auto" w:fill="FFFFFF"/>
        </w:rPr>
        <w:t>мектебіне</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енгізу</w:t>
      </w:r>
      <w:proofErr w:type="spellEnd"/>
      <w:r w:rsidRPr="009102C5">
        <w:rPr>
          <w:b w:val="0"/>
          <w:bCs/>
          <w:sz w:val="28"/>
          <w:szCs w:val="28"/>
          <w:shd w:val="clear" w:color="auto" w:fill="FFFFFF"/>
        </w:rPr>
        <w:t xml:space="preserve"> 1920 </w:t>
      </w:r>
      <w:proofErr w:type="spellStart"/>
      <w:r w:rsidRPr="009102C5">
        <w:rPr>
          <w:b w:val="0"/>
          <w:bCs/>
          <w:sz w:val="28"/>
          <w:szCs w:val="28"/>
          <w:shd w:val="clear" w:color="auto" w:fill="FFFFFF"/>
        </w:rPr>
        <w:t>жылы</w:t>
      </w:r>
      <w:proofErr w:type="spellEnd"/>
      <w:r w:rsidRPr="009102C5">
        <w:rPr>
          <w:b w:val="0"/>
          <w:bCs/>
          <w:sz w:val="28"/>
          <w:szCs w:val="28"/>
          <w:shd w:val="clear" w:color="auto" w:fill="FFFFFF"/>
        </w:rPr>
        <w:t xml:space="preserve"> </w:t>
      </w:r>
      <w:proofErr w:type="spellStart"/>
      <w:r w:rsidRPr="00A46876">
        <w:rPr>
          <w:b w:val="0"/>
          <w:bCs/>
          <w:sz w:val="28"/>
          <w:szCs w:val="28"/>
          <w:shd w:val="clear" w:color="auto" w:fill="FFFFFF"/>
        </w:rPr>
        <w:t>басталды</w:t>
      </w:r>
      <w:proofErr w:type="spellEnd"/>
      <w:r w:rsidRPr="00A46876">
        <w:rPr>
          <w:b w:val="0"/>
          <w:bCs/>
          <w:sz w:val="28"/>
          <w:szCs w:val="28"/>
          <w:shd w:val="clear" w:color="auto" w:fill="FFFFFF"/>
        </w:rPr>
        <w:t>.</w:t>
      </w:r>
      <w:r w:rsidRPr="00C74B2B">
        <w:rPr>
          <w:b w:val="0"/>
          <w:bCs/>
          <w:sz w:val="28"/>
          <w:szCs w:val="28"/>
          <w:shd w:val="clear" w:color="auto" w:fill="FFFFFF"/>
        </w:rPr>
        <w:t xml:space="preserve"> </w:t>
      </w:r>
      <w:r w:rsidRPr="00C74B2B">
        <w:rPr>
          <w:rStyle w:val="apple-converted-space"/>
          <w:rFonts w:eastAsia="STXihei"/>
          <w:b w:val="0"/>
          <w:bCs/>
          <w:color w:val="4D7CBB"/>
          <w:spacing w:val="13"/>
          <w:sz w:val="28"/>
          <w:szCs w:val="28"/>
          <w:shd w:val="clear" w:color="auto" w:fill="FFFFFF"/>
        </w:rPr>
        <w:t> </w:t>
      </w:r>
    </w:p>
    <w:p w14:paraId="3812B948" w14:textId="313180BF" w:rsidR="00C678F2" w:rsidRPr="009102C5" w:rsidRDefault="00C678F2" w:rsidP="00C678F2">
      <w:pPr>
        <w:pStyle w:val="2"/>
        <w:ind w:firstLine="284"/>
        <w:contextualSpacing/>
        <w:rPr>
          <w:b w:val="0"/>
          <w:bCs/>
          <w:sz w:val="28"/>
          <w:szCs w:val="28"/>
          <w:shd w:val="clear" w:color="auto" w:fill="FFFFFF"/>
        </w:rPr>
      </w:pPr>
      <w:r w:rsidRPr="009102C5">
        <w:rPr>
          <w:rFonts w:eastAsia="STXihei"/>
          <w:b w:val="0"/>
          <w:bCs/>
          <w:spacing w:val="13"/>
          <w:sz w:val="28"/>
          <w:szCs w:val="28"/>
          <w:shd w:val="clear" w:color="auto" w:fill="FFFFFF"/>
        </w:rPr>
        <w:t>Кейс-</w:t>
      </w:r>
      <w:proofErr w:type="spellStart"/>
      <w:r w:rsidRPr="009102C5">
        <w:rPr>
          <w:rFonts w:eastAsia="STXihei"/>
          <w:b w:val="0"/>
          <w:bCs/>
          <w:spacing w:val="13"/>
          <w:sz w:val="28"/>
          <w:szCs w:val="28"/>
          <w:shd w:val="clear" w:color="auto" w:fill="FFFFFF"/>
        </w:rPr>
        <w:t>стади</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амал-тәсілі</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термині</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американдық</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ғалым</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Коплендтің</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еңбектерінде</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пайдаланылған</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Копленд</w:t>
      </w:r>
      <w:proofErr w:type="spellEnd"/>
      <w:r w:rsidRPr="009102C5">
        <w:rPr>
          <w:rFonts w:eastAsia="STXihei"/>
          <w:b w:val="0"/>
          <w:bCs/>
          <w:spacing w:val="13"/>
          <w:sz w:val="28"/>
          <w:szCs w:val="28"/>
          <w:shd w:val="clear" w:color="auto" w:fill="FFFFFF"/>
        </w:rPr>
        <w:t xml:space="preserve"> 1921 </w:t>
      </w:r>
      <w:proofErr w:type="spellStart"/>
      <w:r w:rsidRPr="009102C5">
        <w:rPr>
          <w:rFonts w:eastAsia="STXihei"/>
          <w:b w:val="0"/>
          <w:bCs/>
          <w:spacing w:val="13"/>
          <w:sz w:val="28"/>
          <w:szCs w:val="28"/>
          <w:shd w:val="clear" w:color="auto" w:fill="FFFFFF"/>
        </w:rPr>
        <w:t>жылы</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оқытудың</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нақты</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жағдаяттар</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жинағын</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шығарып</w:t>
      </w:r>
      <w:proofErr w:type="spellEnd"/>
      <w:r w:rsidRPr="009102C5">
        <w:rPr>
          <w:rFonts w:eastAsia="STXihei"/>
          <w:b w:val="0"/>
          <w:bCs/>
          <w:spacing w:val="13"/>
          <w:sz w:val="28"/>
          <w:szCs w:val="28"/>
          <w:shd w:val="clear" w:color="auto" w:fill="FFFFFF"/>
        </w:rPr>
        <w:t>, кейс-</w:t>
      </w:r>
      <w:proofErr w:type="spellStart"/>
      <w:r w:rsidRPr="009102C5">
        <w:rPr>
          <w:rFonts w:eastAsia="STXihei"/>
          <w:b w:val="0"/>
          <w:bCs/>
          <w:spacing w:val="13"/>
          <w:sz w:val="28"/>
          <w:szCs w:val="28"/>
          <w:shd w:val="clear" w:color="auto" w:fill="FFFFFF"/>
        </w:rPr>
        <w:t>стади</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амал-тәсілін</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қолдану</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жолдарын</w:t>
      </w:r>
      <w:proofErr w:type="spellEnd"/>
      <w:r w:rsidRPr="009102C5">
        <w:rPr>
          <w:rFonts w:eastAsia="STXihei"/>
          <w:b w:val="0"/>
          <w:bCs/>
          <w:spacing w:val="13"/>
          <w:sz w:val="28"/>
          <w:szCs w:val="28"/>
          <w:shd w:val="clear" w:color="auto" w:fill="FFFFFF"/>
        </w:rPr>
        <w:t xml:space="preserve"> </w:t>
      </w:r>
      <w:proofErr w:type="spellStart"/>
      <w:r w:rsidRPr="009102C5">
        <w:rPr>
          <w:rFonts w:eastAsia="STXihei"/>
          <w:b w:val="0"/>
          <w:bCs/>
          <w:spacing w:val="13"/>
          <w:sz w:val="28"/>
          <w:szCs w:val="28"/>
          <w:shd w:val="clear" w:color="auto" w:fill="FFFFFF"/>
        </w:rPr>
        <w:t>көрсеткен</w:t>
      </w:r>
      <w:proofErr w:type="spellEnd"/>
      <w:r w:rsidRPr="009102C5">
        <w:rPr>
          <w:rFonts w:eastAsia="STXihei"/>
          <w:b w:val="0"/>
          <w:bCs/>
          <w:spacing w:val="13"/>
          <w:sz w:val="28"/>
          <w:szCs w:val="28"/>
          <w:shd w:val="clear" w:color="auto" w:fill="FFFFFF"/>
        </w:rPr>
        <w:t>.</w:t>
      </w:r>
    </w:p>
    <w:p w14:paraId="5761A364" w14:textId="31CCF3FE" w:rsidR="00C678F2" w:rsidRPr="00C678F2" w:rsidRDefault="00C678F2" w:rsidP="00C678F2">
      <w:pPr>
        <w:pStyle w:val="2"/>
        <w:ind w:firstLine="284"/>
        <w:contextualSpacing/>
        <w:rPr>
          <w:b w:val="0"/>
          <w:bCs/>
          <w:sz w:val="28"/>
          <w:szCs w:val="28"/>
          <w:shd w:val="clear" w:color="auto" w:fill="FFFFFF"/>
          <w:lang w:val="kk-KZ"/>
        </w:rPr>
      </w:pPr>
      <w:r w:rsidRPr="009102C5">
        <w:rPr>
          <w:b w:val="0"/>
          <w:bCs/>
          <w:sz w:val="28"/>
          <w:szCs w:val="28"/>
          <w:shd w:val="clear" w:color="auto" w:fill="FFFFFF"/>
        </w:rPr>
        <w:t xml:space="preserve">Гарвард </w:t>
      </w:r>
      <w:proofErr w:type="spellStart"/>
      <w:r w:rsidRPr="009102C5">
        <w:rPr>
          <w:b w:val="0"/>
          <w:bCs/>
          <w:sz w:val="28"/>
          <w:szCs w:val="28"/>
          <w:shd w:val="clear" w:color="auto" w:fill="FFFFFF"/>
        </w:rPr>
        <w:t>университеті</w:t>
      </w:r>
      <w:proofErr w:type="spellEnd"/>
      <w:r w:rsidRPr="009102C5">
        <w:rPr>
          <w:b w:val="0"/>
          <w:bCs/>
          <w:sz w:val="28"/>
          <w:szCs w:val="28"/>
          <w:shd w:val="clear" w:color="auto" w:fill="FFFFFF"/>
        </w:rPr>
        <w:t xml:space="preserve"> 1924 </w:t>
      </w:r>
      <w:proofErr w:type="spellStart"/>
      <w:r w:rsidRPr="009102C5">
        <w:rPr>
          <w:b w:val="0"/>
          <w:bCs/>
          <w:sz w:val="28"/>
          <w:szCs w:val="28"/>
          <w:shd w:val="clear" w:color="auto" w:fill="FFFFFF"/>
        </w:rPr>
        <w:t>жылы</w:t>
      </w:r>
      <w:proofErr w:type="spellEnd"/>
      <w:r w:rsidRPr="009102C5">
        <w:rPr>
          <w:b w:val="0"/>
          <w:bCs/>
          <w:sz w:val="28"/>
          <w:szCs w:val="28"/>
          <w:shd w:val="clear" w:color="auto" w:fill="FFFFFF"/>
        </w:rPr>
        <w:t xml:space="preserve"> </w:t>
      </w:r>
      <w:r>
        <w:rPr>
          <w:b w:val="0"/>
          <w:bCs/>
          <w:sz w:val="28"/>
          <w:szCs w:val="28"/>
          <w:shd w:val="clear" w:color="auto" w:fill="FFFFFF"/>
          <w:lang w:val="kk-KZ"/>
        </w:rPr>
        <w:t>о</w:t>
      </w:r>
      <w:proofErr w:type="spellStart"/>
      <w:r w:rsidRPr="009102C5">
        <w:rPr>
          <w:b w:val="0"/>
          <w:bCs/>
          <w:sz w:val="28"/>
          <w:szCs w:val="28"/>
          <w:shd w:val="clear" w:color="auto" w:fill="FFFFFF"/>
        </w:rPr>
        <w:t>қытудың</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жаңа</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форматын</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қабылдады</w:t>
      </w:r>
      <w:proofErr w:type="spellEnd"/>
      <w:r w:rsidRPr="009102C5">
        <w:rPr>
          <w:b w:val="0"/>
          <w:bCs/>
          <w:sz w:val="28"/>
          <w:szCs w:val="28"/>
          <w:shd w:val="clear" w:color="auto" w:fill="FFFFFF"/>
        </w:rPr>
        <w:t xml:space="preserve">-университет </w:t>
      </w:r>
      <w:proofErr w:type="spellStart"/>
      <w:r w:rsidRPr="009102C5">
        <w:rPr>
          <w:b w:val="0"/>
          <w:bCs/>
          <w:sz w:val="28"/>
          <w:szCs w:val="28"/>
          <w:shd w:val="clear" w:color="auto" w:fill="FFFFFF"/>
        </w:rPr>
        <w:t>семинарлар</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ұйымдастырып</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онда</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кәсіпкерлер</w:t>
      </w:r>
      <w:proofErr w:type="spellEnd"/>
      <w:r w:rsidRPr="009102C5">
        <w:rPr>
          <w:b w:val="0"/>
          <w:bCs/>
          <w:sz w:val="28"/>
          <w:szCs w:val="28"/>
          <w:shd w:val="clear" w:color="auto" w:fill="FFFFFF"/>
        </w:rPr>
        <w:t xml:space="preserve"> мен бизнес </w:t>
      </w:r>
      <w:proofErr w:type="spellStart"/>
      <w:r w:rsidRPr="009102C5">
        <w:rPr>
          <w:b w:val="0"/>
          <w:bCs/>
          <w:sz w:val="28"/>
          <w:szCs w:val="28"/>
          <w:shd w:val="clear" w:color="auto" w:fill="FFFFFF"/>
        </w:rPr>
        <w:t>өкілдері</w:t>
      </w:r>
      <w:proofErr w:type="spellEnd"/>
      <w:r w:rsidRPr="009102C5">
        <w:rPr>
          <w:b w:val="0"/>
          <w:bCs/>
          <w:sz w:val="28"/>
          <w:szCs w:val="28"/>
          <w:shd w:val="clear" w:color="auto" w:fill="FFFFFF"/>
        </w:rPr>
        <w:t xml:space="preserve"> </w:t>
      </w:r>
      <w:proofErr w:type="spellStart"/>
      <w:r w:rsidR="0003582F">
        <w:rPr>
          <w:b w:val="0"/>
          <w:bCs/>
          <w:sz w:val="28"/>
          <w:szCs w:val="28"/>
          <w:shd w:val="clear" w:color="auto" w:fill="FFFFFF"/>
          <w:lang w:val="kk-KZ"/>
        </w:rPr>
        <w:t>білімгерлерге</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өз</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компанияларының</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алдында</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тұрған</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нақты</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мәселелер</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туралы</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айтып</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берді</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Білімгерлер</w:t>
      </w:r>
      <w:r w:rsidR="008B497C">
        <w:rPr>
          <w:b w:val="0"/>
          <w:bCs/>
          <w:sz w:val="28"/>
          <w:szCs w:val="28"/>
          <w:shd w:val="clear" w:color="auto" w:fill="FFFFFF"/>
          <w:lang w:val="kk-KZ"/>
        </w:rPr>
        <w:t>дің</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әр</w:t>
      </w:r>
      <w:r w:rsidR="008B497C">
        <w:rPr>
          <w:b w:val="0"/>
          <w:bCs/>
          <w:sz w:val="28"/>
          <w:szCs w:val="28"/>
          <w:shd w:val="clear" w:color="auto" w:fill="FFFFFF"/>
          <w:lang w:val="kk-KZ"/>
        </w:rPr>
        <w:t>қайсысы</w:t>
      </w:r>
      <w:proofErr w:type="spellEnd"/>
      <w:r w:rsidR="008B497C">
        <w:rPr>
          <w:b w:val="0"/>
          <w:bCs/>
          <w:sz w:val="28"/>
          <w:szCs w:val="28"/>
          <w:shd w:val="clear" w:color="auto" w:fill="FFFFFF"/>
          <w:lang w:val="kk-KZ"/>
        </w:rPr>
        <w:t xml:space="preserve"> </w:t>
      </w:r>
      <w:r w:rsidRPr="009102C5">
        <w:rPr>
          <w:b w:val="0"/>
          <w:bCs/>
          <w:sz w:val="28"/>
          <w:szCs w:val="28"/>
          <w:shd w:val="clear" w:color="auto" w:fill="FFFFFF"/>
        </w:rPr>
        <w:t xml:space="preserve"> </w:t>
      </w:r>
      <w:proofErr w:type="spellStart"/>
      <w:r w:rsidRPr="009102C5">
        <w:rPr>
          <w:b w:val="0"/>
          <w:bCs/>
          <w:sz w:val="28"/>
          <w:szCs w:val="28"/>
          <w:shd w:val="clear" w:color="auto" w:fill="FFFFFF"/>
        </w:rPr>
        <w:t>жеке</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таңдаған</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шешімін</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ұсынуы</w:t>
      </w:r>
      <w:proofErr w:type="spellEnd"/>
      <w:r w:rsidRPr="009102C5">
        <w:rPr>
          <w:b w:val="0"/>
          <w:bCs/>
          <w:sz w:val="28"/>
          <w:szCs w:val="28"/>
          <w:shd w:val="clear" w:color="auto" w:fill="FFFFFF"/>
        </w:rPr>
        <w:t xml:space="preserve"> керек </w:t>
      </w:r>
      <w:proofErr w:type="spellStart"/>
      <w:r w:rsidRPr="009102C5">
        <w:rPr>
          <w:b w:val="0"/>
          <w:bCs/>
          <w:sz w:val="28"/>
          <w:szCs w:val="28"/>
          <w:shd w:val="clear" w:color="auto" w:fill="FFFFFF"/>
        </w:rPr>
        <w:t>еді</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Осылайша</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кейстердің</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дамуы</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басталды</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Егер</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бүкіл</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әлемде</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кейстер</w:t>
      </w:r>
      <w:proofErr w:type="spellEnd"/>
      <w:r w:rsidRPr="009102C5">
        <w:rPr>
          <w:b w:val="0"/>
          <w:bCs/>
          <w:sz w:val="28"/>
          <w:szCs w:val="28"/>
          <w:shd w:val="clear" w:color="auto" w:fill="FFFFFF"/>
        </w:rPr>
        <w:t xml:space="preserve"> 20 </w:t>
      </w:r>
      <w:proofErr w:type="spellStart"/>
      <w:r w:rsidRPr="009102C5">
        <w:rPr>
          <w:b w:val="0"/>
          <w:bCs/>
          <w:sz w:val="28"/>
          <w:szCs w:val="28"/>
          <w:shd w:val="clear" w:color="auto" w:fill="FFFFFF"/>
        </w:rPr>
        <w:t>ғасырдың</w:t>
      </w:r>
      <w:proofErr w:type="spellEnd"/>
      <w:r w:rsidRPr="009102C5">
        <w:rPr>
          <w:b w:val="0"/>
          <w:bCs/>
          <w:sz w:val="28"/>
          <w:szCs w:val="28"/>
          <w:shd w:val="clear" w:color="auto" w:fill="FFFFFF"/>
        </w:rPr>
        <w:t xml:space="preserve"> 50-ші </w:t>
      </w:r>
      <w:proofErr w:type="spellStart"/>
      <w:r w:rsidRPr="009102C5">
        <w:rPr>
          <w:b w:val="0"/>
          <w:bCs/>
          <w:sz w:val="28"/>
          <w:szCs w:val="28"/>
          <w:shd w:val="clear" w:color="auto" w:fill="FFFFFF"/>
        </w:rPr>
        <w:t>жылдарында</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танымал</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болса</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Ресейде</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бұл</w:t>
      </w:r>
      <w:proofErr w:type="spellEnd"/>
      <w:r w:rsidRPr="009102C5">
        <w:rPr>
          <w:b w:val="0"/>
          <w:bCs/>
          <w:sz w:val="28"/>
          <w:szCs w:val="28"/>
          <w:shd w:val="clear" w:color="auto" w:fill="FFFFFF"/>
        </w:rPr>
        <w:t xml:space="preserve"> технология 1926 </w:t>
      </w:r>
      <w:proofErr w:type="spellStart"/>
      <w:r w:rsidRPr="009102C5">
        <w:rPr>
          <w:b w:val="0"/>
          <w:bCs/>
          <w:sz w:val="28"/>
          <w:szCs w:val="28"/>
          <w:shd w:val="clear" w:color="auto" w:fill="FFFFFF"/>
        </w:rPr>
        <w:t>жылы</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экономикалық</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пәндер</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оқытушыларының</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конференциясында</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атап</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өтілді</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және</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бастапқыда</w:t>
      </w:r>
      <w:proofErr w:type="spellEnd"/>
      <w:r w:rsidRPr="009102C5">
        <w:rPr>
          <w:b w:val="0"/>
          <w:bCs/>
          <w:sz w:val="28"/>
          <w:szCs w:val="28"/>
          <w:shd w:val="clear" w:color="auto" w:fill="FFFFFF"/>
        </w:rPr>
        <w:t xml:space="preserve"> "казус </w:t>
      </w:r>
      <w:proofErr w:type="spellStart"/>
      <w:r w:rsidRPr="009102C5">
        <w:rPr>
          <w:b w:val="0"/>
          <w:bCs/>
          <w:sz w:val="28"/>
          <w:szCs w:val="28"/>
          <w:shd w:val="clear" w:color="auto" w:fill="FFFFFF"/>
        </w:rPr>
        <w:t>әдісі"деп</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аталды</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Бірақ</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нақты</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оқу</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процесіне</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енгізу</w:t>
      </w:r>
      <w:proofErr w:type="spellEnd"/>
      <w:r w:rsidRPr="009102C5">
        <w:rPr>
          <w:b w:val="0"/>
          <w:bCs/>
          <w:sz w:val="28"/>
          <w:szCs w:val="28"/>
          <w:shd w:val="clear" w:color="auto" w:fill="FFFFFF"/>
        </w:rPr>
        <w:t xml:space="preserve"> тек </w:t>
      </w:r>
      <w:proofErr w:type="spellStart"/>
      <w:r w:rsidRPr="009102C5">
        <w:rPr>
          <w:b w:val="0"/>
          <w:bCs/>
          <w:sz w:val="28"/>
          <w:szCs w:val="28"/>
          <w:shd w:val="clear" w:color="auto" w:fill="FFFFFF"/>
        </w:rPr>
        <w:t>соңғы</w:t>
      </w:r>
      <w:proofErr w:type="spellEnd"/>
      <w:r w:rsidRPr="009102C5">
        <w:rPr>
          <w:b w:val="0"/>
          <w:bCs/>
          <w:sz w:val="28"/>
          <w:szCs w:val="28"/>
          <w:shd w:val="clear" w:color="auto" w:fill="FFFFFF"/>
        </w:rPr>
        <w:t xml:space="preserve"> 20-25 </w:t>
      </w:r>
      <w:proofErr w:type="spellStart"/>
      <w:r w:rsidRPr="009102C5">
        <w:rPr>
          <w:b w:val="0"/>
          <w:bCs/>
          <w:sz w:val="28"/>
          <w:szCs w:val="28"/>
          <w:shd w:val="clear" w:color="auto" w:fill="FFFFFF"/>
        </w:rPr>
        <w:t>жылда</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орын</w:t>
      </w:r>
      <w:proofErr w:type="spellEnd"/>
      <w:r w:rsidRPr="009102C5">
        <w:rPr>
          <w:b w:val="0"/>
          <w:bCs/>
          <w:sz w:val="28"/>
          <w:szCs w:val="28"/>
          <w:shd w:val="clear" w:color="auto" w:fill="FFFFFF"/>
        </w:rPr>
        <w:t xml:space="preserve"> </w:t>
      </w:r>
      <w:proofErr w:type="spellStart"/>
      <w:r w:rsidRPr="009102C5">
        <w:rPr>
          <w:b w:val="0"/>
          <w:bCs/>
          <w:sz w:val="28"/>
          <w:szCs w:val="28"/>
          <w:shd w:val="clear" w:color="auto" w:fill="FFFFFF"/>
        </w:rPr>
        <w:t>алуда</w:t>
      </w:r>
      <w:proofErr w:type="spellEnd"/>
      <w:r w:rsidR="00A46876">
        <w:rPr>
          <w:b w:val="0"/>
          <w:bCs/>
          <w:sz w:val="28"/>
          <w:szCs w:val="28"/>
          <w:shd w:val="clear" w:color="auto" w:fill="FFFFFF"/>
          <w:lang w:val="kk-KZ"/>
        </w:rPr>
        <w:t xml:space="preserve"> </w:t>
      </w:r>
      <w:r w:rsidR="00A46876">
        <w:rPr>
          <w:b w:val="0"/>
          <w:bCs/>
          <w:sz w:val="28"/>
          <w:szCs w:val="28"/>
          <w:shd w:val="clear" w:color="auto" w:fill="FFFFFF"/>
          <w:lang w:val="en-US"/>
        </w:rPr>
        <w:t>[119]</w:t>
      </w:r>
      <w:r w:rsidRPr="009102C5">
        <w:rPr>
          <w:b w:val="0"/>
          <w:bCs/>
          <w:sz w:val="28"/>
          <w:szCs w:val="28"/>
          <w:shd w:val="clear" w:color="auto" w:fill="FFFFFF"/>
        </w:rPr>
        <w:t xml:space="preserve">. </w:t>
      </w:r>
    </w:p>
    <w:p w14:paraId="34A56957" w14:textId="0C981975" w:rsidR="00433C61" w:rsidRDefault="00433C61" w:rsidP="00C678F2">
      <w:pPr>
        <w:pStyle w:val="2"/>
        <w:ind w:firstLine="284"/>
        <w:contextualSpacing/>
        <w:rPr>
          <w:b w:val="0"/>
          <w:bCs/>
          <w:color w:val="000000" w:themeColor="text1"/>
          <w:sz w:val="28"/>
          <w:szCs w:val="28"/>
          <w:shd w:val="clear" w:color="auto" w:fill="FFFFFF"/>
          <w:lang w:val="kk-KZ"/>
        </w:rPr>
      </w:pPr>
      <w:r w:rsidRPr="00C678F2">
        <w:rPr>
          <w:b w:val="0"/>
          <w:bCs/>
          <w:color w:val="000000" w:themeColor="text1"/>
          <w:sz w:val="28"/>
          <w:szCs w:val="28"/>
          <w:shd w:val="clear" w:color="auto" w:fill="FFFFFF"/>
          <w:lang w:val="kk-KZ"/>
        </w:rPr>
        <w:t xml:space="preserve">Білім беру контекстінде </w:t>
      </w:r>
      <w:r w:rsidR="00C678F2" w:rsidRPr="00C678F2">
        <w:rPr>
          <w:b w:val="0"/>
          <w:bCs/>
          <w:color w:val="000000" w:themeColor="text1"/>
          <w:sz w:val="28"/>
          <w:szCs w:val="28"/>
          <w:shd w:val="clear" w:color="auto" w:fill="FFFFFF"/>
          <w:lang w:val="kk-KZ"/>
        </w:rPr>
        <w:t xml:space="preserve">«Кейс» </w:t>
      </w:r>
      <w:r w:rsidRPr="00C678F2">
        <w:rPr>
          <w:b w:val="0"/>
          <w:bCs/>
          <w:color w:val="000000" w:themeColor="text1"/>
          <w:sz w:val="28"/>
          <w:szCs w:val="28"/>
          <w:shd w:val="clear" w:color="auto" w:fill="FFFFFF"/>
          <w:lang w:val="kk-KZ"/>
        </w:rPr>
        <w:t xml:space="preserve">термині </w:t>
      </w:r>
      <w:proofErr w:type="spellStart"/>
      <w:r w:rsidR="0003582F">
        <w:rPr>
          <w:b w:val="0"/>
          <w:bCs/>
          <w:color w:val="000000" w:themeColor="text1"/>
          <w:sz w:val="28"/>
          <w:szCs w:val="28"/>
          <w:shd w:val="clear" w:color="auto" w:fill="FFFFFF"/>
          <w:lang w:val="kk-KZ"/>
        </w:rPr>
        <w:t>білімгерлердің</w:t>
      </w:r>
      <w:proofErr w:type="spellEnd"/>
      <w:r w:rsidRPr="00C678F2">
        <w:rPr>
          <w:b w:val="0"/>
          <w:bCs/>
          <w:color w:val="000000" w:themeColor="text1"/>
          <w:sz w:val="28"/>
          <w:szCs w:val="28"/>
          <w:shd w:val="clear" w:color="auto" w:fill="FFFFFF"/>
          <w:lang w:val="kk-KZ"/>
        </w:rPr>
        <w:t xml:space="preserve"> оқу курсында немесе оқу </w:t>
      </w:r>
      <w:proofErr w:type="spellStart"/>
      <w:r w:rsidRPr="00C678F2">
        <w:rPr>
          <w:b w:val="0"/>
          <w:bCs/>
          <w:color w:val="000000" w:themeColor="text1"/>
          <w:sz w:val="28"/>
          <w:szCs w:val="28"/>
          <w:shd w:val="clear" w:color="auto" w:fill="FFFFFF"/>
          <w:lang w:val="kk-KZ"/>
        </w:rPr>
        <w:t>модулінде</w:t>
      </w:r>
      <w:proofErr w:type="spellEnd"/>
      <w:r w:rsidRPr="00C678F2">
        <w:rPr>
          <w:b w:val="0"/>
          <w:bCs/>
          <w:color w:val="000000" w:themeColor="text1"/>
          <w:sz w:val="28"/>
          <w:szCs w:val="28"/>
          <w:shd w:val="clear" w:color="auto" w:fill="FFFFFF"/>
          <w:lang w:val="kk-KZ"/>
        </w:rPr>
        <w:t xml:space="preserve"> талдайтын сценарийлерді, мысалдарды немесе тапсырмаларды сипаттау үшін де қолданылады. Мұндай жағдайлардың мақсаты, әдетте, </w:t>
      </w:r>
      <w:proofErr w:type="spellStart"/>
      <w:r w:rsidR="00A46876">
        <w:rPr>
          <w:b w:val="0"/>
          <w:bCs/>
          <w:color w:val="000000" w:themeColor="text1"/>
          <w:sz w:val="28"/>
          <w:szCs w:val="28"/>
          <w:shd w:val="clear" w:color="auto" w:fill="FFFFFF"/>
          <w:lang w:val="kk-KZ"/>
        </w:rPr>
        <w:t>білімгерлердің</w:t>
      </w:r>
      <w:proofErr w:type="spellEnd"/>
      <w:r w:rsidRPr="00C678F2">
        <w:rPr>
          <w:b w:val="0"/>
          <w:bCs/>
          <w:color w:val="000000" w:themeColor="text1"/>
          <w:sz w:val="28"/>
          <w:szCs w:val="28"/>
          <w:shd w:val="clear" w:color="auto" w:fill="FFFFFF"/>
          <w:lang w:val="kk-KZ"/>
        </w:rPr>
        <w:t xml:space="preserve"> аналитикалық және проблемалық-бағдарланған дағдыларын дамыту, сонымен қатар теориялық білімді іс жүзінде қолдануға көмектесу болып табылады.</w:t>
      </w:r>
    </w:p>
    <w:p w14:paraId="6DE485F1" w14:textId="6E830DF9" w:rsidR="00C678F2" w:rsidRPr="009102C5" w:rsidRDefault="00C678F2" w:rsidP="00C678F2">
      <w:pPr>
        <w:shd w:val="clear" w:color="auto" w:fill="FFFFFF"/>
        <w:ind w:firstLine="284"/>
        <w:contextualSpacing/>
        <w:jc w:val="both"/>
        <w:rPr>
          <w:sz w:val="28"/>
          <w:szCs w:val="28"/>
          <w:lang w:val="kk-KZ"/>
        </w:rPr>
      </w:pPr>
      <w:r w:rsidRPr="009102C5">
        <w:rPr>
          <w:sz w:val="28"/>
          <w:szCs w:val="28"/>
          <w:lang w:val="kk-KZ"/>
        </w:rPr>
        <w:t>Кейс технологиялары әртүрлі қызмет салаларында туындауы мүмкін</w:t>
      </w:r>
      <w:r w:rsidR="00A46876">
        <w:rPr>
          <w:sz w:val="28"/>
          <w:szCs w:val="28"/>
          <w:lang w:val="kk-KZ"/>
        </w:rPr>
        <w:t xml:space="preserve">, </w:t>
      </w:r>
      <w:r w:rsidRPr="009102C5">
        <w:rPr>
          <w:sz w:val="28"/>
          <w:szCs w:val="28"/>
          <w:lang w:val="kk-KZ"/>
        </w:rPr>
        <w:t>нақты міндеттерді немесе мәселелерді шешу үшін қолдан</w:t>
      </w:r>
      <w:r w:rsidR="0003582F">
        <w:rPr>
          <w:sz w:val="28"/>
          <w:szCs w:val="28"/>
          <w:lang w:val="kk-KZ"/>
        </w:rPr>
        <w:t>ылатын</w:t>
      </w:r>
      <w:r w:rsidRPr="009102C5">
        <w:rPr>
          <w:sz w:val="28"/>
          <w:szCs w:val="28"/>
          <w:lang w:val="kk-KZ"/>
        </w:rPr>
        <w:t xml:space="preserve"> </w:t>
      </w:r>
      <w:r w:rsidR="008B497C">
        <w:rPr>
          <w:sz w:val="28"/>
          <w:szCs w:val="28"/>
          <w:lang w:val="kk-KZ"/>
        </w:rPr>
        <w:t>технология</w:t>
      </w:r>
      <w:r w:rsidRPr="009102C5">
        <w:rPr>
          <w:sz w:val="28"/>
          <w:szCs w:val="28"/>
          <w:lang w:val="kk-KZ"/>
        </w:rPr>
        <w:t xml:space="preserve"> болып табылады.</w:t>
      </w:r>
    </w:p>
    <w:p w14:paraId="72F36370" w14:textId="0BE39A6F" w:rsidR="00C678F2" w:rsidRPr="003751AD" w:rsidRDefault="00C678F2" w:rsidP="00C678F2">
      <w:pPr>
        <w:ind w:firstLine="708"/>
        <w:contextualSpacing/>
        <w:jc w:val="both"/>
        <w:rPr>
          <w:sz w:val="28"/>
          <w:szCs w:val="28"/>
          <w:u w:val="single"/>
          <w:lang w:val="kk-KZ"/>
        </w:rPr>
      </w:pPr>
      <w:r w:rsidRPr="009102C5">
        <w:rPr>
          <w:bCs/>
          <w:sz w:val="28"/>
          <w:szCs w:val="28"/>
          <w:lang w:val="kk-KZ"/>
        </w:rPr>
        <w:t xml:space="preserve">Ресейде </w:t>
      </w:r>
      <w:r w:rsidR="00B338D6">
        <w:rPr>
          <w:bCs/>
          <w:sz w:val="28"/>
          <w:szCs w:val="28"/>
          <w:lang w:val="kk-KZ"/>
        </w:rPr>
        <w:t>кейс</w:t>
      </w:r>
      <w:r w:rsidRPr="009102C5">
        <w:rPr>
          <w:bCs/>
          <w:sz w:val="28"/>
          <w:szCs w:val="28"/>
          <w:lang w:val="kk-KZ"/>
        </w:rPr>
        <w:t xml:space="preserve"> әдісті зерттеу және дамыту үшін Ю.Д. Красовский, </w:t>
      </w:r>
      <w:proofErr w:type="spellStart"/>
      <w:r w:rsidRPr="009102C5">
        <w:rPr>
          <w:bCs/>
          <w:sz w:val="28"/>
          <w:szCs w:val="28"/>
          <w:lang w:val="kk-KZ"/>
        </w:rPr>
        <w:t>Г.А.Брянский</w:t>
      </w:r>
      <w:proofErr w:type="spellEnd"/>
      <w:r w:rsidRPr="009102C5">
        <w:rPr>
          <w:bCs/>
          <w:sz w:val="28"/>
          <w:szCs w:val="28"/>
          <w:lang w:val="kk-KZ"/>
        </w:rPr>
        <w:t xml:space="preserve">, </w:t>
      </w:r>
      <w:proofErr w:type="spellStart"/>
      <w:r w:rsidRPr="009102C5">
        <w:rPr>
          <w:bCs/>
          <w:sz w:val="28"/>
          <w:szCs w:val="28"/>
          <w:lang w:val="kk-KZ"/>
        </w:rPr>
        <w:t>Ю.Ю.Екатеринославский</w:t>
      </w:r>
      <w:proofErr w:type="spellEnd"/>
      <w:r w:rsidRPr="009102C5">
        <w:rPr>
          <w:bCs/>
          <w:sz w:val="28"/>
          <w:szCs w:val="28"/>
          <w:lang w:val="kk-KZ"/>
        </w:rPr>
        <w:t xml:space="preserve">, </w:t>
      </w:r>
      <w:proofErr w:type="spellStart"/>
      <w:r w:rsidRPr="009102C5">
        <w:rPr>
          <w:bCs/>
          <w:sz w:val="28"/>
          <w:szCs w:val="28"/>
          <w:lang w:val="kk-KZ"/>
        </w:rPr>
        <w:t>О.В.Козлова</w:t>
      </w:r>
      <w:proofErr w:type="spellEnd"/>
      <w:r w:rsidRPr="009102C5">
        <w:rPr>
          <w:bCs/>
          <w:sz w:val="28"/>
          <w:szCs w:val="28"/>
          <w:lang w:val="kk-KZ"/>
        </w:rPr>
        <w:t xml:space="preserve">, В.Я. </w:t>
      </w:r>
      <w:proofErr w:type="spellStart"/>
      <w:r w:rsidRPr="009102C5">
        <w:rPr>
          <w:bCs/>
          <w:sz w:val="28"/>
          <w:szCs w:val="28"/>
          <w:lang w:val="kk-KZ"/>
        </w:rPr>
        <w:t>Платов</w:t>
      </w:r>
      <w:proofErr w:type="spellEnd"/>
      <w:r w:rsidRPr="009102C5">
        <w:rPr>
          <w:bCs/>
          <w:sz w:val="28"/>
          <w:szCs w:val="28"/>
          <w:lang w:val="kk-KZ"/>
        </w:rPr>
        <w:t xml:space="preserve">, </w:t>
      </w:r>
      <w:proofErr w:type="spellStart"/>
      <w:r w:rsidRPr="009102C5">
        <w:rPr>
          <w:bCs/>
          <w:sz w:val="28"/>
          <w:szCs w:val="28"/>
          <w:lang w:val="kk-KZ"/>
        </w:rPr>
        <w:t>Д.А.Поспелов</w:t>
      </w:r>
      <w:proofErr w:type="spellEnd"/>
      <w:r w:rsidRPr="009102C5">
        <w:rPr>
          <w:bCs/>
          <w:sz w:val="28"/>
          <w:szCs w:val="28"/>
          <w:lang w:val="kk-KZ"/>
        </w:rPr>
        <w:t xml:space="preserve">, </w:t>
      </w:r>
      <w:proofErr w:type="spellStart"/>
      <w:r w:rsidRPr="009102C5">
        <w:rPr>
          <w:bCs/>
          <w:sz w:val="28"/>
          <w:szCs w:val="28"/>
          <w:lang w:val="kk-KZ"/>
        </w:rPr>
        <w:t>О.А.Овсянников</w:t>
      </w:r>
      <w:proofErr w:type="spellEnd"/>
      <w:r w:rsidRPr="009102C5">
        <w:rPr>
          <w:bCs/>
          <w:sz w:val="28"/>
          <w:szCs w:val="28"/>
          <w:lang w:val="kk-KZ"/>
        </w:rPr>
        <w:t xml:space="preserve">, </w:t>
      </w:r>
      <w:proofErr w:type="spellStart"/>
      <w:r w:rsidRPr="009102C5">
        <w:rPr>
          <w:bCs/>
          <w:sz w:val="28"/>
          <w:szCs w:val="28"/>
          <w:lang w:val="kk-KZ"/>
        </w:rPr>
        <w:t>В.С.Рапопорт</w:t>
      </w:r>
      <w:proofErr w:type="spellEnd"/>
      <w:r w:rsidRPr="009102C5">
        <w:rPr>
          <w:bCs/>
          <w:sz w:val="28"/>
          <w:szCs w:val="28"/>
          <w:lang w:val="kk-KZ"/>
        </w:rPr>
        <w:t xml:space="preserve">, О.Г. </w:t>
      </w:r>
      <w:proofErr w:type="spellStart"/>
      <w:r w:rsidRPr="009102C5">
        <w:rPr>
          <w:bCs/>
          <w:sz w:val="28"/>
          <w:szCs w:val="28"/>
          <w:lang w:val="kk-KZ"/>
        </w:rPr>
        <w:t>Смолянинова</w:t>
      </w:r>
      <w:proofErr w:type="spellEnd"/>
      <w:r w:rsidRPr="009102C5">
        <w:rPr>
          <w:bCs/>
          <w:sz w:val="28"/>
          <w:szCs w:val="28"/>
          <w:lang w:val="kk-KZ"/>
        </w:rPr>
        <w:t xml:space="preserve"> және т. б.</w:t>
      </w:r>
      <w:r>
        <w:rPr>
          <w:bCs/>
          <w:sz w:val="28"/>
          <w:szCs w:val="28"/>
          <w:lang w:val="kk-KZ"/>
        </w:rPr>
        <w:t xml:space="preserve"> </w:t>
      </w:r>
      <w:r w:rsidR="001A337F">
        <w:rPr>
          <w:bCs/>
          <w:sz w:val="28"/>
          <w:szCs w:val="28"/>
          <w:lang w:val="kk-KZ"/>
        </w:rPr>
        <w:t>ғалымдар ат салысқан</w:t>
      </w:r>
      <w:r w:rsidR="003751AD" w:rsidRPr="003751AD">
        <w:rPr>
          <w:bCs/>
          <w:sz w:val="28"/>
          <w:szCs w:val="28"/>
          <w:lang w:val="kk-KZ"/>
        </w:rPr>
        <w:t xml:space="preserve"> </w:t>
      </w:r>
      <w:r w:rsidRPr="009102C5">
        <w:rPr>
          <w:bCs/>
          <w:sz w:val="28"/>
          <w:szCs w:val="28"/>
          <w:lang w:val="kk-KZ"/>
        </w:rPr>
        <w:t>[</w:t>
      </w:r>
      <w:r w:rsidR="003751AD">
        <w:rPr>
          <w:bCs/>
          <w:color w:val="000000"/>
          <w:sz w:val="28"/>
          <w:szCs w:val="28"/>
          <w:lang w:val="kk-KZ"/>
        </w:rPr>
        <w:t>1</w:t>
      </w:r>
      <w:r w:rsidR="003751AD" w:rsidRPr="003751AD">
        <w:rPr>
          <w:bCs/>
          <w:color w:val="000000"/>
          <w:sz w:val="28"/>
          <w:szCs w:val="28"/>
          <w:lang w:val="kk-KZ"/>
        </w:rPr>
        <w:t>20</w:t>
      </w:r>
      <w:r w:rsidRPr="009102C5">
        <w:rPr>
          <w:sz w:val="28"/>
          <w:szCs w:val="28"/>
          <w:u w:val="single"/>
          <w:lang w:val="kk-KZ"/>
        </w:rPr>
        <w:t>]</w:t>
      </w:r>
      <w:r w:rsidR="003751AD" w:rsidRPr="003751AD">
        <w:rPr>
          <w:sz w:val="28"/>
          <w:szCs w:val="28"/>
          <w:u w:val="single"/>
          <w:lang w:val="kk-KZ"/>
        </w:rPr>
        <w:t>.</w:t>
      </w:r>
    </w:p>
    <w:p w14:paraId="0AD241AD" w14:textId="703F4B54" w:rsidR="00322A41" w:rsidRPr="00C17261" w:rsidRDefault="00322A41" w:rsidP="00322A41">
      <w:pPr>
        <w:pStyle w:val="a3"/>
        <w:spacing w:before="0" w:beforeAutospacing="0" w:after="0" w:afterAutospacing="0"/>
        <w:ind w:firstLine="708"/>
        <w:contextualSpacing/>
        <w:jc w:val="both"/>
        <w:rPr>
          <w:sz w:val="28"/>
          <w:szCs w:val="28"/>
          <w:u w:val="single"/>
          <w:lang w:val="kk-KZ"/>
        </w:rPr>
      </w:pPr>
      <w:r w:rsidRPr="009102C5">
        <w:rPr>
          <w:sz w:val="28"/>
          <w:szCs w:val="28"/>
          <w:lang w:val="kk-KZ"/>
        </w:rPr>
        <w:t>Кейс-технологияны білім беру</w:t>
      </w:r>
      <w:r w:rsidR="001A337F">
        <w:rPr>
          <w:sz w:val="28"/>
          <w:szCs w:val="28"/>
          <w:lang w:val="kk-KZ"/>
        </w:rPr>
        <w:t xml:space="preserve"> саласында</w:t>
      </w:r>
      <w:r w:rsidR="00B338D6">
        <w:rPr>
          <w:sz w:val="28"/>
          <w:szCs w:val="28"/>
          <w:lang w:val="kk-KZ"/>
        </w:rPr>
        <w:t xml:space="preserve"> </w:t>
      </w:r>
      <w:r w:rsidRPr="009102C5">
        <w:rPr>
          <w:sz w:val="28"/>
          <w:szCs w:val="28"/>
          <w:lang w:val="kk-KZ"/>
        </w:rPr>
        <w:t xml:space="preserve">қолдану мәселелері аз зерттелген. Дегенмен шетелдік ғалымдардың </w:t>
      </w:r>
      <w:proofErr w:type="spellStart"/>
      <w:r w:rsidRPr="009102C5">
        <w:rPr>
          <w:sz w:val="28"/>
          <w:szCs w:val="28"/>
          <w:lang w:val="kk-KZ"/>
        </w:rPr>
        <w:t>А.Ю.Гумметова</w:t>
      </w:r>
      <w:proofErr w:type="spellEnd"/>
      <w:r w:rsidRPr="009102C5">
        <w:rPr>
          <w:sz w:val="28"/>
          <w:szCs w:val="28"/>
          <w:lang w:val="kk-KZ"/>
        </w:rPr>
        <w:t xml:space="preserve">, </w:t>
      </w:r>
      <w:proofErr w:type="spellStart"/>
      <w:r w:rsidRPr="009102C5">
        <w:rPr>
          <w:color w:val="000000" w:themeColor="text1"/>
          <w:sz w:val="28"/>
          <w:szCs w:val="28"/>
          <w:lang w:val="kk-KZ"/>
        </w:rPr>
        <w:t>Е.В.Ступина</w:t>
      </w:r>
      <w:proofErr w:type="spellEnd"/>
      <w:r w:rsidRPr="009102C5">
        <w:rPr>
          <w:color w:val="000000" w:themeColor="text1"/>
          <w:sz w:val="28"/>
          <w:szCs w:val="28"/>
          <w:lang w:val="kk-KZ"/>
        </w:rPr>
        <w:t xml:space="preserve"> </w:t>
      </w:r>
      <w:r w:rsidRPr="009102C5">
        <w:rPr>
          <w:color w:val="000000" w:themeColor="text1"/>
          <w:sz w:val="28"/>
          <w:szCs w:val="28"/>
          <w:u w:val="single"/>
          <w:lang w:val="kk-KZ"/>
        </w:rPr>
        <w:lastRenderedPageBreak/>
        <w:t>[</w:t>
      </w:r>
      <w:r w:rsidR="003751AD">
        <w:rPr>
          <w:color w:val="000000" w:themeColor="text1"/>
          <w:sz w:val="28"/>
          <w:szCs w:val="28"/>
          <w:u w:val="single"/>
          <w:lang w:val="kk-KZ"/>
        </w:rPr>
        <w:t>121</w:t>
      </w:r>
      <w:r w:rsidRPr="009102C5">
        <w:rPr>
          <w:color w:val="000000" w:themeColor="text1"/>
          <w:sz w:val="28"/>
          <w:szCs w:val="28"/>
          <w:u w:val="single"/>
          <w:lang w:val="kk-KZ"/>
        </w:rPr>
        <w:t>],</w:t>
      </w:r>
      <w:r w:rsidRPr="009102C5">
        <w:rPr>
          <w:color w:val="000000" w:themeColor="text1"/>
          <w:sz w:val="28"/>
          <w:szCs w:val="28"/>
          <w:lang w:val="kk-KZ"/>
        </w:rPr>
        <w:t xml:space="preserve"> </w:t>
      </w:r>
      <w:proofErr w:type="spellStart"/>
      <w:r w:rsidR="00126B7D" w:rsidRPr="009102C5">
        <w:rPr>
          <w:color w:val="000000" w:themeColor="text1"/>
          <w:sz w:val="28"/>
          <w:szCs w:val="28"/>
          <w:lang w:val="kk-KZ"/>
        </w:rPr>
        <w:t>С.В.Щербатых</w:t>
      </w:r>
      <w:proofErr w:type="spellEnd"/>
      <w:r w:rsidR="00126B7D">
        <w:rPr>
          <w:color w:val="000000" w:themeColor="text1"/>
          <w:sz w:val="28"/>
          <w:szCs w:val="28"/>
          <w:lang w:val="kk-KZ"/>
        </w:rPr>
        <w:t xml:space="preserve">, </w:t>
      </w:r>
      <w:proofErr w:type="spellStart"/>
      <w:r w:rsidR="00126B7D">
        <w:rPr>
          <w:color w:val="000000" w:themeColor="text1"/>
          <w:sz w:val="28"/>
          <w:szCs w:val="28"/>
          <w:lang w:val="kk-KZ"/>
        </w:rPr>
        <w:t>И.В.Китаева</w:t>
      </w:r>
      <w:proofErr w:type="spellEnd"/>
      <w:r w:rsidR="00126B7D">
        <w:rPr>
          <w:color w:val="000000" w:themeColor="text1"/>
          <w:sz w:val="28"/>
          <w:szCs w:val="28"/>
          <w:lang w:val="kk-KZ"/>
        </w:rPr>
        <w:t xml:space="preserve">, </w:t>
      </w:r>
      <w:proofErr w:type="spellStart"/>
      <w:r w:rsidR="00126B7D">
        <w:rPr>
          <w:color w:val="000000" w:themeColor="text1"/>
          <w:sz w:val="28"/>
          <w:szCs w:val="28"/>
          <w:lang w:val="kk-KZ"/>
        </w:rPr>
        <w:t>К.Г.Лыкова</w:t>
      </w:r>
      <w:proofErr w:type="spellEnd"/>
      <w:r w:rsidR="00126B7D">
        <w:rPr>
          <w:color w:val="000000" w:themeColor="text1"/>
          <w:sz w:val="28"/>
          <w:szCs w:val="28"/>
          <w:lang w:val="kk-KZ"/>
        </w:rPr>
        <w:t>,</w:t>
      </w:r>
      <w:r w:rsidR="00126B7D" w:rsidRPr="009102C5">
        <w:rPr>
          <w:color w:val="000000" w:themeColor="text1"/>
          <w:sz w:val="28"/>
          <w:szCs w:val="28"/>
          <w:lang w:val="kk-KZ"/>
        </w:rPr>
        <w:t xml:space="preserve"> </w:t>
      </w:r>
      <w:proofErr w:type="spellStart"/>
      <w:r w:rsidRPr="009102C5">
        <w:rPr>
          <w:color w:val="000000" w:themeColor="text1"/>
          <w:sz w:val="28"/>
          <w:szCs w:val="28"/>
          <w:lang w:val="kk-KZ"/>
        </w:rPr>
        <w:t>О.Ю.Меляков</w:t>
      </w:r>
      <w:proofErr w:type="spellEnd"/>
      <w:r w:rsidRPr="009102C5">
        <w:rPr>
          <w:color w:val="000000" w:themeColor="text1"/>
          <w:sz w:val="28"/>
          <w:szCs w:val="28"/>
          <w:lang w:val="kk-KZ"/>
        </w:rPr>
        <w:t xml:space="preserve">, А. </w:t>
      </w:r>
      <w:proofErr w:type="spellStart"/>
      <w:r w:rsidRPr="009102C5">
        <w:rPr>
          <w:color w:val="000000" w:themeColor="text1"/>
          <w:sz w:val="28"/>
          <w:szCs w:val="28"/>
          <w:lang w:val="kk-KZ"/>
        </w:rPr>
        <w:t>Ю.Рогачев</w:t>
      </w:r>
      <w:proofErr w:type="spellEnd"/>
      <w:r w:rsidRPr="009102C5">
        <w:rPr>
          <w:color w:val="000000" w:themeColor="text1"/>
          <w:sz w:val="28"/>
          <w:szCs w:val="28"/>
          <w:lang w:val="kk-KZ"/>
        </w:rPr>
        <w:t xml:space="preserve"> </w:t>
      </w:r>
      <w:r w:rsidRPr="003751AD">
        <w:rPr>
          <w:color w:val="000000" w:themeColor="text1"/>
          <w:sz w:val="28"/>
          <w:szCs w:val="28"/>
          <w:lang w:val="kk-KZ"/>
        </w:rPr>
        <w:t>[</w:t>
      </w:r>
      <w:r w:rsidR="00C17261">
        <w:rPr>
          <w:color w:val="000000" w:themeColor="text1"/>
          <w:sz w:val="28"/>
          <w:szCs w:val="28"/>
          <w:lang w:val="kk-KZ"/>
        </w:rPr>
        <w:t>122</w:t>
      </w:r>
      <w:r w:rsidRPr="00C17261">
        <w:rPr>
          <w:color w:val="000000" w:themeColor="text1"/>
          <w:sz w:val="28"/>
          <w:szCs w:val="28"/>
          <w:lang w:val="kk-KZ"/>
        </w:rPr>
        <w:t>]</w:t>
      </w:r>
      <w:r w:rsidRPr="009102C5">
        <w:rPr>
          <w:color w:val="000000" w:themeColor="text1"/>
          <w:sz w:val="28"/>
          <w:szCs w:val="28"/>
          <w:lang w:val="kk-KZ"/>
        </w:rPr>
        <w:t xml:space="preserve"> және В.В. </w:t>
      </w:r>
      <w:proofErr w:type="spellStart"/>
      <w:r w:rsidRPr="009102C5">
        <w:rPr>
          <w:color w:val="000000" w:themeColor="text1"/>
          <w:sz w:val="28"/>
          <w:szCs w:val="28"/>
          <w:lang w:val="kk-KZ"/>
        </w:rPr>
        <w:t>Пырьева</w:t>
      </w:r>
      <w:r w:rsidR="001A337F">
        <w:rPr>
          <w:color w:val="000000" w:themeColor="text1"/>
          <w:sz w:val="28"/>
          <w:szCs w:val="28"/>
          <w:lang w:val="kk-KZ"/>
        </w:rPr>
        <w:t>ның</w:t>
      </w:r>
      <w:proofErr w:type="spellEnd"/>
      <w:r w:rsidRPr="009102C5">
        <w:rPr>
          <w:color w:val="000000" w:themeColor="text1"/>
          <w:sz w:val="28"/>
          <w:szCs w:val="28"/>
          <w:lang w:val="kk-KZ"/>
        </w:rPr>
        <w:t xml:space="preserve"> т.б. еңбектерінде әр түрлі қырынан қарастырылған. </w:t>
      </w:r>
    </w:p>
    <w:p w14:paraId="3F2E4C02" w14:textId="05F4DA36" w:rsidR="00322A41" w:rsidRPr="009102C5" w:rsidRDefault="00322A41" w:rsidP="00322A41">
      <w:pPr>
        <w:pStyle w:val="a3"/>
        <w:spacing w:before="0" w:beforeAutospacing="0" w:after="0" w:afterAutospacing="0"/>
        <w:ind w:firstLine="708"/>
        <w:contextualSpacing/>
        <w:jc w:val="both"/>
        <w:rPr>
          <w:color w:val="000000" w:themeColor="text1"/>
          <w:sz w:val="28"/>
          <w:szCs w:val="28"/>
          <w:u w:val="single"/>
          <w:lang w:val="kk-KZ"/>
        </w:rPr>
      </w:pPr>
      <w:r w:rsidRPr="009102C5">
        <w:rPr>
          <w:color w:val="000000" w:themeColor="text1"/>
          <w:sz w:val="28"/>
          <w:szCs w:val="28"/>
          <w:lang w:val="kk-KZ"/>
        </w:rPr>
        <w:t xml:space="preserve">В.В. </w:t>
      </w:r>
      <w:proofErr w:type="spellStart"/>
      <w:r w:rsidRPr="009102C5">
        <w:rPr>
          <w:color w:val="000000" w:themeColor="text1"/>
          <w:sz w:val="28"/>
          <w:szCs w:val="28"/>
          <w:lang w:val="kk-KZ"/>
        </w:rPr>
        <w:t>Пырьева</w:t>
      </w:r>
      <w:proofErr w:type="spellEnd"/>
      <w:r w:rsidRPr="009102C5">
        <w:rPr>
          <w:color w:val="000000" w:themeColor="text1"/>
          <w:sz w:val="28"/>
          <w:szCs w:val="28"/>
          <w:lang w:val="kk-KZ"/>
        </w:rPr>
        <w:t xml:space="preserve"> </w:t>
      </w:r>
      <w:proofErr w:type="spellStart"/>
      <w:r w:rsidRPr="009102C5">
        <w:rPr>
          <w:color w:val="000000" w:themeColor="text1"/>
          <w:sz w:val="28"/>
          <w:szCs w:val="28"/>
          <w:lang w:val="kk-KZ"/>
        </w:rPr>
        <w:t>кейс-технологияны</w:t>
      </w:r>
      <w:proofErr w:type="spellEnd"/>
      <w:r w:rsidRPr="009102C5">
        <w:rPr>
          <w:color w:val="000000" w:themeColor="text1"/>
          <w:sz w:val="28"/>
          <w:szCs w:val="28"/>
          <w:lang w:val="kk-KZ"/>
        </w:rPr>
        <w:t xml:space="preserve"> берілген проблемаларды талдау әдісі ретінде </w:t>
      </w:r>
      <w:proofErr w:type="spellStart"/>
      <w:r w:rsidRPr="009102C5">
        <w:rPr>
          <w:color w:val="000000" w:themeColor="text1"/>
          <w:sz w:val="28"/>
          <w:szCs w:val="28"/>
          <w:lang w:val="kk-KZ"/>
        </w:rPr>
        <w:t>анықтайды</w:t>
      </w:r>
      <w:proofErr w:type="spellEnd"/>
      <w:r w:rsidRPr="009102C5">
        <w:rPr>
          <w:color w:val="000000" w:themeColor="text1"/>
          <w:sz w:val="28"/>
          <w:szCs w:val="28"/>
          <w:lang w:val="kk-KZ"/>
        </w:rPr>
        <w:t xml:space="preserve">, оның мәні </w:t>
      </w:r>
      <w:proofErr w:type="spellStart"/>
      <w:r w:rsidRPr="009102C5">
        <w:rPr>
          <w:color w:val="000000" w:themeColor="text1"/>
          <w:sz w:val="28"/>
          <w:szCs w:val="28"/>
          <w:lang w:val="kk-KZ"/>
        </w:rPr>
        <w:t>білімгерлерді</w:t>
      </w:r>
      <w:proofErr w:type="spellEnd"/>
      <w:r w:rsidRPr="009102C5">
        <w:rPr>
          <w:color w:val="000000" w:themeColor="text1"/>
          <w:sz w:val="28"/>
          <w:szCs w:val="28"/>
          <w:lang w:val="kk-KZ"/>
        </w:rPr>
        <w:t xml:space="preserve"> нақты өмірлік </w:t>
      </w:r>
      <w:proofErr w:type="spellStart"/>
      <w:r w:rsidRPr="009102C5">
        <w:rPr>
          <w:color w:val="000000" w:themeColor="text1"/>
          <w:sz w:val="28"/>
          <w:szCs w:val="28"/>
          <w:lang w:val="kk-KZ"/>
        </w:rPr>
        <w:t>жағдайды</w:t>
      </w:r>
      <w:proofErr w:type="spellEnd"/>
      <w:r w:rsidRPr="009102C5">
        <w:rPr>
          <w:color w:val="000000" w:themeColor="text1"/>
          <w:sz w:val="28"/>
          <w:szCs w:val="28"/>
          <w:lang w:val="kk-KZ"/>
        </w:rPr>
        <w:t xml:space="preserve"> түсінуге шақырады, кез-келген практикалық мәселені шешу кезінде, сонымен бірге белгілі бір білім кешенін де </w:t>
      </w:r>
      <w:r w:rsidRPr="00126B7D">
        <w:rPr>
          <w:color w:val="000000" w:themeColor="text1"/>
          <w:sz w:val="28"/>
          <w:szCs w:val="28"/>
          <w:lang w:val="kk-KZ"/>
        </w:rPr>
        <w:t>көрсетеді [</w:t>
      </w:r>
      <w:r w:rsidR="00126B7D">
        <w:rPr>
          <w:color w:val="000000" w:themeColor="text1"/>
          <w:sz w:val="28"/>
          <w:szCs w:val="28"/>
          <w:lang w:val="kk-KZ"/>
        </w:rPr>
        <w:t>123</w:t>
      </w:r>
      <w:r w:rsidRPr="00126B7D">
        <w:rPr>
          <w:color w:val="000000" w:themeColor="text1"/>
          <w:sz w:val="28"/>
          <w:szCs w:val="28"/>
          <w:lang w:val="kk-KZ"/>
        </w:rPr>
        <w:t>].</w:t>
      </w:r>
      <w:r w:rsidRPr="009102C5">
        <w:rPr>
          <w:color w:val="000000" w:themeColor="text1"/>
          <w:sz w:val="28"/>
          <w:szCs w:val="28"/>
          <w:u w:val="single"/>
          <w:lang w:val="kk-KZ"/>
        </w:rPr>
        <w:t xml:space="preserve"> </w:t>
      </w:r>
    </w:p>
    <w:p w14:paraId="3B96E61C" w14:textId="060171BF" w:rsidR="00C678F2" w:rsidRPr="00C678F2" w:rsidRDefault="00C678F2" w:rsidP="005B36C2">
      <w:pPr>
        <w:ind w:firstLine="708"/>
        <w:contextualSpacing/>
        <w:jc w:val="both"/>
        <w:rPr>
          <w:lang w:val="kk-KZ"/>
        </w:rPr>
      </w:pPr>
      <w:r w:rsidRPr="009102C5">
        <w:rPr>
          <w:color w:val="000000" w:themeColor="text1"/>
          <w:sz w:val="28"/>
          <w:szCs w:val="28"/>
          <w:shd w:val="clear" w:color="auto" w:fill="FFFFFF"/>
          <w:lang w:val="kk-KZ"/>
        </w:rPr>
        <w:t xml:space="preserve">Қазақстанда бұл технологияны кең көлемде лингвистика, тарих, экономика және </w:t>
      </w:r>
      <w:proofErr w:type="spellStart"/>
      <w:r w:rsidRPr="009102C5">
        <w:rPr>
          <w:color w:val="000000" w:themeColor="text1"/>
          <w:sz w:val="28"/>
          <w:szCs w:val="28"/>
          <w:shd w:val="clear" w:color="auto" w:fill="FFFFFF"/>
          <w:lang w:val="kk-KZ"/>
        </w:rPr>
        <w:t>құқтану</w:t>
      </w:r>
      <w:proofErr w:type="spellEnd"/>
      <w:r w:rsidRPr="009102C5">
        <w:rPr>
          <w:color w:val="000000" w:themeColor="text1"/>
          <w:sz w:val="28"/>
          <w:szCs w:val="28"/>
          <w:shd w:val="clear" w:color="auto" w:fill="FFFFFF"/>
          <w:lang w:val="kk-KZ"/>
        </w:rPr>
        <w:t>, биология сонымен қатар математика мен физика саласында қолдану XXI-ғасырдың басынан көрініс та</w:t>
      </w:r>
      <w:r>
        <w:rPr>
          <w:color w:val="000000" w:themeColor="text1"/>
          <w:sz w:val="28"/>
          <w:szCs w:val="28"/>
          <w:shd w:val="clear" w:color="auto" w:fill="FFFFFF"/>
          <w:lang w:val="kk-KZ"/>
        </w:rPr>
        <w:t>пты</w:t>
      </w:r>
      <w:r w:rsidRPr="009102C5">
        <w:rPr>
          <w:color w:val="000000" w:themeColor="text1"/>
          <w:sz w:val="28"/>
          <w:szCs w:val="28"/>
          <w:shd w:val="clear" w:color="auto" w:fill="FFFFFF"/>
          <w:lang w:val="kk-KZ"/>
        </w:rPr>
        <w:t xml:space="preserve">. </w:t>
      </w:r>
      <w:r w:rsidRPr="009102C5">
        <w:rPr>
          <w:sz w:val="28"/>
          <w:szCs w:val="28"/>
          <w:lang w:val="kk-KZ"/>
        </w:rPr>
        <w:t xml:space="preserve">Қазақстанда кейс-технология әдісін зерттеумен және оны іс жүзінде </w:t>
      </w:r>
      <w:r w:rsidRPr="006A336A">
        <w:rPr>
          <w:sz w:val="28"/>
          <w:szCs w:val="28"/>
          <w:lang w:val="kk-KZ"/>
        </w:rPr>
        <w:t xml:space="preserve">қолданумен </w:t>
      </w:r>
      <w:r w:rsidRPr="009102C5">
        <w:rPr>
          <w:sz w:val="28"/>
          <w:szCs w:val="28"/>
          <w:lang w:val="kk-KZ"/>
        </w:rPr>
        <w:t xml:space="preserve">С.С. </w:t>
      </w:r>
      <w:proofErr w:type="spellStart"/>
      <w:r w:rsidRPr="009102C5">
        <w:rPr>
          <w:sz w:val="28"/>
          <w:szCs w:val="28"/>
          <w:lang w:val="kk-KZ"/>
        </w:rPr>
        <w:t>Джубатырова</w:t>
      </w:r>
      <w:proofErr w:type="spellEnd"/>
      <w:r w:rsidRPr="009102C5">
        <w:rPr>
          <w:sz w:val="28"/>
          <w:szCs w:val="28"/>
          <w:lang w:val="kk-KZ"/>
        </w:rPr>
        <w:t xml:space="preserve">, Н.Г. </w:t>
      </w:r>
      <w:proofErr w:type="spellStart"/>
      <w:r w:rsidRPr="009102C5">
        <w:rPr>
          <w:sz w:val="28"/>
          <w:szCs w:val="28"/>
          <w:lang w:val="kk-KZ"/>
        </w:rPr>
        <w:t>Абуйлхаайрова</w:t>
      </w:r>
      <w:proofErr w:type="spellEnd"/>
      <w:r w:rsidR="005B36C2">
        <w:rPr>
          <w:sz w:val="28"/>
          <w:szCs w:val="28"/>
          <w:lang w:val="kk-KZ"/>
        </w:rPr>
        <w:t>,</w:t>
      </w:r>
      <w:r w:rsidR="005B36C2" w:rsidRPr="005B36C2">
        <w:rPr>
          <w:sz w:val="28"/>
          <w:szCs w:val="28"/>
          <w:lang w:val="kk-KZ"/>
        </w:rPr>
        <w:t xml:space="preserve"> </w:t>
      </w:r>
      <w:proofErr w:type="spellStart"/>
      <w:r w:rsidRPr="009102C5">
        <w:rPr>
          <w:sz w:val="28"/>
          <w:szCs w:val="28"/>
          <w:lang w:val="kk-KZ"/>
        </w:rPr>
        <w:t>Юнис</w:t>
      </w:r>
      <w:proofErr w:type="spellEnd"/>
      <w:r w:rsidRPr="009102C5">
        <w:rPr>
          <w:sz w:val="28"/>
          <w:szCs w:val="28"/>
          <w:lang w:val="kk-KZ"/>
        </w:rPr>
        <w:t xml:space="preserve"> </w:t>
      </w:r>
      <w:proofErr w:type="spellStart"/>
      <w:r w:rsidRPr="009102C5">
        <w:rPr>
          <w:sz w:val="28"/>
          <w:szCs w:val="28"/>
          <w:lang w:val="kk-KZ"/>
        </w:rPr>
        <w:t>Ерсиннің</w:t>
      </w:r>
      <w:proofErr w:type="spellEnd"/>
      <w:r w:rsidR="00F83EF5">
        <w:rPr>
          <w:sz w:val="28"/>
          <w:szCs w:val="28"/>
          <w:lang w:val="kk-KZ"/>
        </w:rPr>
        <w:t>,</w:t>
      </w:r>
      <w:r w:rsidRPr="009102C5">
        <w:rPr>
          <w:sz w:val="28"/>
          <w:szCs w:val="28"/>
          <w:lang w:val="kk-KZ"/>
        </w:rPr>
        <w:t xml:space="preserve"> </w:t>
      </w:r>
      <w:proofErr w:type="spellStart"/>
      <w:r w:rsidRPr="009102C5">
        <w:rPr>
          <w:sz w:val="28"/>
          <w:szCs w:val="28"/>
          <w:lang w:val="kk-KZ"/>
        </w:rPr>
        <w:t>Н.А.Слепцова</w:t>
      </w:r>
      <w:proofErr w:type="spellEnd"/>
      <w:r w:rsidR="00F83EF5">
        <w:rPr>
          <w:sz w:val="28"/>
          <w:szCs w:val="28"/>
          <w:lang w:val="kk-KZ"/>
        </w:rPr>
        <w:t>,</w:t>
      </w:r>
      <w:r w:rsidRPr="009102C5">
        <w:rPr>
          <w:sz w:val="28"/>
          <w:szCs w:val="28"/>
          <w:lang w:val="kk-KZ"/>
        </w:rPr>
        <w:t xml:space="preserve">  </w:t>
      </w:r>
      <w:proofErr w:type="spellStart"/>
      <w:r w:rsidRPr="009102C5">
        <w:rPr>
          <w:sz w:val="28"/>
          <w:szCs w:val="28"/>
          <w:lang w:val="kk-KZ"/>
        </w:rPr>
        <w:t>А.Н.Саханова</w:t>
      </w:r>
      <w:proofErr w:type="spellEnd"/>
      <w:r w:rsidRPr="009102C5">
        <w:rPr>
          <w:sz w:val="28"/>
          <w:szCs w:val="28"/>
          <w:lang w:val="kk-KZ"/>
        </w:rPr>
        <w:t xml:space="preserve"> сияқты ғалымдардың </w:t>
      </w:r>
      <w:r w:rsidR="005B36C2">
        <w:rPr>
          <w:sz w:val="28"/>
          <w:szCs w:val="28"/>
          <w:lang w:val="kk-KZ"/>
        </w:rPr>
        <w:t xml:space="preserve">еңбектерінде </w:t>
      </w:r>
      <w:r w:rsidR="001A337F" w:rsidRPr="009102C5">
        <w:rPr>
          <w:sz w:val="28"/>
          <w:szCs w:val="28"/>
          <w:lang w:val="kk-KZ"/>
        </w:rPr>
        <w:t xml:space="preserve"> </w:t>
      </w:r>
      <w:r w:rsidR="005B36C2">
        <w:rPr>
          <w:sz w:val="28"/>
          <w:szCs w:val="28"/>
          <w:lang w:val="kk-KZ"/>
        </w:rPr>
        <w:t>қарастырылған</w:t>
      </w:r>
      <w:r w:rsidR="00BA4114">
        <w:rPr>
          <w:sz w:val="28"/>
          <w:szCs w:val="28"/>
          <w:lang w:val="kk-KZ"/>
        </w:rPr>
        <w:t xml:space="preserve"> </w:t>
      </w:r>
      <w:r w:rsidR="00BA4114" w:rsidRPr="00BA4114">
        <w:rPr>
          <w:sz w:val="28"/>
          <w:szCs w:val="28"/>
          <w:lang w:val="kk-KZ"/>
        </w:rPr>
        <w:t>[124]</w:t>
      </w:r>
      <w:r w:rsidR="005B36C2">
        <w:rPr>
          <w:sz w:val="28"/>
          <w:szCs w:val="28"/>
          <w:lang w:val="kk-KZ"/>
        </w:rPr>
        <w:t>.</w:t>
      </w:r>
    </w:p>
    <w:p w14:paraId="568609B8" w14:textId="6BE8FB41" w:rsidR="005D65AE" w:rsidRPr="009102C5" w:rsidRDefault="005D65AE" w:rsidP="005D65AE">
      <w:pPr>
        <w:pStyle w:val="a3"/>
        <w:spacing w:before="0" w:beforeAutospacing="0" w:after="0" w:afterAutospacing="0"/>
        <w:ind w:firstLine="708"/>
        <w:contextualSpacing/>
        <w:jc w:val="both"/>
        <w:rPr>
          <w:color w:val="000000" w:themeColor="text1"/>
          <w:sz w:val="28"/>
          <w:szCs w:val="28"/>
          <w:lang w:val="kk-KZ"/>
        </w:rPr>
      </w:pPr>
      <w:r w:rsidRPr="009102C5">
        <w:rPr>
          <w:color w:val="000000" w:themeColor="text1"/>
          <w:sz w:val="28"/>
          <w:szCs w:val="28"/>
          <w:lang w:val="kk-KZ"/>
        </w:rPr>
        <w:t xml:space="preserve">Жоғарыдағы ғалымдардың зерттеулерін негіздей келе, кейстердің әр-түрлі салалардағы </w:t>
      </w:r>
      <w:r>
        <w:rPr>
          <w:color w:val="000000" w:themeColor="text1"/>
          <w:sz w:val="28"/>
          <w:szCs w:val="28"/>
          <w:lang w:val="kk-KZ"/>
        </w:rPr>
        <w:t xml:space="preserve">қолданылу </w:t>
      </w:r>
      <w:r w:rsidRPr="009102C5">
        <w:rPr>
          <w:color w:val="000000" w:themeColor="text1"/>
          <w:sz w:val="28"/>
          <w:szCs w:val="28"/>
          <w:lang w:val="kk-KZ"/>
        </w:rPr>
        <w:t>орны</w:t>
      </w:r>
      <w:r w:rsidR="001A337F">
        <w:rPr>
          <w:color w:val="000000" w:themeColor="text1"/>
          <w:sz w:val="28"/>
          <w:szCs w:val="28"/>
          <w:lang w:val="kk-KZ"/>
        </w:rPr>
        <w:t xml:space="preserve"> айқында</w:t>
      </w:r>
      <w:r w:rsidR="00F83EF5">
        <w:rPr>
          <w:color w:val="000000" w:themeColor="text1"/>
          <w:sz w:val="28"/>
          <w:szCs w:val="28"/>
          <w:lang w:val="kk-KZ"/>
        </w:rPr>
        <w:t>лды</w:t>
      </w:r>
      <w:r w:rsidRPr="009102C5">
        <w:rPr>
          <w:color w:val="000000" w:themeColor="text1"/>
          <w:sz w:val="28"/>
          <w:szCs w:val="28"/>
          <w:lang w:val="kk-KZ"/>
        </w:rPr>
        <w:t xml:space="preserve">: </w:t>
      </w:r>
    </w:p>
    <w:p w14:paraId="6F2FC8E8" w14:textId="77777777" w:rsidR="005D65AE" w:rsidRPr="00CE3D6B" w:rsidRDefault="005D65AE" w:rsidP="005D65AE">
      <w:pPr>
        <w:pStyle w:val="a3"/>
        <w:spacing w:before="0" w:beforeAutospacing="0" w:after="0" w:afterAutospacing="0"/>
        <w:contextualSpacing/>
        <w:jc w:val="both"/>
        <w:rPr>
          <w:b/>
          <w:bCs/>
          <w:color w:val="000000" w:themeColor="text1"/>
          <w:sz w:val="28"/>
          <w:szCs w:val="28"/>
          <w:lang w:val="kk-KZ"/>
        </w:rPr>
      </w:pPr>
      <w:r w:rsidRPr="00CE3D6B">
        <w:rPr>
          <w:b/>
          <w:bCs/>
          <w:color w:val="000000" w:themeColor="text1"/>
          <w:sz w:val="28"/>
          <w:szCs w:val="28"/>
          <w:lang w:val="kk-KZ"/>
        </w:rPr>
        <w:t>IT және бағдарламалау:</w:t>
      </w:r>
    </w:p>
    <w:p w14:paraId="173B7028" w14:textId="77777777" w:rsidR="005D65AE" w:rsidRPr="009102C5" w:rsidRDefault="005D65AE" w:rsidP="00CF6336">
      <w:pPr>
        <w:pStyle w:val="a3"/>
        <w:numPr>
          <w:ilvl w:val="0"/>
          <w:numId w:val="8"/>
        </w:numPr>
        <w:spacing w:before="0" w:beforeAutospacing="0" w:after="0" w:afterAutospacing="0"/>
        <w:ind w:left="0" w:firstLine="426"/>
        <w:contextualSpacing/>
        <w:jc w:val="both"/>
        <w:rPr>
          <w:color w:val="000000" w:themeColor="text1"/>
          <w:sz w:val="28"/>
          <w:szCs w:val="28"/>
          <w:lang w:val="kk-KZ"/>
        </w:rPr>
      </w:pPr>
      <w:r>
        <w:rPr>
          <w:color w:val="000000" w:themeColor="text1"/>
          <w:sz w:val="28"/>
          <w:szCs w:val="28"/>
          <w:lang w:val="kk-KZ"/>
        </w:rPr>
        <w:t>б</w:t>
      </w:r>
      <w:r w:rsidRPr="009102C5">
        <w:rPr>
          <w:color w:val="000000" w:themeColor="text1"/>
          <w:sz w:val="28"/>
          <w:szCs w:val="28"/>
          <w:lang w:val="kk-KZ"/>
        </w:rPr>
        <w:t>изнес-процестерді оңтайландыру үшін бағдарламалық қамтамасыз етуді әзірлеу</w:t>
      </w:r>
      <w:r>
        <w:rPr>
          <w:color w:val="000000" w:themeColor="text1"/>
          <w:sz w:val="28"/>
          <w:szCs w:val="28"/>
          <w:lang w:val="kk-KZ"/>
        </w:rPr>
        <w:t>;</w:t>
      </w:r>
    </w:p>
    <w:p w14:paraId="5E4A7C61" w14:textId="77777777" w:rsidR="005D65AE" w:rsidRPr="009102C5" w:rsidRDefault="005D65AE" w:rsidP="00CF6336">
      <w:pPr>
        <w:pStyle w:val="a3"/>
        <w:numPr>
          <w:ilvl w:val="0"/>
          <w:numId w:val="8"/>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д</w:t>
      </w:r>
      <w:r w:rsidRPr="009102C5">
        <w:rPr>
          <w:color w:val="000000" w:themeColor="text1"/>
          <w:sz w:val="28"/>
          <w:szCs w:val="28"/>
          <w:lang w:val="kk-KZ"/>
        </w:rPr>
        <w:t>еректерді қорғау үшін қауіпсіздік жүйесін енгізу.</w:t>
      </w:r>
    </w:p>
    <w:p w14:paraId="6A928AE0" w14:textId="77777777" w:rsidR="005D65AE" w:rsidRPr="00CE3D6B" w:rsidRDefault="005D65AE" w:rsidP="005D65AE">
      <w:pPr>
        <w:pStyle w:val="a3"/>
        <w:spacing w:before="0" w:beforeAutospacing="0" w:after="0" w:afterAutospacing="0"/>
        <w:contextualSpacing/>
        <w:jc w:val="both"/>
        <w:rPr>
          <w:b/>
          <w:bCs/>
          <w:color w:val="000000" w:themeColor="text1"/>
          <w:sz w:val="28"/>
          <w:szCs w:val="28"/>
          <w:lang w:val="kk-KZ"/>
        </w:rPr>
      </w:pPr>
      <w:r w:rsidRPr="00CE3D6B">
        <w:rPr>
          <w:b/>
          <w:bCs/>
          <w:color w:val="000000" w:themeColor="text1"/>
          <w:sz w:val="28"/>
          <w:szCs w:val="28"/>
          <w:lang w:val="kk-KZ"/>
        </w:rPr>
        <w:t>Денсаулық сақтаудағы технологиялар:</w:t>
      </w:r>
    </w:p>
    <w:p w14:paraId="12E693F6" w14:textId="06B66242" w:rsidR="005D65AE" w:rsidRPr="00BF2323" w:rsidRDefault="001A337F" w:rsidP="00CF6336">
      <w:pPr>
        <w:pStyle w:val="a3"/>
        <w:numPr>
          <w:ilvl w:val="0"/>
          <w:numId w:val="11"/>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а</w:t>
      </w:r>
      <w:r w:rsidR="005D65AE" w:rsidRPr="00BF2323">
        <w:rPr>
          <w:color w:val="000000" w:themeColor="text1"/>
          <w:sz w:val="28"/>
          <w:szCs w:val="28"/>
          <w:lang w:val="kk-KZ"/>
        </w:rPr>
        <w:t>уруларды диагностикалау үшін жасанды интеллект технологияларын енгізу</w:t>
      </w:r>
      <w:r>
        <w:rPr>
          <w:color w:val="000000" w:themeColor="text1"/>
          <w:sz w:val="28"/>
          <w:szCs w:val="28"/>
          <w:lang w:val="kk-KZ"/>
        </w:rPr>
        <w:t>;</w:t>
      </w:r>
    </w:p>
    <w:p w14:paraId="32C6FD04" w14:textId="5F46EA03" w:rsidR="005D65AE" w:rsidRPr="00BF2323" w:rsidRDefault="001A337F" w:rsidP="00CF6336">
      <w:pPr>
        <w:pStyle w:val="a3"/>
        <w:numPr>
          <w:ilvl w:val="0"/>
          <w:numId w:val="11"/>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д</w:t>
      </w:r>
      <w:r w:rsidR="005D65AE" w:rsidRPr="00BF2323">
        <w:rPr>
          <w:color w:val="000000" w:themeColor="text1"/>
          <w:sz w:val="28"/>
          <w:szCs w:val="28"/>
          <w:lang w:val="kk-KZ"/>
        </w:rPr>
        <w:t>енсаулықты бақылауға арналған медициналық қосымшаларды әзірлеу</w:t>
      </w:r>
      <w:r>
        <w:rPr>
          <w:color w:val="000000" w:themeColor="text1"/>
          <w:sz w:val="28"/>
          <w:szCs w:val="28"/>
          <w:lang w:val="kk-KZ"/>
        </w:rPr>
        <w:t>.</w:t>
      </w:r>
    </w:p>
    <w:p w14:paraId="16E54238" w14:textId="77777777" w:rsidR="005D65AE" w:rsidRPr="00BF2323" w:rsidRDefault="005D65AE" w:rsidP="005D65AE">
      <w:pPr>
        <w:pStyle w:val="a3"/>
        <w:spacing w:before="0" w:beforeAutospacing="0" w:after="0" w:afterAutospacing="0"/>
        <w:contextualSpacing/>
        <w:jc w:val="both"/>
        <w:rPr>
          <w:b/>
          <w:bCs/>
          <w:color w:val="000000" w:themeColor="text1"/>
          <w:sz w:val="28"/>
          <w:szCs w:val="28"/>
          <w:lang w:val="kk-KZ"/>
        </w:rPr>
      </w:pPr>
      <w:r w:rsidRPr="00BF2323">
        <w:rPr>
          <w:b/>
          <w:bCs/>
          <w:color w:val="000000" w:themeColor="text1"/>
          <w:sz w:val="28"/>
          <w:szCs w:val="28"/>
          <w:lang w:val="kk-KZ"/>
        </w:rPr>
        <w:t>Энергетика және экология:</w:t>
      </w:r>
    </w:p>
    <w:p w14:paraId="742A27EC" w14:textId="5D14AAFF" w:rsidR="005D65AE" w:rsidRPr="00BF2323" w:rsidRDefault="001A337F" w:rsidP="00CF6336">
      <w:pPr>
        <w:pStyle w:val="a3"/>
        <w:numPr>
          <w:ilvl w:val="0"/>
          <w:numId w:val="12"/>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ж</w:t>
      </w:r>
      <w:r w:rsidR="005D65AE" w:rsidRPr="00BF2323">
        <w:rPr>
          <w:color w:val="000000" w:themeColor="text1"/>
          <w:sz w:val="28"/>
          <w:szCs w:val="28"/>
          <w:lang w:val="kk-KZ"/>
        </w:rPr>
        <w:t>аңартылатын энергия көздерін тиімді пайдалану жүйесін құру</w:t>
      </w:r>
      <w:r>
        <w:rPr>
          <w:color w:val="000000" w:themeColor="text1"/>
          <w:sz w:val="28"/>
          <w:szCs w:val="28"/>
          <w:lang w:val="kk-KZ"/>
        </w:rPr>
        <w:t>;</w:t>
      </w:r>
    </w:p>
    <w:p w14:paraId="104A70D0" w14:textId="323DC9DF" w:rsidR="005D65AE" w:rsidRPr="009102C5" w:rsidRDefault="001A337F" w:rsidP="00CF6336">
      <w:pPr>
        <w:pStyle w:val="a3"/>
        <w:numPr>
          <w:ilvl w:val="0"/>
          <w:numId w:val="12"/>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қ</w:t>
      </w:r>
      <w:r w:rsidR="005D65AE" w:rsidRPr="00BF2323">
        <w:rPr>
          <w:color w:val="000000" w:themeColor="text1"/>
          <w:sz w:val="28"/>
          <w:szCs w:val="28"/>
          <w:lang w:val="kk-KZ"/>
        </w:rPr>
        <w:t>алдықтарды жинау және қайта өңдеу технологияларын әзірлеу</w:t>
      </w:r>
      <w:r>
        <w:rPr>
          <w:color w:val="000000" w:themeColor="text1"/>
          <w:sz w:val="28"/>
          <w:szCs w:val="28"/>
          <w:lang w:val="kk-KZ"/>
        </w:rPr>
        <w:t>.</w:t>
      </w:r>
    </w:p>
    <w:p w14:paraId="12D69A95" w14:textId="77777777" w:rsidR="005D65AE" w:rsidRPr="00CE3D6B" w:rsidRDefault="005D65AE" w:rsidP="005D65AE">
      <w:pPr>
        <w:pStyle w:val="a3"/>
        <w:spacing w:before="0" w:beforeAutospacing="0" w:after="0" w:afterAutospacing="0"/>
        <w:contextualSpacing/>
        <w:jc w:val="both"/>
        <w:rPr>
          <w:b/>
          <w:bCs/>
          <w:color w:val="000000" w:themeColor="text1"/>
          <w:sz w:val="28"/>
          <w:szCs w:val="28"/>
          <w:lang w:val="kk-KZ"/>
        </w:rPr>
      </w:pPr>
      <w:r w:rsidRPr="00CE3D6B">
        <w:rPr>
          <w:b/>
          <w:bCs/>
          <w:color w:val="000000" w:themeColor="text1"/>
          <w:sz w:val="28"/>
          <w:szCs w:val="28"/>
          <w:lang w:val="kk-KZ"/>
        </w:rPr>
        <w:t>Өндірістік технологиялар:</w:t>
      </w:r>
    </w:p>
    <w:p w14:paraId="4DF4F063" w14:textId="7AFA14D0" w:rsidR="005D65AE" w:rsidRPr="009102C5" w:rsidRDefault="001A337F" w:rsidP="00CF6336">
      <w:pPr>
        <w:pStyle w:val="a3"/>
        <w:numPr>
          <w:ilvl w:val="0"/>
          <w:numId w:val="13"/>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а</w:t>
      </w:r>
      <w:r w:rsidR="005D65AE" w:rsidRPr="009102C5">
        <w:rPr>
          <w:color w:val="000000" w:themeColor="text1"/>
          <w:sz w:val="28"/>
          <w:szCs w:val="28"/>
          <w:lang w:val="kk-KZ"/>
        </w:rPr>
        <w:t>втоматтандыруды қолдана отырып, өндірістік желілерді оңтайландыру</w:t>
      </w:r>
      <w:r>
        <w:rPr>
          <w:color w:val="000000" w:themeColor="text1"/>
          <w:sz w:val="28"/>
          <w:szCs w:val="28"/>
          <w:lang w:val="kk-KZ"/>
        </w:rPr>
        <w:t>;</w:t>
      </w:r>
    </w:p>
    <w:p w14:paraId="48B6F0E3" w14:textId="60A5BF04" w:rsidR="005D65AE" w:rsidRPr="009102C5" w:rsidRDefault="001A337F" w:rsidP="00CF6336">
      <w:pPr>
        <w:pStyle w:val="a3"/>
        <w:numPr>
          <w:ilvl w:val="0"/>
          <w:numId w:val="13"/>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ө</w:t>
      </w:r>
      <w:r w:rsidR="005D65AE" w:rsidRPr="009102C5">
        <w:rPr>
          <w:color w:val="000000" w:themeColor="text1"/>
          <w:sz w:val="28"/>
          <w:szCs w:val="28"/>
          <w:lang w:val="kk-KZ"/>
        </w:rPr>
        <w:t>ндірісті цифрлық трансформациялау үшін "Индустрия 4.0" жүйесін енгізу</w:t>
      </w:r>
      <w:r>
        <w:rPr>
          <w:color w:val="000000" w:themeColor="text1"/>
          <w:sz w:val="28"/>
          <w:szCs w:val="28"/>
          <w:lang w:val="kk-KZ"/>
        </w:rPr>
        <w:t>.</w:t>
      </w:r>
    </w:p>
    <w:p w14:paraId="2D441606" w14:textId="77777777" w:rsidR="005D65AE" w:rsidRPr="009102C5" w:rsidRDefault="005D65AE" w:rsidP="005D65AE">
      <w:pPr>
        <w:pStyle w:val="a3"/>
        <w:spacing w:before="0" w:beforeAutospacing="0" w:after="0" w:afterAutospacing="0"/>
        <w:contextualSpacing/>
        <w:jc w:val="both"/>
        <w:rPr>
          <w:color w:val="000000" w:themeColor="text1"/>
          <w:sz w:val="28"/>
          <w:szCs w:val="28"/>
          <w:lang w:val="kk-KZ"/>
        </w:rPr>
      </w:pPr>
      <w:proofErr w:type="spellStart"/>
      <w:r w:rsidRPr="006A336A">
        <w:rPr>
          <w:b/>
          <w:bCs/>
          <w:color w:val="000000" w:themeColor="text1"/>
          <w:sz w:val="28"/>
          <w:szCs w:val="28"/>
          <w:lang w:val="kk-KZ"/>
        </w:rPr>
        <w:t>Финтех</w:t>
      </w:r>
      <w:proofErr w:type="spellEnd"/>
      <w:r w:rsidRPr="006A336A">
        <w:rPr>
          <w:b/>
          <w:bCs/>
          <w:color w:val="000000" w:themeColor="text1"/>
          <w:sz w:val="28"/>
          <w:szCs w:val="28"/>
          <w:lang w:val="kk-KZ"/>
        </w:rPr>
        <w:t xml:space="preserve"> және банк технологиялары</w:t>
      </w:r>
      <w:r w:rsidRPr="009102C5">
        <w:rPr>
          <w:color w:val="000000" w:themeColor="text1"/>
          <w:sz w:val="28"/>
          <w:szCs w:val="28"/>
          <w:lang w:val="kk-KZ"/>
        </w:rPr>
        <w:t>:</w:t>
      </w:r>
    </w:p>
    <w:p w14:paraId="280DAAB0" w14:textId="5F1BF4B8" w:rsidR="005D65AE" w:rsidRPr="009102C5" w:rsidRDefault="001A337F" w:rsidP="00CF6336">
      <w:pPr>
        <w:pStyle w:val="a3"/>
        <w:numPr>
          <w:ilvl w:val="0"/>
          <w:numId w:val="14"/>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ц</w:t>
      </w:r>
      <w:r w:rsidR="005D65AE" w:rsidRPr="009102C5">
        <w:rPr>
          <w:color w:val="000000" w:themeColor="text1"/>
          <w:sz w:val="28"/>
          <w:szCs w:val="28"/>
          <w:lang w:val="kk-KZ"/>
        </w:rPr>
        <w:t>ифрлық төлем жүйелерін әзірлеу және енгізу</w:t>
      </w:r>
      <w:r>
        <w:rPr>
          <w:color w:val="000000" w:themeColor="text1"/>
          <w:sz w:val="28"/>
          <w:szCs w:val="28"/>
          <w:lang w:val="kk-KZ"/>
        </w:rPr>
        <w:t>;</w:t>
      </w:r>
    </w:p>
    <w:p w14:paraId="2F59F8DB" w14:textId="5592F422" w:rsidR="005D65AE" w:rsidRPr="009102C5" w:rsidRDefault="001A337F" w:rsidP="00CF6336">
      <w:pPr>
        <w:pStyle w:val="a3"/>
        <w:numPr>
          <w:ilvl w:val="0"/>
          <w:numId w:val="14"/>
        </w:numPr>
        <w:spacing w:before="0" w:beforeAutospacing="0" w:after="0" w:afterAutospacing="0"/>
        <w:ind w:left="0" w:firstLine="360"/>
        <w:contextualSpacing/>
        <w:jc w:val="both"/>
        <w:rPr>
          <w:color w:val="000000" w:themeColor="text1"/>
          <w:sz w:val="28"/>
          <w:szCs w:val="28"/>
          <w:lang w:val="kk-KZ"/>
        </w:rPr>
      </w:pPr>
      <w:r>
        <w:rPr>
          <w:color w:val="000000" w:themeColor="text1"/>
          <w:sz w:val="28"/>
          <w:szCs w:val="28"/>
          <w:lang w:val="kk-KZ"/>
        </w:rPr>
        <w:t>қ</w:t>
      </w:r>
      <w:r w:rsidR="005D65AE" w:rsidRPr="009102C5">
        <w:rPr>
          <w:color w:val="000000" w:themeColor="text1"/>
          <w:sz w:val="28"/>
          <w:szCs w:val="28"/>
          <w:lang w:val="kk-KZ"/>
        </w:rPr>
        <w:t xml:space="preserve">аржылық транзакциялардың қауіпсіздігін қамтамасыз ету үшін </w:t>
      </w:r>
      <w:proofErr w:type="spellStart"/>
      <w:r w:rsidR="005D65AE" w:rsidRPr="009102C5">
        <w:rPr>
          <w:color w:val="000000" w:themeColor="text1"/>
          <w:sz w:val="28"/>
          <w:szCs w:val="28"/>
          <w:lang w:val="kk-KZ"/>
        </w:rPr>
        <w:t>блокчейн</w:t>
      </w:r>
      <w:proofErr w:type="spellEnd"/>
      <w:r w:rsidR="005D65AE" w:rsidRPr="009102C5">
        <w:rPr>
          <w:color w:val="000000" w:themeColor="text1"/>
          <w:sz w:val="28"/>
          <w:szCs w:val="28"/>
          <w:lang w:val="kk-KZ"/>
        </w:rPr>
        <w:t xml:space="preserve"> платформаларын құру.</w:t>
      </w:r>
    </w:p>
    <w:p w14:paraId="7B8C7589" w14:textId="77777777" w:rsidR="005D65AE" w:rsidRDefault="005D65AE" w:rsidP="005B36C2">
      <w:pPr>
        <w:pStyle w:val="a3"/>
        <w:spacing w:before="0" w:beforeAutospacing="0" w:after="0" w:afterAutospacing="0"/>
        <w:ind w:firstLine="708"/>
        <w:contextualSpacing/>
        <w:jc w:val="both"/>
        <w:rPr>
          <w:color w:val="000000" w:themeColor="text1"/>
          <w:sz w:val="28"/>
          <w:szCs w:val="28"/>
          <w:lang w:val="kk-KZ"/>
        </w:rPr>
      </w:pPr>
    </w:p>
    <w:p w14:paraId="0F3914C4" w14:textId="2BAB53C8" w:rsidR="005B36C2" w:rsidRPr="005D65AE" w:rsidRDefault="005B36C2" w:rsidP="005B36C2">
      <w:pPr>
        <w:pStyle w:val="a3"/>
        <w:spacing w:before="0" w:beforeAutospacing="0" w:after="0" w:afterAutospacing="0"/>
        <w:ind w:firstLine="708"/>
        <w:contextualSpacing/>
        <w:jc w:val="both"/>
        <w:rPr>
          <w:color w:val="000000" w:themeColor="text1"/>
          <w:sz w:val="28"/>
          <w:szCs w:val="28"/>
          <w:lang w:val="kk-KZ"/>
        </w:rPr>
      </w:pPr>
      <w:r>
        <w:rPr>
          <w:color w:val="000000" w:themeColor="text1"/>
          <w:sz w:val="28"/>
          <w:szCs w:val="28"/>
          <w:lang w:val="kk-KZ"/>
        </w:rPr>
        <w:t>Жоғарыдағы еңбектерді сараптай келе, «кейс-әдісі» және «кейс</w:t>
      </w:r>
      <w:r w:rsidRPr="005B36C2">
        <w:rPr>
          <w:color w:val="000000" w:themeColor="text1"/>
          <w:sz w:val="28"/>
          <w:szCs w:val="28"/>
          <w:lang w:val="kk-KZ"/>
        </w:rPr>
        <w:t>-</w:t>
      </w:r>
      <w:r>
        <w:rPr>
          <w:color w:val="000000" w:themeColor="text1"/>
          <w:sz w:val="28"/>
          <w:szCs w:val="28"/>
          <w:lang w:val="kk-KZ"/>
        </w:rPr>
        <w:t xml:space="preserve"> технологиясы» ұғымд</w:t>
      </w:r>
      <w:r w:rsidR="00775145">
        <w:rPr>
          <w:color w:val="000000" w:themeColor="text1"/>
          <w:sz w:val="28"/>
          <w:szCs w:val="28"/>
          <w:lang w:val="kk-KZ"/>
        </w:rPr>
        <w:t>арының мән мағынасын ашайық</w:t>
      </w:r>
      <w:r>
        <w:rPr>
          <w:color w:val="000000" w:themeColor="text1"/>
          <w:sz w:val="28"/>
          <w:szCs w:val="28"/>
          <w:lang w:val="kk-KZ"/>
        </w:rPr>
        <w:t>.</w:t>
      </w:r>
    </w:p>
    <w:p w14:paraId="1BDE6405" w14:textId="23EDE47B" w:rsidR="005B36C2" w:rsidRPr="009102C5" w:rsidRDefault="00775145" w:rsidP="005B36C2">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 Осы терминдердің  мағыналарының  айырмашылықтары мен байланысын </w:t>
      </w:r>
      <w:r w:rsidR="005B36C2" w:rsidRPr="009102C5">
        <w:rPr>
          <w:color w:val="000000" w:themeColor="text1"/>
          <w:sz w:val="28"/>
          <w:szCs w:val="28"/>
          <w:shd w:val="clear" w:color="auto" w:fill="FFFFFF"/>
          <w:lang w:val="kk-KZ"/>
        </w:rPr>
        <w:t xml:space="preserve"> </w:t>
      </w:r>
      <w:r>
        <w:rPr>
          <w:color w:val="000000" w:themeColor="text1"/>
          <w:sz w:val="28"/>
          <w:szCs w:val="28"/>
          <w:shd w:val="clear" w:color="auto" w:fill="FFFFFF"/>
          <w:lang w:val="kk-KZ"/>
        </w:rPr>
        <w:t>11</w:t>
      </w:r>
      <w:r w:rsidR="005B36C2" w:rsidRPr="009102C5">
        <w:rPr>
          <w:color w:val="000000" w:themeColor="text1"/>
          <w:sz w:val="28"/>
          <w:szCs w:val="28"/>
          <w:shd w:val="clear" w:color="auto" w:fill="FFFFFF"/>
          <w:lang w:val="kk-KZ"/>
        </w:rPr>
        <w:t>-</w:t>
      </w:r>
      <w:r w:rsidR="005B36C2">
        <w:rPr>
          <w:color w:val="000000" w:themeColor="text1"/>
          <w:sz w:val="28"/>
          <w:szCs w:val="28"/>
          <w:shd w:val="clear" w:color="auto" w:fill="FFFFFF"/>
          <w:lang w:val="kk-KZ"/>
        </w:rPr>
        <w:t>суреттен</w:t>
      </w:r>
      <w:r w:rsidR="005B36C2" w:rsidRPr="009102C5">
        <w:rPr>
          <w:color w:val="000000" w:themeColor="text1"/>
          <w:sz w:val="28"/>
          <w:szCs w:val="28"/>
          <w:shd w:val="clear" w:color="auto" w:fill="FFFFFF"/>
          <w:lang w:val="kk-KZ"/>
        </w:rPr>
        <w:t xml:space="preserve"> көруге болады:</w:t>
      </w:r>
    </w:p>
    <w:p w14:paraId="3DAFCBDD" w14:textId="77777777" w:rsidR="005B36C2" w:rsidRPr="009102C5" w:rsidRDefault="005B36C2" w:rsidP="005B36C2">
      <w:pPr>
        <w:contextualSpacing/>
        <w:jc w:val="both"/>
        <w:rPr>
          <w:color w:val="000000" w:themeColor="text1"/>
          <w:sz w:val="28"/>
          <w:szCs w:val="28"/>
          <w:shd w:val="clear" w:color="auto" w:fill="FFFFFF"/>
          <w:lang w:val="kk-KZ"/>
        </w:rPr>
      </w:pPr>
    </w:p>
    <w:p w14:paraId="1C2CB208" w14:textId="77777777" w:rsidR="005B36C2" w:rsidRPr="009102C5" w:rsidRDefault="005B36C2" w:rsidP="005B36C2">
      <w:pPr>
        <w:contextualSpacing/>
        <w:jc w:val="center"/>
        <w:rPr>
          <w:color w:val="555555"/>
          <w:sz w:val="28"/>
          <w:szCs w:val="28"/>
          <w:shd w:val="clear" w:color="auto" w:fill="FFFFFF"/>
          <w:lang w:val="kk-KZ"/>
        </w:rPr>
      </w:pPr>
      <w:r w:rsidRPr="009102C5">
        <w:rPr>
          <w:noProof/>
          <w:color w:val="555555"/>
          <w:sz w:val="28"/>
          <w:szCs w:val="28"/>
          <w:shd w:val="clear" w:color="auto" w:fill="FFFFFF"/>
        </w:rPr>
        <w:lastRenderedPageBreak/>
        <w:drawing>
          <wp:inline distT="0" distB="0" distL="0" distR="0" wp14:anchorId="4FCD5AAD" wp14:editId="14484FB1">
            <wp:extent cx="5493327" cy="2770909"/>
            <wp:effectExtent l="0" t="0" r="6350" b="0"/>
            <wp:docPr id="2116439438"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79B6A116" w14:textId="30F1E844" w:rsidR="005B36C2" w:rsidRPr="009102C5" w:rsidRDefault="005B36C2" w:rsidP="005B36C2">
      <w:pPr>
        <w:contextualSpacing/>
        <w:jc w:val="center"/>
        <w:rPr>
          <w:color w:val="000000" w:themeColor="text1"/>
          <w:sz w:val="28"/>
          <w:szCs w:val="28"/>
          <w:shd w:val="clear" w:color="auto" w:fill="FFFFFF"/>
          <w:lang w:val="kk-KZ"/>
        </w:rPr>
      </w:pPr>
      <w:r>
        <w:rPr>
          <w:color w:val="000000" w:themeColor="text1"/>
          <w:sz w:val="28"/>
          <w:szCs w:val="28"/>
          <w:shd w:val="clear" w:color="auto" w:fill="FFFFFF"/>
          <w:lang w:val="kk-KZ"/>
        </w:rPr>
        <w:t xml:space="preserve">Сурет </w:t>
      </w:r>
      <w:r w:rsidRPr="009102C5">
        <w:rPr>
          <w:color w:val="000000" w:themeColor="text1"/>
          <w:sz w:val="28"/>
          <w:szCs w:val="28"/>
          <w:shd w:val="clear" w:color="auto" w:fill="FFFFFF"/>
          <w:lang w:val="kk-KZ"/>
        </w:rPr>
        <w:t xml:space="preserve"> </w:t>
      </w:r>
      <w:r w:rsidR="006525C0">
        <w:rPr>
          <w:color w:val="000000" w:themeColor="text1"/>
          <w:sz w:val="28"/>
          <w:szCs w:val="28"/>
          <w:shd w:val="clear" w:color="auto" w:fill="FFFFFF"/>
          <w:lang w:val="kk-KZ"/>
        </w:rPr>
        <w:t>11</w:t>
      </w:r>
      <w:r w:rsidRPr="009102C5">
        <w:rPr>
          <w:color w:val="000000" w:themeColor="text1"/>
          <w:sz w:val="28"/>
          <w:szCs w:val="28"/>
          <w:shd w:val="clear" w:color="auto" w:fill="FFFFFF"/>
          <w:lang w:val="kk-KZ"/>
        </w:rPr>
        <w:t>. "Кейс-әдіс" және "кейс-технология" терминдерінің айырмашылығы</w:t>
      </w:r>
    </w:p>
    <w:p w14:paraId="6E4ED46E" w14:textId="77777777" w:rsidR="005B36C2" w:rsidRPr="009102C5" w:rsidRDefault="005B36C2" w:rsidP="005B36C2">
      <w:pPr>
        <w:ind w:firstLine="284"/>
        <w:contextualSpacing/>
        <w:jc w:val="both"/>
        <w:rPr>
          <w:color w:val="000000" w:themeColor="text1"/>
          <w:sz w:val="28"/>
          <w:szCs w:val="28"/>
          <w:shd w:val="clear" w:color="auto" w:fill="FFFFFF"/>
          <w:lang w:val="kk-KZ"/>
        </w:rPr>
      </w:pPr>
    </w:p>
    <w:p w14:paraId="61388183" w14:textId="733A80D0" w:rsidR="005B36C2" w:rsidRPr="009102C5" w:rsidRDefault="006525C0" w:rsidP="005B36C2">
      <w:pPr>
        <w:ind w:firstLine="284"/>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Жалпы </w:t>
      </w:r>
      <w:r w:rsidR="005B36C2" w:rsidRPr="009102C5">
        <w:rPr>
          <w:color w:val="000000" w:themeColor="text1"/>
          <w:sz w:val="28"/>
          <w:szCs w:val="28"/>
          <w:shd w:val="clear" w:color="auto" w:fill="FFFFFF"/>
          <w:lang w:val="kk-KZ"/>
        </w:rPr>
        <w:t xml:space="preserve">бұл екі термин де оқумен және нақты мәселелерді шешумен байланысты, бірақ </w:t>
      </w:r>
      <w:r w:rsidR="003F59AE">
        <w:rPr>
          <w:color w:val="000000" w:themeColor="text1"/>
          <w:sz w:val="28"/>
          <w:szCs w:val="28"/>
          <w:shd w:val="clear" w:color="auto" w:fill="FFFFFF"/>
          <w:lang w:val="kk-KZ"/>
        </w:rPr>
        <w:t>«</w:t>
      </w:r>
      <w:r w:rsidR="005B36C2" w:rsidRPr="009102C5">
        <w:rPr>
          <w:color w:val="000000" w:themeColor="text1"/>
          <w:sz w:val="28"/>
          <w:szCs w:val="28"/>
          <w:shd w:val="clear" w:color="auto" w:fill="FFFFFF"/>
          <w:lang w:val="kk-KZ"/>
        </w:rPr>
        <w:t>кейс-әдіс</w:t>
      </w:r>
      <w:r w:rsidR="003F59AE">
        <w:rPr>
          <w:color w:val="000000" w:themeColor="text1"/>
          <w:sz w:val="28"/>
          <w:szCs w:val="28"/>
          <w:shd w:val="clear" w:color="auto" w:fill="FFFFFF"/>
          <w:lang w:val="kk-KZ"/>
        </w:rPr>
        <w:t>»</w:t>
      </w:r>
      <w:r>
        <w:rPr>
          <w:color w:val="000000" w:themeColor="text1"/>
          <w:sz w:val="28"/>
          <w:szCs w:val="28"/>
          <w:shd w:val="clear" w:color="auto" w:fill="FFFFFF"/>
          <w:lang w:val="kk-KZ"/>
        </w:rPr>
        <w:t xml:space="preserve"> көбірек</w:t>
      </w:r>
      <w:r w:rsidR="005B36C2" w:rsidRPr="009102C5">
        <w:rPr>
          <w:color w:val="000000" w:themeColor="text1"/>
          <w:sz w:val="28"/>
          <w:szCs w:val="28"/>
          <w:shd w:val="clear" w:color="auto" w:fill="FFFFFF"/>
          <w:lang w:val="kk-KZ"/>
        </w:rPr>
        <w:t xml:space="preserve"> білім беру тәс</w:t>
      </w:r>
      <w:r>
        <w:rPr>
          <w:color w:val="000000" w:themeColor="text1"/>
          <w:sz w:val="28"/>
          <w:szCs w:val="28"/>
          <w:shd w:val="clear" w:color="auto" w:fill="FFFFFF"/>
          <w:lang w:val="kk-KZ"/>
        </w:rPr>
        <w:t>іліне</w:t>
      </w:r>
      <w:r w:rsidR="005B36C2" w:rsidRPr="009102C5">
        <w:rPr>
          <w:color w:val="000000" w:themeColor="text1"/>
          <w:sz w:val="28"/>
          <w:szCs w:val="28"/>
          <w:shd w:val="clear" w:color="auto" w:fill="FFFFFF"/>
          <w:lang w:val="kk-KZ"/>
        </w:rPr>
        <w:t xml:space="preserve">, </w:t>
      </w:r>
      <w:r>
        <w:rPr>
          <w:color w:val="000000" w:themeColor="text1"/>
          <w:sz w:val="28"/>
          <w:szCs w:val="28"/>
          <w:shd w:val="clear" w:color="auto" w:fill="FFFFFF"/>
          <w:lang w:val="kk-KZ"/>
        </w:rPr>
        <w:t xml:space="preserve">ал </w:t>
      </w:r>
      <w:r w:rsidR="003F59AE">
        <w:rPr>
          <w:color w:val="000000" w:themeColor="text1"/>
          <w:sz w:val="28"/>
          <w:szCs w:val="28"/>
          <w:shd w:val="clear" w:color="auto" w:fill="FFFFFF"/>
          <w:lang w:val="kk-KZ"/>
        </w:rPr>
        <w:t>«</w:t>
      </w:r>
      <w:r w:rsidR="005B36C2" w:rsidRPr="009102C5">
        <w:rPr>
          <w:color w:val="000000" w:themeColor="text1"/>
          <w:sz w:val="28"/>
          <w:szCs w:val="28"/>
          <w:shd w:val="clear" w:color="auto" w:fill="FFFFFF"/>
          <w:lang w:val="kk-KZ"/>
        </w:rPr>
        <w:t>кейс-технология</w:t>
      </w:r>
      <w:r w:rsidR="003F59AE">
        <w:rPr>
          <w:color w:val="000000" w:themeColor="text1"/>
          <w:sz w:val="28"/>
          <w:szCs w:val="28"/>
          <w:shd w:val="clear" w:color="auto" w:fill="FFFFFF"/>
          <w:lang w:val="kk-KZ"/>
        </w:rPr>
        <w:t>»</w:t>
      </w:r>
      <w:r w:rsidR="005B36C2" w:rsidRPr="009102C5">
        <w:rPr>
          <w:color w:val="000000" w:themeColor="text1"/>
          <w:sz w:val="28"/>
          <w:szCs w:val="28"/>
          <w:shd w:val="clear" w:color="auto" w:fill="FFFFFF"/>
          <w:lang w:val="kk-KZ"/>
        </w:rPr>
        <w:t xml:space="preserve"> кейстермен жұмыс іст</w:t>
      </w:r>
      <w:r>
        <w:rPr>
          <w:color w:val="000000" w:themeColor="text1"/>
          <w:sz w:val="28"/>
          <w:szCs w:val="28"/>
          <w:shd w:val="clear" w:color="auto" w:fill="FFFFFF"/>
          <w:lang w:val="kk-KZ"/>
        </w:rPr>
        <w:t xml:space="preserve">еу процесін </w:t>
      </w:r>
      <w:r w:rsidR="005B36C2" w:rsidRPr="009102C5">
        <w:rPr>
          <w:color w:val="000000" w:themeColor="text1"/>
          <w:sz w:val="28"/>
          <w:szCs w:val="28"/>
          <w:shd w:val="clear" w:color="auto" w:fill="FFFFFF"/>
          <w:lang w:val="kk-KZ"/>
        </w:rPr>
        <w:t xml:space="preserve"> бағдарламалық қамтамасыз </w:t>
      </w:r>
      <w:r>
        <w:rPr>
          <w:color w:val="000000" w:themeColor="text1"/>
          <w:sz w:val="28"/>
          <w:szCs w:val="28"/>
          <w:shd w:val="clear" w:color="auto" w:fill="FFFFFF"/>
          <w:lang w:val="kk-KZ"/>
        </w:rPr>
        <w:t>етуге бағытталған</w:t>
      </w:r>
      <w:r w:rsidR="00C17E7B">
        <w:rPr>
          <w:color w:val="000000" w:themeColor="text1"/>
          <w:sz w:val="28"/>
          <w:szCs w:val="28"/>
          <w:shd w:val="clear" w:color="auto" w:fill="FFFFFF"/>
          <w:lang w:val="kk-KZ"/>
        </w:rPr>
        <w:t>.</w:t>
      </w:r>
    </w:p>
    <w:p w14:paraId="7C929CF1" w14:textId="7A1A6EC4" w:rsidR="00C17E7B" w:rsidRDefault="00C17E7B" w:rsidP="00C17E7B">
      <w:pPr>
        <w:ind w:firstLine="708"/>
        <w:contextualSpacing/>
        <w:jc w:val="both"/>
        <w:rPr>
          <w:color w:val="000000" w:themeColor="text1"/>
          <w:sz w:val="28"/>
          <w:szCs w:val="28"/>
          <w:shd w:val="clear" w:color="auto" w:fill="FFFFFF"/>
          <w:lang w:val="kk-KZ"/>
        </w:rPr>
      </w:pPr>
      <w:proofErr w:type="spellStart"/>
      <w:r w:rsidRPr="00295E05">
        <w:rPr>
          <w:color w:val="000000" w:themeColor="text1"/>
          <w:sz w:val="28"/>
          <w:szCs w:val="28"/>
          <w:shd w:val="clear" w:color="auto" w:fill="FFFFFF"/>
          <w:lang w:val="kk-KZ"/>
        </w:rPr>
        <w:t>Осылайша,"</w:t>
      </w:r>
      <w:r>
        <w:rPr>
          <w:color w:val="000000" w:themeColor="text1"/>
          <w:sz w:val="28"/>
          <w:szCs w:val="28"/>
          <w:shd w:val="clear" w:color="auto" w:fill="FFFFFF"/>
          <w:lang w:val="kk-KZ"/>
        </w:rPr>
        <w:t>кейстің</w:t>
      </w:r>
      <w:proofErr w:type="spellEnd"/>
      <w:r w:rsidRPr="00295E05">
        <w:rPr>
          <w:color w:val="000000" w:themeColor="text1"/>
          <w:sz w:val="28"/>
          <w:szCs w:val="28"/>
          <w:shd w:val="clear" w:color="auto" w:fill="FFFFFF"/>
          <w:lang w:val="kk-KZ"/>
        </w:rPr>
        <w:t>" өзі технология болмаса да, ол белгілі бір мәселелерді талдау немесе шешу үшін технологиялық контексте қолда</w:t>
      </w:r>
      <w:r w:rsidR="006525C0">
        <w:rPr>
          <w:color w:val="000000" w:themeColor="text1"/>
          <w:sz w:val="28"/>
          <w:szCs w:val="28"/>
          <w:shd w:val="clear" w:color="auto" w:fill="FFFFFF"/>
          <w:lang w:val="kk-KZ"/>
        </w:rPr>
        <w:t xml:space="preserve">нылатын процестің </w:t>
      </w:r>
      <w:r w:rsidRPr="00295E05">
        <w:rPr>
          <w:color w:val="000000" w:themeColor="text1"/>
          <w:sz w:val="28"/>
          <w:szCs w:val="28"/>
          <w:shd w:val="clear" w:color="auto" w:fill="FFFFFF"/>
          <w:lang w:val="kk-KZ"/>
        </w:rPr>
        <w:t xml:space="preserve"> бөлігі</w:t>
      </w:r>
      <w:r>
        <w:rPr>
          <w:color w:val="000000" w:themeColor="text1"/>
          <w:sz w:val="28"/>
          <w:szCs w:val="28"/>
          <w:shd w:val="clear" w:color="auto" w:fill="FFFFFF"/>
          <w:lang w:val="kk-KZ"/>
        </w:rPr>
        <w:t xml:space="preserve">. </w:t>
      </w:r>
    </w:p>
    <w:p w14:paraId="52DD19BB" w14:textId="28049E4F" w:rsidR="00C17E7B" w:rsidRDefault="00C17E7B" w:rsidP="00C17E7B">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Сондықтан, кейс ақпараттық технологияның құрамдас бөлігі және </w:t>
      </w:r>
      <w:r w:rsidR="001A337F">
        <w:rPr>
          <w:color w:val="000000" w:themeColor="text1"/>
          <w:sz w:val="28"/>
          <w:szCs w:val="28"/>
          <w:shd w:val="clear" w:color="auto" w:fill="FFFFFF"/>
          <w:lang w:val="kk-KZ"/>
        </w:rPr>
        <w:t>оған</w:t>
      </w:r>
      <w:r>
        <w:rPr>
          <w:color w:val="000000" w:themeColor="text1"/>
          <w:sz w:val="28"/>
          <w:szCs w:val="28"/>
          <w:shd w:val="clear" w:color="auto" w:fill="FFFFFF"/>
          <w:lang w:val="kk-KZ"/>
        </w:rPr>
        <w:t xml:space="preserve"> компоненттері кіретін болғандықтан оны да </w:t>
      </w:r>
      <w:r w:rsidRPr="00C67F69">
        <w:rPr>
          <w:b/>
          <w:bCs/>
          <w:color w:val="000000" w:themeColor="text1"/>
          <w:sz w:val="28"/>
          <w:szCs w:val="28"/>
          <w:shd w:val="clear" w:color="auto" w:fill="FFFFFF"/>
          <w:lang w:val="kk-KZ"/>
        </w:rPr>
        <w:t>технология деп санауға</w:t>
      </w:r>
      <w:r>
        <w:rPr>
          <w:color w:val="000000" w:themeColor="text1"/>
          <w:sz w:val="28"/>
          <w:szCs w:val="28"/>
          <w:shd w:val="clear" w:color="auto" w:fill="FFFFFF"/>
          <w:lang w:val="kk-KZ"/>
        </w:rPr>
        <w:t xml:space="preserve"> болады деген тұжырымға келдік.</w:t>
      </w:r>
      <w:r w:rsidRPr="00295E05">
        <w:rPr>
          <w:color w:val="000000" w:themeColor="text1"/>
          <w:sz w:val="28"/>
          <w:szCs w:val="28"/>
          <w:shd w:val="clear" w:color="auto" w:fill="FFFFFF"/>
          <w:lang w:val="kk-KZ"/>
        </w:rPr>
        <w:t xml:space="preserve"> </w:t>
      </w:r>
    </w:p>
    <w:p w14:paraId="1C47990F" w14:textId="221B16F5" w:rsidR="00C17E7B" w:rsidRDefault="00C17E7B" w:rsidP="00C17E7B">
      <w:pPr>
        <w:ind w:firstLine="708"/>
        <w:contextualSpacing/>
        <w:jc w:val="both"/>
        <w:rPr>
          <w:color w:val="000000" w:themeColor="text1"/>
          <w:sz w:val="28"/>
          <w:szCs w:val="28"/>
          <w:shd w:val="clear" w:color="auto" w:fill="FFFFFF"/>
          <w:lang w:val="kk-KZ"/>
        </w:rPr>
      </w:pPr>
      <w:r w:rsidRPr="00C17E7B">
        <w:rPr>
          <w:color w:val="000000" w:themeColor="text1"/>
          <w:sz w:val="28"/>
          <w:szCs w:val="28"/>
          <w:shd w:val="clear" w:color="auto" w:fill="FFFFFF"/>
          <w:lang w:val="kk-KZ"/>
        </w:rPr>
        <w:t xml:space="preserve">Кейс-технология-бұл </w:t>
      </w:r>
      <w:proofErr w:type="spellStart"/>
      <w:r w:rsidR="001A337F">
        <w:rPr>
          <w:color w:val="000000" w:themeColor="text1"/>
          <w:sz w:val="28"/>
          <w:szCs w:val="28"/>
          <w:shd w:val="clear" w:color="auto" w:fill="FFFFFF"/>
          <w:lang w:val="kk-KZ"/>
        </w:rPr>
        <w:t>білімгерлерге</w:t>
      </w:r>
      <w:proofErr w:type="spellEnd"/>
      <w:r w:rsidRPr="00C17E7B">
        <w:rPr>
          <w:color w:val="000000" w:themeColor="text1"/>
          <w:sz w:val="28"/>
          <w:szCs w:val="28"/>
          <w:shd w:val="clear" w:color="auto" w:fill="FFFFFF"/>
          <w:lang w:val="kk-KZ"/>
        </w:rPr>
        <w:t xml:space="preserve"> талдауды, шешім қабылдауды және әрекет стратегияларын әзірлеуді қажет ететін іскерлік тәжірибеден немесе басқа салалардан нақты немесе ойдан шығарылған сценарийлер</w:t>
      </w:r>
      <w:r w:rsidR="006525C0">
        <w:rPr>
          <w:color w:val="000000" w:themeColor="text1"/>
          <w:sz w:val="28"/>
          <w:szCs w:val="28"/>
          <w:shd w:val="clear" w:color="auto" w:fill="FFFFFF"/>
          <w:lang w:val="kk-KZ"/>
        </w:rPr>
        <w:t xml:space="preserve"> (кейстер) берілетін оқыту  технологиясы. Бұл технология</w:t>
      </w:r>
      <w:r w:rsidRPr="00C17E7B">
        <w:rPr>
          <w:color w:val="000000" w:themeColor="text1"/>
          <w:sz w:val="28"/>
          <w:szCs w:val="28"/>
          <w:shd w:val="clear" w:color="auto" w:fill="FFFFFF"/>
          <w:lang w:val="kk-KZ"/>
        </w:rPr>
        <w:t xml:space="preserve"> аналитикалық және сыни дағдыларды, шешім қабылдау қабілетін, сондай-ақ теориялық білімді практикада қолдану қабілетін дамытуға бағытталған.</w:t>
      </w:r>
    </w:p>
    <w:p w14:paraId="16EE14B2" w14:textId="59DACB54" w:rsidR="00B0694A" w:rsidRDefault="00B0694A" w:rsidP="00B0694A">
      <w:pPr>
        <w:ind w:firstLine="708"/>
        <w:contextualSpacing/>
        <w:jc w:val="both"/>
        <w:rPr>
          <w:color w:val="000000" w:themeColor="text1"/>
          <w:sz w:val="28"/>
          <w:szCs w:val="28"/>
          <w:shd w:val="clear" w:color="auto" w:fill="FFFFFF"/>
          <w:lang w:val="kk-KZ"/>
        </w:rPr>
      </w:pPr>
      <w:r w:rsidRPr="00433C61">
        <w:rPr>
          <w:color w:val="000000" w:themeColor="text1"/>
          <w:sz w:val="28"/>
          <w:szCs w:val="28"/>
          <w:shd w:val="clear" w:color="auto" w:fill="FFFFFF"/>
          <w:lang w:val="kk-KZ"/>
        </w:rPr>
        <w:t xml:space="preserve">Осылайша, </w:t>
      </w:r>
      <w:r>
        <w:rPr>
          <w:color w:val="000000" w:themeColor="text1"/>
          <w:sz w:val="28"/>
          <w:szCs w:val="28"/>
          <w:shd w:val="clear" w:color="auto" w:fill="FFFFFF"/>
          <w:lang w:val="kk-KZ"/>
        </w:rPr>
        <w:t>кейс</w:t>
      </w:r>
      <w:r w:rsidRPr="00B0694A">
        <w:rPr>
          <w:color w:val="000000" w:themeColor="text1"/>
          <w:sz w:val="28"/>
          <w:szCs w:val="28"/>
          <w:shd w:val="clear" w:color="auto" w:fill="FFFFFF"/>
          <w:lang w:val="kk-KZ"/>
        </w:rPr>
        <w:t>-т</w:t>
      </w:r>
      <w:r>
        <w:rPr>
          <w:color w:val="000000" w:themeColor="text1"/>
          <w:sz w:val="28"/>
          <w:szCs w:val="28"/>
          <w:shd w:val="clear" w:color="auto" w:fill="FFFFFF"/>
          <w:lang w:val="kk-KZ"/>
        </w:rPr>
        <w:t xml:space="preserve">ехнологиясы </w:t>
      </w:r>
      <w:proofErr w:type="spellStart"/>
      <w:r>
        <w:rPr>
          <w:color w:val="000000" w:themeColor="text1"/>
          <w:sz w:val="28"/>
          <w:szCs w:val="28"/>
          <w:shd w:val="clear" w:color="auto" w:fill="FFFFFF"/>
          <w:lang w:val="kk-KZ"/>
        </w:rPr>
        <w:t>білімгерлерге</w:t>
      </w:r>
      <w:proofErr w:type="spellEnd"/>
      <w:r>
        <w:rPr>
          <w:color w:val="000000" w:themeColor="text1"/>
          <w:sz w:val="28"/>
          <w:szCs w:val="28"/>
          <w:shd w:val="clear" w:color="auto" w:fill="FFFFFF"/>
          <w:lang w:val="kk-KZ"/>
        </w:rPr>
        <w:t xml:space="preserve"> </w:t>
      </w:r>
      <w:r w:rsidRPr="00433C61">
        <w:rPr>
          <w:color w:val="000000" w:themeColor="text1"/>
          <w:sz w:val="28"/>
          <w:szCs w:val="28"/>
          <w:shd w:val="clear" w:color="auto" w:fill="FFFFFF"/>
          <w:lang w:val="kk-KZ"/>
        </w:rPr>
        <w:t xml:space="preserve">нақты шешім қабылдауға </w:t>
      </w:r>
      <w:r>
        <w:rPr>
          <w:color w:val="000000" w:themeColor="text1"/>
          <w:sz w:val="28"/>
          <w:szCs w:val="28"/>
          <w:shd w:val="clear" w:color="auto" w:fill="FFFFFF"/>
          <w:lang w:val="kk-KZ"/>
        </w:rPr>
        <w:t>және</w:t>
      </w:r>
      <w:r w:rsidRPr="00433C61">
        <w:rPr>
          <w:color w:val="000000" w:themeColor="text1"/>
          <w:sz w:val="28"/>
          <w:szCs w:val="28"/>
          <w:shd w:val="clear" w:color="auto" w:fill="FFFFFF"/>
          <w:lang w:val="kk-KZ"/>
        </w:rPr>
        <w:t xml:space="preserve"> стратегия жасауға шақырылатын жағдайдың немесе </w:t>
      </w:r>
      <w:r>
        <w:rPr>
          <w:color w:val="000000" w:themeColor="text1"/>
          <w:sz w:val="28"/>
          <w:szCs w:val="28"/>
          <w:shd w:val="clear" w:color="auto" w:fill="FFFFFF"/>
          <w:lang w:val="kk-KZ"/>
        </w:rPr>
        <w:t xml:space="preserve">проблеманың </w:t>
      </w:r>
      <w:r w:rsidRPr="00433C61">
        <w:rPr>
          <w:color w:val="000000" w:themeColor="text1"/>
          <w:sz w:val="28"/>
          <w:szCs w:val="28"/>
          <w:shd w:val="clear" w:color="auto" w:fill="FFFFFF"/>
          <w:lang w:val="kk-KZ"/>
        </w:rPr>
        <w:t>қысқаша сипаттамасы</w:t>
      </w:r>
      <w:r>
        <w:rPr>
          <w:color w:val="000000" w:themeColor="text1"/>
          <w:sz w:val="28"/>
          <w:szCs w:val="28"/>
          <w:shd w:val="clear" w:color="auto" w:fill="FFFFFF"/>
          <w:lang w:val="kk-KZ"/>
        </w:rPr>
        <w:t>.</w:t>
      </w:r>
    </w:p>
    <w:p w14:paraId="1C8AFCDA" w14:textId="4351482A" w:rsidR="00B77EEC" w:rsidRDefault="00B0694A" w:rsidP="00B0694A">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Кейс</w:t>
      </w:r>
      <w:r w:rsidR="00B77EEC" w:rsidRPr="00B77EEC">
        <w:rPr>
          <w:color w:val="000000" w:themeColor="text1"/>
          <w:sz w:val="28"/>
          <w:szCs w:val="28"/>
          <w:shd w:val="clear" w:color="auto" w:fill="FFFFFF"/>
          <w:lang w:val="kk-KZ"/>
        </w:rPr>
        <w:t xml:space="preserve"> </w:t>
      </w:r>
      <w:r w:rsidR="00FC20A8" w:rsidRPr="00FC20A8">
        <w:rPr>
          <w:color w:val="000000" w:themeColor="text1"/>
          <w:sz w:val="28"/>
          <w:szCs w:val="28"/>
          <w:shd w:val="clear" w:color="auto" w:fill="FFFFFF"/>
          <w:lang w:val="kk-KZ"/>
        </w:rPr>
        <w:t>-</w:t>
      </w:r>
      <w:r w:rsidR="00B77EEC" w:rsidRPr="00B77EEC">
        <w:rPr>
          <w:color w:val="000000" w:themeColor="text1"/>
          <w:sz w:val="28"/>
          <w:szCs w:val="28"/>
          <w:shd w:val="clear" w:color="auto" w:fill="FFFFFF"/>
          <w:lang w:val="kk-KZ"/>
        </w:rPr>
        <w:t>технологиясы</w:t>
      </w:r>
      <w:r w:rsidR="00FC20A8">
        <w:rPr>
          <w:color w:val="000000" w:themeColor="text1"/>
          <w:sz w:val="28"/>
          <w:szCs w:val="28"/>
          <w:shd w:val="clear" w:color="auto" w:fill="FFFFFF"/>
          <w:lang w:val="kk-KZ"/>
        </w:rPr>
        <w:t>н</w:t>
      </w:r>
      <w:r w:rsidR="00B77EEC" w:rsidRPr="00B77EEC">
        <w:rPr>
          <w:color w:val="000000" w:themeColor="text1"/>
          <w:sz w:val="28"/>
          <w:szCs w:val="28"/>
          <w:shd w:val="clear" w:color="auto" w:fill="FFFFFF"/>
          <w:lang w:val="kk-KZ"/>
        </w:rPr>
        <w:t xml:space="preserve"> </w:t>
      </w:r>
      <w:r>
        <w:rPr>
          <w:color w:val="000000" w:themeColor="text1"/>
          <w:sz w:val="28"/>
          <w:szCs w:val="28"/>
          <w:shd w:val="clear" w:color="auto" w:fill="FFFFFF"/>
          <w:lang w:val="kk-KZ"/>
        </w:rPr>
        <w:t>құрайтын</w:t>
      </w:r>
      <w:r w:rsidR="00B77EEC" w:rsidRPr="00B77EEC">
        <w:rPr>
          <w:color w:val="000000" w:themeColor="text1"/>
          <w:sz w:val="28"/>
          <w:szCs w:val="28"/>
          <w:shd w:val="clear" w:color="auto" w:fill="FFFFFF"/>
          <w:lang w:val="kk-KZ"/>
        </w:rPr>
        <w:t xml:space="preserve"> негіз</w:t>
      </w:r>
      <w:r>
        <w:rPr>
          <w:color w:val="000000" w:themeColor="text1"/>
          <w:sz w:val="28"/>
          <w:szCs w:val="28"/>
          <w:shd w:val="clear" w:color="auto" w:fill="FFFFFF"/>
          <w:lang w:val="kk-KZ"/>
        </w:rPr>
        <w:t xml:space="preserve">гі </w:t>
      </w:r>
      <w:r w:rsidR="006525C0">
        <w:rPr>
          <w:color w:val="000000" w:themeColor="text1"/>
          <w:sz w:val="28"/>
          <w:szCs w:val="28"/>
          <w:shd w:val="clear" w:color="auto" w:fill="FFFFFF"/>
          <w:lang w:val="kk-KZ"/>
        </w:rPr>
        <w:t>компоненттер</w:t>
      </w:r>
      <w:r w:rsidR="00B77EEC" w:rsidRPr="00B77EEC">
        <w:rPr>
          <w:color w:val="000000" w:themeColor="text1"/>
          <w:sz w:val="28"/>
          <w:szCs w:val="28"/>
          <w:shd w:val="clear" w:color="auto" w:fill="FFFFFF"/>
          <w:lang w:val="kk-KZ"/>
        </w:rPr>
        <w:t xml:space="preserve"> </w:t>
      </w:r>
      <w:r w:rsidR="006525C0">
        <w:rPr>
          <w:color w:val="000000" w:themeColor="text1"/>
          <w:sz w:val="28"/>
          <w:szCs w:val="28"/>
          <w:shd w:val="clear" w:color="auto" w:fill="FFFFFF"/>
          <w:lang w:val="kk-KZ"/>
        </w:rPr>
        <w:t>12</w:t>
      </w:r>
      <w:r w:rsidRPr="00B0694A">
        <w:rPr>
          <w:color w:val="000000" w:themeColor="text1"/>
          <w:sz w:val="28"/>
          <w:szCs w:val="28"/>
          <w:shd w:val="clear" w:color="auto" w:fill="FFFFFF"/>
          <w:lang w:val="kk-KZ"/>
        </w:rPr>
        <w:t xml:space="preserve"> </w:t>
      </w:r>
      <w:r>
        <w:rPr>
          <w:color w:val="000000" w:themeColor="text1"/>
          <w:sz w:val="28"/>
          <w:szCs w:val="28"/>
          <w:shd w:val="clear" w:color="auto" w:fill="FFFFFF"/>
          <w:lang w:val="kk-KZ"/>
        </w:rPr>
        <w:t>суретте</w:t>
      </w:r>
      <w:r w:rsidR="00B77EEC" w:rsidRPr="00B77EEC">
        <w:rPr>
          <w:color w:val="000000" w:themeColor="text1"/>
          <w:sz w:val="28"/>
          <w:szCs w:val="28"/>
          <w:shd w:val="clear" w:color="auto" w:fill="FFFFFF"/>
          <w:lang w:val="kk-KZ"/>
        </w:rPr>
        <w:t>:</w:t>
      </w:r>
      <w:r>
        <w:rPr>
          <w:color w:val="000000" w:themeColor="text1"/>
          <w:sz w:val="28"/>
          <w:szCs w:val="28"/>
          <w:shd w:val="clear" w:color="auto" w:fill="FFFFFF"/>
          <w:lang w:val="kk-KZ"/>
        </w:rPr>
        <w:t xml:space="preserve"> </w:t>
      </w:r>
    </w:p>
    <w:p w14:paraId="464CE750" w14:textId="77777777" w:rsidR="00B0694A" w:rsidRDefault="00B0694A" w:rsidP="00B0694A">
      <w:pPr>
        <w:ind w:firstLine="708"/>
        <w:contextualSpacing/>
        <w:jc w:val="both"/>
        <w:rPr>
          <w:color w:val="000000" w:themeColor="text1"/>
          <w:sz w:val="28"/>
          <w:szCs w:val="28"/>
          <w:shd w:val="clear" w:color="auto" w:fill="FFFFFF"/>
          <w:lang w:val="kk-KZ"/>
        </w:rPr>
      </w:pPr>
    </w:p>
    <w:p w14:paraId="77F4E266" w14:textId="4B165B7E" w:rsidR="00B0694A" w:rsidRDefault="00B0694A" w:rsidP="00B0694A">
      <w:pPr>
        <w:ind w:firstLine="708"/>
        <w:contextualSpacing/>
        <w:jc w:val="both"/>
        <w:rPr>
          <w:color w:val="000000" w:themeColor="text1"/>
          <w:sz w:val="28"/>
          <w:szCs w:val="28"/>
          <w:shd w:val="clear" w:color="auto" w:fill="FFFFFF"/>
          <w:lang w:val="kk-KZ"/>
        </w:rPr>
      </w:pPr>
      <w:r>
        <w:rPr>
          <w:noProof/>
          <w:color w:val="000000" w:themeColor="text1"/>
          <w:sz w:val="28"/>
          <w:szCs w:val="28"/>
          <w:shd w:val="clear" w:color="auto" w:fill="FFFFFF"/>
        </w:rPr>
        <w:lastRenderedPageBreak/>
        <w:drawing>
          <wp:inline distT="0" distB="0" distL="0" distR="0" wp14:anchorId="33C0DF72" wp14:editId="0757F362">
            <wp:extent cx="5486400" cy="3200400"/>
            <wp:effectExtent l="0" t="12700" r="0" b="12700"/>
            <wp:docPr id="10077241"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7AF3FC96" w14:textId="77777777" w:rsidR="00B0694A" w:rsidRDefault="00B0694A" w:rsidP="00B0694A">
      <w:pPr>
        <w:ind w:firstLine="708"/>
        <w:contextualSpacing/>
        <w:jc w:val="both"/>
        <w:rPr>
          <w:color w:val="000000" w:themeColor="text1"/>
          <w:sz w:val="28"/>
          <w:szCs w:val="28"/>
          <w:shd w:val="clear" w:color="auto" w:fill="FFFFFF"/>
          <w:lang w:val="kk-KZ"/>
        </w:rPr>
      </w:pPr>
    </w:p>
    <w:p w14:paraId="75304939" w14:textId="2F17873C" w:rsidR="00B0694A" w:rsidRPr="00B0694A" w:rsidRDefault="006525C0" w:rsidP="00B0694A">
      <w:pPr>
        <w:ind w:firstLine="708"/>
        <w:contextualSpacing/>
        <w:jc w:val="center"/>
        <w:rPr>
          <w:color w:val="000000" w:themeColor="text1"/>
          <w:sz w:val="28"/>
          <w:szCs w:val="28"/>
          <w:shd w:val="clear" w:color="auto" w:fill="FFFFFF"/>
          <w:lang w:val="kk-KZ"/>
        </w:rPr>
      </w:pPr>
      <w:r>
        <w:rPr>
          <w:color w:val="000000" w:themeColor="text1"/>
          <w:sz w:val="28"/>
          <w:szCs w:val="28"/>
          <w:shd w:val="clear" w:color="auto" w:fill="FFFFFF"/>
          <w:lang w:val="kk-KZ"/>
        </w:rPr>
        <w:t>Сурет 12</w:t>
      </w:r>
      <w:r w:rsidR="00B0694A" w:rsidRPr="005E5306">
        <w:rPr>
          <w:color w:val="000000" w:themeColor="text1"/>
          <w:sz w:val="28"/>
          <w:szCs w:val="28"/>
          <w:shd w:val="clear" w:color="auto" w:fill="FFFFFF"/>
          <w:lang w:val="kk-KZ"/>
        </w:rPr>
        <w:t xml:space="preserve">. </w:t>
      </w:r>
      <w:r w:rsidR="00B0694A">
        <w:rPr>
          <w:color w:val="000000" w:themeColor="text1"/>
          <w:sz w:val="28"/>
          <w:szCs w:val="28"/>
          <w:shd w:val="clear" w:color="auto" w:fill="FFFFFF"/>
          <w:lang w:val="kk-KZ"/>
        </w:rPr>
        <w:t>Кейс-</w:t>
      </w:r>
      <w:r w:rsidR="00B0694A" w:rsidRPr="005E5306">
        <w:rPr>
          <w:color w:val="000000" w:themeColor="text1"/>
          <w:sz w:val="28"/>
          <w:szCs w:val="28"/>
          <w:shd w:val="clear" w:color="auto" w:fill="FFFFFF"/>
          <w:lang w:val="kk-KZ"/>
        </w:rPr>
        <w:t>т</w:t>
      </w:r>
      <w:r w:rsidR="007B51A2">
        <w:rPr>
          <w:color w:val="000000" w:themeColor="text1"/>
          <w:sz w:val="28"/>
          <w:szCs w:val="28"/>
          <w:shd w:val="clear" w:color="auto" w:fill="FFFFFF"/>
          <w:lang w:val="kk-KZ"/>
        </w:rPr>
        <w:t>ехнология</w:t>
      </w:r>
      <w:r w:rsidR="00B0694A">
        <w:rPr>
          <w:color w:val="000000" w:themeColor="text1"/>
          <w:sz w:val="28"/>
          <w:szCs w:val="28"/>
          <w:shd w:val="clear" w:color="auto" w:fill="FFFFFF"/>
          <w:lang w:val="kk-KZ"/>
        </w:rPr>
        <w:t>ның компоненттері</w:t>
      </w:r>
    </w:p>
    <w:p w14:paraId="1B130233" w14:textId="0A86550A" w:rsidR="00B77EEC" w:rsidRPr="00B77EEC" w:rsidRDefault="00B77EEC" w:rsidP="00B77EEC">
      <w:pPr>
        <w:ind w:firstLine="708"/>
        <w:contextualSpacing/>
        <w:jc w:val="both"/>
        <w:rPr>
          <w:color w:val="000000" w:themeColor="text1"/>
          <w:sz w:val="28"/>
          <w:szCs w:val="28"/>
          <w:shd w:val="clear" w:color="auto" w:fill="FFFFFF"/>
          <w:lang w:val="kk-KZ"/>
        </w:rPr>
      </w:pPr>
    </w:p>
    <w:p w14:paraId="4348318C" w14:textId="40ED7C26" w:rsidR="00B77EEC" w:rsidRPr="00B77EEC" w:rsidRDefault="00B0694A" w:rsidP="00B77EEC">
      <w:pPr>
        <w:ind w:firstLine="708"/>
        <w:contextualSpacing/>
        <w:jc w:val="both"/>
        <w:rPr>
          <w:color w:val="000000" w:themeColor="text1"/>
          <w:sz w:val="28"/>
          <w:szCs w:val="28"/>
          <w:shd w:val="clear" w:color="auto" w:fill="FFFFFF"/>
          <w:lang w:val="kk-KZ"/>
        </w:rPr>
      </w:pPr>
      <w:r w:rsidRPr="00B0694A">
        <w:rPr>
          <w:b/>
          <w:bCs/>
          <w:color w:val="000000" w:themeColor="text1"/>
          <w:sz w:val="28"/>
          <w:szCs w:val="28"/>
          <w:shd w:val="clear" w:color="auto" w:fill="FFFFFF"/>
          <w:lang w:val="kk-KZ"/>
        </w:rPr>
        <w:t>Кейс</w:t>
      </w:r>
      <w:r w:rsidR="00B77EEC" w:rsidRPr="00B0694A">
        <w:rPr>
          <w:b/>
          <w:bCs/>
          <w:color w:val="000000" w:themeColor="text1"/>
          <w:sz w:val="28"/>
          <w:szCs w:val="28"/>
          <w:shd w:val="clear" w:color="auto" w:fill="FFFFFF"/>
          <w:lang w:val="kk-KZ"/>
        </w:rPr>
        <w:t>:</w:t>
      </w:r>
      <w:r w:rsidR="00B77EEC" w:rsidRPr="00B77EEC">
        <w:rPr>
          <w:color w:val="000000" w:themeColor="text1"/>
          <w:sz w:val="28"/>
          <w:szCs w:val="28"/>
          <w:shd w:val="clear" w:color="auto" w:fill="FFFFFF"/>
          <w:lang w:val="kk-KZ"/>
        </w:rPr>
        <w:t xml:space="preserve"> кейс-технологияның негізі-бұл нақты немесе ойдан шығарылған жағдайдың, проблеманың немесе тәжірибеден алынған сценарийдің сипаттамасы. </w:t>
      </w:r>
      <w:r w:rsidR="00FC20A8">
        <w:rPr>
          <w:color w:val="000000" w:themeColor="text1"/>
          <w:sz w:val="28"/>
          <w:szCs w:val="28"/>
          <w:shd w:val="clear" w:color="auto" w:fill="FFFFFF"/>
          <w:lang w:val="kk-KZ"/>
        </w:rPr>
        <w:t>Кейс</w:t>
      </w:r>
      <w:r w:rsidR="00B77EEC" w:rsidRPr="00B77EEC">
        <w:rPr>
          <w:color w:val="000000" w:themeColor="text1"/>
          <w:sz w:val="28"/>
          <w:szCs w:val="28"/>
          <w:shd w:val="clear" w:color="auto" w:fill="FFFFFF"/>
          <w:lang w:val="kk-KZ"/>
        </w:rPr>
        <w:t xml:space="preserve"> контекст, фактілер, мәселенің аспектілері, мақсаттары, міндеттері және басқа да тиісті мәліметтер туралы ақпаратты қамтиды.</w:t>
      </w:r>
    </w:p>
    <w:p w14:paraId="43A1AB97" w14:textId="74D370AE" w:rsidR="00B77EEC" w:rsidRPr="00B77EEC" w:rsidRDefault="00B77EEC" w:rsidP="00B77EEC">
      <w:pPr>
        <w:ind w:firstLine="708"/>
        <w:contextualSpacing/>
        <w:jc w:val="both"/>
        <w:rPr>
          <w:color w:val="000000" w:themeColor="text1"/>
          <w:sz w:val="28"/>
          <w:szCs w:val="28"/>
          <w:shd w:val="clear" w:color="auto" w:fill="FFFFFF"/>
          <w:lang w:val="kk-KZ"/>
        </w:rPr>
      </w:pPr>
      <w:r w:rsidRPr="00B0694A">
        <w:rPr>
          <w:b/>
          <w:bCs/>
          <w:color w:val="000000" w:themeColor="text1"/>
          <w:sz w:val="28"/>
          <w:szCs w:val="28"/>
          <w:shd w:val="clear" w:color="auto" w:fill="FFFFFF"/>
          <w:lang w:val="kk-KZ"/>
        </w:rPr>
        <w:t>Мақсаты:</w:t>
      </w:r>
      <w:r w:rsidRPr="00B77EEC">
        <w:rPr>
          <w:color w:val="000000" w:themeColor="text1"/>
          <w:sz w:val="28"/>
          <w:szCs w:val="28"/>
          <w:shd w:val="clear" w:color="auto" w:fill="FFFFFF"/>
          <w:lang w:val="kk-KZ"/>
        </w:rPr>
        <w:t xml:space="preserve"> Әр </w:t>
      </w:r>
      <w:r w:rsidR="00FC20A8">
        <w:rPr>
          <w:color w:val="000000" w:themeColor="text1"/>
          <w:sz w:val="28"/>
          <w:szCs w:val="28"/>
          <w:shd w:val="clear" w:color="auto" w:fill="FFFFFF"/>
          <w:lang w:val="kk-KZ"/>
        </w:rPr>
        <w:t>кейстің</w:t>
      </w:r>
      <w:r w:rsidRPr="00B77EEC">
        <w:rPr>
          <w:color w:val="000000" w:themeColor="text1"/>
          <w:sz w:val="28"/>
          <w:szCs w:val="28"/>
          <w:shd w:val="clear" w:color="auto" w:fill="FFFFFF"/>
          <w:lang w:val="kk-KZ"/>
        </w:rPr>
        <w:t xml:space="preserve"> белгілі бір мақсаты бар, оған </w:t>
      </w:r>
      <w:r w:rsidR="00FC20A8">
        <w:rPr>
          <w:color w:val="000000" w:themeColor="text1"/>
          <w:sz w:val="28"/>
          <w:szCs w:val="28"/>
          <w:shd w:val="clear" w:color="auto" w:fill="FFFFFF"/>
          <w:lang w:val="kk-KZ"/>
        </w:rPr>
        <w:t>білімгерлер</w:t>
      </w:r>
      <w:r w:rsidRPr="00B77EEC">
        <w:rPr>
          <w:color w:val="000000" w:themeColor="text1"/>
          <w:sz w:val="28"/>
          <w:szCs w:val="28"/>
          <w:shd w:val="clear" w:color="auto" w:fill="FFFFFF"/>
          <w:lang w:val="kk-KZ"/>
        </w:rPr>
        <w:t xml:space="preserve"> талдау және талқылау арқылы қол жеткізуі керек. Мақсат нақты жағдайға байланысты әр түрлі болуы мүмкін, бірақ әдетте мәселені түсінуді, шешім стратегиясын құруды және негізделген шешімдер қабылдауды қамтиды.</w:t>
      </w:r>
    </w:p>
    <w:p w14:paraId="2C4090A1" w14:textId="452DE1A7" w:rsidR="00B77EEC" w:rsidRPr="00B77EEC" w:rsidRDefault="00E400A9" w:rsidP="00B77EEC">
      <w:pPr>
        <w:ind w:firstLine="708"/>
        <w:contextualSpacing/>
        <w:jc w:val="both"/>
        <w:rPr>
          <w:color w:val="000000" w:themeColor="text1"/>
          <w:sz w:val="28"/>
          <w:szCs w:val="28"/>
          <w:shd w:val="clear" w:color="auto" w:fill="FFFFFF"/>
          <w:lang w:val="kk-KZ"/>
        </w:rPr>
      </w:pPr>
      <w:r>
        <w:rPr>
          <w:b/>
          <w:bCs/>
          <w:color w:val="000000" w:themeColor="text1"/>
          <w:sz w:val="28"/>
          <w:szCs w:val="28"/>
          <w:shd w:val="clear" w:color="auto" w:fill="FFFFFF"/>
          <w:lang w:val="kk-KZ"/>
        </w:rPr>
        <w:t>Білімгерлер</w:t>
      </w:r>
      <w:r w:rsidR="00B77EEC" w:rsidRPr="00B0694A">
        <w:rPr>
          <w:b/>
          <w:bCs/>
          <w:color w:val="000000" w:themeColor="text1"/>
          <w:sz w:val="28"/>
          <w:szCs w:val="28"/>
          <w:shd w:val="clear" w:color="auto" w:fill="FFFFFF"/>
          <w:lang w:val="kk-KZ"/>
        </w:rPr>
        <w:t>:</w:t>
      </w:r>
      <w:r w:rsidR="00B77EEC" w:rsidRPr="00B77EEC">
        <w:rPr>
          <w:color w:val="000000" w:themeColor="text1"/>
          <w:sz w:val="28"/>
          <w:szCs w:val="28"/>
          <w:shd w:val="clear" w:color="auto" w:fill="FFFFFF"/>
          <w:lang w:val="kk-KZ"/>
        </w:rPr>
        <w:t xml:space="preserve"> кейс-технологияның қатысушылары-</w:t>
      </w:r>
      <w:r w:rsidR="00FC20A8">
        <w:rPr>
          <w:color w:val="000000" w:themeColor="text1"/>
          <w:sz w:val="28"/>
          <w:szCs w:val="28"/>
          <w:shd w:val="clear" w:color="auto" w:fill="FFFFFF"/>
          <w:lang w:val="kk-KZ"/>
        </w:rPr>
        <w:t>кейсті</w:t>
      </w:r>
      <w:r w:rsidR="00B77EEC" w:rsidRPr="00B77EEC">
        <w:rPr>
          <w:color w:val="000000" w:themeColor="text1"/>
          <w:sz w:val="28"/>
          <w:szCs w:val="28"/>
          <w:shd w:val="clear" w:color="auto" w:fill="FFFFFF"/>
          <w:lang w:val="kk-KZ"/>
        </w:rPr>
        <w:t xml:space="preserve"> талдауға, талқылауға және шешуге қатысатын </w:t>
      </w:r>
      <w:r w:rsidR="00FC20A8">
        <w:rPr>
          <w:color w:val="000000" w:themeColor="text1"/>
          <w:sz w:val="28"/>
          <w:szCs w:val="28"/>
          <w:shd w:val="clear" w:color="auto" w:fill="FFFFFF"/>
          <w:lang w:val="kk-KZ"/>
        </w:rPr>
        <w:t>білімгерлер</w:t>
      </w:r>
      <w:r w:rsidR="00B77EEC" w:rsidRPr="00B77EEC">
        <w:rPr>
          <w:color w:val="000000" w:themeColor="text1"/>
          <w:sz w:val="28"/>
          <w:szCs w:val="28"/>
          <w:shd w:val="clear" w:color="auto" w:fill="FFFFFF"/>
          <w:lang w:val="kk-KZ"/>
        </w:rPr>
        <w:t>. Топтық пікірталас және ұжымдық шеш</w:t>
      </w:r>
      <w:r>
        <w:rPr>
          <w:color w:val="000000" w:themeColor="text1"/>
          <w:sz w:val="28"/>
          <w:szCs w:val="28"/>
          <w:shd w:val="clear" w:color="auto" w:fill="FFFFFF"/>
          <w:lang w:val="kk-KZ"/>
        </w:rPr>
        <w:t>ім қабылдау көбінесе осы технологияның</w:t>
      </w:r>
      <w:r w:rsidR="00B77EEC" w:rsidRPr="00B77EEC">
        <w:rPr>
          <w:color w:val="000000" w:themeColor="text1"/>
          <w:sz w:val="28"/>
          <w:szCs w:val="28"/>
          <w:shd w:val="clear" w:color="auto" w:fill="FFFFFF"/>
          <w:lang w:val="kk-KZ"/>
        </w:rPr>
        <w:t xml:space="preserve"> негізгі аспектілері болып табылады.</w:t>
      </w:r>
    </w:p>
    <w:p w14:paraId="43F942FC" w14:textId="5784C974" w:rsidR="00B77EEC" w:rsidRPr="00B77EEC" w:rsidRDefault="00B77EEC" w:rsidP="00B77EEC">
      <w:pPr>
        <w:ind w:firstLine="708"/>
        <w:contextualSpacing/>
        <w:jc w:val="both"/>
        <w:rPr>
          <w:color w:val="000000" w:themeColor="text1"/>
          <w:sz w:val="28"/>
          <w:szCs w:val="28"/>
          <w:shd w:val="clear" w:color="auto" w:fill="FFFFFF"/>
          <w:lang w:val="kk-KZ"/>
        </w:rPr>
      </w:pPr>
      <w:r w:rsidRPr="00B0694A">
        <w:rPr>
          <w:b/>
          <w:bCs/>
          <w:color w:val="000000" w:themeColor="text1"/>
          <w:sz w:val="28"/>
          <w:szCs w:val="28"/>
          <w:shd w:val="clear" w:color="auto" w:fill="FFFFFF"/>
          <w:lang w:val="kk-KZ"/>
        </w:rPr>
        <w:t xml:space="preserve">Оқытушы: </w:t>
      </w:r>
      <w:r w:rsidRPr="00B77EEC">
        <w:rPr>
          <w:color w:val="000000" w:themeColor="text1"/>
          <w:sz w:val="28"/>
          <w:szCs w:val="28"/>
          <w:shd w:val="clear" w:color="auto" w:fill="FFFFFF"/>
          <w:lang w:val="kk-KZ"/>
        </w:rPr>
        <w:t xml:space="preserve">оқытушы </w:t>
      </w:r>
      <w:r w:rsidR="00FC20A8">
        <w:rPr>
          <w:color w:val="000000" w:themeColor="text1"/>
          <w:sz w:val="28"/>
          <w:szCs w:val="28"/>
          <w:shd w:val="clear" w:color="auto" w:fill="FFFFFF"/>
          <w:lang w:val="kk-KZ"/>
        </w:rPr>
        <w:t>кейсті</w:t>
      </w:r>
      <w:r w:rsidRPr="00B77EEC">
        <w:rPr>
          <w:color w:val="000000" w:themeColor="text1"/>
          <w:sz w:val="28"/>
          <w:szCs w:val="28"/>
          <w:shd w:val="clear" w:color="auto" w:fill="FFFFFF"/>
          <w:lang w:val="kk-KZ"/>
        </w:rPr>
        <w:t xml:space="preserve"> талқылау процесінде </w:t>
      </w:r>
      <w:proofErr w:type="spellStart"/>
      <w:r w:rsidRPr="00B77EEC">
        <w:rPr>
          <w:color w:val="000000" w:themeColor="text1"/>
          <w:sz w:val="28"/>
          <w:szCs w:val="28"/>
          <w:shd w:val="clear" w:color="auto" w:fill="FFFFFF"/>
          <w:lang w:val="kk-KZ"/>
        </w:rPr>
        <w:t>фасилитатор</w:t>
      </w:r>
      <w:proofErr w:type="spellEnd"/>
      <w:r w:rsidRPr="00B77EEC">
        <w:rPr>
          <w:color w:val="000000" w:themeColor="text1"/>
          <w:sz w:val="28"/>
          <w:szCs w:val="28"/>
          <w:shd w:val="clear" w:color="auto" w:fill="FFFFFF"/>
          <w:lang w:val="kk-KZ"/>
        </w:rPr>
        <w:t xml:space="preserve"> рөлін атқарады. Ол диалогты ынталандырады, сұрақтар қояды, уақытты басқарады және </w:t>
      </w:r>
      <w:proofErr w:type="spellStart"/>
      <w:r w:rsidR="00FC20A8">
        <w:rPr>
          <w:color w:val="000000" w:themeColor="text1"/>
          <w:sz w:val="28"/>
          <w:szCs w:val="28"/>
          <w:shd w:val="clear" w:color="auto" w:fill="FFFFFF"/>
          <w:lang w:val="kk-KZ"/>
        </w:rPr>
        <w:t>білімгерлерге</w:t>
      </w:r>
      <w:proofErr w:type="spellEnd"/>
      <w:r w:rsidRPr="00B77EEC">
        <w:rPr>
          <w:color w:val="000000" w:themeColor="text1"/>
          <w:sz w:val="28"/>
          <w:szCs w:val="28"/>
          <w:shd w:val="clear" w:color="auto" w:fill="FFFFFF"/>
          <w:lang w:val="kk-KZ"/>
        </w:rPr>
        <w:t xml:space="preserve"> мақсатына жетуге көмектесу үшін талқылауды дұрыс  бағыттайды.</w:t>
      </w:r>
    </w:p>
    <w:p w14:paraId="4C8B96DC" w14:textId="5663EB68" w:rsidR="00B77EEC" w:rsidRPr="00B77EEC" w:rsidRDefault="00B77EEC" w:rsidP="00B77EEC">
      <w:pPr>
        <w:ind w:firstLine="708"/>
        <w:contextualSpacing/>
        <w:jc w:val="both"/>
        <w:rPr>
          <w:color w:val="000000" w:themeColor="text1"/>
          <w:sz w:val="28"/>
          <w:szCs w:val="28"/>
          <w:shd w:val="clear" w:color="auto" w:fill="FFFFFF"/>
          <w:lang w:val="kk-KZ"/>
        </w:rPr>
      </w:pPr>
      <w:r w:rsidRPr="00B0694A">
        <w:rPr>
          <w:b/>
          <w:bCs/>
          <w:color w:val="000000" w:themeColor="text1"/>
          <w:sz w:val="28"/>
          <w:szCs w:val="28"/>
          <w:shd w:val="clear" w:color="auto" w:fill="FFFFFF"/>
          <w:lang w:val="kk-KZ"/>
        </w:rPr>
        <w:t>Талқылау және талдау:</w:t>
      </w:r>
      <w:r w:rsidRPr="00B77EEC">
        <w:rPr>
          <w:color w:val="000000" w:themeColor="text1"/>
          <w:sz w:val="28"/>
          <w:szCs w:val="28"/>
          <w:shd w:val="clear" w:color="auto" w:fill="FFFFFF"/>
          <w:lang w:val="kk-KZ"/>
        </w:rPr>
        <w:t xml:space="preserve"> кейс-технологияның негізі </w:t>
      </w:r>
      <w:proofErr w:type="spellStart"/>
      <w:r w:rsidR="00FC20A8">
        <w:rPr>
          <w:color w:val="000000" w:themeColor="text1"/>
          <w:sz w:val="28"/>
          <w:szCs w:val="28"/>
          <w:shd w:val="clear" w:color="auto" w:fill="FFFFFF"/>
          <w:lang w:val="kk-KZ"/>
        </w:rPr>
        <w:t>білімгерлердің</w:t>
      </w:r>
      <w:proofErr w:type="spellEnd"/>
      <w:r w:rsidR="00FC20A8">
        <w:rPr>
          <w:color w:val="000000" w:themeColor="text1"/>
          <w:sz w:val="28"/>
          <w:szCs w:val="28"/>
          <w:shd w:val="clear" w:color="auto" w:fill="FFFFFF"/>
          <w:lang w:val="kk-KZ"/>
        </w:rPr>
        <w:t xml:space="preserve"> </w:t>
      </w:r>
      <w:r w:rsidRPr="00B77EEC">
        <w:rPr>
          <w:color w:val="000000" w:themeColor="text1"/>
          <w:sz w:val="28"/>
          <w:szCs w:val="28"/>
          <w:shd w:val="clear" w:color="auto" w:fill="FFFFFF"/>
          <w:lang w:val="kk-KZ"/>
        </w:rPr>
        <w:t>кейсті талқылауы және талдауы болып табылады. Бұған мәселенің негізгі аспектілерін анықтау, балама шешімдерді талқылау, стратегия құру және шешім қабылдау кіреді.</w:t>
      </w:r>
    </w:p>
    <w:p w14:paraId="2227638B" w14:textId="506D90AC" w:rsidR="00B77EEC" w:rsidRPr="00B77EEC" w:rsidRDefault="00B77EEC" w:rsidP="00B77EEC">
      <w:pPr>
        <w:ind w:firstLine="708"/>
        <w:contextualSpacing/>
        <w:jc w:val="both"/>
        <w:rPr>
          <w:color w:val="000000" w:themeColor="text1"/>
          <w:sz w:val="28"/>
          <w:szCs w:val="28"/>
          <w:shd w:val="clear" w:color="auto" w:fill="FFFFFF"/>
          <w:lang w:val="kk-KZ"/>
        </w:rPr>
      </w:pPr>
      <w:r w:rsidRPr="00B0694A">
        <w:rPr>
          <w:b/>
          <w:bCs/>
          <w:color w:val="000000" w:themeColor="text1"/>
          <w:sz w:val="28"/>
          <w:szCs w:val="28"/>
          <w:shd w:val="clear" w:color="auto" w:fill="FFFFFF"/>
          <w:lang w:val="kk-KZ"/>
        </w:rPr>
        <w:t>Нәтижелер мен қорытындылар:</w:t>
      </w:r>
      <w:r w:rsidRPr="00B77EEC">
        <w:rPr>
          <w:color w:val="000000" w:themeColor="text1"/>
          <w:sz w:val="28"/>
          <w:szCs w:val="28"/>
          <w:shd w:val="clear" w:color="auto" w:fill="FFFFFF"/>
          <w:lang w:val="kk-KZ"/>
        </w:rPr>
        <w:t xml:space="preserve"> </w:t>
      </w:r>
      <w:r w:rsidR="00FC20A8">
        <w:rPr>
          <w:color w:val="000000" w:themeColor="text1"/>
          <w:sz w:val="28"/>
          <w:szCs w:val="28"/>
          <w:shd w:val="clear" w:color="auto" w:fill="FFFFFF"/>
          <w:lang w:val="kk-KZ"/>
        </w:rPr>
        <w:t>кейсті</w:t>
      </w:r>
      <w:r w:rsidRPr="00B77EEC">
        <w:rPr>
          <w:color w:val="000000" w:themeColor="text1"/>
          <w:sz w:val="28"/>
          <w:szCs w:val="28"/>
          <w:shd w:val="clear" w:color="auto" w:fill="FFFFFF"/>
          <w:lang w:val="kk-KZ"/>
        </w:rPr>
        <w:t xml:space="preserve"> талқылау нәтижесінде </w:t>
      </w:r>
      <w:r w:rsidR="00FC20A8">
        <w:rPr>
          <w:color w:val="000000" w:themeColor="text1"/>
          <w:sz w:val="28"/>
          <w:szCs w:val="28"/>
          <w:shd w:val="clear" w:color="auto" w:fill="FFFFFF"/>
          <w:lang w:val="kk-KZ"/>
        </w:rPr>
        <w:t>білімгерлер</w:t>
      </w:r>
      <w:r w:rsidRPr="00B77EEC">
        <w:rPr>
          <w:color w:val="000000" w:themeColor="text1"/>
          <w:sz w:val="28"/>
          <w:szCs w:val="28"/>
          <w:shd w:val="clear" w:color="auto" w:fill="FFFFFF"/>
          <w:lang w:val="kk-KZ"/>
        </w:rPr>
        <w:t xml:space="preserve"> өз тұжырымдарын жасайды, шешімдерін және өз ұстанымдарын негіздейді. Бұған есептер, презентациялар жазу немесе қабылданған </w:t>
      </w:r>
      <w:r w:rsidR="00E400A9">
        <w:rPr>
          <w:color w:val="000000" w:themeColor="text1"/>
          <w:sz w:val="28"/>
          <w:szCs w:val="28"/>
          <w:shd w:val="clear" w:color="auto" w:fill="FFFFFF"/>
          <w:lang w:val="kk-KZ"/>
        </w:rPr>
        <w:t>шешімдерді құжаттау кіреді</w:t>
      </w:r>
      <w:r w:rsidRPr="00B77EEC">
        <w:rPr>
          <w:color w:val="000000" w:themeColor="text1"/>
          <w:sz w:val="28"/>
          <w:szCs w:val="28"/>
          <w:shd w:val="clear" w:color="auto" w:fill="FFFFFF"/>
          <w:lang w:val="kk-KZ"/>
        </w:rPr>
        <w:t>.</w:t>
      </w:r>
    </w:p>
    <w:p w14:paraId="34D80C23" w14:textId="10B5F9C7" w:rsidR="00C17E7B" w:rsidRDefault="00B77EEC" w:rsidP="00B77EEC">
      <w:pPr>
        <w:ind w:firstLine="708"/>
        <w:contextualSpacing/>
        <w:jc w:val="both"/>
        <w:rPr>
          <w:color w:val="000000" w:themeColor="text1"/>
          <w:sz w:val="28"/>
          <w:szCs w:val="28"/>
          <w:shd w:val="clear" w:color="auto" w:fill="FFFFFF"/>
          <w:lang w:val="kk-KZ"/>
        </w:rPr>
      </w:pPr>
      <w:r w:rsidRPr="00B77EEC">
        <w:rPr>
          <w:color w:val="000000" w:themeColor="text1"/>
          <w:sz w:val="28"/>
          <w:szCs w:val="28"/>
          <w:shd w:val="clear" w:color="auto" w:fill="FFFFFF"/>
          <w:lang w:val="kk-KZ"/>
        </w:rPr>
        <w:lastRenderedPageBreak/>
        <w:t xml:space="preserve">Осы компоненттердің комбинациясы </w:t>
      </w:r>
      <w:proofErr w:type="spellStart"/>
      <w:r w:rsidR="00FC20A8">
        <w:rPr>
          <w:color w:val="000000" w:themeColor="text1"/>
          <w:sz w:val="28"/>
          <w:szCs w:val="28"/>
          <w:shd w:val="clear" w:color="auto" w:fill="FFFFFF"/>
          <w:lang w:val="kk-KZ"/>
        </w:rPr>
        <w:t>білімгерлердің</w:t>
      </w:r>
      <w:proofErr w:type="spellEnd"/>
      <w:r w:rsidRPr="00B77EEC">
        <w:rPr>
          <w:color w:val="000000" w:themeColor="text1"/>
          <w:sz w:val="28"/>
          <w:szCs w:val="28"/>
          <w:shd w:val="clear" w:color="auto" w:fill="FFFFFF"/>
          <w:lang w:val="kk-KZ"/>
        </w:rPr>
        <w:t xml:space="preserve"> аналитикалық, сыни және проблемалық-бағдарланған </w:t>
      </w:r>
      <w:r w:rsidR="00E400A9">
        <w:rPr>
          <w:color w:val="000000" w:themeColor="text1"/>
          <w:sz w:val="28"/>
          <w:szCs w:val="28"/>
          <w:shd w:val="clear" w:color="auto" w:fill="FFFFFF"/>
          <w:lang w:val="kk-KZ"/>
        </w:rPr>
        <w:t>дағдыларын дамытуға ықпал етеді, сондықтан</w:t>
      </w:r>
      <w:r w:rsidRPr="00B77EEC">
        <w:rPr>
          <w:color w:val="000000" w:themeColor="text1"/>
          <w:sz w:val="28"/>
          <w:szCs w:val="28"/>
          <w:shd w:val="clear" w:color="auto" w:fill="FFFFFF"/>
          <w:lang w:val="kk-KZ"/>
        </w:rPr>
        <w:t xml:space="preserve"> </w:t>
      </w:r>
      <w:r w:rsidR="00E400A9">
        <w:rPr>
          <w:color w:val="000000" w:themeColor="text1"/>
          <w:sz w:val="28"/>
          <w:szCs w:val="28"/>
          <w:shd w:val="clear" w:color="auto" w:fill="FFFFFF"/>
          <w:lang w:val="kk-KZ"/>
        </w:rPr>
        <w:t xml:space="preserve"> </w:t>
      </w:r>
      <w:r w:rsidRPr="00B77EEC">
        <w:rPr>
          <w:color w:val="000000" w:themeColor="text1"/>
          <w:sz w:val="28"/>
          <w:szCs w:val="28"/>
          <w:shd w:val="clear" w:color="auto" w:fill="FFFFFF"/>
          <w:lang w:val="kk-KZ"/>
        </w:rPr>
        <w:t xml:space="preserve"> кейс-технологияны т</w:t>
      </w:r>
      <w:r w:rsidR="00E400A9">
        <w:rPr>
          <w:color w:val="000000" w:themeColor="text1"/>
          <w:sz w:val="28"/>
          <w:szCs w:val="28"/>
          <w:shd w:val="clear" w:color="auto" w:fill="FFFFFF"/>
          <w:lang w:val="kk-KZ"/>
        </w:rPr>
        <w:t>иімді қолдану  қажет</w:t>
      </w:r>
      <w:r w:rsidRPr="00B77EEC">
        <w:rPr>
          <w:color w:val="000000" w:themeColor="text1"/>
          <w:sz w:val="28"/>
          <w:szCs w:val="28"/>
          <w:shd w:val="clear" w:color="auto" w:fill="FFFFFF"/>
          <w:lang w:val="kk-KZ"/>
        </w:rPr>
        <w:t>.</w:t>
      </w:r>
    </w:p>
    <w:p w14:paraId="3FFB2438" w14:textId="147ABBAE" w:rsidR="005D65AE" w:rsidRPr="009102C5" w:rsidRDefault="005D65AE" w:rsidP="005D65AE">
      <w:pPr>
        <w:ind w:firstLine="284"/>
        <w:contextualSpacing/>
        <w:jc w:val="both"/>
        <w:rPr>
          <w:color w:val="000000" w:themeColor="text1"/>
          <w:sz w:val="28"/>
          <w:szCs w:val="28"/>
          <w:shd w:val="clear" w:color="auto" w:fill="FFFFFF"/>
          <w:lang w:val="kk-KZ"/>
        </w:rPr>
      </w:pPr>
      <w:r w:rsidRPr="009102C5">
        <w:rPr>
          <w:color w:val="000000" w:themeColor="text1"/>
          <w:sz w:val="28"/>
          <w:szCs w:val="28"/>
          <w:shd w:val="clear" w:color="auto" w:fill="FFFFFF"/>
          <w:lang w:val="kk-KZ"/>
        </w:rPr>
        <w:t xml:space="preserve">Кейс </w:t>
      </w:r>
      <w:r>
        <w:rPr>
          <w:color w:val="000000" w:themeColor="text1"/>
          <w:sz w:val="28"/>
          <w:szCs w:val="28"/>
          <w:shd w:val="clear" w:color="auto" w:fill="FFFFFF"/>
          <w:lang w:val="kk-KZ"/>
        </w:rPr>
        <w:t xml:space="preserve">технологиясының </w:t>
      </w:r>
      <w:r w:rsidR="00E400A9">
        <w:rPr>
          <w:color w:val="000000" w:themeColor="text1"/>
          <w:sz w:val="28"/>
          <w:szCs w:val="28"/>
          <w:shd w:val="clear" w:color="auto" w:fill="FFFFFF"/>
          <w:lang w:val="kk-KZ"/>
        </w:rPr>
        <w:t>жұмыс процесі</w:t>
      </w:r>
      <w:r w:rsidR="00FC20A8">
        <w:rPr>
          <w:color w:val="000000" w:themeColor="text1"/>
          <w:sz w:val="28"/>
          <w:szCs w:val="28"/>
          <w:shd w:val="clear" w:color="auto" w:fill="FFFFFF"/>
          <w:lang w:val="kk-KZ"/>
        </w:rPr>
        <w:t xml:space="preserve"> бес </w:t>
      </w:r>
      <w:r>
        <w:rPr>
          <w:color w:val="000000" w:themeColor="text1"/>
          <w:sz w:val="28"/>
          <w:szCs w:val="28"/>
          <w:shd w:val="clear" w:color="auto" w:fill="FFFFFF"/>
          <w:lang w:val="kk-KZ"/>
        </w:rPr>
        <w:t xml:space="preserve"> кезең</w:t>
      </w:r>
      <w:r w:rsidR="00FC20A8">
        <w:rPr>
          <w:color w:val="000000" w:themeColor="text1"/>
          <w:sz w:val="28"/>
          <w:szCs w:val="28"/>
          <w:shd w:val="clear" w:color="auto" w:fill="FFFFFF"/>
          <w:lang w:val="kk-KZ"/>
        </w:rPr>
        <w:t>нен тұрады</w:t>
      </w:r>
      <w:r w:rsidRPr="009102C5">
        <w:rPr>
          <w:color w:val="000000" w:themeColor="text1"/>
          <w:sz w:val="28"/>
          <w:szCs w:val="28"/>
          <w:shd w:val="clear" w:color="auto" w:fill="FFFFFF"/>
          <w:lang w:val="kk-KZ"/>
        </w:rPr>
        <w:t>:</w:t>
      </w:r>
    </w:p>
    <w:p w14:paraId="20A95FD2" w14:textId="77777777" w:rsidR="005D65AE" w:rsidRPr="005D65AE" w:rsidRDefault="005D65AE" w:rsidP="005D65AE">
      <w:pPr>
        <w:ind w:firstLine="284"/>
        <w:contextualSpacing/>
        <w:jc w:val="both"/>
        <w:rPr>
          <w:b/>
          <w:bCs/>
          <w:color w:val="000000" w:themeColor="text1"/>
          <w:sz w:val="28"/>
          <w:szCs w:val="28"/>
          <w:shd w:val="clear" w:color="auto" w:fill="FFFFFF"/>
          <w:lang w:val="kk-KZ"/>
        </w:rPr>
      </w:pPr>
      <w:r w:rsidRPr="009102C5">
        <w:rPr>
          <w:color w:val="000000" w:themeColor="text1"/>
          <w:sz w:val="28"/>
          <w:szCs w:val="28"/>
          <w:shd w:val="clear" w:color="auto" w:fill="FFFFFF"/>
          <w:lang w:val="kk-KZ"/>
        </w:rPr>
        <w:t>1.</w:t>
      </w:r>
      <w:r w:rsidRPr="009102C5">
        <w:rPr>
          <w:color w:val="000000" w:themeColor="text1"/>
          <w:sz w:val="28"/>
          <w:szCs w:val="28"/>
          <w:shd w:val="clear" w:color="auto" w:fill="FFFFFF"/>
          <w:lang w:val="kk-KZ"/>
        </w:rPr>
        <w:tab/>
      </w:r>
      <w:r w:rsidRPr="005D65AE">
        <w:rPr>
          <w:b/>
          <w:bCs/>
          <w:color w:val="000000" w:themeColor="text1"/>
          <w:sz w:val="28"/>
          <w:szCs w:val="28"/>
          <w:shd w:val="clear" w:color="auto" w:fill="FFFFFF"/>
          <w:lang w:val="kk-KZ"/>
        </w:rPr>
        <w:t>Кейсті зерттеу:</w:t>
      </w:r>
    </w:p>
    <w:p w14:paraId="1CCDCF36" w14:textId="7CDE90EF" w:rsidR="005D65AE" w:rsidRPr="005D65AE" w:rsidRDefault="005D65AE" w:rsidP="005D65AE">
      <w:pPr>
        <w:ind w:firstLine="284"/>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 xml:space="preserve">Оқытушы </w:t>
      </w:r>
      <w:proofErr w:type="spellStart"/>
      <w:r w:rsidRPr="005D65AE">
        <w:rPr>
          <w:color w:val="000000" w:themeColor="text1"/>
          <w:sz w:val="28"/>
          <w:szCs w:val="28"/>
          <w:shd w:val="clear" w:color="auto" w:fill="FFFFFF"/>
          <w:lang w:val="kk-KZ"/>
        </w:rPr>
        <w:t>білімгерлерге</w:t>
      </w:r>
      <w:proofErr w:type="spellEnd"/>
      <w:r w:rsidRPr="005D65AE">
        <w:rPr>
          <w:color w:val="000000" w:themeColor="text1"/>
          <w:sz w:val="28"/>
          <w:szCs w:val="28"/>
          <w:shd w:val="clear" w:color="auto" w:fill="FFFFFF"/>
          <w:lang w:val="kk-KZ"/>
        </w:rPr>
        <w:t xml:space="preserve"> кейсті</w:t>
      </w:r>
      <w:r>
        <w:rPr>
          <w:color w:val="000000" w:themeColor="text1"/>
          <w:sz w:val="28"/>
          <w:szCs w:val="28"/>
          <w:shd w:val="clear" w:color="auto" w:fill="FFFFFF"/>
          <w:lang w:val="kk-KZ"/>
        </w:rPr>
        <w:t xml:space="preserve">, </w:t>
      </w:r>
      <w:r w:rsidRPr="005D65AE">
        <w:rPr>
          <w:color w:val="000000" w:themeColor="text1"/>
          <w:sz w:val="28"/>
          <w:szCs w:val="28"/>
          <w:shd w:val="clear" w:color="auto" w:fill="FFFFFF"/>
          <w:lang w:val="kk-KZ"/>
        </w:rPr>
        <w:t>оның стратегиясы</w:t>
      </w:r>
      <w:r>
        <w:rPr>
          <w:color w:val="000000" w:themeColor="text1"/>
          <w:sz w:val="28"/>
          <w:szCs w:val="28"/>
          <w:shd w:val="clear" w:color="auto" w:fill="FFFFFF"/>
          <w:lang w:val="kk-KZ"/>
        </w:rPr>
        <w:t>н</w:t>
      </w:r>
      <w:r w:rsidRPr="005D65AE">
        <w:rPr>
          <w:color w:val="000000" w:themeColor="text1"/>
          <w:sz w:val="28"/>
          <w:szCs w:val="28"/>
          <w:shd w:val="clear" w:color="auto" w:fill="FFFFFF"/>
          <w:lang w:val="kk-KZ"/>
        </w:rPr>
        <w:t>, қабылд</w:t>
      </w:r>
      <w:r w:rsidR="00E400A9">
        <w:rPr>
          <w:color w:val="000000" w:themeColor="text1"/>
          <w:sz w:val="28"/>
          <w:szCs w:val="28"/>
          <w:shd w:val="clear" w:color="auto" w:fill="FFFFFF"/>
          <w:lang w:val="kk-KZ"/>
        </w:rPr>
        <w:t>анған немесе ұсынылған проблемалары</w:t>
      </w:r>
      <w:r w:rsidRPr="005D65AE">
        <w:rPr>
          <w:color w:val="000000" w:themeColor="text1"/>
          <w:sz w:val="28"/>
          <w:szCs w:val="28"/>
          <w:shd w:val="clear" w:color="auto" w:fill="FFFFFF"/>
          <w:lang w:val="kk-KZ"/>
        </w:rPr>
        <w:t xml:space="preserve"> мен шешімдер</w:t>
      </w:r>
      <w:r w:rsidR="00E400A9">
        <w:rPr>
          <w:color w:val="000000" w:themeColor="text1"/>
          <w:sz w:val="28"/>
          <w:szCs w:val="28"/>
          <w:shd w:val="clear" w:color="auto" w:fill="FFFFFF"/>
          <w:lang w:val="kk-KZ"/>
        </w:rPr>
        <w:t xml:space="preserve">ін </w:t>
      </w:r>
      <w:r w:rsidRPr="005D65AE">
        <w:rPr>
          <w:color w:val="000000" w:themeColor="text1"/>
          <w:sz w:val="28"/>
          <w:szCs w:val="28"/>
          <w:shd w:val="clear" w:color="auto" w:fill="FFFFFF"/>
          <w:lang w:val="kk-KZ"/>
        </w:rPr>
        <w:t xml:space="preserve"> ұсынады.</w:t>
      </w:r>
    </w:p>
    <w:p w14:paraId="1E930EE1" w14:textId="429B04EB" w:rsidR="005D65AE" w:rsidRPr="005D65AE" w:rsidRDefault="005D65AE" w:rsidP="005D65AE">
      <w:pPr>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 xml:space="preserve">Білімгерлер кейсті зерттейді, берілген ақпаратты </w:t>
      </w:r>
      <w:r>
        <w:rPr>
          <w:color w:val="000000" w:themeColor="text1"/>
          <w:sz w:val="28"/>
          <w:szCs w:val="28"/>
          <w:shd w:val="clear" w:color="auto" w:fill="FFFFFF"/>
          <w:lang w:val="kk-KZ"/>
        </w:rPr>
        <w:t>сараптайды</w:t>
      </w:r>
      <w:r w:rsidR="00D95793">
        <w:rPr>
          <w:color w:val="000000" w:themeColor="text1"/>
          <w:sz w:val="28"/>
          <w:szCs w:val="28"/>
          <w:shd w:val="clear" w:color="auto" w:fill="FFFFFF"/>
          <w:lang w:val="kk-KZ"/>
        </w:rPr>
        <w:t xml:space="preserve"> және негізгі проблемаларды</w:t>
      </w:r>
      <w:r w:rsidRPr="005D65AE">
        <w:rPr>
          <w:color w:val="000000" w:themeColor="text1"/>
          <w:sz w:val="28"/>
          <w:szCs w:val="28"/>
          <w:shd w:val="clear" w:color="auto" w:fill="FFFFFF"/>
          <w:lang w:val="kk-KZ"/>
        </w:rPr>
        <w:t xml:space="preserve"> анықтайды.</w:t>
      </w:r>
    </w:p>
    <w:p w14:paraId="0AAE936D" w14:textId="77777777" w:rsidR="005D65AE" w:rsidRPr="005D65AE" w:rsidRDefault="005D65AE" w:rsidP="005D65AE">
      <w:pPr>
        <w:ind w:firstLine="284"/>
        <w:contextualSpacing/>
        <w:jc w:val="both"/>
        <w:rPr>
          <w:b/>
          <w:bCs/>
          <w:color w:val="000000" w:themeColor="text1"/>
          <w:sz w:val="28"/>
          <w:szCs w:val="28"/>
          <w:shd w:val="clear" w:color="auto" w:fill="FFFFFF"/>
          <w:lang w:val="kk-KZ"/>
        </w:rPr>
      </w:pPr>
      <w:r w:rsidRPr="009102C5">
        <w:rPr>
          <w:color w:val="000000" w:themeColor="text1"/>
          <w:sz w:val="28"/>
          <w:szCs w:val="28"/>
          <w:shd w:val="clear" w:color="auto" w:fill="FFFFFF"/>
          <w:lang w:val="kk-KZ"/>
        </w:rPr>
        <w:t>2.</w:t>
      </w:r>
      <w:r w:rsidRPr="009102C5">
        <w:rPr>
          <w:color w:val="000000" w:themeColor="text1"/>
          <w:sz w:val="28"/>
          <w:szCs w:val="28"/>
          <w:shd w:val="clear" w:color="auto" w:fill="FFFFFF"/>
          <w:lang w:val="kk-KZ"/>
        </w:rPr>
        <w:tab/>
      </w:r>
      <w:r w:rsidRPr="005D65AE">
        <w:rPr>
          <w:b/>
          <w:bCs/>
          <w:color w:val="000000" w:themeColor="text1"/>
          <w:sz w:val="28"/>
          <w:szCs w:val="28"/>
          <w:shd w:val="clear" w:color="auto" w:fill="FFFFFF"/>
          <w:lang w:val="kk-KZ"/>
        </w:rPr>
        <w:t>Талқылау:</w:t>
      </w:r>
    </w:p>
    <w:p w14:paraId="665A6D39" w14:textId="1095BB45" w:rsidR="005D65AE" w:rsidRPr="005D65AE" w:rsidRDefault="005D65AE" w:rsidP="005D65AE">
      <w:pPr>
        <w:ind w:firstLine="284"/>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 xml:space="preserve">Содан кейін топтағы кейс талқыланады. </w:t>
      </w:r>
      <w:r>
        <w:rPr>
          <w:color w:val="000000" w:themeColor="text1"/>
          <w:sz w:val="28"/>
          <w:szCs w:val="28"/>
          <w:shd w:val="clear" w:color="auto" w:fill="FFFFFF"/>
          <w:lang w:val="kk-KZ"/>
        </w:rPr>
        <w:t>Б</w:t>
      </w:r>
      <w:r w:rsidRPr="005D65AE">
        <w:rPr>
          <w:color w:val="000000" w:themeColor="text1"/>
          <w:sz w:val="28"/>
          <w:szCs w:val="28"/>
          <w:shd w:val="clear" w:color="auto" w:fill="FFFFFF"/>
          <w:lang w:val="kk-KZ"/>
        </w:rPr>
        <w:t>ілімгерлер кейстегі мәселелерді шешу бойынша өз пікірлерімен, идеяларымен және ұсыныстарымен бөліседі.</w:t>
      </w:r>
    </w:p>
    <w:p w14:paraId="361D1F7D" w14:textId="77777777" w:rsidR="005D65AE" w:rsidRPr="005D65AE" w:rsidRDefault="005D65AE" w:rsidP="005D65AE">
      <w:pPr>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 xml:space="preserve">Оқытушы </w:t>
      </w:r>
      <w:proofErr w:type="spellStart"/>
      <w:r w:rsidRPr="005D65AE">
        <w:rPr>
          <w:color w:val="000000" w:themeColor="text1"/>
          <w:sz w:val="28"/>
          <w:szCs w:val="28"/>
          <w:shd w:val="clear" w:color="auto" w:fill="FFFFFF"/>
          <w:lang w:val="kk-KZ"/>
        </w:rPr>
        <w:t>модератор</w:t>
      </w:r>
      <w:proofErr w:type="spellEnd"/>
      <w:r w:rsidRPr="005D65AE">
        <w:rPr>
          <w:color w:val="000000" w:themeColor="text1"/>
          <w:sz w:val="28"/>
          <w:szCs w:val="28"/>
          <w:shd w:val="clear" w:color="auto" w:fill="FFFFFF"/>
          <w:lang w:val="kk-KZ"/>
        </w:rPr>
        <w:t xml:space="preserve"> рөлін атқарады, талқылауды бағыттайды және </w:t>
      </w:r>
      <w:proofErr w:type="spellStart"/>
      <w:r w:rsidRPr="005D65AE">
        <w:rPr>
          <w:color w:val="000000" w:themeColor="text1"/>
          <w:sz w:val="28"/>
          <w:szCs w:val="28"/>
          <w:shd w:val="clear" w:color="auto" w:fill="FFFFFF"/>
          <w:lang w:val="kk-KZ"/>
        </w:rPr>
        <w:t>білімгерлерді</w:t>
      </w:r>
      <w:proofErr w:type="spellEnd"/>
      <w:r w:rsidRPr="005D65AE">
        <w:rPr>
          <w:color w:val="000000" w:themeColor="text1"/>
          <w:sz w:val="28"/>
          <w:szCs w:val="28"/>
          <w:shd w:val="clear" w:color="auto" w:fill="FFFFFF"/>
          <w:lang w:val="kk-KZ"/>
        </w:rPr>
        <w:t xml:space="preserve"> сыни ойлауға ынталандырады.</w:t>
      </w:r>
    </w:p>
    <w:p w14:paraId="164DDAF3" w14:textId="77777777" w:rsidR="005D65AE" w:rsidRPr="005D65AE" w:rsidRDefault="005D65AE" w:rsidP="005D65AE">
      <w:pPr>
        <w:ind w:firstLine="284"/>
        <w:contextualSpacing/>
        <w:jc w:val="both"/>
        <w:rPr>
          <w:b/>
          <w:bCs/>
          <w:color w:val="000000" w:themeColor="text1"/>
          <w:sz w:val="28"/>
          <w:szCs w:val="28"/>
          <w:shd w:val="clear" w:color="auto" w:fill="FFFFFF"/>
          <w:lang w:val="kk-KZ"/>
        </w:rPr>
      </w:pPr>
      <w:r w:rsidRPr="009102C5">
        <w:rPr>
          <w:color w:val="000000" w:themeColor="text1"/>
          <w:sz w:val="28"/>
          <w:szCs w:val="28"/>
          <w:shd w:val="clear" w:color="auto" w:fill="FFFFFF"/>
          <w:lang w:val="kk-KZ"/>
        </w:rPr>
        <w:t>3.</w:t>
      </w:r>
      <w:r w:rsidRPr="009102C5">
        <w:rPr>
          <w:color w:val="000000" w:themeColor="text1"/>
          <w:sz w:val="28"/>
          <w:szCs w:val="28"/>
          <w:shd w:val="clear" w:color="auto" w:fill="FFFFFF"/>
          <w:lang w:val="kk-KZ"/>
        </w:rPr>
        <w:tab/>
      </w:r>
      <w:r w:rsidRPr="005D65AE">
        <w:rPr>
          <w:b/>
          <w:bCs/>
          <w:color w:val="000000" w:themeColor="text1"/>
          <w:sz w:val="28"/>
          <w:szCs w:val="28"/>
          <w:shd w:val="clear" w:color="auto" w:fill="FFFFFF"/>
          <w:lang w:val="kk-KZ"/>
        </w:rPr>
        <w:t>Топтық жұмыс:</w:t>
      </w:r>
    </w:p>
    <w:p w14:paraId="43D55C44" w14:textId="5D3BFDE8" w:rsidR="005D65AE" w:rsidRPr="005D65AE" w:rsidRDefault="005D65AE" w:rsidP="005D65AE">
      <w:pPr>
        <w:ind w:firstLine="284"/>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 xml:space="preserve">Кейбір жағдайларда </w:t>
      </w:r>
      <w:proofErr w:type="spellStart"/>
      <w:r w:rsidRPr="005D65AE">
        <w:rPr>
          <w:color w:val="000000" w:themeColor="text1"/>
          <w:sz w:val="28"/>
          <w:szCs w:val="28"/>
          <w:shd w:val="clear" w:color="auto" w:fill="FFFFFF"/>
          <w:lang w:val="kk-KZ"/>
        </w:rPr>
        <w:t>білімгерлерге</w:t>
      </w:r>
      <w:proofErr w:type="spellEnd"/>
      <w:r w:rsidRPr="005D65AE">
        <w:rPr>
          <w:color w:val="000000" w:themeColor="text1"/>
          <w:sz w:val="28"/>
          <w:szCs w:val="28"/>
          <w:shd w:val="clear" w:color="auto" w:fill="FFFFFF"/>
          <w:lang w:val="kk-KZ"/>
        </w:rPr>
        <w:t xml:space="preserve"> жалпы шешімді әзірлеу үшін бірге жұмыс іс</w:t>
      </w:r>
      <w:r w:rsidR="00D95793">
        <w:rPr>
          <w:color w:val="000000" w:themeColor="text1"/>
          <w:sz w:val="28"/>
          <w:szCs w:val="28"/>
          <w:shd w:val="clear" w:color="auto" w:fill="FFFFFF"/>
          <w:lang w:val="kk-KZ"/>
        </w:rPr>
        <w:t>тейтін топтық тапсырмалар беріледі</w:t>
      </w:r>
      <w:r w:rsidRPr="005D65AE">
        <w:rPr>
          <w:color w:val="000000" w:themeColor="text1"/>
          <w:sz w:val="28"/>
          <w:szCs w:val="28"/>
          <w:shd w:val="clear" w:color="auto" w:fill="FFFFFF"/>
          <w:lang w:val="kk-KZ"/>
        </w:rPr>
        <w:t>.</w:t>
      </w:r>
    </w:p>
    <w:p w14:paraId="6B417B2F" w14:textId="77777777" w:rsidR="005D65AE" w:rsidRPr="005D65AE" w:rsidRDefault="005D65AE" w:rsidP="005D65AE">
      <w:pPr>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Топтар өздерінің шешімдері мен негіздемелерін бүкіл топ алдында ұсынады.</w:t>
      </w:r>
    </w:p>
    <w:p w14:paraId="4A1FBC26" w14:textId="77777777" w:rsidR="005D65AE" w:rsidRPr="005D65AE" w:rsidRDefault="005D65AE" w:rsidP="005D65AE">
      <w:pPr>
        <w:ind w:firstLine="284"/>
        <w:contextualSpacing/>
        <w:jc w:val="both"/>
        <w:rPr>
          <w:b/>
          <w:bCs/>
          <w:color w:val="000000" w:themeColor="text1"/>
          <w:sz w:val="28"/>
          <w:szCs w:val="28"/>
          <w:shd w:val="clear" w:color="auto" w:fill="FFFFFF"/>
          <w:lang w:val="kk-KZ"/>
        </w:rPr>
      </w:pPr>
      <w:r w:rsidRPr="009102C5">
        <w:rPr>
          <w:color w:val="000000" w:themeColor="text1"/>
          <w:sz w:val="28"/>
          <w:szCs w:val="28"/>
          <w:shd w:val="clear" w:color="auto" w:fill="FFFFFF"/>
          <w:lang w:val="kk-KZ"/>
        </w:rPr>
        <w:t>4.</w:t>
      </w:r>
      <w:r w:rsidRPr="009102C5">
        <w:rPr>
          <w:color w:val="000000" w:themeColor="text1"/>
          <w:sz w:val="28"/>
          <w:szCs w:val="28"/>
          <w:shd w:val="clear" w:color="auto" w:fill="FFFFFF"/>
          <w:lang w:val="kk-KZ"/>
        </w:rPr>
        <w:tab/>
      </w:r>
      <w:r w:rsidRPr="005D65AE">
        <w:rPr>
          <w:b/>
          <w:bCs/>
          <w:color w:val="000000" w:themeColor="text1"/>
          <w:sz w:val="28"/>
          <w:szCs w:val="28"/>
          <w:shd w:val="clear" w:color="auto" w:fill="FFFFFF"/>
          <w:lang w:val="kk-KZ"/>
        </w:rPr>
        <w:t>Шешім қабылдау:</w:t>
      </w:r>
    </w:p>
    <w:p w14:paraId="3E81E43B" w14:textId="2E08D2BF" w:rsidR="005D65AE" w:rsidRPr="005D65AE" w:rsidRDefault="005D65AE" w:rsidP="005D65AE">
      <w:pPr>
        <w:ind w:firstLine="284"/>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 xml:space="preserve">Талқылау және талдау барысында </w:t>
      </w:r>
      <w:r>
        <w:rPr>
          <w:color w:val="000000" w:themeColor="text1"/>
          <w:sz w:val="28"/>
          <w:szCs w:val="28"/>
          <w:shd w:val="clear" w:color="auto" w:fill="FFFFFF"/>
          <w:lang w:val="kk-KZ"/>
        </w:rPr>
        <w:t xml:space="preserve">білімгерлер </w:t>
      </w:r>
      <w:r w:rsidRPr="005D65AE">
        <w:rPr>
          <w:color w:val="000000" w:themeColor="text1"/>
          <w:sz w:val="28"/>
          <w:szCs w:val="28"/>
          <w:shd w:val="clear" w:color="auto" w:fill="FFFFFF"/>
          <w:lang w:val="kk-KZ"/>
        </w:rPr>
        <w:t>кейсте сипатталған жағдайға қатысты өз стратегиялары мен шешімдерін әзірлейді.</w:t>
      </w:r>
    </w:p>
    <w:p w14:paraId="181D90E4" w14:textId="39791246" w:rsidR="005D65AE" w:rsidRPr="005D65AE" w:rsidRDefault="005D65AE" w:rsidP="005D65AE">
      <w:pPr>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 xml:space="preserve">Бұл </w:t>
      </w:r>
      <w:proofErr w:type="spellStart"/>
      <w:r>
        <w:rPr>
          <w:color w:val="000000" w:themeColor="text1"/>
          <w:sz w:val="28"/>
          <w:szCs w:val="28"/>
          <w:shd w:val="clear" w:color="auto" w:fill="FFFFFF"/>
          <w:lang w:val="kk-KZ"/>
        </w:rPr>
        <w:t>білімгерлерге</w:t>
      </w:r>
      <w:proofErr w:type="spellEnd"/>
      <w:r w:rsidRPr="005D65AE">
        <w:rPr>
          <w:color w:val="000000" w:themeColor="text1"/>
          <w:sz w:val="28"/>
          <w:szCs w:val="28"/>
          <w:shd w:val="clear" w:color="auto" w:fill="FFFFFF"/>
          <w:lang w:val="kk-KZ"/>
        </w:rPr>
        <w:t xml:space="preserve"> сыни тұрғыдан ойлау, ақпаратты талдау және негізделген шешімдер қабылдау қабілетін дамытуға көмектеседі.</w:t>
      </w:r>
    </w:p>
    <w:p w14:paraId="414C2C0E" w14:textId="77777777" w:rsidR="005D65AE" w:rsidRPr="005D65AE" w:rsidRDefault="005D65AE" w:rsidP="005D65AE">
      <w:pPr>
        <w:ind w:firstLine="284"/>
        <w:contextualSpacing/>
        <w:jc w:val="both"/>
        <w:rPr>
          <w:b/>
          <w:bCs/>
          <w:color w:val="000000" w:themeColor="text1"/>
          <w:sz w:val="28"/>
          <w:szCs w:val="28"/>
          <w:shd w:val="clear" w:color="auto" w:fill="FFFFFF"/>
          <w:lang w:val="kk-KZ"/>
        </w:rPr>
      </w:pPr>
      <w:r w:rsidRPr="009102C5">
        <w:rPr>
          <w:color w:val="000000" w:themeColor="text1"/>
          <w:sz w:val="28"/>
          <w:szCs w:val="28"/>
          <w:shd w:val="clear" w:color="auto" w:fill="FFFFFF"/>
          <w:lang w:val="kk-KZ"/>
        </w:rPr>
        <w:t>5.</w:t>
      </w:r>
      <w:r w:rsidRPr="009102C5">
        <w:rPr>
          <w:color w:val="000000" w:themeColor="text1"/>
          <w:sz w:val="28"/>
          <w:szCs w:val="28"/>
          <w:shd w:val="clear" w:color="auto" w:fill="FFFFFF"/>
          <w:lang w:val="kk-KZ"/>
        </w:rPr>
        <w:tab/>
      </w:r>
      <w:r w:rsidRPr="005D65AE">
        <w:rPr>
          <w:b/>
          <w:bCs/>
          <w:color w:val="000000" w:themeColor="text1"/>
          <w:sz w:val="28"/>
          <w:szCs w:val="28"/>
          <w:shd w:val="clear" w:color="auto" w:fill="FFFFFF"/>
          <w:lang w:val="kk-KZ"/>
        </w:rPr>
        <w:t>Кері байланыс:</w:t>
      </w:r>
    </w:p>
    <w:p w14:paraId="2242FBE4" w14:textId="3A40FF75" w:rsidR="005D65AE" w:rsidRDefault="005D65AE" w:rsidP="005D65AE">
      <w:pPr>
        <w:ind w:firstLine="284"/>
        <w:jc w:val="both"/>
        <w:rPr>
          <w:color w:val="000000" w:themeColor="text1"/>
          <w:sz w:val="28"/>
          <w:szCs w:val="28"/>
          <w:shd w:val="clear" w:color="auto" w:fill="FFFFFF"/>
          <w:lang w:val="kk-KZ"/>
        </w:rPr>
      </w:pPr>
      <w:r w:rsidRPr="005D65AE">
        <w:rPr>
          <w:color w:val="000000" w:themeColor="text1"/>
          <w:sz w:val="28"/>
          <w:szCs w:val="28"/>
          <w:shd w:val="clear" w:color="auto" w:fill="FFFFFF"/>
          <w:lang w:val="kk-KZ"/>
        </w:rPr>
        <w:t xml:space="preserve">Оқытушы талқылау мен қосымша талдауды ынталандыру арқылы </w:t>
      </w:r>
      <w:proofErr w:type="spellStart"/>
      <w:r>
        <w:rPr>
          <w:color w:val="000000" w:themeColor="text1"/>
          <w:sz w:val="28"/>
          <w:szCs w:val="28"/>
          <w:shd w:val="clear" w:color="auto" w:fill="FFFFFF"/>
          <w:lang w:val="kk-KZ"/>
        </w:rPr>
        <w:t>білімгерлердің</w:t>
      </w:r>
      <w:proofErr w:type="spellEnd"/>
      <w:r w:rsidRPr="005D65AE">
        <w:rPr>
          <w:color w:val="000000" w:themeColor="text1"/>
          <w:sz w:val="28"/>
          <w:szCs w:val="28"/>
          <w:shd w:val="clear" w:color="auto" w:fill="FFFFFF"/>
          <w:lang w:val="kk-KZ"/>
        </w:rPr>
        <w:t xml:space="preserve"> шешімдері бойынша кері байланыс береді.</w:t>
      </w:r>
    </w:p>
    <w:p w14:paraId="1A7BDCB7" w14:textId="20C2FD61" w:rsidR="006D3675" w:rsidRDefault="00D95793" w:rsidP="00270E9A">
      <w:pPr>
        <w:ind w:firstLine="708"/>
        <w:contextualSpacing/>
        <w:jc w:val="both"/>
        <w:rPr>
          <w:sz w:val="28"/>
          <w:szCs w:val="28"/>
          <w:lang w:val="kk-KZ"/>
        </w:rPr>
      </w:pPr>
      <w:r>
        <w:rPr>
          <w:color w:val="000000" w:themeColor="text1"/>
          <w:sz w:val="28"/>
          <w:szCs w:val="28"/>
          <w:lang w:val="kk-KZ"/>
        </w:rPr>
        <w:t>Сонымен қатар  мұғалімдерге кейс-технологияны</w:t>
      </w:r>
      <w:r w:rsidR="00270E9A" w:rsidRPr="00A95E71">
        <w:rPr>
          <w:color w:val="000000" w:themeColor="text1"/>
          <w:sz w:val="28"/>
          <w:szCs w:val="28"/>
          <w:lang w:val="kk-KZ"/>
        </w:rPr>
        <w:t xml:space="preserve"> </w:t>
      </w:r>
      <w:r w:rsidR="006D3675">
        <w:rPr>
          <w:color w:val="000000" w:themeColor="text1"/>
          <w:sz w:val="28"/>
          <w:szCs w:val="28"/>
          <w:lang w:val="kk-KZ"/>
        </w:rPr>
        <w:t xml:space="preserve">қолданудағы </w:t>
      </w:r>
      <w:r>
        <w:rPr>
          <w:sz w:val="28"/>
          <w:szCs w:val="28"/>
          <w:lang w:val="kk-KZ"/>
        </w:rPr>
        <w:t>бірнеше ерекшеліктерді</w:t>
      </w:r>
      <w:r w:rsidR="00270E9A" w:rsidRPr="009102C5">
        <w:rPr>
          <w:sz w:val="28"/>
          <w:szCs w:val="28"/>
          <w:lang w:val="kk-KZ"/>
        </w:rPr>
        <w:t xml:space="preserve"> ескеру ұсынылады. </w:t>
      </w:r>
    </w:p>
    <w:p w14:paraId="0B06437F" w14:textId="7F28FA77" w:rsidR="00270E9A" w:rsidRPr="009102C5" w:rsidRDefault="00270E9A" w:rsidP="00270E9A">
      <w:pPr>
        <w:ind w:firstLine="708"/>
        <w:contextualSpacing/>
        <w:jc w:val="both"/>
        <w:rPr>
          <w:sz w:val="28"/>
          <w:szCs w:val="28"/>
          <w:lang w:val="kk-KZ"/>
        </w:rPr>
      </w:pPr>
      <w:r w:rsidRPr="00270E9A">
        <w:rPr>
          <w:b/>
          <w:bCs/>
          <w:sz w:val="28"/>
          <w:szCs w:val="28"/>
          <w:lang w:val="kk-KZ"/>
        </w:rPr>
        <w:t>Біріншіден</w:t>
      </w:r>
      <w:r w:rsidR="00D95793">
        <w:rPr>
          <w:sz w:val="28"/>
          <w:szCs w:val="28"/>
          <w:lang w:val="kk-KZ"/>
        </w:rPr>
        <w:t>, кейстің нақты</w:t>
      </w:r>
      <w:r w:rsidRPr="009102C5">
        <w:rPr>
          <w:sz w:val="28"/>
          <w:szCs w:val="28"/>
          <w:lang w:val="kk-KZ"/>
        </w:rPr>
        <w:t xml:space="preserve"> жауабы болмайды. Оңтайлы шешім талқылау барысында қабылданады, тиімді шешімдер бірнеше болуы мүмкін. </w:t>
      </w:r>
    </w:p>
    <w:p w14:paraId="0A580B20" w14:textId="77777777" w:rsidR="00270E9A" w:rsidRPr="009102C5" w:rsidRDefault="00270E9A" w:rsidP="00270E9A">
      <w:pPr>
        <w:ind w:firstLine="708"/>
        <w:contextualSpacing/>
        <w:jc w:val="both"/>
        <w:rPr>
          <w:sz w:val="28"/>
          <w:szCs w:val="28"/>
          <w:lang w:val="kk-KZ"/>
        </w:rPr>
      </w:pPr>
      <w:r w:rsidRPr="00270E9A">
        <w:rPr>
          <w:b/>
          <w:bCs/>
          <w:sz w:val="28"/>
          <w:szCs w:val="28"/>
          <w:lang w:val="kk-KZ"/>
        </w:rPr>
        <w:t>Екіншіден</w:t>
      </w:r>
      <w:r w:rsidRPr="009102C5">
        <w:rPr>
          <w:sz w:val="28"/>
          <w:szCs w:val="28"/>
          <w:lang w:val="kk-KZ"/>
        </w:rPr>
        <w:t xml:space="preserve">, кейстер қарама-қайшы фактілерді қамтуы мүмкін. Кейс нақты фактілерден құрылады және нақты өмірлік жағдайды </w:t>
      </w:r>
      <w:proofErr w:type="spellStart"/>
      <w:r w:rsidRPr="009102C5">
        <w:rPr>
          <w:sz w:val="28"/>
          <w:szCs w:val="28"/>
          <w:lang w:val="kk-KZ"/>
        </w:rPr>
        <w:t>имитациялайды</w:t>
      </w:r>
      <w:proofErr w:type="spellEnd"/>
      <w:r w:rsidRPr="009102C5">
        <w:rPr>
          <w:sz w:val="28"/>
          <w:szCs w:val="28"/>
          <w:lang w:val="kk-KZ"/>
        </w:rPr>
        <w:t>, ал өмірде мұндай мәселелермен бірнеше рет кездесуге тура келеді.</w:t>
      </w:r>
    </w:p>
    <w:p w14:paraId="4479B1A9" w14:textId="77777777" w:rsidR="00D95793" w:rsidRDefault="00270E9A" w:rsidP="00270E9A">
      <w:pPr>
        <w:ind w:firstLine="708"/>
        <w:contextualSpacing/>
        <w:jc w:val="both"/>
        <w:rPr>
          <w:sz w:val="28"/>
          <w:szCs w:val="28"/>
          <w:lang w:val="kk-KZ"/>
        </w:rPr>
      </w:pPr>
      <w:r w:rsidRPr="00270E9A">
        <w:rPr>
          <w:b/>
          <w:bCs/>
          <w:sz w:val="28"/>
          <w:szCs w:val="28"/>
          <w:lang w:val="kk-KZ"/>
        </w:rPr>
        <w:t>Үшіншіден</w:t>
      </w:r>
      <w:r w:rsidRPr="009102C5">
        <w:rPr>
          <w:sz w:val="28"/>
          <w:szCs w:val="28"/>
          <w:lang w:val="kk-KZ"/>
        </w:rPr>
        <w:t>, әдетте, кейстер шектеулі уақыт жа</w:t>
      </w:r>
      <w:r w:rsidR="00D95793">
        <w:rPr>
          <w:sz w:val="28"/>
          <w:szCs w:val="28"/>
          <w:lang w:val="kk-KZ"/>
        </w:rPr>
        <w:t>ғдайында шешіледі. Уақыт кейбір жағдайлар</w:t>
      </w:r>
      <w:r w:rsidRPr="009102C5">
        <w:rPr>
          <w:sz w:val="28"/>
          <w:szCs w:val="28"/>
          <w:lang w:val="kk-KZ"/>
        </w:rPr>
        <w:t xml:space="preserve"> үшін аз болуы мүмкін</w:t>
      </w:r>
      <w:r w:rsidR="00D95793">
        <w:rPr>
          <w:sz w:val="28"/>
          <w:szCs w:val="28"/>
          <w:lang w:val="kk-KZ"/>
        </w:rPr>
        <w:t xml:space="preserve">. </w:t>
      </w:r>
      <w:r w:rsidRPr="009102C5">
        <w:rPr>
          <w:sz w:val="28"/>
          <w:szCs w:val="28"/>
          <w:lang w:val="kk-KZ"/>
        </w:rPr>
        <w:t xml:space="preserve"> </w:t>
      </w:r>
    </w:p>
    <w:p w14:paraId="11920342" w14:textId="03BDB6A5" w:rsidR="003E3186" w:rsidRDefault="002740A3" w:rsidP="00D95793">
      <w:pPr>
        <w:contextualSpacing/>
        <w:jc w:val="both"/>
        <w:rPr>
          <w:sz w:val="28"/>
          <w:szCs w:val="28"/>
          <w:lang w:val="kk-KZ"/>
        </w:rPr>
      </w:pPr>
      <w:r>
        <w:rPr>
          <w:sz w:val="28"/>
          <w:szCs w:val="28"/>
          <w:lang w:val="kk-KZ"/>
        </w:rPr>
        <w:t xml:space="preserve">           </w:t>
      </w:r>
      <w:r w:rsidR="00D95793">
        <w:rPr>
          <w:sz w:val="28"/>
          <w:szCs w:val="28"/>
          <w:lang w:val="kk-KZ"/>
        </w:rPr>
        <w:t xml:space="preserve"> </w:t>
      </w:r>
      <w:proofErr w:type="spellStart"/>
      <w:r>
        <w:rPr>
          <w:sz w:val="28"/>
          <w:szCs w:val="28"/>
          <w:lang w:val="kk-KZ"/>
        </w:rPr>
        <w:t>Б</w:t>
      </w:r>
      <w:r w:rsidRPr="002740A3">
        <w:rPr>
          <w:sz w:val="28"/>
          <w:szCs w:val="28"/>
          <w:lang w:val="kk-KZ"/>
        </w:rPr>
        <w:t>ілімгерлерге</w:t>
      </w:r>
      <w:proofErr w:type="spellEnd"/>
      <w:r w:rsidR="00D95793">
        <w:rPr>
          <w:sz w:val="28"/>
          <w:szCs w:val="28"/>
          <w:lang w:val="kk-KZ"/>
        </w:rPr>
        <w:t xml:space="preserve"> </w:t>
      </w:r>
      <w:r>
        <w:rPr>
          <w:sz w:val="28"/>
          <w:szCs w:val="28"/>
          <w:lang w:val="kk-KZ"/>
        </w:rPr>
        <w:t xml:space="preserve"> кейстермен жұмыс істеудің</w:t>
      </w:r>
      <w:r w:rsidR="00270E9A" w:rsidRPr="009102C5">
        <w:rPr>
          <w:sz w:val="28"/>
          <w:szCs w:val="28"/>
          <w:lang w:val="kk-KZ"/>
        </w:rPr>
        <w:t xml:space="preserve"> жалпы алгоритмі</w:t>
      </w:r>
      <w:r>
        <w:rPr>
          <w:sz w:val="28"/>
          <w:szCs w:val="28"/>
          <w:lang w:val="kk-KZ"/>
        </w:rPr>
        <w:t>н ұсынуға болады</w:t>
      </w:r>
      <w:r w:rsidR="00270E9A" w:rsidRPr="009102C5">
        <w:rPr>
          <w:sz w:val="28"/>
          <w:szCs w:val="28"/>
          <w:lang w:val="kk-KZ"/>
        </w:rPr>
        <w:t>.</w:t>
      </w:r>
    </w:p>
    <w:p w14:paraId="5B5AB613" w14:textId="7FB9FAC2" w:rsidR="00270E9A" w:rsidRPr="003E3186" w:rsidRDefault="00270E9A" w:rsidP="00270E9A">
      <w:pPr>
        <w:ind w:firstLine="708"/>
        <w:contextualSpacing/>
        <w:jc w:val="both"/>
        <w:rPr>
          <w:sz w:val="28"/>
          <w:szCs w:val="28"/>
          <w:lang w:val="kk-KZ"/>
        </w:rPr>
      </w:pPr>
      <w:r w:rsidRPr="009102C5">
        <w:rPr>
          <w:sz w:val="28"/>
          <w:szCs w:val="28"/>
          <w:lang w:val="kk-KZ"/>
        </w:rPr>
        <w:t xml:space="preserve"> </w:t>
      </w:r>
      <w:r w:rsidR="002740A3">
        <w:rPr>
          <w:sz w:val="28"/>
          <w:szCs w:val="28"/>
          <w:lang w:val="kk-KZ"/>
        </w:rPr>
        <w:t>Мысалы, келесі нақты қадамдар яғни</w:t>
      </w:r>
      <w:r w:rsidR="00F83EF5">
        <w:rPr>
          <w:sz w:val="28"/>
          <w:szCs w:val="28"/>
          <w:lang w:val="kk-KZ"/>
        </w:rPr>
        <w:t>,</w:t>
      </w:r>
      <w:r w:rsidR="002740A3">
        <w:rPr>
          <w:sz w:val="28"/>
          <w:szCs w:val="28"/>
          <w:lang w:val="kk-KZ"/>
        </w:rPr>
        <w:t xml:space="preserve"> алгоритм 13 суретте берілген.</w:t>
      </w:r>
    </w:p>
    <w:p w14:paraId="4207EC77" w14:textId="77777777" w:rsidR="00270E9A" w:rsidRPr="009102C5" w:rsidRDefault="00270E9A" w:rsidP="00270E9A">
      <w:pPr>
        <w:ind w:firstLine="708"/>
        <w:contextualSpacing/>
        <w:jc w:val="both"/>
        <w:rPr>
          <w:sz w:val="28"/>
          <w:szCs w:val="28"/>
          <w:lang w:val="en-US"/>
        </w:rPr>
      </w:pPr>
      <w:r w:rsidRPr="009102C5">
        <w:rPr>
          <w:noProof/>
          <w:sz w:val="28"/>
          <w:szCs w:val="28"/>
        </w:rPr>
        <w:lastRenderedPageBreak/>
        <w:drawing>
          <wp:inline distT="0" distB="0" distL="0" distR="0" wp14:anchorId="6F76B158" wp14:editId="40654552">
            <wp:extent cx="4998720" cy="4339652"/>
            <wp:effectExtent l="0" t="0" r="0" b="3810"/>
            <wp:docPr id="2108286206"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05F296A2" w14:textId="77777777" w:rsidR="00494BCD" w:rsidRDefault="00494BCD" w:rsidP="00270E9A">
      <w:pPr>
        <w:ind w:firstLine="708"/>
        <w:contextualSpacing/>
        <w:jc w:val="center"/>
        <w:rPr>
          <w:sz w:val="28"/>
          <w:szCs w:val="28"/>
          <w:lang w:val="kk-KZ"/>
        </w:rPr>
      </w:pPr>
    </w:p>
    <w:p w14:paraId="45076AD8" w14:textId="1CD5D2C6" w:rsidR="00270E9A" w:rsidRPr="009102C5" w:rsidRDefault="00270E9A" w:rsidP="00270E9A">
      <w:pPr>
        <w:ind w:firstLine="708"/>
        <w:contextualSpacing/>
        <w:jc w:val="center"/>
        <w:rPr>
          <w:sz w:val="28"/>
          <w:szCs w:val="28"/>
          <w:lang w:val="kk-KZ"/>
        </w:rPr>
      </w:pPr>
      <w:r w:rsidRPr="009102C5">
        <w:rPr>
          <w:sz w:val="28"/>
          <w:szCs w:val="28"/>
          <w:lang w:val="kk-KZ"/>
        </w:rPr>
        <w:t xml:space="preserve">Сурет </w:t>
      </w:r>
      <w:r w:rsidR="002740A3">
        <w:rPr>
          <w:sz w:val="28"/>
          <w:szCs w:val="28"/>
          <w:lang w:val="kk-KZ"/>
        </w:rPr>
        <w:t>13</w:t>
      </w:r>
      <w:r w:rsidRPr="00071D90">
        <w:rPr>
          <w:sz w:val="28"/>
          <w:szCs w:val="28"/>
          <w:lang w:val="kk-KZ"/>
        </w:rPr>
        <w:t>.</w:t>
      </w:r>
      <w:r w:rsidRPr="009102C5">
        <w:rPr>
          <w:sz w:val="28"/>
          <w:szCs w:val="28"/>
          <w:lang w:val="kk-KZ"/>
        </w:rPr>
        <w:t xml:space="preserve"> Кейс</w:t>
      </w:r>
      <w:r w:rsidR="002740A3">
        <w:rPr>
          <w:sz w:val="28"/>
          <w:szCs w:val="28"/>
          <w:lang w:val="kk-KZ"/>
        </w:rPr>
        <w:t>пен ж</w:t>
      </w:r>
      <w:r w:rsidR="00CA6A9C">
        <w:rPr>
          <w:sz w:val="28"/>
          <w:szCs w:val="28"/>
          <w:lang w:val="kk-KZ"/>
        </w:rPr>
        <w:t>ұмы</w:t>
      </w:r>
      <w:r w:rsidR="002740A3">
        <w:rPr>
          <w:sz w:val="28"/>
          <w:szCs w:val="28"/>
          <w:lang w:val="kk-KZ"/>
        </w:rPr>
        <w:t>с істеу алгоритмі</w:t>
      </w:r>
    </w:p>
    <w:p w14:paraId="489AC399" w14:textId="77777777" w:rsidR="00270E9A" w:rsidRPr="009102C5" w:rsidRDefault="00270E9A" w:rsidP="00270E9A">
      <w:pPr>
        <w:ind w:firstLine="708"/>
        <w:contextualSpacing/>
        <w:jc w:val="both"/>
        <w:rPr>
          <w:sz w:val="28"/>
          <w:szCs w:val="28"/>
          <w:lang w:val="kk-KZ"/>
        </w:rPr>
      </w:pPr>
    </w:p>
    <w:p w14:paraId="744EAA55" w14:textId="5074367E" w:rsidR="00270E9A" w:rsidRPr="009102C5" w:rsidRDefault="00270E9A" w:rsidP="00270E9A">
      <w:pPr>
        <w:ind w:firstLine="708"/>
        <w:contextualSpacing/>
        <w:jc w:val="both"/>
        <w:rPr>
          <w:sz w:val="28"/>
          <w:szCs w:val="28"/>
          <w:lang w:val="kk-KZ"/>
        </w:rPr>
      </w:pPr>
      <w:r w:rsidRPr="009102C5">
        <w:rPr>
          <w:sz w:val="28"/>
          <w:szCs w:val="28"/>
          <w:lang w:val="kk-KZ"/>
        </w:rPr>
        <w:t>Кейс-</w:t>
      </w:r>
      <w:r>
        <w:rPr>
          <w:sz w:val="28"/>
          <w:szCs w:val="28"/>
          <w:lang w:val="kk-KZ"/>
        </w:rPr>
        <w:t>технологияны</w:t>
      </w:r>
      <w:r w:rsidRPr="009102C5">
        <w:rPr>
          <w:sz w:val="28"/>
          <w:szCs w:val="28"/>
          <w:lang w:val="kk-KZ"/>
        </w:rPr>
        <w:t xml:space="preserve"> пайдалану кезінде белгілі бір жағдайлар жасау, </w:t>
      </w:r>
      <w:proofErr w:type="spellStart"/>
      <w:r w:rsidRPr="009102C5">
        <w:rPr>
          <w:sz w:val="28"/>
          <w:szCs w:val="28"/>
          <w:lang w:val="kk-KZ"/>
        </w:rPr>
        <w:t>білімгерлердің</w:t>
      </w:r>
      <w:proofErr w:type="spellEnd"/>
      <w:r w:rsidRPr="009102C5">
        <w:rPr>
          <w:sz w:val="28"/>
          <w:szCs w:val="28"/>
          <w:lang w:val="kk-KZ"/>
        </w:rPr>
        <w:t xml:space="preserve"> әртүрлі аудиторияларындағы кейспен жұмыс істеу ерекшеліктерін ескеру, топтағы кейспен жұмыс істеудің ұйымдастыру ережелерін сақтау қажет, сонымен қатар дәстүрлі тәсілден айтарлықтай ерекшеленетін мұғалімнің рөлі дұрыс анықталуы тиіс.</w:t>
      </w:r>
    </w:p>
    <w:p w14:paraId="08E97259" w14:textId="7AEE49D9" w:rsidR="00270E9A" w:rsidRPr="009102C5" w:rsidRDefault="00270E9A" w:rsidP="00270E9A">
      <w:pPr>
        <w:ind w:firstLine="708"/>
        <w:contextualSpacing/>
        <w:jc w:val="both"/>
        <w:rPr>
          <w:sz w:val="28"/>
          <w:szCs w:val="28"/>
          <w:lang w:val="kk-KZ"/>
        </w:rPr>
      </w:pPr>
      <w:r w:rsidRPr="009102C5">
        <w:rPr>
          <w:sz w:val="28"/>
          <w:szCs w:val="28"/>
          <w:lang w:val="kk-KZ"/>
        </w:rPr>
        <w:t>Кейс-</w:t>
      </w:r>
      <w:r>
        <w:rPr>
          <w:sz w:val="28"/>
          <w:szCs w:val="28"/>
          <w:lang w:val="kk-KZ"/>
        </w:rPr>
        <w:t>технологияны</w:t>
      </w:r>
      <w:r w:rsidRPr="009102C5">
        <w:rPr>
          <w:sz w:val="28"/>
          <w:szCs w:val="28"/>
          <w:lang w:val="kk-KZ"/>
        </w:rPr>
        <w:t xml:space="preserve"> қолданатын мұғалімнің жұмысының ерекшелігі-ол өзінің максималды қабілеттерін жүзеге асырып қана қоймай, оларды дамытады. Оқ</w:t>
      </w:r>
      <w:r w:rsidR="002740A3">
        <w:rPr>
          <w:sz w:val="28"/>
          <w:szCs w:val="28"/>
          <w:lang w:val="kk-KZ"/>
        </w:rPr>
        <w:t>ытушы қызметі</w:t>
      </w:r>
      <w:r w:rsidRPr="009102C5">
        <w:rPr>
          <w:sz w:val="28"/>
          <w:szCs w:val="28"/>
          <w:lang w:val="kk-KZ"/>
        </w:rPr>
        <w:t xml:space="preserve"> бірнеше функцияларды орындауды қамтиды: оқыту, тәрбиелеу, ұйымдастыру және зерттеу. </w:t>
      </w:r>
    </w:p>
    <w:p w14:paraId="7ED4705C" w14:textId="7C3B4A51" w:rsidR="00270E9A" w:rsidRPr="00D47F41" w:rsidRDefault="00270E9A" w:rsidP="00270E9A">
      <w:pPr>
        <w:ind w:firstLine="708"/>
        <w:contextualSpacing/>
        <w:jc w:val="both"/>
        <w:rPr>
          <w:sz w:val="28"/>
          <w:szCs w:val="28"/>
          <w:lang w:val="kk-KZ"/>
        </w:rPr>
      </w:pPr>
      <w:r w:rsidRPr="00D47F41">
        <w:rPr>
          <w:sz w:val="28"/>
          <w:szCs w:val="28"/>
          <w:lang w:val="kk-KZ"/>
        </w:rPr>
        <w:t xml:space="preserve">Білім беру процесінде кейс-технологияларды қолдану </w:t>
      </w:r>
      <w:proofErr w:type="spellStart"/>
      <w:r w:rsidRPr="00D47F41">
        <w:rPr>
          <w:sz w:val="28"/>
          <w:szCs w:val="28"/>
          <w:lang w:val="kk-KZ"/>
        </w:rPr>
        <w:t>білімгерлерге</w:t>
      </w:r>
      <w:proofErr w:type="spellEnd"/>
      <w:r w:rsidRPr="00D47F41">
        <w:rPr>
          <w:sz w:val="28"/>
          <w:szCs w:val="28"/>
          <w:lang w:val="kk-KZ"/>
        </w:rPr>
        <w:t xml:space="preserve"> нақты проблемалық жағдайларды шешу арқылы, көбінесе олардың болашақ кәсіби қызметі аясында</w:t>
      </w:r>
      <w:r w:rsidR="002740A3">
        <w:rPr>
          <w:sz w:val="28"/>
          <w:szCs w:val="28"/>
          <w:lang w:val="kk-KZ"/>
        </w:rPr>
        <w:t>ғы</w:t>
      </w:r>
      <w:r w:rsidRPr="00D47F41">
        <w:rPr>
          <w:sz w:val="28"/>
          <w:szCs w:val="28"/>
          <w:lang w:val="kk-KZ"/>
        </w:rPr>
        <w:t xml:space="preserve"> білім мен дағдыларды </w:t>
      </w:r>
      <w:r w:rsidR="002740A3">
        <w:rPr>
          <w:sz w:val="28"/>
          <w:szCs w:val="28"/>
          <w:lang w:val="kk-KZ"/>
        </w:rPr>
        <w:t>қалыптастыру</w:t>
      </w:r>
      <w:r w:rsidRPr="00D47F41">
        <w:rPr>
          <w:sz w:val="28"/>
          <w:szCs w:val="28"/>
          <w:lang w:val="kk-KZ"/>
        </w:rPr>
        <w:t xml:space="preserve"> болып табылады. Бұл </w:t>
      </w:r>
      <w:r w:rsidR="003E3186">
        <w:rPr>
          <w:sz w:val="28"/>
          <w:szCs w:val="28"/>
          <w:lang w:val="kk-KZ"/>
        </w:rPr>
        <w:t>технология</w:t>
      </w:r>
      <w:r w:rsidR="001D0B6C">
        <w:rPr>
          <w:sz w:val="28"/>
          <w:szCs w:val="28"/>
          <w:lang w:val="kk-KZ"/>
        </w:rPr>
        <w:t>ны</w:t>
      </w:r>
      <w:r w:rsidRPr="00D47F41">
        <w:rPr>
          <w:sz w:val="28"/>
          <w:szCs w:val="28"/>
          <w:lang w:val="kk-KZ"/>
        </w:rPr>
        <w:t xml:space="preserve"> </w:t>
      </w:r>
      <w:r w:rsidR="002740A3">
        <w:rPr>
          <w:sz w:val="28"/>
          <w:szCs w:val="28"/>
          <w:lang w:val="kk-KZ"/>
        </w:rPr>
        <w:t>әртүрлі</w:t>
      </w:r>
      <w:r w:rsidR="001D0B6C">
        <w:rPr>
          <w:sz w:val="28"/>
          <w:szCs w:val="28"/>
          <w:lang w:val="kk-KZ"/>
        </w:rPr>
        <w:t xml:space="preserve"> деңгейдегі білім беру орындарында, яғни</w:t>
      </w:r>
      <w:r w:rsidRPr="00D47F41">
        <w:rPr>
          <w:sz w:val="28"/>
          <w:szCs w:val="28"/>
          <w:lang w:val="kk-KZ"/>
        </w:rPr>
        <w:t xml:space="preserve"> мектептерде, университеттерде және кәсіптік оқытуда </w:t>
      </w:r>
      <w:r w:rsidR="001D0B6C">
        <w:rPr>
          <w:sz w:val="28"/>
          <w:szCs w:val="28"/>
          <w:lang w:val="kk-KZ"/>
        </w:rPr>
        <w:t>қолдануға  болады.</w:t>
      </w:r>
      <w:r w:rsidRPr="00D47F41">
        <w:rPr>
          <w:sz w:val="28"/>
          <w:szCs w:val="28"/>
          <w:lang w:val="kk-KZ"/>
        </w:rPr>
        <w:t xml:space="preserve"> </w:t>
      </w:r>
    </w:p>
    <w:p w14:paraId="36E763D2" w14:textId="1F380645" w:rsidR="00270E9A" w:rsidRPr="00307267" w:rsidRDefault="00270E9A" w:rsidP="00270E9A">
      <w:pPr>
        <w:ind w:firstLine="360"/>
        <w:jc w:val="both"/>
        <w:rPr>
          <w:sz w:val="28"/>
          <w:szCs w:val="28"/>
          <w:lang w:val="kk-KZ"/>
        </w:rPr>
      </w:pPr>
      <w:r w:rsidRPr="00307267">
        <w:rPr>
          <w:sz w:val="28"/>
          <w:szCs w:val="28"/>
          <w:lang w:val="kk-KZ"/>
        </w:rPr>
        <w:t xml:space="preserve">Кейс-технологияларды қолданудың кейбір педагогикалық </w:t>
      </w:r>
      <w:r w:rsidRPr="00FA06A6">
        <w:rPr>
          <w:b/>
          <w:bCs/>
          <w:sz w:val="28"/>
          <w:szCs w:val="28"/>
          <w:lang w:val="kk-KZ"/>
        </w:rPr>
        <w:t>аспектілері</w:t>
      </w:r>
      <w:r w:rsidR="003E3186">
        <w:rPr>
          <w:b/>
          <w:bCs/>
          <w:sz w:val="28"/>
          <w:szCs w:val="28"/>
          <w:lang w:val="kk-KZ"/>
        </w:rPr>
        <w:t>н</w:t>
      </w:r>
      <w:r w:rsidRPr="00FA06A6">
        <w:rPr>
          <w:b/>
          <w:bCs/>
          <w:sz w:val="28"/>
          <w:szCs w:val="28"/>
          <w:lang w:val="kk-KZ"/>
        </w:rPr>
        <w:t xml:space="preserve"> </w:t>
      </w:r>
      <w:r w:rsidRPr="00307267">
        <w:rPr>
          <w:sz w:val="28"/>
          <w:szCs w:val="28"/>
          <w:lang w:val="kk-KZ"/>
        </w:rPr>
        <w:t>қарастыр</w:t>
      </w:r>
      <w:r w:rsidR="003E3186">
        <w:rPr>
          <w:sz w:val="28"/>
          <w:szCs w:val="28"/>
          <w:lang w:val="kk-KZ"/>
        </w:rPr>
        <w:t>айық</w:t>
      </w:r>
      <w:r w:rsidRPr="00307267">
        <w:rPr>
          <w:sz w:val="28"/>
          <w:szCs w:val="28"/>
          <w:lang w:val="kk-KZ"/>
        </w:rPr>
        <w:t>:</w:t>
      </w:r>
    </w:p>
    <w:p w14:paraId="65ED466E" w14:textId="77777777" w:rsidR="00270E9A" w:rsidRPr="00270E9A" w:rsidRDefault="00270E9A" w:rsidP="00CF6336">
      <w:pPr>
        <w:pStyle w:val="a6"/>
        <w:numPr>
          <w:ilvl w:val="0"/>
          <w:numId w:val="7"/>
        </w:numPr>
        <w:jc w:val="both"/>
        <w:rPr>
          <w:b/>
          <w:bCs/>
          <w:sz w:val="28"/>
          <w:szCs w:val="28"/>
          <w:lang w:val="kk-KZ"/>
        </w:rPr>
      </w:pPr>
      <w:r w:rsidRPr="00270E9A">
        <w:rPr>
          <w:b/>
          <w:bCs/>
          <w:sz w:val="28"/>
          <w:szCs w:val="28"/>
          <w:lang w:val="kk-KZ"/>
        </w:rPr>
        <w:t>Белсенді оқыту:</w:t>
      </w:r>
    </w:p>
    <w:p w14:paraId="5AB3CD51" w14:textId="78FDF1DF" w:rsidR="00270E9A" w:rsidRPr="00307267" w:rsidRDefault="00270E9A" w:rsidP="00C2336C">
      <w:pPr>
        <w:ind w:firstLine="360"/>
        <w:jc w:val="both"/>
        <w:rPr>
          <w:sz w:val="28"/>
          <w:szCs w:val="28"/>
          <w:lang w:val="kk-KZ"/>
        </w:rPr>
      </w:pPr>
      <w:r w:rsidRPr="00307267">
        <w:rPr>
          <w:sz w:val="28"/>
          <w:szCs w:val="28"/>
          <w:lang w:val="kk-KZ"/>
        </w:rPr>
        <w:lastRenderedPageBreak/>
        <w:t xml:space="preserve">Кейс-технологиялар </w:t>
      </w:r>
      <w:proofErr w:type="spellStart"/>
      <w:r>
        <w:rPr>
          <w:sz w:val="28"/>
          <w:szCs w:val="28"/>
          <w:lang w:val="kk-KZ"/>
        </w:rPr>
        <w:t>білімгерлер</w:t>
      </w:r>
      <w:r w:rsidRPr="00307267">
        <w:rPr>
          <w:sz w:val="28"/>
          <w:szCs w:val="28"/>
          <w:lang w:val="kk-KZ"/>
        </w:rPr>
        <w:t>дің</w:t>
      </w:r>
      <w:proofErr w:type="spellEnd"/>
      <w:r w:rsidRPr="00307267">
        <w:rPr>
          <w:sz w:val="28"/>
          <w:szCs w:val="28"/>
          <w:lang w:val="kk-KZ"/>
        </w:rPr>
        <w:t xml:space="preserve"> оқу процесіне белсенді қатысуына</w:t>
      </w:r>
      <w:r w:rsidR="001D0B6C">
        <w:rPr>
          <w:sz w:val="28"/>
          <w:szCs w:val="28"/>
          <w:lang w:val="kk-KZ"/>
        </w:rPr>
        <w:t xml:space="preserve"> ықпал етеді, себебі онда</w:t>
      </w:r>
      <w:r w:rsidR="003E3186">
        <w:rPr>
          <w:sz w:val="28"/>
          <w:szCs w:val="28"/>
          <w:lang w:val="kk-KZ"/>
        </w:rPr>
        <w:t xml:space="preserve"> н</w:t>
      </w:r>
      <w:r w:rsidRPr="00307267">
        <w:rPr>
          <w:sz w:val="28"/>
          <w:szCs w:val="28"/>
          <w:lang w:val="kk-KZ"/>
        </w:rPr>
        <w:t>ақты жағдайларды шешу</w:t>
      </w:r>
      <w:r w:rsidR="001D0B6C">
        <w:rPr>
          <w:sz w:val="28"/>
          <w:szCs w:val="28"/>
          <w:lang w:val="kk-KZ"/>
        </w:rPr>
        <w:t xml:space="preserve">, оларды талдау, сыни ойлау және шешім табу   сияқты талап қойылады. </w:t>
      </w:r>
    </w:p>
    <w:p w14:paraId="3ED870B8" w14:textId="77777777" w:rsidR="00270E9A" w:rsidRPr="00270E9A" w:rsidRDefault="00270E9A" w:rsidP="00CF6336">
      <w:pPr>
        <w:pStyle w:val="a6"/>
        <w:numPr>
          <w:ilvl w:val="0"/>
          <w:numId w:val="7"/>
        </w:numPr>
        <w:jc w:val="both"/>
        <w:rPr>
          <w:b/>
          <w:bCs/>
          <w:sz w:val="28"/>
          <w:szCs w:val="28"/>
          <w:lang w:val="kk-KZ"/>
        </w:rPr>
      </w:pPr>
      <w:r w:rsidRPr="00270E9A">
        <w:rPr>
          <w:b/>
          <w:bCs/>
          <w:sz w:val="28"/>
          <w:szCs w:val="28"/>
          <w:lang w:val="kk-KZ"/>
        </w:rPr>
        <w:t>Сыни ойлауды дамыту:</w:t>
      </w:r>
    </w:p>
    <w:p w14:paraId="106929F3" w14:textId="3F3F6C30" w:rsidR="00270E9A" w:rsidRPr="00307267" w:rsidRDefault="00270E9A" w:rsidP="00270E9A">
      <w:pPr>
        <w:jc w:val="both"/>
        <w:rPr>
          <w:sz w:val="28"/>
          <w:szCs w:val="28"/>
          <w:lang w:val="kk-KZ"/>
        </w:rPr>
      </w:pPr>
      <w:r w:rsidRPr="00307267">
        <w:rPr>
          <w:sz w:val="28"/>
          <w:szCs w:val="28"/>
          <w:lang w:val="kk-KZ"/>
        </w:rPr>
        <w:t xml:space="preserve">Кейстермен жұмыс істеу </w:t>
      </w:r>
      <w:proofErr w:type="spellStart"/>
      <w:r>
        <w:rPr>
          <w:sz w:val="28"/>
          <w:szCs w:val="28"/>
          <w:lang w:val="kk-KZ"/>
        </w:rPr>
        <w:t>білімгерлерді</w:t>
      </w:r>
      <w:proofErr w:type="spellEnd"/>
      <w:r w:rsidRPr="00307267">
        <w:rPr>
          <w:sz w:val="28"/>
          <w:szCs w:val="28"/>
          <w:lang w:val="kk-KZ"/>
        </w:rPr>
        <w:t xml:space="preserve"> сыни ойлауды дамытуға ынталандырады. Олар жағдайды бағалауға, шешім қабылдауға және өз </w:t>
      </w:r>
      <w:r w:rsidR="00C2336C">
        <w:rPr>
          <w:sz w:val="28"/>
          <w:szCs w:val="28"/>
          <w:lang w:val="kk-KZ"/>
        </w:rPr>
        <w:t>тұжырымдарын</w:t>
      </w:r>
      <w:r w:rsidRPr="00307267">
        <w:rPr>
          <w:sz w:val="28"/>
          <w:szCs w:val="28"/>
          <w:lang w:val="kk-KZ"/>
        </w:rPr>
        <w:t xml:space="preserve"> дәлелдеуге мәжбүр.</w:t>
      </w:r>
    </w:p>
    <w:p w14:paraId="2D7B005B" w14:textId="77777777" w:rsidR="00270E9A" w:rsidRPr="00270E9A" w:rsidRDefault="00270E9A" w:rsidP="00CF6336">
      <w:pPr>
        <w:pStyle w:val="a6"/>
        <w:numPr>
          <w:ilvl w:val="0"/>
          <w:numId w:val="7"/>
        </w:numPr>
        <w:jc w:val="both"/>
        <w:rPr>
          <w:b/>
          <w:bCs/>
          <w:sz w:val="28"/>
          <w:szCs w:val="28"/>
          <w:lang w:val="kk-KZ"/>
        </w:rPr>
      </w:pPr>
      <w:r w:rsidRPr="00270E9A">
        <w:rPr>
          <w:b/>
          <w:bCs/>
          <w:sz w:val="28"/>
          <w:szCs w:val="28"/>
          <w:lang w:val="kk-KZ"/>
        </w:rPr>
        <w:t>Білімді практикалық қолдану:</w:t>
      </w:r>
    </w:p>
    <w:p w14:paraId="62C97BEC" w14:textId="77777777" w:rsidR="00270E9A" w:rsidRPr="00307267" w:rsidRDefault="00270E9A" w:rsidP="00270E9A">
      <w:pPr>
        <w:jc w:val="both"/>
        <w:rPr>
          <w:sz w:val="28"/>
          <w:szCs w:val="28"/>
          <w:lang w:val="kk-KZ"/>
        </w:rPr>
      </w:pPr>
      <w:r w:rsidRPr="00307267">
        <w:rPr>
          <w:sz w:val="28"/>
          <w:szCs w:val="28"/>
          <w:lang w:val="kk-KZ"/>
        </w:rPr>
        <w:t xml:space="preserve">Кейс-технологиялар </w:t>
      </w:r>
      <w:proofErr w:type="spellStart"/>
      <w:r w:rsidRPr="00307267">
        <w:rPr>
          <w:sz w:val="28"/>
          <w:szCs w:val="28"/>
          <w:lang w:val="kk-KZ"/>
        </w:rPr>
        <w:t>білімгерлерге</w:t>
      </w:r>
      <w:proofErr w:type="spellEnd"/>
      <w:r w:rsidRPr="00307267">
        <w:rPr>
          <w:sz w:val="28"/>
          <w:szCs w:val="28"/>
          <w:lang w:val="kk-KZ"/>
        </w:rPr>
        <w:t xml:space="preserve"> теориялық білімді тәжірибеде қолдануға мүмкіндік береді. Бұл материалды жақсы есте сақтауға және игеруге ықпал етеді.</w:t>
      </w:r>
    </w:p>
    <w:p w14:paraId="66A3F6E8" w14:textId="77777777" w:rsidR="00270E9A" w:rsidRPr="00270E9A" w:rsidRDefault="00270E9A" w:rsidP="00CF6336">
      <w:pPr>
        <w:pStyle w:val="a6"/>
        <w:numPr>
          <w:ilvl w:val="0"/>
          <w:numId w:val="7"/>
        </w:numPr>
        <w:jc w:val="both"/>
        <w:rPr>
          <w:b/>
          <w:bCs/>
          <w:sz w:val="28"/>
          <w:szCs w:val="28"/>
          <w:lang w:val="kk-KZ"/>
        </w:rPr>
      </w:pPr>
      <w:r w:rsidRPr="00270E9A">
        <w:rPr>
          <w:b/>
          <w:bCs/>
          <w:sz w:val="28"/>
          <w:szCs w:val="28"/>
          <w:lang w:val="kk-KZ"/>
        </w:rPr>
        <w:t>Қарым-қатынас дағдыларын дамыту:</w:t>
      </w:r>
    </w:p>
    <w:p w14:paraId="3B440AE2" w14:textId="01545410" w:rsidR="00270E9A" w:rsidRPr="00307267" w:rsidRDefault="00270E9A" w:rsidP="00270E9A">
      <w:pPr>
        <w:jc w:val="both"/>
        <w:rPr>
          <w:sz w:val="28"/>
          <w:szCs w:val="28"/>
          <w:lang w:val="kk-KZ"/>
        </w:rPr>
      </w:pPr>
      <w:r w:rsidRPr="00307267">
        <w:rPr>
          <w:sz w:val="28"/>
          <w:szCs w:val="28"/>
          <w:lang w:val="kk-KZ"/>
        </w:rPr>
        <w:t xml:space="preserve">Кейстерді шешу көбінесе ұжымдық талқылау мен ынтымақтастықты қажет етеді. Бұл </w:t>
      </w:r>
      <w:proofErr w:type="spellStart"/>
      <w:r w:rsidRPr="00307267">
        <w:rPr>
          <w:sz w:val="28"/>
          <w:szCs w:val="28"/>
          <w:lang w:val="kk-KZ"/>
        </w:rPr>
        <w:t>білімгерлердің</w:t>
      </w:r>
      <w:proofErr w:type="spellEnd"/>
      <w:r w:rsidRPr="00307267">
        <w:rPr>
          <w:sz w:val="28"/>
          <w:szCs w:val="28"/>
          <w:lang w:val="kk-KZ"/>
        </w:rPr>
        <w:t xml:space="preserve"> қарым-қатынас дағдыларын дамытуға, өз ойларын білдіруге және көзқарастарын дәлелд</w:t>
      </w:r>
      <w:r w:rsidR="00C2336C">
        <w:rPr>
          <w:sz w:val="28"/>
          <w:szCs w:val="28"/>
          <w:lang w:val="kk-KZ"/>
        </w:rPr>
        <w:t>еуге үйретеді</w:t>
      </w:r>
      <w:r w:rsidRPr="00307267">
        <w:rPr>
          <w:sz w:val="28"/>
          <w:szCs w:val="28"/>
          <w:lang w:val="kk-KZ"/>
        </w:rPr>
        <w:t>.</w:t>
      </w:r>
    </w:p>
    <w:p w14:paraId="1B369E46" w14:textId="77777777" w:rsidR="00270E9A" w:rsidRPr="00270E9A" w:rsidRDefault="00270E9A" w:rsidP="00CF6336">
      <w:pPr>
        <w:pStyle w:val="a6"/>
        <w:numPr>
          <w:ilvl w:val="0"/>
          <w:numId w:val="7"/>
        </w:numPr>
        <w:jc w:val="both"/>
        <w:rPr>
          <w:b/>
          <w:bCs/>
          <w:sz w:val="28"/>
          <w:szCs w:val="28"/>
          <w:lang w:val="kk-KZ"/>
        </w:rPr>
      </w:pPr>
      <w:r w:rsidRPr="00270E9A">
        <w:rPr>
          <w:b/>
          <w:bCs/>
          <w:sz w:val="28"/>
          <w:szCs w:val="28"/>
          <w:lang w:val="kk-KZ"/>
        </w:rPr>
        <w:t>Еңбек нарығының заманауи талаптарына бейімделу:</w:t>
      </w:r>
    </w:p>
    <w:p w14:paraId="1962B5C7" w14:textId="77777777" w:rsidR="00270E9A" w:rsidRPr="009102C5" w:rsidRDefault="00270E9A" w:rsidP="00270E9A">
      <w:pPr>
        <w:contextualSpacing/>
        <w:jc w:val="both"/>
        <w:rPr>
          <w:sz w:val="28"/>
          <w:szCs w:val="28"/>
          <w:lang w:val="kk-KZ"/>
        </w:rPr>
      </w:pPr>
      <w:r w:rsidRPr="009102C5">
        <w:rPr>
          <w:sz w:val="28"/>
          <w:szCs w:val="28"/>
          <w:lang w:val="kk-KZ"/>
        </w:rPr>
        <w:t>Кейс-технологиялар аналитикалық ойлау, шешім қабылдау және топтық жұмыс сияқты еңбек нарығында сұранысқа ие дағдыларды дамытуға мүмкіндік береді.</w:t>
      </w:r>
    </w:p>
    <w:p w14:paraId="7AE45EAB" w14:textId="77777777" w:rsidR="00270E9A" w:rsidRPr="00270E9A" w:rsidRDefault="00270E9A" w:rsidP="00CF6336">
      <w:pPr>
        <w:pStyle w:val="a6"/>
        <w:numPr>
          <w:ilvl w:val="0"/>
          <w:numId w:val="7"/>
        </w:numPr>
        <w:jc w:val="both"/>
        <w:rPr>
          <w:b/>
          <w:bCs/>
          <w:sz w:val="28"/>
          <w:szCs w:val="28"/>
          <w:lang w:val="kk-KZ"/>
        </w:rPr>
      </w:pPr>
      <w:r w:rsidRPr="00270E9A">
        <w:rPr>
          <w:b/>
          <w:bCs/>
          <w:sz w:val="28"/>
          <w:szCs w:val="28"/>
          <w:lang w:val="kk-KZ"/>
        </w:rPr>
        <w:t>Бағалау және кері байланыс:</w:t>
      </w:r>
    </w:p>
    <w:p w14:paraId="2610BBFC" w14:textId="7EFFA403" w:rsidR="00270E9A" w:rsidRPr="009102C5" w:rsidRDefault="00270E9A" w:rsidP="00270E9A">
      <w:pPr>
        <w:contextualSpacing/>
        <w:jc w:val="both"/>
        <w:rPr>
          <w:sz w:val="28"/>
          <w:szCs w:val="28"/>
          <w:lang w:val="kk-KZ"/>
        </w:rPr>
      </w:pPr>
      <w:r w:rsidRPr="009102C5">
        <w:rPr>
          <w:sz w:val="28"/>
          <w:szCs w:val="28"/>
          <w:lang w:val="kk-KZ"/>
        </w:rPr>
        <w:t xml:space="preserve">Оқытушылар кейстерді </w:t>
      </w:r>
      <w:proofErr w:type="spellStart"/>
      <w:r w:rsidRPr="009102C5">
        <w:rPr>
          <w:sz w:val="28"/>
          <w:szCs w:val="28"/>
          <w:lang w:val="kk-KZ"/>
        </w:rPr>
        <w:t>білімгерлердің</w:t>
      </w:r>
      <w:proofErr w:type="spellEnd"/>
      <w:r w:rsidRPr="009102C5">
        <w:rPr>
          <w:sz w:val="28"/>
          <w:szCs w:val="28"/>
          <w:lang w:val="kk-KZ"/>
        </w:rPr>
        <w:t xml:space="preserve"> білімін ғана емес, сонымен қатар олардың осы білімді іс жүзінде қолдана білуін бағалау үшін </w:t>
      </w:r>
      <w:r w:rsidR="00C2336C">
        <w:rPr>
          <w:sz w:val="28"/>
          <w:szCs w:val="28"/>
          <w:lang w:val="kk-KZ"/>
        </w:rPr>
        <w:t>қолданады</w:t>
      </w:r>
      <w:r w:rsidRPr="009102C5">
        <w:rPr>
          <w:sz w:val="28"/>
          <w:szCs w:val="28"/>
          <w:lang w:val="kk-KZ"/>
        </w:rPr>
        <w:t>. Кейсті шешу нәтижелері бойынша кері байланыс оқу процесін жақсартудың құнды құралы бола</w:t>
      </w:r>
      <w:r w:rsidR="00C2336C">
        <w:rPr>
          <w:sz w:val="28"/>
          <w:szCs w:val="28"/>
          <w:lang w:val="kk-KZ"/>
        </w:rPr>
        <w:t>ды</w:t>
      </w:r>
      <w:r w:rsidRPr="009102C5">
        <w:rPr>
          <w:sz w:val="28"/>
          <w:szCs w:val="28"/>
          <w:lang w:val="kk-KZ"/>
        </w:rPr>
        <w:t>.</w:t>
      </w:r>
    </w:p>
    <w:p w14:paraId="3A4097CB" w14:textId="5B0C1904" w:rsidR="00C2336C" w:rsidRPr="00FA06A6" w:rsidRDefault="00270E9A" w:rsidP="00C2336C">
      <w:pPr>
        <w:ind w:firstLine="708"/>
        <w:contextualSpacing/>
        <w:jc w:val="both"/>
        <w:rPr>
          <w:color w:val="000000" w:themeColor="text1"/>
          <w:sz w:val="28"/>
          <w:szCs w:val="28"/>
          <w:shd w:val="clear" w:color="auto" w:fill="FFFFFF"/>
          <w:lang w:val="kk-KZ"/>
        </w:rPr>
      </w:pPr>
      <w:r w:rsidRPr="009102C5">
        <w:rPr>
          <w:color w:val="000000" w:themeColor="text1"/>
          <w:sz w:val="28"/>
          <w:szCs w:val="28"/>
          <w:shd w:val="clear" w:color="auto" w:fill="FFFFFF"/>
          <w:lang w:val="kk-KZ"/>
        </w:rPr>
        <w:t xml:space="preserve">Кейс технологиясын тиімді пайдаланудың педагогикалық </w:t>
      </w:r>
      <w:r w:rsidRPr="001D0B6C">
        <w:rPr>
          <w:b/>
          <w:color w:val="000000" w:themeColor="text1"/>
          <w:sz w:val="28"/>
          <w:szCs w:val="28"/>
          <w:shd w:val="clear" w:color="auto" w:fill="FFFFFF"/>
          <w:lang w:val="kk-KZ"/>
        </w:rPr>
        <w:t xml:space="preserve">шарттарына </w:t>
      </w:r>
      <w:r w:rsidRPr="00FA06A6">
        <w:rPr>
          <w:color w:val="000000" w:themeColor="text1"/>
          <w:sz w:val="28"/>
          <w:szCs w:val="28"/>
          <w:shd w:val="clear" w:color="auto" w:fill="FFFFFF"/>
          <w:lang w:val="kk-KZ"/>
        </w:rPr>
        <w:t xml:space="preserve">мыналар жатады: </w:t>
      </w:r>
    </w:p>
    <w:p w14:paraId="30FE2122" w14:textId="65B9AEF1" w:rsidR="00270E9A" w:rsidRPr="009102C5" w:rsidRDefault="00270E9A" w:rsidP="00CF6336">
      <w:pPr>
        <w:pStyle w:val="a6"/>
        <w:numPr>
          <w:ilvl w:val="0"/>
          <w:numId w:val="6"/>
        </w:numPr>
        <w:ind w:left="0" w:firstLine="360"/>
        <w:jc w:val="both"/>
        <w:rPr>
          <w:color w:val="000000" w:themeColor="text1"/>
          <w:sz w:val="28"/>
          <w:szCs w:val="28"/>
          <w:shd w:val="clear" w:color="auto" w:fill="FFFFFF"/>
          <w:lang w:val="kk-KZ"/>
        </w:rPr>
      </w:pPr>
      <w:r w:rsidRPr="00307267">
        <w:rPr>
          <w:b/>
          <w:bCs/>
          <w:color w:val="000000" w:themeColor="text1"/>
          <w:sz w:val="28"/>
          <w:szCs w:val="28"/>
          <w:shd w:val="clear" w:color="auto" w:fill="FFFFFF"/>
          <w:lang w:val="kk-KZ"/>
        </w:rPr>
        <w:t>Нақты оқу мақсаттары:</w:t>
      </w:r>
      <w:r w:rsidRPr="009102C5">
        <w:rPr>
          <w:color w:val="000000" w:themeColor="text1"/>
          <w:sz w:val="28"/>
          <w:szCs w:val="28"/>
          <w:shd w:val="clear" w:color="auto" w:fill="FFFFFF"/>
          <w:lang w:val="kk-KZ"/>
        </w:rPr>
        <w:t xml:space="preserve"> </w:t>
      </w:r>
      <w:r>
        <w:rPr>
          <w:color w:val="000000" w:themeColor="text1"/>
          <w:sz w:val="28"/>
          <w:szCs w:val="28"/>
          <w:shd w:val="clear" w:color="auto" w:fill="FFFFFF"/>
          <w:lang w:val="kk-KZ"/>
        </w:rPr>
        <w:t>білімгерлер</w:t>
      </w:r>
      <w:r w:rsidRPr="009102C5">
        <w:rPr>
          <w:color w:val="000000" w:themeColor="text1"/>
          <w:sz w:val="28"/>
          <w:szCs w:val="28"/>
          <w:shd w:val="clear" w:color="auto" w:fill="FFFFFF"/>
          <w:lang w:val="kk-KZ"/>
        </w:rPr>
        <w:t xml:space="preserve"> кейс-</w:t>
      </w:r>
      <w:r w:rsidR="00C2336C">
        <w:rPr>
          <w:color w:val="000000" w:themeColor="text1"/>
          <w:sz w:val="28"/>
          <w:szCs w:val="28"/>
          <w:shd w:val="clear" w:color="auto" w:fill="FFFFFF"/>
          <w:lang w:val="kk-KZ"/>
        </w:rPr>
        <w:t>технологияға</w:t>
      </w:r>
      <w:r w:rsidRPr="009102C5">
        <w:rPr>
          <w:color w:val="000000" w:themeColor="text1"/>
          <w:sz w:val="28"/>
          <w:szCs w:val="28"/>
          <w:shd w:val="clear" w:color="auto" w:fill="FFFFFF"/>
          <w:lang w:val="kk-KZ"/>
        </w:rPr>
        <w:t xml:space="preserve"> қатысу арқылы қол жеткізу</w:t>
      </w:r>
      <w:r w:rsidR="00C2336C">
        <w:rPr>
          <w:color w:val="000000" w:themeColor="text1"/>
          <w:sz w:val="28"/>
          <w:szCs w:val="28"/>
          <w:shd w:val="clear" w:color="auto" w:fill="FFFFFF"/>
          <w:lang w:val="kk-KZ"/>
        </w:rPr>
        <w:t xml:space="preserve">ге </w:t>
      </w:r>
      <w:r w:rsidRPr="009102C5">
        <w:rPr>
          <w:color w:val="000000" w:themeColor="text1"/>
          <w:sz w:val="28"/>
          <w:szCs w:val="28"/>
          <w:shd w:val="clear" w:color="auto" w:fill="FFFFFF"/>
          <w:lang w:val="kk-KZ"/>
        </w:rPr>
        <w:t xml:space="preserve">тиіс нақты оқу мақсаттары мен нәтижелерін анықтау. </w:t>
      </w:r>
    </w:p>
    <w:p w14:paraId="2049D4BE" w14:textId="409C4592" w:rsidR="00270E9A" w:rsidRPr="009102C5" w:rsidRDefault="00270E9A" w:rsidP="00CF6336">
      <w:pPr>
        <w:pStyle w:val="a6"/>
        <w:numPr>
          <w:ilvl w:val="0"/>
          <w:numId w:val="6"/>
        </w:numPr>
        <w:ind w:left="0" w:firstLine="360"/>
        <w:jc w:val="both"/>
        <w:rPr>
          <w:color w:val="000000" w:themeColor="text1"/>
          <w:sz w:val="28"/>
          <w:szCs w:val="28"/>
          <w:shd w:val="clear" w:color="auto" w:fill="FFFFFF"/>
          <w:lang w:val="kk-KZ"/>
        </w:rPr>
      </w:pPr>
      <w:r w:rsidRPr="00307267">
        <w:rPr>
          <w:b/>
          <w:bCs/>
          <w:color w:val="000000" w:themeColor="text1"/>
          <w:sz w:val="28"/>
          <w:szCs w:val="28"/>
          <w:shd w:val="clear" w:color="auto" w:fill="FFFFFF"/>
          <w:lang w:val="kk-KZ"/>
        </w:rPr>
        <w:t>Курс мазмұнымен сәйкестендіру:</w:t>
      </w:r>
      <w:r w:rsidRPr="009102C5">
        <w:rPr>
          <w:color w:val="000000" w:themeColor="text1"/>
          <w:sz w:val="28"/>
          <w:szCs w:val="28"/>
          <w:shd w:val="clear" w:color="auto" w:fill="FFFFFF"/>
          <w:lang w:val="kk-KZ"/>
        </w:rPr>
        <w:t xml:space="preserve"> </w:t>
      </w:r>
      <w:r>
        <w:rPr>
          <w:color w:val="000000" w:themeColor="text1"/>
          <w:sz w:val="28"/>
          <w:szCs w:val="28"/>
          <w:shd w:val="clear" w:color="auto" w:fill="FFFFFF"/>
          <w:lang w:val="kk-KZ"/>
        </w:rPr>
        <w:t>к</w:t>
      </w:r>
      <w:r w:rsidRPr="009102C5">
        <w:rPr>
          <w:color w:val="000000" w:themeColor="text1"/>
          <w:sz w:val="28"/>
          <w:szCs w:val="28"/>
          <w:shd w:val="clear" w:color="auto" w:fill="FFFFFF"/>
          <w:lang w:val="kk-KZ"/>
        </w:rPr>
        <w:t>ейс-</w:t>
      </w:r>
      <w:r w:rsidR="00C2336C">
        <w:rPr>
          <w:color w:val="000000" w:themeColor="text1"/>
          <w:sz w:val="28"/>
          <w:szCs w:val="28"/>
          <w:shd w:val="clear" w:color="auto" w:fill="FFFFFF"/>
          <w:lang w:val="kk-KZ"/>
        </w:rPr>
        <w:t>технология</w:t>
      </w:r>
      <w:r w:rsidRPr="009102C5">
        <w:rPr>
          <w:color w:val="000000" w:themeColor="text1"/>
          <w:sz w:val="28"/>
          <w:szCs w:val="28"/>
          <w:shd w:val="clear" w:color="auto" w:fill="FFFFFF"/>
          <w:lang w:val="kk-KZ"/>
        </w:rPr>
        <w:t xml:space="preserve"> курста қарастырылатын тақырыптарға сәйкес болуын және </w:t>
      </w:r>
      <w:proofErr w:type="spellStart"/>
      <w:r w:rsidR="00C2336C">
        <w:rPr>
          <w:color w:val="000000" w:themeColor="text1"/>
          <w:sz w:val="28"/>
          <w:szCs w:val="28"/>
          <w:shd w:val="clear" w:color="auto" w:fill="FFFFFF"/>
          <w:lang w:val="kk-KZ"/>
        </w:rPr>
        <w:t>білімгерлерге</w:t>
      </w:r>
      <w:proofErr w:type="spellEnd"/>
      <w:r w:rsidRPr="009102C5">
        <w:rPr>
          <w:color w:val="000000" w:themeColor="text1"/>
          <w:sz w:val="28"/>
          <w:szCs w:val="28"/>
          <w:shd w:val="clear" w:color="auto" w:fill="FFFFFF"/>
          <w:lang w:val="kk-KZ"/>
        </w:rPr>
        <w:t xml:space="preserve"> құнды түсініктер беретінін қамтамасыз ету.</w:t>
      </w:r>
    </w:p>
    <w:p w14:paraId="4B734A20" w14:textId="3CEEA51D" w:rsidR="00270E9A" w:rsidRPr="009102C5" w:rsidRDefault="00270E9A" w:rsidP="00CF6336">
      <w:pPr>
        <w:pStyle w:val="a6"/>
        <w:numPr>
          <w:ilvl w:val="0"/>
          <w:numId w:val="6"/>
        </w:numPr>
        <w:ind w:left="0" w:firstLine="360"/>
        <w:jc w:val="both"/>
        <w:rPr>
          <w:color w:val="000000" w:themeColor="text1"/>
          <w:sz w:val="28"/>
          <w:szCs w:val="28"/>
          <w:shd w:val="clear" w:color="auto" w:fill="FFFFFF"/>
          <w:lang w:val="kk-KZ"/>
        </w:rPr>
      </w:pPr>
      <w:r w:rsidRPr="00307267">
        <w:rPr>
          <w:b/>
          <w:bCs/>
          <w:color w:val="000000" w:themeColor="text1"/>
          <w:sz w:val="28"/>
          <w:szCs w:val="28"/>
          <w:shd w:val="clear" w:color="auto" w:fill="FFFFFF"/>
          <w:lang w:val="kk-KZ"/>
        </w:rPr>
        <w:t>Оқытудың белсенді мүмкіндіктері:</w:t>
      </w:r>
      <w:r w:rsidRPr="009102C5">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білімгерлерді</w:t>
      </w:r>
      <w:proofErr w:type="spellEnd"/>
      <w:r w:rsidRPr="009102C5">
        <w:rPr>
          <w:color w:val="000000" w:themeColor="text1"/>
          <w:sz w:val="28"/>
          <w:szCs w:val="28"/>
          <w:shd w:val="clear" w:color="auto" w:fill="FFFFFF"/>
          <w:lang w:val="kk-KZ"/>
        </w:rPr>
        <w:t xml:space="preserve"> кейспен белсенді түрде айналысуға, жағдайды талдауға, теориялық тұжырымдамаларды қолдануға және шешімдерді ұсынуға ынталандыру. </w:t>
      </w:r>
    </w:p>
    <w:p w14:paraId="20EF83F2" w14:textId="0CE4D73D" w:rsidR="00270E9A" w:rsidRPr="00D47F41" w:rsidRDefault="00270E9A" w:rsidP="00CF6336">
      <w:pPr>
        <w:pStyle w:val="a6"/>
        <w:numPr>
          <w:ilvl w:val="0"/>
          <w:numId w:val="6"/>
        </w:numPr>
        <w:ind w:left="0" w:firstLine="360"/>
        <w:jc w:val="both"/>
        <w:rPr>
          <w:color w:val="000000" w:themeColor="text1"/>
          <w:sz w:val="28"/>
          <w:szCs w:val="28"/>
          <w:shd w:val="clear" w:color="auto" w:fill="FFFFFF"/>
          <w:lang w:val="kk-KZ"/>
        </w:rPr>
      </w:pPr>
      <w:r w:rsidRPr="00307267">
        <w:rPr>
          <w:b/>
          <w:bCs/>
          <w:color w:val="000000" w:themeColor="text1"/>
          <w:sz w:val="28"/>
          <w:szCs w:val="28"/>
          <w:shd w:val="clear" w:color="auto" w:fill="FFFFFF"/>
          <w:lang w:val="kk-KZ"/>
        </w:rPr>
        <w:t>Талқылауды жеңілдету:</w:t>
      </w:r>
      <w:r w:rsidRPr="00D47F41">
        <w:rPr>
          <w:color w:val="000000" w:themeColor="text1"/>
          <w:sz w:val="28"/>
          <w:szCs w:val="28"/>
          <w:shd w:val="clear" w:color="auto" w:fill="FFFFFF"/>
          <w:lang w:val="kk-KZ"/>
        </w:rPr>
        <w:t xml:space="preserve"> </w:t>
      </w:r>
      <w:r>
        <w:rPr>
          <w:color w:val="000000" w:themeColor="text1"/>
          <w:sz w:val="28"/>
          <w:szCs w:val="28"/>
          <w:shd w:val="clear" w:color="auto" w:fill="FFFFFF"/>
          <w:lang w:val="kk-KZ"/>
        </w:rPr>
        <w:t>білімгерле</w:t>
      </w:r>
      <w:r w:rsidRPr="00D47F41">
        <w:rPr>
          <w:color w:val="000000" w:themeColor="text1"/>
          <w:sz w:val="28"/>
          <w:szCs w:val="28"/>
          <w:shd w:val="clear" w:color="auto" w:fill="FFFFFF"/>
          <w:lang w:val="kk-KZ"/>
        </w:rPr>
        <w:t xml:space="preserve">р арасында әртүрлі көзқарастарды зерттеу және олардың жағдайды түсінуін тереңдету үшін пікірталас </w:t>
      </w:r>
      <w:r w:rsidR="00C2336C">
        <w:rPr>
          <w:color w:val="000000" w:themeColor="text1"/>
          <w:sz w:val="28"/>
          <w:szCs w:val="28"/>
          <w:shd w:val="clear" w:color="auto" w:fill="FFFFFF"/>
          <w:lang w:val="kk-KZ"/>
        </w:rPr>
        <w:t>ұйымдастыру</w:t>
      </w:r>
      <w:r w:rsidRPr="00D47F41">
        <w:rPr>
          <w:color w:val="000000" w:themeColor="text1"/>
          <w:sz w:val="28"/>
          <w:szCs w:val="28"/>
          <w:shd w:val="clear" w:color="auto" w:fill="FFFFFF"/>
          <w:lang w:val="kk-KZ"/>
        </w:rPr>
        <w:t xml:space="preserve">. </w:t>
      </w:r>
    </w:p>
    <w:p w14:paraId="1FA597FC" w14:textId="6B2F3E29" w:rsidR="00270E9A" w:rsidRPr="009102C5" w:rsidRDefault="00270E9A" w:rsidP="00CF6336">
      <w:pPr>
        <w:pStyle w:val="a6"/>
        <w:numPr>
          <w:ilvl w:val="0"/>
          <w:numId w:val="6"/>
        </w:numPr>
        <w:ind w:left="0" w:firstLine="360"/>
        <w:jc w:val="both"/>
        <w:rPr>
          <w:color w:val="000000" w:themeColor="text1"/>
          <w:sz w:val="28"/>
          <w:szCs w:val="28"/>
          <w:shd w:val="clear" w:color="auto" w:fill="FFFFFF"/>
          <w:lang w:val="kk-KZ"/>
        </w:rPr>
      </w:pPr>
      <w:r w:rsidRPr="00307267">
        <w:rPr>
          <w:b/>
          <w:bCs/>
          <w:color w:val="000000" w:themeColor="text1"/>
          <w:sz w:val="28"/>
          <w:szCs w:val="28"/>
          <w:shd w:val="clear" w:color="auto" w:fill="FFFFFF"/>
          <w:lang w:val="kk-KZ"/>
        </w:rPr>
        <w:t>Сыни тұрғыдан ойлауды қолдау:</w:t>
      </w:r>
      <w:r w:rsidRPr="009102C5">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білімгерлерді</w:t>
      </w:r>
      <w:proofErr w:type="spellEnd"/>
      <w:r w:rsidRPr="009102C5">
        <w:rPr>
          <w:color w:val="000000" w:themeColor="text1"/>
          <w:sz w:val="28"/>
          <w:szCs w:val="28"/>
          <w:shd w:val="clear" w:color="auto" w:fill="FFFFFF"/>
          <w:lang w:val="kk-KZ"/>
        </w:rPr>
        <w:t xml:space="preserve"> сыни тұрғыдан ойлауға, зерттеу сұрақтарын қоюға және кейс-</w:t>
      </w:r>
      <w:r w:rsidR="008C2F43">
        <w:rPr>
          <w:color w:val="000000" w:themeColor="text1"/>
          <w:sz w:val="28"/>
          <w:szCs w:val="28"/>
          <w:shd w:val="clear" w:color="auto" w:fill="FFFFFF"/>
          <w:lang w:val="kk-KZ"/>
        </w:rPr>
        <w:t>технологиясы</w:t>
      </w:r>
      <w:r w:rsidRPr="009102C5">
        <w:rPr>
          <w:color w:val="000000" w:themeColor="text1"/>
          <w:sz w:val="28"/>
          <w:szCs w:val="28"/>
          <w:shd w:val="clear" w:color="auto" w:fill="FFFFFF"/>
          <w:lang w:val="kk-KZ"/>
        </w:rPr>
        <w:t xml:space="preserve"> ұсынылған болжамдарға қарсы шығуға ынталандыр</w:t>
      </w:r>
      <w:r w:rsidR="008C2F43">
        <w:rPr>
          <w:color w:val="000000" w:themeColor="text1"/>
          <w:sz w:val="28"/>
          <w:szCs w:val="28"/>
          <w:shd w:val="clear" w:color="auto" w:fill="FFFFFF"/>
          <w:lang w:val="kk-KZ"/>
        </w:rPr>
        <w:t>у</w:t>
      </w:r>
      <w:r w:rsidRPr="009102C5">
        <w:rPr>
          <w:color w:val="000000" w:themeColor="text1"/>
          <w:sz w:val="28"/>
          <w:szCs w:val="28"/>
          <w:shd w:val="clear" w:color="auto" w:fill="FFFFFF"/>
          <w:lang w:val="kk-KZ"/>
        </w:rPr>
        <w:t xml:space="preserve">. </w:t>
      </w:r>
    </w:p>
    <w:p w14:paraId="2EC45373" w14:textId="6FC92D67" w:rsidR="00270E9A" w:rsidRPr="009102C5" w:rsidRDefault="00270E9A" w:rsidP="00CF6336">
      <w:pPr>
        <w:pStyle w:val="a6"/>
        <w:numPr>
          <w:ilvl w:val="0"/>
          <w:numId w:val="6"/>
        </w:numPr>
        <w:ind w:left="0" w:firstLine="360"/>
        <w:jc w:val="both"/>
        <w:rPr>
          <w:color w:val="000000" w:themeColor="text1"/>
          <w:sz w:val="28"/>
          <w:szCs w:val="28"/>
          <w:shd w:val="clear" w:color="auto" w:fill="FFFFFF"/>
          <w:lang w:val="kk-KZ"/>
        </w:rPr>
      </w:pPr>
      <w:r w:rsidRPr="00307267">
        <w:rPr>
          <w:b/>
          <w:bCs/>
          <w:color w:val="000000" w:themeColor="text1"/>
          <w:sz w:val="28"/>
          <w:szCs w:val="28"/>
          <w:shd w:val="clear" w:color="auto" w:fill="FFFFFF"/>
          <w:lang w:val="kk-KZ"/>
        </w:rPr>
        <w:t>Білімді қолдану:</w:t>
      </w:r>
      <w:r w:rsidRPr="009102C5">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білімгерлерге</w:t>
      </w:r>
      <w:proofErr w:type="spellEnd"/>
      <w:r w:rsidRPr="009102C5">
        <w:rPr>
          <w:color w:val="000000" w:themeColor="text1"/>
          <w:sz w:val="28"/>
          <w:szCs w:val="28"/>
          <w:shd w:val="clear" w:color="auto" w:fill="FFFFFF"/>
          <w:lang w:val="kk-KZ"/>
        </w:rPr>
        <w:t xml:space="preserve"> жағдайды талдау және ұсыныстар әзірлеу үшін сабақта үйренген теорияларды</w:t>
      </w:r>
      <w:r w:rsidR="008C2F43">
        <w:rPr>
          <w:color w:val="000000" w:themeColor="text1"/>
          <w:sz w:val="28"/>
          <w:szCs w:val="28"/>
          <w:shd w:val="clear" w:color="auto" w:fill="FFFFFF"/>
          <w:lang w:val="kk-KZ"/>
        </w:rPr>
        <w:t xml:space="preserve"> </w:t>
      </w:r>
      <w:r w:rsidRPr="009102C5">
        <w:rPr>
          <w:color w:val="000000" w:themeColor="text1"/>
          <w:sz w:val="28"/>
          <w:szCs w:val="28"/>
          <w:shd w:val="clear" w:color="auto" w:fill="FFFFFF"/>
          <w:lang w:val="kk-KZ"/>
        </w:rPr>
        <w:t xml:space="preserve">және тұжырымдамаларды қолдану. </w:t>
      </w:r>
    </w:p>
    <w:p w14:paraId="087FABC6" w14:textId="77777777" w:rsidR="008C2F43" w:rsidRDefault="00270E9A" w:rsidP="00CF6336">
      <w:pPr>
        <w:pStyle w:val="a6"/>
        <w:numPr>
          <w:ilvl w:val="0"/>
          <w:numId w:val="6"/>
        </w:numPr>
        <w:ind w:left="0" w:firstLine="360"/>
        <w:jc w:val="both"/>
        <w:rPr>
          <w:color w:val="000000" w:themeColor="text1"/>
          <w:sz w:val="28"/>
          <w:szCs w:val="28"/>
          <w:shd w:val="clear" w:color="auto" w:fill="FFFFFF"/>
          <w:lang w:val="kk-KZ"/>
        </w:rPr>
      </w:pPr>
      <w:r w:rsidRPr="00307267">
        <w:rPr>
          <w:b/>
          <w:bCs/>
          <w:color w:val="000000" w:themeColor="text1"/>
          <w:sz w:val="28"/>
          <w:szCs w:val="28"/>
          <w:shd w:val="clear" w:color="auto" w:fill="FFFFFF"/>
          <w:lang w:val="kk-KZ"/>
        </w:rPr>
        <w:lastRenderedPageBreak/>
        <w:t>Кері байланыс және рефлексия:</w:t>
      </w:r>
      <w:r w:rsidRPr="009102C5">
        <w:rPr>
          <w:color w:val="000000" w:themeColor="text1"/>
          <w:sz w:val="28"/>
          <w:szCs w:val="28"/>
          <w:shd w:val="clear" w:color="auto" w:fill="FFFFFF"/>
          <w:lang w:val="kk-KZ"/>
        </w:rPr>
        <w:t xml:space="preserve"> </w:t>
      </w:r>
      <w:proofErr w:type="spellStart"/>
      <w:r>
        <w:rPr>
          <w:color w:val="000000" w:themeColor="text1"/>
          <w:sz w:val="28"/>
          <w:szCs w:val="28"/>
          <w:shd w:val="clear" w:color="auto" w:fill="FFFFFF"/>
          <w:lang w:val="kk-KZ"/>
        </w:rPr>
        <w:t>білімгерлерге</w:t>
      </w:r>
      <w:proofErr w:type="spellEnd"/>
      <w:r w:rsidRPr="009102C5">
        <w:rPr>
          <w:color w:val="000000" w:themeColor="text1"/>
          <w:sz w:val="28"/>
          <w:szCs w:val="28"/>
          <w:shd w:val="clear" w:color="auto" w:fill="FFFFFF"/>
          <w:lang w:val="kk-KZ"/>
        </w:rPr>
        <w:t xml:space="preserve"> олардың талдаулары мен ұсыныстары бойынша кері байланыс жасап, оқу үдерісі туралы ой қозғауға ынталандыру. </w:t>
      </w:r>
    </w:p>
    <w:p w14:paraId="3CC21F65" w14:textId="508D18E6" w:rsidR="00270E9A" w:rsidRPr="008C2F43" w:rsidRDefault="00270E9A" w:rsidP="008C2F43">
      <w:pPr>
        <w:ind w:firstLine="360"/>
        <w:jc w:val="both"/>
        <w:rPr>
          <w:color w:val="000000" w:themeColor="text1"/>
          <w:sz w:val="28"/>
          <w:szCs w:val="28"/>
          <w:shd w:val="clear" w:color="auto" w:fill="FFFFFF"/>
          <w:lang w:val="kk-KZ"/>
        </w:rPr>
      </w:pPr>
      <w:r w:rsidRPr="008C2F43">
        <w:rPr>
          <w:color w:val="000000" w:themeColor="text1"/>
          <w:sz w:val="28"/>
          <w:szCs w:val="28"/>
          <w:shd w:val="clear" w:color="auto" w:fill="FFFFFF"/>
          <w:lang w:val="kk-KZ"/>
        </w:rPr>
        <w:t xml:space="preserve">Осы </w:t>
      </w:r>
      <w:r w:rsidRPr="006356C0">
        <w:rPr>
          <w:b/>
          <w:color w:val="000000" w:themeColor="text1"/>
          <w:sz w:val="28"/>
          <w:szCs w:val="28"/>
          <w:shd w:val="clear" w:color="auto" w:fill="FFFFFF"/>
          <w:lang w:val="kk-KZ"/>
        </w:rPr>
        <w:t>педагогикалық шарттарды</w:t>
      </w:r>
      <w:r w:rsidRPr="008C2F43">
        <w:rPr>
          <w:color w:val="000000" w:themeColor="text1"/>
          <w:sz w:val="28"/>
          <w:szCs w:val="28"/>
          <w:shd w:val="clear" w:color="auto" w:fill="FFFFFF"/>
          <w:lang w:val="kk-KZ"/>
        </w:rPr>
        <w:t xml:space="preserve"> ескере отырып, мұғалімдер </w:t>
      </w:r>
      <w:proofErr w:type="spellStart"/>
      <w:r w:rsidRPr="008C2F43">
        <w:rPr>
          <w:color w:val="000000" w:themeColor="text1"/>
          <w:sz w:val="28"/>
          <w:szCs w:val="28"/>
          <w:shd w:val="clear" w:color="auto" w:fill="FFFFFF"/>
          <w:lang w:val="kk-KZ"/>
        </w:rPr>
        <w:t>білімгерлердің</w:t>
      </w:r>
      <w:proofErr w:type="spellEnd"/>
      <w:r w:rsidRPr="008C2F43">
        <w:rPr>
          <w:color w:val="000000" w:themeColor="text1"/>
          <w:sz w:val="28"/>
          <w:szCs w:val="28"/>
          <w:shd w:val="clear" w:color="auto" w:fill="FFFFFF"/>
          <w:lang w:val="kk-KZ"/>
        </w:rPr>
        <w:t xml:space="preserve"> оқуын және сабаққа қатысуы</w:t>
      </w:r>
      <w:r w:rsidR="008C2F43">
        <w:rPr>
          <w:color w:val="000000" w:themeColor="text1"/>
          <w:sz w:val="28"/>
          <w:szCs w:val="28"/>
          <w:shd w:val="clear" w:color="auto" w:fill="FFFFFF"/>
          <w:lang w:val="kk-KZ"/>
        </w:rPr>
        <w:t xml:space="preserve"> белсенділігін</w:t>
      </w:r>
      <w:r w:rsidRPr="008C2F43">
        <w:rPr>
          <w:color w:val="000000" w:themeColor="text1"/>
          <w:sz w:val="28"/>
          <w:szCs w:val="28"/>
          <w:shd w:val="clear" w:color="auto" w:fill="FFFFFF"/>
          <w:lang w:val="kk-KZ"/>
        </w:rPr>
        <w:t xml:space="preserve"> арттыру үшін кейс технологиясын тиімді пайдалана алады.</w:t>
      </w:r>
    </w:p>
    <w:p w14:paraId="3962A4B8" w14:textId="77777777" w:rsidR="00223E5C" w:rsidRDefault="00FA06A6" w:rsidP="00FA06A6">
      <w:pPr>
        <w:ind w:firstLine="360"/>
        <w:jc w:val="both"/>
        <w:rPr>
          <w:sz w:val="28"/>
          <w:szCs w:val="28"/>
          <w:lang w:val="kk-KZ"/>
        </w:rPr>
      </w:pPr>
      <w:r w:rsidRPr="00FA06A6">
        <w:rPr>
          <w:sz w:val="28"/>
          <w:szCs w:val="28"/>
          <w:lang w:val="kk-KZ"/>
        </w:rPr>
        <w:t xml:space="preserve">Кейс-технологияларды пайдалану материалдарды мұқият дайындауды, кейстерді әзірлеуді және қажетті ресурстармен қамтамасыз етуді талап етеді. </w:t>
      </w:r>
      <w:r w:rsidR="008C2F43">
        <w:rPr>
          <w:sz w:val="28"/>
          <w:szCs w:val="28"/>
          <w:lang w:val="kk-KZ"/>
        </w:rPr>
        <w:t>Е</w:t>
      </w:r>
      <w:r w:rsidRPr="00FA06A6">
        <w:rPr>
          <w:sz w:val="28"/>
          <w:szCs w:val="28"/>
          <w:lang w:val="kk-KZ"/>
        </w:rPr>
        <w:t>гер олар дұрыс қолданылса, білім беру процесін едәуір байыта алады, бұл оны қызықты, практикалық және тиімді етеді</w:t>
      </w:r>
      <w:r>
        <w:rPr>
          <w:sz w:val="28"/>
          <w:szCs w:val="28"/>
          <w:lang w:val="kk-KZ"/>
        </w:rPr>
        <w:t xml:space="preserve">. </w:t>
      </w:r>
    </w:p>
    <w:p w14:paraId="2CC3BD6A" w14:textId="255CBAF4" w:rsidR="00FA06A6" w:rsidRPr="00FA06A6" w:rsidRDefault="00223E5C" w:rsidP="00FA06A6">
      <w:pPr>
        <w:ind w:firstLine="360"/>
        <w:jc w:val="both"/>
        <w:rPr>
          <w:sz w:val="28"/>
          <w:szCs w:val="28"/>
          <w:lang w:val="kk-KZ"/>
        </w:rPr>
      </w:pPr>
      <w:r>
        <w:rPr>
          <w:sz w:val="28"/>
          <w:szCs w:val="28"/>
          <w:lang w:val="kk-KZ"/>
        </w:rPr>
        <w:t>Кейс</w:t>
      </w:r>
      <w:r w:rsidRPr="00223E5C">
        <w:rPr>
          <w:sz w:val="28"/>
          <w:szCs w:val="28"/>
          <w:lang w:val="kk-KZ"/>
        </w:rPr>
        <w:t>-</w:t>
      </w:r>
      <w:r>
        <w:rPr>
          <w:sz w:val="28"/>
          <w:szCs w:val="28"/>
          <w:lang w:val="kk-KZ"/>
        </w:rPr>
        <w:t xml:space="preserve">технологиясын қолдана отырып оқытушының және </w:t>
      </w:r>
      <w:proofErr w:type="spellStart"/>
      <w:r>
        <w:rPr>
          <w:sz w:val="28"/>
          <w:szCs w:val="28"/>
          <w:lang w:val="kk-KZ"/>
        </w:rPr>
        <w:t>білімгердің</w:t>
      </w:r>
      <w:proofErr w:type="spellEnd"/>
      <w:r>
        <w:rPr>
          <w:sz w:val="28"/>
          <w:szCs w:val="28"/>
          <w:lang w:val="kk-KZ"/>
        </w:rPr>
        <w:t xml:space="preserve"> ақпараттық </w:t>
      </w:r>
      <w:proofErr w:type="spellStart"/>
      <w:r>
        <w:rPr>
          <w:sz w:val="28"/>
          <w:szCs w:val="28"/>
          <w:lang w:val="kk-KZ"/>
        </w:rPr>
        <w:t>құзыреттілігін</w:t>
      </w:r>
      <w:proofErr w:type="spellEnd"/>
      <w:r>
        <w:rPr>
          <w:sz w:val="28"/>
          <w:szCs w:val="28"/>
          <w:lang w:val="kk-KZ"/>
        </w:rPr>
        <w:t xml:space="preserve"> дамытуды қамтитын өзара байланыс процесі</w:t>
      </w:r>
      <w:r w:rsidR="008C2F43" w:rsidRPr="008C2F43">
        <w:rPr>
          <w:sz w:val="28"/>
          <w:szCs w:val="28"/>
          <w:lang w:val="kk-KZ"/>
        </w:rPr>
        <w:t xml:space="preserve"> </w:t>
      </w:r>
      <w:r w:rsidR="006356C0">
        <w:rPr>
          <w:sz w:val="28"/>
          <w:szCs w:val="28"/>
          <w:lang w:val="kk-KZ"/>
        </w:rPr>
        <w:t>14</w:t>
      </w:r>
      <w:r w:rsidR="00FA06A6">
        <w:rPr>
          <w:sz w:val="28"/>
          <w:szCs w:val="28"/>
          <w:lang w:val="kk-KZ"/>
        </w:rPr>
        <w:t xml:space="preserve"> </w:t>
      </w:r>
      <w:r w:rsidR="00FA06A6" w:rsidRPr="00FA06A6">
        <w:rPr>
          <w:sz w:val="28"/>
          <w:szCs w:val="28"/>
          <w:lang w:val="kk-KZ"/>
        </w:rPr>
        <w:t>с</w:t>
      </w:r>
      <w:r w:rsidR="00FA06A6">
        <w:rPr>
          <w:sz w:val="28"/>
          <w:szCs w:val="28"/>
          <w:lang w:val="kk-KZ"/>
        </w:rPr>
        <w:t>уретте көрсетілген.</w:t>
      </w:r>
    </w:p>
    <w:p w14:paraId="781B7660" w14:textId="2161B0EE" w:rsidR="003F65D2" w:rsidRDefault="00F83EF5"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62688" behindDoc="0" locked="0" layoutInCell="1" allowOverlap="1" wp14:anchorId="35A898E7" wp14:editId="172126BF">
                <wp:simplePos x="0" y="0"/>
                <wp:positionH relativeFrom="column">
                  <wp:posOffset>-314062</wp:posOffset>
                </wp:positionH>
                <wp:positionV relativeFrom="paragraph">
                  <wp:posOffset>102319</wp:posOffset>
                </wp:positionV>
                <wp:extent cx="849845" cy="4695190"/>
                <wp:effectExtent l="12700" t="12700" r="13970" b="16510"/>
                <wp:wrapNone/>
                <wp:docPr id="60268873" name="Выноска со стрелкой вправо 16"/>
                <wp:cNvGraphicFramePr/>
                <a:graphic xmlns:a="http://schemas.openxmlformats.org/drawingml/2006/main">
                  <a:graphicData uri="http://schemas.microsoft.com/office/word/2010/wordprocessingShape">
                    <wps:wsp>
                      <wps:cNvSpPr/>
                      <wps:spPr>
                        <a:xfrm>
                          <a:off x="0" y="0"/>
                          <a:ext cx="849845" cy="4695190"/>
                        </a:xfrm>
                        <a:prstGeom prst="rightArrowCallou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0FF2ACA" w14:textId="794EA7B8" w:rsidR="006749D1" w:rsidRPr="00F83EF5" w:rsidRDefault="006749D1" w:rsidP="0062391A">
                            <w:pPr>
                              <w:jc w:val="center"/>
                              <w:rPr>
                                <w:b/>
                                <w:bCs/>
                                <w:color w:val="000000" w:themeColor="text1"/>
                                <w:sz w:val="20"/>
                                <w:szCs w:val="20"/>
                                <w:lang w:val="kk-KZ"/>
                              </w:rPr>
                            </w:pPr>
                            <w:r w:rsidRPr="00F83EF5">
                              <w:rPr>
                                <w:b/>
                                <w:bCs/>
                                <w:color w:val="000000" w:themeColor="text1"/>
                                <w:sz w:val="20"/>
                                <w:szCs w:val="20"/>
                                <w:lang w:val="kk-KZ"/>
                              </w:rPr>
                              <w:t>Оқытушы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A898E7"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Выноска со стрелкой вправо 16" o:spid="_x0000_s1049" type="#_x0000_t78" style="position:absolute;left:0;text-align:left;margin-left:-24.75pt;margin-top:8.05pt;width:66.9pt;height:369.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" adj="14035,9823,16200,10311" fillcolor="#ddd [3204]" strokecolor="#202020 [484]" strokeweight="2pt">
                <v:textbox>
                  <w:txbxContent>
                    <w:p w14:paraId="00FF2ACA" w14:textId="794EA7B8" w:rsidR="006749D1" w:rsidRPr="00F83EF5" w:rsidRDefault="006749D1" w:rsidP="0062391A">
                      <w:pPr>
                        <w:jc w:val="center"/>
                        <w:rPr>
                          <w:b/>
                          <w:bCs/>
                          <w:color w:val="000000" w:themeColor="text1"/>
                          <w:sz w:val="20"/>
                          <w:szCs w:val="20"/>
                          <w:lang w:val="kk-KZ"/>
                        </w:rPr>
                      </w:pPr>
                      <w:r w:rsidRPr="00F83EF5">
                        <w:rPr>
                          <w:b/>
                          <w:bCs/>
                          <w:color w:val="000000" w:themeColor="text1"/>
                          <w:sz w:val="20"/>
                          <w:szCs w:val="20"/>
                          <w:lang w:val="kk-KZ"/>
                        </w:rPr>
                        <w:t>Оқытушы</w:t>
                      </w:r>
                    </w:p>
                  </w:txbxContent>
                </v:textbox>
              </v:shape>
            </w:pict>
          </mc:Fallback>
        </mc:AlternateContent>
      </w:r>
      <w:r>
        <w:rPr>
          <w:noProof/>
          <w:sz w:val="28"/>
          <w:szCs w:val="28"/>
        </w:rPr>
        <mc:AlternateContent>
          <mc:Choice Requires="wps">
            <w:drawing>
              <wp:anchor distT="0" distB="0" distL="114300" distR="114300" simplePos="0" relativeHeight="251763712" behindDoc="0" locked="0" layoutInCell="1" allowOverlap="1" wp14:anchorId="4C444255" wp14:editId="5F91765B">
                <wp:simplePos x="0" y="0"/>
                <wp:positionH relativeFrom="column">
                  <wp:posOffset>4935352</wp:posOffset>
                </wp:positionH>
                <wp:positionV relativeFrom="paragraph">
                  <wp:posOffset>136825</wp:posOffset>
                </wp:positionV>
                <wp:extent cx="1267196" cy="4723765"/>
                <wp:effectExtent l="25400" t="12700" r="15875" b="13335"/>
                <wp:wrapNone/>
                <wp:docPr id="519747088" name="Выноска со стрелкой влево 17"/>
                <wp:cNvGraphicFramePr/>
                <a:graphic xmlns:a="http://schemas.openxmlformats.org/drawingml/2006/main">
                  <a:graphicData uri="http://schemas.microsoft.com/office/word/2010/wordprocessingShape">
                    <wps:wsp>
                      <wps:cNvSpPr/>
                      <wps:spPr>
                        <a:xfrm>
                          <a:off x="0" y="0"/>
                          <a:ext cx="1267196" cy="4723765"/>
                        </a:xfrm>
                        <a:prstGeom prst="leftArrowCallou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F477CAE" w14:textId="77777777" w:rsidR="006749D1" w:rsidRPr="00F83EF5" w:rsidRDefault="006749D1" w:rsidP="0062391A">
                            <w:pPr>
                              <w:jc w:val="center"/>
                              <w:rPr>
                                <w:b/>
                                <w:bCs/>
                                <w:color w:val="000000" w:themeColor="text1"/>
                                <w:sz w:val="20"/>
                                <w:szCs w:val="20"/>
                                <w:lang w:val="kk-KZ"/>
                              </w:rPr>
                            </w:pPr>
                          </w:p>
                          <w:p w14:paraId="5DA8EBC3" w14:textId="5E9413A4" w:rsidR="006749D1" w:rsidRPr="00F83EF5" w:rsidRDefault="006749D1" w:rsidP="0062391A">
                            <w:pPr>
                              <w:jc w:val="center"/>
                              <w:rPr>
                                <w:b/>
                                <w:bCs/>
                                <w:color w:val="000000" w:themeColor="text1"/>
                                <w:sz w:val="20"/>
                                <w:szCs w:val="20"/>
                                <w:lang w:val="kk-KZ"/>
                              </w:rPr>
                            </w:pPr>
                            <w:r w:rsidRPr="00F83EF5">
                              <w:rPr>
                                <w:b/>
                                <w:bCs/>
                                <w:color w:val="000000" w:themeColor="text1"/>
                                <w:sz w:val="20"/>
                                <w:szCs w:val="20"/>
                                <w:lang w:val="kk-KZ"/>
                              </w:rPr>
                              <w:t xml:space="preserve">Білімгер, </w:t>
                            </w:r>
                          </w:p>
                          <w:p w14:paraId="12CB3755" w14:textId="163CC37F" w:rsidR="006749D1" w:rsidRPr="00F83EF5" w:rsidRDefault="006749D1" w:rsidP="0062391A">
                            <w:pPr>
                              <w:jc w:val="center"/>
                              <w:rPr>
                                <w:b/>
                                <w:bCs/>
                                <w:color w:val="000000" w:themeColor="text1"/>
                                <w:sz w:val="20"/>
                                <w:szCs w:val="20"/>
                                <w:lang w:val="en-US"/>
                              </w:rPr>
                            </w:pPr>
                            <w:r w:rsidRPr="00F83EF5">
                              <w:rPr>
                                <w:b/>
                                <w:bCs/>
                                <w:color w:val="000000" w:themeColor="text1"/>
                                <w:sz w:val="20"/>
                                <w:szCs w:val="20"/>
                                <w:lang w:val="en-US"/>
                              </w:rPr>
                              <w:t>(</w:t>
                            </w:r>
                            <w:r w:rsidRPr="00F83EF5">
                              <w:rPr>
                                <w:b/>
                                <w:bCs/>
                                <w:color w:val="000000" w:themeColor="text1"/>
                                <w:sz w:val="20"/>
                                <w:szCs w:val="20"/>
                                <w:lang w:val="kk-KZ"/>
                              </w:rPr>
                              <w:t>болашақ  мұғалім</w:t>
                            </w:r>
                            <w:r w:rsidRPr="00F83EF5">
                              <w:rPr>
                                <w:b/>
                                <w:bCs/>
                                <w:color w:val="000000" w:themeColor="text1"/>
                                <w:sz w:val="20"/>
                                <w:szCs w:val="20"/>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444255"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Выноска со стрелкой влево 17" o:spid="_x0000_s1050" type="#_x0000_t77" style="position:absolute;left:0;text-align:left;margin-left:388.6pt;margin-top:10.75pt;width:99.8pt;height:371.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" adj="7565,9351,5400,10076" fillcolor="#ddd [3204]" strokecolor="#202020 [484]" strokeweight="2pt">
                <v:textbox>
                  <w:txbxContent>
                    <w:p w14:paraId="1F477CAE" w14:textId="77777777" w:rsidR="006749D1" w:rsidRPr="00F83EF5" w:rsidRDefault="006749D1" w:rsidP="0062391A">
                      <w:pPr>
                        <w:jc w:val="center"/>
                        <w:rPr>
                          <w:b/>
                          <w:bCs/>
                          <w:color w:val="000000" w:themeColor="text1"/>
                          <w:sz w:val="20"/>
                          <w:szCs w:val="20"/>
                          <w:lang w:val="kk-KZ"/>
                        </w:rPr>
                      </w:pPr>
                    </w:p>
                    <w:p w14:paraId="5DA8EBC3" w14:textId="5E9413A4" w:rsidR="006749D1" w:rsidRPr="00F83EF5" w:rsidRDefault="006749D1" w:rsidP="0062391A">
                      <w:pPr>
                        <w:jc w:val="center"/>
                        <w:rPr>
                          <w:b/>
                          <w:bCs/>
                          <w:color w:val="000000" w:themeColor="text1"/>
                          <w:sz w:val="20"/>
                          <w:szCs w:val="20"/>
                          <w:lang w:val="kk-KZ"/>
                        </w:rPr>
                      </w:pPr>
                      <w:r w:rsidRPr="00F83EF5">
                        <w:rPr>
                          <w:b/>
                          <w:bCs/>
                          <w:color w:val="000000" w:themeColor="text1"/>
                          <w:sz w:val="20"/>
                          <w:szCs w:val="20"/>
                          <w:lang w:val="kk-KZ"/>
                        </w:rPr>
                        <w:t xml:space="preserve">Білімгер, </w:t>
                      </w:r>
                    </w:p>
                    <w:p w14:paraId="12CB3755" w14:textId="163CC37F" w:rsidR="006749D1" w:rsidRPr="00F83EF5" w:rsidRDefault="006749D1" w:rsidP="0062391A">
                      <w:pPr>
                        <w:jc w:val="center"/>
                        <w:rPr>
                          <w:b/>
                          <w:bCs/>
                          <w:color w:val="000000" w:themeColor="text1"/>
                          <w:sz w:val="20"/>
                          <w:szCs w:val="20"/>
                          <w:lang w:val="en-US"/>
                        </w:rPr>
                      </w:pPr>
                      <w:r w:rsidRPr="00F83EF5">
                        <w:rPr>
                          <w:b/>
                          <w:bCs/>
                          <w:color w:val="000000" w:themeColor="text1"/>
                          <w:sz w:val="20"/>
                          <w:szCs w:val="20"/>
                          <w:lang w:val="en-US"/>
                        </w:rPr>
                        <w:t>(</w:t>
                      </w:r>
                      <w:r w:rsidRPr="00F83EF5">
                        <w:rPr>
                          <w:b/>
                          <w:bCs/>
                          <w:color w:val="000000" w:themeColor="text1"/>
                          <w:sz w:val="20"/>
                          <w:szCs w:val="20"/>
                          <w:lang w:val="kk-KZ"/>
                        </w:rPr>
                        <w:t>болашақ  мұғалім</w:t>
                      </w:r>
                      <w:r w:rsidRPr="00F83EF5">
                        <w:rPr>
                          <w:b/>
                          <w:bCs/>
                          <w:color w:val="000000" w:themeColor="text1"/>
                          <w:sz w:val="20"/>
                          <w:szCs w:val="20"/>
                          <w:lang w:val="en-US"/>
                        </w:rPr>
                        <w:t>)</w:t>
                      </w:r>
                    </w:p>
                  </w:txbxContent>
                </v:textbox>
              </v:shape>
            </w:pict>
          </mc:Fallback>
        </mc:AlternateContent>
      </w:r>
      <w:r>
        <w:rPr>
          <w:noProof/>
          <w:sz w:val="28"/>
          <w:szCs w:val="28"/>
        </w:rPr>
        <mc:AlternateContent>
          <mc:Choice Requires="wps">
            <w:drawing>
              <wp:anchor distT="0" distB="0" distL="114300" distR="114300" simplePos="0" relativeHeight="251729920" behindDoc="0" locked="0" layoutInCell="1" allowOverlap="1" wp14:anchorId="0F3645E1" wp14:editId="4AB3DBFD">
                <wp:simplePos x="0" y="0"/>
                <wp:positionH relativeFrom="column">
                  <wp:posOffset>2207248</wp:posOffset>
                </wp:positionH>
                <wp:positionV relativeFrom="paragraph">
                  <wp:posOffset>175884</wp:posOffset>
                </wp:positionV>
                <wp:extent cx="1333500" cy="4612796"/>
                <wp:effectExtent l="38100" t="25400" r="25400" b="22860"/>
                <wp:wrapNone/>
                <wp:docPr id="1525149726" name="Двойная стрелка вверх/вниз 14"/>
                <wp:cNvGraphicFramePr/>
                <a:graphic xmlns:a="http://schemas.openxmlformats.org/drawingml/2006/main">
                  <a:graphicData uri="http://schemas.microsoft.com/office/word/2010/wordprocessingShape">
                    <wps:wsp>
                      <wps:cNvSpPr/>
                      <wps:spPr>
                        <a:xfrm>
                          <a:off x="0" y="0"/>
                          <a:ext cx="1333500" cy="4612796"/>
                        </a:xfrm>
                        <a:prstGeom prst="upDownArrow">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885E2E6" w14:textId="275E8EF6" w:rsidR="006749D1" w:rsidRPr="0062391A" w:rsidRDefault="006749D1" w:rsidP="0062391A">
                            <w:pPr>
                              <w:jc w:val="center"/>
                              <w:rPr>
                                <w:b/>
                                <w:bCs/>
                                <w:color w:val="000000" w:themeColor="text1"/>
                                <w:lang w:val="kk-KZ"/>
                              </w:rPr>
                            </w:pPr>
                            <w:r w:rsidRPr="0062391A">
                              <w:rPr>
                                <w:b/>
                                <w:bCs/>
                                <w:color w:val="000000" w:themeColor="text1"/>
                                <w:lang w:val="kk-KZ"/>
                              </w:rPr>
                              <w:t xml:space="preserve">КЕЙС </w:t>
                            </w:r>
                            <w:r w:rsidRPr="0062391A">
                              <w:rPr>
                                <w:b/>
                                <w:bCs/>
                                <w:color w:val="000000" w:themeColor="text1"/>
                              </w:rPr>
                              <w:t>-Т</w:t>
                            </w:r>
                            <w:r w:rsidRPr="0062391A">
                              <w:rPr>
                                <w:b/>
                                <w:bCs/>
                                <w:color w:val="000000" w:themeColor="text1"/>
                                <w:lang w:val="kk-KZ"/>
                              </w:rPr>
                              <w:t>ЕХНОЛОГИЯ</w:t>
                            </w:r>
                            <w:r>
                              <w:rPr>
                                <w:b/>
                                <w:bCs/>
                                <w:color w:val="000000" w:themeColor="text1"/>
                                <w:lang w:val="kk-KZ"/>
                              </w:rPr>
                              <w:t>СЫ</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3645E1"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Двойная стрелка вверх/вниз 14" o:spid="_x0000_s1051" type="#_x0000_t70" style="position:absolute;left:0;text-align:left;margin-left:173.8pt;margin-top:13.85pt;width:105pt;height:363.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" adj=",3122" fillcolor="#ddd [3204]" strokecolor="#202020 [484]" strokeweight="2pt">
                <v:textbox style="layout-flow:vertical;mso-layout-flow-alt:bottom-to-top">
                  <w:txbxContent>
                    <w:p w14:paraId="1885E2E6" w14:textId="275E8EF6" w:rsidR="006749D1" w:rsidRPr="0062391A" w:rsidRDefault="006749D1" w:rsidP="0062391A">
                      <w:pPr>
                        <w:jc w:val="center"/>
                        <w:rPr>
                          <w:b/>
                          <w:bCs/>
                          <w:color w:val="000000" w:themeColor="text1"/>
                          <w:lang w:val="kk-KZ"/>
                        </w:rPr>
                      </w:pPr>
                      <w:r w:rsidRPr="0062391A">
                        <w:rPr>
                          <w:b/>
                          <w:bCs/>
                          <w:color w:val="000000" w:themeColor="text1"/>
                          <w:lang w:val="kk-KZ"/>
                        </w:rPr>
                        <w:t xml:space="preserve">КЕЙС </w:t>
                      </w:r>
                      <w:r w:rsidRPr="0062391A">
                        <w:rPr>
                          <w:b/>
                          <w:bCs/>
                          <w:color w:val="000000" w:themeColor="text1"/>
                        </w:rPr>
                        <w:t>-Т</w:t>
                      </w:r>
                      <w:r w:rsidRPr="0062391A">
                        <w:rPr>
                          <w:b/>
                          <w:bCs/>
                          <w:color w:val="000000" w:themeColor="text1"/>
                          <w:lang w:val="kk-KZ"/>
                        </w:rPr>
                        <w:t>ЕХНОЛОГИЯ</w:t>
                      </w:r>
                      <w:r>
                        <w:rPr>
                          <w:b/>
                          <w:bCs/>
                          <w:color w:val="000000" w:themeColor="text1"/>
                          <w:lang w:val="kk-KZ"/>
                        </w:rPr>
                        <w:t>СЫ</w:t>
                      </w:r>
                    </w:p>
                  </w:txbxContent>
                </v:textbox>
              </v:shape>
            </w:pict>
          </mc:Fallback>
        </mc:AlternateContent>
      </w:r>
    </w:p>
    <w:p w14:paraId="20180866" w14:textId="1A0F165A" w:rsidR="003F65D2" w:rsidRDefault="003F65D2" w:rsidP="00270E9A">
      <w:pPr>
        <w:ind w:firstLine="708"/>
        <w:contextualSpacing/>
        <w:jc w:val="both"/>
        <w:rPr>
          <w:sz w:val="28"/>
          <w:szCs w:val="28"/>
          <w:lang w:val="kk-KZ"/>
        </w:rPr>
      </w:pPr>
    </w:p>
    <w:p w14:paraId="04F5A185" w14:textId="211D44A6" w:rsidR="003F65D2" w:rsidRDefault="00F83EF5"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685888" behindDoc="0" locked="0" layoutInCell="1" allowOverlap="1" wp14:anchorId="3B12761A" wp14:editId="0039447D">
                <wp:simplePos x="0" y="0"/>
                <wp:positionH relativeFrom="column">
                  <wp:posOffset>680852</wp:posOffset>
                </wp:positionH>
                <wp:positionV relativeFrom="paragraph">
                  <wp:posOffset>95945</wp:posOffset>
                </wp:positionV>
                <wp:extent cx="1424305" cy="1712559"/>
                <wp:effectExtent l="12700" t="12700" r="10795" b="15240"/>
                <wp:wrapNone/>
                <wp:docPr id="461060783" name="Прямоугольник 9"/>
                <wp:cNvGraphicFramePr/>
                <a:graphic xmlns:a="http://schemas.openxmlformats.org/drawingml/2006/main">
                  <a:graphicData uri="http://schemas.microsoft.com/office/word/2010/wordprocessingShape">
                    <wps:wsp>
                      <wps:cNvSpPr/>
                      <wps:spPr>
                        <a:xfrm>
                          <a:off x="0" y="0"/>
                          <a:ext cx="1424305" cy="1712559"/>
                        </a:xfrm>
                        <a:prstGeom prst="rect">
                          <a:avLst/>
                        </a:prstGeom>
                        <a:solidFill>
                          <a:srgbClr val="92D050"/>
                        </a:solidFill>
                        <a:ln>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0A8EE85" w14:textId="7D6F0066" w:rsidR="006749D1" w:rsidRPr="00912CC2" w:rsidRDefault="006749D1" w:rsidP="00912CC2">
                            <w:pPr>
                              <w:jc w:val="center"/>
                              <w:rPr>
                                <w:lang w:val="kk-KZ"/>
                              </w:rPr>
                            </w:pPr>
                            <w:r>
                              <w:rPr>
                                <w:lang w:val="kk-KZ"/>
                              </w:rPr>
                              <w:t>Кейс технологиясының компоненттері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12761A" id="Прямоугольник 9" o:spid="_x0000_s1052" style="position:absolute;left:0;text-align:left;margin-left:53.6pt;margin-top:7.55pt;width:112.15pt;height:134.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" fillcolor="#92d050" strokecolor="#92d050" strokeweight="2pt">
                <v:textbox>
                  <w:txbxContent>
                    <w:p w14:paraId="10A8EE85" w14:textId="7D6F0066" w:rsidR="006749D1" w:rsidRPr="00912CC2" w:rsidRDefault="006749D1" w:rsidP="00912CC2">
                      <w:pPr>
                        <w:jc w:val="center"/>
                        <w:rPr>
                          <w:lang w:val="kk-KZ"/>
                        </w:rPr>
                      </w:pPr>
                      <w:r>
                        <w:rPr>
                          <w:lang w:val="kk-KZ"/>
                        </w:rPr>
                        <w:t>Кейс технологиясының компоненттері</w:t>
                      </w:r>
                    </w:p>
                  </w:txbxContent>
                </v:textbox>
              </v:rect>
            </w:pict>
          </mc:Fallback>
        </mc:AlternateContent>
      </w:r>
      <w:r>
        <w:rPr>
          <w:noProof/>
          <w:sz w:val="28"/>
          <w:szCs w:val="28"/>
        </w:rPr>
        <mc:AlternateContent>
          <mc:Choice Requires="wps">
            <w:drawing>
              <wp:anchor distT="0" distB="0" distL="114300" distR="114300" simplePos="0" relativeHeight="251761664" behindDoc="0" locked="0" layoutInCell="1" allowOverlap="1" wp14:anchorId="0D228929" wp14:editId="5E3D3C33">
                <wp:simplePos x="0" y="0"/>
                <wp:positionH relativeFrom="column">
                  <wp:posOffset>3728852</wp:posOffset>
                </wp:positionH>
                <wp:positionV relativeFrom="paragraph">
                  <wp:posOffset>95945</wp:posOffset>
                </wp:positionV>
                <wp:extent cx="1206500" cy="1676580"/>
                <wp:effectExtent l="12700" t="12700" r="12700" b="12700"/>
                <wp:wrapNone/>
                <wp:docPr id="2067375551" name="Прямоугольник 9"/>
                <wp:cNvGraphicFramePr/>
                <a:graphic xmlns:a="http://schemas.openxmlformats.org/drawingml/2006/main">
                  <a:graphicData uri="http://schemas.microsoft.com/office/word/2010/wordprocessingShape">
                    <wps:wsp>
                      <wps:cNvSpPr/>
                      <wps:spPr>
                        <a:xfrm>
                          <a:off x="0" y="0"/>
                          <a:ext cx="1206500" cy="1676580"/>
                        </a:xfrm>
                        <a:prstGeom prst="rect">
                          <a:avLst/>
                        </a:prstGeom>
                        <a:solidFill>
                          <a:srgbClr val="92D050"/>
                        </a:solidFill>
                        <a:ln>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6F7A1C2" w14:textId="77777777" w:rsidR="006749D1" w:rsidRPr="00352FF7" w:rsidRDefault="006749D1" w:rsidP="008E4D2B">
                            <w:pPr>
                              <w:jc w:val="center"/>
                              <w:rPr>
                                <w:lang w:val="kk-KZ"/>
                              </w:rPr>
                            </w:pPr>
                            <w:r>
                              <w:rPr>
                                <w:lang w:val="kk-KZ"/>
                              </w:rPr>
                              <w:t>Кейс</w:t>
                            </w:r>
                            <w:r>
                              <w:t>-т</w:t>
                            </w:r>
                            <w:r>
                              <w:rPr>
                                <w:lang w:val="kk-KZ"/>
                              </w:rPr>
                              <w:t>ехнологиясының орындалу кезеңдері</w:t>
                            </w:r>
                          </w:p>
                          <w:p w14:paraId="4AF74C5C" w14:textId="1BE979F0" w:rsidR="006749D1" w:rsidRPr="00912CC2" w:rsidRDefault="006749D1" w:rsidP="008E4D2B">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228929" id="_x0000_s1053" style="position:absolute;left:0;text-align:left;margin-left:293.6pt;margin-top:7.55pt;width:95pt;height:13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" fillcolor="#92d050" strokecolor="#92d050" strokeweight="2pt">
                <v:textbox>
                  <w:txbxContent>
                    <w:p w14:paraId="66F7A1C2" w14:textId="77777777" w:rsidR="006749D1" w:rsidRPr="00352FF7" w:rsidRDefault="006749D1" w:rsidP="008E4D2B">
                      <w:pPr>
                        <w:jc w:val="center"/>
                        <w:rPr>
                          <w:lang w:val="kk-KZ"/>
                        </w:rPr>
                      </w:pPr>
                      <w:r>
                        <w:rPr>
                          <w:lang w:val="kk-KZ"/>
                        </w:rPr>
                        <w:t>Кейс</w:t>
                      </w:r>
                      <w:r>
                        <w:t>-т</w:t>
                      </w:r>
                      <w:r>
                        <w:rPr>
                          <w:lang w:val="kk-KZ"/>
                        </w:rPr>
                        <w:t>ехнологиясының орындалу кезеңдері</w:t>
                      </w:r>
                    </w:p>
                    <w:p w14:paraId="4AF74C5C" w14:textId="1BE979F0" w:rsidR="006749D1" w:rsidRPr="00912CC2" w:rsidRDefault="006749D1" w:rsidP="008E4D2B">
                      <w:pPr>
                        <w:jc w:val="center"/>
                        <w:rPr>
                          <w:lang w:val="kk-KZ"/>
                        </w:rPr>
                      </w:pPr>
                    </w:p>
                  </w:txbxContent>
                </v:textbox>
              </v:rect>
            </w:pict>
          </mc:Fallback>
        </mc:AlternateContent>
      </w:r>
    </w:p>
    <w:p w14:paraId="2BC36AFA" w14:textId="15594F6F" w:rsidR="003F65D2" w:rsidRDefault="003F65D2" w:rsidP="00270E9A">
      <w:pPr>
        <w:ind w:firstLine="708"/>
        <w:contextualSpacing/>
        <w:jc w:val="both"/>
        <w:rPr>
          <w:sz w:val="28"/>
          <w:szCs w:val="28"/>
          <w:lang w:val="kk-KZ"/>
        </w:rPr>
      </w:pPr>
    </w:p>
    <w:p w14:paraId="2A2EA3E4" w14:textId="4ACE08BD" w:rsidR="003F65D2" w:rsidRDefault="003F65D2" w:rsidP="00270E9A">
      <w:pPr>
        <w:ind w:firstLine="708"/>
        <w:contextualSpacing/>
        <w:jc w:val="both"/>
        <w:rPr>
          <w:sz w:val="28"/>
          <w:szCs w:val="28"/>
          <w:lang w:val="kk-KZ"/>
        </w:rPr>
      </w:pPr>
    </w:p>
    <w:p w14:paraId="1BA90743" w14:textId="5B1B1477" w:rsidR="003F65D2" w:rsidRDefault="003F65D2" w:rsidP="00270E9A">
      <w:pPr>
        <w:ind w:firstLine="708"/>
        <w:contextualSpacing/>
        <w:jc w:val="both"/>
        <w:rPr>
          <w:sz w:val="28"/>
          <w:szCs w:val="28"/>
          <w:lang w:val="kk-KZ"/>
        </w:rPr>
      </w:pPr>
    </w:p>
    <w:p w14:paraId="4A1B32E9" w14:textId="1A329225" w:rsidR="00352FF7" w:rsidRDefault="00352FF7" w:rsidP="00270E9A">
      <w:pPr>
        <w:ind w:firstLine="708"/>
        <w:contextualSpacing/>
        <w:jc w:val="both"/>
        <w:rPr>
          <w:sz w:val="28"/>
          <w:szCs w:val="28"/>
          <w:lang w:val="kk-KZ"/>
        </w:rPr>
      </w:pPr>
    </w:p>
    <w:p w14:paraId="6B58CCA2" w14:textId="6DC82690" w:rsidR="00352FF7" w:rsidRDefault="00352FF7" w:rsidP="00270E9A">
      <w:pPr>
        <w:ind w:firstLine="708"/>
        <w:contextualSpacing/>
        <w:jc w:val="both"/>
        <w:rPr>
          <w:sz w:val="28"/>
          <w:szCs w:val="28"/>
          <w:lang w:val="kk-KZ"/>
        </w:rPr>
      </w:pPr>
    </w:p>
    <w:p w14:paraId="0BD0FDC1" w14:textId="6C9A69E8" w:rsidR="00352FF7" w:rsidRDefault="00F83EF5"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64736" behindDoc="0" locked="0" layoutInCell="1" allowOverlap="1" wp14:anchorId="282E32CD" wp14:editId="11F6E35E">
                <wp:simplePos x="0" y="0"/>
                <wp:positionH relativeFrom="column">
                  <wp:posOffset>215025</wp:posOffset>
                </wp:positionH>
                <wp:positionV relativeFrom="paragraph">
                  <wp:posOffset>85605</wp:posOffset>
                </wp:positionV>
                <wp:extent cx="465827" cy="228600"/>
                <wp:effectExtent l="12700" t="38100" r="17145" b="38100"/>
                <wp:wrapNone/>
                <wp:docPr id="1974034631" name="Стрелка вправо 18"/>
                <wp:cNvGraphicFramePr/>
                <a:graphic xmlns:a="http://schemas.openxmlformats.org/drawingml/2006/main">
                  <a:graphicData uri="http://schemas.microsoft.com/office/word/2010/wordprocessingShape">
                    <wps:wsp>
                      <wps:cNvSpPr/>
                      <wps:spPr>
                        <a:xfrm>
                          <a:off x="0" y="0"/>
                          <a:ext cx="465827" cy="22860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F75420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8" o:spid="_x0000_s1026" type="#_x0000_t13" style="position:absolute;margin-left:16.95pt;margin-top:6.75pt;width:36.7pt;height:18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" adj="16300" fillcolor="#ddd [3204]" strokecolor="#202020 [484]" strokeweight="2pt"/>
            </w:pict>
          </mc:Fallback>
        </mc:AlternateContent>
      </w:r>
      <w:r w:rsidR="00FA06A6">
        <w:rPr>
          <w:noProof/>
          <w:sz w:val="28"/>
          <w:szCs w:val="28"/>
        </w:rPr>
        <mc:AlternateContent>
          <mc:Choice Requires="wps">
            <w:drawing>
              <wp:anchor distT="0" distB="0" distL="114300" distR="114300" simplePos="0" relativeHeight="251767808" behindDoc="0" locked="0" layoutInCell="1" allowOverlap="1" wp14:anchorId="1DA7AC94" wp14:editId="39D1EB73">
                <wp:simplePos x="0" y="0"/>
                <wp:positionH relativeFrom="column">
                  <wp:posOffset>4992262</wp:posOffset>
                </wp:positionH>
                <wp:positionV relativeFrom="paragraph">
                  <wp:posOffset>85259</wp:posOffset>
                </wp:positionV>
                <wp:extent cx="276225" cy="263525"/>
                <wp:effectExtent l="12700" t="12700" r="15875" b="15875"/>
                <wp:wrapNone/>
                <wp:docPr id="189395219" name="Стрелка влево 19"/>
                <wp:cNvGraphicFramePr/>
                <a:graphic xmlns:a="http://schemas.openxmlformats.org/drawingml/2006/main">
                  <a:graphicData uri="http://schemas.microsoft.com/office/word/2010/wordprocessingShape">
                    <wps:wsp>
                      <wps:cNvSpPr/>
                      <wps:spPr>
                        <a:xfrm>
                          <a:off x="0" y="0"/>
                          <a:ext cx="276225" cy="26352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971BFA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19" o:spid="_x0000_s1026" type="#_x0000_t66" style="position:absolute;margin-left:393.1pt;margin-top:6.7pt;width:21.75pt;height:20.75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" adj="10303" fillcolor="#ddd [3204]" strokecolor="#202020 [484]" strokeweight="2pt"/>
            </w:pict>
          </mc:Fallback>
        </mc:AlternateContent>
      </w:r>
      <w:r w:rsidR="00FA06A6">
        <w:rPr>
          <w:noProof/>
          <w:sz w:val="28"/>
          <w:szCs w:val="28"/>
        </w:rPr>
        <mc:AlternateContent>
          <mc:Choice Requires="wps">
            <w:drawing>
              <wp:anchor distT="0" distB="0" distL="114300" distR="114300" simplePos="0" relativeHeight="251751424" behindDoc="0" locked="0" layoutInCell="1" allowOverlap="1" wp14:anchorId="7369FA0A" wp14:editId="31B31955">
                <wp:simplePos x="0" y="0"/>
                <wp:positionH relativeFrom="column">
                  <wp:posOffset>3216275</wp:posOffset>
                </wp:positionH>
                <wp:positionV relativeFrom="paragraph">
                  <wp:posOffset>158116</wp:posOffset>
                </wp:positionV>
                <wp:extent cx="422275" cy="45085"/>
                <wp:effectExtent l="12700" t="38100" r="22225" b="31115"/>
                <wp:wrapNone/>
                <wp:docPr id="1249605192" name="Стрелка вправо 15"/>
                <wp:cNvGraphicFramePr/>
                <a:graphic xmlns:a="http://schemas.openxmlformats.org/drawingml/2006/main">
                  <a:graphicData uri="http://schemas.microsoft.com/office/word/2010/wordprocessingShape">
                    <wps:wsp>
                      <wps:cNvSpPr/>
                      <wps:spPr>
                        <a:xfrm flipV="1">
                          <a:off x="0" y="0"/>
                          <a:ext cx="422275" cy="4508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A2A7B6" id="Стрелка вправо 15" o:spid="_x0000_s1026" type="#_x0000_t13" style="position:absolute;margin-left:253.25pt;margin-top:12.45pt;width:33.25pt;height:3.55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" adj="20447" fillcolor="#ddd [3204]" strokecolor="#202020 [484]" strokeweight="2pt"/>
            </w:pict>
          </mc:Fallback>
        </mc:AlternateContent>
      </w:r>
      <w:r w:rsidR="00FA06A6">
        <w:rPr>
          <w:noProof/>
          <w:sz w:val="28"/>
          <w:szCs w:val="28"/>
        </w:rPr>
        <mc:AlternateContent>
          <mc:Choice Requires="wps">
            <w:drawing>
              <wp:anchor distT="0" distB="0" distL="114300" distR="114300" simplePos="0" relativeHeight="251741184" behindDoc="0" locked="0" layoutInCell="1" allowOverlap="1" wp14:anchorId="4023C203" wp14:editId="3A771A5D">
                <wp:simplePos x="0" y="0"/>
                <wp:positionH relativeFrom="column">
                  <wp:posOffset>2103755</wp:posOffset>
                </wp:positionH>
                <wp:positionV relativeFrom="paragraph">
                  <wp:posOffset>131445</wp:posOffset>
                </wp:positionV>
                <wp:extent cx="422275" cy="45719"/>
                <wp:effectExtent l="25400" t="25400" r="9525" b="43815"/>
                <wp:wrapNone/>
                <wp:docPr id="448191132" name="Стрелка вправо 15"/>
                <wp:cNvGraphicFramePr/>
                <a:graphic xmlns:a="http://schemas.openxmlformats.org/drawingml/2006/main">
                  <a:graphicData uri="http://schemas.microsoft.com/office/word/2010/wordprocessingShape">
                    <wps:wsp>
                      <wps:cNvSpPr/>
                      <wps:spPr>
                        <a:xfrm rot="10800000" flipV="1">
                          <a:off x="0" y="0"/>
                          <a:ext cx="422275"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F4B87" id="Стрелка вправо 15" o:spid="_x0000_s1026" type="#_x0000_t13" style="position:absolute;margin-left:165.65pt;margin-top:10.35pt;width:33.25pt;height:3.6pt;rotation:180;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" adj="20431" fillcolor="#ddd [3204]" strokecolor="#202020 [484]" strokeweight="2pt"/>
            </w:pict>
          </mc:Fallback>
        </mc:AlternateContent>
      </w:r>
    </w:p>
    <w:p w14:paraId="79C4D128" w14:textId="0DB688C6" w:rsidR="00352FF7" w:rsidRDefault="00352FF7" w:rsidP="00270E9A">
      <w:pPr>
        <w:ind w:firstLine="708"/>
        <w:contextualSpacing/>
        <w:jc w:val="both"/>
        <w:rPr>
          <w:sz w:val="28"/>
          <w:szCs w:val="28"/>
          <w:lang w:val="kk-KZ"/>
        </w:rPr>
      </w:pPr>
    </w:p>
    <w:p w14:paraId="1A61EB03" w14:textId="1158FEDE" w:rsidR="00352FF7" w:rsidRDefault="00352FF7" w:rsidP="00270E9A">
      <w:pPr>
        <w:ind w:firstLine="708"/>
        <w:contextualSpacing/>
        <w:jc w:val="both"/>
        <w:rPr>
          <w:sz w:val="28"/>
          <w:szCs w:val="28"/>
          <w:lang w:val="kk-KZ"/>
        </w:rPr>
      </w:pPr>
    </w:p>
    <w:p w14:paraId="3D5D4A44" w14:textId="24BC2C52" w:rsidR="00352FF7" w:rsidRDefault="00F83EF5"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49376" behindDoc="0" locked="0" layoutInCell="1" allowOverlap="1" wp14:anchorId="646FC218" wp14:editId="4B665FB3">
                <wp:simplePos x="0" y="0"/>
                <wp:positionH relativeFrom="column">
                  <wp:posOffset>680852</wp:posOffset>
                </wp:positionH>
                <wp:positionV relativeFrom="paragraph">
                  <wp:posOffset>194418</wp:posOffset>
                </wp:positionV>
                <wp:extent cx="1423238" cy="1010920"/>
                <wp:effectExtent l="12700" t="12700" r="12065" b="17780"/>
                <wp:wrapNone/>
                <wp:docPr id="707449728" name="Прямоугольник 9"/>
                <wp:cNvGraphicFramePr/>
                <a:graphic xmlns:a="http://schemas.openxmlformats.org/drawingml/2006/main">
                  <a:graphicData uri="http://schemas.microsoft.com/office/word/2010/wordprocessingShape">
                    <wps:wsp>
                      <wps:cNvSpPr/>
                      <wps:spPr>
                        <a:xfrm>
                          <a:off x="0" y="0"/>
                          <a:ext cx="1423238" cy="1010920"/>
                        </a:xfrm>
                        <a:prstGeom prst="rect">
                          <a:avLst/>
                        </a:prstGeom>
                        <a:solidFill>
                          <a:srgbClr val="92D050"/>
                        </a:solidFill>
                        <a:ln>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6295FED" w14:textId="42A5445D" w:rsidR="006749D1" w:rsidRPr="00912CC2" w:rsidRDefault="006749D1" w:rsidP="008E4D2B">
                            <w:pPr>
                              <w:jc w:val="center"/>
                              <w:rPr>
                                <w:lang w:val="kk-KZ"/>
                              </w:rPr>
                            </w:pPr>
                            <w:r>
                              <w:rPr>
                                <w:lang w:val="kk-KZ"/>
                              </w:rPr>
                              <w:t>Кейс технологиясының педагогикалық аспектілері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FC218" id="_x0000_s1054" style="position:absolute;left:0;text-align:left;margin-left:53.6pt;margin-top:15.3pt;width:112.05pt;height:79.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" fillcolor="#92d050" strokecolor="#92d050" strokeweight="2pt">
                <v:textbox>
                  <w:txbxContent>
                    <w:p w14:paraId="06295FED" w14:textId="42A5445D" w:rsidR="006749D1" w:rsidRPr="00912CC2" w:rsidRDefault="006749D1" w:rsidP="008E4D2B">
                      <w:pPr>
                        <w:jc w:val="center"/>
                        <w:rPr>
                          <w:lang w:val="kk-KZ"/>
                        </w:rPr>
                      </w:pPr>
                      <w:r>
                        <w:rPr>
                          <w:lang w:val="kk-KZ"/>
                        </w:rPr>
                        <w:t>Кейс технологиясының педагогикалық аспектілері</w:t>
                      </w:r>
                    </w:p>
                  </w:txbxContent>
                </v:textbox>
              </v:rect>
            </w:pict>
          </mc:Fallback>
        </mc:AlternateContent>
      </w:r>
      <w:r w:rsidR="00FA06A6">
        <w:rPr>
          <w:noProof/>
          <w:sz w:val="28"/>
          <w:szCs w:val="28"/>
        </w:rPr>
        <mc:AlternateContent>
          <mc:Choice Requires="wps">
            <w:drawing>
              <wp:anchor distT="0" distB="0" distL="114300" distR="114300" simplePos="0" relativeHeight="251759616" behindDoc="0" locked="0" layoutInCell="1" allowOverlap="1" wp14:anchorId="25319E77" wp14:editId="0AB8B744">
                <wp:simplePos x="0" y="0"/>
                <wp:positionH relativeFrom="column">
                  <wp:posOffset>3728852</wp:posOffset>
                </wp:positionH>
                <wp:positionV relativeFrom="paragraph">
                  <wp:posOffset>194418</wp:posOffset>
                </wp:positionV>
                <wp:extent cx="1206500" cy="1010968"/>
                <wp:effectExtent l="12700" t="12700" r="12700" b="17780"/>
                <wp:wrapNone/>
                <wp:docPr id="909958054" name="Прямоугольник 9"/>
                <wp:cNvGraphicFramePr/>
                <a:graphic xmlns:a="http://schemas.openxmlformats.org/drawingml/2006/main">
                  <a:graphicData uri="http://schemas.microsoft.com/office/word/2010/wordprocessingShape">
                    <wps:wsp>
                      <wps:cNvSpPr/>
                      <wps:spPr>
                        <a:xfrm>
                          <a:off x="0" y="0"/>
                          <a:ext cx="1206500" cy="1010968"/>
                        </a:xfrm>
                        <a:prstGeom prst="rect">
                          <a:avLst/>
                        </a:prstGeom>
                        <a:solidFill>
                          <a:srgbClr val="92D050"/>
                        </a:solidFill>
                        <a:ln>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5929CD2" w14:textId="77777777" w:rsidR="006749D1" w:rsidRPr="00352FF7" w:rsidRDefault="006749D1" w:rsidP="008E4D2B">
                            <w:pPr>
                              <w:jc w:val="center"/>
                              <w:rPr>
                                <w:lang w:val="kk-KZ"/>
                              </w:rPr>
                            </w:pPr>
                            <w:r>
                              <w:rPr>
                                <w:lang w:val="kk-KZ"/>
                              </w:rPr>
                              <w:t>Кейс</w:t>
                            </w:r>
                            <w:r>
                              <w:t>-т</w:t>
                            </w:r>
                            <w:r>
                              <w:rPr>
                                <w:lang w:val="kk-KZ"/>
                              </w:rPr>
                              <w:t>ехнологиясының орындалу қадамдары</w:t>
                            </w:r>
                          </w:p>
                          <w:p w14:paraId="58C4446E" w14:textId="3B36EF99" w:rsidR="006749D1" w:rsidRPr="00912CC2" w:rsidRDefault="006749D1" w:rsidP="008E4D2B">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19E77" id="_x0000_s1055" style="position:absolute;left:0;text-align:left;margin-left:293.6pt;margin-top:15.3pt;width:95pt;height:79.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" fillcolor="#92d050" strokecolor="#92d050" strokeweight="2pt">
                <v:textbox>
                  <w:txbxContent>
                    <w:p w14:paraId="45929CD2" w14:textId="77777777" w:rsidR="006749D1" w:rsidRPr="00352FF7" w:rsidRDefault="006749D1" w:rsidP="008E4D2B">
                      <w:pPr>
                        <w:jc w:val="center"/>
                        <w:rPr>
                          <w:lang w:val="kk-KZ"/>
                        </w:rPr>
                      </w:pPr>
                      <w:r>
                        <w:rPr>
                          <w:lang w:val="kk-KZ"/>
                        </w:rPr>
                        <w:t>Кейс</w:t>
                      </w:r>
                      <w:r>
                        <w:t>-т</w:t>
                      </w:r>
                      <w:r>
                        <w:rPr>
                          <w:lang w:val="kk-KZ"/>
                        </w:rPr>
                        <w:t>ехнологиясының орындалу қадамдары</w:t>
                      </w:r>
                    </w:p>
                    <w:p w14:paraId="58C4446E" w14:textId="3B36EF99" w:rsidR="006749D1" w:rsidRPr="00912CC2" w:rsidRDefault="006749D1" w:rsidP="008E4D2B">
                      <w:pPr>
                        <w:jc w:val="center"/>
                        <w:rPr>
                          <w:lang w:val="kk-KZ"/>
                        </w:rPr>
                      </w:pPr>
                    </w:p>
                  </w:txbxContent>
                </v:textbox>
              </v:rect>
            </w:pict>
          </mc:Fallback>
        </mc:AlternateContent>
      </w:r>
    </w:p>
    <w:p w14:paraId="1F50DF87" w14:textId="228C7031" w:rsidR="00352FF7" w:rsidRDefault="00352FF7" w:rsidP="00270E9A">
      <w:pPr>
        <w:ind w:firstLine="708"/>
        <w:contextualSpacing/>
        <w:jc w:val="both"/>
        <w:rPr>
          <w:sz w:val="28"/>
          <w:szCs w:val="28"/>
          <w:lang w:val="kk-KZ"/>
        </w:rPr>
      </w:pPr>
    </w:p>
    <w:p w14:paraId="07B2544A" w14:textId="2EEBB1C3" w:rsidR="00352FF7" w:rsidRDefault="00FA06A6"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55520" behindDoc="0" locked="0" layoutInCell="1" allowOverlap="1" wp14:anchorId="110047BA" wp14:editId="4A38E09F">
                <wp:simplePos x="0" y="0"/>
                <wp:positionH relativeFrom="column">
                  <wp:posOffset>3218815</wp:posOffset>
                </wp:positionH>
                <wp:positionV relativeFrom="paragraph">
                  <wp:posOffset>53340</wp:posOffset>
                </wp:positionV>
                <wp:extent cx="422275" cy="45085"/>
                <wp:effectExtent l="12700" t="38100" r="22225" b="31115"/>
                <wp:wrapNone/>
                <wp:docPr id="1269559636" name="Стрелка вправо 15"/>
                <wp:cNvGraphicFramePr/>
                <a:graphic xmlns:a="http://schemas.openxmlformats.org/drawingml/2006/main">
                  <a:graphicData uri="http://schemas.microsoft.com/office/word/2010/wordprocessingShape">
                    <wps:wsp>
                      <wps:cNvSpPr/>
                      <wps:spPr>
                        <a:xfrm flipV="1">
                          <a:off x="0" y="0"/>
                          <a:ext cx="422275" cy="4508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FCEB7" id="Стрелка вправо 15" o:spid="_x0000_s1026" type="#_x0000_t13" style="position:absolute;margin-left:253.45pt;margin-top:4.2pt;width:33.25pt;height:3.5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" adj="20447" fillcolor="#ddd [3204]" strokecolor="#202020 [484]" strokeweight="2pt"/>
            </w:pict>
          </mc:Fallback>
        </mc:AlternateContent>
      </w:r>
      <w:r>
        <w:rPr>
          <w:noProof/>
          <w:sz w:val="28"/>
          <w:szCs w:val="28"/>
        </w:rPr>
        <mc:AlternateContent>
          <mc:Choice Requires="wps">
            <w:drawing>
              <wp:anchor distT="0" distB="0" distL="114300" distR="114300" simplePos="0" relativeHeight="251745280" behindDoc="0" locked="0" layoutInCell="1" allowOverlap="1" wp14:anchorId="685AA86F" wp14:editId="7EDA1476">
                <wp:simplePos x="0" y="0"/>
                <wp:positionH relativeFrom="column">
                  <wp:posOffset>2113915</wp:posOffset>
                </wp:positionH>
                <wp:positionV relativeFrom="paragraph">
                  <wp:posOffset>59055</wp:posOffset>
                </wp:positionV>
                <wp:extent cx="422275" cy="45719"/>
                <wp:effectExtent l="25400" t="25400" r="9525" b="43815"/>
                <wp:wrapNone/>
                <wp:docPr id="192999299" name="Стрелка вправо 15"/>
                <wp:cNvGraphicFramePr/>
                <a:graphic xmlns:a="http://schemas.openxmlformats.org/drawingml/2006/main">
                  <a:graphicData uri="http://schemas.microsoft.com/office/word/2010/wordprocessingShape">
                    <wps:wsp>
                      <wps:cNvSpPr/>
                      <wps:spPr>
                        <a:xfrm rot="10800000" flipV="1">
                          <a:off x="0" y="0"/>
                          <a:ext cx="422275"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EB257" id="Стрелка вправо 15" o:spid="_x0000_s1026" type="#_x0000_t13" style="position:absolute;margin-left:166.45pt;margin-top:4.65pt;width:33.25pt;height:3.6pt;rotation:180;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" adj="20431" fillcolor="#ddd [3204]" strokecolor="#202020 [484]" strokeweight="2pt"/>
            </w:pict>
          </mc:Fallback>
        </mc:AlternateContent>
      </w:r>
    </w:p>
    <w:p w14:paraId="5C7A91CC" w14:textId="30403B0C" w:rsidR="00352FF7" w:rsidRDefault="00352FF7" w:rsidP="00270E9A">
      <w:pPr>
        <w:ind w:firstLine="708"/>
        <w:contextualSpacing/>
        <w:jc w:val="both"/>
        <w:rPr>
          <w:sz w:val="28"/>
          <w:szCs w:val="28"/>
          <w:lang w:val="kk-KZ"/>
        </w:rPr>
      </w:pPr>
    </w:p>
    <w:p w14:paraId="34167478" w14:textId="6C737D46" w:rsidR="00352FF7" w:rsidRDefault="00352FF7" w:rsidP="00270E9A">
      <w:pPr>
        <w:ind w:firstLine="708"/>
        <w:contextualSpacing/>
        <w:jc w:val="both"/>
        <w:rPr>
          <w:sz w:val="28"/>
          <w:szCs w:val="28"/>
          <w:lang w:val="kk-KZ"/>
        </w:rPr>
      </w:pPr>
    </w:p>
    <w:p w14:paraId="0ADB4F8A" w14:textId="261CD0D2" w:rsidR="00352FF7" w:rsidRDefault="00352FF7" w:rsidP="00270E9A">
      <w:pPr>
        <w:ind w:firstLine="708"/>
        <w:contextualSpacing/>
        <w:jc w:val="both"/>
        <w:rPr>
          <w:sz w:val="28"/>
          <w:szCs w:val="28"/>
          <w:lang w:val="kk-KZ"/>
        </w:rPr>
      </w:pPr>
    </w:p>
    <w:p w14:paraId="4B2E7658" w14:textId="3883365A" w:rsidR="00352FF7" w:rsidRDefault="00F83EF5"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47328" behindDoc="0" locked="0" layoutInCell="1" allowOverlap="1" wp14:anchorId="51475064" wp14:editId="50858513">
                <wp:simplePos x="0" y="0"/>
                <wp:positionH relativeFrom="column">
                  <wp:posOffset>680852</wp:posOffset>
                </wp:positionH>
                <wp:positionV relativeFrom="paragraph">
                  <wp:posOffset>158043</wp:posOffset>
                </wp:positionV>
                <wp:extent cx="1434740" cy="1114485"/>
                <wp:effectExtent l="12700" t="12700" r="13335" b="15875"/>
                <wp:wrapNone/>
                <wp:docPr id="1429069375" name="Прямоугольник 9"/>
                <wp:cNvGraphicFramePr/>
                <a:graphic xmlns:a="http://schemas.openxmlformats.org/drawingml/2006/main">
                  <a:graphicData uri="http://schemas.microsoft.com/office/word/2010/wordprocessingShape">
                    <wps:wsp>
                      <wps:cNvSpPr/>
                      <wps:spPr>
                        <a:xfrm>
                          <a:off x="0" y="0"/>
                          <a:ext cx="1434740" cy="1114485"/>
                        </a:xfrm>
                        <a:prstGeom prst="rect">
                          <a:avLst/>
                        </a:prstGeom>
                        <a:solidFill>
                          <a:srgbClr val="92D050"/>
                        </a:solidFill>
                        <a:ln>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AA9C2C8" w14:textId="4050BF9D" w:rsidR="006749D1" w:rsidRPr="00912CC2" w:rsidRDefault="006749D1" w:rsidP="008E4D2B">
                            <w:pPr>
                              <w:jc w:val="center"/>
                              <w:rPr>
                                <w:lang w:val="kk-KZ"/>
                              </w:rPr>
                            </w:pPr>
                            <w:r>
                              <w:rPr>
                                <w:lang w:val="kk-KZ"/>
                              </w:rPr>
                              <w:t>Кейс технологиясының педагогикалық шарттары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75064" id="_x0000_s1056" style="position:absolute;left:0;text-align:left;margin-left:53.6pt;margin-top:12.45pt;width:112.95pt;height:87.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" fillcolor="#92d050" strokecolor="#92d050" strokeweight="2pt">
                <v:textbox>
                  <w:txbxContent>
                    <w:p w14:paraId="1AA9C2C8" w14:textId="4050BF9D" w:rsidR="006749D1" w:rsidRPr="00912CC2" w:rsidRDefault="006749D1" w:rsidP="008E4D2B">
                      <w:pPr>
                        <w:jc w:val="center"/>
                        <w:rPr>
                          <w:lang w:val="kk-KZ"/>
                        </w:rPr>
                      </w:pPr>
                      <w:r>
                        <w:rPr>
                          <w:lang w:val="kk-KZ"/>
                        </w:rPr>
                        <w:t>Кейс технологиясының педагогикалық шарттары</w:t>
                      </w:r>
                    </w:p>
                  </w:txbxContent>
                </v:textbox>
              </v:rect>
            </w:pict>
          </mc:Fallback>
        </mc:AlternateContent>
      </w:r>
      <w:r w:rsidR="00FA06A6">
        <w:rPr>
          <w:noProof/>
          <w:sz w:val="28"/>
          <w:szCs w:val="28"/>
        </w:rPr>
        <mc:AlternateContent>
          <mc:Choice Requires="wps">
            <w:drawing>
              <wp:anchor distT="0" distB="0" distL="114300" distR="114300" simplePos="0" relativeHeight="251757568" behindDoc="0" locked="0" layoutInCell="1" allowOverlap="1" wp14:anchorId="2A930DB2" wp14:editId="1A4A3980">
                <wp:simplePos x="0" y="0"/>
                <wp:positionH relativeFrom="column">
                  <wp:posOffset>3728852</wp:posOffset>
                </wp:positionH>
                <wp:positionV relativeFrom="paragraph">
                  <wp:posOffset>54526</wp:posOffset>
                </wp:positionV>
                <wp:extent cx="1264009" cy="1177745"/>
                <wp:effectExtent l="12700" t="12700" r="19050" b="16510"/>
                <wp:wrapNone/>
                <wp:docPr id="1104097851" name="Прямоугольник 9"/>
                <wp:cNvGraphicFramePr/>
                <a:graphic xmlns:a="http://schemas.openxmlformats.org/drawingml/2006/main">
                  <a:graphicData uri="http://schemas.microsoft.com/office/word/2010/wordprocessingShape">
                    <wps:wsp>
                      <wps:cNvSpPr/>
                      <wps:spPr>
                        <a:xfrm>
                          <a:off x="0" y="0"/>
                          <a:ext cx="1264009" cy="1177745"/>
                        </a:xfrm>
                        <a:prstGeom prst="rect">
                          <a:avLst/>
                        </a:prstGeom>
                        <a:solidFill>
                          <a:srgbClr val="92D050"/>
                        </a:solidFill>
                        <a:ln>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B91AEDB" w14:textId="44C98F27" w:rsidR="006749D1" w:rsidRPr="0062391A" w:rsidRDefault="006749D1" w:rsidP="008E4D2B">
                            <w:pPr>
                              <w:jc w:val="center"/>
                            </w:pPr>
                            <w:r>
                              <w:rPr>
                                <w:lang w:val="kk-KZ"/>
                              </w:rPr>
                              <w:t>Кейс-технологияның математикада қолданылуы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30DB2" id="_x0000_s1057" style="position:absolute;left:0;text-align:left;margin-left:293.6pt;margin-top:4.3pt;width:99.55pt;height:92.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" fillcolor="#92d050" strokecolor="#92d050" strokeweight="2pt">
                <v:textbox>
                  <w:txbxContent>
                    <w:p w14:paraId="7B91AEDB" w14:textId="44C98F27" w:rsidR="006749D1" w:rsidRPr="0062391A" w:rsidRDefault="006749D1" w:rsidP="008E4D2B">
                      <w:pPr>
                        <w:jc w:val="center"/>
                      </w:pPr>
                      <w:r>
                        <w:rPr>
                          <w:lang w:val="kk-KZ"/>
                        </w:rPr>
                        <w:t>Кейс-технологияның математикада қолданылуы</w:t>
                      </w:r>
                    </w:p>
                  </w:txbxContent>
                </v:textbox>
              </v:rect>
            </w:pict>
          </mc:Fallback>
        </mc:AlternateContent>
      </w:r>
    </w:p>
    <w:p w14:paraId="2F7E82A6" w14:textId="31972AB4" w:rsidR="00352FF7" w:rsidRDefault="00FA06A6"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69856" behindDoc="0" locked="0" layoutInCell="1" allowOverlap="1" wp14:anchorId="15172092" wp14:editId="592843D0">
                <wp:simplePos x="0" y="0"/>
                <wp:positionH relativeFrom="column">
                  <wp:posOffset>5058913</wp:posOffset>
                </wp:positionH>
                <wp:positionV relativeFrom="paragraph">
                  <wp:posOffset>170180</wp:posOffset>
                </wp:positionV>
                <wp:extent cx="276225" cy="263525"/>
                <wp:effectExtent l="12700" t="12700" r="15875" b="15875"/>
                <wp:wrapNone/>
                <wp:docPr id="957708937" name="Стрелка влево 19"/>
                <wp:cNvGraphicFramePr/>
                <a:graphic xmlns:a="http://schemas.openxmlformats.org/drawingml/2006/main">
                  <a:graphicData uri="http://schemas.microsoft.com/office/word/2010/wordprocessingShape">
                    <wps:wsp>
                      <wps:cNvSpPr/>
                      <wps:spPr>
                        <a:xfrm>
                          <a:off x="0" y="0"/>
                          <a:ext cx="276225" cy="26352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B99E5B6" id="Стрелка влево 19" o:spid="_x0000_s1026" type="#_x0000_t66" style="position:absolute;margin-left:398.35pt;margin-top:13.4pt;width:21.75pt;height:20.7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" adj="10303" fillcolor="#ddd [3204]" strokecolor="#202020 [484]" strokeweight="2pt"/>
            </w:pict>
          </mc:Fallback>
        </mc:AlternateContent>
      </w:r>
    </w:p>
    <w:p w14:paraId="3D94996D" w14:textId="19479571" w:rsidR="00352FF7" w:rsidRDefault="00F83EF5"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66784" behindDoc="0" locked="0" layoutInCell="1" allowOverlap="1" wp14:anchorId="740A1D97" wp14:editId="79AB0464">
                <wp:simplePos x="0" y="0"/>
                <wp:positionH relativeFrom="column">
                  <wp:posOffset>260553</wp:posOffset>
                </wp:positionH>
                <wp:positionV relativeFrom="paragraph">
                  <wp:posOffset>38735</wp:posOffset>
                </wp:positionV>
                <wp:extent cx="372613" cy="295454"/>
                <wp:effectExtent l="12700" t="38100" r="21590" b="34925"/>
                <wp:wrapNone/>
                <wp:docPr id="1768074869" name="Стрелка вправо 18"/>
                <wp:cNvGraphicFramePr/>
                <a:graphic xmlns:a="http://schemas.openxmlformats.org/drawingml/2006/main">
                  <a:graphicData uri="http://schemas.microsoft.com/office/word/2010/wordprocessingShape">
                    <wps:wsp>
                      <wps:cNvSpPr/>
                      <wps:spPr>
                        <a:xfrm>
                          <a:off x="0" y="0"/>
                          <a:ext cx="372613" cy="295454"/>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B6E3D" id="Стрелка вправо 18" o:spid="_x0000_s1026" type="#_x0000_t13" style="position:absolute;margin-left:20.5pt;margin-top:3.05pt;width:29.35pt;height:23.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" adj="13036" fillcolor="#ddd [3204]" strokecolor="#202020 [484]" strokeweight="2pt"/>
            </w:pict>
          </mc:Fallback>
        </mc:AlternateContent>
      </w:r>
      <w:r w:rsidR="00FA06A6">
        <w:rPr>
          <w:noProof/>
          <w:sz w:val="28"/>
          <w:szCs w:val="28"/>
        </w:rPr>
        <mc:AlternateContent>
          <mc:Choice Requires="wps">
            <w:drawing>
              <wp:anchor distT="0" distB="0" distL="114300" distR="114300" simplePos="0" relativeHeight="251743232" behindDoc="0" locked="0" layoutInCell="1" allowOverlap="1" wp14:anchorId="4703A15B" wp14:editId="5B714912">
                <wp:simplePos x="0" y="0"/>
                <wp:positionH relativeFrom="column">
                  <wp:posOffset>2133600</wp:posOffset>
                </wp:positionH>
                <wp:positionV relativeFrom="paragraph">
                  <wp:posOffset>126365</wp:posOffset>
                </wp:positionV>
                <wp:extent cx="422275" cy="45719"/>
                <wp:effectExtent l="25400" t="25400" r="9525" b="43815"/>
                <wp:wrapNone/>
                <wp:docPr id="1313256238" name="Стрелка вправо 15"/>
                <wp:cNvGraphicFramePr/>
                <a:graphic xmlns:a="http://schemas.openxmlformats.org/drawingml/2006/main">
                  <a:graphicData uri="http://schemas.microsoft.com/office/word/2010/wordprocessingShape">
                    <wps:wsp>
                      <wps:cNvSpPr/>
                      <wps:spPr>
                        <a:xfrm rot="10800000" flipV="1">
                          <a:off x="0" y="0"/>
                          <a:ext cx="422275"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4E8F" id="Стрелка вправо 15" o:spid="_x0000_s1026" type="#_x0000_t13" style="position:absolute;margin-left:168pt;margin-top:9.95pt;width:33.25pt;height:3.6pt;rotation:180;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" adj="20431" fillcolor="#ddd [3204]" strokecolor="#202020 [484]" strokeweight="2pt"/>
            </w:pict>
          </mc:Fallback>
        </mc:AlternateContent>
      </w:r>
      <w:r w:rsidR="00FA06A6">
        <w:rPr>
          <w:noProof/>
          <w:sz w:val="28"/>
          <w:szCs w:val="28"/>
        </w:rPr>
        <mc:AlternateContent>
          <mc:Choice Requires="wps">
            <w:drawing>
              <wp:anchor distT="0" distB="0" distL="114300" distR="114300" simplePos="0" relativeHeight="251753472" behindDoc="0" locked="0" layoutInCell="1" allowOverlap="1" wp14:anchorId="396BDA96" wp14:editId="772A4728">
                <wp:simplePos x="0" y="0"/>
                <wp:positionH relativeFrom="column">
                  <wp:posOffset>3228975</wp:posOffset>
                </wp:positionH>
                <wp:positionV relativeFrom="paragraph">
                  <wp:posOffset>113665</wp:posOffset>
                </wp:positionV>
                <wp:extent cx="422275" cy="45085"/>
                <wp:effectExtent l="12700" t="38100" r="22225" b="31115"/>
                <wp:wrapNone/>
                <wp:docPr id="1993089276" name="Стрелка вправо 15"/>
                <wp:cNvGraphicFramePr/>
                <a:graphic xmlns:a="http://schemas.openxmlformats.org/drawingml/2006/main">
                  <a:graphicData uri="http://schemas.microsoft.com/office/word/2010/wordprocessingShape">
                    <wps:wsp>
                      <wps:cNvSpPr/>
                      <wps:spPr>
                        <a:xfrm flipV="1">
                          <a:off x="0" y="0"/>
                          <a:ext cx="422275" cy="4508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2E5AA" id="Стрелка вправо 15" o:spid="_x0000_s1026" type="#_x0000_t13" style="position:absolute;margin-left:254.25pt;margin-top:8.95pt;width:33.25pt;height:3.5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" adj="20447" fillcolor="#ddd [3204]" strokecolor="#202020 [484]" strokeweight="2pt"/>
            </w:pict>
          </mc:Fallback>
        </mc:AlternateContent>
      </w:r>
    </w:p>
    <w:p w14:paraId="00610235" w14:textId="149DA386" w:rsidR="00352FF7" w:rsidRDefault="00352FF7" w:rsidP="00270E9A">
      <w:pPr>
        <w:ind w:firstLine="708"/>
        <w:contextualSpacing/>
        <w:jc w:val="both"/>
        <w:rPr>
          <w:sz w:val="28"/>
          <w:szCs w:val="28"/>
          <w:lang w:val="kk-KZ"/>
        </w:rPr>
      </w:pPr>
    </w:p>
    <w:p w14:paraId="6A0404D9" w14:textId="2811C425" w:rsidR="00352FF7" w:rsidRDefault="00352FF7" w:rsidP="00270E9A">
      <w:pPr>
        <w:ind w:firstLine="708"/>
        <w:contextualSpacing/>
        <w:jc w:val="both"/>
        <w:rPr>
          <w:sz w:val="28"/>
          <w:szCs w:val="28"/>
          <w:lang w:val="kk-KZ"/>
        </w:rPr>
      </w:pPr>
    </w:p>
    <w:p w14:paraId="68DE8911" w14:textId="316B14A2" w:rsidR="00352FF7" w:rsidRDefault="00352FF7" w:rsidP="00270E9A">
      <w:pPr>
        <w:ind w:firstLine="708"/>
        <w:contextualSpacing/>
        <w:jc w:val="both"/>
        <w:rPr>
          <w:sz w:val="28"/>
          <w:szCs w:val="28"/>
          <w:lang w:val="kk-KZ"/>
        </w:rPr>
      </w:pPr>
    </w:p>
    <w:p w14:paraId="1282804D" w14:textId="03BAD250" w:rsidR="00352FF7" w:rsidRDefault="00FA06A6"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74976" behindDoc="0" locked="0" layoutInCell="1" allowOverlap="1" wp14:anchorId="2B2A75F6" wp14:editId="5C15A7A9">
                <wp:simplePos x="0" y="0"/>
                <wp:positionH relativeFrom="column">
                  <wp:posOffset>-314960</wp:posOffset>
                </wp:positionH>
                <wp:positionV relativeFrom="paragraph">
                  <wp:posOffset>157480</wp:posOffset>
                </wp:positionV>
                <wp:extent cx="1781175" cy="793750"/>
                <wp:effectExtent l="38100" t="25400" r="9525" b="19050"/>
                <wp:wrapNone/>
                <wp:docPr id="309578734" name="Стрелка углом вверх 22"/>
                <wp:cNvGraphicFramePr/>
                <a:graphic xmlns:a="http://schemas.openxmlformats.org/drawingml/2006/main">
                  <a:graphicData uri="http://schemas.microsoft.com/office/word/2010/wordprocessingShape">
                    <wps:wsp>
                      <wps:cNvSpPr/>
                      <wps:spPr>
                        <a:xfrm flipH="1">
                          <a:off x="0" y="0"/>
                          <a:ext cx="1781175" cy="793750"/>
                        </a:xfrm>
                        <a:prstGeom prst="ben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951E2" id="Стрелка углом вверх 22" o:spid="_x0000_s1026" style="position:absolute;margin-left:-24.8pt;margin-top:12.4pt;width:140.25pt;height:62.5pt;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81175,793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" path="m,595313r1483519,l1483519,198438r-99219,l1582738,r198437,198438l1681956,198438r,595312l,793750,,595313xe" fillcolor="#ddd [3204]" strokecolor="#202020 [484]" strokeweight="2pt">
                <v:path arrowok="t" o:connecttype="custom" o:connectlocs="0,595313;1483519,595313;1483519,198438;1384300,198438;1582738,0;1781175,198438;1681956,198438;1681956,793750;0,793750;0,595313" o:connectangles="0,0,0,0,0,0,0,0,0,0"/>
              </v:shape>
            </w:pict>
          </mc:Fallback>
        </mc:AlternateContent>
      </w:r>
    </w:p>
    <w:p w14:paraId="6BEE0216" w14:textId="2838A0CB" w:rsidR="00352FF7" w:rsidRDefault="00FA06A6" w:rsidP="00270E9A">
      <w:pPr>
        <w:ind w:firstLine="708"/>
        <w:contextualSpacing/>
        <w:jc w:val="both"/>
        <w:rPr>
          <w:sz w:val="28"/>
          <w:szCs w:val="28"/>
          <w:lang w:val="kk-KZ"/>
        </w:rPr>
      </w:pPr>
      <w:r>
        <w:rPr>
          <w:noProof/>
          <w:sz w:val="28"/>
          <w:szCs w:val="28"/>
        </w:rPr>
        <mc:AlternateContent>
          <mc:Choice Requires="wps">
            <w:drawing>
              <wp:anchor distT="0" distB="0" distL="114300" distR="114300" simplePos="0" relativeHeight="251771904" behindDoc="0" locked="0" layoutInCell="1" allowOverlap="1" wp14:anchorId="6A7BC4D0" wp14:editId="52534202">
                <wp:simplePos x="0" y="0"/>
                <wp:positionH relativeFrom="column">
                  <wp:posOffset>4272915</wp:posOffset>
                </wp:positionH>
                <wp:positionV relativeFrom="paragraph">
                  <wp:posOffset>13335</wp:posOffset>
                </wp:positionV>
                <wp:extent cx="1930400" cy="774700"/>
                <wp:effectExtent l="12700" t="25400" r="38100" b="12700"/>
                <wp:wrapNone/>
                <wp:docPr id="58702871" name="Стрелка углом вверх 22"/>
                <wp:cNvGraphicFramePr/>
                <a:graphic xmlns:a="http://schemas.openxmlformats.org/drawingml/2006/main">
                  <a:graphicData uri="http://schemas.microsoft.com/office/word/2010/wordprocessingShape">
                    <wps:wsp>
                      <wps:cNvSpPr/>
                      <wps:spPr>
                        <a:xfrm>
                          <a:off x="0" y="0"/>
                          <a:ext cx="1930400" cy="774700"/>
                        </a:xfrm>
                        <a:prstGeom prst="ben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CF081" id="Стрелка углом вверх 22" o:spid="_x0000_s1026" style="position:absolute;margin-left:336.45pt;margin-top:1.05pt;width:152pt;height:6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30400,774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" path="m,581025r1639888,l1639888,193675r-96838,l1736725,r193675,193675l1833563,193675r,581025l,774700,,581025xe" fillcolor="#ddd [3204]" strokecolor="#202020 [484]" strokeweight="2pt">
                <v:path arrowok="t" o:connecttype="custom" o:connectlocs="0,581025;1639888,581025;1639888,193675;1543050,193675;1736725,0;1930400,193675;1833563,193675;1833563,774700;0,774700;0,581025" o:connectangles="0,0,0,0,0,0,0,0,0,0"/>
              </v:shape>
            </w:pict>
          </mc:Fallback>
        </mc:AlternateContent>
      </w:r>
      <w:r>
        <w:rPr>
          <w:noProof/>
          <w:sz w:val="28"/>
          <w:szCs w:val="28"/>
        </w:rPr>
        <mc:AlternateContent>
          <mc:Choice Requires="wps">
            <w:drawing>
              <wp:anchor distT="0" distB="0" distL="114300" distR="114300" simplePos="0" relativeHeight="251770880" behindDoc="0" locked="0" layoutInCell="1" allowOverlap="1" wp14:anchorId="617FCB63" wp14:editId="14210F0C">
                <wp:simplePos x="0" y="0"/>
                <wp:positionH relativeFrom="column">
                  <wp:posOffset>1723390</wp:posOffset>
                </wp:positionH>
                <wp:positionV relativeFrom="paragraph">
                  <wp:posOffset>97155</wp:posOffset>
                </wp:positionV>
                <wp:extent cx="2320925" cy="920750"/>
                <wp:effectExtent l="12700" t="12700" r="15875" b="19050"/>
                <wp:wrapNone/>
                <wp:docPr id="1787839000" name="Скругленный прямоугольник 20"/>
                <wp:cNvGraphicFramePr/>
                <a:graphic xmlns:a="http://schemas.openxmlformats.org/drawingml/2006/main">
                  <a:graphicData uri="http://schemas.microsoft.com/office/word/2010/wordprocessingShape">
                    <wps:wsp>
                      <wps:cNvSpPr/>
                      <wps:spPr>
                        <a:xfrm>
                          <a:off x="0" y="0"/>
                          <a:ext cx="2320925" cy="920750"/>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3A1E203" w14:textId="1B071C4E" w:rsidR="006749D1" w:rsidRPr="0062391A" w:rsidRDefault="006749D1" w:rsidP="0062391A">
                            <w:pPr>
                              <w:jc w:val="center"/>
                              <w:rPr>
                                <w:b/>
                                <w:bCs/>
                                <w:color w:val="000000" w:themeColor="text1"/>
                                <w:sz w:val="32"/>
                                <w:szCs w:val="32"/>
                                <w:lang w:val="kk-KZ"/>
                              </w:rPr>
                            </w:pPr>
                            <w:r>
                              <w:rPr>
                                <w:b/>
                                <w:bCs/>
                                <w:color w:val="000000" w:themeColor="text1"/>
                                <w:sz w:val="32"/>
                                <w:szCs w:val="32"/>
                                <w:lang w:val="kk-KZ"/>
                              </w:rPr>
                              <w:t>Ақпараттық құзыреттіліктің қалыптасуы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7FCB63" id="Скругленный прямоугольник 20" o:spid="_x0000_s1058" style="position:absolute;left:0;text-align:left;margin-left:135.7pt;margin-top:7.65pt;width:182.75pt;height:7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" fillcolor="#ddd [3204]" strokecolor="#202020 [484]" strokeweight="2pt">
                <v:textbox>
                  <w:txbxContent>
                    <w:p w14:paraId="43A1E203" w14:textId="1B071C4E" w:rsidR="006749D1" w:rsidRPr="0062391A" w:rsidRDefault="006749D1" w:rsidP="0062391A">
                      <w:pPr>
                        <w:jc w:val="center"/>
                        <w:rPr>
                          <w:b/>
                          <w:bCs/>
                          <w:color w:val="000000" w:themeColor="text1"/>
                          <w:sz w:val="32"/>
                          <w:szCs w:val="32"/>
                          <w:lang w:val="kk-KZ"/>
                        </w:rPr>
                      </w:pPr>
                      <w:r>
                        <w:rPr>
                          <w:b/>
                          <w:bCs/>
                          <w:color w:val="000000" w:themeColor="text1"/>
                          <w:sz w:val="32"/>
                          <w:szCs w:val="32"/>
                          <w:lang w:val="kk-KZ"/>
                        </w:rPr>
                        <w:t>Ақпараттық құзыреттіліктің қалыптасуы</w:t>
                      </w:r>
                    </w:p>
                  </w:txbxContent>
                </v:textbox>
              </v:roundrect>
            </w:pict>
          </mc:Fallback>
        </mc:AlternateContent>
      </w:r>
    </w:p>
    <w:p w14:paraId="4CA794AC" w14:textId="08671DFA" w:rsidR="00352FF7" w:rsidRDefault="00352FF7" w:rsidP="00270E9A">
      <w:pPr>
        <w:ind w:firstLine="708"/>
        <w:contextualSpacing/>
        <w:jc w:val="both"/>
        <w:rPr>
          <w:sz w:val="28"/>
          <w:szCs w:val="28"/>
          <w:lang w:val="kk-KZ"/>
        </w:rPr>
      </w:pPr>
    </w:p>
    <w:p w14:paraId="0828B0C9" w14:textId="3FBC5B0D" w:rsidR="00352FF7" w:rsidRDefault="00352FF7" w:rsidP="00270E9A">
      <w:pPr>
        <w:ind w:firstLine="708"/>
        <w:contextualSpacing/>
        <w:jc w:val="both"/>
        <w:rPr>
          <w:sz w:val="28"/>
          <w:szCs w:val="28"/>
          <w:lang w:val="kk-KZ"/>
        </w:rPr>
      </w:pPr>
    </w:p>
    <w:p w14:paraId="15944122" w14:textId="79E112D2" w:rsidR="00352FF7" w:rsidRDefault="00352FF7" w:rsidP="00270E9A">
      <w:pPr>
        <w:ind w:firstLine="708"/>
        <w:contextualSpacing/>
        <w:jc w:val="both"/>
        <w:rPr>
          <w:sz w:val="28"/>
          <w:szCs w:val="28"/>
          <w:lang w:val="kk-KZ"/>
        </w:rPr>
      </w:pPr>
    </w:p>
    <w:p w14:paraId="7976FB31" w14:textId="618D90B9" w:rsidR="00352FF7" w:rsidRDefault="00352FF7" w:rsidP="00270E9A">
      <w:pPr>
        <w:ind w:firstLine="708"/>
        <w:contextualSpacing/>
        <w:jc w:val="both"/>
        <w:rPr>
          <w:sz w:val="28"/>
          <w:szCs w:val="28"/>
          <w:lang w:val="kk-KZ"/>
        </w:rPr>
      </w:pPr>
    </w:p>
    <w:p w14:paraId="49852294" w14:textId="77777777" w:rsidR="00FA06A6" w:rsidRDefault="00FA06A6" w:rsidP="00FA06A6">
      <w:pPr>
        <w:contextualSpacing/>
        <w:jc w:val="both"/>
        <w:rPr>
          <w:sz w:val="28"/>
          <w:szCs w:val="28"/>
          <w:lang w:val="kk-KZ"/>
        </w:rPr>
      </w:pPr>
    </w:p>
    <w:p w14:paraId="464379D6" w14:textId="7461E9E9" w:rsidR="00352FF7" w:rsidRPr="00FA06A6" w:rsidRDefault="006356C0" w:rsidP="00FA06A6">
      <w:pPr>
        <w:ind w:firstLine="708"/>
        <w:contextualSpacing/>
        <w:jc w:val="center"/>
        <w:rPr>
          <w:sz w:val="28"/>
          <w:szCs w:val="28"/>
          <w:lang w:val="kk-KZ"/>
        </w:rPr>
      </w:pPr>
      <w:r>
        <w:rPr>
          <w:sz w:val="28"/>
          <w:szCs w:val="28"/>
          <w:lang w:val="kk-KZ"/>
        </w:rPr>
        <w:t>Сурет 14</w:t>
      </w:r>
      <w:r w:rsidR="00FA06A6" w:rsidRPr="005E5306">
        <w:rPr>
          <w:sz w:val="28"/>
          <w:szCs w:val="28"/>
          <w:lang w:val="kk-KZ"/>
        </w:rPr>
        <w:t>.</w:t>
      </w:r>
      <w:r w:rsidR="00AA19B2">
        <w:rPr>
          <w:sz w:val="28"/>
          <w:szCs w:val="28"/>
          <w:lang w:val="kk-KZ"/>
        </w:rPr>
        <w:t xml:space="preserve"> </w:t>
      </w:r>
      <w:r w:rsidR="00FA06A6">
        <w:rPr>
          <w:sz w:val="28"/>
          <w:szCs w:val="28"/>
          <w:lang w:val="kk-KZ"/>
        </w:rPr>
        <w:t>Кейс -</w:t>
      </w:r>
      <w:r w:rsidR="00FA06A6" w:rsidRPr="005E5306">
        <w:rPr>
          <w:sz w:val="28"/>
          <w:szCs w:val="28"/>
          <w:lang w:val="kk-KZ"/>
        </w:rPr>
        <w:t>т</w:t>
      </w:r>
      <w:r w:rsidR="00FA06A6">
        <w:rPr>
          <w:sz w:val="28"/>
          <w:szCs w:val="28"/>
          <w:lang w:val="kk-KZ"/>
        </w:rPr>
        <w:t>ехнологиясын</w:t>
      </w:r>
      <w:r w:rsidR="00AA19B2">
        <w:rPr>
          <w:sz w:val="28"/>
          <w:szCs w:val="28"/>
          <w:lang w:val="kk-KZ"/>
        </w:rPr>
        <w:t xml:space="preserve"> қолданудағы байланыс процесі</w:t>
      </w:r>
    </w:p>
    <w:p w14:paraId="59C96232" w14:textId="77777777" w:rsidR="00AA19B2" w:rsidRDefault="00AA19B2" w:rsidP="00270E9A">
      <w:pPr>
        <w:pStyle w:val="HTML"/>
        <w:contextualSpacing/>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ab/>
      </w:r>
    </w:p>
    <w:p w14:paraId="791FFB31" w14:textId="661853AD" w:rsidR="006356C0" w:rsidRDefault="00150DC8" w:rsidP="00AA19B2">
      <w:pPr>
        <w:ind w:firstLine="708"/>
        <w:contextualSpacing/>
        <w:jc w:val="both"/>
        <w:rPr>
          <w:sz w:val="28"/>
          <w:szCs w:val="28"/>
          <w:lang w:val="kk-KZ"/>
        </w:rPr>
      </w:pPr>
      <w:r>
        <w:rPr>
          <w:sz w:val="28"/>
          <w:szCs w:val="28"/>
          <w:lang w:val="kk-KZ"/>
        </w:rPr>
        <w:lastRenderedPageBreak/>
        <w:t>Ақпараттық құзыреттілі</w:t>
      </w:r>
      <w:r w:rsidR="00412766">
        <w:rPr>
          <w:sz w:val="28"/>
          <w:szCs w:val="28"/>
          <w:lang w:val="kk-KZ"/>
        </w:rPr>
        <w:t>к</w:t>
      </w:r>
      <w:r>
        <w:rPr>
          <w:sz w:val="28"/>
          <w:szCs w:val="28"/>
          <w:lang w:val="kk-KZ"/>
        </w:rPr>
        <w:t xml:space="preserve"> </w:t>
      </w:r>
      <w:r w:rsidR="00412766">
        <w:rPr>
          <w:sz w:val="28"/>
          <w:szCs w:val="28"/>
          <w:lang w:val="kk-KZ"/>
        </w:rPr>
        <w:t>қалыптасқан</w:t>
      </w:r>
      <w:r>
        <w:rPr>
          <w:sz w:val="28"/>
          <w:szCs w:val="28"/>
          <w:lang w:val="kk-KZ"/>
        </w:rPr>
        <w:t xml:space="preserve"> мұғалімдердің бойында к</w:t>
      </w:r>
      <w:r w:rsidR="00AA19B2" w:rsidRPr="009102C5">
        <w:rPr>
          <w:sz w:val="28"/>
          <w:szCs w:val="28"/>
          <w:lang w:val="kk-KZ"/>
        </w:rPr>
        <w:t>ейс</w:t>
      </w:r>
      <w:r w:rsidR="00AA19B2" w:rsidRPr="00AA19B2">
        <w:rPr>
          <w:sz w:val="28"/>
          <w:szCs w:val="28"/>
          <w:lang w:val="kk-KZ"/>
        </w:rPr>
        <w:t>-</w:t>
      </w:r>
      <w:r w:rsidR="00AA19B2">
        <w:rPr>
          <w:sz w:val="28"/>
          <w:szCs w:val="28"/>
          <w:lang w:val="kk-KZ"/>
        </w:rPr>
        <w:t>технологиясын</w:t>
      </w:r>
      <w:r w:rsidR="00AA19B2" w:rsidRPr="009102C5">
        <w:rPr>
          <w:sz w:val="28"/>
          <w:szCs w:val="28"/>
          <w:lang w:val="kk-KZ"/>
        </w:rPr>
        <w:t xml:space="preserve"> қолдану</w:t>
      </w:r>
      <w:r w:rsidR="00AA19B2">
        <w:rPr>
          <w:sz w:val="28"/>
          <w:szCs w:val="28"/>
          <w:lang w:val="kk-KZ"/>
        </w:rPr>
        <w:t xml:space="preserve"> </w:t>
      </w:r>
      <w:r>
        <w:rPr>
          <w:sz w:val="28"/>
          <w:szCs w:val="28"/>
          <w:lang w:val="kk-KZ"/>
        </w:rPr>
        <w:t xml:space="preserve">процесінде </w:t>
      </w:r>
      <w:r w:rsidR="00AA19B2" w:rsidRPr="009102C5">
        <w:rPr>
          <w:sz w:val="28"/>
          <w:szCs w:val="28"/>
          <w:lang w:val="kk-KZ"/>
        </w:rPr>
        <w:t xml:space="preserve">келесідей дағдылар </w:t>
      </w:r>
      <w:r>
        <w:rPr>
          <w:sz w:val="28"/>
          <w:szCs w:val="28"/>
          <w:lang w:val="kk-KZ"/>
        </w:rPr>
        <w:t>қалыптасады</w:t>
      </w:r>
      <w:r w:rsidR="006356C0">
        <w:rPr>
          <w:sz w:val="28"/>
          <w:szCs w:val="28"/>
          <w:lang w:val="kk-KZ"/>
        </w:rPr>
        <w:t xml:space="preserve"> </w:t>
      </w:r>
    </w:p>
    <w:p w14:paraId="43DD9C83" w14:textId="7D171224" w:rsidR="00AA19B2" w:rsidRDefault="006356C0" w:rsidP="00AA19B2">
      <w:pPr>
        <w:ind w:firstLine="708"/>
        <w:contextualSpacing/>
        <w:jc w:val="both"/>
        <w:rPr>
          <w:sz w:val="28"/>
          <w:szCs w:val="28"/>
          <w:lang w:val="kk-KZ"/>
        </w:rPr>
      </w:pPr>
      <w:r>
        <w:rPr>
          <w:sz w:val="28"/>
          <w:szCs w:val="28"/>
          <w:lang w:val="kk-KZ"/>
        </w:rPr>
        <w:t xml:space="preserve"> (15 </w:t>
      </w:r>
      <w:r w:rsidR="00AA19B2">
        <w:rPr>
          <w:sz w:val="28"/>
          <w:szCs w:val="28"/>
          <w:lang w:val="kk-KZ"/>
        </w:rPr>
        <w:t>сурет</w:t>
      </w:r>
      <w:r w:rsidR="00AA19B2" w:rsidRPr="004044FB">
        <w:rPr>
          <w:sz w:val="28"/>
          <w:szCs w:val="28"/>
          <w:lang w:val="kk-KZ"/>
        </w:rPr>
        <w:t>)</w:t>
      </w:r>
      <w:r w:rsidR="00AA19B2" w:rsidRPr="009102C5">
        <w:rPr>
          <w:sz w:val="28"/>
          <w:szCs w:val="28"/>
          <w:lang w:val="kk-KZ"/>
        </w:rPr>
        <w:t>:</w:t>
      </w:r>
    </w:p>
    <w:p w14:paraId="27CA2D6D" w14:textId="77777777" w:rsidR="00AA19B2" w:rsidRPr="009102C5" w:rsidRDefault="00AA19B2" w:rsidP="00AA19B2">
      <w:pPr>
        <w:ind w:firstLine="708"/>
        <w:contextualSpacing/>
        <w:jc w:val="both"/>
        <w:rPr>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8"/>
        <w:gridCol w:w="2181"/>
        <w:gridCol w:w="1881"/>
        <w:gridCol w:w="1823"/>
        <w:gridCol w:w="1780"/>
      </w:tblGrid>
      <w:tr w:rsidR="00AA19B2" w:rsidRPr="00412766" w14:paraId="693C4E58" w14:textId="77777777" w:rsidTr="00071D90">
        <w:tc>
          <w:tcPr>
            <w:tcW w:w="1696" w:type="dxa"/>
          </w:tcPr>
          <w:p w14:paraId="123D6E4A" w14:textId="07B7BCF2" w:rsidR="00AA19B2" w:rsidRPr="00412766" w:rsidRDefault="00AA19B2" w:rsidP="00071D90">
            <w:pPr>
              <w:contextualSpacing/>
              <w:jc w:val="both"/>
              <w:rPr>
                <w:sz w:val="18"/>
                <w:szCs w:val="18"/>
                <w:lang w:val="kk-KZ"/>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Containers\\UBF8T346G9.ms\\WebArchiveCopyPasteTempFiles\\com.microsoft.Word\\Z" \* MERGEFORMAT </w:instrText>
            </w:r>
            <w:r w:rsidRPr="00412766">
              <w:rPr>
                <w:sz w:val="18"/>
                <w:szCs w:val="18"/>
              </w:rPr>
              <w:fldChar w:fldCharType="separate"/>
            </w:r>
            <w:r w:rsidRPr="00412766">
              <w:rPr>
                <w:noProof/>
                <w:sz w:val="18"/>
                <w:szCs w:val="18"/>
              </w:rPr>
              <w:drawing>
                <wp:inline distT="0" distB="0" distL="0" distR="0" wp14:anchorId="7FF1CBA9" wp14:editId="7A1F21F4">
                  <wp:extent cx="884419" cy="942398"/>
                  <wp:effectExtent l="0" t="0" r="5080" b="0"/>
                  <wp:docPr id="183711834" name="Рисунок 4" descr="Несколько способов настроить поиск по сайту Joomla | AllForJoomla a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есколько способов настроить поиск по сайту Joomla | AllForJoomla app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18891" cy="979130"/>
                          </a:xfrm>
                          <a:prstGeom prst="rect">
                            <a:avLst/>
                          </a:prstGeom>
                          <a:noFill/>
                          <a:ln>
                            <a:noFill/>
                          </a:ln>
                        </pic:spPr>
                      </pic:pic>
                    </a:graphicData>
                  </a:graphic>
                </wp:inline>
              </w:drawing>
            </w:r>
            <w:r w:rsidRPr="00412766">
              <w:rPr>
                <w:sz w:val="18"/>
                <w:szCs w:val="18"/>
              </w:rPr>
              <w:fldChar w:fldCharType="end"/>
            </w:r>
          </w:p>
        </w:tc>
        <w:tc>
          <w:tcPr>
            <w:tcW w:w="2041" w:type="dxa"/>
          </w:tcPr>
          <w:p w14:paraId="59BCCF7E" w14:textId="264DE69C" w:rsidR="00AA19B2" w:rsidRPr="00412766" w:rsidRDefault="00D82EB2" w:rsidP="00D82EB2">
            <w:pPr>
              <w:contextualSpacing/>
              <w:jc w:val="both"/>
              <w:rPr>
                <w:sz w:val="18"/>
                <w:szCs w:val="18"/>
                <w:lang w:val="kk-KZ"/>
              </w:rPr>
            </w:pPr>
            <w:r w:rsidRPr="00412766">
              <w:rPr>
                <w:noProof/>
                <w:sz w:val="18"/>
                <w:szCs w:val="18"/>
              </w:rPr>
              <w:drawing>
                <wp:inline distT="0" distB="0" distL="0" distR="0" wp14:anchorId="2B43509D" wp14:editId="50785440">
                  <wp:extent cx="1310008" cy="839450"/>
                  <wp:effectExtent l="0" t="0" r="0" b="0"/>
                  <wp:docPr id="137046739" name="Рисунок 6" descr="Анализ информации, 15 практических советов. | Конструктивное мышление. |  Дз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Анализ информации, 15 практических советов. | Конструктивное мышление. |  Дзен"/>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51830" cy="866250"/>
                          </a:xfrm>
                          <a:prstGeom prst="rect">
                            <a:avLst/>
                          </a:prstGeom>
                          <a:noFill/>
                          <a:ln>
                            <a:noFill/>
                          </a:ln>
                        </pic:spPr>
                      </pic:pic>
                    </a:graphicData>
                  </a:graphic>
                </wp:inline>
              </w:drawing>
            </w:r>
            <w:r w:rsidR="00AA19B2"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Containers\\UBF8T346G9.ms\\WebArchiveCopyPasteTempFiles\\com.microsoft.Word\\2Q==" \* MERGEFORMAT </w:instrText>
            </w:r>
            <w:r w:rsidR="00AA19B2" w:rsidRPr="00412766">
              <w:rPr>
                <w:sz w:val="18"/>
                <w:szCs w:val="18"/>
              </w:rPr>
              <w:fldChar w:fldCharType="end"/>
            </w:r>
          </w:p>
        </w:tc>
        <w:tc>
          <w:tcPr>
            <w:tcW w:w="1647" w:type="dxa"/>
          </w:tcPr>
          <w:p w14:paraId="3B7100F8" w14:textId="30653172" w:rsidR="00AA19B2" w:rsidRPr="00412766" w:rsidRDefault="00AA19B2" w:rsidP="00071D90">
            <w:pPr>
              <w:contextualSpacing/>
              <w:jc w:val="both"/>
              <w:rPr>
                <w:sz w:val="18"/>
                <w:szCs w:val="18"/>
                <w:lang w:val="kk-KZ"/>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Containers\\UBF8T346G9.ms\\WebArchiveCopyPasteTempFiles\\com.microsoft.Word\\aW34T0PkfqwOU7fUnnRIAAAAASUVORK5CYII=" \* MERGEFORMAT </w:instrText>
            </w:r>
            <w:r w:rsidRPr="00412766">
              <w:rPr>
                <w:sz w:val="18"/>
                <w:szCs w:val="18"/>
              </w:rPr>
              <w:fldChar w:fldCharType="separate"/>
            </w:r>
            <w:r w:rsidRPr="00412766">
              <w:rPr>
                <w:noProof/>
                <w:sz w:val="18"/>
                <w:szCs w:val="18"/>
              </w:rPr>
              <w:drawing>
                <wp:inline distT="0" distB="0" distL="0" distR="0" wp14:anchorId="238A3A07" wp14:editId="08E0ED25">
                  <wp:extent cx="951875" cy="951875"/>
                  <wp:effectExtent l="0" t="0" r="635" b="635"/>
                  <wp:docPr id="1879244921" name="Рисунок 7" descr="Пазлы – Бесплатные иконки: и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азлы – Бесплатные иконки: игр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63970" cy="963970"/>
                          </a:xfrm>
                          <a:prstGeom prst="rect">
                            <a:avLst/>
                          </a:prstGeom>
                          <a:noFill/>
                          <a:ln>
                            <a:noFill/>
                          </a:ln>
                        </pic:spPr>
                      </pic:pic>
                    </a:graphicData>
                  </a:graphic>
                </wp:inline>
              </w:drawing>
            </w:r>
            <w:r w:rsidRPr="00412766">
              <w:rPr>
                <w:sz w:val="18"/>
                <w:szCs w:val="18"/>
              </w:rPr>
              <w:fldChar w:fldCharType="end"/>
            </w:r>
          </w:p>
        </w:tc>
        <w:tc>
          <w:tcPr>
            <w:tcW w:w="1612" w:type="dxa"/>
          </w:tcPr>
          <w:p w14:paraId="793F0F05" w14:textId="34E8E9E0" w:rsidR="00AA19B2" w:rsidRPr="00412766" w:rsidRDefault="00AA19B2" w:rsidP="00071D90">
            <w:pPr>
              <w:contextualSpacing/>
              <w:jc w:val="both"/>
              <w:rPr>
                <w:sz w:val="18"/>
                <w:szCs w:val="18"/>
                <w:lang w:val="kk-KZ"/>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Containers\\UBF8T346G9.ms\\WebArchiveCopyPasteTempFiles\\com.microsoft.Word\\socARtvmUD0FG+Y6wXYeySVGQ7G5oDOqGWV5AytIDocrxRbxMXeo1Mj7zgHPsZdjD3rH5euZCOEjnH1ihLS0tIvwH3DGHTDxyENcAAAAASUVORK5CYII=" \* MERGEFORMAT </w:instrText>
            </w:r>
            <w:r w:rsidRPr="00412766">
              <w:rPr>
                <w:sz w:val="18"/>
                <w:szCs w:val="18"/>
              </w:rPr>
              <w:fldChar w:fldCharType="separate"/>
            </w:r>
            <w:r w:rsidRPr="00412766">
              <w:rPr>
                <w:noProof/>
                <w:sz w:val="18"/>
                <w:szCs w:val="18"/>
              </w:rPr>
              <w:drawing>
                <wp:inline distT="0" distB="0" distL="0" distR="0" wp14:anchorId="37F66CAC" wp14:editId="03B3E039">
                  <wp:extent cx="929390" cy="929390"/>
                  <wp:effectExtent l="0" t="0" r="0" b="0"/>
                  <wp:docPr id="1705215717" name="Рисунок 8" descr="Лампочка – Бесплатные иконки: техн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Лампочка – Бесплатные иконки: технологии"/>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40629" cy="940629"/>
                          </a:xfrm>
                          <a:prstGeom prst="rect">
                            <a:avLst/>
                          </a:prstGeom>
                          <a:noFill/>
                          <a:ln>
                            <a:noFill/>
                          </a:ln>
                        </pic:spPr>
                      </pic:pic>
                    </a:graphicData>
                  </a:graphic>
                </wp:inline>
              </w:drawing>
            </w:r>
            <w:r w:rsidRPr="00412766">
              <w:rPr>
                <w:sz w:val="18"/>
                <w:szCs w:val="18"/>
              </w:rPr>
              <w:fldChar w:fldCharType="end"/>
            </w:r>
          </w:p>
        </w:tc>
        <w:tc>
          <w:tcPr>
            <w:tcW w:w="1783" w:type="dxa"/>
          </w:tcPr>
          <w:p w14:paraId="0330265C" w14:textId="3EEADCC6" w:rsidR="00AA19B2" w:rsidRPr="00412766" w:rsidRDefault="00AA19B2" w:rsidP="00071D90">
            <w:pPr>
              <w:contextualSpacing/>
              <w:jc w:val="both"/>
              <w:rPr>
                <w:sz w:val="18"/>
                <w:szCs w:val="18"/>
                <w:lang w:val="kk-KZ"/>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Containers\\UBF8T346G9.ms\\WebArchiveCopyPasteTempFiles\\com.microsoft.Word\\Z" \* MERGEFORMAT </w:instrText>
            </w:r>
            <w:r w:rsidRPr="00412766">
              <w:rPr>
                <w:sz w:val="18"/>
                <w:szCs w:val="18"/>
              </w:rPr>
              <w:fldChar w:fldCharType="separate"/>
            </w:r>
            <w:r w:rsidRPr="00412766">
              <w:rPr>
                <w:noProof/>
                <w:sz w:val="18"/>
                <w:szCs w:val="18"/>
              </w:rPr>
              <w:drawing>
                <wp:inline distT="0" distB="0" distL="0" distR="0" wp14:anchorId="26ADA71A" wp14:editId="6EF0535B">
                  <wp:extent cx="1042783" cy="779489"/>
                  <wp:effectExtent l="0" t="0" r="0" b="0"/>
                  <wp:docPr id="1158030290" name="Рисунок 9" descr="Time &amp; Attendance Clocks Программное обеспечение Time-tracking Management  Проект, технологические линии, обслуживание, время png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ime &amp; Attendance Clocks Программное обеспечение Time-tracking Management  Проект, технологические линии, обслуживание, время png | PNGEg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84084" cy="810362"/>
                          </a:xfrm>
                          <a:prstGeom prst="rect">
                            <a:avLst/>
                          </a:prstGeom>
                          <a:noFill/>
                          <a:ln>
                            <a:noFill/>
                          </a:ln>
                        </pic:spPr>
                      </pic:pic>
                    </a:graphicData>
                  </a:graphic>
                </wp:inline>
              </w:drawing>
            </w:r>
            <w:r w:rsidRPr="00412766">
              <w:rPr>
                <w:sz w:val="18"/>
                <w:szCs w:val="18"/>
              </w:rPr>
              <w:fldChar w:fldCharType="end"/>
            </w:r>
          </w:p>
        </w:tc>
      </w:tr>
      <w:tr w:rsidR="00AA19B2" w:rsidRPr="00412766" w14:paraId="31AC0618" w14:textId="77777777" w:rsidTr="00071D90">
        <w:tc>
          <w:tcPr>
            <w:tcW w:w="1696" w:type="dxa"/>
          </w:tcPr>
          <w:p w14:paraId="49966548" w14:textId="79C88A83" w:rsidR="00AA19B2" w:rsidRPr="00412766" w:rsidRDefault="006356C0" w:rsidP="00071D90">
            <w:pPr>
              <w:contextualSpacing/>
              <w:jc w:val="both"/>
              <w:rPr>
                <w:b/>
                <w:bCs/>
                <w:sz w:val="18"/>
                <w:szCs w:val="18"/>
              </w:rPr>
            </w:pPr>
            <w:r w:rsidRPr="00412766">
              <w:rPr>
                <w:b/>
                <w:bCs/>
                <w:sz w:val="18"/>
                <w:szCs w:val="18"/>
              </w:rPr>
              <w:t xml:space="preserve"> </w:t>
            </w:r>
            <w:r w:rsidR="00D82EB2" w:rsidRPr="00412766">
              <w:rPr>
                <w:b/>
                <w:bCs/>
                <w:sz w:val="18"/>
                <w:szCs w:val="18"/>
                <w:lang w:val="kk-KZ"/>
              </w:rPr>
              <w:t>1.</w:t>
            </w:r>
            <w:r w:rsidRPr="00412766">
              <w:rPr>
                <w:b/>
                <w:bCs/>
                <w:sz w:val="18"/>
                <w:szCs w:val="18"/>
              </w:rPr>
              <w:t>А</w:t>
            </w:r>
            <w:r w:rsidR="00AA19B2" w:rsidRPr="00412766">
              <w:rPr>
                <w:b/>
                <w:bCs/>
                <w:sz w:val="18"/>
                <w:szCs w:val="18"/>
              </w:rPr>
              <w:t>қпаратты іздеу және өңдеу</w:t>
            </w:r>
          </w:p>
        </w:tc>
        <w:tc>
          <w:tcPr>
            <w:tcW w:w="2041" w:type="dxa"/>
          </w:tcPr>
          <w:p w14:paraId="29B8476F" w14:textId="2722533F" w:rsidR="00AA19B2" w:rsidRPr="00412766" w:rsidRDefault="00D82EB2" w:rsidP="00071D90">
            <w:pPr>
              <w:contextualSpacing/>
              <w:jc w:val="both"/>
              <w:rPr>
                <w:b/>
                <w:bCs/>
                <w:sz w:val="18"/>
                <w:szCs w:val="18"/>
              </w:rPr>
            </w:pPr>
            <w:r w:rsidRPr="00412766">
              <w:rPr>
                <w:b/>
                <w:bCs/>
                <w:sz w:val="18"/>
                <w:szCs w:val="18"/>
                <w:lang w:val="kk-KZ"/>
              </w:rPr>
              <w:t xml:space="preserve">2.Ақпаратқа </w:t>
            </w:r>
            <w:r w:rsidRPr="00412766">
              <w:rPr>
                <w:b/>
                <w:bCs/>
                <w:sz w:val="18"/>
                <w:szCs w:val="18"/>
              </w:rPr>
              <w:t>т</w:t>
            </w:r>
            <w:r w:rsidR="00AA19B2" w:rsidRPr="00412766">
              <w:rPr>
                <w:b/>
                <w:bCs/>
                <w:sz w:val="18"/>
                <w:szCs w:val="18"/>
              </w:rPr>
              <w:t xml:space="preserve">алдау жүргізу және </w:t>
            </w:r>
            <w:r w:rsidR="00AA19B2" w:rsidRPr="00412766">
              <w:rPr>
                <w:b/>
                <w:bCs/>
                <w:sz w:val="18"/>
                <w:szCs w:val="18"/>
                <w:lang w:val="kk-KZ"/>
              </w:rPr>
              <w:t>болжамдар</w:t>
            </w:r>
            <w:r w:rsidR="00AA19B2" w:rsidRPr="00412766">
              <w:rPr>
                <w:b/>
                <w:bCs/>
                <w:sz w:val="18"/>
                <w:szCs w:val="18"/>
              </w:rPr>
              <w:t xml:space="preserve"> құру</w:t>
            </w:r>
          </w:p>
        </w:tc>
        <w:tc>
          <w:tcPr>
            <w:tcW w:w="1647" w:type="dxa"/>
          </w:tcPr>
          <w:p w14:paraId="1D9943B8" w14:textId="1FC56D78" w:rsidR="00AA19B2" w:rsidRPr="00412766" w:rsidRDefault="00D82EB2" w:rsidP="00071D90">
            <w:pPr>
              <w:contextualSpacing/>
              <w:jc w:val="both"/>
              <w:rPr>
                <w:b/>
                <w:bCs/>
                <w:sz w:val="18"/>
                <w:szCs w:val="18"/>
              </w:rPr>
            </w:pPr>
            <w:r w:rsidRPr="00412766">
              <w:rPr>
                <w:b/>
                <w:bCs/>
                <w:sz w:val="18"/>
                <w:szCs w:val="18"/>
                <w:lang w:val="kk-KZ"/>
              </w:rPr>
              <w:t>3.</w:t>
            </w:r>
            <w:r w:rsidRPr="00412766">
              <w:rPr>
                <w:b/>
                <w:bCs/>
                <w:sz w:val="18"/>
                <w:szCs w:val="18"/>
              </w:rPr>
              <w:t>Талданған</w:t>
            </w:r>
            <w:r w:rsidR="00AA19B2" w:rsidRPr="00412766">
              <w:rPr>
                <w:b/>
                <w:bCs/>
                <w:sz w:val="18"/>
                <w:szCs w:val="18"/>
              </w:rPr>
              <w:t xml:space="preserve"> нәтижелерін құрылымдау</w:t>
            </w:r>
          </w:p>
        </w:tc>
        <w:tc>
          <w:tcPr>
            <w:tcW w:w="1612" w:type="dxa"/>
          </w:tcPr>
          <w:p w14:paraId="1BC7ADE2" w14:textId="4E4EF794" w:rsidR="00AA19B2" w:rsidRPr="00412766" w:rsidRDefault="00D82EB2" w:rsidP="00071D90">
            <w:pPr>
              <w:contextualSpacing/>
              <w:jc w:val="both"/>
              <w:rPr>
                <w:b/>
                <w:bCs/>
                <w:sz w:val="18"/>
                <w:szCs w:val="18"/>
              </w:rPr>
            </w:pPr>
            <w:r w:rsidRPr="00412766">
              <w:rPr>
                <w:b/>
                <w:bCs/>
                <w:sz w:val="18"/>
                <w:szCs w:val="18"/>
                <w:lang w:val="kk-KZ"/>
              </w:rPr>
              <w:t>4.</w:t>
            </w:r>
            <w:r w:rsidR="00AA19B2" w:rsidRPr="00412766">
              <w:rPr>
                <w:b/>
                <w:bCs/>
                <w:sz w:val="18"/>
                <w:szCs w:val="18"/>
              </w:rPr>
              <w:t>Шығармашылы</w:t>
            </w:r>
            <w:r w:rsidR="006356C0" w:rsidRPr="00412766">
              <w:rPr>
                <w:b/>
                <w:bCs/>
                <w:sz w:val="18"/>
                <w:szCs w:val="18"/>
                <w:lang w:val="kk-KZ"/>
              </w:rPr>
              <w:t>қ</w:t>
            </w:r>
            <w:r w:rsidR="00AA19B2" w:rsidRPr="00412766">
              <w:rPr>
                <w:b/>
                <w:bCs/>
                <w:sz w:val="18"/>
                <w:szCs w:val="18"/>
              </w:rPr>
              <w:t xml:space="preserve"> шешімдерді әзірлеу</w:t>
            </w:r>
          </w:p>
        </w:tc>
        <w:tc>
          <w:tcPr>
            <w:tcW w:w="1783" w:type="dxa"/>
          </w:tcPr>
          <w:p w14:paraId="566667E1" w14:textId="6208692D" w:rsidR="00AA19B2" w:rsidRPr="00412766" w:rsidRDefault="00D82EB2" w:rsidP="00071D90">
            <w:pPr>
              <w:contextualSpacing/>
              <w:jc w:val="both"/>
              <w:rPr>
                <w:b/>
                <w:bCs/>
                <w:sz w:val="18"/>
                <w:szCs w:val="18"/>
              </w:rPr>
            </w:pPr>
            <w:r w:rsidRPr="00412766">
              <w:rPr>
                <w:b/>
                <w:bCs/>
                <w:sz w:val="18"/>
                <w:szCs w:val="18"/>
                <w:lang w:val="kk-KZ"/>
              </w:rPr>
              <w:t>5.</w:t>
            </w:r>
            <w:r w:rsidRPr="00412766">
              <w:rPr>
                <w:b/>
                <w:bCs/>
                <w:sz w:val="18"/>
                <w:szCs w:val="18"/>
              </w:rPr>
              <w:t>Шектеулі уақыт</w:t>
            </w:r>
            <w:r w:rsidRPr="00412766">
              <w:rPr>
                <w:b/>
                <w:bCs/>
                <w:sz w:val="18"/>
                <w:szCs w:val="18"/>
                <w:lang w:val="kk-KZ"/>
              </w:rPr>
              <w:t>та</w:t>
            </w:r>
            <w:r w:rsidRPr="00412766">
              <w:rPr>
                <w:b/>
                <w:bCs/>
                <w:sz w:val="18"/>
                <w:szCs w:val="18"/>
              </w:rPr>
              <w:t xml:space="preserve">  ақпаратты алу</w:t>
            </w:r>
          </w:p>
        </w:tc>
      </w:tr>
      <w:tr w:rsidR="00AA19B2" w:rsidRPr="00412766" w14:paraId="7B064650" w14:textId="77777777" w:rsidTr="00071D90">
        <w:tc>
          <w:tcPr>
            <w:tcW w:w="1696" w:type="dxa"/>
          </w:tcPr>
          <w:p w14:paraId="2F729B04" w14:textId="2FACA4E6" w:rsidR="00AA19B2" w:rsidRPr="00412766" w:rsidRDefault="00AA19B2" w:rsidP="00071D90">
            <w:pPr>
              <w:contextualSpacing/>
              <w:jc w:val="both"/>
              <w:rPr>
                <w:sz w:val="18"/>
                <w:szCs w:val="18"/>
                <w:lang w:val="kk-KZ"/>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Containers\\UBF8T346G9.ms\\WebArchiveCopyPasteTempFiles\\com.microsoft.Word\\images?q=tbnANd9GcSHx7LhX2GiVV-KIhUx2G9iWrURKDsMbCRrcQ&amp;usqp=CAU" \* MERGEFORMAT </w:instrText>
            </w:r>
            <w:r w:rsidRPr="00412766">
              <w:rPr>
                <w:sz w:val="18"/>
                <w:szCs w:val="18"/>
              </w:rPr>
              <w:fldChar w:fldCharType="separate"/>
            </w:r>
            <w:r w:rsidRPr="00412766">
              <w:rPr>
                <w:noProof/>
                <w:sz w:val="18"/>
                <w:szCs w:val="18"/>
              </w:rPr>
              <w:drawing>
                <wp:inline distT="0" distB="0" distL="0" distR="0" wp14:anchorId="14BAABC5" wp14:editId="16F1096D">
                  <wp:extent cx="809469" cy="809469"/>
                  <wp:effectExtent l="0" t="0" r="3810" b="3810"/>
                  <wp:docPr id="1674135584" name="Рисунок 13" descr="Вектор портрет мозгового штурма PNG , мышление, думал PNG картинки и пнг  рисунок для бесплатной загруз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Вектор портрет мозгового штурма PNG , мышление, думал PNG картинки и пнг  рисунок для бесплатной загрузки"/>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41032" cy="841032"/>
                          </a:xfrm>
                          <a:prstGeom prst="rect">
                            <a:avLst/>
                          </a:prstGeom>
                          <a:noFill/>
                          <a:ln>
                            <a:noFill/>
                          </a:ln>
                        </pic:spPr>
                      </pic:pic>
                    </a:graphicData>
                  </a:graphic>
                </wp:inline>
              </w:drawing>
            </w:r>
            <w:r w:rsidRPr="00412766">
              <w:rPr>
                <w:sz w:val="18"/>
                <w:szCs w:val="18"/>
              </w:rPr>
              <w:fldChar w:fldCharType="end"/>
            </w:r>
          </w:p>
        </w:tc>
        <w:tc>
          <w:tcPr>
            <w:tcW w:w="2041" w:type="dxa"/>
          </w:tcPr>
          <w:p w14:paraId="5AB1A931" w14:textId="4DC884D4" w:rsidR="00AA19B2" w:rsidRPr="00412766" w:rsidRDefault="00AA19B2" w:rsidP="00071D90">
            <w:pPr>
              <w:contextualSpacing/>
              <w:jc w:val="both"/>
              <w:rPr>
                <w:sz w:val="18"/>
                <w:szCs w:val="18"/>
                <w:lang w:val="kk-KZ"/>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Containers\\UBF8T346G9.ms\\WebArchiveCopyPasteTempFiles\\com.microsoft.Word\\9k=" \* MERGEFORMAT </w:instrText>
            </w:r>
            <w:r w:rsidRPr="00412766">
              <w:rPr>
                <w:sz w:val="18"/>
                <w:szCs w:val="18"/>
              </w:rPr>
              <w:fldChar w:fldCharType="separate"/>
            </w:r>
            <w:r w:rsidRPr="00412766">
              <w:rPr>
                <w:noProof/>
                <w:sz w:val="18"/>
                <w:szCs w:val="18"/>
              </w:rPr>
              <w:drawing>
                <wp:inline distT="0" distB="0" distL="0" distR="0" wp14:anchorId="68DB78FA" wp14:editId="46BD0462">
                  <wp:extent cx="1233895" cy="906905"/>
                  <wp:effectExtent l="0" t="0" r="0" b="0"/>
                  <wp:docPr id="1394367909" name="Рисунок 15" descr="Командная работа | Freshb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Командная работа | Freshbiz"/>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64471" cy="929378"/>
                          </a:xfrm>
                          <a:prstGeom prst="rect">
                            <a:avLst/>
                          </a:prstGeom>
                          <a:noFill/>
                          <a:ln>
                            <a:noFill/>
                          </a:ln>
                        </pic:spPr>
                      </pic:pic>
                    </a:graphicData>
                  </a:graphic>
                </wp:inline>
              </w:drawing>
            </w:r>
            <w:r w:rsidRPr="00412766">
              <w:rPr>
                <w:sz w:val="18"/>
                <w:szCs w:val="18"/>
              </w:rPr>
              <w:fldChar w:fldCharType="end"/>
            </w:r>
          </w:p>
        </w:tc>
        <w:tc>
          <w:tcPr>
            <w:tcW w:w="1647" w:type="dxa"/>
          </w:tcPr>
          <w:p w14:paraId="6CB4943D" w14:textId="001F90B9" w:rsidR="00AA19B2" w:rsidRPr="00412766" w:rsidRDefault="00AA19B2" w:rsidP="00071D90">
            <w:pPr>
              <w:contextualSpacing/>
              <w:jc w:val="both"/>
              <w:rPr>
                <w:sz w:val="18"/>
                <w:szCs w:val="18"/>
                <w:lang w:val="kk-KZ"/>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Containers\\UBF8T346G9.ms\\WebArchiveCopyPasteTempFiles\\com.microsoft.Word\\9k=" \* MERGEFORMAT </w:instrText>
            </w:r>
            <w:r w:rsidRPr="00412766">
              <w:rPr>
                <w:sz w:val="18"/>
                <w:szCs w:val="18"/>
              </w:rPr>
              <w:fldChar w:fldCharType="separate"/>
            </w:r>
            <w:r w:rsidRPr="00412766">
              <w:rPr>
                <w:noProof/>
                <w:sz w:val="18"/>
                <w:szCs w:val="18"/>
              </w:rPr>
              <w:drawing>
                <wp:inline distT="0" distB="0" distL="0" distR="0" wp14:anchorId="5C5DFD37" wp14:editId="1CC80A1D">
                  <wp:extent cx="1110182" cy="809625"/>
                  <wp:effectExtent l="0" t="0" r="0" b="3175"/>
                  <wp:docPr id="2145613969" name="Рисунок 18" descr="Помощь с подготовкой презентации к дипломной работе – оформление по ГОС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Помощь с подготовкой презентации к дипломной работе – оформление по ГОСТу"/>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88210" cy="866529"/>
                          </a:xfrm>
                          <a:prstGeom prst="rect">
                            <a:avLst/>
                          </a:prstGeom>
                          <a:noFill/>
                          <a:ln>
                            <a:noFill/>
                          </a:ln>
                        </pic:spPr>
                      </pic:pic>
                    </a:graphicData>
                  </a:graphic>
                </wp:inline>
              </w:drawing>
            </w:r>
            <w:r w:rsidRPr="00412766">
              <w:rPr>
                <w:sz w:val="18"/>
                <w:szCs w:val="18"/>
              </w:rPr>
              <w:fldChar w:fldCharType="end"/>
            </w:r>
          </w:p>
        </w:tc>
        <w:tc>
          <w:tcPr>
            <w:tcW w:w="1612" w:type="dxa"/>
          </w:tcPr>
          <w:p w14:paraId="66A7E763" w14:textId="34619230" w:rsidR="00AA19B2" w:rsidRPr="00412766" w:rsidRDefault="00AA19B2" w:rsidP="00071D90">
            <w:pPr>
              <w:contextualSpacing/>
              <w:jc w:val="both"/>
              <w:rPr>
                <w:sz w:val="18"/>
                <w:szCs w:val="18"/>
                <w:lang w:val="en-US"/>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Containers\\UBF8T346G9.ms\\WebArchiveCopyPasteTempFiles\\com.microsoft.Word\\6t+AAAAAElFTkSuQmCC" \* MERGEFORMAT </w:instrText>
            </w:r>
            <w:r w:rsidRPr="00412766">
              <w:rPr>
                <w:sz w:val="18"/>
                <w:szCs w:val="18"/>
              </w:rPr>
              <w:fldChar w:fldCharType="separate"/>
            </w:r>
            <w:r w:rsidRPr="00412766">
              <w:rPr>
                <w:noProof/>
                <w:sz w:val="18"/>
                <w:szCs w:val="18"/>
              </w:rPr>
              <w:drawing>
                <wp:inline distT="0" distB="0" distL="0" distR="0" wp14:anchorId="4138B9ED" wp14:editId="38418633">
                  <wp:extent cx="1071796" cy="860044"/>
                  <wp:effectExtent l="0" t="0" r="0" b="3810"/>
                  <wp:docPr id="199315254" name="Рисунок 20" descr="публичных выступлений, встреча, реч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публичных выступлений, встреча, речь"/>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86326" cy="871704"/>
                          </a:xfrm>
                          <a:prstGeom prst="rect">
                            <a:avLst/>
                          </a:prstGeom>
                          <a:noFill/>
                          <a:ln>
                            <a:noFill/>
                          </a:ln>
                        </pic:spPr>
                      </pic:pic>
                    </a:graphicData>
                  </a:graphic>
                </wp:inline>
              </w:drawing>
            </w:r>
            <w:r w:rsidRPr="00412766">
              <w:rPr>
                <w:sz w:val="18"/>
                <w:szCs w:val="18"/>
              </w:rPr>
              <w:fldChar w:fldCharType="end"/>
            </w:r>
          </w:p>
        </w:tc>
        <w:tc>
          <w:tcPr>
            <w:tcW w:w="1783" w:type="dxa"/>
          </w:tcPr>
          <w:p w14:paraId="5264AB23" w14:textId="5902BCA4" w:rsidR="00AA19B2" w:rsidRPr="00412766" w:rsidRDefault="00AA19B2" w:rsidP="00071D90">
            <w:pPr>
              <w:contextualSpacing/>
              <w:jc w:val="both"/>
              <w:rPr>
                <w:sz w:val="18"/>
                <w:szCs w:val="18"/>
                <w:lang w:val="kk-KZ"/>
              </w:rPr>
            </w:pPr>
            <w:r w:rsidRPr="00412766">
              <w:rPr>
                <w:sz w:val="18"/>
                <w:szCs w:val="18"/>
              </w:rPr>
              <w:fldChar w:fldCharType="begin"/>
            </w:r>
            <w:r w:rsidR="00E91F63" w:rsidRPr="00412766">
              <w:rPr>
                <w:sz w:val="18"/>
                <w:szCs w:val="18"/>
              </w:rPr>
              <w:instrText xml:space="preserve"> INCLUDEPICTURE "C:\\Users\\rimaabdualiyeva\\Library\\Group Containers\\UBF8T346G9.ms\\WebArchiveCopyPasteTempFiles\\com.microsoft.Word\\Z" \* MERGEFORMAT </w:instrText>
            </w:r>
            <w:r w:rsidRPr="00412766">
              <w:rPr>
                <w:sz w:val="18"/>
                <w:szCs w:val="18"/>
              </w:rPr>
              <w:fldChar w:fldCharType="end"/>
            </w:r>
          </w:p>
        </w:tc>
      </w:tr>
      <w:tr w:rsidR="00AA19B2" w:rsidRPr="00412766" w14:paraId="7EF08AE8" w14:textId="77777777" w:rsidTr="00071D90">
        <w:tc>
          <w:tcPr>
            <w:tcW w:w="1696" w:type="dxa"/>
          </w:tcPr>
          <w:p w14:paraId="3AC45AC8" w14:textId="60689A85" w:rsidR="00AA19B2" w:rsidRPr="00412766" w:rsidRDefault="00D82EB2" w:rsidP="006356C0">
            <w:pPr>
              <w:contextualSpacing/>
              <w:jc w:val="both"/>
              <w:rPr>
                <w:b/>
                <w:bCs/>
                <w:sz w:val="18"/>
                <w:szCs w:val="18"/>
              </w:rPr>
            </w:pPr>
            <w:r w:rsidRPr="00412766">
              <w:rPr>
                <w:b/>
                <w:bCs/>
                <w:sz w:val="18"/>
                <w:szCs w:val="18"/>
                <w:lang w:val="kk-KZ"/>
              </w:rPr>
              <w:t>6.</w:t>
            </w:r>
            <w:r w:rsidR="00AA19B2" w:rsidRPr="00412766">
              <w:rPr>
                <w:b/>
                <w:bCs/>
                <w:sz w:val="18"/>
                <w:szCs w:val="18"/>
              </w:rPr>
              <w:t xml:space="preserve">Өзекті </w:t>
            </w:r>
            <w:r w:rsidR="006356C0" w:rsidRPr="00412766">
              <w:rPr>
                <w:b/>
                <w:bCs/>
                <w:sz w:val="18"/>
                <w:szCs w:val="18"/>
                <w:lang w:val="kk-KZ"/>
              </w:rPr>
              <w:t xml:space="preserve"> проблемаларды</w:t>
            </w:r>
            <w:r w:rsidR="006356C0" w:rsidRPr="00412766">
              <w:rPr>
                <w:b/>
                <w:bCs/>
                <w:sz w:val="18"/>
                <w:szCs w:val="18"/>
              </w:rPr>
              <w:t xml:space="preserve"> шешуде</w:t>
            </w:r>
            <w:r w:rsidR="00AA19B2" w:rsidRPr="00412766">
              <w:rPr>
                <w:b/>
                <w:bCs/>
                <w:sz w:val="18"/>
                <w:szCs w:val="18"/>
              </w:rPr>
              <w:t xml:space="preserve"> білімді қолдану</w:t>
            </w:r>
          </w:p>
        </w:tc>
        <w:tc>
          <w:tcPr>
            <w:tcW w:w="2041" w:type="dxa"/>
          </w:tcPr>
          <w:p w14:paraId="19DB7DE7" w14:textId="712A8283" w:rsidR="00AA19B2" w:rsidRPr="00412766" w:rsidRDefault="00D82EB2" w:rsidP="00071D90">
            <w:pPr>
              <w:contextualSpacing/>
              <w:jc w:val="both"/>
              <w:rPr>
                <w:b/>
                <w:bCs/>
                <w:sz w:val="18"/>
                <w:szCs w:val="18"/>
                <w:lang w:val="kk-KZ"/>
              </w:rPr>
            </w:pPr>
            <w:r w:rsidRPr="00412766">
              <w:rPr>
                <w:b/>
                <w:bCs/>
                <w:sz w:val="18"/>
                <w:szCs w:val="18"/>
                <w:lang w:val="kk-KZ"/>
              </w:rPr>
              <w:t>7.</w:t>
            </w:r>
            <w:r w:rsidR="00AA19B2" w:rsidRPr="00412766">
              <w:rPr>
                <w:b/>
                <w:bCs/>
                <w:sz w:val="18"/>
                <w:szCs w:val="18"/>
              </w:rPr>
              <w:t>Т</w:t>
            </w:r>
            <w:r w:rsidRPr="00412766">
              <w:rPr>
                <w:b/>
                <w:bCs/>
                <w:sz w:val="18"/>
                <w:szCs w:val="18"/>
              </w:rPr>
              <w:t xml:space="preserve">опта </w:t>
            </w:r>
            <w:r w:rsidR="00AA19B2" w:rsidRPr="00412766">
              <w:rPr>
                <w:b/>
                <w:bCs/>
                <w:sz w:val="18"/>
                <w:szCs w:val="18"/>
              </w:rPr>
              <w:t xml:space="preserve"> жұмыс</w:t>
            </w:r>
            <w:r w:rsidRPr="00412766">
              <w:rPr>
                <w:b/>
                <w:bCs/>
                <w:sz w:val="18"/>
                <w:szCs w:val="18"/>
                <w:lang w:val="kk-KZ"/>
              </w:rPr>
              <w:t xml:space="preserve"> жасау</w:t>
            </w:r>
          </w:p>
        </w:tc>
        <w:tc>
          <w:tcPr>
            <w:tcW w:w="1647" w:type="dxa"/>
          </w:tcPr>
          <w:p w14:paraId="1479D931" w14:textId="076E361F" w:rsidR="00AA19B2" w:rsidRPr="00412766" w:rsidRDefault="00D82EB2" w:rsidP="00071D90">
            <w:pPr>
              <w:contextualSpacing/>
              <w:jc w:val="both"/>
              <w:rPr>
                <w:b/>
                <w:bCs/>
                <w:sz w:val="18"/>
                <w:szCs w:val="18"/>
                <w:lang w:val="kk-KZ"/>
              </w:rPr>
            </w:pPr>
            <w:r w:rsidRPr="00412766">
              <w:rPr>
                <w:b/>
                <w:bCs/>
                <w:sz w:val="18"/>
                <w:szCs w:val="18"/>
                <w:lang w:val="kk-KZ"/>
              </w:rPr>
              <w:t>8.</w:t>
            </w:r>
            <w:r w:rsidR="00AA19B2" w:rsidRPr="00412766">
              <w:rPr>
                <w:b/>
                <w:bCs/>
                <w:sz w:val="18"/>
                <w:szCs w:val="18"/>
                <w:lang w:val="kk-KZ"/>
              </w:rPr>
              <w:t>Презентация даярлау</w:t>
            </w:r>
          </w:p>
        </w:tc>
        <w:tc>
          <w:tcPr>
            <w:tcW w:w="1612" w:type="dxa"/>
          </w:tcPr>
          <w:p w14:paraId="218DF136" w14:textId="012E9F5D" w:rsidR="00AA19B2" w:rsidRPr="00412766" w:rsidRDefault="00D82EB2" w:rsidP="00071D90">
            <w:pPr>
              <w:contextualSpacing/>
              <w:jc w:val="both"/>
              <w:rPr>
                <w:b/>
                <w:bCs/>
                <w:sz w:val="18"/>
                <w:szCs w:val="18"/>
                <w:lang w:val="kk-KZ"/>
              </w:rPr>
            </w:pPr>
            <w:r w:rsidRPr="00412766">
              <w:rPr>
                <w:b/>
                <w:bCs/>
                <w:sz w:val="18"/>
                <w:szCs w:val="18"/>
                <w:lang w:val="kk-KZ"/>
              </w:rPr>
              <w:t>9.</w:t>
            </w:r>
            <w:r w:rsidR="00AA19B2" w:rsidRPr="00412766">
              <w:rPr>
                <w:b/>
                <w:bCs/>
                <w:sz w:val="18"/>
                <w:szCs w:val="18"/>
                <w:lang w:val="kk-KZ"/>
              </w:rPr>
              <w:t>К</w:t>
            </w:r>
            <w:r w:rsidR="00AA19B2" w:rsidRPr="00412766">
              <w:rPr>
                <w:b/>
                <w:bCs/>
                <w:sz w:val="18"/>
                <w:szCs w:val="18"/>
              </w:rPr>
              <w:t>өпшілік алдында сөйлеу</w:t>
            </w:r>
          </w:p>
        </w:tc>
        <w:tc>
          <w:tcPr>
            <w:tcW w:w="1783" w:type="dxa"/>
          </w:tcPr>
          <w:p w14:paraId="5D6B783C" w14:textId="5F2DE9F4" w:rsidR="00AA19B2" w:rsidRPr="00412766" w:rsidRDefault="00AA19B2" w:rsidP="00071D90">
            <w:pPr>
              <w:contextualSpacing/>
              <w:jc w:val="both"/>
              <w:rPr>
                <w:b/>
                <w:bCs/>
                <w:sz w:val="18"/>
                <w:szCs w:val="18"/>
                <w:lang w:val="kk-KZ"/>
              </w:rPr>
            </w:pPr>
          </w:p>
        </w:tc>
      </w:tr>
    </w:tbl>
    <w:p w14:paraId="6D0DE2CF" w14:textId="77777777" w:rsidR="00AA19B2" w:rsidRDefault="00AA19B2" w:rsidP="00AA19B2">
      <w:pPr>
        <w:contextualSpacing/>
        <w:jc w:val="both"/>
        <w:rPr>
          <w:sz w:val="28"/>
          <w:szCs w:val="28"/>
          <w:lang w:val="kk-KZ"/>
        </w:rPr>
      </w:pPr>
    </w:p>
    <w:p w14:paraId="48C31B0E" w14:textId="6F61006D" w:rsidR="00AA19B2" w:rsidRDefault="006356C0" w:rsidP="00AA19B2">
      <w:pPr>
        <w:contextualSpacing/>
        <w:jc w:val="both"/>
        <w:rPr>
          <w:sz w:val="28"/>
          <w:szCs w:val="28"/>
          <w:lang w:val="kk-KZ"/>
        </w:rPr>
      </w:pPr>
      <w:r>
        <w:rPr>
          <w:sz w:val="28"/>
          <w:szCs w:val="28"/>
          <w:lang w:val="kk-KZ"/>
        </w:rPr>
        <w:t>Сурет 15</w:t>
      </w:r>
      <w:r w:rsidR="00AA19B2">
        <w:rPr>
          <w:sz w:val="28"/>
          <w:szCs w:val="28"/>
          <w:lang w:val="kk-KZ"/>
        </w:rPr>
        <w:t xml:space="preserve">.  </w:t>
      </w:r>
      <w:r w:rsidR="00150DC8">
        <w:rPr>
          <w:sz w:val="28"/>
          <w:szCs w:val="28"/>
          <w:lang w:val="kk-KZ"/>
        </w:rPr>
        <w:t>К</w:t>
      </w:r>
      <w:r w:rsidR="00150DC8" w:rsidRPr="009102C5">
        <w:rPr>
          <w:sz w:val="28"/>
          <w:szCs w:val="28"/>
          <w:lang w:val="kk-KZ"/>
        </w:rPr>
        <w:t>ейс</w:t>
      </w:r>
      <w:r w:rsidR="00150DC8" w:rsidRPr="00AA19B2">
        <w:rPr>
          <w:sz w:val="28"/>
          <w:szCs w:val="28"/>
          <w:lang w:val="kk-KZ"/>
        </w:rPr>
        <w:t>-</w:t>
      </w:r>
      <w:r w:rsidR="00150DC8">
        <w:rPr>
          <w:sz w:val="28"/>
          <w:szCs w:val="28"/>
          <w:lang w:val="kk-KZ"/>
        </w:rPr>
        <w:t>технологиясын</w:t>
      </w:r>
      <w:r w:rsidR="00150DC8" w:rsidRPr="009102C5">
        <w:rPr>
          <w:sz w:val="28"/>
          <w:szCs w:val="28"/>
          <w:lang w:val="kk-KZ"/>
        </w:rPr>
        <w:t xml:space="preserve"> қолдану</w:t>
      </w:r>
      <w:r w:rsidR="00CC3E65">
        <w:rPr>
          <w:sz w:val="28"/>
          <w:szCs w:val="28"/>
          <w:lang w:val="kk-KZ"/>
        </w:rPr>
        <w:t xml:space="preserve"> процесінде қалыптасатын</w:t>
      </w:r>
      <w:r w:rsidR="00150DC8">
        <w:rPr>
          <w:sz w:val="28"/>
          <w:szCs w:val="28"/>
          <w:lang w:val="kk-KZ"/>
        </w:rPr>
        <w:t xml:space="preserve"> дағдылар</w:t>
      </w:r>
      <w:r w:rsidR="00CC3E65">
        <w:rPr>
          <w:sz w:val="28"/>
          <w:szCs w:val="28"/>
          <w:lang w:val="kk-KZ"/>
        </w:rPr>
        <w:t>.</w:t>
      </w:r>
    </w:p>
    <w:p w14:paraId="1AFBAB0C" w14:textId="77777777" w:rsidR="00AA19B2" w:rsidRDefault="00AA19B2" w:rsidP="00270E9A">
      <w:pPr>
        <w:pStyle w:val="HTML"/>
        <w:contextualSpacing/>
        <w:jc w:val="both"/>
        <w:rPr>
          <w:rFonts w:ascii="Times New Roman" w:hAnsi="Times New Roman" w:cs="Times New Roman"/>
          <w:b/>
          <w:bCs/>
          <w:sz w:val="28"/>
          <w:szCs w:val="28"/>
          <w:lang w:val="kk-KZ"/>
        </w:rPr>
      </w:pPr>
    </w:p>
    <w:p w14:paraId="51B7AF0C" w14:textId="5CEE7F90" w:rsidR="0061697A" w:rsidRPr="0061697A" w:rsidRDefault="006356C0" w:rsidP="0061697A">
      <w:pPr>
        <w:ind w:firstLine="360"/>
        <w:jc w:val="both"/>
        <w:rPr>
          <w:bCs/>
          <w:sz w:val="28"/>
          <w:szCs w:val="28"/>
          <w:lang w:val="kk-KZ"/>
        </w:rPr>
      </w:pPr>
      <w:r>
        <w:rPr>
          <w:bCs/>
          <w:sz w:val="28"/>
          <w:szCs w:val="28"/>
          <w:lang w:val="kk-KZ"/>
        </w:rPr>
        <w:t xml:space="preserve">  </w:t>
      </w:r>
      <w:proofErr w:type="spellStart"/>
      <w:r w:rsidR="000D7385">
        <w:rPr>
          <w:bCs/>
          <w:sz w:val="28"/>
          <w:szCs w:val="28"/>
          <w:lang w:val="kk-KZ"/>
        </w:rPr>
        <w:t>Зерттеуіміде</w:t>
      </w:r>
      <w:proofErr w:type="spellEnd"/>
      <w:r w:rsidR="0080642E">
        <w:rPr>
          <w:bCs/>
          <w:sz w:val="28"/>
          <w:szCs w:val="28"/>
          <w:lang w:val="kk-KZ"/>
        </w:rPr>
        <w:t xml:space="preserve">  «технология», «ақпараттық технология»</w:t>
      </w:r>
      <w:r w:rsidR="00CC3E65">
        <w:rPr>
          <w:bCs/>
          <w:sz w:val="28"/>
          <w:szCs w:val="28"/>
          <w:lang w:val="kk-KZ"/>
        </w:rPr>
        <w:t>, «кейс технологиясы» ұғымдарының байланысын анықтай   отырып,</w:t>
      </w:r>
      <w:r w:rsidR="0061697A" w:rsidRPr="0061697A">
        <w:rPr>
          <w:bCs/>
          <w:sz w:val="28"/>
          <w:szCs w:val="28"/>
          <w:lang w:val="kk-KZ"/>
        </w:rPr>
        <w:t xml:space="preserve"> </w:t>
      </w:r>
      <w:r w:rsidR="00CC3E65">
        <w:rPr>
          <w:bCs/>
          <w:sz w:val="28"/>
          <w:szCs w:val="28"/>
          <w:lang w:val="kk-KZ"/>
        </w:rPr>
        <w:t xml:space="preserve">  кейс технологиясының </w:t>
      </w:r>
      <w:r w:rsidR="0061697A" w:rsidRPr="0061697A">
        <w:rPr>
          <w:bCs/>
          <w:sz w:val="28"/>
          <w:szCs w:val="28"/>
          <w:lang w:val="kk-KZ"/>
        </w:rPr>
        <w:t>ақпараттық технологияның құрамдас бөлігі болатын технология екенін тұжырымдадық және к</w:t>
      </w:r>
      <w:r w:rsidR="00CF1982" w:rsidRPr="0061697A">
        <w:rPr>
          <w:bCs/>
          <w:sz w:val="28"/>
          <w:szCs w:val="28"/>
          <w:lang w:val="kk-KZ"/>
        </w:rPr>
        <w:t xml:space="preserve">ейс-технологиясын оқыту процесінде қолданудың </w:t>
      </w:r>
      <w:r w:rsidR="0061697A" w:rsidRPr="0061697A">
        <w:rPr>
          <w:bCs/>
          <w:sz w:val="28"/>
          <w:szCs w:val="28"/>
          <w:lang w:val="kk-KZ"/>
        </w:rPr>
        <w:t xml:space="preserve">аспектілері мен педагогикалық шарттарын айқындадық. </w:t>
      </w:r>
      <w:r w:rsidR="00BA5B0B">
        <w:rPr>
          <w:bCs/>
          <w:sz w:val="28"/>
          <w:szCs w:val="28"/>
          <w:lang w:val="kk-KZ"/>
        </w:rPr>
        <w:t>Енді к</w:t>
      </w:r>
      <w:r w:rsidR="0061697A" w:rsidRPr="0061697A">
        <w:rPr>
          <w:bCs/>
          <w:sz w:val="28"/>
          <w:szCs w:val="28"/>
          <w:lang w:val="kk-KZ"/>
        </w:rPr>
        <w:t>ейс-технологиясын қолдану процесінде</w:t>
      </w:r>
      <w:r w:rsidR="000D7385">
        <w:rPr>
          <w:bCs/>
          <w:sz w:val="28"/>
          <w:szCs w:val="28"/>
          <w:lang w:val="kk-KZ"/>
        </w:rPr>
        <w:t xml:space="preserve"> </w:t>
      </w:r>
      <w:r w:rsidR="00BA5B0B">
        <w:rPr>
          <w:bCs/>
          <w:sz w:val="28"/>
          <w:szCs w:val="28"/>
          <w:lang w:val="kk-KZ"/>
        </w:rPr>
        <w:t>қалыптасқан дағдыларды негіздеу</w:t>
      </w:r>
      <w:r w:rsidR="000D7385">
        <w:rPr>
          <w:bCs/>
          <w:sz w:val="28"/>
          <w:szCs w:val="28"/>
          <w:lang w:val="kk-KZ"/>
        </w:rPr>
        <w:t xml:space="preserve"> және</w:t>
      </w:r>
      <w:r w:rsidR="0061697A">
        <w:rPr>
          <w:bCs/>
          <w:sz w:val="28"/>
          <w:szCs w:val="28"/>
          <w:lang w:val="kk-KZ"/>
        </w:rPr>
        <w:t xml:space="preserve"> </w:t>
      </w:r>
      <w:r w:rsidR="0061697A" w:rsidRPr="0061697A">
        <w:rPr>
          <w:bCs/>
          <w:sz w:val="28"/>
          <w:szCs w:val="28"/>
          <w:lang w:val="kk-KZ"/>
        </w:rPr>
        <w:t>мұғалімдер</w:t>
      </w:r>
      <w:r w:rsidR="0061697A">
        <w:rPr>
          <w:bCs/>
          <w:sz w:val="28"/>
          <w:szCs w:val="28"/>
          <w:lang w:val="kk-KZ"/>
        </w:rPr>
        <w:t>ін</w:t>
      </w:r>
      <w:r w:rsidR="0061697A" w:rsidRPr="0061697A">
        <w:rPr>
          <w:bCs/>
          <w:sz w:val="28"/>
          <w:szCs w:val="28"/>
          <w:lang w:val="kk-KZ"/>
        </w:rPr>
        <w:t xml:space="preserve">ің ақпараттық </w:t>
      </w:r>
      <w:proofErr w:type="spellStart"/>
      <w:r w:rsidR="0061697A" w:rsidRPr="0061697A">
        <w:rPr>
          <w:bCs/>
          <w:sz w:val="28"/>
          <w:szCs w:val="28"/>
          <w:lang w:val="kk-KZ"/>
        </w:rPr>
        <w:t>құзыреттілігін</w:t>
      </w:r>
      <w:proofErr w:type="spellEnd"/>
      <w:r w:rsidR="0061697A" w:rsidRPr="0061697A">
        <w:rPr>
          <w:bCs/>
          <w:sz w:val="28"/>
          <w:szCs w:val="28"/>
          <w:lang w:val="kk-KZ"/>
        </w:rPr>
        <w:t xml:space="preserve"> </w:t>
      </w:r>
      <w:r w:rsidR="000D7385">
        <w:rPr>
          <w:bCs/>
          <w:sz w:val="28"/>
          <w:szCs w:val="28"/>
          <w:lang w:val="kk-KZ"/>
        </w:rPr>
        <w:t xml:space="preserve">  дамыту  жолдарын анықтау туында</w:t>
      </w:r>
      <w:r w:rsidR="00BA5B0B">
        <w:rPr>
          <w:bCs/>
          <w:sz w:val="28"/>
          <w:szCs w:val="28"/>
          <w:lang w:val="kk-KZ"/>
        </w:rPr>
        <w:t>п</w:t>
      </w:r>
      <w:r w:rsidR="000D7385">
        <w:rPr>
          <w:bCs/>
          <w:sz w:val="28"/>
          <w:szCs w:val="28"/>
          <w:lang w:val="kk-KZ"/>
        </w:rPr>
        <w:t xml:space="preserve"> отыр</w:t>
      </w:r>
      <w:r w:rsidR="00BA5B0B">
        <w:rPr>
          <w:bCs/>
          <w:sz w:val="28"/>
          <w:szCs w:val="28"/>
          <w:lang w:val="kk-KZ"/>
        </w:rPr>
        <w:t xml:space="preserve">. </w:t>
      </w:r>
      <w:r w:rsidR="0061697A" w:rsidRPr="0061697A">
        <w:rPr>
          <w:bCs/>
          <w:sz w:val="28"/>
          <w:szCs w:val="28"/>
          <w:lang w:val="kk-KZ"/>
        </w:rPr>
        <w:t xml:space="preserve"> </w:t>
      </w:r>
    </w:p>
    <w:p w14:paraId="039BD030" w14:textId="77777777" w:rsidR="0058649C" w:rsidRPr="00E71C86" w:rsidRDefault="0058649C" w:rsidP="00072B74">
      <w:pPr>
        <w:jc w:val="both"/>
        <w:rPr>
          <w:sz w:val="28"/>
          <w:szCs w:val="28"/>
          <w:lang w:val="kk-KZ"/>
        </w:rPr>
      </w:pPr>
    </w:p>
    <w:p w14:paraId="7FF7B89C" w14:textId="68FC0042" w:rsidR="0061697A" w:rsidRDefault="0061697A" w:rsidP="00072B74">
      <w:pPr>
        <w:jc w:val="both"/>
        <w:rPr>
          <w:sz w:val="28"/>
          <w:szCs w:val="28"/>
          <w:lang w:val="kk-KZ"/>
        </w:rPr>
      </w:pPr>
    </w:p>
    <w:p w14:paraId="7F8FD70D" w14:textId="77777777" w:rsidR="0061697A" w:rsidRDefault="0061697A" w:rsidP="00072B74">
      <w:pPr>
        <w:jc w:val="both"/>
        <w:rPr>
          <w:sz w:val="28"/>
          <w:szCs w:val="28"/>
          <w:lang w:val="kk-KZ"/>
        </w:rPr>
      </w:pPr>
    </w:p>
    <w:p w14:paraId="05C2B103" w14:textId="0231E0E0" w:rsidR="00072B74" w:rsidRPr="00BA5B0B" w:rsidRDefault="00BA5B0B" w:rsidP="00BA5B0B">
      <w:pPr>
        <w:jc w:val="both"/>
        <w:rPr>
          <w:b/>
          <w:sz w:val="28"/>
          <w:szCs w:val="28"/>
          <w:lang w:val="kk-KZ"/>
        </w:rPr>
      </w:pPr>
      <w:r>
        <w:rPr>
          <w:sz w:val="28"/>
          <w:szCs w:val="28"/>
          <w:lang w:val="kk-KZ"/>
        </w:rPr>
        <w:t>1.3</w:t>
      </w:r>
      <w:r w:rsidR="00072B74" w:rsidRPr="00BA5B0B">
        <w:rPr>
          <w:b/>
          <w:sz w:val="28"/>
          <w:szCs w:val="28"/>
          <w:lang w:val="kk-KZ"/>
        </w:rPr>
        <w:t xml:space="preserve"> Математика мұғалімдерінің ақпараттық </w:t>
      </w:r>
      <w:proofErr w:type="spellStart"/>
      <w:r w:rsidR="00072B74" w:rsidRPr="00BA5B0B">
        <w:rPr>
          <w:b/>
          <w:sz w:val="28"/>
          <w:szCs w:val="28"/>
          <w:lang w:val="kk-KZ"/>
        </w:rPr>
        <w:t>құзыреттілігін</w:t>
      </w:r>
      <w:proofErr w:type="spellEnd"/>
      <w:r w:rsidR="00072B74" w:rsidRPr="00BA5B0B">
        <w:rPr>
          <w:b/>
          <w:sz w:val="28"/>
          <w:szCs w:val="28"/>
          <w:lang w:val="kk-KZ"/>
        </w:rPr>
        <w:t xml:space="preserve"> қалыптастыру жолдарының бірі – Кейс-технологиясы </w:t>
      </w:r>
    </w:p>
    <w:p w14:paraId="3381DA13" w14:textId="63D2F361" w:rsidR="00072B74" w:rsidRDefault="009C4255" w:rsidP="0058649C">
      <w:pPr>
        <w:pStyle w:val="a3"/>
        <w:spacing w:after="0"/>
        <w:ind w:firstLine="360"/>
        <w:contextualSpacing/>
        <w:jc w:val="both"/>
        <w:rPr>
          <w:sz w:val="28"/>
          <w:szCs w:val="28"/>
          <w:lang w:val="kk-KZ"/>
        </w:rPr>
      </w:pPr>
      <w:r>
        <w:rPr>
          <w:sz w:val="28"/>
          <w:szCs w:val="28"/>
          <w:lang w:val="kk-KZ"/>
        </w:rPr>
        <w:t xml:space="preserve"> </w:t>
      </w:r>
    </w:p>
    <w:p w14:paraId="7C8301EC" w14:textId="600CF45F" w:rsidR="009C4255" w:rsidRDefault="00072B74" w:rsidP="009C4255">
      <w:pPr>
        <w:pStyle w:val="a3"/>
        <w:spacing w:after="0"/>
        <w:ind w:firstLine="360"/>
        <w:contextualSpacing/>
        <w:jc w:val="both"/>
        <w:rPr>
          <w:sz w:val="28"/>
          <w:szCs w:val="28"/>
          <w:lang w:val="kk-KZ"/>
        </w:rPr>
      </w:pPr>
      <w:r w:rsidRPr="00AE3454">
        <w:rPr>
          <w:sz w:val="28"/>
          <w:szCs w:val="28"/>
          <w:lang w:val="kk-KZ"/>
        </w:rPr>
        <w:t>Ақпараттық қоғамның даму</w:t>
      </w:r>
      <w:r w:rsidR="00C946DE">
        <w:rPr>
          <w:sz w:val="28"/>
          <w:szCs w:val="28"/>
          <w:lang w:val="kk-KZ"/>
        </w:rPr>
        <w:t>ына сай</w:t>
      </w:r>
      <w:r w:rsidRPr="00AE3454">
        <w:rPr>
          <w:sz w:val="28"/>
          <w:szCs w:val="28"/>
          <w:lang w:val="kk-KZ"/>
        </w:rPr>
        <w:t xml:space="preserve"> мұғалімдерді даярлаудың негізгі міндет</w:t>
      </w:r>
      <w:r w:rsidR="00C946DE">
        <w:rPr>
          <w:sz w:val="28"/>
          <w:szCs w:val="28"/>
          <w:lang w:val="kk-KZ"/>
        </w:rPr>
        <w:t>терінің бірі</w:t>
      </w:r>
      <w:r w:rsidR="009C4255">
        <w:rPr>
          <w:sz w:val="28"/>
          <w:szCs w:val="28"/>
          <w:lang w:val="kk-KZ"/>
        </w:rPr>
        <w:t xml:space="preserve"> </w:t>
      </w:r>
      <w:r w:rsidR="00C946DE">
        <w:rPr>
          <w:sz w:val="28"/>
          <w:szCs w:val="28"/>
          <w:lang w:val="kk-KZ"/>
        </w:rPr>
        <w:t>-</w:t>
      </w:r>
      <w:r w:rsidRPr="00AE3454">
        <w:rPr>
          <w:sz w:val="28"/>
          <w:szCs w:val="28"/>
          <w:lang w:val="kk-KZ"/>
        </w:rPr>
        <w:t xml:space="preserve"> білім беру процесінде заманауи ақпараттық-коммуникациялық технологияларды қолдануға үйрету болып табылады, бұл мұғалімдердің дәстүрлі білім беру жүйесіне өзгерістер енгізу қажеттілігін тудыр</w:t>
      </w:r>
      <w:r w:rsidR="005A6EE4">
        <w:rPr>
          <w:sz w:val="28"/>
          <w:szCs w:val="28"/>
          <w:lang w:val="kk-KZ"/>
        </w:rPr>
        <w:t>ды</w:t>
      </w:r>
      <w:r w:rsidRPr="00AE3454">
        <w:rPr>
          <w:sz w:val="28"/>
          <w:szCs w:val="28"/>
          <w:lang w:val="kk-KZ"/>
        </w:rPr>
        <w:t>. Ғылым м</w:t>
      </w:r>
      <w:r w:rsidR="009C4255">
        <w:rPr>
          <w:sz w:val="28"/>
          <w:szCs w:val="28"/>
          <w:lang w:val="kk-KZ"/>
        </w:rPr>
        <w:t>ен техниканың дамуы оқытушылардан</w:t>
      </w:r>
      <w:r w:rsidRPr="00AE3454">
        <w:rPr>
          <w:sz w:val="28"/>
          <w:szCs w:val="28"/>
          <w:lang w:val="kk-KZ"/>
        </w:rPr>
        <w:t xml:space="preserve"> оның жетістіктерін тиімді пайдалануға, білім беру процесін жетілдіру үшін шығармашылықпен жұмыс істейтін, заманауи ақпараттық </w:t>
      </w:r>
      <w:r w:rsidR="005A6EE4">
        <w:rPr>
          <w:sz w:val="28"/>
          <w:szCs w:val="28"/>
          <w:lang w:val="kk-KZ"/>
        </w:rPr>
        <w:t>құралдарды</w:t>
      </w:r>
      <w:r w:rsidRPr="00AE3454">
        <w:rPr>
          <w:sz w:val="28"/>
          <w:szCs w:val="28"/>
          <w:lang w:val="kk-KZ"/>
        </w:rPr>
        <w:t xml:space="preserve"> қолданатын және көрсететін сауатты </w:t>
      </w:r>
      <w:r w:rsidR="009C4255">
        <w:rPr>
          <w:sz w:val="28"/>
          <w:szCs w:val="28"/>
          <w:lang w:val="kk-KZ"/>
        </w:rPr>
        <w:t xml:space="preserve">  тұлғаны </w:t>
      </w:r>
      <w:r w:rsidRPr="00AE3454">
        <w:rPr>
          <w:sz w:val="28"/>
          <w:szCs w:val="28"/>
          <w:lang w:val="kk-KZ"/>
        </w:rPr>
        <w:t xml:space="preserve"> дайындауды талап етеді.</w:t>
      </w:r>
      <w:r w:rsidR="009C4255" w:rsidRPr="009C4255">
        <w:rPr>
          <w:sz w:val="28"/>
          <w:szCs w:val="28"/>
          <w:lang w:val="kk-KZ"/>
        </w:rPr>
        <w:t xml:space="preserve"> </w:t>
      </w:r>
    </w:p>
    <w:p w14:paraId="548C23D6" w14:textId="45AA62AD" w:rsidR="00EF083A" w:rsidRDefault="009C4255" w:rsidP="009C4255">
      <w:pPr>
        <w:pStyle w:val="a3"/>
        <w:spacing w:after="0"/>
        <w:ind w:firstLine="360"/>
        <w:contextualSpacing/>
        <w:jc w:val="both"/>
        <w:rPr>
          <w:sz w:val="28"/>
          <w:szCs w:val="28"/>
          <w:lang w:val="kk-KZ"/>
        </w:rPr>
      </w:pPr>
      <w:r w:rsidRPr="009C4255">
        <w:rPr>
          <w:sz w:val="28"/>
          <w:szCs w:val="28"/>
          <w:lang w:val="kk-KZ"/>
        </w:rPr>
        <w:lastRenderedPageBreak/>
        <w:t xml:space="preserve">Қазіргі уақытта ақпараттық </w:t>
      </w:r>
      <w:r w:rsidR="005A6EE4">
        <w:rPr>
          <w:sz w:val="28"/>
          <w:szCs w:val="28"/>
          <w:lang w:val="kk-KZ"/>
        </w:rPr>
        <w:t>құралдар</w:t>
      </w:r>
      <w:r w:rsidRPr="009C4255">
        <w:rPr>
          <w:sz w:val="28"/>
          <w:szCs w:val="28"/>
          <w:lang w:val="kk-KZ"/>
        </w:rPr>
        <w:t xml:space="preserve"> жалпы білім беретін мекемелерде дәстүрлі білім беру процесіне қажетті қосымша болы</w:t>
      </w:r>
      <w:r w:rsidR="00676A1B">
        <w:rPr>
          <w:sz w:val="28"/>
          <w:szCs w:val="28"/>
          <w:lang w:val="kk-KZ"/>
        </w:rPr>
        <w:t>п табылады. Білім беру саласының</w:t>
      </w:r>
      <w:r w:rsidRPr="009C4255">
        <w:rPr>
          <w:sz w:val="28"/>
          <w:szCs w:val="28"/>
          <w:lang w:val="kk-KZ"/>
        </w:rPr>
        <w:t xml:space="preserve"> оқу процесінде электронды оқулықтар, тапсырмалар кітаптар, әдістемелік құралдар, тренажерлер, тестілеу жүйелері, электронды кітапханалар, каталогтар, интернеттің ақпараттық ресурстары және т.б. жиі қолданылады.</w:t>
      </w:r>
    </w:p>
    <w:p w14:paraId="3D66BF8C" w14:textId="3E2A0ED4" w:rsidR="009C4255" w:rsidRPr="009C4255" w:rsidRDefault="009C4255" w:rsidP="009C4255">
      <w:pPr>
        <w:pStyle w:val="a3"/>
        <w:spacing w:after="0"/>
        <w:ind w:firstLine="360"/>
        <w:contextualSpacing/>
        <w:jc w:val="both"/>
        <w:rPr>
          <w:sz w:val="28"/>
          <w:szCs w:val="28"/>
          <w:lang w:val="kk-KZ"/>
        </w:rPr>
      </w:pPr>
      <w:r w:rsidRPr="009C4255">
        <w:rPr>
          <w:sz w:val="28"/>
          <w:szCs w:val="28"/>
          <w:lang w:val="kk-KZ"/>
        </w:rPr>
        <w:t xml:space="preserve"> </w:t>
      </w:r>
      <w:r w:rsidR="00EF083A" w:rsidRPr="00EF083A">
        <w:rPr>
          <w:sz w:val="28"/>
          <w:szCs w:val="28"/>
          <w:lang w:val="kk-KZ"/>
        </w:rPr>
        <w:t xml:space="preserve">Ақпараттық </w:t>
      </w:r>
      <w:r w:rsidR="005A6EE4">
        <w:rPr>
          <w:sz w:val="28"/>
          <w:szCs w:val="28"/>
          <w:lang w:val="kk-KZ"/>
        </w:rPr>
        <w:t>құралдар</w:t>
      </w:r>
      <w:r w:rsidR="00EF083A" w:rsidRPr="00EF083A">
        <w:rPr>
          <w:sz w:val="28"/>
          <w:szCs w:val="28"/>
          <w:lang w:val="kk-KZ"/>
        </w:rPr>
        <w:t xml:space="preserve"> білім беру процесінде маңызды рөл атқаратындықтан,  мұғалімдерінің ақпараттық </w:t>
      </w:r>
      <w:proofErr w:type="spellStart"/>
      <w:r w:rsidR="00EF083A" w:rsidRPr="00EF083A">
        <w:rPr>
          <w:sz w:val="28"/>
          <w:szCs w:val="28"/>
          <w:lang w:val="kk-KZ"/>
        </w:rPr>
        <w:t>құзыреттілігін</w:t>
      </w:r>
      <w:proofErr w:type="spellEnd"/>
      <w:r w:rsidR="00EF083A" w:rsidRPr="00EF083A">
        <w:rPr>
          <w:sz w:val="28"/>
          <w:szCs w:val="28"/>
          <w:lang w:val="kk-KZ"/>
        </w:rPr>
        <w:t xml:space="preserve"> дамыту қазіргі әлемде сапалы білім беруді қамтамасыз етудің негізгі факторы болып табылады. </w:t>
      </w:r>
      <w:r w:rsidR="00EF083A">
        <w:rPr>
          <w:sz w:val="28"/>
          <w:szCs w:val="28"/>
          <w:lang w:val="kk-KZ"/>
        </w:rPr>
        <w:t>Яғни,</w:t>
      </w:r>
      <w:r w:rsidR="00CB7B2C">
        <w:rPr>
          <w:sz w:val="28"/>
          <w:szCs w:val="28"/>
          <w:lang w:val="kk-KZ"/>
        </w:rPr>
        <w:t xml:space="preserve"> </w:t>
      </w:r>
      <w:proofErr w:type="spellStart"/>
      <w:r w:rsidR="00CB7B2C">
        <w:rPr>
          <w:sz w:val="28"/>
          <w:szCs w:val="28"/>
          <w:lang w:val="kk-KZ"/>
        </w:rPr>
        <w:t>заманау</w:t>
      </w:r>
      <w:proofErr w:type="spellEnd"/>
      <w:r w:rsidR="00CB7B2C">
        <w:rPr>
          <w:sz w:val="28"/>
          <w:szCs w:val="28"/>
          <w:lang w:val="kk-KZ"/>
        </w:rPr>
        <w:t xml:space="preserve"> талапқа сай болу  үшін мұғалімдердің </w:t>
      </w:r>
      <w:proofErr w:type="spellStart"/>
      <w:r w:rsidR="00CB7B2C">
        <w:rPr>
          <w:sz w:val="28"/>
          <w:szCs w:val="28"/>
          <w:lang w:val="kk-KZ"/>
        </w:rPr>
        <w:t>апараттық</w:t>
      </w:r>
      <w:proofErr w:type="spellEnd"/>
      <w:r w:rsidR="00CB7B2C">
        <w:rPr>
          <w:sz w:val="28"/>
          <w:szCs w:val="28"/>
          <w:lang w:val="kk-KZ"/>
        </w:rPr>
        <w:t xml:space="preserve"> құ</w:t>
      </w:r>
      <w:r w:rsidR="00676A1B">
        <w:rPr>
          <w:sz w:val="28"/>
          <w:szCs w:val="28"/>
          <w:lang w:val="kk-KZ"/>
        </w:rPr>
        <w:t>з</w:t>
      </w:r>
      <w:r w:rsidR="00CB7B2C">
        <w:rPr>
          <w:sz w:val="28"/>
          <w:szCs w:val="28"/>
          <w:lang w:val="kk-KZ"/>
        </w:rPr>
        <w:t xml:space="preserve">ыреттілігі дамыған болуы керек. Сондықтан, математика пәні мұғалімдерінің ақпараттық </w:t>
      </w:r>
      <w:proofErr w:type="spellStart"/>
      <w:r w:rsidR="00CB7B2C">
        <w:rPr>
          <w:sz w:val="28"/>
          <w:szCs w:val="28"/>
          <w:lang w:val="kk-KZ"/>
        </w:rPr>
        <w:t>құзыреттілігін</w:t>
      </w:r>
      <w:proofErr w:type="spellEnd"/>
      <w:r w:rsidR="00CB7B2C">
        <w:rPr>
          <w:sz w:val="28"/>
          <w:szCs w:val="28"/>
          <w:lang w:val="kk-KZ"/>
        </w:rPr>
        <w:t xml:space="preserve">  қалыптастырып, дамыту ж</w:t>
      </w:r>
      <w:r w:rsidR="00860EDA">
        <w:rPr>
          <w:sz w:val="28"/>
          <w:szCs w:val="28"/>
          <w:lang w:val="kk-KZ"/>
        </w:rPr>
        <w:t>о</w:t>
      </w:r>
      <w:r w:rsidR="00CB7B2C">
        <w:rPr>
          <w:sz w:val="28"/>
          <w:szCs w:val="28"/>
          <w:lang w:val="kk-KZ"/>
        </w:rPr>
        <w:t>лдарын айқындау проблемасы туындап  отыр.</w:t>
      </w:r>
    </w:p>
    <w:p w14:paraId="36BC7AE4" w14:textId="50345D9D" w:rsidR="00072B74" w:rsidRPr="00C946DE" w:rsidRDefault="009C4255" w:rsidP="009C4255">
      <w:pPr>
        <w:pStyle w:val="a3"/>
        <w:spacing w:after="0"/>
        <w:contextualSpacing/>
        <w:jc w:val="both"/>
        <w:rPr>
          <w:sz w:val="28"/>
          <w:szCs w:val="28"/>
          <w:lang w:val="kk-KZ"/>
        </w:rPr>
      </w:pPr>
      <w:r>
        <w:rPr>
          <w:sz w:val="28"/>
          <w:szCs w:val="28"/>
          <w:lang w:val="kk-KZ"/>
        </w:rPr>
        <w:t xml:space="preserve">     </w:t>
      </w:r>
      <w:r w:rsidR="00072B74" w:rsidRPr="00C946DE">
        <w:rPr>
          <w:sz w:val="28"/>
          <w:szCs w:val="28"/>
          <w:lang w:val="kk-KZ"/>
        </w:rPr>
        <w:t xml:space="preserve">Математика мұғалімдерінің ақпараттық </w:t>
      </w:r>
      <w:proofErr w:type="spellStart"/>
      <w:r w:rsidR="00072B74" w:rsidRPr="00C946DE">
        <w:rPr>
          <w:sz w:val="28"/>
          <w:szCs w:val="28"/>
          <w:lang w:val="kk-KZ"/>
        </w:rPr>
        <w:t>құзыреттілігін</w:t>
      </w:r>
      <w:proofErr w:type="spellEnd"/>
      <w:r w:rsidR="00072B74" w:rsidRPr="00C946DE">
        <w:rPr>
          <w:sz w:val="28"/>
          <w:szCs w:val="28"/>
          <w:lang w:val="kk-KZ"/>
        </w:rPr>
        <w:t xml:space="preserve"> қалыптастырып</w:t>
      </w:r>
      <w:r w:rsidR="00860EDA">
        <w:rPr>
          <w:sz w:val="28"/>
          <w:szCs w:val="28"/>
          <w:lang w:val="kk-KZ"/>
        </w:rPr>
        <w:t>,</w:t>
      </w:r>
      <w:r w:rsidR="00072B74" w:rsidRPr="00C946DE">
        <w:rPr>
          <w:sz w:val="28"/>
          <w:szCs w:val="28"/>
          <w:lang w:val="kk-KZ"/>
        </w:rPr>
        <w:t xml:space="preserve"> дамыту қазіргі білім беруде келесі себептерге байланысты шешуші рөл атқарады:</w:t>
      </w:r>
    </w:p>
    <w:p w14:paraId="77C33FE3" w14:textId="76105434" w:rsidR="00072B74" w:rsidRPr="00AD18B0" w:rsidRDefault="00072B74" w:rsidP="00CF6336">
      <w:pPr>
        <w:pStyle w:val="a3"/>
        <w:numPr>
          <w:ilvl w:val="0"/>
          <w:numId w:val="18"/>
        </w:numPr>
        <w:tabs>
          <w:tab w:val="left" w:pos="426"/>
        </w:tabs>
        <w:spacing w:after="0"/>
        <w:ind w:left="0" w:firstLine="426"/>
        <w:contextualSpacing/>
        <w:jc w:val="both"/>
        <w:rPr>
          <w:sz w:val="28"/>
          <w:szCs w:val="28"/>
          <w:lang w:val="kk-KZ"/>
        </w:rPr>
      </w:pPr>
      <w:r>
        <w:rPr>
          <w:b/>
          <w:bCs/>
          <w:sz w:val="28"/>
          <w:szCs w:val="28"/>
          <w:lang w:val="kk-KZ"/>
        </w:rPr>
        <w:t>о</w:t>
      </w:r>
      <w:r w:rsidRPr="00807017">
        <w:rPr>
          <w:b/>
          <w:bCs/>
          <w:sz w:val="28"/>
          <w:szCs w:val="28"/>
          <w:lang w:val="kk-KZ"/>
        </w:rPr>
        <w:t>қытуда ақпараттық технологияларды қолдану:</w:t>
      </w:r>
      <w:r w:rsidR="00860EDA">
        <w:rPr>
          <w:b/>
          <w:bCs/>
          <w:sz w:val="28"/>
          <w:szCs w:val="28"/>
          <w:lang w:val="kk-KZ"/>
        </w:rPr>
        <w:t xml:space="preserve"> </w:t>
      </w:r>
      <w:r w:rsidR="00860EDA">
        <w:rPr>
          <w:sz w:val="28"/>
          <w:szCs w:val="28"/>
          <w:lang w:val="kk-KZ"/>
        </w:rPr>
        <w:t xml:space="preserve">білім берудің заманауи талаптары </w:t>
      </w:r>
      <w:r w:rsidRPr="00AD18B0">
        <w:rPr>
          <w:sz w:val="28"/>
          <w:szCs w:val="28"/>
          <w:lang w:val="kk-KZ"/>
        </w:rPr>
        <w:t xml:space="preserve"> оқытуда да, </w:t>
      </w:r>
      <w:proofErr w:type="spellStart"/>
      <w:r w:rsidR="00860EDA">
        <w:rPr>
          <w:sz w:val="28"/>
          <w:szCs w:val="28"/>
          <w:lang w:val="kk-KZ"/>
        </w:rPr>
        <w:t>білімгерлердің</w:t>
      </w:r>
      <w:proofErr w:type="spellEnd"/>
      <w:r w:rsidR="00860EDA">
        <w:rPr>
          <w:sz w:val="28"/>
          <w:szCs w:val="28"/>
          <w:lang w:val="kk-KZ"/>
        </w:rPr>
        <w:t xml:space="preserve"> </w:t>
      </w:r>
      <w:r w:rsidRPr="00AD18B0">
        <w:rPr>
          <w:sz w:val="28"/>
          <w:szCs w:val="28"/>
          <w:lang w:val="kk-KZ"/>
        </w:rPr>
        <w:t xml:space="preserve">білімін бағалауда </w:t>
      </w:r>
      <w:r w:rsidR="00860EDA">
        <w:rPr>
          <w:sz w:val="28"/>
          <w:szCs w:val="28"/>
          <w:lang w:val="kk-KZ"/>
        </w:rPr>
        <w:t xml:space="preserve"> да </w:t>
      </w:r>
      <w:r w:rsidRPr="00AD18B0">
        <w:rPr>
          <w:sz w:val="28"/>
          <w:szCs w:val="28"/>
          <w:lang w:val="kk-KZ"/>
        </w:rPr>
        <w:t>ақпараттық т</w:t>
      </w:r>
      <w:r w:rsidR="00860EDA">
        <w:rPr>
          <w:sz w:val="28"/>
          <w:szCs w:val="28"/>
          <w:lang w:val="kk-KZ"/>
        </w:rPr>
        <w:t>ехнологияларды қолдануды қажет етеді.</w:t>
      </w:r>
      <w:r w:rsidRPr="00AD18B0">
        <w:rPr>
          <w:sz w:val="28"/>
          <w:szCs w:val="28"/>
          <w:lang w:val="kk-KZ"/>
        </w:rPr>
        <w:t xml:space="preserve"> Математика</w:t>
      </w:r>
      <w:r w:rsidR="00860EDA">
        <w:rPr>
          <w:sz w:val="28"/>
          <w:szCs w:val="28"/>
          <w:lang w:val="kk-KZ"/>
        </w:rPr>
        <w:t xml:space="preserve"> пәні</w:t>
      </w:r>
      <w:r w:rsidRPr="00AD18B0">
        <w:rPr>
          <w:sz w:val="28"/>
          <w:szCs w:val="28"/>
          <w:lang w:val="kk-KZ"/>
        </w:rPr>
        <w:t xml:space="preserve"> мұғалімдері математикалық ұғымдарды көрсету және интерактивті сабақтар өткізу үшін компьютерлік бағдарламаларды, интерактивті тақталарды, онлайн ресурстарды және басқа құралдарды тиімді пайдалана білуі керек.</w:t>
      </w:r>
    </w:p>
    <w:p w14:paraId="1876D71C" w14:textId="04A67CE7" w:rsidR="00072B74" w:rsidRPr="00AD18B0" w:rsidRDefault="00072B74" w:rsidP="00CF6336">
      <w:pPr>
        <w:pStyle w:val="a3"/>
        <w:numPr>
          <w:ilvl w:val="0"/>
          <w:numId w:val="18"/>
        </w:numPr>
        <w:tabs>
          <w:tab w:val="left" w:pos="426"/>
        </w:tabs>
        <w:spacing w:after="0"/>
        <w:ind w:left="0" w:firstLine="426"/>
        <w:contextualSpacing/>
        <w:jc w:val="both"/>
        <w:rPr>
          <w:sz w:val="28"/>
          <w:szCs w:val="28"/>
          <w:lang w:val="kk-KZ"/>
        </w:rPr>
      </w:pPr>
      <w:proofErr w:type="spellStart"/>
      <w:r>
        <w:rPr>
          <w:b/>
          <w:bCs/>
          <w:sz w:val="28"/>
          <w:szCs w:val="28"/>
          <w:lang w:val="kk-KZ"/>
        </w:rPr>
        <w:t>білімгерлердің</w:t>
      </w:r>
      <w:proofErr w:type="spellEnd"/>
      <w:r w:rsidRPr="00807017">
        <w:rPr>
          <w:b/>
          <w:bCs/>
          <w:sz w:val="28"/>
          <w:szCs w:val="28"/>
          <w:lang w:val="kk-KZ"/>
        </w:rPr>
        <w:t xml:space="preserve"> цифрлық сауаттылығын дамыту:</w:t>
      </w:r>
      <w:r w:rsidRPr="00AD18B0">
        <w:rPr>
          <w:sz w:val="28"/>
          <w:szCs w:val="28"/>
          <w:lang w:val="kk-KZ"/>
        </w:rPr>
        <w:t xml:space="preserve"> математика</w:t>
      </w:r>
      <w:r w:rsidR="00860EDA">
        <w:rPr>
          <w:sz w:val="28"/>
          <w:szCs w:val="28"/>
          <w:lang w:val="kk-KZ"/>
        </w:rPr>
        <w:t xml:space="preserve"> пәні</w:t>
      </w:r>
      <w:r w:rsidRPr="00AD18B0">
        <w:rPr>
          <w:sz w:val="28"/>
          <w:szCs w:val="28"/>
          <w:lang w:val="kk-KZ"/>
        </w:rPr>
        <w:t xml:space="preserve"> мұғалімдерінің ақпараттық </w:t>
      </w:r>
      <w:proofErr w:type="spellStart"/>
      <w:r w:rsidRPr="00AD18B0">
        <w:rPr>
          <w:sz w:val="28"/>
          <w:szCs w:val="28"/>
          <w:lang w:val="kk-KZ"/>
        </w:rPr>
        <w:t>құзыреттілігін</w:t>
      </w:r>
      <w:proofErr w:type="spellEnd"/>
      <w:r w:rsidRPr="00AD18B0">
        <w:rPr>
          <w:sz w:val="28"/>
          <w:szCs w:val="28"/>
          <w:lang w:val="kk-KZ"/>
        </w:rPr>
        <w:t xml:space="preserve"> қалыптастыру</w:t>
      </w:r>
      <w:r>
        <w:rPr>
          <w:sz w:val="28"/>
          <w:szCs w:val="28"/>
          <w:lang w:val="kk-KZ"/>
        </w:rPr>
        <w:t xml:space="preserve">, </w:t>
      </w:r>
      <w:proofErr w:type="spellStart"/>
      <w:r>
        <w:rPr>
          <w:sz w:val="28"/>
          <w:szCs w:val="28"/>
          <w:lang w:val="kk-KZ"/>
        </w:rPr>
        <w:t>білімгерлерді</w:t>
      </w:r>
      <w:proofErr w:type="spellEnd"/>
      <w:r w:rsidRPr="00AD18B0">
        <w:rPr>
          <w:sz w:val="28"/>
          <w:szCs w:val="28"/>
          <w:lang w:val="kk-KZ"/>
        </w:rPr>
        <w:t xml:space="preserve"> математикалық білім мен дағдылар маңызды рөл атқаратын цифрлық әлемде өмір сүруге дайындауға көмектеседі. Ақпараттық құзыреттілігі</w:t>
      </w:r>
      <w:r w:rsidR="00860EDA">
        <w:rPr>
          <w:sz w:val="28"/>
          <w:szCs w:val="28"/>
          <w:lang w:val="kk-KZ"/>
        </w:rPr>
        <w:t xml:space="preserve"> қалыптасқан  мұғалімдер өз білімгерлеріне </w:t>
      </w:r>
      <w:r w:rsidRPr="00AD18B0">
        <w:rPr>
          <w:sz w:val="28"/>
          <w:szCs w:val="28"/>
          <w:lang w:val="kk-KZ"/>
        </w:rPr>
        <w:t xml:space="preserve"> заманауи технологияларды қолдана отырып, деректер дағдыларын, ақпаратты талдау және математикалық есептерді шешуге жақсы көмектесе алады.</w:t>
      </w:r>
    </w:p>
    <w:p w14:paraId="22271960" w14:textId="77777777" w:rsidR="00072B74" w:rsidRPr="00AD18B0" w:rsidRDefault="00072B74" w:rsidP="00CF6336">
      <w:pPr>
        <w:pStyle w:val="a3"/>
        <w:numPr>
          <w:ilvl w:val="0"/>
          <w:numId w:val="18"/>
        </w:numPr>
        <w:tabs>
          <w:tab w:val="left" w:pos="426"/>
        </w:tabs>
        <w:spacing w:after="0"/>
        <w:ind w:left="0" w:firstLine="426"/>
        <w:contextualSpacing/>
        <w:jc w:val="both"/>
        <w:rPr>
          <w:sz w:val="28"/>
          <w:szCs w:val="28"/>
          <w:lang w:val="kk-KZ"/>
        </w:rPr>
      </w:pPr>
      <w:r>
        <w:rPr>
          <w:b/>
          <w:bCs/>
          <w:sz w:val="28"/>
          <w:szCs w:val="28"/>
          <w:lang w:val="kk-KZ"/>
        </w:rPr>
        <w:t>о</w:t>
      </w:r>
      <w:r w:rsidRPr="00807017">
        <w:rPr>
          <w:b/>
          <w:bCs/>
          <w:sz w:val="28"/>
          <w:szCs w:val="28"/>
          <w:lang w:val="kk-KZ"/>
        </w:rPr>
        <w:t>қытуды даралау:</w:t>
      </w:r>
      <w:r w:rsidRPr="00AD18B0">
        <w:rPr>
          <w:sz w:val="28"/>
          <w:szCs w:val="28"/>
          <w:lang w:val="kk-KZ"/>
        </w:rPr>
        <w:t xml:space="preserve"> ақпараттық технологияларды қолдана отырып, мұғалімдер әр </w:t>
      </w:r>
      <w:proofErr w:type="spellStart"/>
      <w:r>
        <w:rPr>
          <w:sz w:val="28"/>
          <w:szCs w:val="28"/>
          <w:lang w:val="kk-KZ"/>
        </w:rPr>
        <w:t>білімгердің</w:t>
      </w:r>
      <w:proofErr w:type="spellEnd"/>
      <w:r w:rsidRPr="00AD18B0">
        <w:rPr>
          <w:sz w:val="28"/>
          <w:szCs w:val="28"/>
          <w:lang w:val="kk-KZ"/>
        </w:rPr>
        <w:t xml:space="preserve"> қажеттіліктерін ескере отырып, жеке білім беру бағдарламаларын құра алады. Бұл әртүрлі дайындық деңгейлері мен оқу стилі бар </w:t>
      </w:r>
      <w:proofErr w:type="spellStart"/>
      <w:r>
        <w:rPr>
          <w:sz w:val="28"/>
          <w:szCs w:val="28"/>
          <w:lang w:val="kk-KZ"/>
        </w:rPr>
        <w:t>білімгерлерг</w:t>
      </w:r>
      <w:r w:rsidRPr="00AD18B0">
        <w:rPr>
          <w:sz w:val="28"/>
          <w:szCs w:val="28"/>
          <w:lang w:val="kk-KZ"/>
        </w:rPr>
        <w:t>е</w:t>
      </w:r>
      <w:proofErr w:type="spellEnd"/>
      <w:r w:rsidRPr="00AD18B0">
        <w:rPr>
          <w:sz w:val="28"/>
          <w:szCs w:val="28"/>
          <w:lang w:val="kk-KZ"/>
        </w:rPr>
        <w:t xml:space="preserve"> тиімдірек көмектесуге мүмкіндік береді, бұл өз кезегінде оқу үлгерімі мен </w:t>
      </w:r>
      <w:proofErr w:type="spellStart"/>
      <w:r w:rsidRPr="00AD18B0">
        <w:rPr>
          <w:sz w:val="28"/>
          <w:szCs w:val="28"/>
          <w:lang w:val="kk-KZ"/>
        </w:rPr>
        <w:t>мотивацияны</w:t>
      </w:r>
      <w:proofErr w:type="spellEnd"/>
      <w:r w:rsidRPr="00AD18B0">
        <w:rPr>
          <w:sz w:val="28"/>
          <w:szCs w:val="28"/>
          <w:lang w:val="kk-KZ"/>
        </w:rPr>
        <w:t xml:space="preserve"> арттыруға көмектеседі.</w:t>
      </w:r>
    </w:p>
    <w:p w14:paraId="5105474C" w14:textId="5441E288" w:rsidR="00072B74" w:rsidRPr="00AD18B0" w:rsidRDefault="00072B74" w:rsidP="00CF6336">
      <w:pPr>
        <w:pStyle w:val="a3"/>
        <w:numPr>
          <w:ilvl w:val="0"/>
          <w:numId w:val="18"/>
        </w:numPr>
        <w:tabs>
          <w:tab w:val="left" w:pos="426"/>
        </w:tabs>
        <w:spacing w:after="0"/>
        <w:ind w:left="0" w:firstLine="426"/>
        <w:contextualSpacing/>
        <w:jc w:val="both"/>
        <w:rPr>
          <w:sz w:val="28"/>
          <w:szCs w:val="28"/>
          <w:lang w:val="kk-KZ"/>
        </w:rPr>
      </w:pPr>
      <w:r>
        <w:rPr>
          <w:b/>
          <w:bCs/>
          <w:sz w:val="28"/>
          <w:szCs w:val="28"/>
          <w:lang w:val="kk-KZ"/>
        </w:rPr>
        <w:t>м</w:t>
      </w:r>
      <w:r w:rsidRPr="00807017">
        <w:rPr>
          <w:b/>
          <w:bCs/>
          <w:sz w:val="28"/>
          <w:szCs w:val="28"/>
          <w:lang w:val="kk-KZ"/>
        </w:rPr>
        <w:t>ұғалімдердің кәсіби дамуын қолдау:</w:t>
      </w:r>
      <w:r w:rsidRPr="00AD18B0">
        <w:rPr>
          <w:sz w:val="28"/>
          <w:szCs w:val="28"/>
          <w:lang w:val="kk-KZ"/>
        </w:rPr>
        <w:t xml:space="preserve"> математика</w:t>
      </w:r>
      <w:r w:rsidR="00860EDA">
        <w:rPr>
          <w:sz w:val="28"/>
          <w:szCs w:val="28"/>
          <w:lang w:val="kk-KZ"/>
        </w:rPr>
        <w:t xml:space="preserve"> пәні</w:t>
      </w:r>
      <w:r w:rsidRPr="00AD18B0">
        <w:rPr>
          <w:sz w:val="28"/>
          <w:szCs w:val="28"/>
          <w:lang w:val="kk-KZ"/>
        </w:rPr>
        <w:t xml:space="preserve"> мұғалімдерінің ақпараттық </w:t>
      </w:r>
      <w:proofErr w:type="spellStart"/>
      <w:r w:rsidRPr="00AD18B0">
        <w:rPr>
          <w:sz w:val="28"/>
          <w:szCs w:val="28"/>
          <w:lang w:val="kk-KZ"/>
        </w:rPr>
        <w:t>құзыреттілігін</w:t>
      </w:r>
      <w:proofErr w:type="spellEnd"/>
      <w:r w:rsidRPr="00AD18B0">
        <w:rPr>
          <w:sz w:val="28"/>
          <w:szCs w:val="28"/>
          <w:lang w:val="kk-KZ"/>
        </w:rPr>
        <w:t xml:space="preserve"> қалыптастыру оларға оқытудың соңғы технологиялық тенденциялары мен әдістемелерінен хабардар болуға мүмкіндік береді. Бұл олардың кәсіби дамуына және олар ұсынатын білім сапасын арттыруға ықпал етеді.</w:t>
      </w:r>
    </w:p>
    <w:p w14:paraId="528D1D21" w14:textId="6FE3D0D6" w:rsidR="00072B74" w:rsidRPr="00281207" w:rsidRDefault="00EF083A" w:rsidP="00072B74">
      <w:pPr>
        <w:pStyle w:val="a3"/>
        <w:spacing w:before="0" w:beforeAutospacing="0" w:after="0" w:afterAutospacing="0"/>
        <w:ind w:firstLine="425"/>
        <w:contextualSpacing/>
        <w:jc w:val="both"/>
        <w:rPr>
          <w:sz w:val="28"/>
          <w:szCs w:val="28"/>
          <w:lang w:val="kk-KZ"/>
        </w:rPr>
      </w:pPr>
      <w:r>
        <w:rPr>
          <w:sz w:val="28"/>
          <w:szCs w:val="28"/>
          <w:lang w:val="kk-KZ"/>
        </w:rPr>
        <w:t xml:space="preserve"> </w:t>
      </w:r>
      <w:r w:rsidR="00072B74" w:rsidRPr="00AD18B0">
        <w:rPr>
          <w:sz w:val="28"/>
          <w:szCs w:val="28"/>
          <w:lang w:val="kk-KZ"/>
        </w:rPr>
        <w:t xml:space="preserve"> </w:t>
      </w:r>
      <w:r>
        <w:rPr>
          <w:sz w:val="28"/>
          <w:szCs w:val="28"/>
          <w:lang w:val="kk-KZ"/>
        </w:rPr>
        <w:t>Жалпы</w:t>
      </w:r>
      <w:r w:rsidR="00955C4F">
        <w:rPr>
          <w:sz w:val="28"/>
          <w:szCs w:val="28"/>
          <w:lang w:val="kk-KZ"/>
        </w:rPr>
        <w:t xml:space="preserve">, </w:t>
      </w:r>
      <w:r w:rsidR="00C96D89">
        <w:rPr>
          <w:sz w:val="28"/>
          <w:szCs w:val="28"/>
          <w:lang w:val="kk-KZ"/>
        </w:rPr>
        <w:t xml:space="preserve">зерттеу жұмысын жүргізе келе </w:t>
      </w:r>
      <w:r w:rsidR="00955C4F">
        <w:rPr>
          <w:sz w:val="28"/>
          <w:szCs w:val="28"/>
          <w:lang w:val="kk-KZ"/>
        </w:rPr>
        <w:t>мұғалімдердің</w:t>
      </w:r>
      <w:r>
        <w:rPr>
          <w:sz w:val="28"/>
          <w:szCs w:val="28"/>
          <w:lang w:val="kk-KZ"/>
        </w:rPr>
        <w:t xml:space="preserve">  а</w:t>
      </w:r>
      <w:r w:rsidR="00072B74">
        <w:rPr>
          <w:sz w:val="28"/>
          <w:szCs w:val="28"/>
          <w:lang w:val="kk-KZ"/>
        </w:rPr>
        <w:t xml:space="preserve">қпараттық </w:t>
      </w:r>
      <w:proofErr w:type="spellStart"/>
      <w:r w:rsidR="00072B74">
        <w:rPr>
          <w:sz w:val="28"/>
          <w:szCs w:val="28"/>
          <w:lang w:val="kk-KZ"/>
        </w:rPr>
        <w:t>құзыреттілікт</w:t>
      </w:r>
      <w:r w:rsidR="00C96D89">
        <w:rPr>
          <w:sz w:val="28"/>
          <w:szCs w:val="28"/>
          <w:lang w:val="kk-KZ"/>
        </w:rPr>
        <w:t>ерін</w:t>
      </w:r>
      <w:proofErr w:type="spellEnd"/>
      <w:r w:rsidR="00072B74">
        <w:rPr>
          <w:sz w:val="28"/>
          <w:szCs w:val="28"/>
          <w:lang w:val="kk-KZ"/>
        </w:rPr>
        <w:t xml:space="preserve"> қалыптастырудың</w:t>
      </w:r>
      <w:r w:rsidR="00C96D89" w:rsidRPr="00C96D89">
        <w:rPr>
          <w:sz w:val="28"/>
          <w:szCs w:val="28"/>
          <w:lang w:val="kk-KZ"/>
        </w:rPr>
        <w:t xml:space="preserve"> </w:t>
      </w:r>
      <w:r w:rsidR="00C96D89">
        <w:rPr>
          <w:sz w:val="28"/>
          <w:szCs w:val="28"/>
          <w:lang w:val="kk-KZ"/>
        </w:rPr>
        <w:t xml:space="preserve">келесі жолдарын </w:t>
      </w:r>
      <w:proofErr w:type="spellStart"/>
      <w:r w:rsidR="00C96D89">
        <w:rPr>
          <w:sz w:val="28"/>
          <w:szCs w:val="28"/>
          <w:lang w:val="kk-KZ"/>
        </w:rPr>
        <w:t>анықадық</w:t>
      </w:r>
      <w:proofErr w:type="spellEnd"/>
      <w:r w:rsidR="00C96D89">
        <w:rPr>
          <w:sz w:val="28"/>
          <w:szCs w:val="28"/>
          <w:lang w:val="kk-KZ"/>
        </w:rPr>
        <w:t xml:space="preserve"> </w:t>
      </w:r>
      <w:r w:rsidR="00281207" w:rsidRPr="00281207">
        <w:rPr>
          <w:sz w:val="28"/>
          <w:szCs w:val="28"/>
          <w:lang w:val="kk-KZ"/>
        </w:rPr>
        <w:t>(16-</w:t>
      </w:r>
      <w:r w:rsidR="00281207">
        <w:rPr>
          <w:sz w:val="28"/>
          <w:szCs w:val="28"/>
          <w:lang w:val="kk-KZ"/>
        </w:rPr>
        <w:t>сурет</w:t>
      </w:r>
      <w:r w:rsidR="00281207" w:rsidRPr="00281207">
        <w:rPr>
          <w:sz w:val="28"/>
          <w:szCs w:val="28"/>
          <w:lang w:val="kk-KZ"/>
        </w:rPr>
        <w:t>)</w:t>
      </w:r>
      <w:r w:rsidR="00281207">
        <w:rPr>
          <w:sz w:val="28"/>
          <w:szCs w:val="28"/>
          <w:lang w:val="kk-KZ"/>
        </w:rPr>
        <w:t>:</w:t>
      </w:r>
    </w:p>
    <w:p w14:paraId="0AA351C2" w14:textId="77777777" w:rsidR="00072B74" w:rsidRDefault="00072B74" w:rsidP="00072B74">
      <w:pPr>
        <w:pStyle w:val="a3"/>
        <w:spacing w:before="0" w:beforeAutospacing="0" w:after="0" w:afterAutospacing="0"/>
        <w:ind w:firstLine="425"/>
        <w:contextualSpacing/>
        <w:jc w:val="both"/>
        <w:rPr>
          <w:sz w:val="28"/>
          <w:szCs w:val="28"/>
          <w:lang w:val="kk-KZ"/>
        </w:rPr>
      </w:pPr>
    </w:p>
    <w:p w14:paraId="36843FFE" w14:textId="77777777" w:rsidR="00072B74" w:rsidRPr="00A048C8" w:rsidRDefault="00072B74" w:rsidP="00072B74">
      <w:pPr>
        <w:pStyle w:val="a3"/>
        <w:spacing w:after="0"/>
        <w:contextualSpacing/>
        <w:jc w:val="both"/>
        <w:rPr>
          <w:b/>
          <w:bCs/>
          <w:lang w:val="kk-KZ"/>
        </w:rPr>
      </w:pPr>
    </w:p>
    <w:p w14:paraId="7805B5D5" w14:textId="77777777" w:rsidR="00791450" w:rsidRDefault="00791450" w:rsidP="00072B74">
      <w:pPr>
        <w:pStyle w:val="a3"/>
        <w:spacing w:after="0"/>
        <w:contextualSpacing/>
        <w:jc w:val="both"/>
        <w:rPr>
          <w:b/>
          <w:bCs/>
          <w:lang w:val="kk-KZ"/>
        </w:rPr>
      </w:pPr>
    </w:p>
    <w:p w14:paraId="20FA3E54" w14:textId="77777777" w:rsidR="00791450" w:rsidRDefault="00791450" w:rsidP="00072B74">
      <w:pPr>
        <w:pStyle w:val="a3"/>
        <w:spacing w:after="0"/>
        <w:contextualSpacing/>
        <w:jc w:val="both"/>
        <w:rPr>
          <w:b/>
          <w:bCs/>
          <w:lang w:val="kk-KZ"/>
        </w:rPr>
      </w:pPr>
    </w:p>
    <w:p w14:paraId="1F167FCB" w14:textId="77777777" w:rsidR="00791450" w:rsidRDefault="00791450" w:rsidP="00072B74">
      <w:pPr>
        <w:pStyle w:val="a3"/>
        <w:spacing w:after="0"/>
        <w:contextualSpacing/>
        <w:jc w:val="both"/>
        <w:rPr>
          <w:b/>
          <w:bCs/>
          <w:lang w:val="kk-KZ"/>
        </w:rPr>
      </w:pPr>
    </w:p>
    <w:p w14:paraId="0A97B5D0" w14:textId="3B35EECA" w:rsidR="00072B74" w:rsidRPr="00A048C8" w:rsidRDefault="00072B74" w:rsidP="00072B74">
      <w:pPr>
        <w:pStyle w:val="a3"/>
        <w:spacing w:after="0"/>
        <w:contextualSpacing/>
        <w:jc w:val="both"/>
        <w:rPr>
          <w:b/>
          <w:bCs/>
          <w:lang w:val="kk-KZ"/>
        </w:rPr>
      </w:pPr>
      <w:r w:rsidRPr="00A048C8">
        <w:rPr>
          <w:b/>
          <w:bCs/>
          <w:noProof/>
        </w:rPr>
        <mc:AlternateContent>
          <mc:Choice Requires="wps">
            <w:drawing>
              <wp:anchor distT="0" distB="0" distL="114300" distR="114300" simplePos="0" relativeHeight="251778048" behindDoc="0" locked="0" layoutInCell="1" allowOverlap="1" wp14:anchorId="199148D1" wp14:editId="5E97AEB0">
                <wp:simplePos x="0" y="0"/>
                <wp:positionH relativeFrom="column">
                  <wp:posOffset>2043776</wp:posOffset>
                </wp:positionH>
                <wp:positionV relativeFrom="paragraph">
                  <wp:posOffset>33655</wp:posOffset>
                </wp:positionV>
                <wp:extent cx="1870363" cy="568037"/>
                <wp:effectExtent l="50800" t="25400" r="60325" b="80010"/>
                <wp:wrapNone/>
                <wp:docPr id="1833421713" name="Прямоугольник 1"/>
                <wp:cNvGraphicFramePr/>
                <a:graphic xmlns:a="http://schemas.openxmlformats.org/drawingml/2006/main">
                  <a:graphicData uri="http://schemas.microsoft.com/office/word/2010/wordprocessingShape">
                    <wps:wsp>
                      <wps:cNvSpPr/>
                      <wps:spPr>
                        <a:xfrm>
                          <a:off x="0" y="0"/>
                          <a:ext cx="1870363" cy="568037"/>
                        </a:xfrm>
                        <a:prstGeom prst="rect">
                          <a:avLst/>
                        </a:prstGeom>
                        <a:blipFill>
                          <a:blip r:embed="rId70"/>
                          <a:tile tx="0" ty="0" sx="100000" sy="100000" flip="none" algn="tl"/>
                        </a:blipFill>
                      </wps:spPr>
                      <wps:style>
                        <a:lnRef idx="1">
                          <a:schemeClr val="accent1"/>
                        </a:lnRef>
                        <a:fillRef idx="2">
                          <a:schemeClr val="accent1"/>
                        </a:fillRef>
                        <a:effectRef idx="1">
                          <a:schemeClr val="accent1"/>
                        </a:effectRef>
                        <a:fontRef idx="minor">
                          <a:schemeClr val="dk1"/>
                        </a:fontRef>
                      </wps:style>
                      <wps:txbx>
                        <w:txbxContent>
                          <w:p w14:paraId="588B88E2" w14:textId="77777777" w:rsidR="006749D1" w:rsidRPr="00A048C8" w:rsidRDefault="006749D1" w:rsidP="00072B74">
                            <w:pPr>
                              <w:jc w:val="center"/>
                              <w:rPr>
                                <w:b/>
                                <w:bCs/>
                              </w:rPr>
                            </w:pPr>
                            <w:r w:rsidRPr="00A048C8">
                              <w:rPr>
                                <w:b/>
                                <w:bCs/>
                              </w:rPr>
                              <w:t>АҚПАРАТТЫҚ ҚҰЗЫРЕТТІЛІК</w:t>
                            </w:r>
                          </w:p>
                          <w:p w14:paraId="7C0F1CF1" w14:textId="77777777" w:rsidR="006749D1" w:rsidRPr="00A048C8" w:rsidRDefault="006749D1" w:rsidP="00072B74">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9148D1" id="Прямоугольник 1" o:spid="_x0000_s1059" style="position:absolute;left:0;text-align:left;margin-left:160.95pt;margin-top:2.65pt;width:147.25pt;height:44.7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" strokecolor="#d1d1d1 [3044]">
                <v:fill r:id="rId71" o:title="" recolor="t" rotate="t" type="tile"/>
                <v:shadow on="t" color="black" opacity="24903f" origin=",.5" offset="0,.55556mm"/>
                <v:textbox>
                  <w:txbxContent>
                    <w:p w14:paraId="588B88E2" w14:textId="77777777" w:rsidR="006749D1" w:rsidRPr="00A048C8" w:rsidRDefault="006749D1" w:rsidP="00072B74">
                      <w:pPr>
                        <w:jc w:val="center"/>
                        <w:rPr>
                          <w:b/>
                          <w:bCs/>
                        </w:rPr>
                      </w:pPr>
                      <w:r w:rsidRPr="00A048C8">
                        <w:rPr>
                          <w:b/>
                          <w:bCs/>
                        </w:rPr>
                        <w:t>АҚПАРАТТЫҚ ҚҰЗЫРЕТТІЛІК</w:t>
                      </w:r>
                    </w:p>
                    <w:p w14:paraId="7C0F1CF1" w14:textId="77777777" w:rsidR="006749D1" w:rsidRPr="00A048C8" w:rsidRDefault="006749D1" w:rsidP="00072B74">
                      <w:pPr>
                        <w:jc w:val="center"/>
                        <w:rPr>
                          <w:b/>
                          <w:bCs/>
                        </w:rPr>
                      </w:pPr>
                    </w:p>
                  </w:txbxContent>
                </v:textbox>
              </v:rect>
            </w:pict>
          </mc:Fallback>
        </mc:AlternateContent>
      </w:r>
    </w:p>
    <w:p w14:paraId="7926AB6D" w14:textId="77777777" w:rsidR="00072B74" w:rsidRPr="00A048C8" w:rsidRDefault="00072B74" w:rsidP="00072B74">
      <w:pPr>
        <w:pStyle w:val="a3"/>
        <w:spacing w:after="0"/>
        <w:contextualSpacing/>
        <w:jc w:val="both"/>
        <w:rPr>
          <w:b/>
          <w:bCs/>
          <w:lang w:val="kk-KZ"/>
        </w:rPr>
      </w:pPr>
    </w:p>
    <w:p w14:paraId="5B8B5DA5" w14:textId="77777777" w:rsidR="00072B74" w:rsidRPr="00A048C8" w:rsidRDefault="00072B74" w:rsidP="00072B74">
      <w:pPr>
        <w:pStyle w:val="a3"/>
        <w:spacing w:after="0"/>
        <w:contextualSpacing/>
        <w:jc w:val="both"/>
        <w:rPr>
          <w:b/>
          <w:bCs/>
          <w:lang w:val="kk-KZ"/>
        </w:rPr>
      </w:pPr>
      <w:r w:rsidRPr="00A048C8">
        <w:rPr>
          <w:b/>
          <w:bCs/>
          <w:noProof/>
        </w:rPr>
        <mc:AlternateContent>
          <mc:Choice Requires="wps">
            <w:drawing>
              <wp:anchor distT="0" distB="0" distL="114300" distR="114300" simplePos="0" relativeHeight="251788288" behindDoc="0" locked="0" layoutInCell="1" allowOverlap="1" wp14:anchorId="1492463C" wp14:editId="1AB2FC06">
                <wp:simplePos x="0" y="0"/>
                <wp:positionH relativeFrom="column">
                  <wp:posOffset>3989070</wp:posOffset>
                </wp:positionH>
                <wp:positionV relativeFrom="paragraph">
                  <wp:posOffset>130059</wp:posOffset>
                </wp:positionV>
                <wp:extent cx="1615498" cy="400685"/>
                <wp:effectExtent l="0" t="0" r="60960" b="56515"/>
                <wp:wrapNone/>
                <wp:docPr id="902608420" name="Прямая со стрелкой 7"/>
                <wp:cNvGraphicFramePr/>
                <a:graphic xmlns:a="http://schemas.openxmlformats.org/drawingml/2006/main">
                  <a:graphicData uri="http://schemas.microsoft.com/office/word/2010/wordprocessingShape">
                    <wps:wsp>
                      <wps:cNvCnPr/>
                      <wps:spPr>
                        <a:xfrm>
                          <a:off x="0" y="0"/>
                          <a:ext cx="1615498" cy="4006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40BE336" id="Прямая со стрелкой 7" o:spid="_x0000_s1026" type="#_x0000_t32" style="position:absolute;margin-left:314.1pt;margin-top:10.25pt;width:127.2pt;height:31.55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" strokecolor="black [3040]">
                <v:stroke endarrow="block"/>
              </v:shape>
            </w:pict>
          </mc:Fallback>
        </mc:AlternateContent>
      </w:r>
      <w:r w:rsidRPr="00A048C8">
        <w:rPr>
          <w:b/>
          <w:bCs/>
          <w:noProof/>
        </w:rPr>
        <mc:AlternateContent>
          <mc:Choice Requires="wps">
            <w:drawing>
              <wp:anchor distT="0" distB="0" distL="114300" distR="114300" simplePos="0" relativeHeight="251787264" behindDoc="0" locked="0" layoutInCell="1" allowOverlap="1" wp14:anchorId="084717CC" wp14:editId="1BD37818">
                <wp:simplePos x="0" y="0"/>
                <wp:positionH relativeFrom="column">
                  <wp:posOffset>3727392</wp:posOffset>
                </wp:positionH>
                <wp:positionV relativeFrom="paragraph">
                  <wp:posOffset>192925</wp:posOffset>
                </wp:positionV>
                <wp:extent cx="346364" cy="401204"/>
                <wp:effectExtent l="0" t="0" r="47625" b="31115"/>
                <wp:wrapNone/>
                <wp:docPr id="588962518" name="Прямая со стрелкой 6"/>
                <wp:cNvGraphicFramePr/>
                <a:graphic xmlns:a="http://schemas.openxmlformats.org/drawingml/2006/main">
                  <a:graphicData uri="http://schemas.microsoft.com/office/word/2010/wordprocessingShape">
                    <wps:wsp>
                      <wps:cNvCnPr/>
                      <wps:spPr>
                        <a:xfrm>
                          <a:off x="0" y="0"/>
                          <a:ext cx="346364" cy="4012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DE03DAB" id="Прямая со стрелкой 6" o:spid="_x0000_s1026" type="#_x0000_t32" style="position:absolute;margin-left:293.5pt;margin-top:15.2pt;width:27.25pt;height:31.6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" strokecolor="black [3040]">
                <v:stroke endarrow="block"/>
              </v:shape>
            </w:pict>
          </mc:Fallback>
        </mc:AlternateContent>
      </w:r>
      <w:r w:rsidRPr="00A048C8">
        <w:rPr>
          <w:b/>
          <w:bCs/>
          <w:noProof/>
        </w:rPr>
        <mc:AlternateContent>
          <mc:Choice Requires="wps">
            <w:drawing>
              <wp:anchor distT="0" distB="0" distL="114300" distR="114300" simplePos="0" relativeHeight="251786240" behindDoc="0" locked="0" layoutInCell="1" allowOverlap="1" wp14:anchorId="0941BF0D" wp14:editId="5272DEA0">
                <wp:simplePos x="0" y="0"/>
                <wp:positionH relativeFrom="column">
                  <wp:posOffset>3138574</wp:posOffset>
                </wp:positionH>
                <wp:positionV relativeFrom="paragraph">
                  <wp:posOffset>192925</wp:posOffset>
                </wp:positionV>
                <wp:extent cx="0" cy="401204"/>
                <wp:effectExtent l="63500" t="0" r="38100" b="31115"/>
                <wp:wrapNone/>
                <wp:docPr id="1945598957" name="Прямая со стрелкой 5"/>
                <wp:cNvGraphicFramePr/>
                <a:graphic xmlns:a="http://schemas.openxmlformats.org/drawingml/2006/main">
                  <a:graphicData uri="http://schemas.microsoft.com/office/word/2010/wordprocessingShape">
                    <wps:wsp>
                      <wps:cNvCnPr/>
                      <wps:spPr>
                        <a:xfrm>
                          <a:off x="0" y="0"/>
                          <a:ext cx="0" cy="40120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724D26E" id="Прямая со стрелкой 5" o:spid="_x0000_s1026" type="#_x0000_t32" style="position:absolute;margin-left:247.15pt;margin-top:15.2pt;width:0;height:31.6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" strokecolor="black [3040]">
                <v:stroke endarrow="block"/>
              </v:shape>
            </w:pict>
          </mc:Fallback>
        </mc:AlternateContent>
      </w:r>
      <w:r w:rsidRPr="00A048C8">
        <w:rPr>
          <w:b/>
          <w:bCs/>
          <w:noProof/>
        </w:rPr>
        <mc:AlternateContent>
          <mc:Choice Requires="wps">
            <w:drawing>
              <wp:anchor distT="0" distB="0" distL="114300" distR="114300" simplePos="0" relativeHeight="251785216" behindDoc="0" locked="0" layoutInCell="1" allowOverlap="1" wp14:anchorId="69C9D0EC" wp14:editId="003027C8">
                <wp:simplePos x="0" y="0"/>
                <wp:positionH relativeFrom="column">
                  <wp:posOffset>1995574</wp:posOffset>
                </wp:positionH>
                <wp:positionV relativeFrom="paragraph">
                  <wp:posOffset>191424</wp:posOffset>
                </wp:positionV>
                <wp:extent cx="192463" cy="464473"/>
                <wp:effectExtent l="25400" t="0" r="23495" b="31115"/>
                <wp:wrapNone/>
                <wp:docPr id="2118192923" name="Прямая со стрелкой 4"/>
                <wp:cNvGraphicFramePr/>
                <a:graphic xmlns:a="http://schemas.openxmlformats.org/drawingml/2006/main">
                  <a:graphicData uri="http://schemas.microsoft.com/office/word/2010/wordprocessingShape">
                    <wps:wsp>
                      <wps:cNvCnPr/>
                      <wps:spPr>
                        <a:xfrm flipH="1">
                          <a:off x="0" y="0"/>
                          <a:ext cx="192463" cy="46447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34B68B1" id="Прямая со стрелкой 4" o:spid="_x0000_s1026" type="#_x0000_t32" style="position:absolute;margin-left:157.15pt;margin-top:15.05pt;width:15.15pt;height:36.55pt;flip:x;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" strokecolor="black [3040]">
                <v:stroke endarrow="block"/>
              </v:shape>
            </w:pict>
          </mc:Fallback>
        </mc:AlternateContent>
      </w:r>
      <w:r w:rsidRPr="00A048C8">
        <w:rPr>
          <w:b/>
          <w:bCs/>
          <w:noProof/>
        </w:rPr>
        <mc:AlternateContent>
          <mc:Choice Requires="wps">
            <w:drawing>
              <wp:anchor distT="0" distB="0" distL="114300" distR="114300" simplePos="0" relativeHeight="251784192" behindDoc="0" locked="0" layoutInCell="1" allowOverlap="1" wp14:anchorId="67C89F88" wp14:editId="4A3F79CA">
                <wp:simplePos x="0" y="0"/>
                <wp:positionH relativeFrom="column">
                  <wp:posOffset>617047</wp:posOffset>
                </wp:positionH>
                <wp:positionV relativeFrom="paragraph">
                  <wp:posOffset>130579</wp:posOffset>
                </wp:positionV>
                <wp:extent cx="1343891" cy="464127"/>
                <wp:effectExtent l="25400" t="0" r="15240" b="44450"/>
                <wp:wrapNone/>
                <wp:docPr id="1957149601" name="Прямая со стрелкой 3"/>
                <wp:cNvGraphicFramePr/>
                <a:graphic xmlns:a="http://schemas.openxmlformats.org/drawingml/2006/main">
                  <a:graphicData uri="http://schemas.microsoft.com/office/word/2010/wordprocessingShape">
                    <wps:wsp>
                      <wps:cNvCnPr/>
                      <wps:spPr>
                        <a:xfrm flipH="1">
                          <a:off x="0" y="0"/>
                          <a:ext cx="1343891" cy="46412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EA875CE" id="Прямая со стрелкой 3" o:spid="_x0000_s1026" type="#_x0000_t32" style="position:absolute;margin-left:48.6pt;margin-top:10.3pt;width:105.8pt;height:36.55pt;flip:x;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" strokecolor="black [3040]">
                <v:stroke endarrow="block"/>
              </v:shape>
            </w:pict>
          </mc:Fallback>
        </mc:AlternateContent>
      </w:r>
    </w:p>
    <w:p w14:paraId="0C94761C" w14:textId="77777777" w:rsidR="00072B74" w:rsidRPr="00A048C8" w:rsidRDefault="00072B74" w:rsidP="00072B74">
      <w:pPr>
        <w:pStyle w:val="a3"/>
        <w:spacing w:after="0"/>
        <w:contextualSpacing/>
        <w:jc w:val="both"/>
        <w:rPr>
          <w:b/>
          <w:bCs/>
          <w:lang w:val="kk-KZ"/>
        </w:rPr>
      </w:pPr>
    </w:p>
    <w:p w14:paraId="3683CA9E" w14:textId="77777777" w:rsidR="00072B74" w:rsidRPr="00A048C8" w:rsidRDefault="00072B74" w:rsidP="00072B74">
      <w:pPr>
        <w:pStyle w:val="a3"/>
        <w:spacing w:after="0"/>
        <w:contextualSpacing/>
        <w:jc w:val="both"/>
        <w:rPr>
          <w:b/>
          <w:bCs/>
          <w:lang w:val="kk-KZ"/>
        </w:rPr>
      </w:pPr>
      <w:r w:rsidRPr="00A048C8">
        <w:rPr>
          <w:b/>
          <w:bCs/>
          <w:noProof/>
        </w:rPr>
        <mc:AlternateContent>
          <mc:Choice Requires="wps">
            <w:drawing>
              <wp:anchor distT="0" distB="0" distL="114300" distR="114300" simplePos="0" relativeHeight="251779072" behindDoc="0" locked="0" layoutInCell="1" allowOverlap="1" wp14:anchorId="202304F1" wp14:editId="61AF4543">
                <wp:simplePos x="0" y="0"/>
                <wp:positionH relativeFrom="column">
                  <wp:posOffset>-367319</wp:posOffset>
                </wp:positionH>
                <wp:positionV relativeFrom="paragraph">
                  <wp:posOffset>247592</wp:posOffset>
                </wp:positionV>
                <wp:extent cx="1177637" cy="1033318"/>
                <wp:effectExtent l="50800" t="25400" r="67310" b="71755"/>
                <wp:wrapNone/>
                <wp:docPr id="724065550" name="Скругленный прямоугольник 2"/>
                <wp:cNvGraphicFramePr/>
                <a:graphic xmlns:a="http://schemas.openxmlformats.org/drawingml/2006/main">
                  <a:graphicData uri="http://schemas.microsoft.com/office/word/2010/wordprocessingShape">
                    <wps:wsp>
                      <wps:cNvSpPr/>
                      <wps:spPr>
                        <a:xfrm>
                          <a:off x="0" y="0"/>
                          <a:ext cx="1177637" cy="1033318"/>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1">
                          <a:schemeClr val="accent5"/>
                        </a:lnRef>
                        <a:fillRef idx="2">
                          <a:schemeClr val="accent5"/>
                        </a:fillRef>
                        <a:effectRef idx="1">
                          <a:schemeClr val="accent5"/>
                        </a:effectRef>
                        <a:fontRef idx="minor">
                          <a:schemeClr val="dk1"/>
                        </a:fontRef>
                      </wps:style>
                      <wps:txbx>
                        <w:txbxContent>
                          <w:p w14:paraId="37180279" w14:textId="3F251009" w:rsidR="006749D1" w:rsidRPr="00464B94" w:rsidRDefault="006749D1" w:rsidP="00072B74">
                            <w:pPr>
                              <w:jc w:val="center"/>
                              <w:rPr>
                                <w:sz w:val="20"/>
                                <w:szCs w:val="20"/>
                              </w:rPr>
                            </w:pPr>
                            <w:r w:rsidRPr="00464B94">
                              <w:rPr>
                                <w:sz w:val="20"/>
                                <w:szCs w:val="20"/>
                              </w:rPr>
                              <w:t>Оқы</w:t>
                            </w:r>
                            <w:r>
                              <w:rPr>
                                <w:sz w:val="20"/>
                                <w:szCs w:val="20"/>
                              </w:rPr>
                              <w:t>ту барысында компьютерді қолдна алу</w:t>
                            </w:r>
                          </w:p>
                          <w:p w14:paraId="2F239B46" w14:textId="77777777" w:rsidR="006749D1" w:rsidRPr="00464B94" w:rsidRDefault="006749D1" w:rsidP="00072B74">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02304F1" id="_x0000_s1060" style="position:absolute;left:0;text-align:left;margin-left:-28.9pt;margin-top:19.5pt;width:92.75pt;height:81.3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" fillcolor="#bef397" strokecolor="#5a5a5a [3048]">
                <v:fill color2="#eafae0" rotate="t" focusposition=",1" focussize="" colors="0 #bef397;.5 #d5f6c0;1 #eafae0" focus="100%" type="gradientRadial"/>
                <v:shadow on="t" color="black" opacity="24903f" origin=",.5" offset="0,.55556mm"/>
                <v:textbox>
                  <w:txbxContent>
                    <w:p w14:paraId="37180279" w14:textId="3F251009" w:rsidR="006749D1" w:rsidRPr="00464B94" w:rsidRDefault="006749D1" w:rsidP="00072B74">
                      <w:pPr>
                        <w:jc w:val="center"/>
                        <w:rPr>
                          <w:sz w:val="20"/>
                          <w:szCs w:val="20"/>
                        </w:rPr>
                      </w:pPr>
                      <w:r w:rsidRPr="00464B94">
                        <w:rPr>
                          <w:sz w:val="20"/>
                          <w:szCs w:val="20"/>
                        </w:rPr>
                        <w:t>Оқы</w:t>
                      </w:r>
                      <w:r>
                        <w:rPr>
                          <w:sz w:val="20"/>
                          <w:szCs w:val="20"/>
                        </w:rPr>
                        <w:t>ту барысында компьютерді қолдна алу</w:t>
                      </w:r>
                    </w:p>
                    <w:p w14:paraId="2F239B46" w14:textId="77777777" w:rsidR="006749D1" w:rsidRPr="00464B94" w:rsidRDefault="006749D1" w:rsidP="00072B74">
                      <w:pPr>
                        <w:jc w:val="center"/>
                        <w:rPr>
                          <w:sz w:val="20"/>
                          <w:szCs w:val="20"/>
                        </w:rPr>
                      </w:pPr>
                    </w:p>
                  </w:txbxContent>
                </v:textbox>
              </v:roundrect>
            </w:pict>
          </mc:Fallback>
        </mc:AlternateContent>
      </w:r>
    </w:p>
    <w:p w14:paraId="7900DCF2" w14:textId="27F8CB3B" w:rsidR="00072B74" w:rsidRPr="00A048C8" w:rsidRDefault="0080642E" w:rsidP="00072B74">
      <w:pPr>
        <w:pStyle w:val="a3"/>
        <w:spacing w:after="0"/>
        <w:contextualSpacing/>
        <w:jc w:val="both"/>
        <w:rPr>
          <w:b/>
          <w:bCs/>
          <w:lang w:val="kk-KZ"/>
        </w:rPr>
      </w:pPr>
      <w:r w:rsidRPr="00A048C8">
        <w:rPr>
          <w:b/>
          <w:bCs/>
          <w:noProof/>
        </w:rPr>
        <mc:AlternateContent>
          <mc:Choice Requires="wps">
            <w:drawing>
              <wp:anchor distT="0" distB="0" distL="114300" distR="114300" simplePos="0" relativeHeight="251783168" behindDoc="0" locked="0" layoutInCell="1" allowOverlap="1" wp14:anchorId="506AEAB5" wp14:editId="0FB913F6">
                <wp:simplePos x="0" y="0"/>
                <wp:positionH relativeFrom="column">
                  <wp:posOffset>5174015</wp:posOffset>
                </wp:positionH>
                <wp:positionV relativeFrom="paragraph">
                  <wp:posOffset>39898</wp:posOffset>
                </wp:positionV>
                <wp:extent cx="1125531" cy="914400"/>
                <wp:effectExtent l="50800" t="25400" r="68580" b="76200"/>
                <wp:wrapNone/>
                <wp:docPr id="845407727" name="Скругленный прямоугольник 2"/>
                <wp:cNvGraphicFramePr/>
                <a:graphic xmlns:a="http://schemas.openxmlformats.org/drawingml/2006/main">
                  <a:graphicData uri="http://schemas.microsoft.com/office/word/2010/wordprocessingShape">
                    <wps:wsp>
                      <wps:cNvSpPr/>
                      <wps:spPr>
                        <a:xfrm>
                          <a:off x="0" y="0"/>
                          <a:ext cx="1125531" cy="914400"/>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1">
                          <a:schemeClr val="accent5"/>
                        </a:lnRef>
                        <a:fillRef idx="2">
                          <a:schemeClr val="accent5"/>
                        </a:fillRef>
                        <a:effectRef idx="1">
                          <a:schemeClr val="accent5"/>
                        </a:effectRef>
                        <a:fontRef idx="minor">
                          <a:schemeClr val="dk1"/>
                        </a:fontRef>
                      </wps:style>
                      <wps:txbx>
                        <w:txbxContent>
                          <w:p w14:paraId="0FB6FDA0" w14:textId="31B520DF" w:rsidR="006749D1" w:rsidRPr="00955C4F" w:rsidRDefault="006749D1" w:rsidP="00072B74">
                            <w:pPr>
                              <w:rPr>
                                <w:sz w:val="20"/>
                                <w:szCs w:val="20"/>
                                <w:lang w:val="kk-KZ"/>
                              </w:rPr>
                            </w:pPr>
                            <w:r w:rsidRPr="00464B94">
                              <w:rPr>
                                <w:sz w:val="20"/>
                                <w:szCs w:val="20"/>
                              </w:rPr>
                              <w:t xml:space="preserve">     Кейс-технология</w:t>
                            </w:r>
                            <w:r>
                              <w:rPr>
                                <w:sz w:val="20"/>
                                <w:szCs w:val="20"/>
                                <w:lang w:val="kk-KZ"/>
                              </w:rPr>
                              <w:t>ны қолдану</w:t>
                            </w:r>
                          </w:p>
                          <w:p w14:paraId="7A2C8E0E" w14:textId="77777777" w:rsidR="006749D1" w:rsidRPr="00464B94" w:rsidRDefault="006749D1" w:rsidP="00072B74">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6AEAB5" id="_x0000_s1061" style="position:absolute;left:0;text-align:left;margin-left:407.4pt;margin-top:3.15pt;width:88.6pt;height:1in;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" fillcolor="#bef397" strokecolor="#5a5a5a [3048]">
                <v:fill color2="#eafae0" rotate="t" focusposition=",1" focussize="" colors="0 #bef397;.5 #d5f6c0;1 #eafae0" focus="100%" type="gradientRadial"/>
                <v:shadow on="t" color="black" opacity="24903f" origin=",.5" offset="0,.55556mm"/>
                <v:textbox>
                  <w:txbxContent>
                    <w:p w14:paraId="0FB6FDA0" w14:textId="31B520DF" w:rsidR="006749D1" w:rsidRPr="00955C4F" w:rsidRDefault="006749D1" w:rsidP="00072B74">
                      <w:pPr>
                        <w:rPr>
                          <w:sz w:val="20"/>
                          <w:szCs w:val="20"/>
                          <w:lang w:val="kk-KZ"/>
                        </w:rPr>
                      </w:pPr>
                      <w:r w:rsidRPr="00464B94">
                        <w:rPr>
                          <w:sz w:val="20"/>
                          <w:szCs w:val="20"/>
                        </w:rPr>
                        <w:t xml:space="preserve">     Кейс-технология</w:t>
                      </w:r>
                      <w:r>
                        <w:rPr>
                          <w:sz w:val="20"/>
                          <w:szCs w:val="20"/>
                          <w:lang w:val="kk-KZ"/>
                        </w:rPr>
                        <w:t>ны қолдану</w:t>
                      </w:r>
                    </w:p>
                    <w:p w14:paraId="7A2C8E0E" w14:textId="77777777" w:rsidR="006749D1" w:rsidRPr="00464B94" w:rsidRDefault="006749D1" w:rsidP="00072B74">
                      <w:pPr>
                        <w:jc w:val="center"/>
                        <w:rPr>
                          <w:sz w:val="20"/>
                          <w:szCs w:val="20"/>
                        </w:rPr>
                      </w:pPr>
                    </w:p>
                  </w:txbxContent>
                </v:textbox>
              </v:roundrect>
            </w:pict>
          </mc:Fallback>
        </mc:AlternateContent>
      </w:r>
      <w:r w:rsidR="00072B74" w:rsidRPr="00A048C8">
        <w:rPr>
          <w:b/>
          <w:bCs/>
          <w:noProof/>
        </w:rPr>
        <mc:AlternateContent>
          <mc:Choice Requires="wps">
            <w:drawing>
              <wp:anchor distT="0" distB="0" distL="114300" distR="114300" simplePos="0" relativeHeight="251780096" behindDoc="0" locked="0" layoutInCell="1" allowOverlap="1" wp14:anchorId="4C253082" wp14:editId="53103985">
                <wp:simplePos x="0" y="0"/>
                <wp:positionH relativeFrom="column">
                  <wp:posOffset>3785163</wp:posOffset>
                </wp:positionH>
                <wp:positionV relativeFrom="paragraph">
                  <wp:posOffset>39897</wp:posOffset>
                </wp:positionV>
                <wp:extent cx="1285336" cy="957532"/>
                <wp:effectExtent l="50800" t="25400" r="60960" b="71755"/>
                <wp:wrapNone/>
                <wp:docPr id="1964763217" name="Скругленный прямоугольник 2"/>
                <wp:cNvGraphicFramePr/>
                <a:graphic xmlns:a="http://schemas.openxmlformats.org/drawingml/2006/main">
                  <a:graphicData uri="http://schemas.microsoft.com/office/word/2010/wordprocessingShape">
                    <wps:wsp>
                      <wps:cNvSpPr/>
                      <wps:spPr>
                        <a:xfrm>
                          <a:off x="0" y="0"/>
                          <a:ext cx="1285336" cy="957532"/>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1">
                          <a:schemeClr val="accent5"/>
                        </a:lnRef>
                        <a:fillRef idx="2">
                          <a:schemeClr val="accent5"/>
                        </a:fillRef>
                        <a:effectRef idx="1">
                          <a:schemeClr val="accent5"/>
                        </a:effectRef>
                        <a:fontRef idx="minor">
                          <a:schemeClr val="dk1"/>
                        </a:fontRef>
                      </wps:style>
                      <wps:txbx>
                        <w:txbxContent>
                          <w:p w14:paraId="75A572C8" w14:textId="21B1B97C" w:rsidR="006749D1" w:rsidRDefault="006749D1" w:rsidP="00072B74">
                            <w:pPr>
                              <w:rPr>
                                <w:sz w:val="20"/>
                                <w:szCs w:val="20"/>
                                <w:lang w:val="kk-KZ"/>
                              </w:rPr>
                            </w:pPr>
                            <w:r w:rsidRPr="00464B94">
                              <w:rPr>
                                <w:sz w:val="20"/>
                                <w:szCs w:val="20"/>
                                <w:lang w:val="kk-KZ"/>
                              </w:rPr>
                              <w:t>Ақпа</w:t>
                            </w:r>
                            <w:r>
                              <w:rPr>
                                <w:sz w:val="20"/>
                                <w:szCs w:val="20"/>
                                <w:lang w:val="kk-KZ"/>
                              </w:rPr>
                              <w:t>раттық</w:t>
                            </w:r>
                          </w:p>
                          <w:p w14:paraId="57EB78C0" w14:textId="354D6842" w:rsidR="006749D1" w:rsidRPr="00464B94" w:rsidRDefault="006749D1" w:rsidP="00072B74">
                            <w:pPr>
                              <w:rPr>
                                <w:sz w:val="20"/>
                                <w:szCs w:val="20"/>
                                <w:lang w:val="kk-KZ"/>
                              </w:rPr>
                            </w:pPr>
                            <w:r w:rsidRPr="00464B94">
                              <w:rPr>
                                <w:sz w:val="20"/>
                                <w:szCs w:val="20"/>
                                <w:lang w:val="kk-KZ"/>
                              </w:rPr>
                              <w:t>технологиялар</w:t>
                            </w:r>
                            <w:r>
                              <w:rPr>
                                <w:sz w:val="20"/>
                                <w:szCs w:val="20"/>
                                <w:lang w:val="kk-KZ"/>
                              </w:rPr>
                              <w:t>ды қолдану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253082" id="_x0000_s1062" style="position:absolute;left:0;text-align:left;margin-left:298.05pt;margin-top:3.15pt;width:101.2pt;height:75.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" fillcolor="#bef397" strokecolor="#5a5a5a [3048]">
                <v:fill color2="#eafae0" rotate="t" focusposition=",1" focussize="" colors="0 #bef397;.5 #d5f6c0;1 #eafae0" focus="100%" type="gradientRadial"/>
                <v:shadow on="t" color="black" opacity="24903f" origin=",.5" offset="0,.55556mm"/>
                <v:textbox>
                  <w:txbxContent>
                    <w:p w14:paraId="75A572C8" w14:textId="21B1B97C" w:rsidR="006749D1" w:rsidRDefault="006749D1" w:rsidP="00072B74">
                      <w:pPr>
                        <w:rPr>
                          <w:sz w:val="20"/>
                          <w:szCs w:val="20"/>
                          <w:lang w:val="kk-KZ"/>
                        </w:rPr>
                      </w:pPr>
                      <w:r w:rsidRPr="00464B94">
                        <w:rPr>
                          <w:sz w:val="20"/>
                          <w:szCs w:val="20"/>
                          <w:lang w:val="kk-KZ"/>
                        </w:rPr>
                        <w:t>Ақпа</w:t>
                      </w:r>
                      <w:r>
                        <w:rPr>
                          <w:sz w:val="20"/>
                          <w:szCs w:val="20"/>
                          <w:lang w:val="kk-KZ"/>
                        </w:rPr>
                        <w:t>раттық</w:t>
                      </w:r>
                    </w:p>
                    <w:p w14:paraId="57EB78C0" w14:textId="354D6842" w:rsidR="006749D1" w:rsidRPr="00464B94" w:rsidRDefault="006749D1" w:rsidP="00072B74">
                      <w:pPr>
                        <w:rPr>
                          <w:sz w:val="20"/>
                          <w:szCs w:val="20"/>
                          <w:lang w:val="kk-KZ"/>
                        </w:rPr>
                      </w:pPr>
                      <w:r w:rsidRPr="00464B94">
                        <w:rPr>
                          <w:sz w:val="20"/>
                          <w:szCs w:val="20"/>
                          <w:lang w:val="kk-KZ"/>
                        </w:rPr>
                        <w:t>технологиялар</w:t>
                      </w:r>
                      <w:r>
                        <w:rPr>
                          <w:sz w:val="20"/>
                          <w:szCs w:val="20"/>
                          <w:lang w:val="kk-KZ"/>
                        </w:rPr>
                        <w:t>ды қолдану</w:t>
                      </w:r>
                    </w:p>
                  </w:txbxContent>
                </v:textbox>
              </v:roundrect>
            </w:pict>
          </mc:Fallback>
        </mc:AlternateContent>
      </w:r>
      <w:r w:rsidR="00072B74" w:rsidRPr="00A048C8">
        <w:rPr>
          <w:b/>
          <w:bCs/>
          <w:noProof/>
        </w:rPr>
        <mc:AlternateContent>
          <mc:Choice Requires="wps">
            <w:drawing>
              <wp:anchor distT="0" distB="0" distL="114300" distR="114300" simplePos="0" relativeHeight="251782144" behindDoc="0" locked="0" layoutInCell="1" allowOverlap="1" wp14:anchorId="137D636C" wp14:editId="6BA27931">
                <wp:simplePos x="0" y="0"/>
                <wp:positionH relativeFrom="column">
                  <wp:posOffset>2465474</wp:posOffset>
                </wp:positionH>
                <wp:positionV relativeFrom="paragraph">
                  <wp:posOffset>42487</wp:posOffset>
                </wp:positionV>
                <wp:extent cx="1177290" cy="1033145"/>
                <wp:effectExtent l="50800" t="25400" r="67310" b="71755"/>
                <wp:wrapNone/>
                <wp:docPr id="99358876" name="Скругленный прямоугольник 2"/>
                <wp:cNvGraphicFramePr/>
                <a:graphic xmlns:a="http://schemas.openxmlformats.org/drawingml/2006/main">
                  <a:graphicData uri="http://schemas.microsoft.com/office/word/2010/wordprocessingShape">
                    <wps:wsp>
                      <wps:cNvSpPr/>
                      <wps:spPr>
                        <a:xfrm>
                          <a:off x="0" y="0"/>
                          <a:ext cx="1177290" cy="1033145"/>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1">
                          <a:schemeClr val="accent5"/>
                        </a:lnRef>
                        <a:fillRef idx="2">
                          <a:schemeClr val="accent5"/>
                        </a:fillRef>
                        <a:effectRef idx="1">
                          <a:schemeClr val="accent5"/>
                        </a:effectRef>
                        <a:fontRef idx="minor">
                          <a:schemeClr val="dk1"/>
                        </a:fontRef>
                      </wps:style>
                      <wps:txbx>
                        <w:txbxContent>
                          <w:p w14:paraId="71915640" w14:textId="1938EA8A" w:rsidR="006749D1" w:rsidRPr="00464B94" w:rsidRDefault="006749D1" w:rsidP="00072B74">
                            <w:pPr>
                              <w:rPr>
                                <w:sz w:val="20"/>
                                <w:szCs w:val="20"/>
                              </w:rPr>
                            </w:pPr>
                            <w:r w:rsidRPr="00464B94">
                              <w:rPr>
                                <w:sz w:val="20"/>
                                <w:szCs w:val="20"/>
                              </w:rPr>
                              <w:t>Компьютерлік оқыту ба</w:t>
                            </w:r>
                            <w:r>
                              <w:rPr>
                                <w:sz w:val="20"/>
                                <w:szCs w:val="20"/>
                              </w:rPr>
                              <w:t>ғдарламалар көмегімен</w:t>
                            </w:r>
                          </w:p>
                          <w:p w14:paraId="6FA6C57D" w14:textId="77777777" w:rsidR="006749D1" w:rsidRPr="00464B94" w:rsidRDefault="006749D1" w:rsidP="00072B74">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37D636C" id="_x0000_s1063" style="position:absolute;left:0;text-align:left;margin-left:194.15pt;margin-top:3.35pt;width:92.7pt;height:81.35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" fillcolor="#bef397" strokecolor="#5a5a5a [3048]">
                <v:fill color2="#eafae0" rotate="t" focusposition=",1" focussize="" colors="0 #bef397;.5 #d5f6c0;1 #eafae0" focus="100%" type="gradientRadial"/>
                <v:shadow on="t" color="black" opacity="24903f" origin=",.5" offset="0,.55556mm"/>
                <v:textbox>
                  <w:txbxContent>
                    <w:p w14:paraId="71915640" w14:textId="1938EA8A" w:rsidR="006749D1" w:rsidRPr="00464B94" w:rsidRDefault="006749D1" w:rsidP="00072B74">
                      <w:pPr>
                        <w:rPr>
                          <w:sz w:val="20"/>
                          <w:szCs w:val="20"/>
                        </w:rPr>
                      </w:pPr>
                      <w:r w:rsidRPr="00464B94">
                        <w:rPr>
                          <w:sz w:val="20"/>
                          <w:szCs w:val="20"/>
                        </w:rPr>
                        <w:t>Компьютерлік оқыту ба</w:t>
                      </w:r>
                      <w:r>
                        <w:rPr>
                          <w:sz w:val="20"/>
                          <w:szCs w:val="20"/>
                        </w:rPr>
                        <w:t>ғдарламалар көмегімен</w:t>
                      </w:r>
                    </w:p>
                    <w:p w14:paraId="6FA6C57D" w14:textId="77777777" w:rsidR="006749D1" w:rsidRPr="00464B94" w:rsidRDefault="006749D1" w:rsidP="00072B74">
                      <w:pPr>
                        <w:jc w:val="center"/>
                        <w:rPr>
                          <w:sz w:val="20"/>
                          <w:szCs w:val="20"/>
                        </w:rPr>
                      </w:pPr>
                    </w:p>
                  </w:txbxContent>
                </v:textbox>
              </v:roundrect>
            </w:pict>
          </mc:Fallback>
        </mc:AlternateContent>
      </w:r>
      <w:r w:rsidR="00072B74" w:rsidRPr="00A048C8">
        <w:rPr>
          <w:b/>
          <w:bCs/>
          <w:noProof/>
        </w:rPr>
        <mc:AlternateContent>
          <mc:Choice Requires="wps">
            <w:drawing>
              <wp:anchor distT="0" distB="0" distL="114300" distR="114300" simplePos="0" relativeHeight="251781120" behindDoc="0" locked="0" layoutInCell="1" allowOverlap="1" wp14:anchorId="7EBB3EBF" wp14:editId="1C00F422">
                <wp:simplePos x="0" y="0"/>
                <wp:positionH relativeFrom="column">
                  <wp:posOffset>1010747</wp:posOffset>
                </wp:positionH>
                <wp:positionV relativeFrom="paragraph">
                  <wp:posOffset>42487</wp:posOffset>
                </wp:positionV>
                <wp:extent cx="1177290" cy="1033145"/>
                <wp:effectExtent l="50800" t="25400" r="67310" b="71755"/>
                <wp:wrapNone/>
                <wp:docPr id="2126736784" name="Скругленный прямоугольник 2"/>
                <wp:cNvGraphicFramePr/>
                <a:graphic xmlns:a="http://schemas.openxmlformats.org/drawingml/2006/main">
                  <a:graphicData uri="http://schemas.microsoft.com/office/word/2010/wordprocessingShape">
                    <wps:wsp>
                      <wps:cNvSpPr/>
                      <wps:spPr>
                        <a:xfrm>
                          <a:off x="0" y="0"/>
                          <a:ext cx="1177290" cy="1033145"/>
                        </a:xfrm>
                        <a:prstGeom prst="round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wps:spPr>
                      <wps:style>
                        <a:lnRef idx="1">
                          <a:schemeClr val="accent5"/>
                        </a:lnRef>
                        <a:fillRef idx="2">
                          <a:schemeClr val="accent5"/>
                        </a:fillRef>
                        <a:effectRef idx="1">
                          <a:schemeClr val="accent5"/>
                        </a:effectRef>
                        <a:fontRef idx="minor">
                          <a:schemeClr val="dk1"/>
                        </a:fontRef>
                      </wps:style>
                      <wps:txbx>
                        <w:txbxContent>
                          <w:p w14:paraId="705EAE50" w14:textId="11CF93C9" w:rsidR="006749D1" w:rsidRPr="000D4E93" w:rsidRDefault="006749D1" w:rsidP="00281207">
                            <w:pPr>
                              <w:rPr>
                                <w:sz w:val="20"/>
                                <w:szCs w:val="20"/>
                                <w:lang w:val="kk-KZ"/>
                              </w:rPr>
                            </w:pPr>
                            <w:r>
                              <w:rPr>
                                <w:sz w:val="20"/>
                                <w:szCs w:val="20"/>
                              </w:rPr>
                              <w:t>Электронды оқулықтар</w:t>
                            </w:r>
                            <w:r>
                              <w:rPr>
                                <w:sz w:val="20"/>
                                <w:szCs w:val="20"/>
                                <w:lang w:val="kk-KZ"/>
                              </w:rPr>
                              <w:t xml:space="preserve"> арқылы</w:t>
                            </w:r>
                          </w:p>
                          <w:p w14:paraId="7B522B9E" w14:textId="77777777" w:rsidR="006749D1" w:rsidRPr="00464B94" w:rsidRDefault="006749D1" w:rsidP="00072B74">
                            <w:pPr>
                              <w:jc w:val="center"/>
                              <w:rPr>
                                <w:sz w:val="20"/>
                                <w:szCs w:val="20"/>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EBB3EBF" id="_x0000_s1064" style="position:absolute;left:0;text-align:left;margin-left:79.6pt;margin-top:3.35pt;width:92.7pt;height:81.3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" fillcolor="#bef397" strokecolor="#5a5a5a [3048]">
                <v:fill color2="#eafae0" rotate="t" focusposition=",1" focussize="" colors="0 #bef397;.5 #d5f6c0;1 #eafae0" focus="100%" type="gradientRadial"/>
                <v:shadow on="t" color="black" opacity="24903f" origin=",.5" offset="0,.55556mm"/>
                <v:textbox>
                  <w:txbxContent>
                    <w:p w14:paraId="705EAE50" w14:textId="11CF93C9" w:rsidR="006749D1" w:rsidRPr="000D4E93" w:rsidRDefault="006749D1" w:rsidP="00281207">
                      <w:pPr>
                        <w:rPr>
                          <w:sz w:val="20"/>
                          <w:szCs w:val="20"/>
                          <w:lang w:val="kk-KZ"/>
                        </w:rPr>
                      </w:pPr>
                      <w:r>
                        <w:rPr>
                          <w:sz w:val="20"/>
                          <w:szCs w:val="20"/>
                        </w:rPr>
                        <w:t>Электронды оқулықтар</w:t>
                      </w:r>
                      <w:r>
                        <w:rPr>
                          <w:sz w:val="20"/>
                          <w:szCs w:val="20"/>
                          <w:lang w:val="kk-KZ"/>
                        </w:rPr>
                        <w:t xml:space="preserve"> арқылы</w:t>
                      </w:r>
                    </w:p>
                    <w:p w14:paraId="7B522B9E" w14:textId="77777777" w:rsidR="006749D1" w:rsidRPr="00464B94" w:rsidRDefault="006749D1" w:rsidP="00072B74">
                      <w:pPr>
                        <w:jc w:val="center"/>
                        <w:rPr>
                          <w:sz w:val="20"/>
                          <w:szCs w:val="20"/>
                          <w:lang w:val="kk-KZ"/>
                        </w:rPr>
                      </w:pPr>
                    </w:p>
                  </w:txbxContent>
                </v:textbox>
              </v:roundrect>
            </w:pict>
          </mc:Fallback>
        </mc:AlternateContent>
      </w:r>
    </w:p>
    <w:p w14:paraId="3129300B" w14:textId="77777777" w:rsidR="00072B74" w:rsidRPr="00A048C8" w:rsidRDefault="00072B74" w:rsidP="00072B74">
      <w:pPr>
        <w:pStyle w:val="a3"/>
        <w:spacing w:after="0"/>
        <w:ind w:firstLine="425"/>
        <w:contextualSpacing/>
        <w:jc w:val="both"/>
        <w:rPr>
          <w:b/>
          <w:bCs/>
          <w:lang w:val="kk-KZ"/>
        </w:rPr>
      </w:pPr>
    </w:p>
    <w:p w14:paraId="1424E0B4" w14:textId="77777777" w:rsidR="00072B74" w:rsidRPr="00A048C8" w:rsidRDefault="00072B74" w:rsidP="00072B74">
      <w:pPr>
        <w:pStyle w:val="a3"/>
        <w:spacing w:after="0"/>
        <w:ind w:firstLine="425"/>
        <w:contextualSpacing/>
        <w:jc w:val="both"/>
        <w:rPr>
          <w:b/>
          <w:bCs/>
          <w:lang w:val="kk-KZ"/>
        </w:rPr>
      </w:pPr>
    </w:p>
    <w:p w14:paraId="65CD1089" w14:textId="77777777" w:rsidR="00072B74" w:rsidRDefault="00072B74" w:rsidP="00072B74">
      <w:pPr>
        <w:pStyle w:val="a3"/>
        <w:spacing w:after="0"/>
        <w:ind w:firstLine="425"/>
        <w:contextualSpacing/>
        <w:jc w:val="both"/>
        <w:rPr>
          <w:b/>
          <w:bCs/>
          <w:sz w:val="28"/>
          <w:szCs w:val="28"/>
          <w:lang w:val="kk-KZ"/>
        </w:rPr>
      </w:pPr>
    </w:p>
    <w:p w14:paraId="07004BFD" w14:textId="77777777" w:rsidR="00072B74" w:rsidRPr="00807017" w:rsidRDefault="00072B74" w:rsidP="00072B74">
      <w:pPr>
        <w:pStyle w:val="a3"/>
        <w:spacing w:after="0"/>
        <w:ind w:firstLine="425"/>
        <w:contextualSpacing/>
        <w:jc w:val="both"/>
        <w:rPr>
          <w:b/>
          <w:bCs/>
          <w:sz w:val="28"/>
          <w:szCs w:val="28"/>
          <w:lang w:val="kk-KZ"/>
        </w:rPr>
      </w:pPr>
    </w:p>
    <w:p w14:paraId="316FD1D2" w14:textId="77777777" w:rsidR="00072B74" w:rsidRDefault="00072B74" w:rsidP="00072B74">
      <w:pPr>
        <w:pStyle w:val="a3"/>
        <w:spacing w:after="0"/>
        <w:ind w:firstLine="425"/>
        <w:contextualSpacing/>
        <w:jc w:val="both"/>
        <w:rPr>
          <w:sz w:val="28"/>
          <w:szCs w:val="28"/>
          <w:lang w:val="kk-KZ"/>
        </w:rPr>
      </w:pPr>
    </w:p>
    <w:p w14:paraId="29D145E0" w14:textId="77777777" w:rsidR="00072B74" w:rsidRDefault="00072B74" w:rsidP="00072B74">
      <w:pPr>
        <w:pStyle w:val="a3"/>
        <w:spacing w:before="0" w:beforeAutospacing="0" w:after="0" w:afterAutospacing="0"/>
        <w:ind w:firstLine="425"/>
        <w:contextualSpacing/>
        <w:jc w:val="center"/>
        <w:rPr>
          <w:sz w:val="28"/>
          <w:szCs w:val="28"/>
          <w:lang w:val="kk-KZ"/>
        </w:rPr>
      </w:pPr>
    </w:p>
    <w:p w14:paraId="5C725B05" w14:textId="572F4DF4" w:rsidR="00072B74" w:rsidRDefault="00072B74" w:rsidP="00072B74">
      <w:pPr>
        <w:pStyle w:val="a3"/>
        <w:spacing w:before="0" w:beforeAutospacing="0" w:after="0" w:afterAutospacing="0"/>
        <w:ind w:firstLine="425"/>
        <w:contextualSpacing/>
        <w:jc w:val="center"/>
        <w:rPr>
          <w:sz w:val="28"/>
          <w:szCs w:val="28"/>
          <w:lang w:val="kk-KZ"/>
        </w:rPr>
      </w:pPr>
      <w:r>
        <w:rPr>
          <w:sz w:val="28"/>
          <w:szCs w:val="28"/>
          <w:lang w:val="kk-KZ"/>
        </w:rPr>
        <w:t xml:space="preserve">Сурет </w:t>
      </w:r>
      <w:r w:rsidR="00C968AF">
        <w:rPr>
          <w:sz w:val="28"/>
          <w:szCs w:val="28"/>
          <w:lang w:val="kk-KZ"/>
        </w:rPr>
        <w:t>16</w:t>
      </w:r>
      <w:r>
        <w:rPr>
          <w:sz w:val="28"/>
          <w:szCs w:val="28"/>
          <w:lang w:val="kk-KZ"/>
        </w:rPr>
        <w:t xml:space="preserve">. Ақпараттық </w:t>
      </w:r>
      <w:proofErr w:type="spellStart"/>
      <w:r>
        <w:rPr>
          <w:sz w:val="28"/>
          <w:szCs w:val="28"/>
          <w:lang w:val="kk-KZ"/>
        </w:rPr>
        <w:t>құзыреттілікті</w:t>
      </w:r>
      <w:proofErr w:type="spellEnd"/>
      <w:r>
        <w:rPr>
          <w:sz w:val="28"/>
          <w:szCs w:val="28"/>
          <w:lang w:val="kk-KZ"/>
        </w:rPr>
        <w:t xml:space="preserve"> қалыптастыру жолдары</w:t>
      </w:r>
    </w:p>
    <w:p w14:paraId="2A1AB4F2" w14:textId="77777777" w:rsidR="00072B74" w:rsidRDefault="00072B74" w:rsidP="00072B74">
      <w:pPr>
        <w:pStyle w:val="a3"/>
        <w:spacing w:before="0" w:beforeAutospacing="0" w:after="0" w:afterAutospacing="0"/>
        <w:ind w:firstLine="425"/>
        <w:contextualSpacing/>
        <w:jc w:val="center"/>
        <w:rPr>
          <w:sz w:val="28"/>
          <w:szCs w:val="28"/>
          <w:lang w:val="kk-KZ"/>
        </w:rPr>
      </w:pPr>
    </w:p>
    <w:p w14:paraId="5D9C717E" w14:textId="77777777" w:rsidR="00072B74" w:rsidRDefault="00072B74" w:rsidP="00072B74">
      <w:pPr>
        <w:pStyle w:val="a3"/>
        <w:spacing w:before="0" w:beforeAutospacing="0" w:after="0" w:afterAutospacing="0"/>
        <w:ind w:firstLine="425"/>
        <w:contextualSpacing/>
        <w:jc w:val="both"/>
        <w:rPr>
          <w:sz w:val="28"/>
          <w:szCs w:val="28"/>
          <w:lang w:val="kk-KZ"/>
        </w:rPr>
      </w:pPr>
    </w:p>
    <w:p w14:paraId="61C3C3C6" w14:textId="1ED69CD6" w:rsidR="0058649C" w:rsidRPr="0058649C" w:rsidRDefault="00335698" w:rsidP="00072B74">
      <w:pPr>
        <w:ind w:firstLine="425"/>
        <w:contextualSpacing/>
        <w:jc w:val="both"/>
        <w:rPr>
          <w:sz w:val="28"/>
          <w:szCs w:val="28"/>
          <w:lang w:val="kk-KZ"/>
        </w:rPr>
      </w:pPr>
      <w:r>
        <w:rPr>
          <w:b/>
          <w:bCs/>
          <w:sz w:val="28"/>
          <w:szCs w:val="28"/>
          <w:lang w:val="kk-KZ"/>
        </w:rPr>
        <w:t>1.</w:t>
      </w:r>
      <w:r w:rsidR="00072B74" w:rsidRPr="00F976B9">
        <w:rPr>
          <w:b/>
          <w:bCs/>
          <w:sz w:val="28"/>
          <w:szCs w:val="28"/>
          <w:lang w:val="kk-KZ"/>
        </w:rPr>
        <w:t>Оқ</w:t>
      </w:r>
      <w:r w:rsidR="00072B74" w:rsidRPr="00CE5479">
        <w:rPr>
          <w:b/>
          <w:bCs/>
          <w:sz w:val="28"/>
          <w:szCs w:val="28"/>
          <w:lang w:val="kk-KZ"/>
        </w:rPr>
        <w:t xml:space="preserve">ыту </w:t>
      </w:r>
      <w:r w:rsidR="00072B74" w:rsidRPr="00F976B9">
        <w:rPr>
          <w:b/>
          <w:bCs/>
          <w:sz w:val="28"/>
          <w:szCs w:val="28"/>
          <w:lang w:val="kk-KZ"/>
        </w:rPr>
        <w:t>барысында компьютерді қолдану</w:t>
      </w:r>
      <w:r w:rsidR="00072B74" w:rsidRPr="00CE5479">
        <w:rPr>
          <w:sz w:val="28"/>
          <w:szCs w:val="28"/>
          <w:lang w:val="kk-KZ"/>
        </w:rPr>
        <w:t xml:space="preserve"> - компьютерлер ақпаратқа қол жеткізуді қамтамасыз </w:t>
      </w:r>
      <w:r w:rsidR="000D4E93">
        <w:rPr>
          <w:sz w:val="28"/>
          <w:szCs w:val="28"/>
          <w:lang w:val="kk-KZ"/>
        </w:rPr>
        <w:t>ету, интерактивті оқыту</w:t>
      </w:r>
      <w:r w:rsidR="00072B74" w:rsidRPr="00CE5479">
        <w:rPr>
          <w:sz w:val="28"/>
          <w:szCs w:val="28"/>
          <w:lang w:val="kk-KZ"/>
        </w:rPr>
        <w:t>, байлан</w:t>
      </w:r>
      <w:r w:rsidR="000D4E93">
        <w:rPr>
          <w:sz w:val="28"/>
          <w:szCs w:val="28"/>
          <w:lang w:val="kk-KZ"/>
        </w:rPr>
        <w:t>ыс пен ынтымақтастықты және</w:t>
      </w:r>
      <w:r w:rsidR="00072B74" w:rsidRPr="00CE5479">
        <w:rPr>
          <w:sz w:val="28"/>
          <w:szCs w:val="28"/>
          <w:lang w:val="kk-KZ"/>
        </w:rPr>
        <w:t xml:space="preserve"> цифрлық дағдыларды да</w:t>
      </w:r>
      <w:r w:rsidR="000D4E93">
        <w:rPr>
          <w:sz w:val="28"/>
          <w:szCs w:val="28"/>
          <w:lang w:val="kk-KZ"/>
        </w:rPr>
        <w:t xml:space="preserve">мытуға көмектеседі. </w:t>
      </w:r>
    </w:p>
    <w:p w14:paraId="55BAD6D9" w14:textId="7B5A26F7" w:rsidR="00072B74" w:rsidRDefault="00072B74" w:rsidP="00072B74">
      <w:pPr>
        <w:ind w:firstLine="425"/>
        <w:contextualSpacing/>
        <w:jc w:val="both"/>
        <w:rPr>
          <w:sz w:val="28"/>
          <w:szCs w:val="28"/>
          <w:lang w:val="kk-KZ"/>
        </w:rPr>
      </w:pPr>
      <w:r w:rsidRPr="00241102">
        <w:rPr>
          <w:i/>
          <w:sz w:val="28"/>
          <w:szCs w:val="28"/>
          <w:lang w:val="kk-KZ"/>
        </w:rPr>
        <w:t xml:space="preserve"> Дегенмен,</w:t>
      </w:r>
      <w:r>
        <w:rPr>
          <w:sz w:val="28"/>
          <w:szCs w:val="28"/>
          <w:lang w:val="kk-KZ"/>
        </w:rPr>
        <w:t xml:space="preserve"> к</w:t>
      </w:r>
      <w:r w:rsidRPr="00CE5479">
        <w:rPr>
          <w:sz w:val="28"/>
          <w:szCs w:val="28"/>
          <w:lang w:val="kk-KZ"/>
        </w:rPr>
        <w:t>омпьютерлерді ұзақ уақыт пайдалану көздің шаршауы</w:t>
      </w:r>
      <w:r>
        <w:rPr>
          <w:sz w:val="28"/>
          <w:szCs w:val="28"/>
          <w:lang w:val="kk-KZ"/>
        </w:rPr>
        <w:t>на</w:t>
      </w:r>
      <w:r w:rsidRPr="00CE5479">
        <w:rPr>
          <w:sz w:val="28"/>
          <w:szCs w:val="28"/>
          <w:lang w:val="kk-KZ"/>
        </w:rPr>
        <w:t>, арқадағы ауырсыну, бұлшықеттер мен буындар</w:t>
      </w:r>
      <w:r>
        <w:rPr>
          <w:sz w:val="28"/>
          <w:szCs w:val="28"/>
          <w:lang w:val="kk-KZ"/>
        </w:rPr>
        <w:t>дың</w:t>
      </w:r>
      <w:r w:rsidRPr="00CE5479">
        <w:rPr>
          <w:sz w:val="28"/>
          <w:szCs w:val="28"/>
          <w:lang w:val="kk-KZ"/>
        </w:rPr>
        <w:t xml:space="preserve"> </w:t>
      </w:r>
      <w:r>
        <w:rPr>
          <w:sz w:val="28"/>
          <w:szCs w:val="28"/>
          <w:lang w:val="kk-KZ"/>
        </w:rPr>
        <w:t>ауыруына</w:t>
      </w:r>
      <w:r w:rsidRPr="00CE5479">
        <w:rPr>
          <w:sz w:val="28"/>
          <w:szCs w:val="28"/>
          <w:lang w:val="kk-KZ"/>
        </w:rPr>
        <w:t xml:space="preserve"> әкел</w:t>
      </w:r>
      <w:r w:rsidR="00464B94">
        <w:rPr>
          <w:sz w:val="28"/>
          <w:szCs w:val="28"/>
          <w:lang w:val="kk-KZ"/>
        </w:rPr>
        <w:t>еді</w:t>
      </w:r>
      <w:r w:rsidRPr="00CE5479">
        <w:rPr>
          <w:sz w:val="28"/>
          <w:szCs w:val="28"/>
          <w:lang w:val="kk-KZ"/>
        </w:rPr>
        <w:t xml:space="preserve">. </w:t>
      </w:r>
    </w:p>
    <w:p w14:paraId="068C418C" w14:textId="4564A7E3" w:rsidR="0058649C" w:rsidRDefault="000D4E93" w:rsidP="00072B74">
      <w:pPr>
        <w:ind w:firstLine="425"/>
        <w:contextualSpacing/>
        <w:jc w:val="both"/>
        <w:rPr>
          <w:sz w:val="28"/>
          <w:szCs w:val="28"/>
          <w:lang w:val="kk-KZ"/>
        </w:rPr>
      </w:pPr>
      <w:r>
        <w:rPr>
          <w:b/>
          <w:bCs/>
          <w:sz w:val="28"/>
          <w:szCs w:val="28"/>
          <w:lang w:val="kk-KZ"/>
        </w:rPr>
        <w:t>2.</w:t>
      </w:r>
      <w:r w:rsidR="00072B74" w:rsidRPr="00F976B9">
        <w:rPr>
          <w:b/>
          <w:bCs/>
          <w:sz w:val="28"/>
          <w:szCs w:val="28"/>
          <w:lang w:val="kk-KZ"/>
        </w:rPr>
        <w:t>ЭЕМ, Электронды оқулықтарды қолдану</w:t>
      </w:r>
      <w:r w:rsidR="00072B74" w:rsidRPr="00555516">
        <w:rPr>
          <w:b/>
          <w:bCs/>
          <w:sz w:val="28"/>
          <w:szCs w:val="28"/>
          <w:lang w:val="kk-KZ"/>
        </w:rPr>
        <w:t>-</w:t>
      </w:r>
      <w:r w:rsidR="00072B74" w:rsidRPr="00555516">
        <w:rPr>
          <w:sz w:val="28"/>
          <w:szCs w:val="28"/>
          <w:lang w:val="kk-KZ"/>
        </w:rPr>
        <w:t xml:space="preserve">  э</w:t>
      </w:r>
      <w:r>
        <w:rPr>
          <w:sz w:val="28"/>
          <w:szCs w:val="28"/>
          <w:lang w:val="kk-KZ"/>
        </w:rPr>
        <w:t>лектронды оқулықтар білім беруде</w:t>
      </w:r>
      <w:r w:rsidR="00072B74" w:rsidRPr="00555516">
        <w:rPr>
          <w:sz w:val="28"/>
          <w:szCs w:val="28"/>
          <w:lang w:val="kk-KZ"/>
        </w:rPr>
        <w:t xml:space="preserve"> </w:t>
      </w:r>
      <w:r w:rsidR="0058649C">
        <w:rPr>
          <w:sz w:val="28"/>
          <w:szCs w:val="28"/>
          <w:lang w:val="kk-KZ"/>
        </w:rPr>
        <w:t>білімгерлер</w:t>
      </w:r>
      <w:r w:rsidR="00072B74" w:rsidRPr="00555516">
        <w:rPr>
          <w:sz w:val="28"/>
          <w:szCs w:val="28"/>
          <w:lang w:val="kk-KZ"/>
        </w:rPr>
        <w:t xml:space="preserve"> мен мұғалімдер үшін қолжетімді, интерактивті және тиімді оқу құралы болып табылады. </w:t>
      </w:r>
    </w:p>
    <w:p w14:paraId="1B23BF59" w14:textId="4D4C77CB" w:rsidR="0058649C" w:rsidRDefault="00072B74" w:rsidP="00072B74">
      <w:pPr>
        <w:ind w:firstLine="425"/>
        <w:contextualSpacing/>
        <w:jc w:val="both"/>
        <w:rPr>
          <w:color w:val="0D0D0D"/>
          <w:sz w:val="28"/>
          <w:szCs w:val="28"/>
          <w:shd w:val="clear" w:color="auto" w:fill="FFFFFF"/>
          <w:lang w:val="kk-KZ"/>
        </w:rPr>
      </w:pPr>
      <w:r w:rsidRPr="00241102">
        <w:rPr>
          <w:i/>
          <w:sz w:val="28"/>
          <w:szCs w:val="28"/>
          <w:lang w:val="kk-KZ"/>
        </w:rPr>
        <w:t>Бірақта</w:t>
      </w:r>
      <w:r w:rsidR="0058649C" w:rsidRPr="00241102">
        <w:rPr>
          <w:i/>
          <w:sz w:val="28"/>
          <w:szCs w:val="28"/>
          <w:lang w:val="kk-KZ"/>
        </w:rPr>
        <w:t>,</w:t>
      </w:r>
      <w:r w:rsidRPr="00555516">
        <w:rPr>
          <w:sz w:val="28"/>
          <w:szCs w:val="28"/>
          <w:lang w:val="kk-KZ"/>
        </w:rPr>
        <w:t xml:space="preserve"> </w:t>
      </w:r>
      <w:r w:rsidR="0058649C">
        <w:rPr>
          <w:color w:val="0D0D0D"/>
          <w:sz w:val="28"/>
          <w:szCs w:val="28"/>
          <w:shd w:val="clear" w:color="auto" w:fill="FFFFFF"/>
          <w:lang w:val="kk-KZ"/>
        </w:rPr>
        <w:t>э</w:t>
      </w:r>
      <w:r w:rsidR="0058649C" w:rsidRPr="0058649C">
        <w:rPr>
          <w:color w:val="0D0D0D"/>
          <w:sz w:val="28"/>
          <w:szCs w:val="28"/>
          <w:shd w:val="clear" w:color="auto" w:fill="FFFFFF"/>
          <w:lang w:val="kk-KZ"/>
        </w:rPr>
        <w:t xml:space="preserve">лектрондық оқулықтардағы ақпараттың сапасы мен сенімділігі </w:t>
      </w:r>
      <w:r w:rsidR="0058649C">
        <w:rPr>
          <w:color w:val="0D0D0D"/>
          <w:sz w:val="28"/>
          <w:szCs w:val="28"/>
          <w:shd w:val="clear" w:color="auto" w:fill="FFFFFF"/>
          <w:lang w:val="kk-KZ"/>
        </w:rPr>
        <w:t>уақыт өте келе ескіруі немесе өзінің өзектілігін сол уақыт аралығында жоғалтуы мүмкін</w:t>
      </w:r>
      <w:r w:rsidR="0058649C" w:rsidRPr="0058649C">
        <w:rPr>
          <w:color w:val="0D0D0D"/>
          <w:sz w:val="28"/>
          <w:szCs w:val="28"/>
          <w:shd w:val="clear" w:color="auto" w:fill="FFFFFF"/>
          <w:lang w:val="kk-KZ"/>
        </w:rPr>
        <w:t xml:space="preserve">. Кейбір </w:t>
      </w:r>
      <w:r w:rsidR="000D4E93">
        <w:rPr>
          <w:color w:val="0D0D0D"/>
          <w:sz w:val="28"/>
          <w:szCs w:val="28"/>
          <w:shd w:val="clear" w:color="auto" w:fill="FFFFFF"/>
          <w:lang w:val="kk-KZ"/>
        </w:rPr>
        <w:t>деректер</w:t>
      </w:r>
      <w:r w:rsidR="0058649C" w:rsidRPr="0058649C">
        <w:rPr>
          <w:color w:val="0D0D0D"/>
          <w:sz w:val="28"/>
          <w:szCs w:val="28"/>
          <w:shd w:val="clear" w:color="auto" w:fill="FFFFFF"/>
          <w:lang w:val="kk-KZ"/>
        </w:rPr>
        <w:t xml:space="preserve"> ескірген, тексерілмеген немесе сапасыз болуы мүмкін.</w:t>
      </w:r>
    </w:p>
    <w:p w14:paraId="71F4253B" w14:textId="05509210" w:rsidR="0058649C" w:rsidRDefault="00072B74" w:rsidP="00072B74">
      <w:pPr>
        <w:ind w:firstLine="425"/>
        <w:contextualSpacing/>
        <w:jc w:val="both"/>
        <w:rPr>
          <w:sz w:val="28"/>
          <w:szCs w:val="28"/>
          <w:lang w:val="kk-KZ"/>
        </w:rPr>
      </w:pPr>
      <w:r w:rsidRPr="0058649C">
        <w:rPr>
          <w:b/>
          <w:bCs/>
          <w:sz w:val="28"/>
          <w:szCs w:val="28"/>
          <w:lang w:val="kk-KZ"/>
        </w:rPr>
        <w:t>Компьютерлік оқыту бағдарламалары</w:t>
      </w:r>
      <w:r w:rsidR="000D4E93">
        <w:rPr>
          <w:sz w:val="28"/>
          <w:szCs w:val="28"/>
          <w:lang w:val="kk-KZ"/>
        </w:rPr>
        <w:t xml:space="preserve"> - к</w:t>
      </w:r>
      <w:r w:rsidRPr="0058649C">
        <w:rPr>
          <w:sz w:val="28"/>
          <w:szCs w:val="28"/>
          <w:lang w:val="kk-KZ"/>
        </w:rPr>
        <w:t xml:space="preserve">омпьютерлік оқыту онлайн курстар, білім беру ойындары, тестке дайындық құралдары, дағдыларды дамыту </w:t>
      </w:r>
      <w:r w:rsidR="00464B94">
        <w:rPr>
          <w:sz w:val="28"/>
          <w:szCs w:val="28"/>
          <w:lang w:val="kk-KZ"/>
        </w:rPr>
        <w:t>курстары</w:t>
      </w:r>
      <w:r w:rsidRPr="0058649C">
        <w:rPr>
          <w:sz w:val="28"/>
          <w:szCs w:val="28"/>
          <w:lang w:val="kk-KZ"/>
        </w:rPr>
        <w:t xml:space="preserve"> және т.б. жатады. </w:t>
      </w:r>
      <w:r w:rsidRPr="00E71C86">
        <w:rPr>
          <w:sz w:val="28"/>
          <w:szCs w:val="28"/>
          <w:lang w:val="kk-KZ"/>
        </w:rPr>
        <w:t xml:space="preserve">Бұл бағдарламаларды әртүрлі білім беру орталарында, соның ішінде мектептерде, университеттерде, компанияларда және үй жағдайларында пайдалануға болады. </w:t>
      </w:r>
    </w:p>
    <w:p w14:paraId="21FD905F" w14:textId="2037AF88" w:rsidR="00072B74" w:rsidRDefault="0058649C" w:rsidP="00072B74">
      <w:pPr>
        <w:ind w:firstLine="425"/>
        <w:contextualSpacing/>
        <w:jc w:val="both"/>
        <w:rPr>
          <w:sz w:val="28"/>
          <w:szCs w:val="28"/>
          <w:lang w:val="kk-KZ"/>
        </w:rPr>
      </w:pPr>
      <w:r w:rsidRPr="00241102">
        <w:rPr>
          <w:i/>
          <w:sz w:val="28"/>
          <w:szCs w:val="28"/>
          <w:lang w:val="kk-KZ"/>
        </w:rPr>
        <w:t>Ал</w:t>
      </w:r>
      <w:r w:rsidR="00072B74" w:rsidRPr="00241102">
        <w:rPr>
          <w:i/>
          <w:sz w:val="28"/>
          <w:szCs w:val="28"/>
          <w:lang w:val="kk-KZ"/>
        </w:rPr>
        <w:t>, к</w:t>
      </w:r>
      <w:r w:rsidR="00CD4CDC" w:rsidRPr="00241102">
        <w:rPr>
          <w:i/>
          <w:sz w:val="28"/>
          <w:szCs w:val="28"/>
          <w:lang w:val="kk-KZ"/>
        </w:rPr>
        <w:t>ейбір</w:t>
      </w:r>
      <w:r w:rsidR="00CD4CDC">
        <w:rPr>
          <w:sz w:val="28"/>
          <w:szCs w:val="28"/>
          <w:lang w:val="kk-KZ"/>
        </w:rPr>
        <w:t xml:space="preserve"> оқыту бағдарламалары қолданушылардың</w:t>
      </w:r>
      <w:r w:rsidR="00072B74" w:rsidRPr="0038249B">
        <w:rPr>
          <w:sz w:val="28"/>
          <w:szCs w:val="28"/>
          <w:lang w:val="kk-KZ"/>
        </w:rPr>
        <w:t xml:space="preserve"> жеке қажеттіліктері мен оқу мәнерлеріне сәйкес оқу тәжірибесін жекелендіруге шектеулі</w:t>
      </w:r>
      <w:r w:rsidR="00CD4CDC">
        <w:rPr>
          <w:sz w:val="28"/>
          <w:szCs w:val="28"/>
          <w:lang w:val="kk-KZ"/>
        </w:rPr>
        <w:t>.</w:t>
      </w:r>
      <w:r w:rsidR="00072B74" w:rsidRPr="0038249B">
        <w:rPr>
          <w:sz w:val="28"/>
          <w:szCs w:val="28"/>
          <w:lang w:val="kk-KZ"/>
        </w:rPr>
        <w:t xml:space="preserve"> </w:t>
      </w:r>
      <w:r w:rsidR="00CD4CDC">
        <w:rPr>
          <w:sz w:val="28"/>
          <w:szCs w:val="28"/>
          <w:lang w:val="kk-KZ"/>
        </w:rPr>
        <w:t xml:space="preserve"> </w:t>
      </w:r>
      <w:r w:rsidR="00072B74" w:rsidRPr="0038249B">
        <w:rPr>
          <w:sz w:val="28"/>
          <w:szCs w:val="28"/>
          <w:lang w:val="kk-KZ"/>
        </w:rPr>
        <w:t xml:space="preserve"> </w:t>
      </w:r>
    </w:p>
    <w:p w14:paraId="65B4C8BC" w14:textId="299F26D3" w:rsidR="0058649C" w:rsidRDefault="00072B74" w:rsidP="0058649C">
      <w:pPr>
        <w:ind w:firstLine="425"/>
        <w:contextualSpacing/>
        <w:jc w:val="both"/>
        <w:rPr>
          <w:sz w:val="28"/>
          <w:szCs w:val="28"/>
          <w:lang w:val="kk-KZ"/>
        </w:rPr>
      </w:pPr>
      <w:r w:rsidRPr="0038249B">
        <w:rPr>
          <w:b/>
          <w:bCs/>
          <w:sz w:val="28"/>
          <w:szCs w:val="28"/>
          <w:lang w:val="kk-KZ"/>
        </w:rPr>
        <w:t>Ақпараттық технологиялар</w:t>
      </w:r>
      <w:r>
        <w:rPr>
          <w:b/>
          <w:bCs/>
          <w:sz w:val="28"/>
          <w:szCs w:val="28"/>
          <w:lang w:val="kk-KZ"/>
        </w:rPr>
        <w:t xml:space="preserve"> </w:t>
      </w:r>
      <w:r w:rsidRPr="0038249B">
        <w:rPr>
          <w:b/>
          <w:bCs/>
          <w:sz w:val="28"/>
          <w:szCs w:val="28"/>
          <w:lang w:val="kk-KZ"/>
        </w:rPr>
        <w:t xml:space="preserve">- </w:t>
      </w:r>
      <w:r w:rsidR="00CD4CDC">
        <w:rPr>
          <w:sz w:val="28"/>
          <w:szCs w:val="28"/>
          <w:lang w:val="kk-KZ"/>
        </w:rPr>
        <w:t>а</w:t>
      </w:r>
      <w:r w:rsidRPr="0038249B">
        <w:rPr>
          <w:sz w:val="28"/>
          <w:szCs w:val="28"/>
          <w:lang w:val="kk-KZ"/>
        </w:rPr>
        <w:t xml:space="preserve">қпараттық технологиялар (АТ) - бұл компьютерлер мен байланыс құрылғыларының көмегімен ақпаратты өңдеуге, тасымалдауға, сақтауға және пайдалануға байланысты білім мен </w:t>
      </w:r>
      <w:r w:rsidRPr="00D847DC">
        <w:rPr>
          <w:sz w:val="28"/>
          <w:szCs w:val="28"/>
          <w:lang w:val="kk-KZ"/>
        </w:rPr>
        <w:t>тәжір</w:t>
      </w:r>
      <w:r w:rsidR="00D847DC" w:rsidRPr="00D847DC">
        <w:rPr>
          <w:sz w:val="28"/>
          <w:szCs w:val="28"/>
          <w:lang w:val="kk-KZ"/>
        </w:rPr>
        <w:t>ибелік</w:t>
      </w:r>
      <w:r w:rsidR="00D847DC">
        <w:rPr>
          <w:sz w:val="28"/>
          <w:szCs w:val="28"/>
          <w:lang w:val="kk-KZ"/>
        </w:rPr>
        <w:t xml:space="preserve"> дағдылар</w:t>
      </w:r>
      <w:r w:rsidR="00D847DC" w:rsidRPr="00D847DC">
        <w:rPr>
          <w:sz w:val="28"/>
          <w:szCs w:val="28"/>
          <w:lang w:val="kk-KZ"/>
        </w:rPr>
        <w:t xml:space="preserve">  жиынтығы</w:t>
      </w:r>
      <w:r w:rsidR="00D847DC">
        <w:rPr>
          <w:sz w:val="28"/>
          <w:szCs w:val="28"/>
          <w:lang w:val="kk-KZ"/>
        </w:rPr>
        <w:t xml:space="preserve"> </w:t>
      </w:r>
      <w:r w:rsidR="00CD4CDC">
        <w:rPr>
          <w:sz w:val="28"/>
          <w:szCs w:val="28"/>
          <w:lang w:val="kk-KZ"/>
        </w:rPr>
        <w:t xml:space="preserve">. Бұл </w:t>
      </w:r>
      <w:r w:rsidRPr="0038249B">
        <w:rPr>
          <w:sz w:val="28"/>
          <w:szCs w:val="28"/>
          <w:lang w:val="kk-KZ"/>
        </w:rPr>
        <w:t xml:space="preserve"> кең</w:t>
      </w:r>
      <w:r w:rsidR="00CD4CDC">
        <w:rPr>
          <w:sz w:val="28"/>
          <w:szCs w:val="28"/>
          <w:lang w:val="kk-KZ"/>
        </w:rPr>
        <w:t xml:space="preserve"> ауқымды технология</w:t>
      </w:r>
      <w:r w:rsidRPr="0038249B">
        <w:rPr>
          <w:sz w:val="28"/>
          <w:szCs w:val="28"/>
          <w:lang w:val="kk-KZ"/>
        </w:rPr>
        <w:t xml:space="preserve">, </w:t>
      </w:r>
      <w:r w:rsidR="00D847DC">
        <w:rPr>
          <w:sz w:val="28"/>
          <w:szCs w:val="28"/>
          <w:lang w:val="kk-KZ"/>
        </w:rPr>
        <w:t xml:space="preserve"> ол бағдарламалық және</w:t>
      </w:r>
      <w:r w:rsidRPr="0038249B">
        <w:rPr>
          <w:sz w:val="28"/>
          <w:szCs w:val="28"/>
          <w:lang w:val="kk-KZ"/>
        </w:rPr>
        <w:t xml:space="preserve"> аппараттық қамтамасыз ету</w:t>
      </w:r>
      <w:r w:rsidR="00D847DC">
        <w:rPr>
          <w:sz w:val="28"/>
          <w:szCs w:val="28"/>
          <w:lang w:val="kk-KZ"/>
        </w:rPr>
        <w:t xml:space="preserve"> </w:t>
      </w:r>
      <w:proofErr w:type="spellStart"/>
      <w:r w:rsidR="00D847DC">
        <w:rPr>
          <w:sz w:val="28"/>
          <w:szCs w:val="28"/>
          <w:lang w:val="kk-KZ"/>
        </w:rPr>
        <w:t>ді</w:t>
      </w:r>
      <w:proofErr w:type="spellEnd"/>
      <w:r w:rsidRPr="0038249B">
        <w:rPr>
          <w:sz w:val="28"/>
          <w:szCs w:val="28"/>
          <w:lang w:val="kk-KZ"/>
        </w:rPr>
        <w:t xml:space="preserve">, желі, деректер қоры, </w:t>
      </w:r>
      <w:r>
        <w:rPr>
          <w:sz w:val="28"/>
          <w:szCs w:val="28"/>
          <w:lang w:val="kk-KZ"/>
        </w:rPr>
        <w:t>и</w:t>
      </w:r>
      <w:r w:rsidRPr="0038249B">
        <w:rPr>
          <w:sz w:val="28"/>
          <w:szCs w:val="28"/>
          <w:lang w:val="kk-KZ"/>
        </w:rPr>
        <w:t xml:space="preserve">нтернет, ақпараттық қауіпсіздік және </w:t>
      </w:r>
      <w:proofErr w:type="spellStart"/>
      <w:r w:rsidRPr="0038249B">
        <w:rPr>
          <w:sz w:val="28"/>
          <w:szCs w:val="28"/>
          <w:lang w:val="kk-KZ"/>
        </w:rPr>
        <w:t>т.б.</w:t>
      </w:r>
      <w:r w:rsidR="00D847DC">
        <w:rPr>
          <w:sz w:val="28"/>
          <w:szCs w:val="28"/>
          <w:lang w:val="kk-KZ"/>
        </w:rPr>
        <w:t>қамтиды</w:t>
      </w:r>
      <w:proofErr w:type="spellEnd"/>
      <w:r w:rsidR="00D847DC">
        <w:rPr>
          <w:sz w:val="28"/>
          <w:szCs w:val="28"/>
          <w:lang w:val="kk-KZ"/>
        </w:rPr>
        <w:t>.</w:t>
      </w:r>
      <w:r>
        <w:rPr>
          <w:sz w:val="28"/>
          <w:szCs w:val="28"/>
          <w:lang w:val="kk-KZ"/>
        </w:rPr>
        <w:t xml:space="preserve"> </w:t>
      </w:r>
    </w:p>
    <w:p w14:paraId="17985545" w14:textId="1817D78C" w:rsidR="00072B74" w:rsidRDefault="00072B74" w:rsidP="0058649C">
      <w:pPr>
        <w:ind w:firstLine="425"/>
        <w:contextualSpacing/>
        <w:jc w:val="both"/>
        <w:rPr>
          <w:sz w:val="28"/>
          <w:szCs w:val="28"/>
          <w:lang w:val="kk-KZ"/>
        </w:rPr>
      </w:pPr>
      <w:r w:rsidRPr="0080642E">
        <w:rPr>
          <w:i/>
          <w:sz w:val="28"/>
          <w:szCs w:val="28"/>
          <w:lang w:val="kk-KZ"/>
        </w:rPr>
        <w:t>Дегенмен</w:t>
      </w:r>
      <w:r>
        <w:rPr>
          <w:sz w:val="28"/>
          <w:szCs w:val="28"/>
          <w:lang w:val="kk-KZ"/>
        </w:rPr>
        <w:t>, а</w:t>
      </w:r>
      <w:r w:rsidRPr="0038249B">
        <w:rPr>
          <w:sz w:val="28"/>
          <w:szCs w:val="28"/>
          <w:lang w:val="kk-KZ"/>
        </w:rPr>
        <w:t xml:space="preserve">қпараттық технологиялардың дамуымен вирустар, зиянды бағдарламалар, </w:t>
      </w:r>
      <w:proofErr w:type="spellStart"/>
      <w:r w:rsidRPr="0038249B">
        <w:rPr>
          <w:sz w:val="28"/>
          <w:szCs w:val="28"/>
          <w:lang w:val="kk-KZ"/>
        </w:rPr>
        <w:t>фишинг</w:t>
      </w:r>
      <w:proofErr w:type="spellEnd"/>
      <w:r w:rsidRPr="0038249B">
        <w:rPr>
          <w:sz w:val="28"/>
          <w:szCs w:val="28"/>
          <w:lang w:val="kk-KZ"/>
        </w:rPr>
        <w:t xml:space="preserve"> және басқалар сияқты </w:t>
      </w:r>
      <w:proofErr w:type="spellStart"/>
      <w:r w:rsidRPr="0038249B">
        <w:rPr>
          <w:sz w:val="28"/>
          <w:szCs w:val="28"/>
          <w:lang w:val="kk-KZ"/>
        </w:rPr>
        <w:t>киберқауіптердің</w:t>
      </w:r>
      <w:proofErr w:type="spellEnd"/>
      <w:r w:rsidRPr="0038249B">
        <w:rPr>
          <w:sz w:val="28"/>
          <w:szCs w:val="28"/>
          <w:lang w:val="kk-KZ"/>
        </w:rPr>
        <w:t xml:space="preserve"> саны арт</w:t>
      </w:r>
      <w:r>
        <w:rPr>
          <w:sz w:val="28"/>
          <w:szCs w:val="28"/>
          <w:lang w:val="kk-KZ"/>
        </w:rPr>
        <w:t>у</w:t>
      </w:r>
      <w:r w:rsidRPr="0038249B">
        <w:rPr>
          <w:sz w:val="28"/>
          <w:szCs w:val="28"/>
          <w:lang w:val="kk-KZ"/>
        </w:rPr>
        <w:t>д</w:t>
      </w:r>
      <w:r>
        <w:rPr>
          <w:sz w:val="28"/>
          <w:szCs w:val="28"/>
          <w:lang w:val="kk-KZ"/>
        </w:rPr>
        <w:t>а</w:t>
      </w:r>
      <w:r w:rsidRPr="0038249B">
        <w:rPr>
          <w:sz w:val="28"/>
          <w:szCs w:val="28"/>
          <w:lang w:val="kk-KZ"/>
        </w:rPr>
        <w:t xml:space="preserve">, бұл жүйелердің </w:t>
      </w:r>
      <w:proofErr w:type="spellStart"/>
      <w:r w:rsidRPr="0038249B">
        <w:rPr>
          <w:sz w:val="28"/>
          <w:szCs w:val="28"/>
          <w:lang w:val="kk-KZ"/>
        </w:rPr>
        <w:t>қолжетімсіздігіне</w:t>
      </w:r>
      <w:proofErr w:type="spellEnd"/>
      <w:r w:rsidRPr="0038249B">
        <w:rPr>
          <w:sz w:val="28"/>
          <w:szCs w:val="28"/>
          <w:lang w:val="kk-KZ"/>
        </w:rPr>
        <w:t>, деректердің ұрлануына немесе ұйымның жұмысының бұзылуына әкелуі мүмкін.</w:t>
      </w:r>
    </w:p>
    <w:p w14:paraId="5D15A809" w14:textId="05D7C071" w:rsidR="00464B94" w:rsidRDefault="00072B74" w:rsidP="0058649C">
      <w:pPr>
        <w:ind w:firstLine="425"/>
        <w:contextualSpacing/>
        <w:jc w:val="both"/>
        <w:rPr>
          <w:sz w:val="28"/>
          <w:szCs w:val="28"/>
          <w:lang w:val="kk-KZ"/>
        </w:rPr>
      </w:pPr>
      <w:r w:rsidRPr="00F976B9">
        <w:rPr>
          <w:b/>
          <w:bCs/>
          <w:sz w:val="28"/>
          <w:szCs w:val="28"/>
          <w:lang w:val="kk-KZ"/>
        </w:rPr>
        <w:lastRenderedPageBreak/>
        <w:t>Кейс-технология</w:t>
      </w:r>
      <w:r>
        <w:rPr>
          <w:b/>
          <w:bCs/>
          <w:sz w:val="28"/>
          <w:szCs w:val="28"/>
          <w:lang w:val="kk-KZ"/>
        </w:rPr>
        <w:t xml:space="preserve"> </w:t>
      </w:r>
      <w:r w:rsidRPr="0038249B">
        <w:rPr>
          <w:sz w:val="28"/>
          <w:szCs w:val="28"/>
          <w:lang w:val="kk-KZ"/>
        </w:rPr>
        <w:t>– нақты мәселелерді зерттеу, шешім қабылдау, аналитикалық және сыни дағдыларды дамыту үшін негіз ретін</w:t>
      </w:r>
      <w:r w:rsidR="00955C4F">
        <w:rPr>
          <w:sz w:val="28"/>
          <w:szCs w:val="28"/>
          <w:lang w:val="kk-KZ"/>
        </w:rPr>
        <w:t xml:space="preserve">де нақты </w:t>
      </w:r>
      <w:r w:rsidRPr="0038249B">
        <w:rPr>
          <w:sz w:val="28"/>
          <w:szCs w:val="28"/>
          <w:lang w:val="kk-KZ"/>
        </w:rPr>
        <w:t xml:space="preserve"> жағдайларды (кей</w:t>
      </w:r>
      <w:r w:rsidR="00D847DC">
        <w:rPr>
          <w:sz w:val="28"/>
          <w:szCs w:val="28"/>
          <w:lang w:val="kk-KZ"/>
        </w:rPr>
        <w:t xml:space="preserve">стерді) пайдаланатын оқыту </w:t>
      </w:r>
      <w:proofErr w:type="spellStart"/>
      <w:r w:rsidR="00D847DC">
        <w:rPr>
          <w:sz w:val="28"/>
          <w:szCs w:val="28"/>
          <w:lang w:val="kk-KZ"/>
        </w:rPr>
        <w:t>тхнологиясы</w:t>
      </w:r>
      <w:proofErr w:type="spellEnd"/>
      <w:r w:rsidR="00BA4114" w:rsidRPr="00BA4114">
        <w:rPr>
          <w:sz w:val="28"/>
          <w:szCs w:val="28"/>
          <w:lang w:val="kk-KZ"/>
        </w:rPr>
        <w:t xml:space="preserve"> [</w:t>
      </w:r>
      <w:r w:rsidR="00E15156">
        <w:rPr>
          <w:sz w:val="28"/>
          <w:szCs w:val="28"/>
          <w:lang w:val="kk-KZ"/>
        </w:rPr>
        <w:t>125</w:t>
      </w:r>
      <w:r w:rsidR="00BA4114" w:rsidRPr="00BA4114">
        <w:rPr>
          <w:sz w:val="28"/>
          <w:szCs w:val="28"/>
          <w:lang w:val="kk-KZ"/>
        </w:rPr>
        <w:t>]</w:t>
      </w:r>
      <w:r w:rsidRPr="0038249B">
        <w:rPr>
          <w:sz w:val="28"/>
          <w:szCs w:val="28"/>
          <w:lang w:val="kk-KZ"/>
        </w:rPr>
        <w:t xml:space="preserve">. </w:t>
      </w:r>
    </w:p>
    <w:p w14:paraId="4A0BF9DA" w14:textId="7B49E651" w:rsidR="00072B74" w:rsidRDefault="00072B74" w:rsidP="0058649C">
      <w:pPr>
        <w:ind w:firstLine="425"/>
        <w:contextualSpacing/>
        <w:jc w:val="both"/>
        <w:rPr>
          <w:sz w:val="28"/>
          <w:szCs w:val="28"/>
          <w:lang w:val="kk-KZ"/>
        </w:rPr>
      </w:pPr>
      <w:r>
        <w:rPr>
          <w:sz w:val="28"/>
          <w:szCs w:val="28"/>
          <w:lang w:val="kk-KZ"/>
        </w:rPr>
        <w:t>Сонымен қатар</w:t>
      </w:r>
      <w:r w:rsidRPr="0080642E">
        <w:rPr>
          <w:i/>
          <w:sz w:val="28"/>
          <w:szCs w:val="28"/>
          <w:lang w:val="kk-KZ"/>
        </w:rPr>
        <w:t>, кемшіліктері:</w:t>
      </w:r>
      <w:r>
        <w:rPr>
          <w:sz w:val="28"/>
          <w:szCs w:val="28"/>
          <w:lang w:val="kk-KZ"/>
        </w:rPr>
        <w:t xml:space="preserve"> </w:t>
      </w:r>
      <w:r w:rsidRPr="00030F72">
        <w:rPr>
          <w:sz w:val="28"/>
          <w:szCs w:val="28"/>
          <w:lang w:val="kk-KZ"/>
        </w:rPr>
        <w:t>кейбір пәндік аймақтарды немесе тақырыптарды кейс технологиясын пайдалана отырып зерттеу қиын болуы мүмкін, әсіресе теориялық аспектілерді ресми зерттеу қажет</w:t>
      </w:r>
      <w:r w:rsidR="0058649C">
        <w:rPr>
          <w:sz w:val="28"/>
          <w:szCs w:val="28"/>
          <w:lang w:val="kk-KZ"/>
        </w:rPr>
        <w:t xml:space="preserve"> болған кезде</w:t>
      </w:r>
      <w:r w:rsidRPr="00030F72">
        <w:rPr>
          <w:sz w:val="28"/>
          <w:szCs w:val="28"/>
          <w:lang w:val="kk-KZ"/>
        </w:rPr>
        <w:t>.</w:t>
      </w:r>
    </w:p>
    <w:p w14:paraId="55C8F281" w14:textId="77777777" w:rsidR="006D111E" w:rsidRDefault="006D111E" w:rsidP="0058649C">
      <w:pPr>
        <w:ind w:firstLine="425"/>
        <w:contextualSpacing/>
        <w:jc w:val="both"/>
        <w:rPr>
          <w:sz w:val="28"/>
          <w:szCs w:val="28"/>
          <w:lang w:val="kk-KZ"/>
        </w:rPr>
      </w:pPr>
      <w:r>
        <w:rPr>
          <w:sz w:val="28"/>
          <w:szCs w:val="28"/>
          <w:lang w:val="kk-KZ"/>
        </w:rPr>
        <w:t>Сұрақ:</w:t>
      </w:r>
    </w:p>
    <w:p w14:paraId="414096F7" w14:textId="77777777" w:rsidR="006D111E" w:rsidRDefault="006D111E" w:rsidP="0058649C">
      <w:pPr>
        <w:ind w:firstLine="425"/>
        <w:contextualSpacing/>
        <w:jc w:val="both"/>
        <w:rPr>
          <w:sz w:val="28"/>
          <w:szCs w:val="28"/>
          <w:lang w:val="kk-KZ"/>
        </w:rPr>
      </w:pPr>
      <w:r>
        <w:rPr>
          <w:sz w:val="28"/>
          <w:szCs w:val="28"/>
          <w:lang w:val="kk-KZ"/>
        </w:rPr>
        <w:t xml:space="preserve">     </w:t>
      </w:r>
      <w:r w:rsidR="00D0257B" w:rsidRPr="00D847DC">
        <w:rPr>
          <w:sz w:val="28"/>
          <w:szCs w:val="28"/>
          <w:lang w:val="kk-KZ"/>
        </w:rPr>
        <w:t>Білім беруде технология неліктен маңызды</w:t>
      </w:r>
      <w:r w:rsidR="00D847DC">
        <w:rPr>
          <w:sz w:val="28"/>
          <w:szCs w:val="28"/>
          <w:lang w:val="kk-KZ"/>
        </w:rPr>
        <w:t>?</w:t>
      </w:r>
      <w:r w:rsidR="00D0257B" w:rsidRPr="00D847DC">
        <w:rPr>
          <w:sz w:val="28"/>
          <w:szCs w:val="28"/>
          <w:lang w:val="kk-KZ"/>
        </w:rPr>
        <w:t xml:space="preserve"> </w:t>
      </w:r>
    </w:p>
    <w:p w14:paraId="58B57F49" w14:textId="77777777" w:rsidR="006D111E" w:rsidRDefault="006D111E" w:rsidP="0058649C">
      <w:pPr>
        <w:ind w:firstLine="425"/>
        <w:contextualSpacing/>
        <w:jc w:val="both"/>
        <w:rPr>
          <w:sz w:val="28"/>
          <w:szCs w:val="28"/>
          <w:lang w:val="kk-KZ"/>
        </w:rPr>
      </w:pPr>
      <w:r>
        <w:rPr>
          <w:sz w:val="28"/>
          <w:szCs w:val="28"/>
          <w:lang w:val="kk-KZ"/>
        </w:rPr>
        <w:t xml:space="preserve">Жауап: </w:t>
      </w:r>
    </w:p>
    <w:p w14:paraId="4F0C4988" w14:textId="14C901CD" w:rsidR="001D260F" w:rsidRDefault="006D111E" w:rsidP="0058649C">
      <w:pPr>
        <w:ind w:firstLine="425"/>
        <w:contextualSpacing/>
        <w:jc w:val="both"/>
        <w:rPr>
          <w:sz w:val="28"/>
          <w:szCs w:val="28"/>
          <w:lang w:val="kk-KZ"/>
        </w:rPr>
      </w:pPr>
      <w:r>
        <w:rPr>
          <w:sz w:val="28"/>
          <w:szCs w:val="28"/>
          <w:lang w:val="kk-KZ"/>
        </w:rPr>
        <w:t xml:space="preserve">Себебі, </w:t>
      </w:r>
      <w:r w:rsidR="00955C4F">
        <w:rPr>
          <w:sz w:val="28"/>
          <w:szCs w:val="28"/>
          <w:lang w:val="kk-KZ"/>
        </w:rPr>
        <w:t xml:space="preserve">білім адамдарға қажет, ал оның </w:t>
      </w:r>
      <w:r w:rsidR="00D0257B" w:rsidRPr="00D847DC">
        <w:rPr>
          <w:sz w:val="28"/>
          <w:szCs w:val="28"/>
          <w:lang w:val="kk-KZ"/>
        </w:rPr>
        <w:t xml:space="preserve"> өмірі мен қызметінің барлық салаларын</w:t>
      </w:r>
      <w:r>
        <w:rPr>
          <w:sz w:val="28"/>
          <w:szCs w:val="28"/>
          <w:lang w:val="kk-KZ"/>
        </w:rPr>
        <w:t xml:space="preserve"> </w:t>
      </w:r>
      <w:r w:rsidR="00D0257B" w:rsidRPr="00D847DC">
        <w:rPr>
          <w:sz w:val="28"/>
          <w:szCs w:val="28"/>
          <w:lang w:val="kk-KZ"/>
        </w:rPr>
        <w:t xml:space="preserve"> қоршап </w:t>
      </w:r>
      <w:r>
        <w:rPr>
          <w:sz w:val="28"/>
          <w:szCs w:val="28"/>
          <w:lang w:val="kk-KZ"/>
        </w:rPr>
        <w:t xml:space="preserve">тұрған технология. </w:t>
      </w:r>
    </w:p>
    <w:p w14:paraId="242BF6C9" w14:textId="3E015B83" w:rsidR="00AF6A82" w:rsidRDefault="001D260F" w:rsidP="001D260F">
      <w:pPr>
        <w:ind w:firstLine="425"/>
        <w:contextualSpacing/>
        <w:jc w:val="both"/>
        <w:rPr>
          <w:sz w:val="28"/>
          <w:szCs w:val="28"/>
          <w:lang w:val="kk-KZ"/>
        </w:rPr>
      </w:pPr>
      <w:r>
        <w:rPr>
          <w:sz w:val="28"/>
          <w:szCs w:val="28"/>
          <w:lang w:val="kk-KZ"/>
        </w:rPr>
        <w:t>Бұл</w:t>
      </w:r>
      <w:r w:rsidR="005D5137">
        <w:rPr>
          <w:sz w:val="28"/>
          <w:szCs w:val="28"/>
          <w:lang w:val="kk-KZ"/>
        </w:rPr>
        <w:t xml:space="preserve"> </w:t>
      </w:r>
      <w:r>
        <w:rPr>
          <w:sz w:val="28"/>
          <w:szCs w:val="28"/>
          <w:lang w:val="kk-KZ"/>
        </w:rPr>
        <w:t xml:space="preserve">жауап </w:t>
      </w:r>
      <w:r w:rsidR="005D5137">
        <w:rPr>
          <w:sz w:val="28"/>
          <w:szCs w:val="28"/>
          <w:lang w:val="kk-KZ"/>
        </w:rPr>
        <w:t>заманауи  сұранысқа сай</w:t>
      </w:r>
      <w:r w:rsidR="00D0257B" w:rsidRPr="00D847DC">
        <w:rPr>
          <w:sz w:val="28"/>
          <w:szCs w:val="28"/>
          <w:lang w:val="kk-KZ"/>
        </w:rPr>
        <w:t xml:space="preserve"> білім беру барған сайын </w:t>
      </w:r>
      <w:proofErr w:type="spellStart"/>
      <w:r w:rsidR="00D0257B" w:rsidRPr="00D847DC">
        <w:rPr>
          <w:sz w:val="28"/>
          <w:szCs w:val="28"/>
          <w:lang w:val="kk-KZ"/>
        </w:rPr>
        <w:t>цифрландырылуда</w:t>
      </w:r>
      <w:proofErr w:type="spellEnd"/>
      <w:r w:rsidR="00955C4F">
        <w:rPr>
          <w:sz w:val="28"/>
          <w:szCs w:val="28"/>
          <w:lang w:val="kk-KZ"/>
        </w:rPr>
        <w:t xml:space="preserve">, олай болса </w:t>
      </w:r>
      <w:r w:rsidR="00D0257B" w:rsidRPr="00D847DC">
        <w:rPr>
          <w:sz w:val="28"/>
          <w:szCs w:val="28"/>
          <w:lang w:val="kk-KZ"/>
        </w:rPr>
        <w:t xml:space="preserve"> қа</w:t>
      </w:r>
      <w:r>
        <w:rPr>
          <w:sz w:val="28"/>
          <w:szCs w:val="28"/>
          <w:lang w:val="kk-KZ"/>
        </w:rPr>
        <w:t>зіргі жас ұрпақтың  оқу нәтижелері мен жеке дамуын</w:t>
      </w:r>
      <w:r w:rsidR="00D0257B" w:rsidRPr="00D847DC">
        <w:rPr>
          <w:sz w:val="28"/>
          <w:szCs w:val="28"/>
          <w:lang w:val="kk-KZ"/>
        </w:rPr>
        <w:t xml:space="preserve"> жақсарт</w:t>
      </w:r>
      <w:r w:rsidR="005D5137">
        <w:rPr>
          <w:sz w:val="28"/>
          <w:szCs w:val="28"/>
          <w:lang w:val="kk-KZ"/>
        </w:rPr>
        <w:t xml:space="preserve">уға бейімдейтін </w:t>
      </w:r>
      <w:proofErr w:type="spellStart"/>
      <w:r w:rsidR="005D5137">
        <w:rPr>
          <w:sz w:val="28"/>
          <w:szCs w:val="28"/>
          <w:lang w:val="kk-KZ"/>
        </w:rPr>
        <w:t>технолгияның</w:t>
      </w:r>
      <w:proofErr w:type="spellEnd"/>
      <w:r w:rsidR="00266ED6">
        <w:rPr>
          <w:sz w:val="28"/>
          <w:szCs w:val="28"/>
          <w:lang w:val="kk-KZ"/>
        </w:rPr>
        <w:t xml:space="preserve"> </w:t>
      </w:r>
      <w:r w:rsidR="005D5137">
        <w:rPr>
          <w:sz w:val="28"/>
          <w:szCs w:val="28"/>
          <w:lang w:val="kk-KZ"/>
        </w:rPr>
        <w:t>қажеттілігін және оның маңыздылығын бағалау.</w:t>
      </w:r>
      <w:r w:rsidR="00D0257B" w:rsidRPr="00D847DC">
        <w:rPr>
          <w:sz w:val="28"/>
          <w:szCs w:val="28"/>
          <w:lang w:val="kk-KZ"/>
        </w:rPr>
        <w:t xml:space="preserve"> </w:t>
      </w:r>
      <w:r w:rsidR="005D5137">
        <w:rPr>
          <w:sz w:val="28"/>
          <w:szCs w:val="28"/>
          <w:lang w:val="kk-KZ"/>
        </w:rPr>
        <w:t>Сондықтан, білім беруде қолданылатын технологиялар көмегімен мұғалімдердің</w:t>
      </w:r>
      <w:r w:rsidR="00AF6A82">
        <w:rPr>
          <w:sz w:val="28"/>
          <w:szCs w:val="28"/>
          <w:lang w:val="kk-KZ"/>
        </w:rPr>
        <w:t xml:space="preserve"> ақпараттық </w:t>
      </w:r>
      <w:proofErr w:type="spellStart"/>
      <w:r w:rsidR="00AF6A82">
        <w:rPr>
          <w:sz w:val="28"/>
          <w:szCs w:val="28"/>
          <w:lang w:val="kk-KZ"/>
        </w:rPr>
        <w:t>құзыреттілігін</w:t>
      </w:r>
      <w:proofErr w:type="spellEnd"/>
      <w:r w:rsidR="00AF6A82">
        <w:rPr>
          <w:sz w:val="28"/>
          <w:szCs w:val="28"/>
          <w:lang w:val="kk-KZ"/>
        </w:rPr>
        <w:t xml:space="preserve"> қалыптастырып, дамыту  мәселесі </w:t>
      </w:r>
      <w:r w:rsidR="00AF6A82" w:rsidRPr="00241102">
        <w:rPr>
          <w:b/>
          <w:sz w:val="28"/>
          <w:szCs w:val="28"/>
          <w:lang w:val="kk-KZ"/>
        </w:rPr>
        <w:t>өзекті</w:t>
      </w:r>
      <w:r w:rsidR="00AF6A82">
        <w:rPr>
          <w:sz w:val="28"/>
          <w:szCs w:val="28"/>
          <w:lang w:val="kk-KZ"/>
        </w:rPr>
        <w:t>.</w:t>
      </w:r>
    </w:p>
    <w:p w14:paraId="45918AB4" w14:textId="48DF3F01" w:rsidR="00D0257B" w:rsidRPr="00D847DC" w:rsidRDefault="00955C4F" w:rsidP="001D260F">
      <w:pPr>
        <w:ind w:firstLine="425"/>
        <w:contextualSpacing/>
        <w:jc w:val="both"/>
        <w:rPr>
          <w:sz w:val="28"/>
          <w:szCs w:val="28"/>
          <w:lang w:val="kk-KZ"/>
        </w:rPr>
      </w:pPr>
      <w:r>
        <w:rPr>
          <w:sz w:val="28"/>
          <w:szCs w:val="28"/>
          <w:lang w:val="kk-KZ"/>
        </w:rPr>
        <w:t xml:space="preserve"> </w:t>
      </w:r>
      <w:r w:rsidR="00AF6A82">
        <w:rPr>
          <w:sz w:val="28"/>
          <w:szCs w:val="28"/>
          <w:lang w:val="kk-KZ"/>
        </w:rPr>
        <w:t>Жоғарыда көрсетілген</w:t>
      </w:r>
      <w:r w:rsidR="004F4C6F">
        <w:rPr>
          <w:sz w:val="28"/>
          <w:szCs w:val="28"/>
          <w:lang w:val="kk-KZ"/>
        </w:rPr>
        <w:t xml:space="preserve"> </w:t>
      </w:r>
      <w:proofErr w:type="spellStart"/>
      <w:r w:rsidR="004F4C6F">
        <w:rPr>
          <w:sz w:val="28"/>
          <w:szCs w:val="28"/>
          <w:lang w:val="kk-KZ"/>
        </w:rPr>
        <w:t>мұғалімердің</w:t>
      </w:r>
      <w:proofErr w:type="spellEnd"/>
      <w:r w:rsidR="004F4C6F">
        <w:rPr>
          <w:sz w:val="28"/>
          <w:szCs w:val="28"/>
          <w:lang w:val="kk-KZ"/>
        </w:rPr>
        <w:t xml:space="preserve"> ақпараттық </w:t>
      </w:r>
      <w:proofErr w:type="spellStart"/>
      <w:r w:rsidR="004F4C6F">
        <w:rPr>
          <w:sz w:val="28"/>
          <w:szCs w:val="28"/>
          <w:lang w:val="kk-KZ"/>
        </w:rPr>
        <w:t>құзыреттілігін</w:t>
      </w:r>
      <w:proofErr w:type="spellEnd"/>
      <w:r w:rsidR="00D0257B" w:rsidRPr="00D847DC">
        <w:rPr>
          <w:sz w:val="28"/>
          <w:szCs w:val="28"/>
          <w:lang w:val="kk-KZ"/>
        </w:rPr>
        <w:t xml:space="preserve"> қалыптаст</w:t>
      </w:r>
      <w:r w:rsidR="00AF6A82">
        <w:rPr>
          <w:sz w:val="28"/>
          <w:szCs w:val="28"/>
          <w:lang w:val="kk-KZ"/>
        </w:rPr>
        <w:t xml:space="preserve">ыру жолдарын сараптай келе,  </w:t>
      </w:r>
      <w:r w:rsidR="004F4C6F">
        <w:rPr>
          <w:sz w:val="28"/>
          <w:szCs w:val="28"/>
          <w:lang w:val="kk-KZ"/>
        </w:rPr>
        <w:t xml:space="preserve"> </w:t>
      </w:r>
      <w:proofErr w:type="spellStart"/>
      <w:r w:rsidR="00D0257B" w:rsidRPr="00D847DC">
        <w:rPr>
          <w:sz w:val="28"/>
          <w:szCs w:val="28"/>
          <w:lang w:val="kk-KZ"/>
        </w:rPr>
        <w:t>білімгерлерге</w:t>
      </w:r>
      <w:proofErr w:type="spellEnd"/>
      <w:r w:rsidR="00D0257B" w:rsidRPr="00D847DC">
        <w:rPr>
          <w:sz w:val="28"/>
          <w:szCs w:val="28"/>
          <w:lang w:val="kk-KZ"/>
        </w:rPr>
        <w:t xml:space="preserve"> пәнді жаңа қырынан көруге, есепті шешуге, мысалдарды өмірлік жағдайлармен </w:t>
      </w:r>
      <w:proofErr w:type="spellStart"/>
      <w:r w:rsidR="00D0257B" w:rsidRPr="00D847DC">
        <w:rPr>
          <w:sz w:val="28"/>
          <w:szCs w:val="28"/>
          <w:lang w:val="kk-KZ"/>
        </w:rPr>
        <w:t>ұштастрып</w:t>
      </w:r>
      <w:proofErr w:type="spellEnd"/>
      <w:r w:rsidR="004F4C6F">
        <w:rPr>
          <w:sz w:val="28"/>
          <w:szCs w:val="28"/>
          <w:lang w:val="kk-KZ"/>
        </w:rPr>
        <w:t>,</w:t>
      </w:r>
      <w:r w:rsidR="004E3B52">
        <w:rPr>
          <w:sz w:val="28"/>
          <w:szCs w:val="28"/>
          <w:lang w:val="kk-KZ"/>
        </w:rPr>
        <w:t xml:space="preserve"> </w:t>
      </w:r>
      <w:r w:rsidR="004F4C6F">
        <w:rPr>
          <w:sz w:val="28"/>
          <w:szCs w:val="28"/>
          <w:lang w:val="kk-KZ"/>
        </w:rPr>
        <w:t>қажетті ақпар</w:t>
      </w:r>
      <w:r w:rsidR="00AF6A82">
        <w:rPr>
          <w:sz w:val="28"/>
          <w:szCs w:val="28"/>
          <w:lang w:val="kk-KZ"/>
        </w:rPr>
        <w:t>ат құралдар</w:t>
      </w:r>
      <w:r w:rsidR="004F4C6F">
        <w:rPr>
          <w:sz w:val="28"/>
          <w:szCs w:val="28"/>
          <w:lang w:val="kk-KZ"/>
        </w:rPr>
        <w:t>ы</w:t>
      </w:r>
      <w:r w:rsidR="00AF6A82">
        <w:rPr>
          <w:sz w:val="28"/>
          <w:szCs w:val="28"/>
          <w:lang w:val="kk-KZ"/>
        </w:rPr>
        <w:t>н</w:t>
      </w:r>
      <w:r w:rsidR="004F4C6F">
        <w:rPr>
          <w:sz w:val="28"/>
          <w:szCs w:val="28"/>
          <w:lang w:val="kk-KZ"/>
        </w:rPr>
        <w:t xml:space="preserve"> кеңінен қолдану</w:t>
      </w:r>
      <w:r w:rsidR="004E3B52">
        <w:rPr>
          <w:sz w:val="28"/>
          <w:szCs w:val="28"/>
          <w:lang w:val="kk-KZ"/>
        </w:rPr>
        <w:t>ға</w:t>
      </w:r>
      <w:r w:rsidR="004F4C6F">
        <w:rPr>
          <w:sz w:val="28"/>
          <w:szCs w:val="28"/>
          <w:lang w:val="kk-KZ"/>
        </w:rPr>
        <w:t xml:space="preserve"> мүмкіншілік жасайтын </w:t>
      </w:r>
      <w:r w:rsidR="00AF6A82">
        <w:rPr>
          <w:sz w:val="28"/>
          <w:szCs w:val="28"/>
          <w:lang w:val="kk-KZ"/>
        </w:rPr>
        <w:t xml:space="preserve"> ол кейс</w:t>
      </w:r>
      <w:r w:rsidR="00241102">
        <w:rPr>
          <w:sz w:val="28"/>
          <w:szCs w:val="28"/>
          <w:lang w:val="kk-KZ"/>
        </w:rPr>
        <w:t>-</w:t>
      </w:r>
      <w:r w:rsidR="00AF6A82">
        <w:rPr>
          <w:sz w:val="28"/>
          <w:szCs w:val="28"/>
          <w:lang w:val="kk-KZ"/>
        </w:rPr>
        <w:t xml:space="preserve"> </w:t>
      </w:r>
      <w:r w:rsidR="004F4C6F">
        <w:rPr>
          <w:sz w:val="28"/>
          <w:szCs w:val="28"/>
          <w:lang w:val="kk-KZ"/>
        </w:rPr>
        <w:t xml:space="preserve">технология </w:t>
      </w:r>
      <w:r w:rsidR="00241102">
        <w:rPr>
          <w:sz w:val="28"/>
          <w:szCs w:val="28"/>
          <w:lang w:val="kk-KZ"/>
        </w:rPr>
        <w:t xml:space="preserve">  деп</w:t>
      </w:r>
      <w:r w:rsidR="00AF6A82">
        <w:rPr>
          <w:sz w:val="28"/>
          <w:szCs w:val="28"/>
          <w:lang w:val="kk-KZ"/>
        </w:rPr>
        <w:t xml:space="preserve"> </w:t>
      </w:r>
      <w:r w:rsidR="00AF6A82" w:rsidRPr="00241102">
        <w:rPr>
          <w:b/>
          <w:sz w:val="28"/>
          <w:szCs w:val="28"/>
          <w:lang w:val="kk-KZ"/>
        </w:rPr>
        <w:t>тұжырымға келдік</w:t>
      </w:r>
      <w:r w:rsidR="00AF6A82">
        <w:rPr>
          <w:sz w:val="28"/>
          <w:szCs w:val="28"/>
          <w:lang w:val="kk-KZ"/>
        </w:rPr>
        <w:t xml:space="preserve">. </w:t>
      </w:r>
      <w:r w:rsidR="004E3B52">
        <w:rPr>
          <w:sz w:val="28"/>
          <w:szCs w:val="28"/>
          <w:lang w:val="kk-KZ"/>
        </w:rPr>
        <w:t xml:space="preserve"> </w:t>
      </w:r>
      <w:r w:rsidR="00D0257B" w:rsidRPr="00D847DC">
        <w:rPr>
          <w:sz w:val="28"/>
          <w:szCs w:val="28"/>
          <w:lang w:val="kk-KZ"/>
        </w:rPr>
        <w:t xml:space="preserve"> </w:t>
      </w:r>
      <w:r w:rsidR="004E3B52">
        <w:rPr>
          <w:sz w:val="28"/>
          <w:szCs w:val="28"/>
          <w:lang w:val="kk-KZ"/>
        </w:rPr>
        <w:t>Бұл технология</w:t>
      </w:r>
      <w:r w:rsidR="009C2113">
        <w:rPr>
          <w:sz w:val="28"/>
          <w:szCs w:val="28"/>
          <w:lang w:val="kk-KZ"/>
        </w:rPr>
        <w:t>ның жоғарыдағы</w:t>
      </w:r>
      <w:r w:rsidR="004E3B52">
        <w:rPr>
          <w:sz w:val="28"/>
          <w:szCs w:val="28"/>
          <w:lang w:val="kk-KZ"/>
        </w:rPr>
        <w:t xml:space="preserve"> ақпараттық </w:t>
      </w:r>
      <w:proofErr w:type="spellStart"/>
      <w:r w:rsidR="004E3B52">
        <w:rPr>
          <w:sz w:val="28"/>
          <w:szCs w:val="28"/>
          <w:lang w:val="kk-KZ"/>
        </w:rPr>
        <w:t>құзыретті</w:t>
      </w:r>
      <w:r w:rsidR="00AF6A82">
        <w:rPr>
          <w:sz w:val="28"/>
          <w:szCs w:val="28"/>
          <w:lang w:val="kk-KZ"/>
        </w:rPr>
        <w:t>л</w:t>
      </w:r>
      <w:r w:rsidR="004E3B52">
        <w:rPr>
          <w:sz w:val="28"/>
          <w:szCs w:val="28"/>
          <w:lang w:val="kk-KZ"/>
        </w:rPr>
        <w:t>ікті</w:t>
      </w:r>
      <w:proofErr w:type="spellEnd"/>
      <w:r w:rsidR="004E3B52">
        <w:rPr>
          <w:sz w:val="28"/>
          <w:szCs w:val="28"/>
          <w:lang w:val="kk-KZ"/>
        </w:rPr>
        <w:t xml:space="preserve"> қалыптастырып</w:t>
      </w:r>
      <w:r w:rsidR="00AF6A82">
        <w:rPr>
          <w:sz w:val="28"/>
          <w:szCs w:val="28"/>
          <w:lang w:val="kk-KZ"/>
        </w:rPr>
        <w:t>,</w:t>
      </w:r>
      <w:r w:rsidR="004E3B52">
        <w:rPr>
          <w:sz w:val="28"/>
          <w:szCs w:val="28"/>
          <w:lang w:val="kk-KZ"/>
        </w:rPr>
        <w:t xml:space="preserve"> </w:t>
      </w:r>
      <w:r w:rsidR="00AF6A82">
        <w:rPr>
          <w:sz w:val="28"/>
          <w:szCs w:val="28"/>
          <w:lang w:val="kk-KZ"/>
        </w:rPr>
        <w:t>д</w:t>
      </w:r>
      <w:r w:rsidR="004E3B52">
        <w:rPr>
          <w:sz w:val="28"/>
          <w:szCs w:val="28"/>
          <w:lang w:val="kk-KZ"/>
        </w:rPr>
        <w:t>амыту жолдарынан артықшылығы басым екеніне, оның құрылымындағы мына критери</w:t>
      </w:r>
      <w:r w:rsidR="00281207">
        <w:rPr>
          <w:sz w:val="28"/>
          <w:szCs w:val="28"/>
          <w:lang w:val="kk-KZ"/>
        </w:rPr>
        <w:t>й</w:t>
      </w:r>
      <w:r w:rsidR="004E3B52">
        <w:rPr>
          <w:sz w:val="28"/>
          <w:szCs w:val="28"/>
          <w:lang w:val="kk-KZ"/>
        </w:rPr>
        <w:t>лерден көру</w:t>
      </w:r>
      <w:r w:rsidR="00AF6A82">
        <w:rPr>
          <w:sz w:val="28"/>
          <w:szCs w:val="28"/>
          <w:lang w:val="kk-KZ"/>
        </w:rPr>
        <w:t>ге</w:t>
      </w:r>
      <w:r w:rsidR="004E3B52">
        <w:rPr>
          <w:sz w:val="28"/>
          <w:szCs w:val="28"/>
          <w:lang w:val="kk-KZ"/>
        </w:rPr>
        <w:t xml:space="preserve"> болады</w:t>
      </w:r>
      <w:r w:rsidR="00D0257B" w:rsidRPr="00D847DC">
        <w:rPr>
          <w:sz w:val="28"/>
          <w:szCs w:val="28"/>
          <w:lang w:val="kk-KZ"/>
        </w:rPr>
        <w:t>:</w:t>
      </w:r>
    </w:p>
    <w:p w14:paraId="08348133" w14:textId="5A58B890" w:rsidR="00BA010F" w:rsidRPr="00D847DC" w:rsidRDefault="004E3B52" w:rsidP="00CF6336">
      <w:pPr>
        <w:pStyle w:val="a6"/>
        <w:numPr>
          <w:ilvl w:val="0"/>
          <w:numId w:val="18"/>
        </w:numPr>
        <w:jc w:val="both"/>
        <w:rPr>
          <w:sz w:val="28"/>
          <w:szCs w:val="28"/>
          <w:lang w:val="kk-KZ"/>
        </w:rPr>
      </w:pPr>
      <w:r>
        <w:rPr>
          <w:sz w:val="28"/>
          <w:szCs w:val="28"/>
          <w:lang w:val="kk-KZ"/>
        </w:rPr>
        <w:t xml:space="preserve">аналитикалық </w:t>
      </w:r>
      <w:r w:rsidR="00BA010F" w:rsidRPr="00D847DC">
        <w:rPr>
          <w:sz w:val="28"/>
          <w:szCs w:val="28"/>
          <w:lang w:val="kk-KZ"/>
        </w:rPr>
        <w:t xml:space="preserve"> тұрғыдан ойлау қабілеттерін дамыту</w:t>
      </w:r>
      <w:r>
        <w:rPr>
          <w:sz w:val="28"/>
          <w:szCs w:val="28"/>
          <w:lang w:val="kk-KZ"/>
        </w:rPr>
        <w:t>;</w:t>
      </w:r>
    </w:p>
    <w:p w14:paraId="614D2CAF" w14:textId="639A17C6" w:rsidR="00BA010F" w:rsidRPr="00D847DC" w:rsidRDefault="004E3B52" w:rsidP="00CF6336">
      <w:pPr>
        <w:pStyle w:val="a6"/>
        <w:numPr>
          <w:ilvl w:val="0"/>
          <w:numId w:val="18"/>
        </w:numPr>
        <w:jc w:val="both"/>
        <w:rPr>
          <w:sz w:val="28"/>
          <w:szCs w:val="28"/>
          <w:lang w:val="kk-KZ"/>
        </w:rPr>
      </w:pPr>
      <w:r>
        <w:rPr>
          <w:sz w:val="28"/>
          <w:szCs w:val="28"/>
          <w:lang w:val="kk-KZ"/>
        </w:rPr>
        <w:t>т</w:t>
      </w:r>
      <w:r w:rsidR="00BA010F" w:rsidRPr="00D847DC">
        <w:rPr>
          <w:sz w:val="28"/>
          <w:szCs w:val="28"/>
          <w:lang w:val="kk-KZ"/>
        </w:rPr>
        <w:t>еория мен практиканың байланысы</w:t>
      </w:r>
      <w:r w:rsidR="00676A1B">
        <w:rPr>
          <w:sz w:val="28"/>
          <w:szCs w:val="28"/>
          <w:lang w:val="kk-KZ"/>
        </w:rPr>
        <w:t>н ұштастыру;</w:t>
      </w:r>
    </w:p>
    <w:p w14:paraId="78EDCF26" w14:textId="5CE76097" w:rsidR="00464B94" w:rsidRPr="00D847DC" w:rsidRDefault="004E3B52" w:rsidP="00CF6336">
      <w:pPr>
        <w:pStyle w:val="a6"/>
        <w:numPr>
          <w:ilvl w:val="0"/>
          <w:numId w:val="18"/>
        </w:numPr>
        <w:jc w:val="both"/>
        <w:rPr>
          <w:sz w:val="28"/>
          <w:szCs w:val="28"/>
          <w:lang w:val="kk-KZ"/>
        </w:rPr>
      </w:pPr>
      <w:r>
        <w:rPr>
          <w:sz w:val="28"/>
          <w:szCs w:val="28"/>
          <w:lang w:val="kk-KZ"/>
        </w:rPr>
        <w:t>с</w:t>
      </w:r>
      <w:r w:rsidR="00676A1B">
        <w:rPr>
          <w:sz w:val="28"/>
          <w:szCs w:val="28"/>
          <w:lang w:val="kk-KZ"/>
        </w:rPr>
        <w:t>ыни тұрғыдан ойлап, шешімдер</w:t>
      </w:r>
      <w:r w:rsidR="00464B94" w:rsidRPr="00D847DC">
        <w:rPr>
          <w:sz w:val="28"/>
          <w:szCs w:val="28"/>
          <w:lang w:val="kk-KZ"/>
        </w:rPr>
        <w:t xml:space="preserve"> қабылдау</w:t>
      </w:r>
      <w:r w:rsidR="00676A1B">
        <w:rPr>
          <w:sz w:val="28"/>
          <w:szCs w:val="28"/>
          <w:lang w:val="kk-KZ"/>
        </w:rPr>
        <w:t>;</w:t>
      </w:r>
    </w:p>
    <w:p w14:paraId="7BCBFDCB" w14:textId="19661C68" w:rsidR="00BA010F" w:rsidRPr="00D847DC" w:rsidRDefault="004E3B52" w:rsidP="00CF6336">
      <w:pPr>
        <w:pStyle w:val="a6"/>
        <w:numPr>
          <w:ilvl w:val="0"/>
          <w:numId w:val="18"/>
        </w:numPr>
        <w:jc w:val="both"/>
        <w:rPr>
          <w:sz w:val="28"/>
          <w:szCs w:val="28"/>
          <w:lang w:val="kk-KZ"/>
        </w:rPr>
      </w:pPr>
      <w:r>
        <w:rPr>
          <w:sz w:val="28"/>
          <w:szCs w:val="28"/>
          <w:lang w:val="kk-KZ"/>
        </w:rPr>
        <w:t>қ</w:t>
      </w:r>
      <w:r w:rsidR="00BA010F" w:rsidRPr="00D847DC">
        <w:rPr>
          <w:sz w:val="28"/>
          <w:szCs w:val="28"/>
          <w:lang w:val="kk-KZ"/>
        </w:rPr>
        <w:t>абы</w:t>
      </w:r>
      <w:r w:rsidR="00676A1B">
        <w:rPr>
          <w:sz w:val="28"/>
          <w:szCs w:val="28"/>
          <w:lang w:val="kk-KZ"/>
        </w:rPr>
        <w:t xml:space="preserve">лданған шешімдердің  дұрыстығын </w:t>
      </w:r>
      <w:proofErr w:type="spellStart"/>
      <w:r w:rsidR="00676A1B">
        <w:rPr>
          <w:sz w:val="28"/>
          <w:szCs w:val="28"/>
          <w:lang w:val="kk-KZ"/>
        </w:rPr>
        <w:t>негізеу</w:t>
      </w:r>
      <w:proofErr w:type="spellEnd"/>
      <w:r w:rsidR="00676A1B">
        <w:rPr>
          <w:sz w:val="28"/>
          <w:szCs w:val="28"/>
          <w:lang w:val="kk-KZ"/>
        </w:rPr>
        <w:t xml:space="preserve">; </w:t>
      </w:r>
    </w:p>
    <w:p w14:paraId="799299A1" w14:textId="41094C87" w:rsidR="00BA010F" w:rsidRPr="00D847DC" w:rsidRDefault="00676A1B" w:rsidP="00CF6336">
      <w:pPr>
        <w:pStyle w:val="a6"/>
        <w:numPr>
          <w:ilvl w:val="0"/>
          <w:numId w:val="18"/>
        </w:numPr>
        <w:jc w:val="both"/>
        <w:rPr>
          <w:sz w:val="28"/>
          <w:szCs w:val="28"/>
          <w:lang w:val="kk-KZ"/>
        </w:rPr>
      </w:pPr>
      <w:r>
        <w:rPr>
          <w:sz w:val="28"/>
          <w:szCs w:val="28"/>
          <w:lang w:val="kk-KZ"/>
        </w:rPr>
        <w:t>ә</w:t>
      </w:r>
      <w:r w:rsidR="00BA010F" w:rsidRPr="00D847DC">
        <w:rPr>
          <w:sz w:val="28"/>
          <w:szCs w:val="28"/>
          <w:lang w:val="kk-KZ"/>
        </w:rPr>
        <w:t>ртүрлі ұстанымдар мен көзқарастарды көрсету</w:t>
      </w:r>
      <w:r>
        <w:rPr>
          <w:sz w:val="28"/>
          <w:szCs w:val="28"/>
          <w:lang w:val="kk-KZ"/>
        </w:rPr>
        <w:t>;</w:t>
      </w:r>
    </w:p>
    <w:p w14:paraId="235F962A" w14:textId="77777777" w:rsidR="00676A1B" w:rsidRPr="00676A1B" w:rsidRDefault="00676A1B" w:rsidP="00CF6336">
      <w:pPr>
        <w:pStyle w:val="a6"/>
        <w:numPr>
          <w:ilvl w:val="0"/>
          <w:numId w:val="18"/>
        </w:numPr>
        <w:rPr>
          <w:color w:val="000000" w:themeColor="text1"/>
          <w:sz w:val="28"/>
          <w:szCs w:val="28"/>
          <w:lang w:val="kk-KZ"/>
        </w:rPr>
      </w:pPr>
      <w:r w:rsidRPr="00676A1B">
        <w:rPr>
          <w:color w:val="000000" w:themeColor="text1"/>
          <w:sz w:val="28"/>
          <w:szCs w:val="28"/>
          <w:lang w:val="kk-KZ"/>
        </w:rPr>
        <w:t>ұсынылған және</w:t>
      </w:r>
      <w:r w:rsidR="00BA010F" w:rsidRPr="00676A1B">
        <w:rPr>
          <w:color w:val="000000" w:themeColor="text1"/>
          <w:sz w:val="28"/>
          <w:szCs w:val="28"/>
          <w:lang w:val="kk-KZ"/>
        </w:rPr>
        <w:t xml:space="preserve"> балама нұсқаларды бағалау дағдыларын қалыптастыру</w:t>
      </w:r>
      <w:r w:rsidRPr="00676A1B">
        <w:rPr>
          <w:color w:val="000000" w:themeColor="text1"/>
          <w:sz w:val="28"/>
          <w:szCs w:val="28"/>
          <w:lang w:val="kk-KZ"/>
        </w:rPr>
        <w:t>.</w:t>
      </w:r>
      <w:r w:rsidRPr="00676A1B">
        <w:rPr>
          <w:sz w:val="28"/>
          <w:szCs w:val="28"/>
          <w:lang w:val="kk-KZ"/>
        </w:rPr>
        <w:t xml:space="preserve"> </w:t>
      </w:r>
    </w:p>
    <w:p w14:paraId="403BD6A4" w14:textId="52AF8EE6" w:rsidR="00BA010F" w:rsidRPr="00676A1B" w:rsidRDefault="00676A1B" w:rsidP="00241102">
      <w:pPr>
        <w:jc w:val="both"/>
        <w:rPr>
          <w:color w:val="000000" w:themeColor="text1"/>
          <w:sz w:val="28"/>
          <w:szCs w:val="28"/>
          <w:lang w:val="kk-KZ"/>
        </w:rPr>
      </w:pPr>
      <w:r>
        <w:rPr>
          <w:color w:val="000000" w:themeColor="text1"/>
          <w:sz w:val="28"/>
          <w:szCs w:val="28"/>
          <w:lang w:val="kk-KZ"/>
        </w:rPr>
        <w:t xml:space="preserve">           </w:t>
      </w:r>
      <w:r w:rsidRPr="00676A1B">
        <w:rPr>
          <w:color w:val="000000" w:themeColor="text1"/>
          <w:sz w:val="28"/>
          <w:szCs w:val="28"/>
          <w:lang w:val="kk-KZ"/>
        </w:rPr>
        <w:t>Жалпы, кейс-технология математика мұғалімдеріне математика саласындағы нақты жағдай</w:t>
      </w:r>
      <w:r w:rsidR="009C2113">
        <w:rPr>
          <w:color w:val="000000" w:themeColor="text1"/>
          <w:sz w:val="28"/>
          <w:szCs w:val="28"/>
          <w:lang w:val="kk-KZ"/>
        </w:rPr>
        <w:t>ларға ақпарат құраларын</w:t>
      </w:r>
      <w:r w:rsidRPr="00676A1B">
        <w:rPr>
          <w:color w:val="000000" w:themeColor="text1"/>
          <w:sz w:val="28"/>
          <w:szCs w:val="28"/>
          <w:lang w:val="kk-KZ"/>
        </w:rPr>
        <w:t xml:space="preserve"> іс жүзінде қолдану арқылы өздерінің де, </w:t>
      </w:r>
      <w:proofErr w:type="spellStart"/>
      <w:r w:rsidRPr="00676A1B">
        <w:rPr>
          <w:color w:val="000000" w:themeColor="text1"/>
          <w:sz w:val="28"/>
          <w:szCs w:val="28"/>
          <w:lang w:val="kk-KZ"/>
        </w:rPr>
        <w:t>білімгерлердің</w:t>
      </w:r>
      <w:proofErr w:type="spellEnd"/>
      <w:r w:rsidRPr="00676A1B">
        <w:rPr>
          <w:color w:val="000000" w:themeColor="text1"/>
          <w:sz w:val="28"/>
          <w:szCs w:val="28"/>
          <w:lang w:val="kk-KZ"/>
        </w:rPr>
        <w:t xml:space="preserve"> де ақпараттық </w:t>
      </w:r>
      <w:proofErr w:type="spellStart"/>
      <w:r w:rsidRPr="00676A1B">
        <w:rPr>
          <w:color w:val="000000" w:themeColor="text1"/>
          <w:sz w:val="28"/>
          <w:szCs w:val="28"/>
          <w:lang w:val="kk-KZ"/>
        </w:rPr>
        <w:t>құзыреттілігін</w:t>
      </w:r>
      <w:proofErr w:type="spellEnd"/>
      <w:r w:rsidRPr="00676A1B">
        <w:rPr>
          <w:color w:val="000000" w:themeColor="text1"/>
          <w:sz w:val="28"/>
          <w:szCs w:val="28"/>
          <w:lang w:val="kk-KZ"/>
        </w:rPr>
        <w:t xml:space="preserve"> дамытудың қуатты құралы болады.</w:t>
      </w:r>
      <w:r w:rsidR="009C2113" w:rsidRPr="009C2113">
        <w:rPr>
          <w:sz w:val="28"/>
          <w:szCs w:val="28"/>
          <w:lang w:val="kk-KZ"/>
        </w:rPr>
        <w:t xml:space="preserve"> </w:t>
      </w:r>
      <w:r w:rsidR="00FF055E">
        <w:rPr>
          <w:color w:val="000000" w:themeColor="text1"/>
          <w:sz w:val="28"/>
          <w:szCs w:val="28"/>
          <w:lang w:val="kk-KZ"/>
        </w:rPr>
        <w:t xml:space="preserve"> </w:t>
      </w:r>
    </w:p>
    <w:p w14:paraId="7CCACAAB" w14:textId="10C1C355" w:rsidR="00FF055E" w:rsidRDefault="00FF055E" w:rsidP="00241102">
      <w:pPr>
        <w:ind w:firstLine="425"/>
        <w:contextualSpacing/>
        <w:jc w:val="both"/>
        <w:rPr>
          <w:b/>
          <w:bCs/>
          <w:sz w:val="28"/>
          <w:szCs w:val="28"/>
          <w:lang w:val="kk-KZ"/>
        </w:rPr>
      </w:pPr>
      <w:r>
        <w:rPr>
          <w:b/>
          <w:bCs/>
          <w:sz w:val="28"/>
          <w:szCs w:val="28"/>
          <w:lang w:val="kk-KZ"/>
        </w:rPr>
        <w:t>Математика пәні мұғалімдерінің</w:t>
      </w:r>
      <w:r w:rsidR="009C2113">
        <w:rPr>
          <w:b/>
          <w:bCs/>
          <w:sz w:val="28"/>
          <w:szCs w:val="28"/>
          <w:lang w:val="kk-KZ"/>
        </w:rPr>
        <w:t xml:space="preserve">  кейс технологиясын</w:t>
      </w:r>
      <w:r>
        <w:rPr>
          <w:b/>
          <w:bCs/>
          <w:sz w:val="28"/>
          <w:szCs w:val="28"/>
          <w:lang w:val="kk-KZ"/>
        </w:rPr>
        <w:t xml:space="preserve"> қолдануға байланысты  алғышарттары </w:t>
      </w:r>
      <w:r w:rsidR="00072B74" w:rsidRPr="00807017">
        <w:rPr>
          <w:b/>
          <w:bCs/>
          <w:sz w:val="28"/>
          <w:szCs w:val="28"/>
          <w:lang w:val="kk-KZ"/>
        </w:rPr>
        <w:t xml:space="preserve">: </w:t>
      </w:r>
    </w:p>
    <w:p w14:paraId="1D363AFC" w14:textId="77777777" w:rsidR="00FF055E" w:rsidRDefault="00FF055E" w:rsidP="00FF055E">
      <w:pPr>
        <w:ind w:firstLine="425"/>
        <w:contextualSpacing/>
        <w:jc w:val="both"/>
        <w:rPr>
          <w:bCs/>
          <w:sz w:val="28"/>
          <w:szCs w:val="28"/>
          <w:lang w:val="kk-KZ"/>
        </w:rPr>
      </w:pPr>
      <w:r w:rsidRPr="00FF055E">
        <w:rPr>
          <w:bCs/>
          <w:sz w:val="28"/>
          <w:szCs w:val="28"/>
          <w:lang w:val="kk-KZ"/>
        </w:rPr>
        <w:t xml:space="preserve">Мұғалімдер математикалық есептерді шешу немесе математикалық ұғымдарды суреттеу үшін ақпараттық  құраларды қалай қолдануға болатындығын көрсететін кейстерді жасай алады. Мысалы, олар математикалық функцияларды </w:t>
      </w:r>
      <w:proofErr w:type="spellStart"/>
      <w:r w:rsidRPr="00FF055E">
        <w:rPr>
          <w:bCs/>
          <w:sz w:val="28"/>
          <w:szCs w:val="28"/>
          <w:lang w:val="kk-KZ"/>
        </w:rPr>
        <w:t>визуализациялау</w:t>
      </w:r>
      <w:proofErr w:type="spellEnd"/>
      <w:r w:rsidRPr="00FF055E">
        <w:rPr>
          <w:bCs/>
          <w:sz w:val="28"/>
          <w:szCs w:val="28"/>
          <w:lang w:val="kk-KZ"/>
        </w:rPr>
        <w:t xml:space="preserve"> немесе теңдеулерді шешу үшін бағдарламалық </w:t>
      </w:r>
      <w:proofErr w:type="spellStart"/>
      <w:r w:rsidRPr="00FF055E">
        <w:rPr>
          <w:bCs/>
          <w:sz w:val="28"/>
          <w:szCs w:val="28"/>
          <w:lang w:val="kk-KZ"/>
        </w:rPr>
        <w:t>жасақтаманы</w:t>
      </w:r>
      <w:proofErr w:type="spellEnd"/>
      <w:r w:rsidRPr="00FF055E">
        <w:rPr>
          <w:bCs/>
          <w:sz w:val="28"/>
          <w:szCs w:val="28"/>
          <w:lang w:val="kk-KZ"/>
        </w:rPr>
        <w:t xml:space="preserve"> қолдануды көрсететін жағдай жасайды</w:t>
      </w:r>
    </w:p>
    <w:p w14:paraId="2266A35D" w14:textId="48C876FF" w:rsidR="006E08A6" w:rsidRDefault="006E08A6" w:rsidP="006E08A6">
      <w:pPr>
        <w:ind w:firstLine="425"/>
        <w:contextualSpacing/>
        <w:jc w:val="both"/>
        <w:rPr>
          <w:sz w:val="28"/>
          <w:szCs w:val="28"/>
          <w:lang w:val="kk-KZ"/>
        </w:rPr>
      </w:pPr>
      <w:r>
        <w:rPr>
          <w:b/>
          <w:bCs/>
          <w:color w:val="000000" w:themeColor="text1"/>
          <w:sz w:val="28"/>
          <w:szCs w:val="28"/>
          <w:lang w:val="kk-KZ"/>
        </w:rPr>
        <w:t xml:space="preserve">  </w:t>
      </w:r>
      <w:r w:rsidR="00072B74" w:rsidRPr="00807017">
        <w:rPr>
          <w:b/>
          <w:bCs/>
          <w:sz w:val="28"/>
          <w:szCs w:val="28"/>
          <w:lang w:val="kk-KZ"/>
        </w:rPr>
        <w:t>Деректерді өңдеу және талдау дағдыларын дамыту</w:t>
      </w:r>
      <w:r w:rsidR="00FF055E">
        <w:rPr>
          <w:b/>
          <w:bCs/>
          <w:sz w:val="28"/>
          <w:szCs w:val="28"/>
          <w:lang w:val="kk-KZ"/>
        </w:rPr>
        <w:t xml:space="preserve"> бағытында</w:t>
      </w:r>
      <w:r w:rsidR="00072B74" w:rsidRPr="00807017">
        <w:rPr>
          <w:b/>
          <w:bCs/>
          <w:sz w:val="28"/>
          <w:szCs w:val="28"/>
          <w:lang w:val="kk-KZ"/>
        </w:rPr>
        <w:t xml:space="preserve"> кейстер құру:</w:t>
      </w:r>
      <w:r w:rsidR="00072B74" w:rsidRPr="00AD18B0">
        <w:rPr>
          <w:sz w:val="28"/>
          <w:szCs w:val="28"/>
          <w:lang w:val="kk-KZ"/>
        </w:rPr>
        <w:t xml:space="preserve"> мұғалімдер </w:t>
      </w:r>
      <w:proofErr w:type="spellStart"/>
      <w:r w:rsidR="00072B74">
        <w:rPr>
          <w:sz w:val="28"/>
          <w:szCs w:val="28"/>
          <w:lang w:val="kk-KZ"/>
        </w:rPr>
        <w:t>білімгерлер</w:t>
      </w:r>
      <w:r>
        <w:rPr>
          <w:sz w:val="28"/>
          <w:szCs w:val="28"/>
          <w:lang w:val="kk-KZ"/>
        </w:rPr>
        <w:t>ге</w:t>
      </w:r>
      <w:proofErr w:type="spellEnd"/>
      <w:r w:rsidR="00072B74">
        <w:rPr>
          <w:sz w:val="28"/>
          <w:szCs w:val="28"/>
          <w:lang w:val="kk-KZ"/>
        </w:rPr>
        <w:t xml:space="preserve"> </w:t>
      </w:r>
      <w:r w:rsidR="00072B74" w:rsidRPr="00AD18B0">
        <w:rPr>
          <w:sz w:val="28"/>
          <w:szCs w:val="28"/>
          <w:lang w:val="kk-KZ"/>
        </w:rPr>
        <w:t xml:space="preserve">деректерді жинау, өңдеу және </w:t>
      </w:r>
      <w:r w:rsidR="00072B74" w:rsidRPr="00AD18B0">
        <w:rPr>
          <w:sz w:val="28"/>
          <w:szCs w:val="28"/>
          <w:lang w:val="kk-KZ"/>
        </w:rPr>
        <w:lastRenderedPageBreak/>
        <w:t>талдау</w:t>
      </w:r>
      <w:r w:rsidR="00FF055E">
        <w:rPr>
          <w:sz w:val="28"/>
          <w:szCs w:val="28"/>
          <w:lang w:val="kk-KZ"/>
        </w:rPr>
        <w:t xml:space="preserve"> үшін ақпараттық құралдарды қолдану</w:t>
      </w:r>
      <w:r w:rsidR="00072B74" w:rsidRPr="00AD18B0">
        <w:rPr>
          <w:sz w:val="28"/>
          <w:szCs w:val="28"/>
          <w:lang w:val="kk-KZ"/>
        </w:rPr>
        <w:t xml:space="preserve"> жағдайларды жасай а</w:t>
      </w:r>
      <w:r>
        <w:rPr>
          <w:sz w:val="28"/>
          <w:szCs w:val="28"/>
          <w:lang w:val="kk-KZ"/>
        </w:rPr>
        <w:t>лады. Бұл деректерді талдауда</w:t>
      </w:r>
      <w:r w:rsidR="00072B74" w:rsidRPr="00AD18B0">
        <w:rPr>
          <w:sz w:val="28"/>
          <w:szCs w:val="28"/>
          <w:lang w:val="kk-KZ"/>
        </w:rPr>
        <w:t xml:space="preserve"> Excel кестелерімен, статисти</w:t>
      </w:r>
      <w:r w:rsidR="00241102">
        <w:rPr>
          <w:sz w:val="28"/>
          <w:szCs w:val="28"/>
          <w:lang w:val="kk-KZ"/>
        </w:rPr>
        <w:t xml:space="preserve">калық онлайн </w:t>
      </w:r>
      <w:proofErr w:type="spellStart"/>
      <w:r w:rsidR="00241102">
        <w:rPr>
          <w:sz w:val="28"/>
          <w:szCs w:val="28"/>
          <w:lang w:val="kk-KZ"/>
        </w:rPr>
        <w:t>жасақтамалар</w:t>
      </w:r>
      <w:proofErr w:type="spellEnd"/>
      <w:r w:rsidR="00C2099A" w:rsidRPr="00C2099A">
        <w:rPr>
          <w:sz w:val="28"/>
          <w:szCs w:val="28"/>
          <w:lang w:val="kk-KZ"/>
        </w:rPr>
        <w:t xml:space="preserve"> </w:t>
      </w:r>
      <w:proofErr w:type="spellStart"/>
      <w:r w:rsidR="00C2099A" w:rsidRPr="00C2099A">
        <w:rPr>
          <w:sz w:val="28"/>
          <w:szCs w:val="28"/>
          <w:lang w:val="kk-KZ"/>
        </w:rPr>
        <w:t>Photomath</w:t>
      </w:r>
      <w:proofErr w:type="spellEnd"/>
      <w:r w:rsidR="00C2099A" w:rsidRPr="00C2099A">
        <w:rPr>
          <w:sz w:val="28"/>
          <w:szCs w:val="28"/>
          <w:lang w:val="kk-KZ"/>
        </w:rPr>
        <w:t xml:space="preserve">, </w:t>
      </w:r>
      <w:proofErr w:type="spellStart"/>
      <w:r w:rsidR="00C2099A" w:rsidRPr="00C2099A">
        <w:rPr>
          <w:sz w:val="28"/>
          <w:szCs w:val="28"/>
          <w:lang w:val="kk-KZ"/>
        </w:rPr>
        <w:t>Geogebra</w:t>
      </w:r>
      <w:proofErr w:type="spellEnd"/>
      <w:r w:rsidR="00C2099A" w:rsidRPr="00C2099A">
        <w:rPr>
          <w:sz w:val="28"/>
          <w:szCs w:val="28"/>
          <w:lang w:val="kk-KZ"/>
        </w:rPr>
        <w:t xml:space="preserve">, </w:t>
      </w:r>
      <w:proofErr w:type="spellStart"/>
      <w:r w:rsidR="00241102" w:rsidRPr="00241102">
        <w:rPr>
          <w:sz w:val="28"/>
          <w:szCs w:val="28"/>
          <w:lang w:val="kk-KZ"/>
        </w:rPr>
        <w:t>Google</w:t>
      </w:r>
      <w:proofErr w:type="spellEnd"/>
      <w:r w:rsidR="00241102" w:rsidRPr="00241102">
        <w:rPr>
          <w:sz w:val="28"/>
          <w:szCs w:val="28"/>
          <w:lang w:val="kk-KZ"/>
        </w:rPr>
        <w:t xml:space="preserve"> </w:t>
      </w:r>
      <w:proofErr w:type="spellStart"/>
      <w:r w:rsidR="00241102" w:rsidRPr="00241102">
        <w:rPr>
          <w:sz w:val="28"/>
          <w:szCs w:val="28"/>
          <w:lang w:val="kk-KZ"/>
        </w:rPr>
        <w:t>sheets</w:t>
      </w:r>
      <w:proofErr w:type="spellEnd"/>
      <w:r w:rsidR="00FF055E">
        <w:rPr>
          <w:sz w:val="28"/>
          <w:szCs w:val="28"/>
          <w:lang w:val="kk-KZ"/>
        </w:rPr>
        <w:t>,</w:t>
      </w:r>
      <w:r w:rsidR="00241102">
        <w:rPr>
          <w:sz w:val="28"/>
          <w:szCs w:val="28"/>
          <w:lang w:val="kk-KZ"/>
        </w:rPr>
        <w:t xml:space="preserve"> </w:t>
      </w:r>
      <w:r w:rsidR="00072B74" w:rsidRPr="00AD18B0">
        <w:rPr>
          <w:sz w:val="28"/>
          <w:szCs w:val="28"/>
          <w:lang w:val="kk-KZ"/>
        </w:rPr>
        <w:t>жұмыс істеуді қам</w:t>
      </w:r>
      <w:r w:rsidR="00072B74">
        <w:rPr>
          <w:sz w:val="28"/>
          <w:szCs w:val="28"/>
          <w:lang w:val="kk-KZ"/>
        </w:rPr>
        <w:t>тиды</w:t>
      </w:r>
      <w:r w:rsidR="00072B74" w:rsidRPr="00AD18B0">
        <w:rPr>
          <w:sz w:val="28"/>
          <w:szCs w:val="28"/>
          <w:lang w:val="kk-KZ"/>
        </w:rPr>
        <w:t>.</w:t>
      </w:r>
    </w:p>
    <w:p w14:paraId="0FD6B86E" w14:textId="77777777" w:rsidR="006E08A6" w:rsidRDefault="00072B74" w:rsidP="006E08A6">
      <w:pPr>
        <w:ind w:firstLine="425"/>
        <w:contextualSpacing/>
        <w:jc w:val="both"/>
        <w:rPr>
          <w:sz w:val="28"/>
          <w:szCs w:val="28"/>
          <w:lang w:val="kk-KZ"/>
        </w:rPr>
      </w:pPr>
      <w:r w:rsidRPr="00807017">
        <w:rPr>
          <w:b/>
          <w:bCs/>
          <w:sz w:val="28"/>
          <w:szCs w:val="28"/>
          <w:lang w:val="kk-KZ"/>
        </w:rPr>
        <w:t>Топтағы кейстерді интерактивті талқылау:</w:t>
      </w:r>
      <w:r w:rsidR="006E08A6">
        <w:rPr>
          <w:sz w:val="28"/>
          <w:szCs w:val="28"/>
          <w:lang w:val="kk-KZ"/>
        </w:rPr>
        <w:t xml:space="preserve"> мұғалімдер  білімгерлер</w:t>
      </w:r>
      <w:r w:rsidRPr="00AD18B0">
        <w:rPr>
          <w:sz w:val="28"/>
          <w:szCs w:val="28"/>
          <w:lang w:val="kk-KZ"/>
        </w:rPr>
        <w:t xml:space="preserve"> арасында идеялар мен тәжірибе алмасуды ынталандыру үшін кейстер бойынша интерактивті пікірталастар ұйымдастыра алады. Бұл мұғалімдерге бір-бірінен үйренуге және математиканы оқытуда ақпараттық технологияларды қолданумен байланысты мәселелердің шешімдерін бірлесіп іздеуге мүмкіндік береді.</w:t>
      </w:r>
    </w:p>
    <w:p w14:paraId="6D25C928" w14:textId="5633C550" w:rsidR="00072B74" w:rsidRPr="006E08A6" w:rsidRDefault="00072B74" w:rsidP="006E08A6">
      <w:pPr>
        <w:ind w:firstLine="425"/>
        <w:contextualSpacing/>
        <w:jc w:val="both"/>
        <w:rPr>
          <w:bCs/>
          <w:sz w:val="28"/>
          <w:szCs w:val="28"/>
          <w:lang w:val="kk-KZ"/>
        </w:rPr>
      </w:pPr>
      <w:r w:rsidRPr="00807017">
        <w:rPr>
          <w:b/>
          <w:bCs/>
          <w:sz w:val="28"/>
          <w:szCs w:val="28"/>
          <w:lang w:val="kk-KZ"/>
        </w:rPr>
        <w:t>Ақпара</w:t>
      </w:r>
      <w:r w:rsidR="006E08A6">
        <w:rPr>
          <w:b/>
          <w:bCs/>
          <w:sz w:val="28"/>
          <w:szCs w:val="28"/>
          <w:lang w:val="kk-KZ"/>
        </w:rPr>
        <w:t xml:space="preserve">ттық </w:t>
      </w:r>
      <w:proofErr w:type="spellStart"/>
      <w:r w:rsidR="006E08A6">
        <w:rPr>
          <w:b/>
          <w:bCs/>
          <w:sz w:val="28"/>
          <w:szCs w:val="28"/>
          <w:lang w:val="kk-KZ"/>
        </w:rPr>
        <w:t>құзыреттілікті</w:t>
      </w:r>
      <w:proofErr w:type="spellEnd"/>
      <w:r w:rsidR="006E08A6">
        <w:rPr>
          <w:b/>
          <w:bCs/>
          <w:sz w:val="28"/>
          <w:szCs w:val="28"/>
          <w:lang w:val="kk-KZ"/>
        </w:rPr>
        <w:t xml:space="preserve"> бағалау  кейстерін әзірлеу </w:t>
      </w:r>
      <w:r w:rsidRPr="00807017">
        <w:rPr>
          <w:b/>
          <w:bCs/>
          <w:sz w:val="28"/>
          <w:szCs w:val="28"/>
          <w:lang w:val="kk-KZ"/>
        </w:rPr>
        <w:t xml:space="preserve">: </w:t>
      </w:r>
      <w:r w:rsidRPr="00AD18B0">
        <w:rPr>
          <w:sz w:val="28"/>
          <w:szCs w:val="28"/>
          <w:lang w:val="kk-KZ"/>
        </w:rPr>
        <w:t xml:space="preserve">мұғалімдер кейстерді </w:t>
      </w:r>
      <w:proofErr w:type="spellStart"/>
      <w:r>
        <w:rPr>
          <w:sz w:val="28"/>
          <w:szCs w:val="28"/>
          <w:lang w:val="kk-KZ"/>
        </w:rPr>
        <w:t>білімгерлердің</w:t>
      </w:r>
      <w:proofErr w:type="spellEnd"/>
      <w:r w:rsidRPr="00AD18B0">
        <w:rPr>
          <w:sz w:val="28"/>
          <w:szCs w:val="28"/>
          <w:lang w:val="kk-KZ"/>
        </w:rPr>
        <w:t xml:space="preserve"> ақпараттық </w:t>
      </w:r>
      <w:proofErr w:type="spellStart"/>
      <w:r w:rsidRPr="00AD18B0">
        <w:rPr>
          <w:sz w:val="28"/>
          <w:szCs w:val="28"/>
          <w:lang w:val="kk-KZ"/>
        </w:rPr>
        <w:t>құзыреттілігін</w:t>
      </w:r>
      <w:proofErr w:type="spellEnd"/>
      <w:r w:rsidRPr="00AD18B0">
        <w:rPr>
          <w:sz w:val="28"/>
          <w:szCs w:val="28"/>
          <w:lang w:val="kk-KZ"/>
        </w:rPr>
        <w:t xml:space="preserve"> бағалау құралы ретінде пайдалана алады. Бұл </w:t>
      </w:r>
      <w:proofErr w:type="spellStart"/>
      <w:r w:rsidR="00C2099A">
        <w:rPr>
          <w:sz w:val="28"/>
          <w:szCs w:val="28"/>
          <w:lang w:val="kk-KZ"/>
        </w:rPr>
        <w:t>білімгерлерге</w:t>
      </w:r>
      <w:proofErr w:type="spellEnd"/>
      <w:r w:rsidRPr="00AD18B0">
        <w:rPr>
          <w:sz w:val="28"/>
          <w:szCs w:val="28"/>
          <w:lang w:val="kk-KZ"/>
        </w:rPr>
        <w:t xml:space="preserve"> белгілі бір математикалық мәселелерді шешу немесе жобаларды орындау</w:t>
      </w:r>
      <w:r w:rsidR="006E08A6">
        <w:rPr>
          <w:sz w:val="28"/>
          <w:szCs w:val="28"/>
          <w:lang w:val="kk-KZ"/>
        </w:rPr>
        <w:t xml:space="preserve"> үшін ақпараттық құралдарды</w:t>
      </w:r>
      <w:r w:rsidRPr="00AD18B0">
        <w:rPr>
          <w:sz w:val="28"/>
          <w:szCs w:val="28"/>
          <w:lang w:val="kk-KZ"/>
        </w:rPr>
        <w:t xml:space="preserve"> қолдануды талап ететін есептер шығаруды қамтуы </w:t>
      </w:r>
      <w:r w:rsidR="00C2099A">
        <w:rPr>
          <w:sz w:val="28"/>
          <w:szCs w:val="28"/>
          <w:lang w:val="kk-KZ"/>
        </w:rPr>
        <w:t>керек</w:t>
      </w:r>
      <w:r w:rsidRPr="00AD18B0">
        <w:rPr>
          <w:sz w:val="28"/>
          <w:szCs w:val="28"/>
          <w:lang w:val="kk-KZ"/>
        </w:rPr>
        <w:t>.</w:t>
      </w:r>
    </w:p>
    <w:p w14:paraId="16E52F78" w14:textId="23B7DDE0" w:rsidR="00BA010F" w:rsidRPr="006E08A6" w:rsidRDefault="009C2113" w:rsidP="006E08A6">
      <w:pPr>
        <w:pStyle w:val="a3"/>
        <w:spacing w:before="0" w:beforeAutospacing="0" w:after="0" w:afterAutospacing="0"/>
        <w:ind w:firstLine="425"/>
        <w:contextualSpacing/>
        <w:jc w:val="both"/>
        <w:rPr>
          <w:sz w:val="28"/>
          <w:szCs w:val="28"/>
          <w:lang w:val="kk-KZ"/>
        </w:rPr>
      </w:pPr>
      <w:r>
        <w:rPr>
          <w:sz w:val="28"/>
          <w:szCs w:val="28"/>
          <w:lang w:val="kk-KZ"/>
        </w:rPr>
        <w:t xml:space="preserve"> </w:t>
      </w:r>
      <w:r w:rsidR="006E08A6">
        <w:rPr>
          <w:b/>
          <w:bCs/>
          <w:color w:val="000000" w:themeColor="text1"/>
          <w:sz w:val="28"/>
          <w:szCs w:val="28"/>
          <w:shd w:val="clear" w:color="auto" w:fill="FFFFFF"/>
          <w:lang w:val="kk-KZ"/>
        </w:rPr>
        <w:t>Кейс</w:t>
      </w:r>
      <w:r w:rsidR="001F736B">
        <w:rPr>
          <w:b/>
          <w:bCs/>
          <w:color w:val="000000" w:themeColor="text1"/>
          <w:sz w:val="28"/>
          <w:szCs w:val="28"/>
          <w:shd w:val="clear" w:color="auto" w:fill="FFFFFF"/>
          <w:lang w:val="kk-KZ"/>
        </w:rPr>
        <w:t>те</w:t>
      </w:r>
      <w:r w:rsidR="00610C31">
        <w:rPr>
          <w:b/>
          <w:bCs/>
          <w:color w:val="000000" w:themeColor="text1"/>
          <w:sz w:val="28"/>
          <w:szCs w:val="28"/>
          <w:shd w:val="clear" w:color="auto" w:fill="FFFFFF"/>
          <w:lang w:val="kk-KZ"/>
        </w:rPr>
        <w:t>р</w:t>
      </w:r>
      <w:r w:rsidR="001F736B">
        <w:rPr>
          <w:b/>
          <w:bCs/>
          <w:color w:val="000000" w:themeColor="text1"/>
          <w:sz w:val="28"/>
          <w:szCs w:val="28"/>
          <w:shd w:val="clear" w:color="auto" w:fill="FFFFFF"/>
          <w:lang w:val="kk-KZ"/>
        </w:rPr>
        <w:t xml:space="preserve">ді құру ережелері: </w:t>
      </w:r>
    </w:p>
    <w:p w14:paraId="15558EEE" w14:textId="42136A3A" w:rsidR="00BA010F" w:rsidRPr="00BA010F" w:rsidRDefault="006E08A6" w:rsidP="00BA010F">
      <w:pPr>
        <w:pStyle w:val="HTML"/>
        <w:contextualSpacing/>
        <w:jc w:val="both"/>
        <w:rPr>
          <w:rStyle w:val="y2iqfc"/>
          <w:rFonts w:ascii="Times New Roman" w:eastAsiaTheme="majorEastAsia" w:hAnsi="Times New Roman" w:cs="Times New Roman"/>
          <w:b/>
          <w:bCs/>
          <w:color w:val="000000" w:themeColor="text1"/>
          <w:sz w:val="28"/>
          <w:szCs w:val="28"/>
          <w:lang w:val="kk-KZ"/>
        </w:rPr>
      </w:pPr>
      <w:r>
        <w:rPr>
          <w:rStyle w:val="y2iqfc"/>
          <w:rFonts w:ascii="Times New Roman" w:eastAsiaTheme="majorEastAsia" w:hAnsi="Times New Roman" w:cs="Times New Roman"/>
          <w:color w:val="000000" w:themeColor="text1"/>
          <w:sz w:val="28"/>
          <w:szCs w:val="28"/>
          <w:lang w:val="kk-KZ"/>
        </w:rPr>
        <w:t xml:space="preserve">            </w:t>
      </w:r>
      <w:r w:rsidR="00BA010F" w:rsidRPr="00BA010F">
        <w:rPr>
          <w:rStyle w:val="y2iqfc"/>
          <w:rFonts w:ascii="Times New Roman" w:eastAsiaTheme="majorEastAsia" w:hAnsi="Times New Roman" w:cs="Times New Roman"/>
          <w:color w:val="000000" w:themeColor="text1"/>
          <w:sz w:val="28"/>
          <w:szCs w:val="28"/>
          <w:lang w:val="kk-KZ"/>
        </w:rPr>
        <w:t>Мұнда</w:t>
      </w:r>
      <w:r w:rsidR="00610C31">
        <w:rPr>
          <w:rStyle w:val="y2iqfc"/>
          <w:rFonts w:ascii="Times New Roman" w:eastAsiaTheme="majorEastAsia" w:hAnsi="Times New Roman" w:cs="Times New Roman"/>
          <w:color w:val="000000" w:themeColor="text1"/>
          <w:sz w:val="28"/>
          <w:szCs w:val="28"/>
          <w:lang w:val="kk-KZ"/>
        </w:rPr>
        <w:t xml:space="preserve">  </w:t>
      </w:r>
      <w:r w:rsidR="009C417E" w:rsidRPr="009C417E">
        <w:rPr>
          <w:rStyle w:val="y2iqfc"/>
          <w:rFonts w:ascii="Times New Roman" w:eastAsiaTheme="majorEastAsia" w:hAnsi="Times New Roman" w:cs="Times New Roman"/>
          <w:color w:val="000000" w:themeColor="text1"/>
          <w:sz w:val="28"/>
          <w:szCs w:val="28"/>
          <w:lang w:val="kk-KZ"/>
        </w:rPr>
        <w:t>17-с</w:t>
      </w:r>
      <w:r w:rsidR="009C417E">
        <w:rPr>
          <w:rStyle w:val="y2iqfc"/>
          <w:rFonts w:ascii="Times New Roman" w:eastAsiaTheme="majorEastAsia" w:hAnsi="Times New Roman" w:cs="Times New Roman"/>
          <w:color w:val="000000" w:themeColor="text1"/>
          <w:sz w:val="28"/>
          <w:szCs w:val="28"/>
          <w:lang w:val="kk-KZ"/>
        </w:rPr>
        <w:t>уретте</w:t>
      </w:r>
      <w:r w:rsidR="004B137D">
        <w:rPr>
          <w:rStyle w:val="y2iqfc"/>
          <w:rFonts w:ascii="Times New Roman" w:eastAsiaTheme="majorEastAsia" w:hAnsi="Times New Roman" w:cs="Times New Roman"/>
          <w:color w:val="000000" w:themeColor="text1"/>
          <w:sz w:val="28"/>
          <w:szCs w:val="28"/>
          <w:lang w:val="kk-KZ"/>
        </w:rPr>
        <w:t xml:space="preserve"> </w:t>
      </w:r>
      <w:r w:rsidR="00610C31">
        <w:rPr>
          <w:rStyle w:val="y2iqfc"/>
          <w:rFonts w:ascii="Times New Roman" w:eastAsiaTheme="majorEastAsia" w:hAnsi="Times New Roman" w:cs="Times New Roman"/>
          <w:color w:val="000000" w:themeColor="text1"/>
          <w:sz w:val="28"/>
          <w:szCs w:val="28"/>
          <w:lang w:val="kk-KZ"/>
        </w:rPr>
        <w:t xml:space="preserve"> кейстер</w:t>
      </w:r>
      <w:r w:rsidR="004B137D">
        <w:rPr>
          <w:rStyle w:val="y2iqfc"/>
          <w:rFonts w:ascii="Times New Roman" w:eastAsiaTheme="majorEastAsia" w:hAnsi="Times New Roman" w:cs="Times New Roman"/>
          <w:color w:val="000000" w:themeColor="text1"/>
          <w:sz w:val="28"/>
          <w:szCs w:val="28"/>
          <w:lang w:val="kk-KZ"/>
        </w:rPr>
        <w:t xml:space="preserve"> құрудың</w:t>
      </w:r>
      <w:r w:rsidR="00610C31">
        <w:rPr>
          <w:rStyle w:val="y2iqfc"/>
          <w:rFonts w:ascii="Times New Roman" w:eastAsiaTheme="majorEastAsia" w:hAnsi="Times New Roman" w:cs="Times New Roman"/>
          <w:color w:val="000000" w:themeColor="text1"/>
          <w:sz w:val="28"/>
          <w:szCs w:val="28"/>
          <w:lang w:val="kk-KZ"/>
        </w:rPr>
        <w:t xml:space="preserve"> </w:t>
      </w:r>
      <w:r w:rsidR="00BA010F" w:rsidRPr="00BA010F">
        <w:rPr>
          <w:rStyle w:val="y2iqfc"/>
          <w:rFonts w:ascii="Times New Roman" w:eastAsiaTheme="majorEastAsia" w:hAnsi="Times New Roman" w:cs="Times New Roman"/>
          <w:color w:val="000000" w:themeColor="text1"/>
          <w:sz w:val="28"/>
          <w:szCs w:val="28"/>
          <w:lang w:val="kk-KZ"/>
        </w:rPr>
        <w:t xml:space="preserve"> жалпы ережелер</w:t>
      </w:r>
      <w:r w:rsidR="004B137D">
        <w:rPr>
          <w:rStyle w:val="y2iqfc"/>
          <w:rFonts w:ascii="Times New Roman" w:eastAsiaTheme="majorEastAsia" w:hAnsi="Times New Roman" w:cs="Times New Roman"/>
          <w:color w:val="000000" w:themeColor="text1"/>
          <w:sz w:val="28"/>
          <w:szCs w:val="28"/>
          <w:lang w:val="kk-KZ"/>
        </w:rPr>
        <w:t>і</w:t>
      </w:r>
      <w:r w:rsidR="00BA010F" w:rsidRPr="00BA010F">
        <w:rPr>
          <w:rStyle w:val="y2iqfc"/>
          <w:rFonts w:ascii="Times New Roman" w:eastAsiaTheme="majorEastAsia" w:hAnsi="Times New Roman" w:cs="Times New Roman"/>
          <w:color w:val="000000" w:themeColor="text1"/>
          <w:sz w:val="28"/>
          <w:szCs w:val="28"/>
          <w:lang w:val="kk-KZ"/>
        </w:rPr>
        <w:t xml:space="preserve"> берілген</w:t>
      </w:r>
      <w:r w:rsidR="004B137D">
        <w:rPr>
          <w:rStyle w:val="y2iqfc"/>
          <w:rFonts w:ascii="Times New Roman" w:eastAsiaTheme="majorEastAsia" w:hAnsi="Times New Roman" w:cs="Times New Roman"/>
          <w:color w:val="000000" w:themeColor="text1"/>
          <w:sz w:val="28"/>
          <w:szCs w:val="28"/>
          <w:lang w:val="kk-KZ"/>
        </w:rPr>
        <w:t>.</w:t>
      </w:r>
    </w:p>
    <w:p w14:paraId="6BF1529E" w14:textId="77777777" w:rsidR="00BA010F" w:rsidRPr="00B5249F" w:rsidRDefault="00BA010F" w:rsidP="00072B74">
      <w:pPr>
        <w:pStyle w:val="HTML"/>
        <w:contextualSpacing/>
        <w:jc w:val="both"/>
        <w:rPr>
          <w:rFonts w:ascii="Times New Roman" w:hAnsi="Times New Roman" w:cs="Times New Roman"/>
          <w:b/>
          <w:bCs/>
          <w:color w:val="000000" w:themeColor="text2"/>
          <w:sz w:val="28"/>
          <w:szCs w:val="28"/>
          <w:shd w:val="clear" w:color="auto" w:fill="FFFFFF"/>
          <w:lang w:val="kk-KZ"/>
        </w:rPr>
      </w:pPr>
    </w:p>
    <w:p w14:paraId="2A96FFD3" w14:textId="17E83FB7" w:rsidR="00BA010F" w:rsidRDefault="00BA010F" w:rsidP="00072B74">
      <w:pPr>
        <w:pStyle w:val="HTML"/>
        <w:contextualSpacing/>
        <w:jc w:val="both"/>
        <w:rPr>
          <w:rFonts w:ascii="Times New Roman" w:hAnsi="Times New Roman" w:cs="Times New Roman"/>
          <w:b/>
          <w:bCs/>
          <w:color w:val="000000" w:themeColor="text1"/>
          <w:sz w:val="28"/>
          <w:szCs w:val="28"/>
          <w:shd w:val="clear" w:color="auto" w:fill="FFFFFF"/>
          <w:lang w:val="kk-KZ"/>
        </w:rPr>
      </w:pPr>
      <w:r>
        <w:rPr>
          <w:rFonts w:ascii="Times New Roman" w:hAnsi="Times New Roman" w:cs="Times New Roman"/>
          <w:b/>
          <w:bCs/>
          <w:noProof/>
          <w:color w:val="000000" w:themeColor="text1"/>
          <w:sz w:val="28"/>
          <w:szCs w:val="28"/>
          <w:shd w:val="clear" w:color="auto" w:fill="FFFFFF"/>
        </w:rPr>
        <w:drawing>
          <wp:inline distT="0" distB="0" distL="0" distR="0" wp14:anchorId="43E0FE89" wp14:editId="554E5016">
            <wp:extent cx="5486400" cy="3200400"/>
            <wp:effectExtent l="12700" t="0" r="12700" b="0"/>
            <wp:docPr id="5959581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14:paraId="05EC2BDB" w14:textId="38633B4D" w:rsidR="00BA010F" w:rsidRPr="00B5249F" w:rsidRDefault="00C968AF" w:rsidP="00B5249F">
      <w:pPr>
        <w:pStyle w:val="HTML"/>
        <w:contextualSpacing/>
        <w:jc w:val="center"/>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Сурет 17</w:t>
      </w:r>
      <w:r w:rsidR="00B5249F" w:rsidRPr="00E71C86">
        <w:rPr>
          <w:rFonts w:ascii="Times New Roman" w:hAnsi="Times New Roman" w:cs="Times New Roman"/>
          <w:color w:val="000000" w:themeColor="text1"/>
          <w:sz w:val="28"/>
          <w:szCs w:val="28"/>
          <w:shd w:val="clear" w:color="auto" w:fill="FFFFFF"/>
          <w:lang w:val="kk-KZ"/>
        </w:rPr>
        <w:t>. Кейстерд</w:t>
      </w:r>
      <w:r w:rsidR="00B5249F" w:rsidRPr="00B5249F">
        <w:rPr>
          <w:rFonts w:ascii="Times New Roman" w:hAnsi="Times New Roman" w:cs="Times New Roman"/>
          <w:color w:val="000000" w:themeColor="text1"/>
          <w:sz w:val="28"/>
          <w:szCs w:val="28"/>
          <w:shd w:val="clear" w:color="auto" w:fill="FFFFFF"/>
          <w:lang w:val="kk-KZ"/>
        </w:rPr>
        <w:t>і құру</w:t>
      </w:r>
      <w:r w:rsidR="004B137D">
        <w:rPr>
          <w:rFonts w:ascii="Times New Roman" w:hAnsi="Times New Roman" w:cs="Times New Roman"/>
          <w:color w:val="000000" w:themeColor="text1"/>
          <w:sz w:val="28"/>
          <w:szCs w:val="28"/>
          <w:shd w:val="clear" w:color="auto" w:fill="FFFFFF"/>
          <w:lang w:val="kk-KZ"/>
        </w:rPr>
        <w:t>дың жалпы</w:t>
      </w:r>
      <w:r w:rsidR="00B5249F" w:rsidRPr="00B5249F">
        <w:rPr>
          <w:rFonts w:ascii="Times New Roman" w:hAnsi="Times New Roman" w:cs="Times New Roman"/>
          <w:color w:val="000000" w:themeColor="text1"/>
          <w:sz w:val="28"/>
          <w:szCs w:val="28"/>
          <w:shd w:val="clear" w:color="auto" w:fill="FFFFFF"/>
          <w:lang w:val="kk-KZ"/>
        </w:rPr>
        <w:t xml:space="preserve"> ережелері</w:t>
      </w:r>
    </w:p>
    <w:p w14:paraId="518B3593" w14:textId="5C6D93EF" w:rsidR="00BA010F" w:rsidRDefault="00BA010F" w:rsidP="00072B74">
      <w:pPr>
        <w:pStyle w:val="HTML"/>
        <w:contextualSpacing/>
        <w:jc w:val="both"/>
        <w:rPr>
          <w:rFonts w:ascii="Times New Roman" w:hAnsi="Times New Roman" w:cs="Times New Roman"/>
          <w:b/>
          <w:bCs/>
          <w:color w:val="000000" w:themeColor="text1"/>
          <w:sz w:val="28"/>
          <w:szCs w:val="28"/>
          <w:shd w:val="clear" w:color="auto" w:fill="FFFFFF"/>
          <w:lang w:val="kk-KZ"/>
        </w:rPr>
      </w:pPr>
    </w:p>
    <w:p w14:paraId="7A5C244A" w14:textId="0A3E352B" w:rsidR="00BA010F" w:rsidRDefault="00BA010F" w:rsidP="00072B74">
      <w:pPr>
        <w:pStyle w:val="HTML"/>
        <w:contextualSpacing/>
        <w:jc w:val="both"/>
        <w:rPr>
          <w:rFonts w:ascii="Times New Roman" w:hAnsi="Times New Roman" w:cs="Times New Roman"/>
          <w:b/>
          <w:bCs/>
          <w:color w:val="000000" w:themeColor="text1"/>
          <w:sz w:val="28"/>
          <w:szCs w:val="28"/>
          <w:shd w:val="clear" w:color="auto" w:fill="FFFFFF"/>
          <w:lang w:val="kk-KZ"/>
        </w:rPr>
      </w:pPr>
    </w:p>
    <w:p w14:paraId="68C3A7D9" w14:textId="5CF7A9FA" w:rsidR="00072B74" w:rsidRPr="00BA010F" w:rsidRDefault="00072B74" w:rsidP="00072B74">
      <w:pPr>
        <w:pStyle w:val="HTML"/>
        <w:contextualSpacing/>
        <w:jc w:val="both"/>
        <w:rPr>
          <w:rFonts w:ascii="Times New Roman" w:hAnsi="Times New Roman" w:cs="Times New Roman"/>
          <w:b/>
          <w:bCs/>
          <w:color w:val="000000" w:themeColor="text1"/>
          <w:sz w:val="28"/>
          <w:szCs w:val="28"/>
          <w:lang w:val="kk-KZ"/>
        </w:rPr>
      </w:pPr>
      <w:r w:rsidRPr="00BA010F">
        <w:rPr>
          <w:rFonts w:ascii="Times New Roman" w:hAnsi="Times New Roman" w:cs="Times New Roman"/>
          <w:color w:val="000000" w:themeColor="text1"/>
          <w:sz w:val="28"/>
          <w:szCs w:val="28"/>
          <w:lang w:val="kk-KZ"/>
        </w:rPr>
        <w:t>1</w:t>
      </w:r>
      <w:r w:rsidR="00610C31">
        <w:rPr>
          <w:rFonts w:ascii="Times New Roman" w:hAnsi="Times New Roman" w:cs="Times New Roman"/>
          <w:b/>
          <w:bCs/>
          <w:color w:val="000000" w:themeColor="text1"/>
          <w:sz w:val="28"/>
          <w:szCs w:val="28"/>
          <w:lang w:val="kk-KZ"/>
        </w:rPr>
        <w:t>. Нақты сценарий</w:t>
      </w:r>
      <w:r w:rsidRPr="00BA010F">
        <w:rPr>
          <w:rFonts w:ascii="Times New Roman" w:hAnsi="Times New Roman" w:cs="Times New Roman"/>
          <w:b/>
          <w:bCs/>
          <w:color w:val="000000" w:themeColor="text1"/>
          <w:sz w:val="28"/>
          <w:szCs w:val="28"/>
          <w:lang w:val="kk-KZ"/>
        </w:rPr>
        <w:t>ді таңдау:</w:t>
      </w:r>
    </w:p>
    <w:p w14:paraId="350B26AB" w14:textId="2003375B" w:rsidR="00072B74" w:rsidRPr="00BA010F" w:rsidRDefault="001F736B" w:rsidP="00072B74">
      <w:pPr>
        <w:contextualSpacing/>
        <w:jc w:val="both"/>
        <w:rPr>
          <w:color w:val="000000" w:themeColor="text1"/>
          <w:sz w:val="28"/>
          <w:szCs w:val="28"/>
          <w:lang w:val="kk-KZ"/>
        </w:rPr>
      </w:pPr>
      <w:r>
        <w:rPr>
          <w:color w:val="000000" w:themeColor="text1"/>
          <w:sz w:val="28"/>
          <w:szCs w:val="28"/>
          <w:lang w:val="kk-KZ"/>
        </w:rPr>
        <w:t>- б</w:t>
      </w:r>
      <w:r w:rsidR="00072B74" w:rsidRPr="00BA010F">
        <w:rPr>
          <w:color w:val="000000" w:themeColor="text1"/>
          <w:sz w:val="28"/>
          <w:szCs w:val="28"/>
          <w:lang w:val="kk-KZ"/>
        </w:rPr>
        <w:t xml:space="preserve">ілімгерлер үшін </w:t>
      </w:r>
      <w:r>
        <w:rPr>
          <w:color w:val="000000" w:themeColor="text1"/>
          <w:sz w:val="28"/>
          <w:szCs w:val="28"/>
          <w:lang w:val="kk-KZ"/>
        </w:rPr>
        <w:t xml:space="preserve"> қажетті ,</w:t>
      </w:r>
      <w:r w:rsidR="00072B74" w:rsidRPr="00BA010F">
        <w:rPr>
          <w:color w:val="000000" w:themeColor="text1"/>
          <w:sz w:val="28"/>
          <w:szCs w:val="28"/>
          <w:lang w:val="kk-KZ"/>
        </w:rPr>
        <w:t xml:space="preserve"> нақт</w:t>
      </w:r>
      <w:r>
        <w:rPr>
          <w:color w:val="000000" w:themeColor="text1"/>
          <w:sz w:val="28"/>
          <w:szCs w:val="28"/>
          <w:lang w:val="kk-KZ"/>
        </w:rPr>
        <w:t>ы жағдайларды немесе проблемаларды анықтау,</w:t>
      </w:r>
    </w:p>
    <w:p w14:paraId="07D74B1C" w14:textId="28B6FCA9" w:rsidR="00072B74" w:rsidRPr="00BA010F" w:rsidRDefault="001F736B" w:rsidP="00072B74">
      <w:pPr>
        <w:contextualSpacing/>
        <w:jc w:val="both"/>
        <w:rPr>
          <w:color w:val="000000" w:themeColor="text1"/>
          <w:sz w:val="28"/>
          <w:szCs w:val="28"/>
          <w:lang w:val="kk-KZ"/>
        </w:rPr>
      </w:pPr>
      <w:r>
        <w:rPr>
          <w:color w:val="000000" w:themeColor="text1"/>
          <w:sz w:val="28"/>
          <w:szCs w:val="28"/>
          <w:lang w:val="kk-KZ"/>
        </w:rPr>
        <w:t xml:space="preserve">- </w:t>
      </w:r>
      <w:r w:rsidR="004B137D">
        <w:rPr>
          <w:color w:val="000000" w:themeColor="text1"/>
          <w:sz w:val="28"/>
          <w:szCs w:val="28"/>
          <w:lang w:val="kk-KZ"/>
        </w:rPr>
        <w:t xml:space="preserve"> таңдалған</w:t>
      </w:r>
      <w:r w:rsidR="00072B74" w:rsidRPr="00BA010F">
        <w:rPr>
          <w:color w:val="000000" w:themeColor="text1"/>
          <w:sz w:val="28"/>
          <w:szCs w:val="28"/>
          <w:lang w:val="kk-KZ"/>
        </w:rPr>
        <w:t xml:space="preserve"> ұғымдарды қолдануды көрсету үшін өмірдің әртүрлі салаларын</w:t>
      </w:r>
      <w:r>
        <w:rPr>
          <w:color w:val="000000" w:themeColor="text1"/>
          <w:sz w:val="28"/>
          <w:szCs w:val="28"/>
          <w:lang w:val="kk-KZ"/>
        </w:rPr>
        <w:t>дағы нақты мысалдарды пайдалану.</w:t>
      </w:r>
    </w:p>
    <w:p w14:paraId="6969349B" w14:textId="676C7E98" w:rsidR="00072B74" w:rsidRPr="00BA010F" w:rsidRDefault="00072B74" w:rsidP="00072B74">
      <w:pPr>
        <w:contextualSpacing/>
        <w:jc w:val="both"/>
        <w:rPr>
          <w:b/>
          <w:bCs/>
          <w:color w:val="000000" w:themeColor="text1"/>
          <w:sz w:val="28"/>
          <w:szCs w:val="28"/>
          <w:lang w:val="kk-KZ"/>
        </w:rPr>
      </w:pPr>
      <w:r w:rsidRPr="00BA010F">
        <w:rPr>
          <w:b/>
          <w:bCs/>
          <w:color w:val="000000" w:themeColor="text1"/>
          <w:sz w:val="28"/>
          <w:szCs w:val="28"/>
          <w:lang w:val="kk-KZ"/>
        </w:rPr>
        <w:t xml:space="preserve"> 2.</w:t>
      </w:r>
      <w:r w:rsidR="001F736B">
        <w:rPr>
          <w:b/>
          <w:bCs/>
          <w:color w:val="000000" w:themeColor="text1"/>
          <w:sz w:val="28"/>
          <w:szCs w:val="28"/>
          <w:lang w:val="kk-KZ"/>
        </w:rPr>
        <w:t xml:space="preserve"> Пробл</w:t>
      </w:r>
      <w:r w:rsidR="0018432A">
        <w:rPr>
          <w:b/>
          <w:bCs/>
          <w:color w:val="000000" w:themeColor="text1"/>
          <w:sz w:val="28"/>
          <w:szCs w:val="28"/>
          <w:lang w:val="kk-KZ"/>
        </w:rPr>
        <w:t>е</w:t>
      </w:r>
      <w:r w:rsidR="001F736B">
        <w:rPr>
          <w:b/>
          <w:bCs/>
          <w:color w:val="000000" w:themeColor="text1"/>
          <w:sz w:val="28"/>
          <w:szCs w:val="28"/>
          <w:lang w:val="kk-KZ"/>
        </w:rPr>
        <w:t xml:space="preserve">маның нақты </w:t>
      </w:r>
      <w:r w:rsidRPr="00BA010F">
        <w:rPr>
          <w:b/>
          <w:bCs/>
          <w:color w:val="000000" w:themeColor="text1"/>
          <w:sz w:val="28"/>
          <w:szCs w:val="28"/>
          <w:lang w:val="kk-KZ"/>
        </w:rPr>
        <w:t xml:space="preserve"> мәлімдемесі: </w:t>
      </w:r>
    </w:p>
    <w:p w14:paraId="04140A6F" w14:textId="48363BBE" w:rsidR="00072B74" w:rsidRPr="00BA010F" w:rsidRDefault="001F736B" w:rsidP="00072B74">
      <w:pPr>
        <w:contextualSpacing/>
        <w:jc w:val="both"/>
        <w:rPr>
          <w:color w:val="000000" w:themeColor="text1"/>
          <w:sz w:val="28"/>
          <w:szCs w:val="28"/>
          <w:lang w:val="kk-KZ"/>
        </w:rPr>
      </w:pPr>
      <w:r>
        <w:rPr>
          <w:color w:val="000000" w:themeColor="text1"/>
          <w:sz w:val="28"/>
          <w:szCs w:val="28"/>
          <w:lang w:val="kk-KZ"/>
        </w:rPr>
        <w:t>-</w:t>
      </w:r>
      <w:r w:rsidR="00072B74" w:rsidRPr="00BA010F">
        <w:rPr>
          <w:color w:val="000000" w:themeColor="text1"/>
          <w:sz w:val="28"/>
          <w:szCs w:val="28"/>
          <w:lang w:val="kk-KZ"/>
        </w:rPr>
        <w:t xml:space="preserve"> </w:t>
      </w:r>
      <w:r>
        <w:rPr>
          <w:color w:val="000000" w:themeColor="text1"/>
          <w:sz w:val="28"/>
          <w:szCs w:val="28"/>
          <w:lang w:val="kk-KZ"/>
        </w:rPr>
        <w:t xml:space="preserve">проблеманы немесе тапсырманы </w:t>
      </w:r>
      <w:r w:rsidR="003C707B">
        <w:rPr>
          <w:color w:val="000000" w:themeColor="text1"/>
          <w:sz w:val="28"/>
          <w:szCs w:val="28"/>
          <w:lang w:val="kk-KZ"/>
        </w:rPr>
        <w:t xml:space="preserve"> нақты сипаттау;</w:t>
      </w:r>
    </w:p>
    <w:p w14:paraId="0FE0FBED" w14:textId="1D7A475E" w:rsidR="00072B74" w:rsidRPr="00BA010F" w:rsidRDefault="003C707B" w:rsidP="00072B74">
      <w:pPr>
        <w:contextualSpacing/>
        <w:jc w:val="both"/>
        <w:rPr>
          <w:color w:val="000000" w:themeColor="text1"/>
          <w:sz w:val="28"/>
          <w:szCs w:val="28"/>
          <w:lang w:val="kk-KZ"/>
        </w:rPr>
      </w:pPr>
      <w:r>
        <w:rPr>
          <w:color w:val="000000" w:themeColor="text1"/>
          <w:sz w:val="28"/>
          <w:szCs w:val="28"/>
          <w:lang w:val="kk-KZ"/>
        </w:rPr>
        <w:t xml:space="preserve">- </w:t>
      </w:r>
      <w:proofErr w:type="spellStart"/>
      <w:r>
        <w:rPr>
          <w:color w:val="000000" w:themeColor="text1"/>
          <w:sz w:val="28"/>
          <w:szCs w:val="28"/>
          <w:lang w:val="kk-KZ"/>
        </w:rPr>
        <w:t>білімгелердің</w:t>
      </w:r>
      <w:proofErr w:type="spellEnd"/>
      <w:r>
        <w:rPr>
          <w:color w:val="000000" w:themeColor="text1"/>
          <w:sz w:val="28"/>
          <w:szCs w:val="28"/>
          <w:lang w:val="kk-KZ"/>
        </w:rPr>
        <w:t xml:space="preserve"> </w:t>
      </w:r>
      <w:r w:rsidR="00072B74" w:rsidRPr="00BA010F">
        <w:rPr>
          <w:color w:val="000000" w:themeColor="text1"/>
          <w:sz w:val="28"/>
          <w:szCs w:val="28"/>
          <w:lang w:val="kk-KZ"/>
        </w:rPr>
        <w:t xml:space="preserve"> математикалық</w:t>
      </w:r>
      <w:r>
        <w:rPr>
          <w:color w:val="000000" w:themeColor="text1"/>
          <w:sz w:val="28"/>
          <w:szCs w:val="28"/>
          <w:lang w:val="kk-KZ"/>
        </w:rPr>
        <w:t xml:space="preserve"> </w:t>
      </w:r>
      <w:r w:rsidR="00072B74" w:rsidRPr="00BA010F">
        <w:rPr>
          <w:color w:val="000000" w:themeColor="text1"/>
          <w:sz w:val="28"/>
          <w:szCs w:val="28"/>
          <w:lang w:val="kk-KZ"/>
        </w:rPr>
        <w:t xml:space="preserve"> білім</w:t>
      </w:r>
      <w:r>
        <w:rPr>
          <w:color w:val="000000" w:themeColor="text1"/>
          <w:sz w:val="28"/>
          <w:szCs w:val="28"/>
          <w:lang w:val="kk-KZ"/>
        </w:rPr>
        <w:t>дерін пайдалана отырып, проблеманы</w:t>
      </w:r>
      <w:r w:rsidR="00072B74" w:rsidRPr="00BA010F">
        <w:rPr>
          <w:color w:val="000000" w:themeColor="text1"/>
          <w:sz w:val="28"/>
          <w:szCs w:val="28"/>
          <w:lang w:val="kk-KZ"/>
        </w:rPr>
        <w:t xml:space="preserve"> шеше алатындай барлық қажетті ақпаратты енгізу.</w:t>
      </w:r>
    </w:p>
    <w:p w14:paraId="452D5E08" w14:textId="16D96839" w:rsidR="00072B74" w:rsidRPr="00BA010F" w:rsidRDefault="003C707B" w:rsidP="00072B74">
      <w:pPr>
        <w:contextualSpacing/>
        <w:jc w:val="both"/>
        <w:rPr>
          <w:b/>
          <w:bCs/>
          <w:color w:val="000000" w:themeColor="text1"/>
          <w:sz w:val="28"/>
          <w:szCs w:val="28"/>
          <w:lang w:val="kk-KZ"/>
        </w:rPr>
      </w:pPr>
      <w:r>
        <w:rPr>
          <w:b/>
          <w:bCs/>
          <w:color w:val="000000" w:themeColor="text1"/>
          <w:sz w:val="28"/>
          <w:szCs w:val="28"/>
          <w:lang w:val="kk-KZ"/>
        </w:rPr>
        <w:lastRenderedPageBreak/>
        <w:t xml:space="preserve"> 3. Сыни</w:t>
      </w:r>
      <w:r w:rsidR="00072B74" w:rsidRPr="00BA010F">
        <w:rPr>
          <w:b/>
          <w:bCs/>
          <w:color w:val="000000" w:themeColor="text1"/>
          <w:sz w:val="28"/>
          <w:szCs w:val="28"/>
          <w:lang w:val="kk-KZ"/>
        </w:rPr>
        <w:t xml:space="preserve"> талдау: </w:t>
      </w:r>
    </w:p>
    <w:p w14:paraId="787D35D0" w14:textId="246D3F24" w:rsidR="00072B74" w:rsidRPr="00BA010F" w:rsidRDefault="003C707B" w:rsidP="00072B74">
      <w:pPr>
        <w:contextualSpacing/>
        <w:jc w:val="both"/>
        <w:rPr>
          <w:color w:val="000000" w:themeColor="text1"/>
          <w:sz w:val="28"/>
          <w:szCs w:val="28"/>
          <w:lang w:val="kk-KZ"/>
        </w:rPr>
      </w:pPr>
      <w:r>
        <w:rPr>
          <w:color w:val="000000" w:themeColor="text1"/>
          <w:sz w:val="28"/>
          <w:szCs w:val="28"/>
          <w:lang w:val="kk-KZ"/>
        </w:rPr>
        <w:t>- проблеманы талдауға</w:t>
      </w:r>
      <w:r w:rsidR="00072B74" w:rsidRPr="00BA010F">
        <w:rPr>
          <w:color w:val="000000" w:themeColor="text1"/>
          <w:sz w:val="28"/>
          <w:szCs w:val="28"/>
          <w:lang w:val="kk-KZ"/>
        </w:rPr>
        <w:t xml:space="preserve"> қажетті контек</w:t>
      </w:r>
      <w:r>
        <w:rPr>
          <w:color w:val="000000" w:themeColor="text1"/>
          <w:sz w:val="28"/>
          <w:szCs w:val="28"/>
          <w:lang w:val="kk-KZ"/>
        </w:rPr>
        <w:t>ст пен ақпаратты қамтамасыз ету;</w:t>
      </w:r>
    </w:p>
    <w:p w14:paraId="768675C1" w14:textId="78442100" w:rsidR="00072B74" w:rsidRPr="00BA010F" w:rsidRDefault="003C707B" w:rsidP="00072B74">
      <w:pPr>
        <w:contextualSpacing/>
        <w:jc w:val="both"/>
        <w:rPr>
          <w:color w:val="000000" w:themeColor="text1"/>
          <w:sz w:val="28"/>
          <w:szCs w:val="28"/>
          <w:lang w:val="kk-KZ"/>
        </w:rPr>
      </w:pPr>
      <w:r>
        <w:rPr>
          <w:color w:val="000000" w:themeColor="text1"/>
          <w:sz w:val="28"/>
          <w:szCs w:val="28"/>
          <w:lang w:val="kk-KZ"/>
        </w:rPr>
        <w:t xml:space="preserve">- </w:t>
      </w:r>
      <w:proofErr w:type="spellStart"/>
      <w:r>
        <w:rPr>
          <w:color w:val="000000" w:themeColor="text1"/>
          <w:sz w:val="28"/>
          <w:szCs w:val="28"/>
          <w:lang w:val="kk-KZ"/>
        </w:rPr>
        <w:t>б</w:t>
      </w:r>
      <w:r w:rsidR="00072B74" w:rsidRPr="00BA010F">
        <w:rPr>
          <w:color w:val="000000" w:themeColor="text1"/>
          <w:sz w:val="28"/>
          <w:szCs w:val="28"/>
          <w:lang w:val="kk-KZ"/>
        </w:rPr>
        <w:t>ілімгерлердің</w:t>
      </w:r>
      <w:proofErr w:type="spellEnd"/>
      <w:r w:rsidR="00072B74" w:rsidRPr="00BA010F">
        <w:rPr>
          <w:color w:val="000000" w:themeColor="text1"/>
          <w:sz w:val="28"/>
          <w:szCs w:val="28"/>
          <w:lang w:val="kk-KZ"/>
        </w:rPr>
        <w:t xml:space="preserve"> белсенді ойлауына және</w:t>
      </w:r>
      <w:r w:rsidR="004B137D">
        <w:rPr>
          <w:color w:val="000000" w:themeColor="text1"/>
          <w:sz w:val="28"/>
          <w:szCs w:val="28"/>
          <w:lang w:val="kk-KZ"/>
        </w:rPr>
        <w:t xml:space="preserve"> әртүрлі </w:t>
      </w:r>
      <w:r w:rsidR="00072B74" w:rsidRPr="00BA010F">
        <w:rPr>
          <w:color w:val="000000" w:themeColor="text1"/>
          <w:sz w:val="28"/>
          <w:szCs w:val="28"/>
          <w:lang w:val="kk-KZ"/>
        </w:rPr>
        <w:t>әдістерді қолдануға бағыттайтын сұрақтар қою.</w:t>
      </w:r>
    </w:p>
    <w:p w14:paraId="1F605D6F" w14:textId="177212CC" w:rsidR="00072B74" w:rsidRPr="00BA010F" w:rsidRDefault="00072B74" w:rsidP="00072B74">
      <w:pPr>
        <w:jc w:val="both"/>
        <w:rPr>
          <w:b/>
          <w:bCs/>
          <w:color w:val="000000" w:themeColor="text1"/>
          <w:sz w:val="28"/>
          <w:szCs w:val="28"/>
          <w:lang w:val="kk-KZ"/>
        </w:rPr>
      </w:pPr>
      <w:r w:rsidRPr="00BA010F">
        <w:rPr>
          <w:color w:val="000000" w:themeColor="text1"/>
          <w:sz w:val="28"/>
          <w:szCs w:val="28"/>
          <w:lang w:val="kk-KZ"/>
        </w:rPr>
        <w:t xml:space="preserve"> </w:t>
      </w:r>
      <w:r w:rsidR="003C707B">
        <w:rPr>
          <w:b/>
          <w:bCs/>
          <w:color w:val="000000" w:themeColor="text1"/>
          <w:sz w:val="28"/>
          <w:szCs w:val="28"/>
          <w:lang w:val="kk-KZ"/>
        </w:rPr>
        <w:t>4. Ы</w:t>
      </w:r>
      <w:r w:rsidRPr="00BA010F">
        <w:rPr>
          <w:b/>
          <w:bCs/>
          <w:color w:val="000000" w:themeColor="text1"/>
          <w:sz w:val="28"/>
          <w:szCs w:val="28"/>
          <w:lang w:val="kk-KZ"/>
        </w:rPr>
        <w:t>қтимал шешімдер:</w:t>
      </w:r>
    </w:p>
    <w:p w14:paraId="4EED2997" w14:textId="77610B5E" w:rsidR="00072B74" w:rsidRPr="00BA010F" w:rsidRDefault="003C707B" w:rsidP="00072B74">
      <w:pPr>
        <w:contextualSpacing/>
        <w:jc w:val="both"/>
        <w:rPr>
          <w:color w:val="000000" w:themeColor="text1"/>
          <w:sz w:val="28"/>
          <w:szCs w:val="28"/>
          <w:lang w:val="kk-KZ"/>
        </w:rPr>
      </w:pPr>
      <w:r>
        <w:rPr>
          <w:color w:val="000000" w:themeColor="text1"/>
          <w:sz w:val="28"/>
          <w:szCs w:val="28"/>
          <w:lang w:val="kk-KZ"/>
        </w:rPr>
        <w:t xml:space="preserve">- </w:t>
      </w:r>
      <w:proofErr w:type="spellStart"/>
      <w:r>
        <w:rPr>
          <w:color w:val="000000" w:themeColor="text1"/>
          <w:sz w:val="28"/>
          <w:szCs w:val="28"/>
          <w:lang w:val="kk-KZ"/>
        </w:rPr>
        <w:t>білімгерлерге</w:t>
      </w:r>
      <w:proofErr w:type="spellEnd"/>
      <w:r>
        <w:rPr>
          <w:color w:val="000000" w:themeColor="text1"/>
          <w:sz w:val="28"/>
          <w:szCs w:val="28"/>
          <w:lang w:val="kk-KZ"/>
        </w:rPr>
        <w:t xml:space="preserve"> </w:t>
      </w:r>
      <w:proofErr w:type="spellStart"/>
      <w:r>
        <w:rPr>
          <w:color w:val="000000" w:themeColor="text1"/>
          <w:sz w:val="28"/>
          <w:szCs w:val="28"/>
          <w:lang w:val="kk-KZ"/>
        </w:rPr>
        <w:t>проблманы</w:t>
      </w:r>
      <w:proofErr w:type="spellEnd"/>
      <w:r w:rsidR="00072B74" w:rsidRPr="00BA010F">
        <w:rPr>
          <w:color w:val="000000" w:themeColor="text1"/>
          <w:sz w:val="28"/>
          <w:szCs w:val="28"/>
          <w:lang w:val="kk-KZ"/>
        </w:rPr>
        <w:t xml:space="preserve"> шешудің бірнеше жо</w:t>
      </w:r>
      <w:r>
        <w:rPr>
          <w:color w:val="000000" w:themeColor="text1"/>
          <w:sz w:val="28"/>
          <w:szCs w:val="28"/>
          <w:lang w:val="kk-KZ"/>
        </w:rPr>
        <w:t>лдарын зерттеуге мүмкіндік беру;</w:t>
      </w:r>
    </w:p>
    <w:p w14:paraId="7B615D85" w14:textId="24DDEBAF" w:rsidR="00072B74" w:rsidRPr="00BA010F" w:rsidRDefault="003C707B" w:rsidP="00072B74">
      <w:pPr>
        <w:contextualSpacing/>
        <w:jc w:val="both"/>
        <w:rPr>
          <w:color w:val="000000" w:themeColor="text1"/>
          <w:sz w:val="28"/>
          <w:szCs w:val="28"/>
          <w:lang w:val="kk-KZ"/>
        </w:rPr>
      </w:pPr>
      <w:r>
        <w:rPr>
          <w:color w:val="000000" w:themeColor="text1"/>
          <w:sz w:val="28"/>
          <w:szCs w:val="28"/>
          <w:lang w:val="kk-KZ"/>
        </w:rPr>
        <w:t>- шығармашылық  ойлауды дамытуда ,жалғыз шешім болмайтындығын</w:t>
      </w:r>
      <w:r w:rsidR="00072B74" w:rsidRPr="00BA010F">
        <w:rPr>
          <w:color w:val="000000" w:themeColor="text1"/>
          <w:sz w:val="28"/>
          <w:szCs w:val="28"/>
          <w:lang w:val="kk-KZ"/>
        </w:rPr>
        <w:t xml:space="preserve"> үйрету.</w:t>
      </w:r>
    </w:p>
    <w:p w14:paraId="614DA516" w14:textId="77777777" w:rsidR="00072B74" w:rsidRPr="00BA010F" w:rsidRDefault="00072B74" w:rsidP="00072B74">
      <w:pPr>
        <w:contextualSpacing/>
        <w:jc w:val="both"/>
        <w:rPr>
          <w:b/>
          <w:bCs/>
          <w:color w:val="000000" w:themeColor="text1"/>
          <w:sz w:val="28"/>
          <w:szCs w:val="28"/>
          <w:lang w:val="kk-KZ"/>
        </w:rPr>
      </w:pPr>
      <w:r w:rsidRPr="00BA010F">
        <w:rPr>
          <w:b/>
          <w:bCs/>
          <w:color w:val="000000" w:themeColor="text1"/>
          <w:sz w:val="28"/>
          <w:szCs w:val="28"/>
          <w:lang w:val="kk-KZ"/>
        </w:rPr>
        <w:t xml:space="preserve">5. Кері байланыс: </w:t>
      </w:r>
    </w:p>
    <w:p w14:paraId="7AC31AE0" w14:textId="48482D15" w:rsidR="00072B74" w:rsidRPr="00BA010F" w:rsidRDefault="003C707B" w:rsidP="00072B74">
      <w:pPr>
        <w:contextualSpacing/>
        <w:jc w:val="both"/>
        <w:rPr>
          <w:color w:val="000000" w:themeColor="text1"/>
          <w:sz w:val="28"/>
          <w:szCs w:val="28"/>
          <w:lang w:val="kk-KZ"/>
        </w:rPr>
      </w:pPr>
      <w:r>
        <w:rPr>
          <w:color w:val="000000" w:themeColor="text1"/>
          <w:sz w:val="28"/>
          <w:szCs w:val="28"/>
          <w:lang w:val="kk-KZ"/>
        </w:rPr>
        <w:t>- б</w:t>
      </w:r>
      <w:r w:rsidR="00072B74" w:rsidRPr="00BA010F">
        <w:rPr>
          <w:color w:val="000000" w:themeColor="text1"/>
          <w:sz w:val="28"/>
          <w:szCs w:val="28"/>
          <w:lang w:val="kk-KZ"/>
        </w:rPr>
        <w:t xml:space="preserve">ілімгерлер өз шешімдерін ұсынған </w:t>
      </w:r>
      <w:r>
        <w:rPr>
          <w:color w:val="000000" w:themeColor="text1"/>
          <w:sz w:val="28"/>
          <w:szCs w:val="28"/>
          <w:lang w:val="kk-KZ"/>
        </w:rPr>
        <w:t>кезде оларға кері байланыс беру;</w:t>
      </w:r>
    </w:p>
    <w:p w14:paraId="29EAF412" w14:textId="5E5A7C76" w:rsidR="00072B74" w:rsidRPr="00B80F05" w:rsidRDefault="003C707B" w:rsidP="00072B74">
      <w:pPr>
        <w:contextualSpacing/>
        <w:jc w:val="both"/>
        <w:rPr>
          <w:color w:val="000000" w:themeColor="text1"/>
          <w:sz w:val="28"/>
          <w:szCs w:val="28"/>
          <w:lang w:val="kk-KZ"/>
        </w:rPr>
      </w:pPr>
      <w:r>
        <w:rPr>
          <w:color w:val="000000" w:themeColor="text1"/>
          <w:sz w:val="28"/>
          <w:szCs w:val="28"/>
          <w:lang w:val="kk-KZ"/>
        </w:rPr>
        <w:t>- о</w:t>
      </w:r>
      <w:r w:rsidR="00072B74" w:rsidRPr="00BA010F">
        <w:rPr>
          <w:color w:val="000000" w:themeColor="text1"/>
          <w:sz w:val="28"/>
          <w:szCs w:val="28"/>
          <w:lang w:val="kk-KZ"/>
        </w:rPr>
        <w:t>лардың қателіктері</w:t>
      </w:r>
      <w:r w:rsidR="00072B74" w:rsidRPr="00B80F05">
        <w:rPr>
          <w:color w:val="000000" w:themeColor="text1"/>
          <w:sz w:val="28"/>
          <w:szCs w:val="28"/>
          <w:lang w:val="kk-KZ"/>
        </w:rPr>
        <w:t>н түсінуге және біліктілігін арттыруға көмектесу.</w:t>
      </w:r>
    </w:p>
    <w:p w14:paraId="35A21135" w14:textId="77777777" w:rsidR="00072B74" w:rsidRPr="00E31A40" w:rsidRDefault="00072B74" w:rsidP="00072B74">
      <w:pPr>
        <w:ind w:left="142" w:hanging="142"/>
        <w:contextualSpacing/>
        <w:jc w:val="both"/>
        <w:rPr>
          <w:b/>
          <w:bCs/>
          <w:color w:val="000000" w:themeColor="text1"/>
          <w:sz w:val="28"/>
          <w:szCs w:val="28"/>
          <w:lang w:val="kk-KZ"/>
        </w:rPr>
      </w:pPr>
      <w:r>
        <w:rPr>
          <w:b/>
          <w:bCs/>
          <w:color w:val="000000" w:themeColor="text1"/>
          <w:sz w:val="28"/>
          <w:szCs w:val="28"/>
          <w:lang w:val="kk-KZ"/>
        </w:rPr>
        <w:t xml:space="preserve"> </w:t>
      </w:r>
      <w:r w:rsidRPr="00E31A40">
        <w:rPr>
          <w:b/>
          <w:bCs/>
          <w:color w:val="000000" w:themeColor="text1"/>
          <w:sz w:val="28"/>
          <w:szCs w:val="28"/>
          <w:lang w:val="kk-KZ"/>
        </w:rPr>
        <w:t xml:space="preserve">6.Интерактивті элементтер: </w:t>
      </w:r>
    </w:p>
    <w:p w14:paraId="257B00B6" w14:textId="298EA88E" w:rsidR="00072B74" w:rsidRPr="00B80F05" w:rsidRDefault="003C707B" w:rsidP="00072B74">
      <w:pPr>
        <w:contextualSpacing/>
        <w:jc w:val="both"/>
        <w:rPr>
          <w:color w:val="000000" w:themeColor="text1"/>
          <w:sz w:val="28"/>
          <w:szCs w:val="28"/>
          <w:lang w:val="kk-KZ"/>
        </w:rPr>
      </w:pPr>
      <w:r>
        <w:rPr>
          <w:color w:val="000000" w:themeColor="text1"/>
          <w:sz w:val="28"/>
          <w:szCs w:val="28"/>
          <w:lang w:val="kk-KZ"/>
        </w:rPr>
        <w:t xml:space="preserve"> - к</w:t>
      </w:r>
      <w:r w:rsidR="00072B74" w:rsidRPr="00B80F05">
        <w:rPr>
          <w:color w:val="000000" w:themeColor="text1"/>
          <w:sz w:val="28"/>
          <w:szCs w:val="28"/>
          <w:lang w:val="kk-KZ"/>
        </w:rPr>
        <w:t>өрнекіліктер, модельдеу немесе онлайн мәселелерді шешу құралдары сияқты интерактивті жағдайларды жасау.</w:t>
      </w:r>
    </w:p>
    <w:p w14:paraId="7AD71384" w14:textId="77777777" w:rsidR="00072B74" w:rsidRPr="00E31A40" w:rsidRDefault="00072B74" w:rsidP="00072B74">
      <w:pPr>
        <w:contextualSpacing/>
        <w:jc w:val="both"/>
        <w:rPr>
          <w:b/>
          <w:bCs/>
          <w:color w:val="000000" w:themeColor="text1"/>
          <w:sz w:val="28"/>
          <w:szCs w:val="28"/>
          <w:lang w:val="kk-KZ"/>
        </w:rPr>
      </w:pPr>
      <w:r>
        <w:rPr>
          <w:b/>
          <w:bCs/>
          <w:color w:val="000000" w:themeColor="text1"/>
          <w:sz w:val="28"/>
          <w:szCs w:val="28"/>
          <w:lang w:val="kk-KZ"/>
        </w:rPr>
        <w:t xml:space="preserve"> </w:t>
      </w:r>
      <w:r w:rsidRPr="00E31A40">
        <w:rPr>
          <w:b/>
          <w:bCs/>
          <w:color w:val="000000" w:themeColor="text1"/>
          <w:sz w:val="28"/>
          <w:szCs w:val="28"/>
          <w:lang w:val="kk-KZ"/>
        </w:rPr>
        <w:t xml:space="preserve">7.Ресурстарды біріктіру:  </w:t>
      </w:r>
    </w:p>
    <w:p w14:paraId="2814A125" w14:textId="56DB838A" w:rsidR="00072B74" w:rsidRPr="00B80F05" w:rsidRDefault="003C707B" w:rsidP="00072B74">
      <w:pPr>
        <w:contextualSpacing/>
        <w:jc w:val="both"/>
        <w:rPr>
          <w:color w:val="000000" w:themeColor="text1"/>
          <w:sz w:val="28"/>
          <w:szCs w:val="28"/>
          <w:lang w:val="kk-KZ"/>
        </w:rPr>
      </w:pPr>
      <w:r>
        <w:rPr>
          <w:color w:val="000000" w:themeColor="text1"/>
          <w:sz w:val="28"/>
          <w:szCs w:val="28"/>
          <w:lang w:val="kk-KZ"/>
        </w:rPr>
        <w:t>- к</w:t>
      </w:r>
      <w:r w:rsidR="00C2099A">
        <w:rPr>
          <w:color w:val="000000" w:themeColor="text1"/>
          <w:sz w:val="28"/>
          <w:szCs w:val="28"/>
          <w:lang w:val="kk-KZ"/>
        </w:rPr>
        <w:t>онтексті</w:t>
      </w:r>
      <w:r w:rsidR="00072B74" w:rsidRPr="00B80F05">
        <w:rPr>
          <w:color w:val="000000" w:themeColor="text1"/>
          <w:sz w:val="28"/>
          <w:szCs w:val="28"/>
          <w:lang w:val="kk-KZ"/>
        </w:rPr>
        <w:t xml:space="preserve"> байыту және зерттеуге қосымша материал беру үшін бейнелер, мақалалар немесе сұхбаттар сияқт</w:t>
      </w:r>
      <w:r>
        <w:rPr>
          <w:color w:val="000000" w:themeColor="text1"/>
          <w:sz w:val="28"/>
          <w:szCs w:val="28"/>
          <w:lang w:val="kk-KZ"/>
        </w:rPr>
        <w:t>ы әртүрлі ресурстарды қосу</w:t>
      </w:r>
      <w:r w:rsidR="00072B74" w:rsidRPr="00B80F05">
        <w:rPr>
          <w:color w:val="000000" w:themeColor="text1"/>
          <w:sz w:val="28"/>
          <w:szCs w:val="28"/>
          <w:lang w:val="kk-KZ"/>
        </w:rPr>
        <w:t>.</w:t>
      </w:r>
    </w:p>
    <w:p w14:paraId="3A76DB63" w14:textId="05465900" w:rsidR="00072B74" w:rsidRPr="00E31A40" w:rsidRDefault="00072B74" w:rsidP="00072B74">
      <w:pPr>
        <w:contextualSpacing/>
        <w:jc w:val="both"/>
        <w:rPr>
          <w:b/>
          <w:bCs/>
          <w:color w:val="000000" w:themeColor="text1"/>
          <w:sz w:val="28"/>
          <w:szCs w:val="28"/>
          <w:lang w:val="kk-KZ"/>
        </w:rPr>
      </w:pPr>
      <w:r w:rsidRPr="00E31A40">
        <w:rPr>
          <w:b/>
          <w:bCs/>
          <w:color w:val="000000" w:themeColor="text1"/>
          <w:sz w:val="28"/>
          <w:szCs w:val="28"/>
          <w:lang w:val="kk-KZ"/>
        </w:rPr>
        <w:t>8. К</w:t>
      </w:r>
      <w:r w:rsidR="00610C31">
        <w:rPr>
          <w:b/>
          <w:bCs/>
          <w:color w:val="000000" w:themeColor="text1"/>
          <w:sz w:val="28"/>
          <w:szCs w:val="28"/>
          <w:lang w:val="kk-KZ"/>
        </w:rPr>
        <w:t>үрделілік деңгейді ескеру</w:t>
      </w:r>
      <w:r w:rsidRPr="00E31A40">
        <w:rPr>
          <w:b/>
          <w:bCs/>
          <w:color w:val="000000" w:themeColor="text1"/>
          <w:sz w:val="28"/>
          <w:szCs w:val="28"/>
          <w:lang w:val="kk-KZ"/>
        </w:rPr>
        <w:t>:</w:t>
      </w:r>
    </w:p>
    <w:p w14:paraId="7CCB41B9" w14:textId="24DB7861" w:rsidR="00072B74" w:rsidRPr="00B80F05" w:rsidRDefault="00610C31" w:rsidP="00072B74">
      <w:pPr>
        <w:contextualSpacing/>
        <w:jc w:val="both"/>
        <w:rPr>
          <w:color w:val="000000" w:themeColor="text1"/>
          <w:sz w:val="28"/>
          <w:szCs w:val="28"/>
          <w:lang w:val="kk-KZ"/>
        </w:rPr>
      </w:pPr>
      <w:r>
        <w:rPr>
          <w:color w:val="000000" w:themeColor="text1"/>
          <w:sz w:val="28"/>
          <w:szCs w:val="28"/>
          <w:lang w:val="kk-KZ"/>
        </w:rPr>
        <w:t>- к</w:t>
      </w:r>
      <w:r w:rsidR="00C2099A">
        <w:rPr>
          <w:color w:val="000000" w:themeColor="text1"/>
          <w:sz w:val="28"/>
          <w:szCs w:val="28"/>
          <w:lang w:val="kk-KZ"/>
        </w:rPr>
        <w:t>ейстің</w:t>
      </w:r>
      <w:r w:rsidR="00072B74" w:rsidRPr="00B80F05">
        <w:rPr>
          <w:color w:val="000000" w:themeColor="text1"/>
          <w:sz w:val="28"/>
          <w:szCs w:val="28"/>
          <w:lang w:val="kk-KZ"/>
        </w:rPr>
        <w:t xml:space="preserve"> күрделілігін </w:t>
      </w:r>
      <w:proofErr w:type="spellStart"/>
      <w:r w:rsidR="00072B74">
        <w:rPr>
          <w:color w:val="000000" w:themeColor="text1"/>
          <w:sz w:val="28"/>
          <w:szCs w:val="28"/>
          <w:lang w:val="kk-KZ"/>
        </w:rPr>
        <w:t>білімгерлердің</w:t>
      </w:r>
      <w:proofErr w:type="spellEnd"/>
      <w:r w:rsidR="00072B74" w:rsidRPr="00B80F05">
        <w:rPr>
          <w:color w:val="000000" w:themeColor="text1"/>
          <w:sz w:val="28"/>
          <w:szCs w:val="28"/>
          <w:lang w:val="kk-KZ"/>
        </w:rPr>
        <w:t xml:space="preserve"> бұрынғы тәжірибесі мен қазіргі білім деңгейін ескере отырып, ол</w:t>
      </w:r>
      <w:r>
        <w:rPr>
          <w:color w:val="000000" w:themeColor="text1"/>
          <w:sz w:val="28"/>
          <w:szCs w:val="28"/>
          <w:lang w:val="kk-KZ"/>
        </w:rPr>
        <w:t>ардың деңгейіне сәйкестендіру</w:t>
      </w:r>
      <w:r w:rsidR="00072B74" w:rsidRPr="00B80F05">
        <w:rPr>
          <w:color w:val="000000" w:themeColor="text1"/>
          <w:sz w:val="28"/>
          <w:szCs w:val="28"/>
          <w:lang w:val="kk-KZ"/>
        </w:rPr>
        <w:t>.</w:t>
      </w:r>
    </w:p>
    <w:p w14:paraId="1CA55177" w14:textId="77777777" w:rsidR="00072B74" w:rsidRPr="00E31A40" w:rsidRDefault="00072B74" w:rsidP="00072B74">
      <w:pPr>
        <w:contextualSpacing/>
        <w:jc w:val="both"/>
        <w:rPr>
          <w:b/>
          <w:bCs/>
          <w:color w:val="000000" w:themeColor="text1"/>
          <w:sz w:val="28"/>
          <w:szCs w:val="28"/>
          <w:lang w:val="kk-KZ"/>
        </w:rPr>
      </w:pPr>
      <w:r w:rsidRPr="00E31A40">
        <w:rPr>
          <w:b/>
          <w:bCs/>
          <w:color w:val="000000" w:themeColor="text1"/>
          <w:sz w:val="28"/>
          <w:szCs w:val="28"/>
          <w:lang w:val="kk-KZ"/>
        </w:rPr>
        <w:t>9. Бағалау және өзін-өзі бағалау:</w:t>
      </w:r>
    </w:p>
    <w:p w14:paraId="0D33146E" w14:textId="106F8E5B" w:rsidR="00072B74" w:rsidRPr="00B80F05" w:rsidRDefault="00610C31" w:rsidP="00072B74">
      <w:pPr>
        <w:contextualSpacing/>
        <w:jc w:val="both"/>
        <w:rPr>
          <w:color w:val="000000" w:themeColor="text1"/>
          <w:sz w:val="28"/>
          <w:szCs w:val="28"/>
          <w:lang w:val="kk-KZ"/>
        </w:rPr>
      </w:pPr>
      <w:r>
        <w:rPr>
          <w:color w:val="000000" w:themeColor="text1"/>
          <w:sz w:val="28"/>
          <w:szCs w:val="28"/>
          <w:lang w:val="kk-KZ"/>
        </w:rPr>
        <w:t xml:space="preserve">- </w:t>
      </w:r>
      <w:proofErr w:type="spellStart"/>
      <w:r>
        <w:rPr>
          <w:color w:val="000000" w:themeColor="text1"/>
          <w:sz w:val="28"/>
          <w:szCs w:val="28"/>
          <w:lang w:val="kk-KZ"/>
        </w:rPr>
        <w:t>б</w:t>
      </w:r>
      <w:r w:rsidR="00072B74">
        <w:rPr>
          <w:color w:val="000000" w:themeColor="text1"/>
          <w:sz w:val="28"/>
          <w:szCs w:val="28"/>
          <w:lang w:val="kk-KZ"/>
        </w:rPr>
        <w:t>ілімгерлерге</w:t>
      </w:r>
      <w:proofErr w:type="spellEnd"/>
      <w:r w:rsidR="00072B74" w:rsidRPr="00B80F05">
        <w:rPr>
          <w:color w:val="000000" w:themeColor="text1"/>
          <w:sz w:val="28"/>
          <w:szCs w:val="28"/>
          <w:lang w:val="kk-KZ"/>
        </w:rPr>
        <w:t xml:space="preserve"> өз шешімдерін бағалауға кө</w:t>
      </w:r>
      <w:r>
        <w:rPr>
          <w:color w:val="000000" w:themeColor="text1"/>
          <w:sz w:val="28"/>
          <w:szCs w:val="28"/>
          <w:lang w:val="kk-KZ"/>
        </w:rPr>
        <w:t>мектесетін рубрикаларды беру;</w:t>
      </w:r>
    </w:p>
    <w:p w14:paraId="7BA37D66" w14:textId="56095815" w:rsidR="00072B74" w:rsidRPr="00B80F05" w:rsidRDefault="00610C31" w:rsidP="00072B74">
      <w:pPr>
        <w:contextualSpacing/>
        <w:jc w:val="both"/>
        <w:rPr>
          <w:color w:val="000000" w:themeColor="text1"/>
          <w:sz w:val="28"/>
          <w:szCs w:val="28"/>
          <w:lang w:val="kk-KZ"/>
        </w:rPr>
      </w:pPr>
      <w:r>
        <w:rPr>
          <w:color w:val="000000" w:themeColor="text1"/>
          <w:sz w:val="28"/>
          <w:szCs w:val="28"/>
          <w:lang w:val="kk-KZ"/>
        </w:rPr>
        <w:t>- ө</w:t>
      </w:r>
      <w:r w:rsidR="00072B74" w:rsidRPr="00B80F05">
        <w:rPr>
          <w:color w:val="000000" w:themeColor="text1"/>
          <w:sz w:val="28"/>
          <w:szCs w:val="28"/>
          <w:lang w:val="kk-KZ"/>
        </w:rPr>
        <w:t>зін-өзі бағалау және рефлексия процесін қолдау.</w:t>
      </w:r>
    </w:p>
    <w:p w14:paraId="4A0EB029" w14:textId="77777777" w:rsidR="00072B74" w:rsidRPr="00E31A40" w:rsidRDefault="00072B74" w:rsidP="00072B74">
      <w:pPr>
        <w:contextualSpacing/>
        <w:jc w:val="both"/>
        <w:rPr>
          <w:b/>
          <w:bCs/>
          <w:color w:val="000000" w:themeColor="text1"/>
          <w:sz w:val="28"/>
          <w:szCs w:val="28"/>
          <w:lang w:val="kk-KZ"/>
        </w:rPr>
      </w:pPr>
      <w:r w:rsidRPr="00E31A40">
        <w:rPr>
          <w:b/>
          <w:bCs/>
          <w:color w:val="000000" w:themeColor="text1"/>
          <w:sz w:val="28"/>
          <w:szCs w:val="28"/>
          <w:lang w:val="kk-KZ"/>
        </w:rPr>
        <w:t>10. Белсенді қатысу:</w:t>
      </w:r>
    </w:p>
    <w:p w14:paraId="3088E359" w14:textId="65A01A78" w:rsidR="00072B74" w:rsidRPr="00B80F05" w:rsidRDefault="00610C31" w:rsidP="00072B74">
      <w:pPr>
        <w:contextualSpacing/>
        <w:jc w:val="both"/>
        <w:rPr>
          <w:color w:val="000000" w:themeColor="text1"/>
          <w:sz w:val="28"/>
          <w:szCs w:val="28"/>
          <w:lang w:val="kk-KZ"/>
        </w:rPr>
      </w:pPr>
      <w:r>
        <w:rPr>
          <w:color w:val="000000" w:themeColor="text1"/>
          <w:sz w:val="28"/>
          <w:szCs w:val="28"/>
          <w:lang w:val="kk-KZ"/>
        </w:rPr>
        <w:t>- п</w:t>
      </w:r>
      <w:r w:rsidR="00072B74" w:rsidRPr="00B80F05">
        <w:rPr>
          <w:color w:val="000000" w:themeColor="text1"/>
          <w:sz w:val="28"/>
          <w:szCs w:val="28"/>
          <w:lang w:val="kk-KZ"/>
        </w:rPr>
        <w:t xml:space="preserve">ікірталас пен ынтымақтастықты ынталандыру арқылы </w:t>
      </w:r>
      <w:proofErr w:type="spellStart"/>
      <w:r w:rsidR="00072B74">
        <w:rPr>
          <w:color w:val="000000" w:themeColor="text1"/>
          <w:sz w:val="28"/>
          <w:szCs w:val="28"/>
          <w:lang w:val="kk-KZ"/>
        </w:rPr>
        <w:t>білімгердің</w:t>
      </w:r>
      <w:proofErr w:type="spellEnd"/>
      <w:r w:rsidR="00072B74" w:rsidRPr="00B80F05">
        <w:rPr>
          <w:color w:val="000000" w:themeColor="text1"/>
          <w:sz w:val="28"/>
          <w:szCs w:val="28"/>
          <w:lang w:val="kk-KZ"/>
        </w:rPr>
        <w:t xml:space="preserve"> </w:t>
      </w:r>
      <w:r w:rsidR="00C2099A">
        <w:rPr>
          <w:color w:val="000000" w:themeColor="text1"/>
          <w:sz w:val="28"/>
          <w:szCs w:val="28"/>
          <w:lang w:val="kk-KZ"/>
        </w:rPr>
        <w:t xml:space="preserve">кейске </w:t>
      </w:r>
      <w:r w:rsidR="00072B74" w:rsidRPr="00B80F05">
        <w:rPr>
          <w:color w:val="000000" w:themeColor="text1"/>
          <w:sz w:val="28"/>
          <w:szCs w:val="28"/>
          <w:lang w:val="kk-KZ"/>
        </w:rPr>
        <w:t>белсенді қатысуына ықпал ету.</w:t>
      </w:r>
    </w:p>
    <w:p w14:paraId="0E8687A1" w14:textId="2A186030" w:rsidR="00072B74" w:rsidRPr="00B80F05" w:rsidRDefault="00072B74" w:rsidP="00072B74">
      <w:pPr>
        <w:ind w:firstLine="708"/>
        <w:contextualSpacing/>
        <w:jc w:val="both"/>
        <w:rPr>
          <w:sz w:val="28"/>
          <w:szCs w:val="28"/>
          <w:lang w:val="kk-KZ"/>
        </w:rPr>
      </w:pPr>
      <w:r w:rsidRPr="00B80F05">
        <w:rPr>
          <w:sz w:val="28"/>
          <w:szCs w:val="28"/>
          <w:lang w:val="kk-KZ"/>
        </w:rPr>
        <w:t>Осы</w:t>
      </w:r>
      <w:r w:rsidR="004B137D">
        <w:rPr>
          <w:sz w:val="28"/>
          <w:szCs w:val="28"/>
          <w:lang w:val="kk-KZ"/>
        </w:rPr>
        <w:t xml:space="preserve"> кейстер құрудың жалпы </w:t>
      </w:r>
      <w:r w:rsidRPr="00B80F05">
        <w:rPr>
          <w:sz w:val="28"/>
          <w:szCs w:val="28"/>
          <w:lang w:val="kk-KZ"/>
        </w:rPr>
        <w:t xml:space="preserve"> ережелер</w:t>
      </w:r>
      <w:r w:rsidR="004B137D">
        <w:rPr>
          <w:sz w:val="28"/>
          <w:szCs w:val="28"/>
          <w:lang w:val="kk-KZ"/>
        </w:rPr>
        <w:t>іне сүйене отырып, кез</w:t>
      </w:r>
      <w:r w:rsidR="00512991">
        <w:rPr>
          <w:sz w:val="28"/>
          <w:szCs w:val="28"/>
          <w:lang w:val="kk-KZ"/>
        </w:rPr>
        <w:t>-</w:t>
      </w:r>
      <w:r w:rsidR="004B137D">
        <w:rPr>
          <w:sz w:val="28"/>
          <w:szCs w:val="28"/>
          <w:lang w:val="kk-KZ"/>
        </w:rPr>
        <w:t>келген пәнге арна</w:t>
      </w:r>
      <w:r w:rsidR="00512991">
        <w:rPr>
          <w:sz w:val="28"/>
          <w:szCs w:val="28"/>
          <w:lang w:val="kk-KZ"/>
        </w:rPr>
        <w:t>л</w:t>
      </w:r>
      <w:r w:rsidR="004B137D">
        <w:rPr>
          <w:sz w:val="28"/>
          <w:szCs w:val="28"/>
          <w:lang w:val="kk-KZ"/>
        </w:rPr>
        <w:t>ған кейстер құруға болады.</w:t>
      </w:r>
      <w:r w:rsidRPr="00B80F05">
        <w:rPr>
          <w:sz w:val="28"/>
          <w:szCs w:val="28"/>
          <w:lang w:val="kk-KZ"/>
        </w:rPr>
        <w:t xml:space="preserve"> </w:t>
      </w:r>
      <w:r w:rsidR="00512991">
        <w:rPr>
          <w:sz w:val="28"/>
          <w:szCs w:val="28"/>
          <w:lang w:val="kk-KZ"/>
        </w:rPr>
        <w:t xml:space="preserve"> Бірақ әр  пәннің </w:t>
      </w:r>
      <w:proofErr w:type="spellStart"/>
      <w:r w:rsidR="00512991">
        <w:rPr>
          <w:sz w:val="28"/>
          <w:szCs w:val="28"/>
          <w:lang w:val="kk-KZ"/>
        </w:rPr>
        <w:t>спецификалық</w:t>
      </w:r>
      <w:proofErr w:type="spellEnd"/>
      <w:r w:rsidR="00512991">
        <w:rPr>
          <w:sz w:val="28"/>
          <w:szCs w:val="28"/>
          <w:lang w:val="kk-KZ"/>
        </w:rPr>
        <w:t xml:space="preserve"> ерекшелігін ескеріп және оған қызығушылығын оятуды мақсат ету керек.</w:t>
      </w:r>
    </w:p>
    <w:p w14:paraId="5A0DEB1A" w14:textId="042EE6CA" w:rsidR="00072B74" w:rsidRPr="00B80F05" w:rsidRDefault="00512991" w:rsidP="00072B74">
      <w:pPr>
        <w:pStyle w:val="a3"/>
        <w:shd w:val="clear" w:color="auto" w:fill="FFFFFF"/>
        <w:spacing w:before="0" w:beforeAutospacing="0" w:after="0" w:afterAutospacing="0"/>
        <w:ind w:firstLine="708"/>
        <w:contextualSpacing/>
        <w:jc w:val="both"/>
        <w:rPr>
          <w:sz w:val="28"/>
          <w:szCs w:val="28"/>
          <w:lang w:val="kk-KZ"/>
        </w:rPr>
      </w:pPr>
      <w:r>
        <w:rPr>
          <w:sz w:val="28"/>
          <w:szCs w:val="28"/>
          <w:lang w:val="kk-KZ"/>
        </w:rPr>
        <w:t>Сонымен қатар б</w:t>
      </w:r>
      <w:r w:rsidR="00072B74" w:rsidRPr="00B80F05">
        <w:rPr>
          <w:sz w:val="28"/>
          <w:szCs w:val="28"/>
          <w:lang w:val="kk-KZ"/>
        </w:rPr>
        <w:t xml:space="preserve">ілім беру жүйесінде </w:t>
      </w:r>
      <w:proofErr w:type="spellStart"/>
      <w:r>
        <w:rPr>
          <w:sz w:val="28"/>
          <w:szCs w:val="28"/>
          <w:lang w:val="kk-KZ"/>
        </w:rPr>
        <w:t>білімгердің</w:t>
      </w:r>
      <w:proofErr w:type="spellEnd"/>
      <w:r w:rsidR="00072B74" w:rsidRPr="00B80F05">
        <w:rPr>
          <w:sz w:val="28"/>
          <w:szCs w:val="28"/>
          <w:lang w:val="kk-KZ"/>
        </w:rPr>
        <w:t xml:space="preserve"> алған теориялық білімдерін практикамен барынша байланыстыруға көмектесетін </w:t>
      </w:r>
      <w:r>
        <w:rPr>
          <w:sz w:val="28"/>
          <w:szCs w:val="28"/>
          <w:lang w:val="kk-KZ"/>
        </w:rPr>
        <w:t xml:space="preserve"> бағыт</w:t>
      </w:r>
      <w:r w:rsidR="00EE0342">
        <w:rPr>
          <w:sz w:val="28"/>
          <w:szCs w:val="28"/>
          <w:lang w:val="kk-KZ"/>
        </w:rPr>
        <w:t xml:space="preserve"> </w:t>
      </w:r>
      <w:r>
        <w:rPr>
          <w:sz w:val="28"/>
          <w:szCs w:val="28"/>
          <w:lang w:val="kk-KZ"/>
        </w:rPr>
        <w:t>та</w:t>
      </w:r>
      <w:r w:rsidR="00072B74" w:rsidRPr="00B80F05">
        <w:rPr>
          <w:sz w:val="28"/>
          <w:szCs w:val="28"/>
          <w:lang w:val="kk-KZ"/>
        </w:rPr>
        <w:t xml:space="preserve"> маңызды рөл атқарады. </w:t>
      </w:r>
      <w:r>
        <w:rPr>
          <w:sz w:val="28"/>
          <w:szCs w:val="28"/>
          <w:lang w:val="kk-KZ"/>
        </w:rPr>
        <w:t xml:space="preserve"> </w:t>
      </w:r>
    </w:p>
    <w:p w14:paraId="3E2CFA18" w14:textId="620048F0" w:rsidR="00072B74" w:rsidRPr="00512991" w:rsidRDefault="00204D2E" w:rsidP="00512991">
      <w:pPr>
        <w:pStyle w:val="a3"/>
        <w:shd w:val="clear" w:color="auto" w:fill="FFFFFF"/>
        <w:spacing w:before="0" w:beforeAutospacing="0" w:after="0" w:afterAutospacing="0"/>
        <w:contextualSpacing/>
        <w:jc w:val="both"/>
        <w:rPr>
          <w:sz w:val="28"/>
          <w:szCs w:val="28"/>
          <w:lang w:val="kk-KZ"/>
        </w:rPr>
      </w:pPr>
      <w:r>
        <w:rPr>
          <w:sz w:val="28"/>
          <w:szCs w:val="28"/>
          <w:lang w:val="kk-KZ"/>
        </w:rPr>
        <w:t xml:space="preserve">    </w:t>
      </w:r>
      <w:r w:rsidR="00072B74" w:rsidRPr="00204D2E">
        <w:rPr>
          <w:b/>
          <w:bCs/>
          <w:color w:val="000000" w:themeColor="text1"/>
          <w:sz w:val="28"/>
          <w:szCs w:val="28"/>
          <w:shd w:val="clear" w:color="auto" w:fill="FFFFFF"/>
          <w:lang w:val="kk-KZ"/>
        </w:rPr>
        <w:t>Кейс технол</w:t>
      </w:r>
      <w:r w:rsidR="00072B74" w:rsidRPr="00B80F05">
        <w:rPr>
          <w:b/>
          <w:bCs/>
          <w:color w:val="000000" w:themeColor="text1"/>
          <w:sz w:val="28"/>
          <w:szCs w:val="28"/>
          <w:shd w:val="clear" w:color="auto" w:fill="FFFFFF"/>
          <w:lang w:val="kk-KZ"/>
        </w:rPr>
        <w:t>о</w:t>
      </w:r>
      <w:r w:rsidRPr="00204D2E">
        <w:rPr>
          <w:b/>
          <w:bCs/>
          <w:color w:val="000000" w:themeColor="text1"/>
          <w:sz w:val="28"/>
          <w:szCs w:val="28"/>
          <w:shd w:val="clear" w:color="auto" w:fill="FFFFFF"/>
          <w:lang w:val="kk-KZ"/>
        </w:rPr>
        <w:t>гиясының математиканы оқытуда қо</w:t>
      </w:r>
      <w:r>
        <w:rPr>
          <w:b/>
          <w:bCs/>
          <w:color w:val="000000" w:themeColor="text1"/>
          <w:sz w:val="28"/>
          <w:szCs w:val="28"/>
          <w:shd w:val="clear" w:color="auto" w:fill="FFFFFF"/>
          <w:lang w:val="kk-KZ"/>
        </w:rPr>
        <w:t>лданудың тиімділігіне тоқталайық</w:t>
      </w:r>
      <w:r w:rsidR="00072B74" w:rsidRPr="00B80F05">
        <w:rPr>
          <w:b/>
          <w:bCs/>
          <w:color w:val="000000" w:themeColor="text1"/>
          <w:sz w:val="28"/>
          <w:szCs w:val="28"/>
          <w:shd w:val="clear" w:color="auto" w:fill="FFFFFF"/>
          <w:lang w:val="kk-KZ"/>
        </w:rPr>
        <w:t>:</w:t>
      </w:r>
    </w:p>
    <w:p w14:paraId="5E834F45" w14:textId="4A68E5E2" w:rsidR="00072B74" w:rsidRPr="00B80F05" w:rsidRDefault="00204D2E" w:rsidP="00072B74">
      <w:pPr>
        <w:pStyle w:val="a3"/>
        <w:shd w:val="clear" w:color="auto" w:fill="FFFFFF"/>
        <w:spacing w:before="0" w:beforeAutospacing="0" w:after="0" w:afterAutospacing="0"/>
        <w:ind w:firstLine="708"/>
        <w:contextualSpacing/>
        <w:jc w:val="both"/>
        <w:rPr>
          <w:sz w:val="28"/>
          <w:szCs w:val="28"/>
          <w:lang w:val="kk-KZ"/>
        </w:rPr>
      </w:pPr>
      <w:r>
        <w:rPr>
          <w:color w:val="000000" w:themeColor="text1"/>
          <w:sz w:val="28"/>
          <w:szCs w:val="28"/>
          <w:shd w:val="clear" w:color="auto" w:fill="FFFFFF"/>
          <w:lang w:val="kk-KZ"/>
        </w:rPr>
        <w:t xml:space="preserve">Кейс технологиясы,  компьютерге негізделген  технология ретінде </w:t>
      </w:r>
      <w:r w:rsidR="00072B74" w:rsidRPr="00B80F05">
        <w:rPr>
          <w:color w:val="000000" w:themeColor="text1"/>
          <w:sz w:val="28"/>
          <w:szCs w:val="28"/>
          <w:shd w:val="clear" w:color="auto" w:fill="FFFFFF"/>
          <w:lang w:val="kk-KZ"/>
        </w:rPr>
        <w:t xml:space="preserve"> математиканы оқытуда құнды құрал бола алатындығын </w:t>
      </w:r>
      <w:r w:rsidR="00B5249F">
        <w:rPr>
          <w:color w:val="000000" w:themeColor="text1"/>
          <w:sz w:val="28"/>
          <w:szCs w:val="28"/>
          <w:shd w:val="clear" w:color="auto" w:fill="FFFFFF"/>
          <w:lang w:val="kk-KZ"/>
        </w:rPr>
        <w:t>2</w:t>
      </w:r>
      <w:r w:rsidR="00072B74">
        <w:rPr>
          <w:color w:val="000000" w:themeColor="text1"/>
          <w:sz w:val="28"/>
          <w:szCs w:val="28"/>
          <w:shd w:val="clear" w:color="auto" w:fill="FFFFFF"/>
          <w:lang w:val="kk-KZ"/>
        </w:rPr>
        <w:t>0</w:t>
      </w:r>
      <w:r w:rsidR="00072B74" w:rsidRPr="00B80F05">
        <w:rPr>
          <w:color w:val="000000" w:themeColor="text1"/>
          <w:sz w:val="28"/>
          <w:szCs w:val="28"/>
          <w:shd w:val="clear" w:color="auto" w:fill="FFFFFF"/>
          <w:lang w:val="kk-KZ"/>
        </w:rPr>
        <w:t xml:space="preserve"> </w:t>
      </w:r>
      <w:r w:rsidR="00072B74">
        <w:rPr>
          <w:color w:val="000000" w:themeColor="text1"/>
          <w:sz w:val="28"/>
          <w:szCs w:val="28"/>
          <w:shd w:val="clear" w:color="auto" w:fill="FFFFFF"/>
          <w:lang w:val="kk-KZ"/>
        </w:rPr>
        <w:t>суретте</w:t>
      </w:r>
      <w:r w:rsidR="00072B74" w:rsidRPr="00B80F05">
        <w:rPr>
          <w:color w:val="000000" w:themeColor="text1"/>
          <w:sz w:val="28"/>
          <w:szCs w:val="28"/>
          <w:shd w:val="clear" w:color="auto" w:fill="FFFFFF"/>
          <w:lang w:val="kk-KZ"/>
        </w:rPr>
        <w:t xml:space="preserve"> көреміз.</w:t>
      </w:r>
    </w:p>
    <w:p w14:paraId="6E850120" w14:textId="77777777" w:rsidR="00072B74" w:rsidRDefault="00072B74" w:rsidP="00072B74">
      <w:pPr>
        <w:ind w:firstLine="708"/>
        <w:jc w:val="both"/>
        <w:rPr>
          <w:color w:val="555555"/>
          <w:sz w:val="28"/>
          <w:szCs w:val="28"/>
          <w:shd w:val="clear" w:color="auto" w:fill="FFFFFF"/>
          <w:lang w:val="kk-KZ"/>
        </w:rPr>
      </w:pPr>
      <w:r w:rsidRPr="00B80F05">
        <w:rPr>
          <w:noProof/>
          <w:color w:val="555555"/>
          <w:sz w:val="28"/>
          <w:szCs w:val="28"/>
          <w:shd w:val="clear" w:color="auto" w:fill="FFFFFF"/>
        </w:rPr>
        <w:lastRenderedPageBreak/>
        <w:drawing>
          <wp:inline distT="0" distB="0" distL="0" distR="0" wp14:anchorId="2530346B" wp14:editId="7F76FE1D">
            <wp:extent cx="5328285" cy="3541383"/>
            <wp:effectExtent l="0" t="12700" r="0" b="15240"/>
            <wp:docPr id="815634818"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14:paraId="7F891A83" w14:textId="13622D4B" w:rsidR="00072B74" w:rsidRDefault="00072B74" w:rsidP="00072B74">
      <w:pPr>
        <w:ind w:firstLine="708"/>
        <w:jc w:val="center"/>
        <w:rPr>
          <w:color w:val="000000" w:themeColor="text1"/>
          <w:sz w:val="28"/>
          <w:szCs w:val="28"/>
          <w:shd w:val="clear" w:color="auto" w:fill="FFFFFF"/>
          <w:lang w:val="kk-KZ"/>
        </w:rPr>
      </w:pPr>
      <w:r w:rsidRPr="00274141">
        <w:rPr>
          <w:color w:val="000000" w:themeColor="text1"/>
          <w:sz w:val="28"/>
          <w:szCs w:val="28"/>
          <w:shd w:val="clear" w:color="auto" w:fill="FFFFFF"/>
          <w:lang w:val="kk-KZ"/>
        </w:rPr>
        <w:t xml:space="preserve">Сурет </w:t>
      </w:r>
      <w:r w:rsidR="00C968AF">
        <w:rPr>
          <w:color w:val="000000" w:themeColor="text1"/>
          <w:sz w:val="28"/>
          <w:szCs w:val="28"/>
          <w:shd w:val="clear" w:color="auto" w:fill="FFFFFF"/>
        </w:rPr>
        <w:t>18</w:t>
      </w:r>
      <w:r w:rsidRPr="00274141">
        <w:rPr>
          <w:color w:val="000000" w:themeColor="text1"/>
          <w:sz w:val="28"/>
          <w:szCs w:val="28"/>
          <w:shd w:val="clear" w:color="auto" w:fill="FFFFFF"/>
        </w:rPr>
        <w:t xml:space="preserve">. </w:t>
      </w:r>
      <w:r w:rsidRPr="00274141">
        <w:rPr>
          <w:color w:val="000000" w:themeColor="text1"/>
          <w:sz w:val="28"/>
          <w:szCs w:val="28"/>
          <w:shd w:val="clear" w:color="auto" w:fill="FFFFFF"/>
          <w:lang w:val="kk-KZ"/>
        </w:rPr>
        <w:t>Кейс технологияның математиканы оқытудағы тиімді жақтары</w:t>
      </w:r>
    </w:p>
    <w:p w14:paraId="37C3401C" w14:textId="77777777" w:rsidR="00B5249F" w:rsidRPr="00274141" w:rsidRDefault="00B5249F" w:rsidP="00072B74">
      <w:pPr>
        <w:ind w:firstLine="708"/>
        <w:jc w:val="center"/>
        <w:rPr>
          <w:color w:val="000000" w:themeColor="text1"/>
          <w:sz w:val="28"/>
          <w:szCs w:val="28"/>
          <w:shd w:val="clear" w:color="auto" w:fill="FFFFFF"/>
          <w:lang w:val="kk-KZ"/>
        </w:rPr>
      </w:pPr>
    </w:p>
    <w:p w14:paraId="49CB1763" w14:textId="67AE272A" w:rsidR="00072B74" w:rsidRPr="00274141" w:rsidRDefault="00204D2E" w:rsidP="00072B74">
      <w:pPr>
        <w:ind w:firstLine="708"/>
        <w:jc w:val="both"/>
        <w:rPr>
          <w:b/>
          <w:bCs/>
          <w:color w:val="000000" w:themeColor="text1"/>
          <w:sz w:val="28"/>
          <w:szCs w:val="28"/>
          <w:shd w:val="clear" w:color="auto" w:fill="FFFFFF"/>
          <w:lang w:val="kk-KZ"/>
        </w:rPr>
      </w:pPr>
      <w:r>
        <w:rPr>
          <w:color w:val="000000" w:themeColor="text1"/>
          <w:sz w:val="28"/>
          <w:szCs w:val="28"/>
          <w:shd w:val="clear" w:color="auto" w:fill="FFFFFF"/>
          <w:lang w:val="kk-KZ"/>
        </w:rPr>
        <w:t>1.</w:t>
      </w:r>
      <w:r w:rsidR="00072B74" w:rsidRPr="00E31A40">
        <w:rPr>
          <w:b/>
          <w:bCs/>
          <w:color w:val="000000" w:themeColor="text1"/>
          <w:sz w:val="28"/>
          <w:szCs w:val="28"/>
          <w:shd w:val="clear" w:color="auto" w:fill="FFFFFF"/>
          <w:lang w:val="kk-KZ"/>
        </w:rPr>
        <w:t>Интерактивті оқыту:</w:t>
      </w:r>
      <w:r>
        <w:rPr>
          <w:color w:val="000000" w:themeColor="text1"/>
          <w:sz w:val="28"/>
          <w:szCs w:val="28"/>
          <w:shd w:val="clear" w:color="auto" w:fill="FFFFFF"/>
          <w:lang w:val="kk-KZ"/>
        </w:rPr>
        <w:t xml:space="preserve"> кейс технологиясы </w:t>
      </w:r>
      <w:proofErr w:type="spellStart"/>
      <w:r>
        <w:rPr>
          <w:color w:val="000000" w:themeColor="text1"/>
          <w:sz w:val="28"/>
          <w:szCs w:val="28"/>
          <w:shd w:val="clear" w:color="auto" w:fill="FFFFFF"/>
          <w:lang w:val="kk-KZ"/>
        </w:rPr>
        <w:t>білімгерлерге</w:t>
      </w:r>
      <w:proofErr w:type="spellEnd"/>
      <w:r>
        <w:rPr>
          <w:color w:val="000000" w:themeColor="text1"/>
          <w:sz w:val="28"/>
          <w:szCs w:val="28"/>
          <w:shd w:val="clear" w:color="auto" w:fill="FFFFFF"/>
          <w:lang w:val="kk-KZ"/>
        </w:rPr>
        <w:t xml:space="preserve"> </w:t>
      </w:r>
      <w:r w:rsidR="00072B74" w:rsidRPr="00B80F05">
        <w:rPr>
          <w:color w:val="000000" w:themeColor="text1"/>
          <w:sz w:val="28"/>
          <w:szCs w:val="28"/>
          <w:shd w:val="clear" w:color="auto" w:fill="FFFFFF"/>
          <w:lang w:val="kk-KZ"/>
        </w:rPr>
        <w:t xml:space="preserve"> </w:t>
      </w:r>
      <w:proofErr w:type="spellStart"/>
      <w:r w:rsidR="00072B74" w:rsidRPr="00B80F05">
        <w:rPr>
          <w:color w:val="000000" w:themeColor="text1"/>
          <w:sz w:val="28"/>
          <w:szCs w:val="28"/>
          <w:shd w:val="clear" w:color="auto" w:fill="FFFFFF"/>
          <w:lang w:val="kk-KZ"/>
        </w:rPr>
        <w:t>басқатырғыштар</w:t>
      </w:r>
      <w:proofErr w:type="spellEnd"/>
      <w:r w:rsidR="00072B74" w:rsidRPr="00B80F05">
        <w:rPr>
          <w:color w:val="000000" w:themeColor="text1"/>
          <w:sz w:val="28"/>
          <w:szCs w:val="28"/>
          <w:shd w:val="clear" w:color="auto" w:fill="FFFFFF"/>
          <w:lang w:val="kk-KZ"/>
        </w:rPr>
        <w:t xml:space="preserve"> және интерактивті әрекеттер арқылы математикалық түсініктермен белсенді түрде араласатын интерактивті оқыту тәжірибесіне мүмкіндік береді. Бұл </w:t>
      </w:r>
      <w:proofErr w:type="spellStart"/>
      <w:r w:rsidR="00671AEB">
        <w:rPr>
          <w:color w:val="000000" w:themeColor="text1"/>
          <w:sz w:val="28"/>
          <w:szCs w:val="28"/>
          <w:shd w:val="clear" w:color="auto" w:fill="FFFFFF"/>
          <w:lang w:val="kk-KZ"/>
        </w:rPr>
        <w:t>білімгерлерге</w:t>
      </w:r>
      <w:proofErr w:type="spellEnd"/>
      <w:r w:rsidR="00072B74" w:rsidRPr="00B80F05">
        <w:rPr>
          <w:color w:val="000000" w:themeColor="text1"/>
          <w:sz w:val="28"/>
          <w:szCs w:val="28"/>
          <w:shd w:val="clear" w:color="auto" w:fill="FFFFFF"/>
          <w:lang w:val="kk-KZ"/>
        </w:rPr>
        <w:t xml:space="preserve"> күрделі математикалық идеяларды оңай түсінуге көмектеседі. </w:t>
      </w:r>
    </w:p>
    <w:p w14:paraId="0F4D1E4A" w14:textId="1B8575B4" w:rsidR="00072B74" w:rsidRPr="00B80F05" w:rsidRDefault="00204D2E" w:rsidP="00072B74">
      <w:pPr>
        <w:ind w:firstLine="708"/>
        <w:contextualSpacing/>
        <w:jc w:val="both"/>
        <w:rPr>
          <w:color w:val="000000" w:themeColor="text1"/>
          <w:sz w:val="28"/>
          <w:szCs w:val="28"/>
          <w:shd w:val="clear" w:color="auto" w:fill="FFFFFF"/>
          <w:lang w:val="kk-KZ"/>
        </w:rPr>
      </w:pPr>
      <w:r>
        <w:rPr>
          <w:color w:val="000000" w:themeColor="text1"/>
          <w:sz w:val="28"/>
          <w:szCs w:val="28"/>
          <w:shd w:val="clear" w:color="auto" w:fill="FFFFFF"/>
          <w:lang w:val="kk-KZ"/>
        </w:rPr>
        <w:t>2.</w:t>
      </w:r>
      <w:r w:rsidR="00072B74" w:rsidRPr="00E31A40">
        <w:rPr>
          <w:b/>
          <w:bCs/>
          <w:color w:val="000000" w:themeColor="text1"/>
          <w:sz w:val="28"/>
          <w:szCs w:val="28"/>
          <w:shd w:val="clear" w:color="auto" w:fill="FFFFFF"/>
          <w:lang w:val="kk-KZ"/>
        </w:rPr>
        <w:t>Көрнекілігі:</w:t>
      </w:r>
      <w:r>
        <w:rPr>
          <w:color w:val="000000" w:themeColor="text1"/>
          <w:sz w:val="28"/>
          <w:szCs w:val="28"/>
          <w:shd w:val="clear" w:color="auto" w:fill="FFFFFF"/>
          <w:lang w:val="kk-KZ"/>
        </w:rPr>
        <w:t xml:space="preserve"> м</w:t>
      </w:r>
      <w:r w:rsidR="00072B74" w:rsidRPr="00B80F05">
        <w:rPr>
          <w:color w:val="000000" w:themeColor="text1"/>
          <w:sz w:val="28"/>
          <w:szCs w:val="28"/>
          <w:shd w:val="clear" w:color="auto" w:fill="FFFFFF"/>
          <w:lang w:val="kk-KZ"/>
        </w:rPr>
        <w:t>атематикалық ұғымдарды</w:t>
      </w:r>
      <w:r w:rsidRPr="00204D2E">
        <w:rPr>
          <w:color w:val="000000" w:themeColor="text1"/>
          <w:sz w:val="28"/>
          <w:szCs w:val="28"/>
          <w:shd w:val="clear" w:color="auto" w:fill="FFFFFF"/>
          <w:lang w:val="kk-KZ"/>
        </w:rPr>
        <w:t xml:space="preserve"> </w:t>
      </w:r>
      <w:proofErr w:type="spellStart"/>
      <w:r w:rsidRPr="00204D2E">
        <w:rPr>
          <w:color w:val="000000" w:themeColor="text1"/>
          <w:sz w:val="28"/>
          <w:szCs w:val="28"/>
          <w:shd w:val="clear" w:color="auto" w:fill="FFFFFF"/>
          <w:lang w:val="kk-KZ"/>
        </w:rPr>
        <w:t>визуализациялау</w:t>
      </w:r>
      <w:proofErr w:type="spellEnd"/>
      <w:r>
        <w:rPr>
          <w:color w:val="000000" w:themeColor="text1"/>
          <w:sz w:val="28"/>
          <w:szCs w:val="28"/>
          <w:shd w:val="clear" w:color="auto" w:fill="FFFFFF"/>
          <w:lang w:val="kk-KZ"/>
        </w:rPr>
        <w:t xml:space="preserve"> кейбір жағдайларда </w:t>
      </w:r>
      <w:r w:rsidR="00072B74" w:rsidRPr="00B80F05">
        <w:rPr>
          <w:color w:val="000000" w:themeColor="text1"/>
          <w:sz w:val="28"/>
          <w:szCs w:val="28"/>
          <w:shd w:val="clear" w:color="auto" w:fill="FFFFFF"/>
          <w:lang w:val="kk-KZ"/>
        </w:rPr>
        <w:t xml:space="preserve"> </w:t>
      </w:r>
      <w:r>
        <w:rPr>
          <w:color w:val="000000" w:themeColor="text1"/>
          <w:sz w:val="28"/>
          <w:szCs w:val="28"/>
          <w:shd w:val="clear" w:color="auto" w:fill="FFFFFF"/>
          <w:lang w:val="kk-KZ"/>
        </w:rPr>
        <w:t xml:space="preserve"> </w:t>
      </w:r>
      <w:r w:rsidR="00072B74" w:rsidRPr="00B80F05">
        <w:rPr>
          <w:color w:val="000000" w:themeColor="text1"/>
          <w:sz w:val="28"/>
          <w:szCs w:val="28"/>
          <w:shd w:val="clear" w:color="auto" w:fill="FFFFFF"/>
          <w:lang w:val="kk-KZ"/>
        </w:rPr>
        <w:t xml:space="preserve"> оқушылар</w:t>
      </w:r>
      <w:r>
        <w:rPr>
          <w:color w:val="000000" w:themeColor="text1"/>
          <w:sz w:val="28"/>
          <w:szCs w:val="28"/>
          <w:shd w:val="clear" w:color="auto" w:fill="FFFFFF"/>
          <w:lang w:val="kk-KZ"/>
        </w:rPr>
        <w:t>ға  қиындық тудыруы</w:t>
      </w:r>
      <w:r w:rsidR="00072B74" w:rsidRPr="00B80F05">
        <w:rPr>
          <w:color w:val="000000" w:themeColor="text1"/>
          <w:sz w:val="28"/>
          <w:szCs w:val="28"/>
          <w:shd w:val="clear" w:color="auto" w:fill="FFFFFF"/>
          <w:lang w:val="kk-KZ"/>
        </w:rPr>
        <w:t xml:space="preserve"> мүмкін. Кейс технологиясы абстрактілі математикалық ұғымдардың </w:t>
      </w:r>
      <w:proofErr w:type="spellStart"/>
      <w:r w:rsidR="00072B74" w:rsidRPr="00B80F05">
        <w:rPr>
          <w:color w:val="000000" w:themeColor="text1"/>
          <w:sz w:val="28"/>
          <w:szCs w:val="28"/>
          <w:shd w:val="clear" w:color="auto" w:fill="FFFFFF"/>
          <w:lang w:val="kk-KZ"/>
        </w:rPr>
        <w:t>визуалды</w:t>
      </w:r>
      <w:proofErr w:type="spellEnd"/>
      <w:r w:rsidR="00072B74" w:rsidRPr="00B80F05">
        <w:rPr>
          <w:color w:val="000000" w:themeColor="text1"/>
          <w:sz w:val="28"/>
          <w:szCs w:val="28"/>
          <w:shd w:val="clear" w:color="auto" w:fill="FFFFFF"/>
          <w:lang w:val="kk-KZ"/>
        </w:rPr>
        <w:t xml:space="preserve"> көрінісін қамтамасыз ете алады, бұл оларды нақтырақ және түсінуді жеңілдетеді. </w:t>
      </w:r>
    </w:p>
    <w:p w14:paraId="1C8FB0E3" w14:textId="4E6B08B9" w:rsidR="00072B74" w:rsidRPr="00B80F05" w:rsidRDefault="00072B74" w:rsidP="00072B74">
      <w:pPr>
        <w:ind w:firstLine="708"/>
        <w:contextualSpacing/>
        <w:jc w:val="both"/>
        <w:rPr>
          <w:color w:val="000000" w:themeColor="text1"/>
          <w:sz w:val="28"/>
          <w:szCs w:val="28"/>
          <w:shd w:val="clear" w:color="auto" w:fill="FFFFFF"/>
          <w:lang w:val="kk-KZ"/>
        </w:rPr>
      </w:pPr>
      <w:r w:rsidRPr="00B80F05">
        <w:rPr>
          <w:color w:val="000000" w:themeColor="text1"/>
          <w:sz w:val="28"/>
          <w:szCs w:val="28"/>
          <w:shd w:val="clear" w:color="auto" w:fill="FFFFFF"/>
          <w:lang w:val="kk-KZ"/>
        </w:rPr>
        <w:t xml:space="preserve">3. </w:t>
      </w:r>
      <w:r w:rsidRPr="00E31A40">
        <w:rPr>
          <w:b/>
          <w:bCs/>
          <w:color w:val="000000" w:themeColor="text1"/>
          <w:sz w:val="28"/>
          <w:szCs w:val="28"/>
          <w:shd w:val="clear" w:color="auto" w:fill="FFFFFF"/>
          <w:lang w:val="kk-KZ"/>
        </w:rPr>
        <w:t>Дербес оқыту:</w:t>
      </w:r>
      <w:r w:rsidR="00204D2E">
        <w:rPr>
          <w:color w:val="000000" w:themeColor="text1"/>
          <w:sz w:val="28"/>
          <w:szCs w:val="28"/>
          <w:shd w:val="clear" w:color="auto" w:fill="FFFFFF"/>
          <w:lang w:val="kk-KZ"/>
        </w:rPr>
        <w:t xml:space="preserve"> к</w:t>
      </w:r>
      <w:r w:rsidRPr="00B80F05">
        <w:rPr>
          <w:color w:val="000000" w:themeColor="text1"/>
          <w:sz w:val="28"/>
          <w:szCs w:val="28"/>
          <w:shd w:val="clear" w:color="auto" w:fill="FFFFFF"/>
          <w:lang w:val="kk-KZ"/>
        </w:rPr>
        <w:t xml:space="preserve">ейс технологиясы </w:t>
      </w:r>
      <w:proofErr w:type="spellStart"/>
      <w:r w:rsidR="00671AEB">
        <w:rPr>
          <w:color w:val="000000" w:themeColor="text1"/>
          <w:sz w:val="28"/>
          <w:szCs w:val="28"/>
          <w:shd w:val="clear" w:color="auto" w:fill="FFFFFF"/>
          <w:lang w:val="kk-KZ"/>
        </w:rPr>
        <w:t>білімгерлерге</w:t>
      </w:r>
      <w:proofErr w:type="spellEnd"/>
      <w:r w:rsidRPr="00B80F05">
        <w:rPr>
          <w:color w:val="000000" w:themeColor="text1"/>
          <w:sz w:val="28"/>
          <w:szCs w:val="28"/>
          <w:shd w:val="clear" w:color="auto" w:fill="FFFFFF"/>
          <w:lang w:val="kk-KZ"/>
        </w:rPr>
        <w:t xml:space="preserve"> өз қарқынымен жұмыс істеуге және олардың үлгерімі туралы дереу кері байланыс алуға мүмкіндік беру арқылы </w:t>
      </w:r>
      <w:proofErr w:type="spellStart"/>
      <w:r w:rsidRPr="00B80F05">
        <w:rPr>
          <w:color w:val="000000" w:themeColor="text1"/>
          <w:sz w:val="28"/>
          <w:szCs w:val="28"/>
          <w:shd w:val="clear" w:color="auto" w:fill="FFFFFF"/>
          <w:lang w:val="kk-KZ"/>
        </w:rPr>
        <w:t>жекелендірілген</w:t>
      </w:r>
      <w:proofErr w:type="spellEnd"/>
      <w:r w:rsidRPr="00B80F05">
        <w:rPr>
          <w:color w:val="000000" w:themeColor="text1"/>
          <w:sz w:val="28"/>
          <w:szCs w:val="28"/>
          <w:shd w:val="clear" w:color="auto" w:fill="FFFFFF"/>
          <w:lang w:val="kk-KZ"/>
        </w:rPr>
        <w:t xml:space="preserve"> оқыту тәжірибесін қамтамасыз ете алады. Бұл жеке оқу қажеттіліктерін шешуге көмектеседі және </w:t>
      </w:r>
      <w:proofErr w:type="spellStart"/>
      <w:r w:rsidR="00671AEB">
        <w:rPr>
          <w:color w:val="000000" w:themeColor="text1"/>
          <w:sz w:val="28"/>
          <w:szCs w:val="28"/>
          <w:shd w:val="clear" w:color="auto" w:fill="FFFFFF"/>
          <w:lang w:val="kk-KZ"/>
        </w:rPr>
        <w:t>білімгерлерге</w:t>
      </w:r>
      <w:proofErr w:type="spellEnd"/>
      <w:r w:rsidR="00671AEB">
        <w:rPr>
          <w:color w:val="000000" w:themeColor="text1"/>
          <w:sz w:val="28"/>
          <w:szCs w:val="28"/>
          <w:shd w:val="clear" w:color="auto" w:fill="FFFFFF"/>
          <w:lang w:val="kk-KZ"/>
        </w:rPr>
        <w:t xml:space="preserve"> </w:t>
      </w:r>
      <w:r w:rsidRPr="00B80F05">
        <w:rPr>
          <w:color w:val="000000" w:themeColor="text1"/>
          <w:sz w:val="28"/>
          <w:szCs w:val="28"/>
          <w:shd w:val="clear" w:color="auto" w:fill="FFFFFF"/>
          <w:lang w:val="kk-KZ"/>
        </w:rPr>
        <w:t xml:space="preserve">қосымша қолдау қажет болуы мүмкін салаларға назар аударуға мүмкіндік береді. </w:t>
      </w:r>
    </w:p>
    <w:p w14:paraId="4F81AA30" w14:textId="19F3850C" w:rsidR="00072B74" w:rsidRPr="00B80F05" w:rsidRDefault="00072B74" w:rsidP="00072B74">
      <w:pPr>
        <w:ind w:firstLine="708"/>
        <w:contextualSpacing/>
        <w:jc w:val="both"/>
        <w:rPr>
          <w:color w:val="000000" w:themeColor="text1"/>
          <w:sz w:val="28"/>
          <w:szCs w:val="28"/>
          <w:shd w:val="clear" w:color="auto" w:fill="FFFFFF"/>
          <w:lang w:val="kk-KZ"/>
        </w:rPr>
      </w:pPr>
      <w:r w:rsidRPr="00B80F05">
        <w:rPr>
          <w:color w:val="000000" w:themeColor="text1"/>
          <w:sz w:val="28"/>
          <w:szCs w:val="28"/>
          <w:shd w:val="clear" w:color="auto" w:fill="FFFFFF"/>
          <w:lang w:val="kk-KZ"/>
        </w:rPr>
        <w:t xml:space="preserve">4. </w:t>
      </w:r>
      <w:r w:rsidRPr="00E31A40">
        <w:rPr>
          <w:b/>
          <w:bCs/>
          <w:color w:val="000000" w:themeColor="text1"/>
          <w:sz w:val="28"/>
          <w:szCs w:val="28"/>
          <w:shd w:val="clear" w:color="auto" w:fill="FFFFFF"/>
          <w:lang w:val="kk-KZ"/>
        </w:rPr>
        <w:t>Нақты әлемдегі қолдан</w:t>
      </w:r>
      <w:r w:rsidR="00412766">
        <w:rPr>
          <w:b/>
          <w:bCs/>
          <w:color w:val="000000" w:themeColor="text1"/>
          <w:sz w:val="28"/>
          <w:szCs w:val="28"/>
          <w:shd w:val="clear" w:color="auto" w:fill="FFFFFF"/>
          <w:lang w:val="kk-KZ"/>
        </w:rPr>
        <w:t>ыстар</w:t>
      </w:r>
      <w:r w:rsidRPr="00E31A40">
        <w:rPr>
          <w:b/>
          <w:bCs/>
          <w:color w:val="000000" w:themeColor="text1"/>
          <w:sz w:val="28"/>
          <w:szCs w:val="28"/>
          <w:shd w:val="clear" w:color="auto" w:fill="FFFFFF"/>
          <w:lang w:val="kk-KZ"/>
        </w:rPr>
        <w:t>:</w:t>
      </w:r>
      <w:r w:rsidR="00204D2E">
        <w:rPr>
          <w:color w:val="000000" w:themeColor="text1"/>
          <w:sz w:val="28"/>
          <w:szCs w:val="28"/>
          <w:shd w:val="clear" w:color="auto" w:fill="FFFFFF"/>
          <w:lang w:val="kk-KZ"/>
        </w:rPr>
        <w:t xml:space="preserve"> к</w:t>
      </w:r>
      <w:r w:rsidRPr="00B80F05">
        <w:rPr>
          <w:color w:val="000000" w:themeColor="text1"/>
          <w:sz w:val="28"/>
          <w:szCs w:val="28"/>
          <w:shd w:val="clear" w:color="auto" w:fill="FFFFFF"/>
          <w:lang w:val="kk-KZ"/>
        </w:rPr>
        <w:t>ейс технологиясын математикалық ұғымдардың нақты әлемдегі қ</w:t>
      </w:r>
      <w:r w:rsidR="00412766">
        <w:rPr>
          <w:color w:val="000000" w:themeColor="text1"/>
          <w:sz w:val="28"/>
          <w:szCs w:val="28"/>
          <w:shd w:val="clear" w:color="auto" w:fill="FFFFFF"/>
          <w:lang w:val="kk-KZ"/>
        </w:rPr>
        <w:t>олданыстарын</w:t>
      </w:r>
      <w:r w:rsidRPr="00B80F05">
        <w:rPr>
          <w:color w:val="000000" w:themeColor="text1"/>
          <w:sz w:val="28"/>
          <w:szCs w:val="28"/>
          <w:shd w:val="clear" w:color="auto" w:fill="FFFFFF"/>
          <w:lang w:val="kk-KZ"/>
        </w:rPr>
        <w:t xml:space="preserve"> көрсету үшін пайдалануға болады, бұл </w:t>
      </w:r>
      <w:proofErr w:type="spellStart"/>
      <w:r w:rsidR="00671AEB">
        <w:rPr>
          <w:color w:val="000000" w:themeColor="text1"/>
          <w:sz w:val="28"/>
          <w:szCs w:val="28"/>
          <w:shd w:val="clear" w:color="auto" w:fill="FFFFFF"/>
          <w:lang w:val="kk-KZ"/>
        </w:rPr>
        <w:t>білімгерлерг</w:t>
      </w:r>
      <w:r w:rsidRPr="00B80F05">
        <w:rPr>
          <w:color w:val="000000" w:themeColor="text1"/>
          <w:sz w:val="28"/>
          <w:szCs w:val="28"/>
          <w:shd w:val="clear" w:color="auto" w:fill="FFFFFF"/>
          <w:lang w:val="kk-KZ"/>
        </w:rPr>
        <w:t>е</w:t>
      </w:r>
      <w:proofErr w:type="spellEnd"/>
      <w:r w:rsidRPr="00B80F05">
        <w:rPr>
          <w:color w:val="000000" w:themeColor="text1"/>
          <w:sz w:val="28"/>
          <w:szCs w:val="28"/>
          <w:shd w:val="clear" w:color="auto" w:fill="FFFFFF"/>
          <w:lang w:val="kk-KZ"/>
        </w:rPr>
        <w:t xml:space="preserve"> оқып жатқан нәрселерінің өзектілігін көруге көмектеседі және математиканың әртүрлі салаларда қалай қолданылатыны туралы түсінігін арттырады. </w:t>
      </w:r>
    </w:p>
    <w:p w14:paraId="3C6AD658" w14:textId="2714BA3D" w:rsidR="00072B74" w:rsidRPr="00B80F05" w:rsidRDefault="00072B74" w:rsidP="00072B74">
      <w:pPr>
        <w:ind w:firstLine="708"/>
        <w:contextualSpacing/>
        <w:jc w:val="both"/>
        <w:rPr>
          <w:color w:val="000000" w:themeColor="text1"/>
          <w:sz w:val="28"/>
          <w:szCs w:val="28"/>
          <w:shd w:val="clear" w:color="auto" w:fill="FFFFFF"/>
          <w:lang w:val="kk-KZ"/>
        </w:rPr>
      </w:pPr>
      <w:r w:rsidRPr="00B80F05">
        <w:rPr>
          <w:color w:val="000000" w:themeColor="text1"/>
          <w:sz w:val="28"/>
          <w:szCs w:val="28"/>
          <w:shd w:val="clear" w:color="auto" w:fill="FFFFFF"/>
          <w:lang w:val="kk-KZ"/>
        </w:rPr>
        <w:t xml:space="preserve">5. </w:t>
      </w:r>
      <w:r w:rsidRPr="00E31A40">
        <w:rPr>
          <w:b/>
          <w:bCs/>
          <w:color w:val="000000" w:themeColor="text1"/>
          <w:sz w:val="28"/>
          <w:szCs w:val="28"/>
          <w:shd w:val="clear" w:color="auto" w:fill="FFFFFF"/>
          <w:lang w:val="kk-KZ"/>
        </w:rPr>
        <w:t>Ынтымақтастық:</w:t>
      </w:r>
      <w:r w:rsidR="00204D2E">
        <w:rPr>
          <w:color w:val="000000" w:themeColor="text1"/>
          <w:sz w:val="28"/>
          <w:szCs w:val="28"/>
          <w:shd w:val="clear" w:color="auto" w:fill="FFFFFF"/>
          <w:lang w:val="kk-KZ"/>
        </w:rPr>
        <w:t xml:space="preserve"> к</w:t>
      </w:r>
      <w:r w:rsidRPr="00B80F05">
        <w:rPr>
          <w:color w:val="000000" w:themeColor="text1"/>
          <w:sz w:val="28"/>
          <w:szCs w:val="28"/>
          <w:shd w:val="clear" w:color="auto" w:fill="FFFFFF"/>
          <w:lang w:val="kk-KZ"/>
        </w:rPr>
        <w:t xml:space="preserve">ейс технологиясы </w:t>
      </w:r>
      <w:proofErr w:type="spellStart"/>
      <w:r w:rsidR="00671AEB">
        <w:rPr>
          <w:color w:val="000000" w:themeColor="text1"/>
          <w:sz w:val="28"/>
          <w:szCs w:val="28"/>
          <w:shd w:val="clear" w:color="auto" w:fill="FFFFFF"/>
          <w:lang w:val="kk-KZ"/>
        </w:rPr>
        <w:t>білімгерлерге</w:t>
      </w:r>
      <w:proofErr w:type="spellEnd"/>
      <w:r w:rsidRPr="00B80F05">
        <w:rPr>
          <w:color w:val="000000" w:themeColor="text1"/>
          <w:sz w:val="28"/>
          <w:szCs w:val="28"/>
          <w:shd w:val="clear" w:color="auto" w:fill="FFFFFF"/>
          <w:lang w:val="kk-KZ"/>
        </w:rPr>
        <w:t xml:space="preserve"> математикалық есептер мен жобаларда бірлесіп жұмыс істеуге мүмкіндік беру арқылы олардың арасын</w:t>
      </w:r>
      <w:r w:rsidR="00F763E6">
        <w:rPr>
          <w:color w:val="000000" w:themeColor="text1"/>
          <w:sz w:val="28"/>
          <w:szCs w:val="28"/>
          <w:shd w:val="clear" w:color="auto" w:fill="FFFFFF"/>
          <w:lang w:val="kk-KZ"/>
        </w:rPr>
        <w:t>дағы ынтымақтастықты қалыптастырады</w:t>
      </w:r>
      <w:r w:rsidRPr="00B80F05">
        <w:rPr>
          <w:color w:val="000000" w:themeColor="text1"/>
          <w:sz w:val="28"/>
          <w:szCs w:val="28"/>
          <w:shd w:val="clear" w:color="auto" w:fill="FFFFFF"/>
          <w:lang w:val="kk-KZ"/>
        </w:rPr>
        <w:t xml:space="preserve">. Бұл топтық жұмыс </w:t>
      </w:r>
      <w:r w:rsidRPr="00B80F05">
        <w:rPr>
          <w:color w:val="000000" w:themeColor="text1"/>
          <w:sz w:val="28"/>
          <w:szCs w:val="28"/>
          <w:shd w:val="clear" w:color="auto" w:fill="FFFFFF"/>
          <w:lang w:val="kk-KZ"/>
        </w:rPr>
        <w:lastRenderedPageBreak/>
        <w:t>сезімін дамытады және</w:t>
      </w:r>
      <w:r w:rsidR="00F763E6">
        <w:rPr>
          <w:color w:val="000000" w:themeColor="text1"/>
          <w:sz w:val="28"/>
          <w:szCs w:val="28"/>
          <w:shd w:val="clear" w:color="auto" w:fill="FFFFFF"/>
          <w:lang w:val="kk-KZ"/>
        </w:rPr>
        <w:t xml:space="preserve"> </w:t>
      </w:r>
      <w:proofErr w:type="spellStart"/>
      <w:r w:rsidR="00F763E6">
        <w:rPr>
          <w:color w:val="000000" w:themeColor="text1"/>
          <w:sz w:val="28"/>
          <w:szCs w:val="28"/>
          <w:shd w:val="clear" w:color="auto" w:fill="FFFFFF"/>
          <w:lang w:val="kk-KZ"/>
        </w:rPr>
        <w:t>білімгерлерді</w:t>
      </w:r>
      <w:proofErr w:type="spellEnd"/>
      <w:r w:rsidR="00F763E6">
        <w:rPr>
          <w:color w:val="000000" w:themeColor="text1"/>
          <w:sz w:val="28"/>
          <w:szCs w:val="28"/>
          <w:shd w:val="clear" w:color="auto" w:fill="FFFFFF"/>
          <w:lang w:val="kk-KZ"/>
        </w:rPr>
        <w:t xml:space="preserve"> бір-бірінің</w:t>
      </w:r>
      <w:r w:rsidRPr="00B80F05">
        <w:rPr>
          <w:color w:val="000000" w:themeColor="text1"/>
          <w:sz w:val="28"/>
          <w:szCs w:val="28"/>
          <w:shd w:val="clear" w:color="auto" w:fill="FFFFFF"/>
          <w:lang w:val="kk-KZ"/>
        </w:rPr>
        <w:t xml:space="preserve"> пікірін талқылауға және түсіндіруге ынталандырады. </w:t>
      </w:r>
    </w:p>
    <w:p w14:paraId="69ADBED0" w14:textId="454C2B35" w:rsidR="00072B74" w:rsidRPr="00B80F05" w:rsidRDefault="00072B74" w:rsidP="00072B74">
      <w:pPr>
        <w:ind w:firstLine="708"/>
        <w:contextualSpacing/>
        <w:jc w:val="both"/>
        <w:rPr>
          <w:color w:val="000000" w:themeColor="text1"/>
          <w:sz w:val="28"/>
          <w:szCs w:val="28"/>
          <w:shd w:val="clear" w:color="auto" w:fill="FFFFFF"/>
          <w:lang w:val="kk-KZ"/>
        </w:rPr>
      </w:pPr>
      <w:r w:rsidRPr="00B80F05">
        <w:rPr>
          <w:color w:val="000000" w:themeColor="text1"/>
          <w:sz w:val="28"/>
          <w:szCs w:val="28"/>
          <w:shd w:val="clear" w:color="auto" w:fill="FFFFFF"/>
          <w:lang w:val="kk-KZ"/>
        </w:rPr>
        <w:t xml:space="preserve">Тұтастай алғанда, кейс технологиясы тиімді пайдаланылғанда, </w:t>
      </w:r>
      <w:proofErr w:type="spellStart"/>
      <w:r w:rsidR="00671AEB">
        <w:rPr>
          <w:color w:val="000000" w:themeColor="text1"/>
          <w:sz w:val="28"/>
          <w:szCs w:val="28"/>
          <w:shd w:val="clear" w:color="auto" w:fill="FFFFFF"/>
          <w:lang w:val="kk-KZ"/>
        </w:rPr>
        <w:t>білімгерлерге</w:t>
      </w:r>
      <w:proofErr w:type="spellEnd"/>
      <w:r w:rsidRPr="00B80F05">
        <w:rPr>
          <w:color w:val="000000" w:themeColor="text1"/>
          <w:sz w:val="28"/>
          <w:szCs w:val="28"/>
          <w:shd w:val="clear" w:color="auto" w:fill="FFFFFF"/>
          <w:lang w:val="kk-KZ"/>
        </w:rPr>
        <w:t xml:space="preserve"> математикалық ұғымдарды тереңірек түсінуге көмектесетін интерактивті, көрнекі және </w:t>
      </w:r>
      <w:proofErr w:type="spellStart"/>
      <w:r w:rsidRPr="00B80F05">
        <w:rPr>
          <w:color w:val="000000" w:themeColor="text1"/>
          <w:sz w:val="28"/>
          <w:szCs w:val="28"/>
          <w:shd w:val="clear" w:color="auto" w:fill="FFFFFF"/>
          <w:lang w:val="kk-KZ"/>
        </w:rPr>
        <w:t>жекелендірілген</w:t>
      </w:r>
      <w:proofErr w:type="spellEnd"/>
      <w:r w:rsidRPr="00B80F05">
        <w:rPr>
          <w:color w:val="000000" w:themeColor="text1"/>
          <w:sz w:val="28"/>
          <w:szCs w:val="28"/>
          <w:shd w:val="clear" w:color="auto" w:fill="FFFFFF"/>
          <w:lang w:val="kk-KZ"/>
        </w:rPr>
        <w:t xml:space="preserve"> оқу тәжірибесін қамтамасыз ету арқылы математиканы оқыту мен оқуды жақсартады.</w:t>
      </w:r>
    </w:p>
    <w:p w14:paraId="497E3164" w14:textId="0A44E2B0" w:rsidR="00072B74" w:rsidRDefault="00072B74" w:rsidP="00072B74">
      <w:pPr>
        <w:ind w:firstLine="708"/>
        <w:contextualSpacing/>
        <w:jc w:val="both"/>
        <w:rPr>
          <w:color w:val="000000" w:themeColor="text1"/>
          <w:sz w:val="28"/>
          <w:szCs w:val="28"/>
          <w:shd w:val="clear" w:color="auto" w:fill="FFFFFF"/>
          <w:lang w:val="kk-KZ"/>
        </w:rPr>
      </w:pPr>
      <w:r w:rsidRPr="00B80F05">
        <w:rPr>
          <w:color w:val="000000" w:themeColor="text1"/>
          <w:sz w:val="28"/>
          <w:szCs w:val="28"/>
          <w:shd w:val="clear" w:color="auto" w:fill="FFFFFF"/>
          <w:lang w:val="kk-KZ"/>
        </w:rPr>
        <w:t>Кейс-технологиялар (</w:t>
      </w:r>
      <w:proofErr w:type="spellStart"/>
      <w:r w:rsidRPr="00B80F05">
        <w:rPr>
          <w:color w:val="000000" w:themeColor="text1"/>
          <w:sz w:val="28"/>
          <w:szCs w:val="28"/>
          <w:shd w:val="clear" w:color="auto" w:fill="FFFFFF"/>
          <w:lang w:val="kk-KZ"/>
        </w:rPr>
        <w:t>case-based</w:t>
      </w:r>
      <w:proofErr w:type="spellEnd"/>
      <w:r w:rsidRPr="00B80F05">
        <w:rPr>
          <w:color w:val="000000" w:themeColor="text1"/>
          <w:sz w:val="28"/>
          <w:szCs w:val="28"/>
          <w:shd w:val="clear" w:color="auto" w:fill="FFFFFF"/>
          <w:lang w:val="kk-KZ"/>
        </w:rPr>
        <w:t xml:space="preserve"> </w:t>
      </w:r>
      <w:proofErr w:type="spellStart"/>
      <w:r w:rsidRPr="00B80F05">
        <w:rPr>
          <w:color w:val="000000" w:themeColor="text1"/>
          <w:sz w:val="28"/>
          <w:szCs w:val="28"/>
          <w:shd w:val="clear" w:color="auto" w:fill="FFFFFF"/>
          <w:lang w:val="kk-KZ"/>
        </w:rPr>
        <w:t>learning</w:t>
      </w:r>
      <w:proofErr w:type="spellEnd"/>
      <w:r w:rsidRPr="00B80F05">
        <w:rPr>
          <w:color w:val="000000" w:themeColor="text1"/>
          <w:sz w:val="28"/>
          <w:szCs w:val="28"/>
          <w:shd w:val="clear" w:color="auto" w:fill="FFFFFF"/>
          <w:lang w:val="kk-KZ"/>
        </w:rPr>
        <w:t xml:space="preserve">) - нақты жағдайдағы, әрекеттерге немесе "кейстерді" </w:t>
      </w:r>
      <w:r w:rsidR="00F763E6">
        <w:rPr>
          <w:color w:val="000000" w:themeColor="text1"/>
          <w:sz w:val="28"/>
          <w:szCs w:val="28"/>
          <w:shd w:val="clear" w:color="auto" w:fill="FFFFFF"/>
          <w:lang w:val="kk-KZ"/>
        </w:rPr>
        <w:t>талдауға негізделген оқыту</w:t>
      </w:r>
      <w:r w:rsidRPr="00B80F05">
        <w:rPr>
          <w:color w:val="000000" w:themeColor="text1"/>
          <w:sz w:val="28"/>
          <w:szCs w:val="28"/>
          <w:shd w:val="clear" w:color="auto" w:fill="FFFFFF"/>
          <w:lang w:val="kk-KZ"/>
        </w:rPr>
        <w:t xml:space="preserve">. </w:t>
      </w:r>
      <w:r w:rsidR="00F763E6">
        <w:rPr>
          <w:color w:val="000000" w:themeColor="text1"/>
          <w:sz w:val="28"/>
          <w:szCs w:val="28"/>
          <w:shd w:val="clear" w:color="auto" w:fill="FFFFFF"/>
          <w:lang w:val="kk-KZ"/>
        </w:rPr>
        <w:t>Математиканы</w:t>
      </w:r>
      <w:r w:rsidRPr="00B80F05">
        <w:rPr>
          <w:color w:val="000000" w:themeColor="text1"/>
          <w:sz w:val="28"/>
          <w:szCs w:val="28"/>
          <w:shd w:val="clear" w:color="auto" w:fill="FFFFFF"/>
          <w:lang w:val="kk-KZ"/>
        </w:rPr>
        <w:t xml:space="preserve"> оқыту к</w:t>
      </w:r>
      <w:r w:rsidR="00F763E6">
        <w:rPr>
          <w:color w:val="000000" w:themeColor="text1"/>
          <w:sz w:val="28"/>
          <w:szCs w:val="28"/>
          <w:shd w:val="clear" w:color="auto" w:fill="FFFFFF"/>
          <w:lang w:val="kk-KZ"/>
        </w:rPr>
        <w:t>онтекстінде кейс-</w:t>
      </w:r>
      <w:proofErr w:type="spellStart"/>
      <w:r w:rsidR="00F763E6">
        <w:rPr>
          <w:color w:val="000000" w:themeColor="text1"/>
          <w:sz w:val="28"/>
          <w:szCs w:val="28"/>
          <w:shd w:val="clear" w:color="auto" w:fill="FFFFFF"/>
          <w:lang w:val="kk-KZ"/>
        </w:rPr>
        <w:t>технологиялны</w:t>
      </w:r>
      <w:proofErr w:type="spellEnd"/>
      <w:r w:rsidRPr="00B80F05">
        <w:rPr>
          <w:color w:val="000000" w:themeColor="text1"/>
          <w:sz w:val="28"/>
          <w:szCs w:val="28"/>
          <w:shd w:val="clear" w:color="auto" w:fill="FFFFFF"/>
          <w:lang w:val="kk-KZ"/>
        </w:rPr>
        <w:t xml:space="preserve"> қолдану </w:t>
      </w:r>
      <w:proofErr w:type="spellStart"/>
      <w:r w:rsidR="00671AEB">
        <w:rPr>
          <w:color w:val="000000" w:themeColor="text1"/>
          <w:sz w:val="28"/>
          <w:szCs w:val="28"/>
          <w:shd w:val="clear" w:color="auto" w:fill="FFFFFF"/>
          <w:lang w:val="kk-KZ"/>
        </w:rPr>
        <w:t>білімгерлердің</w:t>
      </w:r>
      <w:proofErr w:type="spellEnd"/>
      <w:r w:rsidR="00F763E6">
        <w:rPr>
          <w:color w:val="000000" w:themeColor="text1"/>
          <w:sz w:val="28"/>
          <w:szCs w:val="28"/>
          <w:shd w:val="clear" w:color="auto" w:fill="FFFFFF"/>
          <w:lang w:val="kk-KZ"/>
        </w:rPr>
        <w:t xml:space="preserve"> талдау, проблемаларды</w:t>
      </w:r>
      <w:r w:rsidRPr="00B80F05">
        <w:rPr>
          <w:color w:val="000000" w:themeColor="text1"/>
          <w:sz w:val="28"/>
          <w:szCs w:val="28"/>
          <w:shd w:val="clear" w:color="auto" w:fill="FFFFFF"/>
          <w:lang w:val="kk-KZ"/>
        </w:rPr>
        <w:t xml:space="preserve"> шешу және математикалық білімді практикада қолдану дағдыларын дамытудың тиімді құралы бола алады.</w:t>
      </w:r>
      <w:r w:rsidRPr="00B80F05">
        <w:rPr>
          <w:sz w:val="28"/>
          <w:szCs w:val="28"/>
          <w:lang w:val="kk-KZ"/>
        </w:rPr>
        <w:t xml:space="preserve"> </w:t>
      </w:r>
      <w:r w:rsidRPr="00B80F05">
        <w:rPr>
          <w:color w:val="000000" w:themeColor="text1"/>
          <w:sz w:val="28"/>
          <w:szCs w:val="28"/>
          <w:shd w:val="clear" w:color="auto" w:fill="FFFFFF"/>
          <w:lang w:val="kk-KZ"/>
        </w:rPr>
        <w:t xml:space="preserve">Кейс-технология </w:t>
      </w:r>
      <w:proofErr w:type="spellStart"/>
      <w:r w:rsidR="00671AEB">
        <w:rPr>
          <w:color w:val="000000" w:themeColor="text1"/>
          <w:sz w:val="28"/>
          <w:szCs w:val="28"/>
          <w:shd w:val="clear" w:color="auto" w:fill="FFFFFF"/>
          <w:lang w:val="kk-KZ"/>
        </w:rPr>
        <w:t>білімгерлерге</w:t>
      </w:r>
      <w:proofErr w:type="spellEnd"/>
      <w:r w:rsidRPr="00B80F05">
        <w:rPr>
          <w:color w:val="000000" w:themeColor="text1"/>
          <w:sz w:val="28"/>
          <w:szCs w:val="28"/>
          <w:shd w:val="clear" w:color="auto" w:fill="FFFFFF"/>
          <w:lang w:val="kk-KZ"/>
        </w:rPr>
        <w:t xml:space="preserve"> математиканы нақты жағдайлар контекстінде оқуға мүмкіндік береді, бұл математиканың өмірде және кәсіптің әртүрлі салаларында қалай қолданылатынын жақсы түсінуге ықпал етеді</w:t>
      </w:r>
      <w:r w:rsidR="00E15156">
        <w:rPr>
          <w:color w:val="000000" w:themeColor="text1"/>
          <w:sz w:val="28"/>
          <w:szCs w:val="28"/>
          <w:shd w:val="clear" w:color="auto" w:fill="FFFFFF"/>
          <w:lang w:val="kk-KZ"/>
        </w:rPr>
        <w:t xml:space="preserve"> </w:t>
      </w:r>
      <w:r w:rsidR="00E15156" w:rsidRPr="00E15156">
        <w:rPr>
          <w:color w:val="000000" w:themeColor="text1"/>
          <w:sz w:val="28"/>
          <w:szCs w:val="28"/>
          <w:shd w:val="clear" w:color="auto" w:fill="FFFFFF"/>
          <w:lang w:val="kk-KZ"/>
        </w:rPr>
        <w:t>[126]</w:t>
      </w:r>
      <w:r w:rsidRPr="00B80F05">
        <w:rPr>
          <w:color w:val="000000" w:themeColor="text1"/>
          <w:sz w:val="28"/>
          <w:szCs w:val="28"/>
          <w:shd w:val="clear" w:color="auto" w:fill="FFFFFF"/>
          <w:lang w:val="kk-KZ"/>
        </w:rPr>
        <w:t>.</w:t>
      </w:r>
    </w:p>
    <w:p w14:paraId="0642FBBB" w14:textId="2A94ECA2" w:rsidR="00E543C1" w:rsidRPr="00150DC8" w:rsidRDefault="00E543C1" w:rsidP="00E543C1">
      <w:pPr>
        <w:pStyle w:val="HTML"/>
        <w:contextualSpacing/>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ab/>
        <w:t xml:space="preserve">Кейс -технологиясын </w:t>
      </w:r>
      <w:r w:rsidR="00F763E6">
        <w:rPr>
          <w:rFonts w:ascii="Times New Roman" w:hAnsi="Times New Roman" w:cs="Times New Roman"/>
          <w:b/>
          <w:bCs/>
          <w:sz w:val="28"/>
          <w:szCs w:val="28"/>
          <w:lang w:val="kk-KZ"/>
        </w:rPr>
        <w:t xml:space="preserve"> математиканы оқытуда </w:t>
      </w:r>
      <w:r>
        <w:rPr>
          <w:rFonts w:ascii="Times New Roman" w:hAnsi="Times New Roman" w:cs="Times New Roman"/>
          <w:b/>
          <w:bCs/>
          <w:sz w:val="28"/>
          <w:szCs w:val="28"/>
          <w:lang w:val="kk-KZ"/>
        </w:rPr>
        <w:t>қолданудың жалпы алгоритмі:</w:t>
      </w:r>
    </w:p>
    <w:p w14:paraId="52BFEAA8" w14:textId="2A975DC2" w:rsidR="00E543C1" w:rsidRDefault="00E543C1" w:rsidP="00E543C1">
      <w:pPr>
        <w:pStyle w:val="HTML"/>
        <w:contextualSpacing/>
        <w:jc w:val="both"/>
        <w:rPr>
          <w:rStyle w:val="y2iqfc"/>
          <w:rFonts w:ascii="Times New Roman" w:hAnsi="Times New Roman" w:cs="Times New Roman"/>
          <w:color w:val="202124"/>
          <w:sz w:val="28"/>
          <w:szCs w:val="28"/>
          <w:lang w:val="kk-KZ"/>
        </w:rPr>
      </w:pPr>
      <w:r w:rsidRPr="00270E9A">
        <w:rPr>
          <w:rFonts w:ascii="Times New Roman" w:hAnsi="Times New Roman" w:cs="Times New Roman"/>
          <w:b/>
          <w:bCs/>
          <w:sz w:val="28"/>
          <w:szCs w:val="28"/>
          <w:lang w:val="kk-KZ"/>
        </w:rPr>
        <w:t>Кейс:</w:t>
      </w:r>
      <w:r w:rsidRPr="009102C5">
        <w:rPr>
          <w:rFonts w:ascii="Times New Roman" w:hAnsi="Times New Roman" w:cs="Times New Roman"/>
          <w:sz w:val="28"/>
          <w:szCs w:val="28"/>
          <w:lang w:val="kk-KZ"/>
        </w:rPr>
        <w:t xml:space="preserve"> </w:t>
      </w:r>
      <w:r w:rsidRPr="009102C5">
        <w:rPr>
          <w:rStyle w:val="y2iqfc"/>
          <w:rFonts w:ascii="Times New Roman" w:hAnsi="Times New Roman" w:cs="Times New Roman"/>
          <w:color w:val="202124"/>
          <w:sz w:val="28"/>
          <w:szCs w:val="28"/>
          <w:lang w:val="kk-KZ"/>
        </w:rPr>
        <w:t>Математика</w:t>
      </w:r>
      <w:r w:rsidR="00F01CC7">
        <w:rPr>
          <w:rStyle w:val="y2iqfc"/>
          <w:rFonts w:ascii="Times New Roman" w:hAnsi="Times New Roman" w:cs="Times New Roman"/>
          <w:color w:val="202124"/>
          <w:sz w:val="28"/>
          <w:szCs w:val="28"/>
          <w:lang w:val="kk-KZ"/>
        </w:rPr>
        <w:t>ны оқытуда</w:t>
      </w:r>
      <w:r w:rsidRPr="009102C5">
        <w:rPr>
          <w:rStyle w:val="y2iqfc"/>
          <w:rFonts w:ascii="Times New Roman" w:hAnsi="Times New Roman" w:cs="Times New Roman"/>
          <w:color w:val="202124"/>
          <w:sz w:val="28"/>
          <w:szCs w:val="28"/>
          <w:lang w:val="kk-KZ"/>
        </w:rPr>
        <w:t xml:space="preserve"> технологияларды </w:t>
      </w:r>
      <w:r>
        <w:rPr>
          <w:rStyle w:val="y2iqfc"/>
          <w:rFonts w:ascii="Times New Roman" w:hAnsi="Times New Roman" w:cs="Times New Roman"/>
          <w:color w:val="202124"/>
          <w:sz w:val="28"/>
          <w:szCs w:val="28"/>
          <w:lang w:val="kk-KZ"/>
        </w:rPr>
        <w:t xml:space="preserve">қолдануды </w:t>
      </w:r>
      <w:r w:rsidRPr="009102C5">
        <w:rPr>
          <w:rStyle w:val="y2iqfc"/>
          <w:rFonts w:ascii="Times New Roman" w:hAnsi="Times New Roman" w:cs="Times New Roman"/>
          <w:color w:val="202124"/>
          <w:sz w:val="28"/>
          <w:szCs w:val="28"/>
          <w:lang w:val="kk-KZ"/>
        </w:rPr>
        <w:t>интеграциялау</w:t>
      </w:r>
      <w:r w:rsidR="00F01CC7">
        <w:rPr>
          <w:rStyle w:val="y2iqfc"/>
          <w:rFonts w:ascii="Times New Roman" w:hAnsi="Times New Roman" w:cs="Times New Roman"/>
          <w:color w:val="202124"/>
          <w:sz w:val="28"/>
          <w:szCs w:val="28"/>
          <w:lang w:val="kk-KZ"/>
        </w:rPr>
        <w:t>.</w:t>
      </w:r>
    </w:p>
    <w:p w14:paraId="279A11F0" w14:textId="0479786B" w:rsidR="00E543C1" w:rsidRPr="009102C5" w:rsidRDefault="00E543C1" w:rsidP="00E543C1">
      <w:pPr>
        <w:pStyle w:val="HTML"/>
        <w:contextualSpacing/>
        <w:jc w:val="both"/>
        <w:rPr>
          <w:rStyle w:val="y2iqfc"/>
          <w:rFonts w:ascii="Times New Roman" w:hAnsi="Times New Roman" w:cs="Times New Roman"/>
          <w:color w:val="202124"/>
          <w:sz w:val="28"/>
          <w:szCs w:val="28"/>
          <w:lang w:val="kk-KZ"/>
        </w:rPr>
      </w:pPr>
      <w:r w:rsidRPr="00270E9A">
        <w:rPr>
          <w:rStyle w:val="y2iqfc"/>
          <w:rFonts w:ascii="Times New Roman" w:hAnsi="Times New Roman" w:cs="Times New Roman"/>
          <w:b/>
          <w:bCs/>
          <w:color w:val="202124"/>
          <w:sz w:val="28"/>
          <w:szCs w:val="28"/>
          <w:lang w:val="kk-KZ"/>
        </w:rPr>
        <w:t>Контекст</w:t>
      </w:r>
      <w:r>
        <w:rPr>
          <w:rStyle w:val="y2iqfc"/>
          <w:rFonts w:ascii="Times New Roman" w:hAnsi="Times New Roman" w:cs="Times New Roman"/>
          <w:b/>
          <w:bCs/>
          <w:color w:val="202124"/>
          <w:sz w:val="28"/>
          <w:szCs w:val="28"/>
          <w:lang w:val="kk-KZ"/>
        </w:rPr>
        <w:t xml:space="preserve"> немесе сценари</w:t>
      </w:r>
      <w:r w:rsidR="00F01CC7">
        <w:rPr>
          <w:rStyle w:val="y2iqfc"/>
          <w:rFonts w:ascii="Times New Roman" w:hAnsi="Times New Roman" w:cs="Times New Roman"/>
          <w:b/>
          <w:bCs/>
          <w:color w:val="202124"/>
          <w:sz w:val="28"/>
          <w:szCs w:val="28"/>
          <w:lang w:val="kk-KZ"/>
        </w:rPr>
        <w:t>й</w:t>
      </w:r>
      <w:r w:rsidRPr="00270E9A">
        <w:rPr>
          <w:rStyle w:val="y2iqfc"/>
          <w:rFonts w:ascii="Times New Roman" w:hAnsi="Times New Roman" w:cs="Times New Roman"/>
          <w:b/>
          <w:bCs/>
          <w:color w:val="202124"/>
          <w:sz w:val="28"/>
          <w:szCs w:val="28"/>
          <w:lang w:val="kk-KZ"/>
        </w:rPr>
        <w:t>:</w:t>
      </w:r>
      <w:r w:rsidRPr="009102C5">
        <w:rPr>
          <w:rStyle w:val="y2iqfc"/>
          <w:rFonts w:ascii="Times New Roman" w:hAnsi="Times New Roman" w:cs="Times New Roman"/>
          <w:color w:val="202124"/>
          <w:sz w:val="28"/>
          <w:szCs w:val="28"/>
          <w:lang w:val="kk-KZ"/>
        </w:rPr>
        <w:t xml:space="preserve"> Жоғар</w:t>
      </w:r>
      <w:r w:rsidR="00F01CC7">
        <w:rPr>
          <w:rStyle w:val="y2iqfc"/>
          <w:rFonts w:ascii="Times New Roman" w:hAnsi="Times New Roman" w:cs="Times New Roman"/>
          <w:color w:val="202124"/>
          <w:sz w:val="28"/>
          <w:szCs w:val="28"/>
          <w:lang w:val="kk-KZ"/>
        </w:rPr>
        <w:t>ы оқу орнында математика пәндерді жүргізетін оқытушы</w:t>
      </w:r>
      <w:r w:rsidRPr="009102C5">
        <w:rPr>
          <w:rStyle w:val="y2iqfc"/>
          <w:rFonts w:ascii="Times New Roman" w:hAnsi="Times New Roman" w:cs="Times New Roman"/>
          <w:color w:val="202124"/>
          <w:sz w:val="28"/>
          <w:szCs w:val="28"/>
          <w:lang w:val="kk-KZ"/>
        </w:rPr>
        <w:t xml:space="preserve"> </w:t>
      </w:r>
      <w:r w:rsidR="00F01CC7">
        <w:rPr>
          <w:rStyle w:val="y2iqfc"/>
          <w:rFonts w:ascii="Times New Roman" w:hAnsi="Times New Roman" w:cs="Times New Roman"/>
          <w:color w:val="202124"/>
          <w:sz w:val="28"/>
          <w:szCs w:val="28"/>
          <w:lang w:val="kk-KZ"/>
        </w:rPr>
        <w:t xml:space="preserve">  </w:t>
      </w:r>
      <w:proofErr w:type="spellStart"/>
      <w:r w:rsidR="00F01CC7">
        <w:rPr>
          <w:rStyle w:val="y2iqfc"/>
          <w:rFonts w:ascii="Times New Roman" w:hAnsi="Times New Roman" w:cs="Times New Roman"/>
          <w:color w:val="202124"/>
          <w:sz w:val="28"/>
          <w:szCs w:val="28"/>
          <w:lang w:val="kk-KZ"/>
        </w:rPr>
        <w:t>білімг</w:t>
      </w:r>
      <w:r w:rsidRPr="009102C5">
        <w:rPr>
          <w:rStyle w:val="y2iqfc"/>
          <w:rFonts w:ascii="Times New Roman" w:hAnsi="Times New Roman" w:cs="Times New Roman"/>
          <w:color w:val="202124"/>
          <w:sz w:val="28"/>
          <w:szCs w:val="28"/>
          <w:lang w:val="kk-KZ"/>
        </w:rPr>
        <w:t>ердің</w:t>
      </w:r>
      <w:proofErr w:type="spellEnd"/>
      <w:r w:rsidRPr="009102C5">
        <w:rPr>
          <w:rStyle w:val="y2iqfc"/>
          <w:rFonts w:ascii="Times New Roman" w:hAnsi="Times New Roman" w:cs="Times New Roman"/>
          <w:color w:val="202124"/>
          <w:sz w:val="28"/>
          <w:szCs w:val="28"/>
          <w:lang w:val="kk-KZ"/>
        </w:rPr>
        <w:t xml:space="preserve"> түсінігі мен оқу тәжірибес</w:t>
      </w:r>
      <w:r w:rsidR="00F01CC7">
        <w:rPr>
          <w:rStyle w:val="y2iqfc"/>
          <w:rFonts w:ascii="Times New Roman" w:hAnsi="Times New Roman" w:cs="Times New Roman"/>
          <w:color w:val="202124"/>
          <w:sz w:val="28"/>
          <w:szCs w:val="28"/>
          <w:lang w:val="kk-KZ"/>
        </w:rPr>
        <w:t>ін жақсарту үшін оқыту процесіне</w:t>
      </w:r>
      <w:r w:rsidRPr="009102C5">
        <w:rPr>
          <w:rStyle w:val="y2iqfc"/>
          <w:rFonts w:ascii="Times New Roman" w:hAnsi="Times New Roman" w:cs="Times New Roman"/>
          <w:color w:val="202124"/>
          <w:sz w:val="28"/>
          <w:szCs w:val="28"/>
          <w:lang w:val="kk-KZ"/>
        </w:rPr>
        <w:t xml:space="preserve"> заман</w:t>
      </w:r>
      <w:r w:rsidR="00F01CC7">
        <w:rPr>
          <w:rStyle w:val="y2iqfc"/>
          <w:rFonts w:ascii="Times New Roman" w:hAnsi="Times New Roman" w:cs="Times New Roman"/>
          <w:color w:val="202124"/>
          <w:sz w:val="28"/>
          <w:szCs w:val="28"/>
          <w:lang w:val="kk-KZ"/>
        </w:rPr>
        <w:t>ауи технологияны енгізуді ұсынады</w:t>
      </w:r>
      <w:r w:rsidRPr="009102C5">
        <w:rPr>
          <w:rStyle w:val="y2iqfc"/>
          <w:rFonts w:ascii="Times New Roman" w:hAnsi="Times New Roman" w:cs="Times New Roman"/>
          <w:color w:val="202124"/>
          <w:sz w:val="28"/>
          <w:szCs w:val="28"/>
          <w:lang w:val="kk-KZ"/>
        </w:rPr>
        <w:t>.</w:t>
      </w:r>
    </w:p>
    <w:p w14:paraId="5CAEF509" w14:textId="77777777" w:rsidR="00E543C1" w:rsidRPr="009102C5" w:rsidRDefault="00E543C1" w:rsidP="00E543C1">
      <w:pPr>
        <w:pStyle w:val="HTML"/>
        <w:contextualSpacing/>
        <w:jc w:val="both"/>
        <w:rPr>
          <w:rStyle w:val="y2iqfc"/>
          <w:rFonts w:ascii="Times New Roman" w:hAnsi="Times New Roman" w:cs="Times New Roman"/>
          <w:color w:val="202124"/>
          <w:sz w:val="28"/>
          <w:szCs w:val="28"/>
          <w:lang w:val="kk-KZ"/>
        </w:rPr>
      </w:pPr>
      <w:r w:rsidRPr="00270E9A">
        <w:rPr>
          <w:rStyle w:val="y2iqfc"/>
          <w:rFonts w:ascii="Times New Roman" w:hAnsi="Times New Roman" w:cs="Times New Roman"/>
          <w:b/>
          <w:bCs/>
          <w:color w:val="000000" w:themeColor="text1"/>
          <w:sz w:val="28"/>
          <w:szCs w:val="28"/>
          <w:lang w:val="kk-KZ"/>
        </w:rPr>
        <w:t>Проблема:</w:t>
      </w:r>
      <w:r w:rsidRPr="00270E9A">
        <w:rPr>
          <w:rStyle w:val="y2iqfc"/>
          <w:rFonts w:ascii="Times New Roman" w:hAnsi="Times New Roman" w:cs="Times New Roman"/>
          <w:color w:val="000000" w:themeColor="text1"/>
          <w:sz w:val="28"/>
          <w:szCs w:val="28"/>
          <w:lang w:val="kk-KZ"/>
        </w:rPr>
        <w:t xml:space="preserve"> </w:t>
      </w:r>
      <w:r>
        <w:rPr>
          <w:rStyle w:val="y2iqfc"/>
          <w:rFonts w:ascii="Times New Roman" w:hAnsi="Times New Roman" w:cs="Times New Roman"/>
          <w:color w:val="202124"/>
          <w:sz w:val="28"/>
          <w:szCs w:val="28"/>
          <w:lang w:val="kk-KZ"/>
        </w:rPr>
        <w:t>Білімгерлер</w:t>
      </w:r>
      <w:r w:rsidRPr="009102C5">
        <w:rPr>
          <w:rStyle w:val="y2iqfc"/>
          <w:rFonts w:ascii="Times New Roman" w:hAnsi="Times New Roman" w:cs="Times New Roman"/>
          <w:color w:val="202124"/>
          <w:sz w:val="28"/>
          <w:szCs w:val="28"/>
          <w:lang w:val="kk-KZ"/>
        </w:rPr>
        <w:t xml:space="preserve"> көбінесе математикалық ұғымдарды түсінуі қиынға соғып, оқып жатқан материалдың практикалық қолданылуын әрдайым көре бермейді.</w:t>
      </w:r>
    </w:p>
    <w:p w14:paraId="3EFB33BC" w14:textId="77777777" w:rsidR="00E543C1" w:rsidRPr="00506B18" w:rsidRDefault="00E543C1" w:rsidP="00E543C1">
      <w:pPr>
        <w:pStyle w:val="HTML"/>
        <w:contextualSpacing/>
        <w:jc w:val="both"/>
        <w:rPr>
          <w:rStyle w:val="y2iqfc"/>
          <w:rFonts w:ascii="Times New Roman" w:hAnsi="Times New Roman" w:cs="Times New Roman"/>
          <w:b/>
          <w:bCs/>
          <w:color w:val="202124"/>
          <w:sz w:val="28"/>
          <w:szCs w:val="28"/>
          <w:lang w:val="kk-KZ"/>
        </w:rPr>
      </w:pPr>
      <w:r w:rsidRPr="00506B18">
        <w:rPr>
          <w:rStyle w:val="y2iqfc"/>
          <w:rFonts w:ascii="Times New Roman" w:hAnsi="Times New Roman" w:cs="Times New Roman"/>
          <w:b/>
          <w:bCs/>
          <w:color w:val="202124"/>
          <w:sz w:val="28"/>
          <w:szCs w:val="28"/>
          <w:lang w:val="kk-KZ"/>
        </w:rPr>
        <w:t xml:space="preserve">Тапсырма: </w:t>
      </w:r>
    </w:p>
    <w:p w14:paraId="45FC887E" w14:textId="7138CE33" w:rsidR="00E543C1" w:rsidRPr="009102C5" w:rsidRDefault="00F01CC7" w:rsidP="00E543C1">
      <w:pPr>
        <w:pStyle w:val="HTML"/>
        <w:contextualSpacing/>
        <w:jc w:val="both"/>
        <w:rPr>
          <w:rStyle w:val="y2iqfc"/>
          <w:rFonts w:ascii="Times New Roman" w:hAnsi="Times New Roman" w:cs="Times New Roman"/>
          <w:color w:val="202124"/>
          <w:sz w:val="28"/>
          <w:szCs w:val="28"/>
          <w:lang w:val="kk-KZ"/>
        </w:rPr>
      </w:pPr>
      <w:r>
        <w:rPr>
          <w:rStyle w:val="y2iqfc"/>
          <w:rFonts w:ascii="Times New Roman" w:hAnsi="Times New Roman" w:cs="Times New Roman"/>
          <w:color w:val="202124"/>
          <w:sz w:val="28"/>
          <w:szCs w:val="28"/>
          <w:lang w:val="kk-KZ"/>
        </w:rPr>
        <w:t>1.</w:t>
      </w:r>
      <w:r w:rsidR="00E543C1">
        <w:rPr>
          <w:rStyle w:val="y2iqfc"/>
          <w:rFonts w:ascii="Times New Roman" w:hAnsi="Times New Roman" w:cs="Times New Roman"/>
          <w:color w:val="202124"/>
          <w:sz w:val="28"/>
          <w:szCs w:val="28"/>
          <w:lang w:val="kk-KZ"/>
        </w:rPr>
        <w:t>Білімгерлерге</w:t>
      </w:r>
      <w:r w:rsidR="00E543C1" w:rsidRPr="009102C5">
        <w:rPr>
          <w:rStyle w:val="y2iqfc"/>
          <w:rFonts w:ascii="Times New Roman" w:hAnsi="Times New Roman" w:cs="Times New Roman"/>
          <w:color w:val="202124"/>
          <w:sz w:val="28"/>
          <w:szCs w:val="28"/>
          <w:lang w:val="kk-KZ"/>
        </w:rPr>
        <w:t xml:space="preserve"> математикалық ұғымдарды жақсы түсінуге және қолдануға көмектесетін технологиялық құралдарды әзірлеу және енгізу.</w:t>
      </w:r>
    </w:p>
    <w:p w14:paraId="040D1169" w14:textId="1D9A753D" w:rsidR="00E543C1" w:rsidRPr="009102C5" w:rsidRDefault="00F01CC7" w:rsidP="00E543C1">
      <w:pPr>
        <w:pStyle w:val="HTML"/>
        <w:contextualSpacing/>
        <w:jc w:val="both"/>
        <w:rPr>
          <w:rFonts w:ascii="Times New Roman" w:hAnsi="Times New Roman" w:cs="Times New Roman"/>
          <w:color w:val="202124"/>
          <w:sz w:val="28"/>
          <w:szCs w:val="28"/>
          <w:lang w:val="kk-KZ"/>
        </w:rPr>
      </w:pPr>
      <w:r>
        <w:rPr>
          <w:rStyle w:val="y2iqfc"/>
          <w:rFonts w:ascii="Times New Roman" w:hAnsi="Times New Roman" w:cs="Times New Roman"/>
          <w:color w:val="202124"/>
          <w:sz w:val="28"/>
          <w:szCs w:val="28"/>
          <w:lang w:val="kk-KZ"/>
        </w:rPr>
        <w:t>2.</w:t>
      </w:r>
      <w:r w:rsidR="00E543C1">
        <w:rPr>
          <w:rStyle w:val="y2iqfc"/>
          <w:rFonts w:ascii="Times New Roman" w:hAnsi="Times New Roman" w:cs="Times New Roman"/>
          <w:color w:val="202124"/>
          <w:sz w:val="28"/>
          <w:szCs w:val="28"/>
          <w:lang w:val="kk-KZ"/>
        </w:rPr>
        <w:t>Білімгерлердің</w:t>
      </w:r>
      <w:r w:rsidR="00E543C1" w:rsidRPr="009102C5">
        <w:rPr>
          <w:rStyle w:val="y2iqfc"/>
          <w:rFonts w:ascii="Times New Roman" w:hAnsi="Times New Roman" w:cs="Times New Roman"/>
          <w:color w:val="202124"/>
          <w:sz w:val="28"/>
          <w:szCs w:val="28"/>
          <w:lang w:val="kk-KZ"/>
        </w:rPr>
        <w:t xml:space="preserve"> үлгерімі мен олардың кері байланысын салыстыру арқылы технологияны енгізудің тиімділігін бағалау келесі қадамдардан тұрады:</w:t>
      </w:r>
    </w:p>
    <w:p w14:paraId="04618F23" w14:textId="77777777" w:rsidR="00E543C1" w:rsidRPr="00506B18" w:rsidRDefault="00E543C1" w:rsidP="00CF6336">
      <w:pPr>
        <w:pStyle w:val="a6"/>
        <w:numPr>
          <w:ilvl w:val="0"/>
          <w:numId w:val="16"/>
        </w:numPr>
        <w:jc w:val="both"/>
        <w:rPr>
          <w:b/>
          <w:bCs/>
          <w:sz w:val="28"/>
          <w:szCs w:val="28"/>
          <w:lang w:val="kk-KZ"/>
        </w:rPr>
      </w:pPr>
      <w:r w:rsidRPr="00506B18">
        <w:rPr>
          <w:b/>
          <w:bCs/>
          <w:sz w:val="28"/>
          <w:szCs w:val="28"/>
          <w:lang w:val="kk-KZ"/>
        </w:rPr>
        <w:t>Технологиялық құралдарды таңдау:</w:t>
      </w:r>
    </w:p>
    <w:p w14:paraId="2DBCE8B7" w14:textId="057EEB6B" w:rsidR="00E543C1" w:rsidRPr="00F01CC7" w:rsidRDefault="00F01CC7" w:rsidP="00CF6336">
      <w:pPr>
        <w:pStyle w:val="a6"/>
        <w:numPr>
          <w:ilvl w:val="0"/>
          <w:numId w:val="18"/>
        </w:numPr>
        <w:jc w:val="both"/>
        <w:rPr>
          <w:sz w:val="28"/>
          <w:szCs w:val="28"/>
          <w:lang w:val="kk-KZ"/>
        </w:rPr>
      </w:pPr>
      <w:r>
        <w:rPr>
          <w:sz w:val="28"/>
          <w:szCs w:val="28"/>
          <w:lang w:val="kk-KZ"/>
        </w:rPr>
        <w:t>м</w:t>
      </w:r>
      <w:r w:rsidR="00E543C1" w:rsidRPr="00F01CC7">
        <w:rPr>
          <w:sz w:val="28"/>
          <w:szCs w:val="28"/>
          <w:lang w:val="kk-KZ"/>
        </w:rPr>
        <w:t>атематиканы оқытуға ар</w:t>
      </w:r>
      <w:r>
        <w:rPr>
          <w:sz w:val="28"/>
          <w:szCs w:val="28"/>
          <w:lang w:val="kk-KZ"/>
        </w:rPr>
        <w:t xml:space="preserve">налған тиісті бағдарламалар мен </w:t>
      </w:r>
      <w:r w:rsidR="00E543C1" w:rsidRPr="00F01CC7">
        <w:rPr>
          <w:sz w:val="28"/>
          <w:szCs w:val="28"/>
          <w:lang w:val="kk-KZ"/>
        </w:rPr>
        <w:t>қосымшалард</w:t>
      </w:r>
      <w:r>
        <w:rPr>
          <w:sz w:val="28"/>
          <w:szCs w:val="28"/>
          <w:lang w:val="kk-KZ"/>
        </w:rPr>
        <w:t>ы анықтау;</w:t>
      </w:r>
    </w:p>
    <w:p w14:paraId="43387465" w14:textId="63A30200" w:rsidR="00E543C1" w:rsidRPr="00F01CC7" w:rsidRDefault="00F01CC7" w:rsidP="00CF6336">
      <w:pPr>
        <w:pStyle w:val="a6"/>
        <w:numPr>
          <w:ilvl w:val="0"/>
          <w:numId w:val="18"/>
        </w:numPr>
        <w:jc w:val="both"/>
        <w:rPr>
          <w:sz w:val="28"/>
          <w:szCs w:val="28"/>
          <w:lang w:val="kk-KZ"/>
        </w:rPr>
      </w:pPr>
      <w:r>
        <w:rPr>
          <w:sz w:val="28"/>
          <w:szCs w:val="28"/>
          <w:lang w:val="kk-KZ"/>
        </w:rPr>
        <w:t>и</w:t>
      </w:r>
      <w:r w:rsidR="00E543C1" w:rsidRPr="00F01CC7">
        <w:rPr>
          <w:sz w:val="28"/>
          <w:szCs w:val="28"/>
          <w:lang w:val="kk-KZ"/>
        </w:rPr>
        <w:t xml:space="preserve">нтерактивті онлайн сабақтарды, математикалық есептерді және </w:t>
      </w:r>
      <w:r>
        <w:rPr>
          <w:sz w:val="28"/>
          <w:szCs w:val="28"/>
          <w:lang w:val="kk-KZ"/>
        </w:rPr>
        <w:t xml:space="preserve">ұғымдарды </w:t>
      </w:r>
      <w:proofErr w:type="spellStart"/>
      <w:r>
        <w:rPr>
          <w:sz w:val="28"/>
          <w:szCs w:val="28"/>
          <w:lang w:val="kk-KZ"/>
        </w:rPr>
        <w:t>визуализациялауды</w:t>
      </w:r>
      <w:proofErr w:type="spellEnd"/>
      <w:r w:rsidR="00E543C1" w:rsidRPr="00F01CC7">
        <w:rPr>
          <w:sz w:val="28"/>
          <w:szCs w:val="28"/>
          <w:lang w:val="kk-KZ"/>
        </w:rPr>
        <w:t xml:space="preserve"> енгізу.</w:t>
      </w:r>
    </w:p>
    <w:p w14:paraId="67D61E35" w14:textId="3BA03C94" w:rsidR="00E543C1" w:rsidRPr="00F01CC7" w:rsidRDefault="00F01CC7" w:rsidP="00F01CC7">
      <w:pPr>
        <w:jc w:val="both"/>
        <w:rPr>
          <w:b/>
          <w:bCs/>
          <w:sz w:val="28"/>
          <w:szCs w:val="28"/>
          <w:lang w:val="kk-KZ"/>
        </w:rPr>
      </w:pPr>
      <w:r>
        <w:rPr>
          <w:b/>
          <w:bCs/>
          <w:sz w:val="28"/>
          <w:szCs w:val="28"/>
          <w:lang w:val="kk-KZ"/>
        </w:rPr>
        <w:t xml:space="preserve">   ә)   </w:t>
      </w:r>
      <w:r w:rsidR="00E543C1" w:rsidRPr="00F01CC7">
        <w:rPr>
          <w:b/>
          <w:bCs/>
          <w:sz w:val="28"/>
          <w:szCs w:val="28"/>
          <w:lang w:val="kk-KZ"/>
        </w:rPr>
        <w:t>Мұғалімдерді даярлау:</w:t>
      </w:r>
    </w:p>
    <w:p w14:paraId="1C51B717" w14:textId="005F52CB" w:rsidR="00E543C1" w:rsidRPr="009102C5" w:rsidRDefault="00F01CC7" w:rsidP="00E543C1">
      <w:pPr>
        <w:contextualSpacing/>
        <w:jc w:val="both"/>
        <w:rPr>
          <w:sz w:val="28"/>
          <w:szCs w:val="28"/>
          <w:lang w:val="kk-KZ"/>
        </w:rPr>
      </w:pPr>
      <w:r>
        <w:rPr>
          <w:sz w:val="28"/>
          <w:szCs w:val="28"/>
          <w:lang w:val="kk-KZ"/>
        </w:rPr>
        <w:t xml:space="preserve">         -  т</w:t>
      </w:r>
      <w:r w:rsidR="00E543C1" w:rsidRPr="009102C5">
        <w:rPr>
          <w:sz w:val="28"/>
          <w:szCs w:val="28"/>
          <w:lang w:val="kk-KZ"/>
        </w:rPr>
        <w:t xml:space="preserve">аңдалған технологияларды пайдалану бойынша </w:t>
      </w:r>
      <w:r w:rsidR="00E543C1">
        <w:rPr>
          <w:sz w:val="28"/>
          <w:szCs w:val="28"/>
          <w:lang w:val="kk-KZ"/>
        </w:rPr>
        <w:t>о</w:t>
      </w:r>
      <w:r>
        <w:rPr>
          <w:sz w:val="28"/>
          <w:szCs w:val="28"/>
          <w:lang w:val="kk-KZ"/>
        </w:rPr>
        <w:t>қытушыларды оқыту;</w:t>
      </w:r>
    </w:p>
    <w:p w14:paraId="05E9AD0C" w14:textId="686504EC" w:rsidR="00E543C1" w:rsidRPr="009102C5" w:rsidRDefault="00F01CC7" w:rsidP="00E543C1">
      <w:pPr>
        <w:contextualSpacing/>
        <w:jc w:val="both"/>
        <w:rPr>
          <w:sz w:val="28"/>
          <w:szCs w:val="28"/>
          <w:lang w:val="kk-KZ"/>
        </w:rPr>
      </w:pPr>
      <w:r>
        <w:rPr>
          <w:sz w:val="28"/>
          <w:szCs w:val="28"/>
          <w:lang w:val="kk-KZ"/>
        </w:rPr>
        <w:t xml:space="preserve">         -    с</w:t>
      </w:r>
      <w:r w:rsidR="00E543C1" w:rsidRPr="009102C5">
        <w:rPr>
          <w:sz w:val="28"/>
          <w:szCs w:val="28"/>
          <w:lang w:val="kk-KZ"/>
        </w:rPr>
        <w:t>абақтарды құрылымдау үшін әдістемелік материалдарды әзірлеу.</w:t>
      </w:r>
    </w:p>
    <w:p w14:paraId="70A067F8" w14:textId="09971E78" w:rsidR="00E543C1" w:rsidRPr="00A52847" w:rsidRDefault="00A52847" w:rsidP="00A52847">
      <w:pPr>
        <w:ind w:left="360"/>
        <w:jc w:val="both"/>
        <w:rPr>
          <w:b/>
          <w:bCs/>
          <w:sz w:val="28"/>
          <w:szCs w:val="28"/>
          <w:lang w:val="en-US"/>
        </w:rPr>
      </w:pPr>
      <w:r>
        <w:rPr>
          <w:b/>
          <w:bCs/>
          <w:sz w:val="28"/>
          <w:szCs w:val="28"/>
          <w:lang w:val="kk-KZ"/>
        </w:rPr>
        <w:t xml:space="preserve">б) </w:t>
      </w:r>
      <w:r w:rsidR="00E543C1" w:rsidRPr="00A52847">
        <w:rPr>
          <w:b/>
          <w:bCs/>
          <w:sz w:val="28"/>
          <w:szCs w:val="28"/>
          <w:lang w:val="kk-KZ"/>
        </w:rPr>
        <w:t>Оқу процесіне енгізу:</w:t>
      </w:r>
    </w:p>
    <w:p w14:paraId="54C1814A" w14:textId="692EAF83" w:rsidR="00E543C1" w:rsidRPr="00F01CC7" w:rsidRDefault="00F01CC7" w:rsidP="00CF6336">
      <w:pPr>
        <w:pStyle w:val="a6"/>
        <w:numPr>
          <w:ilvl w:val="0"/>
          <w:numId w:val="18"/>
        </w:numPr>
        <w:jc w:val="both"/>
        <w:rPr>
          <w:sz w:val="28"/>
          <w:szCs w:val="28"/>
          <w:lang w:val="kk-KZ"/>
        </w:rPr>
      </w:pPr>
      <w:r>
        <w:rPr>
          <w:sz w:val="28"/>
          <w:szCs w:val="28"/>
          <w:lang w:val="kk-KZ"/>
        </w:rPr>
        <w:t>ж</w:t>
      </w:r>
      <w:r w:rsidR="00E543C1" w:rsidRPr="00F01CC7">
        <w:rPr>
          <w:sz w:val="28"/>
          <w:szCs w:val="28"/>
          <w:lang w:val="kk-KZ"/>
        </w:rPr>
        <w:t>аңа технологияларды п</w:t>
      </w:r>
      <w:r>
        <w:rPr>
          <w:sz w:val="28"/>
          <w:szCs w:val="28"/>
          <w:lang w:val="kk-KZ"/>
        </w:rPr>
        <w:t>айдалана отырып сабақтар өткізу;</w:t>
      </w:r>
    </w:p>
    <w:p w14:paraId="1E89D8D0" w14:textId="33AC84D8" w:rsidR="00E543C1" w:rsidRPr="00F01CC7" w:rsidRDefault="00F01CC7" w:rsidP="00CF6336">
      <w:pPr>
        <w:pStyle w:val="a6"/>
        <w:numPr>
          <w:ilvl w:val="0"/>
          <w:numId w:val="18"/>
        </w:numPr>
        <w:jc w:val="both"/>
        <w:rPr>
          <w:sz w:val="28"/>
          <w:szCs w:val="28"/>
          <w:lang w:val="kk-KZ"/>
        </w:rPr>
      </w:pPr>
      <w:r>
        <w:rPr>
          <w:sz w:val="28"/>
          <w:szCs w:val="28"/>
          <w:lang w:val="kk-KZ"/>
        </w:rPr>
        <w:t>о</w:t>
      </w:r>
      <w:r w:rsidR="00E543C1" w:rsidRPr="00F01CC7">
        <w:rPr>
          <w:sz w:val="28"/>
          <w:szCs w:val="28"/>
          <w:lang w:val="kk-KZ"/>
        </w:rPr>
        <w:t>нлайн-ресурстарды пайдалана отырып, қосымша аудиториядан тыс сабақтарды ұйымдастыру.</w:t>
      </w:r>
    </w:p>
    <w:p w14:paraId="294F70BE" w14:textId="76565326" w:rsidR="00E543C1" w:rsidRPr="00A52847" w:rsidRDefault="00A52847" w:rsidP="00A52847">
      <w:pPr>
        <w:ind w:left="360"/>
        <w:jc w:val="both"/>
        <w:rPr>
          <w:b/>
          <w:bCs/>
          <w:sz w:val="28"/>
          <w:szCs w:val="28"/>
          <w:lang w:val="kk-KZ"/>
        </w:rPr>
      </w:pPr>
      <w:r>
        <w:rPr>
          <w:b/>
          <w:bCs/>
          <w:sz w:val="28"/>
          <w:szCs w:val="28"/>
          <w:lang w:val="kk-KZ"/>
        </w:rPr>
        <w:t xml:space="preserve">в) </w:t>
      </w:r>
      <w:r w:rsidR="00E543C1" w:rsidRPr="00A52847">
        <w:rPr>
          <w:b/>
          <w:bCs/>
          <w:sz w:val="28"/>
          <w:szCs w:val="28"/>
          <w:lang w:val="kk-KZ"/>
        </w:rPr>
        <w:t>Тиімділікті бағалау:</w:t>
      </w:r>
    </w:p>
    <w:p w14:paraId="2F7EBB48" w14:textId="77777777" w:rsidR="00A52847" w:rsidRDefault="00A52847" w:rsidP="00CF6336">
      <w:pPr>
        <w:pStyle w:val="a6"/>
        <w:numPr>
          <w:ilvl w:val="0"/>
          <w:numId w:val="18"/>
        </w:numPr>
        <w:jc w:val="both"/>
        <w:rPr>
          <w:sz w:val="28"/>
          <w:szCs w:val="28"/>
          <w:lang w:val="kk-KZ"/>
        </w:rPr>
      </w:pPr>
      <w:r>
        <w:rPr>
          <w:sz w:val="28"/>
          <w:szCs w:val="28"/>
          <w:lang w:val="kk-KZ"/>
        </w:rPr>
        <w:t>т</w:t>
      </w:r>
      <w:r w:rsidR="00E543C1" w:rsidRPr="00A52847">
        <w:rPr>
          <w:sz w:val="28"/>
          <w:szCs w:val="28"/>
          <w:lang w:val="kk-KZ"/>
        </w:rPr>
        <w:t>ехнологияны енгізгенге дейін</w:t>
      </w:r>
      <w:r>
        <w:rPr>
          <w:sz w:val="28"/>
          <w:szCs w:val="28"/>
          <w:lang w:val="kk-KZ"/>
        </w:rPr>
        <w:t>і</w:t>
      </w:r>
      <w:r w:rsidR="00E543C1" w:rsidRPr="00A52847">
        <w:rPr>
          <w:sz w:val="28"/>
          <w:szCs w:val="28"/>
          <w:lang w:val="kk-KZ"/>
        </w:rPr>
        <w:t xml:space="preserve"> және кейін</w:t>
      </w:r>
      <w:r>
        <w:rPr>
          <w:sz w:val="28"/>
          <w:szCs w:val="28"/>
          <w:lang w:val="kk-KZ"/>
        </w:rPr>
        <w:t>гі</w:t>
      </w:r>
      <w:r w:rsidR="00E543C1" w:rsidRPr="00A52847">
        <w:rPr>
          <w:sz w:val="28"/>
          <w:szCs w:val="28"/>
          <w:lang w:val="kk-KZ"/>
        </w:rPr>
        <w:t xml:space="preserve"> </w:t>
      </w:r>
      <w:proofErr w:type="spellStart"/>
      <w:r w:rsidR="00E543C1" w:rsidRPr="00A52847">
        <w:rPr>
          <w:sz w:val="28"/>
          <w:szCs w:val="28"/>
          <w:lang w:val="kk-KZ"/>
        </w:rPr>
        <w:t>білімгерлерд</w:t>
      </w:r>
      <w:r>
        <w:rPr>
          <w:sz w:val="28"/>
          <w:szCs w:val="28"/>
          <w:lang w:val="kk-KZ"/>
        </w:rPr>
        <w:t>ің</w:t>
      </w:r>
      <w:proofErr w:type="spellEnd"/>
      <w:r>
        <w:rPr>
          <w:sz w:val="28"/>
          <w:szCs w:val="28"/>
          <w:lang w:val="kk-KZ"/>
        </w:rPr>
        <w:t xml:space="preserve"> үлгерімін салыстыр;</w:t>
      </w:r>
    </w:p>
    <w:p w14:paraId="3B302639" w14:textId="4B98D4EF" w:rsidR="00E543C1" w:rsidRPr="009102C5" w:rsidRDefault="00A52847" w:rsidP="00CF6336">
      <w:pPr>
        <w:pStyle w:val="a6"/>
        <w:numPr>
          <w:ilvl w:val="0"/>
          <w:numId w:val="18"/>
        </w:numPr>
        <w:jc w:val="both"/>
        <w:rPr>
          <w:sz w:val="28"/>
          <w:szCs w:val="28"/>
          <w:lang w:val="kk-KZ"/>
        </w:rPr>
      </w:pPr>
      <w:r>
        <w:rPr>
          <w:sz w:val="28"/>
          <w:szCs w:val="28"/>
          <w:lang w:val="kk-KZ"/>
        </w:rPr>
        <w:lastRenderedPageBreak/>
        <w:t xml:space="preserve"> б</w:t>
      </w:r>
      <w:r w:rsidR="00E543C1">
        <w:rPr>
          <w:sz w:val="28"/>
          <w:szCs w:val="28"/>
          <w:lang w:val="kk-KZ"/>
        </w:rPr>
        <w:t>ілімгерле</w:t>
      </w:r>
      <w:r w:rsidR="00E543C1" w:rsidRPr="009102C5">
        <w:rPr>
          <w:sz w:val="28"/>
          <w:szCs w:val="28"/>
          <w:lang w:val="kk-KZ"/>
        </w:rPr>
        <w:t>р арасында оқу процесінің сапасы және математикалық ұғымдарды түсіну туралы сауалнамалар жүргізу.</w:t>
      </w:r>
    </w:p>
    <w:p w14:paraId="41373458" w14:textId="4F1FE97E" w:rsidR="00E543C1" w:rsidRPr="00A52847" w:rsidRDefault="00A52847" w:rsidP="00A52847">
      <w:pPr>
        <w:ind w:left="360"/>
        <w:jc w:val="both"/>
        <w:rPr>
          <w:b/>
          <w:bCs/>
          <w:sz w:val="28"/>
          <w:szCs w:val="28"/>
          <w:lang w:val="kk-KZ"/>
        </w:rPr>
      </w:pPr>
      <w:r>
        <w:rPr>
          <w:b/>
          <w:bCs/>
          <w:sz w:val="28"/>
          <w:szCs w:val="28"/>
          <w:lang w:val="kk-KZ"/>
        </w:rPr>
        <w:t xml:space="preserve">г) </w:t>
      </w:r>
      <w:r w:rsidR="00E543C1" w:rsidRPr="00A52847">
        <w:rPr>
          <w:b/>
          <w:bCs/>
          <w:sz w:val="28"/>
          <w:szCs w:val="28"/>
          <w:lang w:val="kk-KZ"/>
        </w:rPr>
        <w:t>Нәтижелерді талдау:</w:t>
      </w:r>
    </w:p>
    <w:p w14:paraId="7DDFF36D" w14:textId="732DBA23" w:rsidR="00E543C1" w:rsidRPr="009102C5" w:rsidRDefault="00A52847" w:rsidP="00E543C1">
      <w:pPr>
        <w:contextualSpacing/>
        <w:jc w:val="both"/>
        <w:rPr>
          <w:sz w:val="28"/>
          <w:szCs w:val="28"/>
          <w:lang w:val="kk-KZ"/>
        </w:rPr>
      </w:pPr>
      <w:r>
        <w:rPr>
          <w:sz w:val="28"/>
          <w:szCs w:val="28"/>
          <w:lang w:val="kk-KZ"/>
        </w:rPr>
        <w:t xml:space="preserve">       -   </w:t>
      </w:r>
      <w:proofErr w:type="spellStart"/>
      <w:r>
        <w:rPr>
          <w:sz w:val="28"/>
          <w:szCs w:val="28"/>
          <w:lang w:val="kk-KZ"/>
        </w:rPr>
        <w:t>б</w:t>
      </w:r>
      <w:r w:rsidR="00E543C1">
        <w:rPr>
          <w:sz w:val="28"/>
          <w:szCs w:val="28"/>
          <w:lang w:val="kk-KZ"/>
        </w:rPr>
        <w:t>ілімгерлердің</w:t>
      </w:r>
      <w:proofErr w:type="spellEnd"/>
      <w:r w:rsidR="00E543C1" w:rsidRPr="009102C5">
        <w:rPr>
          <w:sz w:val="28"/>
          <w:szCs w:val="28"/>
          <w:lang w:val="kk-KZ"/>
        </w:rPr>
        <w:t xml:space="preserve"> үлгерімі мен кері бай</w:t>
      </w:r>
      <w:r>
        <w:rPr>
          <w:sz w:val="28"/>
          <w:szCs w:val="28"/>
          <w:lang w:val="kk-KZ"/>
        </w:rPr>
        <w:t>ланысы туралы деректерді талдау;</w:t>
      </w:r>
    </w:p>
    <w:p w14:paraId="138A862D" w14:textId="6E1B83BC" w:rsidR="00E543C1" w:rsidRPr="009102C5" w:rsidRDefault="00A52847" w:rsidP="00E543C1">
      <w:pPr>
        <w:contextualSpacing/>
        <w:jc w:val="both"/>
        <w:rPr>
          <w:sz w:val="28"/>
          <w:szCs w:val="28"/>
          <w:lang w:val="kk-KZ"/>
        </w:rPr>
      </w:pPr>
      <w:r>
        <w:rPr>
          <w:sz w:val="28"/>
          <w:szCs w:val="28"/>
          <w:lang w:val="kk-KZ"/>
        </w:rPr>
        <w:t xml:space="preserve">       -  а</w:t>
      </w:r>
      <w:r w:rsidR="00E543C1" w:rsidRPr="009102C5">
        <w:rPr>
          <w:sz w:val="28"/>
          <w:szCs w:val="28"/>
          <w:lang w:val="kk-KZ"/>
        </w:rPr>
        <w:t>лынған нәтижелер негізінде технологияларды пайдалануға түзетулер енгізу.</w:t>
      </w:r>
    </w:p>
    <w:p w14:paraId="444A1D47" w14:textId="790B5C00" w:rsidR="00E543C1" w:rsidRPr="00506B18" w:rsidRDefault="00E543C1" w:rsidP="00E543C1">
      <w:pPr>
        <w:contextualSpacing/>
        <w:jc w:val="both"/>
        <w:rPr>
          <w:b/>
          <w:bCs/>
          <w:sz w:val="28"/>
          <w:szCs w:val="28"/>
          <w:lang w:val="kk-KZ"/>
        </w:rPr>
      </w:pPr>
      <w:r w:rsidRPr="00506B18">
        <w:rPr>
          <w:b/>
          <w:bCs/>
          <w:sz w:val="28"/>
          <w:szCs w:val="28"/>
          <w:lang w:val="kk-KZ"/>
        </w:rPr>
        <w:t>Күтілетін нәтижелер</w:t>
      </w:r>
      <w:r w:rsidR="00241102">
        <w:rPr>
          <w:b/>
          <w:bCs/>
          <w:sz w:val="28"/>
          <w:szCs w:val="28"/>
          <w:lang w:val="kk-KZ"/>
        </w:rPr>
        <w:t xml:space="preserve"> немесе шешімі</w:t>
      </w:r>
      <w:r w:rsidRPr="00506B18">
        <w:rPr>
          <w:b/>
          <w:bCs/>
          <w:sz w:val="28"/>
          <w:szCs w:val="28"/>
          <w:lang w:val="kk-KZ"/>
        </w:rPr>
        <w:t>:</w:t>
      </w:r>
    </w:p>
    <w:p w14:paraId="6A51F7B8" w14:textId="4B218682" w:rsidR="00E543C1" w:rsidRPr="00506B18" w:rsidRDefault="00A52847" w:rsidP="00CF6336">
      <w:pPr>
        <w:pStyle w:val="a6"/>
        <w:numPr>
          <w:ilvl w:val="0"/>
          <w:numId w:val="18"/>
        </w:numPr>
        <w:jc w:val="both"/>
        <w:rPr>
          <w:sz w:val="28"/>
          <w:szCs w:val="28"/>
          <w:lang w:val="kk-KZ"/>
        </w:rPr>
      </w:pPr>
      <w:r>
        <w:rPr>
          <w:sz w:val="28"/>
          <w:szCs w:val="28"/>
          <w:lang w:val="kk-KZ"/>
        </w:rPr>
        <w:t>м</w:t>
      </w:r>
      <w:r w:rsidR="00E543C1" w:rsidRPr="00506B18">
        <w:rPr>
          <w:sz w:val="28"/>
          <w:szCs w:val="28"/>
          <w:lang w:val="kk-KZ"/>
        </w:rPr>
        <w:t>атематик</w:t>
      </w:r>
      <w:r>
        <w:rPr>
          <w:sz w:val="28"/>
          <w:szCs w:val="28"/>
          <w:lang w:val="kk-KZ"/>
        </w:rPr>
        <w:t>алық ұғымдарды игеруді жақсарту;</w:t>
      </w:r>
    </w:p>
    <w:p w14:paraId="65994042" w14:textId="746ACF53" w:rsidR="00E543C1" w:rsidRPr="00506B18" w:rsidRDefault="00A52847" w:rsidP="00CF6336">
      <w:pPr>
        <w:pStyle w:val="a6"/>
        <w:numPr>
          <w:ilvl w:val="0"/>
          <w:numId w:val="18"/>
        </w:numPr>
        <w:jc w:val="both"/>
        <w:rPr>
          <w:sz w:val="28"/>
          <w:szCs w:val="28"/>
          <w:lang w:val="kk-KZ"/>
        </w:rPr>
      </w:pPr>
      <w:proofErr w:type="spellStart"/>
      <w:r>
        <w:rPr>
          <w:sz w:val="28"/>
          <w:szCs w:val="28"/>
          <w:lang w:val="kk-KZ"/>
        </w:rPr>
        <w:t>б</w:t>
      </w:r>
      <w:r w:rsidR="00E543C1">
        <w:rPr>
          <w:sz w:val="28"/>
          <w:szCs w:val="28"/>
          <w:lang w:val="kk-KZ"/>
        </w:rPr>
        <w:t>ілімгерлердің</w:t>
      </w:r>
      <w:proofErr w:type="spellEnd"/>
      <w:r w:rsidR="00E543C1" w:rsidRPr="00506B18">
        <w:rPr>
          <w:sz w:val="28"/>
          <w:szCs w:val="28"/>
          <w:lang w:val="kk-KZ"/>
        </w:rPr>
        <w:t xml:space="preserve"> математиканы оқ</w:t>
      </w:r>
      <w:r>
        <w:rPr>
          <w:sz w:val="28"/>
          <w:szCs w:val="28"/>
          <w:lang w:val="kk-KZ"/>
        </w:rPr>
        <w:t>уға деген қызығушылығын арттыру;</w:t>
      </w:r>
    </w:p>
    <w:p w14:paraId="43430BD4" w14:textId="5063C243" w:rsidR="00E543C1" w:rsidRPr="00506B18" w:rsidRDefault="00A52847" w:rsidP="00CF6336">
      <w:pPr>
        <w:pStyle w:val="a6"/>
        <w:numPr>
          <w:ilvl w:val="0"/>
          <w:numId w:val="18"/>
        </w:numPr>
        <w:jc w:val="both"/>
        <w:rPr>
          <w:sz w:val="28"/>
          <w:szCs w:val="28"/>
          <w:lang w:val="kk-KZ"/>
        </w:rPr>
      </w:pPr>
      <w:r>
        <w:rPr>
          <w:sz w:val="28"/>
          <w:szCs w:val="28"/>
          <w:lang w:val="kk-KZ"/>
        </w:rPr>
        <w:t>м</w:t>
      </w:r>
      <w:r w:rsidR="00E543C1" w:rsidRPr="00506B18">
        <w:rPr>
          <w:sz w:val="28"/>
          <w:szCs w:val="28"/>
          <w:lang w:val="kk-KZ"/>
        </w:rPr>
        <w:t>атематикалық есептерді шешу үшін өз бетінше жұмыс істеу және технологияларды пайдалану дағдыларын дамыту.</w:t>
      </w:r>
    </w:p>
    <w:p w14:paraId="7E299469" w14:textId="7EC34B4A" w:rsidR="00E543C1" w:rsidRPr="009331D3" w:rsidRDefault="00A52847" w:rsidP="00E543C1">
      <w:pPr>
        <w:shd w:val="clear" w:color="auto" w:fill="FFFFFF"/>
        <w:contextualSpacing/>
        <w:jc w:val="both"/>
        <w:rPr>
          <w:sz w:val="28"/>
          <w:szCs w:val="28"/>
          <w:lang w:val="kk-KZ"/>
        </w:rPr>
      </w:pPr>
      <w:r>
        <w:rPr>
          <w:sz w:val="28"/>
          <w:szCs w:val="28"/>
          <w:lang w:val="kk-KZ"/>
        </w:rPr>
        <w:t xml:space="preserve">          «</w:t>
      </w:r>
      <w:r w:rsidR="00E543C1">
        <w:rPr>
          <w:sz w:val="28"/>
          <w:szCs w:val="28"/>
          <w:lang w:val="kk-KZ"/>
        </w:rPr>
        <w:t>Математика</w:t>
      </w:r>
      <w:r>
        <w:rPr>
          <w:sz w:val="28"/>
          <w:szCs w:val="28"/>
          <w:lang w:val="kk-KZ"/>
        </w:rPr>
        <w:t>»</w:t>
      </w:r>
      <w:r w:rsidR="00E543C1">
        <w:rPr>
          <w:sz w:val="28"/>
          <w:szCs w:val="28"/>
          <w:lang w:val="kk-KZ"/>
        </w:rPr>
        <w:t xml:space="preserve"> мамандығының 3</w:t>
      </w:r>
      <w:r w:rsidR="00E543C1" w:rsidRPr="009331D3">
        <w:rPr>
          <w:sz w:val="28"/>
          <w:szCs w:val="28"/>
          <w:lang w:val="kk-KZ"/>
        </w:rPr>
        <w:t xml:space="preserve"> курс білімгерлеріне </w:t>
      </w:r>
      <w:r w:rsidR="00E543C1">
        <w:rPr>
          <w:sz w:val="28"/>
          <w:szCs w:val="28"/>
          <w:lang w:val="kk-KZ"/>
        </w:rPr>
        <w:t>«Математиканы оқыту әдістемесі» пәніне</w:t>
      </w:r>
      <w:r>
        <w:rPr>
          <w:sz w:val="28"/>
          <w:szCs w:val="28"/>
          <w:lang w:val="kk-KZ"/>
        </w:rPr>
        <w:t xml:space="preserve"> қолданылатын </w:t>
      </w:r>
      <w:r w:rsidR="00E543C1">
        <w:rPr>
          <w:sz w:val="28"/>
          <w:szCs w:val="28"/>
          <w:lang w:val="kk-KZ"/>
        </w:rPr>
        <w:t xml:space="preserve"> </w:t>
      </w:r>
      <w:r>
        <w:rPr>
          <w:sz w:val="28"/>
          <w:szCs w:val="28"/>
          <w:lang w:val="kk-KZ"/>
        </w:rPr>
        <w:t xml:space="preserve"> кейс технологиясына</w:t>
      </w:r>
      <w:r w:rsidR="00E543C1" w:rsidRPr="009331D3">
        <w:rPr>
          <w:sz w:val="28"/>
          <w:szCs w:val="28"/>
          <w:lang w:val="kk-KZ"/>
        </w:rPr>
        <w:t xml:space="preserve"> </w:t>
      </w:r>
      <w:r w:rsidR="00E543C1" w:rsidRPr="00A52847">
        <w:rPr>
          <w:b/>
          <w:sz w:val="28"/>
          <w:szCs w:val="28"/>
          <w:lang w:val="kk-KZ"/>
        </w:rPr>
        <w:t>мысал</w:t>
      </w:r>
      <w:r w:rsidR="00E543C1">
        <w:rPr>
          <w:sz w:val="28"/>
          <w:szCs w:val="28"/>
          <w:lang w:val="kk-KZ"/>
        </w:rPr>
        <w:t>:</w:t>
      </w:r>
    </w:p>
    <w:p w14:paraId="1C2F7C87" w14:textId="69AB466B" w:rsidR="00E543C1" w:rsidRPr="00AE1F8C" w:rsidRDefault="00AE1F8C" w:rsidP="00E543C1">
      <w:pPr>
        <w:shd w:val="clear" w:color="auto" w:fill="FFFFFF"/>
        <w:contextualSpacing/>
        <w:jc w:val="both"/>
        <w:rPr>
          <w:sz w:val="28"/>
          <w:szCs w:val="28"/>
          <w:lang w:val="kk-KZ"/>
        </w:rPr>
      </w:pPr>
      <w:r>
        <w:rPr>
          <w:sz w:val="28"/>
          <w:szCs w:val="28"/>
          <w:lang w:val="kk-KZ"/>
        </w:rPr>
        <w:t xml:space="preserve"> </w:t>
      </w:r>
      <w:r w:rsidR="00E543C1" w:rsidRPr="009331D3">
        <w:rPr>
          <w:sz w:val="28"/>
          <w:szCs w:val="28"/>
          <w:lang w:val="kk-KZ"/>
        </w:rPr>
        <w:t xml:space="preserve"> </w:t>
      </w:r>
      <w:r w:rsidR="00E543C1" w:rsidRPr="009331D3">
        <w:rPr>
          <w:b/>
          <w:sz w:val="28"/>
          <w:szCs w:val="28"/>
          <w:lang w:val="kk-KZ"/>
        </w:rPr>
        <w:t>Сандар жүйесі</w:t>
      </w:r>
      <w:r w:rsidR="00E543C1">
        <w:rPr>
          <w:b/>
          <w:sz w:val="28"/>
          <w:szCs w:val="28"/>
          <w:lang w:val="kk-KZ"/>
        </w:rPr>
        <w:t>н оқыту әдістемесі</w:t>
      </w:r>
      <w:r>
        <w:rPr>
          <w:b/>
          <w:sz w:val="28"/>
          <w:szCs w:val="28"/>
          <w:lang w:val="kk-KZ"/>
        </w:rPr>
        <w:t xml:space="preserve"> </w:t>
      </w:r>
      <w:r w:rsidRPr="00AE1F8C">
        <w:rPr>
          <w:sz w:val="28"/>
          <w:szCs w:val="28"/>
          <w:lang w:val="kk-KZ"/>
        </w:rPr>
        <w:t>тақырыбының есептер шы</w:t>
      </w:r>
      <w:r>
        <w:rPr>
          <w:sz w:val="28"/>
          <w:szCs w:val="28"/>
          <w:lang w:val="kk-KZ"/>
        </w:rPr>
        <w:t>ғ</w:t>
      </w:r>
      <w:r w:rsidRPr="00AE1F8C">
        <w:rPr>
          <w:sz w:val="28"/>
          <w:szCs w:val="28"/>
          <w:lang w:val="kk-KZ"/>
        </w:rPr>
        <w:t xml:space="preserve">ару бөліміне </w:t>
      </w:r>
      <w:r>
        <w:rPr>
          <w:sz w:val="28"/>
          <w:szCs w:val="28"/>
          <w:lang w:val="kk-KZ"/>
        </w:rPr>
        <w:t>арналып дайындалған.</w:t>
      </w:r>
    </w:p>
    <w:p w14:paraId="64C90E99" w14:textId="4C403940" w:rsidR="00E543C1" w:rsidRPr="009331D3" w:rsidRDefault="00AE1F8C" w:rsidP="00E543C1">
      <w:pPr>
        <w:shd w:val="clear" w:color="auto" w:fill="FFFFFF"/>
        <w:contextualSpacing/>
        <w:jc w:val="both"/>
        <w:rPr>
          <w:sz w:val="28"/>
          <w:szCs w:val="28"/>
          <w:lang w:val="kk-KZ"/>
        </w:rPr>
      </w:pPr>
      <w:r>
        <w:rPr>
          <w:b/>
          <w:sz w:val="28"/>
          <w:szCs w:val="28"/>
          <w:lang w:val="kk-KZ"/>
        </w:rPr>
        <w:t xml:space="preserve">      </w:t>
      </w:r>
      <w:r w:rsidR="00A52847">
        <w:rPr>
          <w:b/>
          <w:sz w:val="28"/>
          <w:szCs w:val="28"/>
          <w:lang w:val="kk-KZ"/>
        </w:rPr>
        <w:t>Кейс</w:t>
      </w:r>
      <w:r w:rsidR="00E543C1" w:rsidRPr="009331D3">
        <w:rPr>
          <w:b/>
          <w:sz w:val="28"/>
          <w:szCs w:val="28"/>
          <w:lang w:val="kk-KZ"/>
        </w:rPr>
        <w:t xml:space="preserve"> </w:t>
      </w:r>
      <w:r>
        <w:rPr>
          <w:b/>
          <w:sz w:val="28"/>
          <w:szCs w:val="28"/>
          <w:lang w:val="kk-KZ"/>
        </w:rPr>
        <w:t xml:space="preserve"> </w:t>
      </w:r>
      <w:r w:rsidR="00E543C1" w:rsidRPr="009331D3">
        <w:rPr>
          <w:b/>
          <w:sz w:val="28"/>
          <w:szCs w:val="28"/>
          <w:lang w:val="kk-KZ"/>
        </w:rPr>
        <w:t>:</w:t>
      </w:r>
      <w:r w:rsidR="00E543C1">
        <w:rPr>
          <w:b/>
          <w:sz w:val="28"/>
          <w:szCs w:val="28"/>
          <w:lang w:val="kk-KZ"/>
        </w:rPr>
        <w:t xml:space="preserve"> </w:t>
      </w:r>
      <w:r w:rsidR="00E543C1" w:rsidRPr="009331D3">
        <w:rPr>
          <w:b/>
          <w:sz w:val="28"/>
          <w:szCs w:val="28"/>
          <w:lang w:val="kk-KZ"/>
        </w:rPr>
        <w:t>"</w:t>
      </w:r>
      <w:r w:rsidR="00E543C1">
        <w:rPr>
          <w:sz w:val="28"/>
          <w:szCs w:val="28"/>
          <w:lang w:val="kk-KZ"/>
        </w:rPr>
        <w:t>Ұ</w:t>
      </w:r>
      <w:r w:rsidR="00E543C1" w:rsidRPr="009331D3">
        <w:rPr>
          <w:sz w:val="28"/>
          <w:szCs w:val="28"/>
          <w:lang w:val="kk-KZ"/>
        </w:rPr>
        <w:t>ялы байланыс операторы мен тарифтік жоспарды таңдау".</w:t>
      </w:r>
    </w:p>
    <w:p w14:paraId="56C98D21" w14:textId="1B429D9F" w:rsidR="00AE1F8C" w:rsidRDefault="00AE1F8C" w:rsidP="00AE1F8C">
      <w:pPr>
        <w:shd w:val="clear" w:color="auto" w:fill="FFFFFF"/>
        <w:contextualSpacing/>
        <w:jc w:val="both"/>
        <w:rPr>
          <w:sz w:val="28"/>
          <w:szCs w:val="28"/>
          <w:lang w:val="kk-KZ"/>
        </w:rPr>
      </w:pPr>
      <w:r>
        <w:rPr>
          <w:b/>
          <w:sz w:val="28"/>
          <w:szCs w:val="28"/>
          <w:lang w:val="kk-KZ"/>
        </w:rPr>
        <w:t xml:space="preserve">      </w:t>
      </w:r>
      <w:r w:rsidRPr="00AE1F8C">
        <w:rPr>
          <w:b/>
          <w:sz w:val="28"/>
          <w:szCs w:val="28"/>
          <w:lang w:val="kk-KZ"/>
        </w:rPr>
        <w:t xml:space="preserve">Контекст немесе </w:t>
      </w:r>
      <w:proofErr w:type="spellStart"/>
      <w:r w:rsidRPr="00AE1F8C">
        <w:rPr>
          <w:b/>
          <w:sz w:val="28"/>
          <w:szCs w:val="28"/>
          <w:lang w:val="kk-KZ"/>
        </w:rPr>
        <w:t>сенарий</w:t>
      </w:r>
      <w:proofErr w:type="spellEnd"/>
      <w:r>
        <w:rPr>
          <w:sz w:val="28"/>
          <w:szCs w:val="28"/>
          <w:lang w:val="kk-KZ"/>
        </w:rPr>
        <w:t>: қ</w:t>
      </w:r>
      <w:r w:rsidR="00E543C1" w:rsidRPr="009331D3">
        <w:rPr>
          <w:sz w:val="28"/>
          <w:szCs w:val="28"/>
          <w:lang w:val="kk-KZ"/>
        </w:rPr>
        <w:t>олданбалы бағыт: өмірлік жағдайларды шешу</w:t>
      </w:r>
      <w:r>
        <w:rPr>
          <w:sz w:val="28"/>
          <w:szCs w:val="28"/>
          <w:lang w:val="kk-KZ"/>
        </w:rPr>
        <w:t>дегі санның орны және ол</w:t>
      </w:r>
      <w:r w:rsidR="00E543C1" w:rsidRPr="009331D3">
        <w:rPr>
          <w:sz w:val="28"/>
          <w:szCs w:val="28"/>
          <w:lang w:val="kk-KZ"/>
        </w:rPr>
        <w:t xml:space="preserve"> үшін математикалық аппаратты қолдану дағдыларын қалыптастыру.</w:t>
      </w:r>
    </w:p>
    <w:p w14:paraId="1041EF55" w14:textId="0E527331" w:rsidR="00E543C1" w:rsidRPr="00DA1715" w:rsidRDefault="00AE1F8C" w:rsidP="00AE1F8C">
      <w:pPr>
        <w:shd w:val="clear" w:color="auto" w:fill="FFFFFF"/>
        <w:contextualSpacing/>
        <w:jc w:val="both"/>
        <w:rPr>
          <w:b/>
          <w:sz w:val="28"/>
          <w:szCs w:val="28"/>
          <w:lang w:val="kk-KZ"/>
        </w:rPr>
      </w:pPr>
      <w:r>
        <w:rPr>
          <w:sz w:val="28"/>
          <w:szCs w:val="28"/>
          <w:lang w:val="kk-KZ"/>
        </w:rPr>
        <w:t xml:space="preserve">  </w:t>
      </w:r>
      <w:r w:rsidRPr="00AE1F8C">
        <w:rPr>
          <w:b/>
          <w:sz w:val="28"/>
          <w:szCs w:val="28"/>
          <w:lang w:val="kk-KZ"/>
        </w:rPr>
        <w:t xml:space="preserve"> </w:t>
      </w:r>
      <w:r>
        <w:rPr>
          <w:b/>
          <w:sz w:val="28"/>
          <w:szCs w:val="28"/>
          <w:lang w:val="kk-KZ"/>
        </w:rPr>
        <w:t xml:space="preserve">   </w:t>
      </w:r>
      <w:r w:rsidRPr="00AE1F8C">
        <w:rPr>
          <w:b/>
          <w:sz w:val="28"/>
          <w:szCs w:val="28"/>
          <w:lang w:val="kk-KZ"/>
        </w:rPr>
        <w:t>Проблема</w:t>
      </w:r>
      <w:r>
        <w:rPr>
          <w:b/>
          <w:sz w:val="28"/>
          <w:szCs w:val="28"/>
          <w:lang w:val="kk-KZ"/>
        </w:rPr>
        <w:t>:</w:t>
      </w:r>
      <w:r w:rsidRPr="00AE1F8C">
        <w:rPr>
          <w:b/>
          <w:sz w:val="28"/>
          <w:szCs w:val="28"/>
          <w:lang w:val="kk-KZ"/>
        </w:rPr>
        <w:t xml:space="preserve">  </w:t>
      </w:r>
      <w:r w:rsidR="00DA1715" w:rsidRPr="00DA1715">
        <w:rPr>
          <w:sz w:val="28"/>
          <w:szCs w:val="28"/>
          <w:lang w:val="kk-KZ"/>
        </w:rPr>
        <w:t>білімгерлер сандардың</w:t>
      </w:r>
      <w:r w:rsidR="00DA1715">
        <w:rPr>
          <w:sz w:val="28"/>
          <w:szCs w:val="28"/>
          <w:lang w:val="kk-KZ"/>
        </w:rPr>
        <w:t xml:space="preserve"> күнделікті өз</w:t>
      </w:r>
      <w:r w:rsidR="00DA1715" w:rsidRPr="00DA1715">
        <w:rPr>
          <w:sz w:val="28"/>
          <w:szCs w:val="28"/>
          <w:lang w:val="kk-KZ"/>
        </w:rPr>
        <w:t xml:space="preserve"> өмір</w:t>
      </w:r>
      <w:r w:rsidR="00DA1715">
        <w:rPr>
          <w:sz w:val="28"/>
          <w:szCs w:val="28"/>
          <w:lang w:val="kk-KZ"/>
        </w:rPr>
        <w:t>ін</w:t>
      </w:r>
      <w:r w:rsidR="00DA1715" w:rsidRPr="00DA1715">
        <w:rPr>
          <w:sz w:val="28"/>
          <w:szCs w:val="28"/>
          <w:lang w:val="kk-KZ"/>
        </w:rPr>
        <w:t>д</w:t>
      </w:r>
      <w:r w:rsidR="00DA1715">
        <w:rPr>
          <w:sz w:val="28"/>
          <w:szCs w:val="28"/>
          <w:lang w:val="kk-KZ"/>
        </w:rPr>
        <w:t>егі</w:t>
      </w:r>
      <w:r w:rsidR="00DA1715" w:rsidRPr="00DA1715">
        <w:rPr>
          <w:sz w:val="28"/>
          <w:szCs w:val="28"/>
          <w:lang w:val="kk-KZ"/>
        </w:rPr>
        <w:t xml:space="preserve"> қолданысының маңыздылығын біл</w:t>
      </w:r>
      <w:r w:rsidR="00DA1715">
        <w:rPr>
          <w:sz w:val="28"/>
          <w:szCs w:val="28"/>
          <w:lang w:val="kk-KZ"/>
        </w:rPr>
        <w:t>е</w:t>
      </w:r>
      <w:r w:rsidR="00DA1715" w:rsidRPr="00DA1715">
        <w:rPr>
          <w:sz w:val="28"/>
          <w:szCs w:val="28"/>
          <w:lang w:val="kk-KZ"/>
        </w:rPr>
        <w:t xml:space="preserve"> бермейді</w:t>
      </w:r>
      <w:r w:rsidRPr="00DA1715">
        <w:rPr>
          <w:b/>
          <w:sz w:val="28"/>
          <w:szCs w:val="28"/>
          <w:lang w:val="kk-KZ"/>
        </w:rPr>
        <w:t xml:space="preserve"> </w:t>
      </w:r>
      <w:r w:rsidR="00DA1715">
        <w:rPr>
          <w:b/>
          <w:sz w:val="28"/>
          <w:szCs w:val="28"/>
          <w:lang w:val="kk-KZ"/>
        </w:rPr>
        <w:t xml:space="preserve">. </w:t>
      </w:r>
    </w:p>
    <w:p w14:paraId="6FC6F538" w14:textId="77777777" w:rsidR="00DA1715" w:rsidRDefault="00DA1715" w:rsidP="00E543C1">
      <w:pPr>
        <w:shd w:val="clear" w:color="auto" w:fill="FFFFFF"/>
        <w:ind w:firstLine="709"/>
        <w:contextualSpacing/>
        <w:jc w:val="both"/>
        <w:rPr>
          <w:b/>
          <w:sz w:val="28"/>
          <w:szCs w:val="28"/>
          <w:lang w:val="kk-KZ"/>
        </w:rPr>
      </w:pPr>
      <w:r>
        <w:rPr>
          <w:b/>
          <w:sz w:val="28"/>
          <w:szCs w:val="28"/>
          <w:lang w:val="kk-KZ"/>
        </w:rPr>
        <w:t>1.</w:t>
      </w:r>
      <w:r w:rsidR="00E543C1" w:rsidRPr="009331D3">
        <w:rPr>
          <w:b/>
          <w:sz w:val="28"/>
          <w:szCs w:val="28"/>
          <w:lang w:val="kk-KZ"/>
        </w:rPr>
        <w:t>"Ақпараттық бөлім" блогы:</w:t>
      </w:r>
    </w:p>
    <w:p w14:paraId="4FD85D21" w14:textId="77777777" w:rsidR="00DA1715" w:rsidRDefault="00E543C1" w:rsidP="00E543C1">
      <w:pPr>
        <w:shd w:val="clear" w:color="auto" w:fill="FFFFFF"/>
        <w:ind w:firstLine="709"/>
        <w:contextualSpacing/>
        <w:jc w:val="both"/>
        <w:rPr>
          <w:sz w:val="28"/>
          <w:szCs w:val="28"/>
          <w:lang w:val="kk-KZ"/>
        </w:rPr>
      </w:pPr>
      <w:r w:rsidRPr="009331D3">
        <w:rPr>
          <w:sz w:val="28"/>
          <w:szCs w:val="28"/>
          <w:lang w:val="kk-KZ"/>
        </w:rPr>
        <w:t xml:space="preserve"> </w:t>
      </w:r>
      <w:r w:rsidR="00DA1715">
        <w:rPr>
          <w:sz w:val="28"/>
          <w:szCs w:val="28"/>
          <w:lang w:val="kk-KZ"/>
        </w:rPr>
        <w:t>а)</w:t>
      </w:r>
      <w:r w:rsidRPr="009331D3">
        <w:rPr>
          <w:sz w:val="28"/>
          <w:szCs w:val="28"/>
          <w:lang w:val="kk-KZ"/>
        </w:rPr>
        <w:t>"ұялы операто</w:t>
      </w:r>
      <w:r w:rsidR="00DA1715">
        <w:rPr>
          <w:sz w:val="28"/>
          <w:szCs w:val="28"/>
          <w:lang w:val="kk-KZ"/>
        </w:rPr>
        <w:t>р", "тарифтік жоспар" деген не?;</w:t>
      </w:r>
    </w:p>
    <w:p w14:paraId="2785B198" w14:textId="4EFAE1FE" w:rsidR="00DA1715" w:rsidRDefault="00DA1715" w:rsidP="00E543C1">
      <w:pPr>
        <w:shd w:val="clear" w:color="auto" w:fill="FFFFFF"/>
        <w:ind w:firstLine="709"/>
        <w:contextualSpacing/>
        <w:jc w:val="both"/>
        <w:rPr>
          <w:sz w:val="28"/>
          <w:szCs w:val="28"/>
          <w:lang w:val="kk-KZ"/>
        </w:rPr>
      </w:pPr>
      <w:r>
        <w:rPr>
          <w:sz w:val="28"/>
          <w:szCs w:val="28"/>
          <w:lang w:val="kk-KZ"/>
        </w:rPr>
        <w:t xml:space="preserve"> ә)</w:t>
      </w:r>
      <w:r w:rsidR="00E543C1" w:rsidRPr="009331D3">
        <w:rPr>
          <w:sz w:val="28"/>
          <w:szCs w:val="28"/>
          <w:lang w:val="kk-KZ"/>
        </w:rPr>
        <w:t xml:space="preserve"> өңірде қолданыстағы ұялы операторлар ("ТеЛе2", "</w:t>
      </w:r>
      <w:proofErr w:type="spellStart"/>
      <w:r w:rsidR="00E543C1" w:rsidRPr="009331D3">
        <w:rPr>
          <w:sz w:val="28"/>
          <w:szCs w:val="28"/>
          <w:lang w:val="kk-KZ"/>
        </w:rPr>
        <w:t>Active</w:t>
      </w:r>
      <w:proofErr w:type="spellEnd"/>
      <w:r w:rsidR="00E543C1" w:rsidRPr="009331D3">
        <w:rPr>
          <w:sz w:val="28"/>
          <w:szCs w:val="28"/>
          <w:lang w:val="kk-KZ"/>
        </w:rPr>
        <w:t>/</w:t>
      </w:r>
      <w:proofErr w:type="spellStart"/>
      <w:r w:rsidR="00E543C1" w:rsidRPr="009331D3">
        <w:rPr>
          <w:sz w:val="28"/>
          <w:szCs w:val="28"/>
          <w:lang w:val="kk-KZ"/>
        </w:rPr>
        <w:t>Kcell</w:t>
      </w:r>
      <w:proofErr w:type="spellEnd"/>
      <w:r w:rsidR="00E543C1" w:rsidRPr="009331D3">
        <w:rPr>
          <w:sz w:val="28"/>
          <w:szCs w:val="28"/>
          <w:lang w:val="kk-KZ"/>
        </w:rPr>
        <w:t>" және "</w:t>
      </w:r>
      <w:proofErr w:type="spellStart"/>
      <w:r w:rsidR="00E543C1" w:rsidRPr="009331D3">
        <w:rPr>
          <w:sz w:val="28"/>
          <w:szCs w:val="28"/>
          <w:lang w:val="kk-KZ"/>
        </w:rPr>
        <w:t>Билайн</w:t>
      </w:r>
      <w:proofErr w:type="spellEnd"/>
      <w:r w:rsidR="00E543C1" w:rsidRPr="009331D3">
        <w:rPr>
          <w:sz w:val="28"/>
          <w:szCs w:val="28"/>
          <w:lang w:val="kk-KZ"/>
        </w:rPr>
        <w:t>") және олар ұсынатын тарифтік жоспарлар туралы ақпарат ұсынылады.</w:t>
      </w:r>
      <w:r>
        <w:rPr>
          <w:sz w:val="28"/>
          <w:szCs w:val="28"/>
          <w:lang w:val="kk-KZ"/>
        </w:rPr>
        <w:t>,</w:t>
      </w:r>
      <w:r w:rsidR="00E543C1" w:rsidRPr="009331D3">
        <w:rPr>
          <w:sz w:val="28"/>
          <w:szCs w:val="28"/>
          <w:lang w:val="kk-KZ"/>
        </w:rPr>
        <w:t xml:space="preserve"> </w:t>
      </w:r>
    </w:p>
    <w:p w14:paraId="4C874AFF" w14:textId="3E194DAB" w:rsidR="00E543C1" w:rsidRPr="005E5306" w:rsidRDefault="00E543C1" w:rsidP="00E543C1">
      <w:pPr>
        <w:shd w:val="clear" w:color="auto" w:fill="FFFFFF"/>
        <w:ind w:firstLine="709"/>
        <w:contextualSpacing/>
        <w:jc w:val="both"/>
        <w:rPr>
          <w:sz w:val="28"/>
          <w:szCs w:val="28"/>
          <w:lang w:val="kk-KZ"/>
        </w:rPr>
      </w:pPr>
      <w:r w:rsidRPr="009331D3">
        <w:rPr>
          <w:sz w:val="28"/>
          <w:szCs w:val="28"/>
          <w:lang w:val="kk-KZ"/>
        </w:rPr>
        <w:t>Мұның бәрі Талдықорған қаласындағы кеңселердің мекен-жайлары бар</w:t>
      </w:r>
      <w:r>
        <w:rPr>
          <w:sz w:val="28"/>
          <w:szCs w:val="28"/>
          <w:lang w:val="kk-KZ"/>
        </w:rPr>
        <w:t xml:space="preserve">, олар </w:t>
      </w:r>
      <w:proofErr w:type="spellStart"/>
      <w:r w:rsidRPr="00D83D97">
        <w:rPr>
          <w:b/>
          <w:bCs/>
          <w:sz w:val="28"/>
          <w:szCs w:val="28"/>
          <w:lang w:val="kk-KZ"/>
        </w:rPr>
        <w:t>Google</w:t>
      </w:r>
      <w:proofErr w:type="spellEnd"/>
      <w:r w:rsidRPr="00D83D97">
        <w:rPr>
          <w:b/>
          <w:bCs/>
          <w:sz w:val="28"/>
          <w:szCs w:val="28"/>
          <w:lang w:val="kk-KZ"/>
        </w:rPr>
        <w:t xml:space="preserve"> </w:t>
      </w:r>
      <w:proofErr w:type="spellStart"/>
      <w:r w:rsidRPr="00D83D97">
        <w:rPr>
          <w:b/>
          <w:bCs/>
          <w:sz w:val="28"/>
          <w:szCs w:val="28"/>
          <w:lang w:val="kk-KZ"/>
        </w:rPr>
        <w:t>Maps</w:t>
      </w:r>
      <w:proofErr w:type="spellEnd"/>
      <w:r w:rsidRPr="00D83D97">
        <w:rPr>
          <w:b/>
          <w:bCs/>
          <w:sz w:val="28"/>
          <w:szCs w:val="28"/>
          <w:lang w:val="kk-KZ"/>
        </w:rPr>
        <w:t xml:space="preserve">, </w:t>
      </w:r>
      <w:proofErr w:type="spellStart"/>
      <w:r w:rsidRPr="00D83D97">
        <w:rPr>
          <w:b/>
          <w:bCs/>
          <w:sz w:val="28"/>
          <w:szCs w:val="28"/>
          <w:lang w:val="kk-KZ"/>
        </w:rPr>
        <w:t>Яндекс</w:t>
      </w:r>
      <w:proofErr w:type="spellEnd"/>
      <w:r>
        <w:rPr>
          <w:sz w:val="28"/>
          <w:szCs w:val="28"/>
          <w:lang w:val="kk-KZ"/>
        </w:rPr>
        <w:t xml:space="preserve"> картасымен</w:t>
      </w:r>
      <w:r w:rsidRPr="009331D3">
        <w:rPr>
          <w:sz w:val="28"/>
          <w:szCs w:val="28"/>
          <w:lang w:val="kk-KZ"/>
        </w:rPr>
        <w:t xml:space="preserve"> операторлардың фирмалық </w:t>
      </w:r>
      <w:r>
        <w:rPr>
          <w:sz w:val="28"/>
          <w:szCs w:val="28"/>
          <w:lang w:val="kk-KZ"/>
        </w:rPr>
        <w:t xml:space="preserve">бөлімшелерін көрсетіп, </w:t>
      </w:r>
      <w:r w:rsidRPr="009331D3">
        <w:rPr>
          <w:sz w:val="28"/>
          <w:szCs w:val="28"/>
          <w:lang w:val="kk-KZ"/>
        </w:rPr>
        <w:t>белгілерімен әсемделіп безендірілген</w:t>
      </w:r>
      <w:r w:rsidR="00823394">
        <w:rPr>
          <w:sz w:val="28"/>
          <w:szCs w:val="28"/>
          <w:lang w:val="kk-KZ"/>
        </w:rPr>
        <w:t xml:space="preserve"> </w:t>
      </w:r>
      <w:r w:rsidR="00823394" w:rsidRPr="00823394">
        <w:rPr>
          <w:sz w:val="28"/>
          <w:szCs w:val="28"/>
          <w:lang w:val="kk-KZ"/>
        </w:rPr>
        <w:t>(</w:t>
      </w:r>
      <w:r w:rsidR="00823394">
        <w:rPr>
          <w:sz w:val="28"/>
          <w:szCs w:val="28"/>
          <w:lang w:val="kk-KZ"/>
        </w:rPr>
        <w:t xml:space="preserve">сурет </w:t>
      </w:r>
      <w:r w:rsidR="00823394" w:rsidRPr="00823394">
        <w:rPr>
          <w:sz w:val="28"/>
          <w:szCs w:val="28"/>
          <w:lang w:val="kk-KZ"/>
        </w:rPr>
        <w:t>-19</w:t>
      </w:r>
      <w:r w:rsidR="00823394">
        <w:rPr>
          <w:sz w:val="28"/>
          <w:szCs w:val="28"/>
          <w:lang w:val="kk-KZ"/>
        </w:rPr>
        <w:t>)</w:t>
      </w:r>
      <w:r w:rsidRPr="009331D3">
        <w:rPr>
          <w:sz w:val="28"/>
          <w:szCs w:val="28"/>
          <w:lang w:val="kk-KZ"/>
        </w:rPr>
        <w:t>.</w:t>
      </w:r>
    </w:p>
    <w:p w14:paraId="7D54FE89" w14:textId="77777777" w:rsidR="00E543C1" w:rsidRPr="005E5306" w:rsidRDefault="00E543C1" w:rsidP="00E543C1">
      <w:pPr>
        <w:shd w:val="clear" w:color="auto" w:fill="FFFFFF"/>
        <w:ind w:firstLine="709"/>
        <w:contextualSpacing/>
        <w:jc w:val="both"/>
        <w:rPr>
          <w:sz w:val="28"/>
          <w:szCs w:val="28"/>
          <w:lang w:val="kk-KZ"/>
        </w:rPr>
      </w:pPr>
    </w:p>
    <w:p w14:paraId="40B5CF2C" w14:textId="77777777" w:rsidR="00E543C1" w:rsidRDefault="00E543C1" w:rsidP="00823394">
      <w:pPr>
        <w:shd w:val="clear" w:color="auto" w:fill="FFFFFF"/>
        <w:contextualSpacing/>
        <w:jc w:val="center"/>
        <w:rPr>
          <w:sz w:val="28"/>
          <w:szCs w:val="28"/>
          <w:lang w:val="en-US"/>
        </w:rPr>
      </w:pPr>
      <w:r>
        <w:rPr>
          <w:noProof/>
          <w:sz w:val="28"/>
          <w:szCs w:val="28"/>
        </w:rPr>
        <w:drawing>
          <wp:inline distT="0" distB="0" distL="0" distR="0" wp14:anchorId="631DAED6" wp14:editId="0C3F6BFD">
            <wp:extent cx="4123427" cy="2450368"/>
            <wp:effectExtent l="0" t="0" r="4445" b="1270"/>
            <wp:docPr id="184401905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019056" name="Рисунок 1844019056"/>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330407" cy="2573367"/>
                    </a:xfrm>
                    <a:prstGeom prst="rect">
                      <a:avLst/>
                    </a:prstGeom>
                  </pic:spPr>
                </pic:pic>
              </a:graphicData>
            </a:graphic>
          </wp:inline>
        </w:drawing>
      </w:r>
    </w:p>
    <w:p w14:paraId="322522C9" w14:textId="77777777" w:rsidR="00823394" w:rsidRDefault="00823394" w:rsidP="00823394">
      <w:pPr>
        <w:shd w:val="clear" w:color="auto" w:fill="FFFFFF"/>
        <w:ind w:firstLine="709"/>
        <w:contextualSpacing/>
        <w:jc w:val="center"/>
        <w:rPr>
          <w:sz w:val="28"/>
          <w:szCs w:val="28"/>
          <w:lang w:val="kk-KZ"/>
        </w:rPr>
      </w:pPr>
    </w:p>
    <w:p w14:paraId="73098D8A" w14:textId="23D15E8E" w:rsidR="00823394" w:rsidRPr="00823394" w:rsidRDefault="00823394" w:rsidP="00823394">
      <w:pPr>
        <w:shd w:val="clear" w:color="auto" w:fill="FFFFFF"/>
        <w:ind w:firstLine="709"/>
        <w:contextualSpacing/>
        <w:jc w:val="center"/>
        <w:rPr>
          <w:sz w:val="28"/>
          <w:szCs w:val="28"/>
          <w:lang w:val="kk-KZ"/>
        </w:rPr>
      </w:pPr>
      <w:r>
        <w:rPr>
          <w:sz w:val="28"/>
          <w:szCs w:val="28"/>
          <w:lang w:val="kk-KZ"/>
        </w:rPr>
        <w:t xml:space="preserve">Сурет </w:t>
      </w:r>
      <w:r w:rsidRPr="0015479A">
        <w:rPr>
          <w:sz w:val="28"/>
          <w:szCs w:val="28"/>
          <w:lang w:val="kk-KZ"/>
        </w:rPr>
        <w:t>19</w:t>
      </w:r>
      <w:r>
        <w:rPr>
          <w:sz w:val="28"/>
          <w:szCs w:val="28"/>
          <w:lang w:val="kk-KZ"/>
        </w:rPr>
        <w:t xml:space="preserve">. </w:t>
      </w:r>
      <w:proofErr w:type="spellStart"/>
      <w:r w:rsidRPr="00823394">
        <w:rPr>
          <w:sz w:val="28"/>
          <w:szCs w:val="28"/>
          <w:lang w:val="kk-KZ"/>
        </w:rPr>
        <w:t>Google</w:t>
      </w:r>
      <w:proofErr w:type="spellEnd"/>
      <w:r w:rsidRPr="00823394">
        <w:rPr>
          <w:sz w:val="28"/>
          <w:szCs w:val="28"/>
          <w:lang w:val="kk-KZ"/>
        </w:rPr>
        <w:t xml:space="preserve"> </w:t>
      </w:r>
      <w:proofErr w:type="spellStart"/>
      <w:r w:rsidRPr="00823394">
        <w:rPr>
          <w:sz w:val="28"/>
          <w:szCs w:val="28"/>
          <w:lang w:val="kk-KZ"/>
        </w:rPr>
        <w:t>Maps</w:t>
      </w:r>
      <w:proofErr w:type="spellEnd"/>
      <w:r w:rsidRPr="0015479A">
        <w:rPr>
          <w:sz w:val="28"/>
          <w:szCs w:val="28"/>
          <w:lang w:val="kk-KZ"/>
        </w:rPr>
        <w:t xml:space="preserve"> </w:t>
      </w:r>
      <w:r w:rsidRPr="00823394">
        <w:rPr>
          <w:sz w:val="28"/>
          <w:szCs w:val="28"/>
          <w:lang w:val="kk-KZ"/>
        </w:rPr>
        <w:t>картасы</w:t>
      </w:r>
    </w:p>
    <w:p w14:paraId="2B93D00F" w14:textId="77777777" w:rsidR="00823394" w:rsidRPr="00823394" w:rsidRDefault="00823394" w:rsidP="00823394">
      <w:pPr>
        <w:shd w:val="clear" w:color="auto" w:fill="FFFFFF"/>
        <w:ind w:firstLine="709"/>
        <w:contextualSpacing/>
        <w:jc w:val="both"/>
        <w:rPr>
          <w:b/>
          <w:bCs/>
          <w:sz w:val="28"/>
          <w:szCs w:val="28"/>
          <w:lang w:val="kk-KZ"/>
        </w:rPr>
      </w:pPr>
    </w:p>
    <w:p w14:paraId="4BD49880" w14:textId="77777777" w:rsidR="00E543C1" w:rsidRPr="004044FB" w:rsidRDefault="00E543C1" w:rsidP="00E543C1">
      <w:pPr>
        <w:shd w:val="clear" w:color="auto" w:fill="FFFFFF"/>
        <w:ind w:firstLine="709"/>
        <w:contextualSpacing/>
        <w:jc w:val="both"/>
        <w:rPr>
          <w:sz w:val="28"/>
          <w:szCs w:val="28"/>
          <w:lang w:val="kk-KZ"/>
        </w:rPr>
      </w:pPr>
      <w:r w:rsidRPr="009331D3">
        <w:rPr>
          <w:sz w:val="28"/>
          <w:szCs w:val="28"/>
          <w:lang w:val="kk-KZ"/>
        </w:rPr>
        <w:t xml:space="preserve">Бұл блоктың материалдары </w:t>
      </w:r>
      <w:proofErr w:type="spellStart"/>
      <w:r w:rsidRPr="009331D3">
        <w:rPr>
          <w:sz w:val="28"/>
          <w:szCs w:val="28"/>
          <w:lang w:val="kk-KZ"/>
        </w:rPr>
        <w:t>білімгерлердің</w:t>
      </w:r>
      <w:proofErr w:type="spellEnd"/>
      <w:r w:rsidRPr="009331D3">
        <w:rPr>
          <w:sz w:val="28"/>
          <w:szCs w:val="28"/>
          <w:lang w:val="kk-KZ"/>
        </w:rPr>
        <w:t xml:space="preserve"> кейспен жұмыс істеуге қызығушылығын арттыруға ықпал етеді, өйткені ұялы байланыстың белсенді пайдаланушылары болып табылатын </w:t>
      </w:r>
      <w:proofErr w:type="spellStart"/>
      <w:r w:rsidRPr="009331D3">
        <w:rPr>
          <w:sz w:val="28"/>
          <w:szCs w:val="28"/>
          <w:lang w:val="kk-KZ"/>
        </w:rPr>
        <w:t>білімгерлердің</w:t>
      </w:r>
      <w:proofErr w:type="spellEnd"/>
      <w:r w:rsidRPr="009331D3">
        <w:rPr>
          <w:sz w:val="28"/>
          <w:szCs w:val="28"/>
          <w:lang w:val="kk-KZ"/>
        </w:rPr>
        <w:t xml:space="preserve"> алдында математиканы оқудың пайдалы жақтары ашылады</w:t>
      </w:r>
      <w:r>
        <w:rPr>
          <w:sz w:val="28"/>
          <w:szCs w:val="28"/>
          <w:lang w:val="kk-KZ"/>
        </w:rPr>
        <w:t xml:space="preserve"> және де кесте сызумен қатар </w:t>
      </w:r>
      <w:proofErr w:type="spellStart"/>
      <w:r w:rsidRPr="004044FB">
        <w:rPr>
          <w:sz w:val="28"/>
          <w:szCs w:val="28"/>
          <w:lang w:val="kk-KZ"/>
        </w:rPr>
        <w:t>Google</w:t>
      </w:r>
      <w:proofErr w:type="spellEnd"/>
      <w:r w:rsidRPr="004044FB">
        <w:rPr>
          <w:sz w:val="28"/>
          <w:szCs w:val="28"/>
          <w:lang w:val="kk-KZ"/>
        </w:rPr>
        <w:t xml:space="preserve"> </w:t>
      </w:r>
      <w:proofErr w:type="spellStart"/>
      <w:r w:rsidRPr="004044FB">
        <w:rPr>
          <w:sz w:val="28"/>
          <w:szCs w:val="28"/>
          <w:lang w:val="kk-KZ"/>
        </w:rPr>
        <w:t>Maps</w:t>
      </w:r>
      <w:proofErr w:type="spellEnd"/>
      <w:r w:rsidRPr="004044FB">
        <w:rPr>
          <w:sz w:val="28"/>
          <w:szCs w:val="28"/>
          <w:lang w:val="kk-KZ"/>
        </w:rPr>
        <w:t xml:space="preserve">, </w:t>
      </w:r>
      <w:proofErr w:type="spellStart"/>
      <w:r w:rsidRPr="004044FB">
        <w:rPr>
          <w:sz w:val="28"/>
          <w:szCs w:val="28"/>
          <w:lang w:val="kk-KZ"/>
        </w:rPr>
        <w:t>Яндекс</w:t>
      </w:r>
      <w:proofErr w:type="spellEnd"/>
      <w:r w:rsidRPr="004044FB">
        <w:rPr>
          <w:sz w:val="28"/>
          <w:szCs w:val="28"/>
          <w:lang w:val="kk-KZ"/>
        </w:rPr>
        <w:t xml:space="preserve"> қосымшаларына кіріп ақпараттық </w:t>
      </w:r>
      <w:proofErr w:type="spellStart"/>
      <w:r w:rsidRPr="004044FB">
        <w:rPr>
          <w:sz w:val="28"/>
          <w:szCs w:val="28"/>
          <w:lang w:val="kk-KZ"/>
        </w:rPr>
        <w:t>құзыреттіліктерін</w:t>
      </w:r>
      <w:proofErr w:type="spellEnd"/>
      <w:r w:rsidRPr="004044FB">
        <w:rPr>
          <w:sz w:val="28"/>
          <w:szCs w:val="28"/>
          <w:lang w:val="kk-KZ"/>
        </w:rPr>
        <w:t xml:space="preserve"> дамытады.</w:t>
      </w:r>
    </w:p>
    <w:p w14:paraId="35EB3699" w14:textId="7DF01AC6" w:rsidR="00E543C1" w:rsidRPr="009331D3" w:rsidRDefault="00F131F7" w:rsidP="00E543C1">
      <w:pPr>
        <w:shd w:val="clear" w:color="auto" w:fill="FFFFFF"/>
        <w:ind w:firstLine="709"/>
        <w:contextualSpacing/>
        <w:jc w:val="both"/>
        <w:rPr>
          <w:sz w:val="28"/>
          <w:szCs w:val="28"/>
          <w:lang w:val="kk-KZ"/>
        </w:rPr>
      </w:pPr>
      <w:r>
        <w:rPr>
          <w:b/>
          <w:sz w:val="28"/>
          <w:szCs w:val="28"/>
          <w:lang w:val="kk-KZ"/>
        </w:rPr>
        <w:t>2.</w:t>
      </w:r>
      <w:r w:rsidR="00E543C1" w:rsidRPr="009331D3">
        <w:rPr>
          <w:b/>
          <w:sz w:val="28"/>
          <w:szCs w:val="28"/>
          <w:lang w:val="kk-KZ"/>
        </w:rPr>
        <w:t>"Анықтамалық бөлім"</w:t>
      </w:r>
      <w:r w:rsidR="00E543C1" w:rsidRPr="009331D3">
        <w:rPr>
          <w:sz w:val="28"/>
          <w:szCs w:val="28"/>
          <w:lang w:val="kk-KZ"/>
        </w:rPr>
        <w:t>: жоғарыда аталған ұялы байланыс операторларының тарифтік жоспарларының кестелері ұсынылады, оның ішінде ай сайынғы төлем, интернет гигабайттарының бағасы, басқа ұялы байланыс операторларына қоңырау шалу бағасы, мобильді интернет бағасы, SMS бағалары бар. Ең төменгі шығындармен бір айға ұялы байланыс төлемін есептеу үлгісі келтірілген.</w:t>
      </w:r>
    </w:p>
    <w:p w14:paraId="6937A896" w14:textId="77777777" w:rsidR="00315891" w:rsidRDefault="00E543C1" w:rsidP="00315891">
      <w:pPr>
        <w:shd w:val="clear" w:color="auto" w:fill="FFFFFF"/>
        <w:ind w:firstLine="709"/>
        <w:contextualSpacing/>
        <w:jc w:val="both"/>
        <w:rPr>
          <w:b/>
          <w:sz w:val="28"/>
          <w:szCs w:val="28"/>
          <w:lang w:val="kk-KZ"/>
        </w:rPr>
      </w:pPr>
      <w:r w:rsidRPr="009331D3">
        <w:rPr>
          <w:sz w:val="28"/>
          <w:szCs w:val="28"/>
          <w:lang w:val="kk-KZ"/>
        </w:rPr>
        <w:t>Осы блоктың анықтамалық материалын зерттей отырып, білімгерлер кестелерді қолдануды, олардан қажетті ақпаратты табуды, қорытынды жасауды және т. б. үйренеді.</w:t>
      </w:r>
      <w:r w:rsidR="00315891" w:rsidRPr="00315891">
        <w:rPr>
          <w:b/>
          <w:sz w:val="28"/>
          <w:szCs w:val="28"/>
          <w:lang w:val="kk-KZ"/>
        </w:rPr>
        <w:t xml:space="preserve"> </w:t>
      </w:r>
    </w:p>
    <w:p w14:paraId="08B53E65" w14:textId="5667DA89" w:rsidR="00315891" w:rsidRPr="00315891" w:rsidRDefault="00315891" w:rsidP="00315891">
      <w:pPr>
        <w:shd w:val="clear" w:color="auto" w:fill="FFFFFF"/>
        <w:ind w:firstLine="709"/>
        <w:contextualSpacing/>
        <w:jc w:val="both"/>
        <w:rPr>
          <w:b/>
          <w:sz w:val="28"/>
          <w:szCs w:val="28"/>
          <w:lang w:val="kk-KZ"/>
        </w:rPr>
      </w:pPr>
      <w:r w:rsidRPr="00315891">
        <w:rPr>
          <w:b/>
          <w:sz w:val="28"/>
          <w:szCs w:val="28"/>
          <w:lang w:val="kk-KZ"/>
        </w:rPr>
        <w:t xml:space="preserve">Проблема:  </w:t>
      </w:r>
      <w:r w:rsidRPr="00315891">
        <w:rPr>
          <w:sz w:val="28"/>
          <w:szCs w:val="28"/>
          <w:lang w:val="kk-KZ"/>
        </w:rPr>
        <w:t>білімгерлер сандардың күнделікті өз өміріндегі қолданысының маңыздылығын біле бермейді</w:t>
      </w:r>
      <w:r w:rsidRPr="00315891">
        <w:rPr>
          <w:b/>
          <w:sz w:val="28"/>
          <w:szCs w:val="28"/>
          <w:lang w:val="kk-KZ"/>
        </w:rPr>
        <w:t xml:space="preserve"> . </w:t>
      </w:r>
    </w:p>
    <w:p w14:paraId="0E318666" w14:textId="4703AEB6" w:rsidR="00E543C1" w:rsidRPr="009331D3" w:rsidRDefault="00F131F7" w:rsidP="00F131F7">
      <w:pPr>
        <w:shd w:val="clear" w:color="auto" w:fill="FFFFFF"/>
        <w:contextualSpacing/>
        <w:jc w:val="both"/>
        <w:rPr>
          <w:sz w:val="28"/>
          <w:szCs w:val="28"/>
          <w:lang w:val="kk-KZ"/>
        </w:rPr>
      </w:pPr>
      <w:r>
        <w:rPr>
          <w:sz w:val="28"/>
          <w:szCs w:val="28"/>
          <w:lang w:val="kk-KZ"/>
        </w:rPr>
        <w:t xml:space="preserve">       </w:t>
      </w:r>
      <w:r>
        <w:rPr>
          <w:b/>
          <w:sz w:val="28"/>
          <w:szCs w:val="28"/>
          <w:lang w:val="kk-KZ"/>
        </w:rPr>
        <w:t>Кейс тапсырмалары:</w:t>
      </w:r>
      <w:r>
        <w:rPr>
          <w:sz w:val="28"/>
          <w:szCs w:val="28"/>
          <w:lang w:val="kk-KZ"/>
        </w:rPr>
        <w:t xml:space="preserve"> </w:t>
      </w:r>
    </w:p>
    <w:p w14:paraId="1CFDBAF1" w14:textId="568C7596" w:rsidR="00E543C1" w:rsidRPr="00F131F7" w:rsidRDefault="00E543C1" w:rsidP="00CF6336">
      <w:pPr>
        <w:pStyle w:val="a6"/>
        <w:numPr>
          <w:ilvl w:val="0"/>
          <w:numId w:val="41"/>
        </w:numPr>
        <w:shd w:val="clear" w:color="auto" w:fill="FFFFFF"/>
        <w:jc w:val="both"/>
        <w:rPr>
          <w:sz w:val="28"/>
          <w:szCs w:val="28"/>
          <w:lang w:val="kk-KZ"/>
        </w:rPr>
      </w:pPr>
      <w:r w:rsidRPr="00F131F7">
        <w:rPr>
          <w:sz w:val="28"/>
          <w:szCs w:val="28"/>
          <w:lang w:val="kk-KZ"/>
        </w:rPr>
        <w:t>Егер сіз бір айда басқа опе</w:t>
      </w:r>
      <w:r w:rsidR="00F131F7" w:rsidRPr="00F131F7">
        <w:rPr>
          <w:sz w:val="28"/>
          <w:szCs w:val="28"/>
          <w:lang w:val="kk-KZ"/>
        </w:rPr>
        <w:t xml:space="preserve">раторлармен 56 минут сөйлестіңіз, 5 </w:t>
      </w:r>
      <w:proofErr w:type="spellStart"/>
      <w:r w:rsidR="00F131F7" w:rsidRPr="00F131F7">
        <w:rPr>
          <w:sz w:val="28"/>
          <w:szCs w:val="28"/>
          <w:lang w:val="kk-KZ"/>
        </w:rPr>
        <w:t>гб</w:t>
      </w:r>
      <w:proofErr w:type="spellEnd"/>
      <w:r w:rsidR="00F131F7" w:rsidRPr="00F131F7">
        <w:rPr>
          <w:sz w:val="28"/>
          <w:szCs w:val="28"/>
          <w:lang w:val="kk-KZ"/>
        </w:rPr>
        <w:t xml:space="preserve"> интернет жұмсадыңыз, бір айда 33 SMS жібердіңіз.</w:t>
      </w:r>
      <w:r w:rsidRPr="00F131F7">
        <w:rPr>
          <w:sz w:val="28"/>
          <w:szCs w:val="28"/>
          <w:lang w:val="kk-KZ"/>
        </w:rPr>
        <w:t xml:space="preserve"> /</w:t>
      </w:r>
      <w:proofErr w:type="spellStart"/>
      <w:r w:rsidRPr="00F131F7">
        <w:rPr>
          <w:sz w:val="28"/>
          <w:szCs w:val="28"/>
          <w:lang w:val="kk-KZ"/>
        </w:rPr>
        <w:t>Kcell</w:t>
      </w:r>
      <w:proofErr w:type="spellEnd"/>
      <w:r w:rsidRPr="00F131F7">
        <w:rPr>
          <w:sz w:val="28"/>
          <w:szCs w:val="28"/>
          <w:lang w:val="kk-KZ"/>
        </w:rPr>
        <w:t>" ұялы операторының "нөлге ауысу" тарифтік жоспарын есептеңіз. Сандық өрнек жасаңыз және ұялы байланыс шығындарын есептеңіз.</w:t>
      </w:r>
    </w:p>
    <w:p w14:paraId="4CF978C1" w14:textId="111DBF91" w:rsidR="00E543C1" w:rsidRPr="009331D3" w:rsidRDefault="00F131F7" w:rsidP="00E543C1">
      <w:pPr>
        <w:shd w:val="clear" w:color="auto" w:fill="FFFFFF"/>
        <w:ind w:firstLine="709"/>
        <w:contextualSpacing/>
        <w:jc w:val="both"/>
        <w:rPr>
          <w:sz w:val="28"/>
          <w:szCs w:val="28"/>
          <w:lang w:val="kk-KZ"/>
        </w:rPr>
      </w:pPr>
      <w:r>
        <w:rPr>
          <w:b/>
          <w:sz w:val="28"/>
          <w:szCs w:val="28"/>
          <w:lang w:val="kk-KZ"/>
        </w:rPr>
        <w:t>2</w:t>
      </w:r>
      <w:r w:rsidR="00E543C1" w:rsidRPr="009331D3">
        <w:rPr>
          <w:b/>
          <w:sz w:val="28"/>
          <w:szCs w:val="28"/>
          <w:lang w:val="kk-KZ"/>
        </w:rPr>
        <w:t>.</w:t>
      </w:r>
      <w:r w:rsidR="00E543C1" w:rsidRPr="009331D3">
        <w:rPr>
          <w:sz w:val="28"/>
          <w:szCs w:val="28"/>
          <w:lang w:val="kk-KZ"/>
        </w:rPr>
        <w:t xml:space="preserve"> </w:t>
      </w:r>
      <w:proofErr w:type="spellStart"/>
      <w:r w:rsidR="00E543C1" w:rsidRPr="009331D3">
        <w:rPr>
          <w:sz w:val="28"/>
          <w:szCs w:val="28"/>
          <w:lang w:val="kk-KZ"/>
        </w:rPr>
        <w:t>Active</w:t>
      </w:r>
      <w:proofErr w:type="spellEnd"/>
      <w:r w:rsidR="00E543C1" w:rsidRPr="009331D3">
        <w:rPr>
          <w:sz w:val="28"/>
          <w:szCs w:val="28"/>
          <w:lang w:val="kk-KZ"/>
        </w:rPr>
        <w:t>/</w:t>
      </w:r>
      <w:proofErr w:type="spellStart"/>
      <w:r w:rsidR="00E543C1" w:rsidRPr="009331D3">
        <w:rPr>
          <w:sz w:val="28"/>
          <w:szCs w:val="28"/>
          <w:lang w:val="kk-KZ"/>
        </w:rPr>
        <w:t>Kcell</w:t>
      </w:r>
      <w:proofErr w:type="spellEnd"/>
      <w:r w:rsidR="00E543C1" w:rsidRPr="009331D3">
        <w:rPr>
          <w:sz w:val="28"/>
          <w:szCs w:val="28"/>
          <w:lang w:val="kk-KZ"/>
        </w:rPr>
        <w:t xml:space="preserve"> және </w:t>
      </w:r>
      <w:proofErr w:type="spellStart"/>
      <w:r w:rsidR="00E543C1" w:rsidRPr="009331D3">
        <w:rPr>
          <w:sz w:val="28"/>
          <w:szCs w:val="28"/>
          <w:lang w:val="kk-KZ"/>
        </w:rPr>
        <w:t>Билайн</w:t>
      </w:r>
      <w:proofErr w:type="spellEnd"/>
      <w:r w:rsidR="00E543C1" w:rsidRPr="009331D3">
        <w:rPr>
          <w:sz w:val="28"/>
          <w:szCs w:val="28"/>
          <w:lang w:val="kk-KZ"/>
        </w:rPr>
        <w:t xml:space="preserve"> операторларының ең арзан тарифтік жоспарын есептеудің сандық өрнектерін жасаңыз. Сіз қандай тарифтік жоспарды "баға-</w:t>
      </w:r>
      <w:proofErr w:type="spellStart"/>
      <w:r w:rsidR="00E543C1" w:rsidRPr="009331D3">
        <w:rPr>
          <w:sz w:val="28"/>
          <w:szCs w:val="28"/>
          <w:lang w:val="kk-KZ"/>
        </w:rPr>
        <w:t>сапа"тұрғысынан</w:t>
      </w:r>
      <w:proofErr w:type="spellEnd"/>
      <w:r w:rsidR="00E543C1" w:rsidRPr="009331D3">
        <w:rPr>
          <w:sz w:val="28"/>
          <w:szCs w:val="28"/>
          <w:lang w:val="kk-KZ"/>
        </w:rPr>
        <w:t xml:space="preserve"> ең оңтайлы деп санайсыз?</w:t>
      </w:r>
    </w:p>
    <w:p w14:paraId="199A6FB7" w14:textId="77777777" w:rsidR="00E543C1" w:rsidRPr="009331D3" w:rsidRDefault="00E543C1" w:rsidP="00E543C1">
      <w:pPr>
        <w:shd w:val="clear" w:color="auto" w:fill="FFFFFF"/>
        <w:ind w:firstLine="709"/>
        <w:contextualSpacing/>
        <w:jc w:val="both"/>
        <w:rPr>
          <w:sz w:val="28"/>
          <w:szCs w:val="28"/>
          <w:lang w:val="kk-KZ"/>
        </w:rPr>
      </w:pPr>
      <w:r w:rsidRPr="009331D3">
        <w:rPr>
          <w:b/>
          <w:sz w:val="28"/>
          <w:szCs w:val="28"/>
          <w:lang w:val="kk-KZ"/>
        </w:rPr>
        <w:t>3.</w:t>
      </w:r>
      <w:r w:rsidRPr="009331D3">
        <w:rPr>
          <w:sz w:val="28"/>
          <w:szCs w:val="28"/>
          <w:lang w:val="kk-KZ"/>
        </w:rPr>
        <w:t xml:space="preserve"> Сіздің операторыңыз "ТеЛе2" делік. 1 курс </w:t>
      </w:r>
      <w:proofErr w:type="spellStart"/>
      <w:r w:rsidRPr="009331D3">
        <w:rPr>
          <w:sz w:val="28"/>
          <w:szCs w:val="28"/>
          <w:lang w:val="kk-KZ"/>
        </w:rPr>
        <w:t>білімгерлері</w:t>
      </w:r>
      <w:proofErr w:type="spellEnd"/>
      <w:r w:rsidRPr="009331D3">
        <w:rPr>
          <w:sz w:val="28"/>
          <w:szCs w:val="28"/>
          <w:lang w:val="kk-KZ"/>
        </w:rPr>
        <w:t xml:space="preserve"> үшін ең қолайлы деп санайтын бір тарифті таңдаңыз, егер сіз 6 </w:t>
      </w:r>
      <w:proofErr w:type="spellStart"/>
      <w:r w:rsidRPr="009331D3">
        <w:rPr>
          <w:sz w:val="28"/>
          <w:szCs w:val="28"/>
          <w:lang w:val="kk-KZ"/>
        </w:rPr>
        <w:t>гб</w:t>
      </w:r>
      <w:proofErr w:type="spellEnd"/>
      <w:r w:rsidRPr="009331D3">
        <w:rPr>
          <w:sz w:val="28"/>
          <w:szCs w:val="28"/>
          <w:lang w:val="kk-KZ"/>
        </w:rPr>
        <w:t xml:space="preserve"> мобильді интернетті қолдансаңыз, апта сайын Алматыда оқитын ағаңызбен және оның ТеЛе2-мен 30 минут сөйлесесіз.</w:t>
      </w:r>
    </w:p>
    <w:p w14:paraId="54BC6CA9" w14:textId="5A49597A" w:rsidR="00E543C1" w:rsidRDefault="00E543C1" w:rsidP="00E543C1">
      <w:pPr>
        <w:shd w:val="clear" w:color="auto" w:fill="FFFFFF"/>
        <w:ind w:firstLine="709"/>
        <w:contextualSpacing/>
        <w:jc w:val="both"/>
        <w:rPr>
          <w:sz w:val="28"/>
          <w:szCs w:val="28"/>
          <w:lang w:val="kk-KZ"/>
        </w:rPr>
      </w:pPr>
      <w:r w:rsidRPr="009331D3">
        <w:rPr>
          <w:b/>
          <w:sz w:val="28"/>
          <w:szCs w:val="28"/>
          <w:lang w:val="kk-KZ"/>
        </w:rPr>
        <w:t>4.</w:t>
      </w:r>
      <w:r w:rsidRPr="009331D3">
        <w:rPr>
          <w:sz w:val="28"/>
          <w:szCs w:val="28"/>
          <w:lang w:val="kk-KZ"/>
        </w:rPr>
        <w:t xml:space="preserve"> Егер ТеЛе2 ұялы байланыс операторының "Сенің ережелері</w:t>
      </w:r>
      <w:r w:rsidR="00EE0342">
        <w:rPr>
          <w:sz w:val="28"/>
          <w:szCs w:val="28"/>
          <w:lang w:val="kk-KZ"/>
        </w:rPr>
        <w:t>ң</w:t>
      </w:r>
      <w:r w:rsidRPr="009331D3">
        <w:rPr>
          <w:sz w:val="28"/>
          <w:szCs w:val="28"/>
          <w:lang w:val="kk-KZ"/>
        </w:rPr>
        <w:t xml:space="preserve">" тарифтік жоспары болса, жеке кәсіпкердің сандық өрнегін жасаңыз және шығындарын есептеңіз, аптасына 2500 </w:t>
      </w:r>
      <w:proofErr w:type="spellStart"/>
      <w:r w:rsidRPr="009331D3">
        <w:rPr>
          <w:sz w:val="28"/>
          <w:szCs w:val="28"/>
          <w:lang w:val="kk-KZ"/>
        </w:rPr>
        <w:t>тенге</w:t>
      </w:r>
      <w:proofErr w:type="spellEnd"/>
      <w:r w:rsidRPr="009331D3">
        <w:rPr>
          <w:sz w:val="28"/>
          <w:szCs w:val="28"/>
          <w:lang w:val="kk-KZ"/>
        </w:rPr>
        <w:t xml:space="preserve"> тарифі бойынша төлем және жеке кәсіпкердің бір ай ішінде ұялы байланыс үшін шығындары 3-кестеде көрсетілген. </w:t>
      </w:r>
    </w:p>
    <w:p w14:paraId="5BA17D8A" w14:textId="77777777" w:rsidR="00E543C1" w:rsidRPr="00D167B8" w:rsidRDefault="00E543C1" w:rsidP="00E543C1">
      <w:pPr>
        <w:shd w:val="clear" w:color="auto" w:fill="FFFFFF"/>
        <w:ind w:firstLine="709"/>
        <w:contextualSpacing/>
        <w:jc w:val="both"/>
        <w:rPr>
          <w:sz w:val="28"/>
          <w:szCs w:val="28"/>
          <w:lang w:val="kk-KZ"/>
        </w:rPr>
      </w:pPr>
      <w:r w:rsidRPr="00D167B8">
        <w:rPr>
          <w:b/>
          <w:bCs/>
          <w:sz w:val="28"/>
          <w:szCs w:val="28"/>
          <w:lang w:val="kk-KZ"/>
        </w:rPr>
        <w:t>5</w:t>
      </w:r>
      <w:r w:rsidRPr="00D167B8">
        <w:rPr>
          <w:sz w:val="28"/>
          <w:szCs w:val="28"/>
          <w:lang w:val="kk-KZ"/>
        </w:rPr>
        <w:t>.</w:t>
      </w:r>
      <w:r>
        <w:rPr>
          <w:sz w:val="28"/>
          <w:szCs w:val="28"/>
          <w:lang w:val="kk-KZ"/>
        </w:rPr>
        <w:t xml:space="preserve"> Осы алынған нәтижелерді </w:t>
      </w:r>
      <w:r w:rsidRPr="00D167B8">
        <w:rPr>
          <w:sz w:val="28"/>
          <w:szCs w:val="28"/>
          <w:lang w:val="kk-KZ"/>
        </w:rPr>
        <w:t>E</w:t>
      </w:r>
      <w:r w:rsidRPr="00072B74">
        <w:rPr>
          <w:sz w:val="28"/>
          <w:szCs w:val="28"/>
          <w:lang w:val="kk-KZ"/>
        </w:rPr>
        <w:t>xcel</w:t>
      </w:r>
      <w:r w:rsidRPr="00D167B8">
        <w:rPr>
          <w:sz w:val="28"/>
          <w:szCs w:val="28"/>
          <w:lang w:val="kk-KZ"/>
        </w:rPr>
        <w:t xml:space="preserve"> </w:t>
      </w:r>
      <w:r>
        <w:rPr>
          <w:sz w:val="28"/>
          <w:szCs w:val="28"/>
          <w:lang w:val="kk-KZ"/>
        </w:rPr>
        <w:t>кестелік редакторына салыңыз.</w:t>
      </w:r>
    </w:p>
    <w:p w14:paraId="5D59F16C" w14:textId="77777777" w:rsidR="00E543C1" w:rsidRDefault="00E543C1" w:rsidP="00E543C1">
      <w:pPr>
        <w:shd w:val="clear" w:color="auto" w:fill="FFFFFF"/>
        <w:ind w:firstLine="709"/>
        <w:contextualSpacing/>
        <w:jc w:val="both"/>
        <w:rPr>
          <w:sz w:val="28"/>
          <w:szCs w:val="28"/>
          <w:lang w:val="kk-KZ"/>
        </w:rPr>
      </w:pPr>
    </w:p>
    <w:p w14:paraId="5E8F915A" w14:textId="77777777" w:rsidR="00E543C1" w:rsidRDefault="00E543C1" w:rsidP="00E543C1">
      <w:pPr>
        <w:shd w:val="clear" w:color="auto" w:fill="FFFFFF"/>
        <w:ind w:firstLine="709"/>
        <w:contextualSpacing/>
        <w:jc w:val="right"/>
        <w:rPr>
          <w:b/>
          <w:sz w:val="28"/>
          <w:szCs w:val="28"/>
          <w:lang w:val="kk-KZ"/>
        </w:rPr>
      </w:pPr>
    </w:p>
    <w:p w14:paraId="44C810B9" w14:textId="01A7D5ED" w:rsidR="00E543C1" w:rsidRPr="00C968AF" w:rsidRDefault="00E543C1" w:rsidP="00E543C1">
      <w:pPr>
        <w:shd w:val="clear" w:color="auto" w:fill="FFFFFF"/>
        <w:ind w:firstLine="709"/>
        <w:contextualSpacing/>
        <w:jc w:val="right"/>
        <w:rPr>
          <w:sz w:val="28"/>
          <w:szCs w:val="28"/>
          <w:lang w:val="kk-KZ"/>
        </w:rPr>
      </w:pPr>
      <w:r w:rsidRPr="00C968AF">
        <w:rPr>
          <w:sz w:val="28"/>
          <w:szCs w:val="28"/>
          <w:lang w:val="kk-KZ"/>
        </w:rPr>
        <w:t xml:space="preserve">Кесте </w:t>
      </w:r>
      <w:r w:rsidR="00823394" w:rsidRPr="0015479A">
        <w:rPr>
          <w:sz w:val="28"/>
          <w:szCs w:val="28"/>
          <w:lang w:val="kk-KZ"/>
        </w:rPr>
        <w:t>7</w:t>
      </w:r>
      <w:r w:rsidR="00C968AF">
        <w:rPr>
          <w:sz w:val="28"/>
          <w:szCs w:val="28"/>
          <w:lang w:val="kk-KZ"/>
        </w:rPr>
        <w:t>.</w:t>
      </w:r>
    </w:p>
    <w:p w14:paraId="4A3659AE" w14:textId="77777777" w:rsidR="00E543C1" w:rsidRPr="009331D3" w:rsidRDefault="00E543C1" w:rsidP="00823394">
      <w:pPr>
        <w:shd w:val="clear" w:color="auto" w:fill="FFFFFF"/>
        <w:contextualSpacing/>
        <w:rPr>
          <w:sz w:val="28"/>
          <w:szCs w:val="28"/>
          <w:lang w:val="kk-KZ"/>
        </w:rPr>
      </w:pPr>
      <w:proofErr w:type="spellStart"/>
      <w:r w:rsidRPr="00260F0F">
        <w:rPr>
          <w:color w:val="000000" w:themeColor="text1"/>
          <w:sz w:val="28"/>
          <w:szCs w:val="28"/>
          <w:lang w:val="kk-KZ"/>
        </w:rPr>
        <w:t>Білімгердің</w:t>
      </w:r>
      <w:proofErr w:type="spellEnd"/>
      <w:r w:rsidRPr="00260F0F">
        <w:rPr>
          <w:color w:val="000000" w:themeColor="text1"/>
          <w:sz w:val="28"/>
          <w:szCs w:val="28"/>
          <w:lang w:val="kk-KZ"/>
        </w:rPr>
        <w:t xml:space="preserve"> б</w:t>
      </w:r>
      <w:r w:rsidRPr="009331D3">
        <w:rPr>
          <w:sz w:val="28"/>
          <w:szCs w:val="28"/>
          <w:lang w:val="kk-KZ"/>
        </w:rPr>
        <w:t>ір айдағы ұялы байланысқа кеткен шығындары</w:t>
      </w:r>
    </w:p>
    <w:p w14:paraId="221B4533" w14:textId="77777777" w:rsidR="00E543C1" w:rsidRPr="00D83D97" w:rsidRDefault="00E543C1" w:rsidP="00E543C1">
      <w:pPr>
        <w:shd w:val="clear" w:color="auto" w:fill="FFFFFF"/>
        <w:ind w:firstLine="709"/>
        <w:contextualSpacing/>
        <w:jc w:val="right"/>
        <w:rPr>
          <w:b/>
          <w:sz w:val="28"/>
          <w:szCs w:val="28"/>
          <w:lang w:val="kk-KZ"/>
        </w:rPr>
      </w:pPr>
    </w:p>
    <w:tbl>
      <w:tblPr>
        <w:tblStyle w:val="a5"/>
        <w:tblW w:w="0" w:type="auto"/>
        <w:tblLayout w:type="fixed"/>
        <w:tblLook w:val="04A0" w:firstRow="1" w:lastRow="0" w:firstColumn="1" w:lastColumn="0" w:noHBand="0" w:noVBand="1"/>
      </w:tblPr>
      <w:tblGrid>
        <w:gridCol w:w="1129"/>
        <w:gridCol w:w="1390"/>
        <w:gridCol w:w="1421"/>
        <w:gridCol w:w="2096"/>
        <w:gridCol w:w="1823"/>
        <w:gridCol w:w="1345"/>
      </w:tblGrid>
      <w:tr w:rsidR="00E543C1" w:rsidRPr="009331D3" w14:paraId="7BA0FA3D" w14:textId="77777777" w:rsidTr="00071D90">
        <w:tc>
          <w:tcPr>
            <w:tcW w:w="1129" w:type="dxa"/>
          </w:tcPr>
          <w:p w14:paraId="0B3A78F7" w14:textId="77777777" w:rsidR="00E543C1" w:rsidRPr="009331D3" w:rsidRDefault="00E543C1" w:rsidP="00071D90">
            <w:pPr>
              <w:ind w:firstLine="709"/>
              <w:contextualSpacing/>
              <w:jc w:val="both"/>
              <w:rPr>
                <w:sz w:val="28"/>
                <w:szCs w:val="28"/>
                <w:lang w:val="kk-KZ"/>
              </w:rPr>
            </w:pPr>
          </w:p>
        </w:tc>
        <w:tc>
          <w:tcPr>
            <w:tcW w:w="1390" w:type="dxa"/>
          </w:tcPr>
          <w:p w14:paraId="5D3F617D" w14:textId="77777777" w:rsidR="00E543C1" w:rsidRPr="00072B74" w:rsidRDefault="00E543C1" w:rsidP="00071D90">
            <w:pPr>
              <w:contextualSpacing/>
              <w:jc w:val="both"/>
              <w:rPr>
                <w:b/>
                <w:lang w:val="kk-KZ"/>
              </w:rPr>
            </w:pPr>
            <w:r w:rsidRPr="00072B74">
              <w:rPr>
                <w:b/>
                <w:lang w:val="kk-KZ"/>
              </w:rPr>
              <w:t>Үйдегі және сапарлардағы мобильді интернет</w:t>
            </w:r>
          </w:p>
        </w:tc>
        <w:tc>
          <w:tcPr>
            <w:tcW w:w="1421" w:type="dxa"/>
          </w:tcPr>
          <w:p w14:paraId="638BD65E" w14:textId="77777777" w:rsidR="00E543C1" w:rsidRPr="00072B74" w:rsidRDefault="00E543C1" w:rsidP="00071D90">
            <w:pPr>
              <w:contextualSpacing/>
              <w:jc w:val="both"/>
              <w:rPr>
                <w:b/>
                <w:lang w:val="kk-KZ"/>
              </w:rPr>
            </w:pPr>
            <w:r w:rsidRPr="00072B74">
              <w:rPr>
                <w:b/>
                <w:lang w:val="kk-KZ"/>
              </w:rPr>
              <w:t>ТеЛе2 Қазақстан аумағында</w:t>
            </w:r>
          </w:p>
        </w:tc>
        <w:tc>
          <w:tcPr>
            <w:tcW w:w="2096" w:type="dxa"/>
          </w:tcPr>
          <w:p w14:paraId="06ABCBD0" w14:textId="77777777" w:rsidR="00E543C1" w:rsidRPr="00072B74" w:rsidRDefault="00E543C1" w:rsidP="00071D90">
            <w:pPr>
              <w:contextualSpacing/>
              <w:jc w:val="both"/>
              <w:rPr>
                <w:b/>
                <w:lang w:val="kk-KZ"/>
              </w:rPr>
            </w:pPr>
            <w:r w:rsidRPr="00072B74">
              <w:rPr>
                <w:b/>
                <w:color w:val="181C1F"/>
                <w:shd w:val="clear" w:color="auto" w:fill="FFFFFF"/>
                <w:lang w:val="kk-KZ"/>
              </w:rPr>
              <w:t>Tele2 мен ALTEL желісінің ішінде лимитсіз (350 мин басқа операторларға)</w:t>
            </w:r>
          </w:p>
        </w:tc>
        <w:tc>
          <w:tcPr>
            <w:tcW w:w="1823" w:type="dxa"/>
          </w:tcPr>
          <w:p w14:paraId="07B6A11D" w14:textId="77777777" w:rsidR="00E543C1" w:rsidRPr="00072B74" w:rsidRDefault="00E543C1" w:rsidP="00071D90">
            <w:pPr>
              <w:contextualSpacing/>
              <w:jc w:val="both"/>
              <w:rPr>
                <w:b/>
              </w:rPr>
            </w:pPr>
            <w:r w:rsidRPr="00072B74">
              <w:rPr>
                <w:b/>
                <w:lang w:val="kk-KZ"/>
              </w:rPr>
              <w:t xml:space="preserve">Үй телефоны мен басқа операторларға қоңырау шалу </w:t>
            </w:r>
            <w:r w:rsidRPr="00072B74">
              <w:rPr>
                <w:b/>
              </w:rPr>
              <w:t>(350</w:t>
            </w:r>
            <w:r w:rsidRPr="00072B74">
              <w:rPr>
                <w:b/>
                <w:lang w:val="kk-KZ"/>
              </w:rPr>
              <w:t>мин кейін</w:t>
            </w:r>
            <w:r w:rsidRPr="00072B74">
              <w:rPr>
                <w:b/>
              </w:rPr>
              <w:t>)</w:t>
            </w:r>
          </w:p>
        </w:tc>
        <w:tc>
          <w:tcPr>
            <w:tcW w:w="1345" w:type="dxa"/>
          </w:tcPr>
          <w:p w14:paraId="044F9202" w14:textId="77777777" w:rsidR="00E543C1" w:rsidRPr="00072B74" w:rsidRDefault="00E543C1" w:rsidP="00071D90">
            <w:pPr>
              <w:contextualSpacing/>
              <w:jc w:val="both"/>
              <w:rPr>
                <w:b/>
                <w:lang w:val="kk-KZ"/>
              </w:rPr>
            </w:pPr>
            <w:r w:rsidRPr="00072B74">
              <w:rPr>
                <w:b/>
                <w:lang w:val="kk-KZ"/>
              </w:rPr>
              <w:t xml:space="preserve">Тегін </w:t>
            </w:r>
            <w:r w:rsidRPr="00072B74">
              <w:rPr>
                <w:b/>
                <w:lang w:val="en-US"/>
              </w:rPr>
              <w:t xml:space="preserve">SMS </w:t>
            </w:r>
          </w:p>
        </w:tc>
      </w:tr>
      <w:tr w:rsidR="00E543C1" w:rsidRPr="009331D3" w14:paraId="72A77207" w14:textId="77777777" w:rsidTr="00071D90">
        <w:tc>
          <w:tcPr>
            <w:tcW w:w="1129" w:type="dxa"/>
          </w:tcPr>
          <w:p w14:paraId="69ACFA1B" w14:textId="77777777" w:rsidR="00E543C1" w:rsidRPr="009331D3" w:rsidRDefault="00E543C1" w:rsidP="00071D90">
            <w:pPr>
              <w:contextualSpacing/>
              <w:jc w:val="both"/>
              <w:rPr>
                <w:sz w:val="28"/>
                <w:szCs w:val="28"/>
                <w:lang w:val="kk-KZ"/>
              </w:rPr>
            </w:pPr>
            <w:r w:rsidRPr="009331D3">
              <w:rPr>
                <w:sz w:val="28"/>
                <w:szCs w:val="28"/>
                <w:lang w:val="kk-KZ"/>
              </w:rPr>
              <w:lastRenderedPageBreak/>
              <w:t>1 апта</w:t>
            </w:r>
          </w:p>
        </w:tc>
        <w:tc>
          <w:tcPr>
            <w:tcW w:w="1390" w:type="dxa"/>
            <w:vAlign w:val="center"/>
          </w:tcPr>
          <w:p w14:paraId="2C03D911" w14:textId="77777777" w:rsidR="00E543C1" w:rsidRPr="009331D3" w:rsidRDefault="00E543C1" w:rsidP="00071D90">
            <w:pPr>
              <w:pStyle w:val="a3"/>
              <w:spacing w:before="0" w:beforeAutospacing="0" w:after="0" w:afterAutospacing="0"/>
              <w:jc w:val="both"/>
              <w:rPr>
                <w:color w:val="333333"/>
                <w:sz w:val="28"/>
                <w:szCs w:val="28"/>
              </w:rPr>
            </w:pPr>
            <w:r w:rsidRPr="009331D3">
              <w:rPr>
                <w:color w:val="333333"/>
                <w:sz w:val="28"/>
                <w:szCs w:val="28"/>
              </w:rPr>
              <w:t xml:space="preserve">17 </w:t>
            </w:r>
            <w:proofErr w:type="spellStart"/>
            <w:r w:rsidRPr="009331D3">
              <w:rPr>
                <w:color w:val="333333"/>
                <w:sz w:val="28"/>
                <w:szCs w:val="28"/>
              </w:rPr>
              <w:t>гб</w:t>
            </w:r>
            <w:proofErr w:type="spellEnd"/>
          </w:p>
        </w:tc>
        <w:tc>
          <w:tcPr>
            <w:tcW w:w="1421" w:type="dxa"/>
            <w:vAlign w:val="center"/>
          </w:tcPr>
          <w:p w14:paraId="2AAB334C" w14:textId="77777777" w:rsidR="00E543C1" w:rsidRPr="009331D3" w:rsidRDefault="00E543C1" w:rsidP="00071D90">
            <w:pPr>
              <w:pStyle w:val="a3"/>
              <w:spacing w:before="0" w:beforeAutospacing="0" w:after="0" w:afterAutospacing="0"/>
              <w:rPr>
                <w:color w:val="333333"/>
                <w:sz w:val="28"/>
                <w:szCs w:val="28"/>
              </w:rPr>
            </w:pPr>
            <w:r w:rsidRPr="009331D3">
              <w:rPr>
                <w:color w:val="333333"/>
                <w:sz w:val="28"/>
                <w:szCs w:val="28"/>
              </w:rPr>
              <w:t>300 минут</w:t>
            </w:r>
          </w:p>
        </w:tc>
        <w:tc>
          <w:tcPr>
            <w:tcW w:w="2096" w:type="dxa"/>
            <w:vAlign w:val="center"/>
          </w:tcPr>
          <w:p w14:paraId="04DBC773" w14:textId="77777777" w:rsidR="00E543C1" w:rsidRPr="009331D3" w:rsidRDefault="00E543C1" w:rsidP="00071D90">
            <w:pPr>
              <w:pStyle w:val="a3"/>
              <w:spacing w:before="0" w:beforeAutospacing="0" w:after="0" w:afterAutospacing="0"/>
              <w:rPr>
                <w:color w:val="333333"/>
                <w:sz w:val="28"/>
                <w:szCs w:val="28"/>
              </w:rPr>
            </w:pPr>
            <w:r w:rsidRPr="009331D3">
              <w:rPr>
                <w:color w:val="333333"/>
                <w:sz w:val="28"/>
                <w:szCs w:val="28"/>
              </w:rPr>
              <w:t>223 минуты</w:t>
            </w:r>
          </w:p>
        </w:tc>
        <w:tc>
          <w:tcPr>
            <w:tcW w:w="1823" w:type="dxa"/>
            <w:vAlign w:val="center"/>
          </w:tcPr>
          <w:p w14:paraId="7E7F3C46" w14:textId="77777777" w:rsidR="00E543C1" w:rsidRPr="009331D3" w:rsidRDefault="00E543C1" w:rsidP="00071D90">
            <w:pPr>
              <w:pStyle w:val="a3"/>
              <w:spacing w:before="0" w:beforeAutospacing="0" w:after="0" w:afterAutospacing="0"/>
              <w:rPr>
                <w:color w:val="333333"/>
                <w:sz w:val="28"/>
                <w:szCs w:val="28"/>
              </w:rPr>
            </w:pPr>
            <w:r w:rsidRPr="009331D3">
              <w:rPr>
                <w:color w:val="333333"/>
                <w:sz w:val="28"/>
                <w:szCs w:val="28"/>
              </w:rPr>
              <w:t>198 минут</w:t>
            </w:r>
          </w:p>
        </w:tc>
        <w:tc>
          <w:tcPr>
            <w:tcW w:w="1345" w:type="dxa"/>
            <w:vAlign w:val="center"/>
          </w:tcPr>
          <w:p w14:paraId="72383DCA" w14:textId="77777777" w:rsidR="00E543C1" w:rsidRPr="009331D3" w:rsidRDefault="00E543C1" w:rsidP="00071D90">
            <w:pPr>
              <w:pStyle w:val="a3"/>
              <w:spacing w:before="0" w:beforeAutospacing="0" w:after="0" w:afterAutospacing="0"/>
              <w:ind w:firstLine="709"/>
              <w:rPr>
                <w:color w:val="333333"/>
                <w:sz w:val="28"/>
                <w:szCs w:val="28"/>
              </w:rPr>
            </w:pPr>
            <w:r w:rsidRPr="009331D3">
              <w:rPr>
                <w:color w:val="333333"/>
                <w:sz w:val="28"/>
                <w:szCs w:val="28"/>
              </w:rPr>
              <w:t>368</w:t>
            </w:r>
          </w:p>
        </w:tc>
      </w:tr>
      <w:tr w:rsidR="00E543C1" w:rsidRPr="009331D3" w14:paraId="7E189F3B" w14:textId="77777777" w:rsidTr="00071D90">
        <w:tc>
          <w:tcPr>
            <w:tcW w:w="1129" w:type="dxa"/>
          </w:tcPr>
          <w:p w14:paraId="1CCE7C4B" w14:textId="77777777" w:rsidR="00E543C1" w:rsidRPr="009331D3" w:rsidRDefault="00E543C1" w:rsidP="00071D90">
            <w:pPr>
              <w:contextualSpacing/>
              <w:jc w:val="both"/>
              <w:rPr>
                <w:sz w:val="28"/>
                <w:szCs w:val="28"/>
                <w:lang w:val="kk-KZ"/>
              </w:rPr>
            </w:pPr>
            <w:r w:rsidRPr="009331D3">
              <w:rPr>
                <w:sz w:val="28"/>
                <w:szCs w:val="28"/>
                <w:lang w:val="kk-KZ"/>
              </w:rPr>
              <w:t>2 апта</w:t>
            </w:r>
          </w:p>
        </w:tc>
        <w:tc>
          <w:tcPr>
            <w:tcW w:w="1390" w:type="dxa"/>
            <w:vAlign w:val="center"/>
          </w:tcPr>
          <w:p w14:paraId="38830590" w14:textId="77777777" w:rsidR="00E543C1" w:rsidRPr="009331D3" w:rsidRDefault="00E543C1" w:rsidP="00071D90">
            <w:pPr>
              <w:pStyle w:val="a3"/>
              <w:spacing w:before="0" w:beforeAutospacing="0" w:after="0" w:afterAutospacing="0"/>
              <w:jc w:val="both"/>
              <w:rPr>
                <w:color w:val="333333"/>
                <w:sz w:val="28"/>
                <w:szCs w:val="28"/>
              </w:rPr>
            </w:pPr>
            <w:r w:rsidRPr="009331D3">
              <w:rPr>
                <w:color w:val="333333"/>
                <w:sz w:val="28"/>
                <w:szCs w:val="28"/>
              </w:rPr>
              <w:t xml:space="preserve">16 </w:t>
            </w:r>
            <w:proofErr w:type="spellStart"/>
            <w:r w:rsidRPr="009331D3">
              <w:rPr>
                <w:color w:val="333333"/>
                <w:sz w:val="28"/>
                <w:szCs w:val="28"/>
              </w:rPr>
              <w:t>гб</w:t>
            </w:r>
            <w:proofErr w:type="spellEnd"/>
          </w:p>
        </w:tc>
        <w:tc>
          <w:tcPr>
            <w:tcW w:w="1421" w:type="dxa"/>
            <w:vAlign w:val="center"/>
          </w:tcPr>
          <w:p w14:paraId="1579479F" w14:textId="77777777" w:rsidR="00E543C1" w:rsidRPr="009331D3" w:rsidRDefault="00E543C1" w:rsidP="00071D90">
            <w:pPr>
              <w:pStyle w:val="a3"/>
              <w:spacing w:before="0" w:beforeAutospacing="0" w:after="0" w:afterAutospacing="0"/>
              <w:rPr>
                <w:color w:val="333333"/>
                <w:sz w:val="28"/>
                <w:szCs w:val="28"/>
              </w:rPr>
            </w:pPr>
            <w:r w:rsidRPr="009331D3">
              <w:rPr>
                <w:color w:val="333333"/>
                <w:sz w:val="28"/>
                <w:szCs w:val="28"/>
              </w:rPr>
              <w:t>218 минут</w:t>
            </w:r>
          </w:p>
        </w:tc>
        <w:tc>
          <w:tcPr>
            <w:tcW w:w="2096" w:type="dxa"/>
            <w:vAlign w:val="center"/>
          </w:tcPr>
          <w:p w14:paraId="68BD5E39" w14:textId="77777777" w:rsidR="00E543C1" w:rsidRPr="009331D3" w:rsidRDefault="00E543C1" w:rsidP="00071D90">
            <w:pPr>
              <w:pStyle w:val="a3"/>
              <w:spacing w:before="0" w:beforeAutospacing="0" w:after="0" w:afterAutospacing="0"/>
              <w:rPr>
                <w:color w:val="333333"/>
                <w:sz w:val="28"/>
                <w:szCs w:val="28"/>
              </w:rPr>
            </w:pPr>
            <w:r w:rsidRPr="009331D3">
              <w:rPr>
                <w:color w:val="333333"/>
                <w:sz w:val="28"/>
                <w:szCs w:val="28"/>
              </w:rPr>
              <w:t>120 минут</w:t>
            </w:r>
          </w:p>
        </w:tc>
        <w:tc>
          <w:tcPr>
            <w:tcW w:w="1823" w:type="dxa"/>
            <w:vAlign w:val="center"/>
          </w:tcPr>
          <w:p w14:paraId="43D4AB24" w14:textId="77777777" w:rsidR="00E543C1" w:rsidRPr="009331D3" w:rsidRDefault="00E543C1" w:rsidP="00071D90">
            <w:pPr>
              <w:pStyle w:val="a3"/>
              <w:spacing w:before="0" w:beforeAutospacing="0" w:after="0" w:afterAutospacing="0"/>
              <w:rPr>
                <w:color w:val="333333"/>
                <w:sz w:val="28"/>
                <w:szCs w:val="28"/>
              </w:rPr>
            </w:pPr>
            <w:r w:rsidRPr="009331D3">
              <w:rPr>
                <w:color w:val="333333"/>
                <w:sz w:val="28"/>
                <w:szCs w:val="28"/>
              </w:rPr>
              <w:t>154 минуты</w:t>
            </w:r>
          </w:p>
        </w:tc>
        <w:tc>
          <w:tcPr>
            <w:tcW w:w="1345" w:type="dxa"/>
            <w:vAlign w:val="center"/>
          </w:tcPr>
          <w:p w14:paraId="50B65646" w14:textId="77777777" w:rsidR="00E543C1" w:rsidRPr="009331D3" w:rsidRDefault="00E543C1" w:rsidP="00071D90">
            <w:pPr>
              <w:pStyle w:val="a3"/>
              <w:spacing w:before="0" w:beforeAutospacing="0" w:after="0" w:afterAutospacing="0"/>
              <w:ind w:firstLine="709"/>
              <w:rPr>
                <w:color w:val="333333"/>
                <w:sz w:val="28"/>
                <w:szCs w:val="28"/>
              </w:rPr>
            </w:pPr>
            <w:r w:rsidRPr="009331D3">
              <w:rPr>
                <w:color w:val="333333"/>
                <w:sz w:val="28"/>
                <w:szCs w:val="28"/>
              </w:rPr>
              <w:t>229</w:t>
            </w:r>
          </w:p>
        </w:tc>
      </w:tr>
      <w:tr w:rsidR="00E543C1" w:rsidRPr="009331D3" w14:paraId="2D563AA3" w14:textId="77777777" w:rsidTr="00071D90">
        <w:tc>
          <w:tcPr>
            <w:tcW w:w="1129" w:type="dxa"/>
          </w:tcPr>
          <w:p w14:paraId="11A1988B" w14:textId="77777777" w:rsidR="00E543C1" w:rsidRPr="009331D3" w:rsidRDefault="00E543C1" w:rsidP="00071D90">
            <w:pPr>
              <w:contextualSpacing/>
              <w:jc w:val="both"/>
              <w:rPr>
                <w:sz w:val="28"/>
                <w:szCs w:val="28"/>
                <w:lang w:val="kk-KZ"/>
              </w:rPr>
            </w:pPr>
            <w:r w:rsidRPr="009331D3">
              <w:rPr>
                <w:sz w:val="28"/>
                <w:szCs w:val="28"/>
                <w:lang w:val="kk-KZ"/>
              </w:rPr>
              <w:t>3 апта</w:t>
            </w:r>
          </w:p>
        </w:tc>
        <w:tc>
          <w:tcPr>
            <w:tcW w:w="1390" w:type="dxa"/>
            <w:vAlign w:val="center"/>
          </w:tcPr>
          <w:p w14:paraId="7F65B494" w14:textId="77777777" w:rsidR="00E543C1" w:rsidRPr="009331D3" w:rsidRDefault="00E543C1" w:rsidP="00071D90">
            <w:pPr>
              <w:pStyle w:val="a3"/>
              <w:spacing w:before="0" w:beforeAutospacing="0" w:after="0" w:afterAutospacing="0"/>
              <w:jc w:val="both"/>
              <w:rPr>
                <w:color w:val="333333"/>
                <w:sz w:val="28"/>
                <w:szCs w:val="28"/>
              </w:rPr>
            </w:pPr>
            <w:r w:rsidRPr="009331D3">
              <w:rPr>
                <w:color w:val="333333"/>
                <w:sz w:val="28"/>
                <w:szCs w:val="28"/>
              </w:rPr>
              <w:t xml:space="preserve">21 </w:t>
            </w:r>
            <w:proofErr w:type="spellStart"/>
            <w:r w:rsidRPr="009331D3">
              <w:rPr>
                <w:color w:val="333333"/>
                <w:sz w:val="28"/>
                <w:szCs w:val="28"/>
              </w:rPr>
              <w:t>гб</w:t>
            </w:r>
            <w:proofErr w:type="spellEnd"/>
          </w:p>
        </w:tc>
        <w:tc>
          <w:tcPr>
            <w:tcW w:w="1421" w:type="dxa"/>
            <w:vAlign w:val="center"/>
          </w:tcPr>
          <w:p w14:paraId="7BCD98C8" w14:textId="77777777" w:rsidR="00E543C1" w:rsidRPr="009331D3" w:rsidRDefault="00E543C1" w:rsidP="00071D90">
            <w:pPr>
              <w:pStyle w:val="a3"/>
              <w:spacing w:before="0" w:beforeAutospacing="0" w:after="0" w:afterAutospacing="0"/>
              <w:rPr>
                <w:color w:val="333333"/>
                <w:sz w:val="28"/>
                <w:szCs w:val="28"/>
                <w:lang w:val="kk-KZ"/>
              </w:rPr>
            </w:pPr>
            <w:r w:rsidRPr="009331D3">
              <w:rPr>
                <w:color w:val="333333"/>
                <w:sz w:val="28"/>
                <w:szCs w:val="28"/>
              </w:rPr>
              <w:t>361 минут</w:t>
            </w:r>
          </w:p>
        </w:tc>
        <w:tc>
          <w:tcPr>
            <w:tcW w:w="2096" w:type="dxa"/>
            <w:vAlign w:val="center"/>
          </w:tcPr>
          <w:p w14:paraId="196B3D00" w14:textId="77777777" w:rsidR="00E543C1" w:rsidRPr="009331D3" w:rsidRDefault="00E543C1" w:rsidP="00071D90">
            <w:pPr>
              <w:pStyle w:val="a3"/>
              <w:spacing w:before="0" w:beforeAutospacing="0" w:after="0" w:afterAutospacing="0"/>
              <w:rPr>
                <w:color w:val="333333"/>
                <w:sz w:val="28"/>
                <w:szCs w:val="28"/>
              </w:rPr>
            </w:pPr>
            <w:r w:rsidRPr="009331D3">
              <w:rPr>
                <w:color w:val="333333"/>
                <w:sz w:val="28"/>
                <w:szCs w:val="28"/>
              </w:rPr>
              <w:t>216 минут</w:t>
            </w:r>
          </w:p>
        </w:tc>
        <w:tc>
          <w:tcPr>
            <w:tcW w:w="1823" w:type="dxa"/>
            <w:vAlign w:val="center"/>
          </w:tcPr>
          <w:p w14:paraId="420FE4B8" w14:textId="77777777" w:rsidR="00E543C1" w:rsidRPr="009331D3" w:rsidRDefault="00E543C1" w:rsidP="00071D90">
            <w:pPr>
              <w:pStyle w:val="a3"/>
              <w:spacing w:before="0" w:beforeAutospacing="0" w:after="0" w:afterAutospacing="0"/>
              <w:rPr>
                <w:color w:val="333333"/>
                <w:sz w:val="28"/>
                <w:szCs w:val="28"/>
              </w:rPr>
            </w:pPr>
            <w:r w:rsidRPr="009331D3">
              <w:rPr>
                <w:color w:val="333333"/>
                <w:sz w:val="28"/>
                <w:szCs w:val="28"/>
              </w:rPr>
              <w:t>48 минут</w:t>
            </w:r>
          </w:p>
        </w:tc>
        <w:tc>
          <w:tcPr>
            <w:tcW w:w="1345" w:type="dxa"/>
            <w:vAlign w:val="center"/>
          </w:tcPr>
          <w:p w14:paraId="76C637C3" w14:textId="77777777" w:rsidR="00E543C1" w:rsidRPr="009331D3" w:rsidRDefault="00E543C1" w:rsidP="00071D90">
            <w:pPr>
              <w:pStyle w:val="a3"/>
              <w:spacing w:before="0" w:beforeAutospacing="0" w:after="0" w:afterAutospacing="0"/>
              <w:ind w:firstLine="709"/>
              <w:rPr>
                <w:color w:val="333333"/>
                <w:sz w:val="28"/>
                <w:szCs w:val="28"/>
              </w:rPr>
            </w:pPr>
            <w:r w:rsidRPr="009331D3">
              <w:rPr>
                <w:color w:val="333333"/>
                <w:sz w:val="28"/>
                <w:szCs w:val="28"/>
              </w:rPr>
              <w:t>307</w:t>
            </w:r>
          </w:p>
        </w:tc>
      </w:tr>
      <w:tr w:rsidR="00E543C1" w:rsidRPr="009331D3" w14:paraId="3D0A08B2" w14:textId="77777777" w:rsidTr="00071D90">
        <w:tc>
          <w:tcPr>
            <w:tcW w:w="1129" w:type="dxa"/>
          </w:tcPr>
          <w:p w14:paraId="6014505C" w14:textId="77777777" w:rsidR="00E543C1" w:rsidRPr="009331D3" w:rsidRDefault="00E543C1" w:rsidP="00071D90">
            <w:pPr>
              <w:contextualSpacing/>
              <w:jc w:val="both"/>
              <w:rPr>
                <w:sz w:val="28"/>
                <w:szCs w:val="28"/>
                <w:lang w:val="kk-KZ"/>
              </w:rPr>
            </w:pPr>
            <w:r w:rsidRPr="009331D3">
              <w:rPr>
                <w:sz w:val="28"/>
                <w:szCs w:val="28"/>
                <w:lang w:val="kk-KZ"/>
              </w:rPr>
              <w:t>4 апта</w:t>
            </w:r>
          </w:p>
        </w:tc>
        <w:tc>
          <w:tcPr>
            <w:tcW w:w="1390" w:type="dxa"/>
            <w:vAlign w:val="center"/>
          </w:tcPr>
          <w:p w14:paraId="065BCEC3" w14:textId="77777777" w:rsidR="00E543C1" w:rsidRPr="009331D3" w:rsidRDefault="00E543C1" w:rsidP="00071D90">
            <w:pPr>
              <w:pStyle w:val="a3"/>
              <w:spacing w:before="0" w:beforeAutospacing="0" w:after="0" w:afterAutospacing="0"/>
              <w:jc w:val="both"/>
              <w:rPr>
                <w:color w:val="333333"/>
                <w:sz w:val="28"/>
                <w:szCs w:val="28"/>
              </w:rPr>
            </w:pPr>
            <w:r w:rsidRPr="009331D3">
              <w:rPr>
                <w:color w:val="333333"/>
                <w:sz w:val="28"/>
                <w:szCs w:val="28"/>
              </w:rPr>
              <w:t xml:space="preserve">18 </w:t>
            </w:r>
            <w:proofErr w:type="spellStart"/>
            <w:r w:rsidRPr="009331D3">
              <w:rPr>
                <w:color w:val="333333"/>
                <w:sz w:val="28"/>
                <w:szCs w:val="28"/>
              </w:rPr>
              <w:t>гб</w:t>
            </w:r>
            <w:proofErr w:type="spellEnd"/>
          </w:p>
        </w:tc>
        <w:tc>
          <w:tcPr>
            <w:tcW w:w="1421" w:type="dxa"/>
            <w:vAlign w:val="center"/>
          </w:tcPr>
          <w:p w14:paraId="0B17D38D" w14:textId="77777777" w:rsidR="00E543C1" w:rsidRPr="009331D3" w:rsidRDefault="00E543C1" w:rsidP="00071D90">
            <w:pPr>
              <w:pStyle w:val="a3"/>
              <w:spacing w:before="0" w:beforeAutospacing="0" w:after="0" w:afterAutospacing="0"/>
              <w:rPr>
                <w:color w:val="333333"/>
                <w:sz w:val="28"/>
                <w:szCs w:val="28"/>
              </w:rPr>
            </w:pPr>
            <w:r w:rsidRPr="009331D3">
              <w:rPr>
                <w:color w:val="333333"/>
                <w:sz w:val="28"/>
                <w:szCs w:val="28"/>
              </w:rPr>
              <w:t>349 минут</w:t>
            </w:r>
          </w:p>
        </w:tc>
        <w:tc>
          <w:tcPr>
            <w:tcW w:w="2096" w:type="dxa"/>
            <w:vAlign w:val="center"/>
          </w:tcPr>
          <w:p w14:paraId="2C1B915B" w14:textId="77777777" w:rsidR="00E543C1" w:rsidRPr="009331D3" w:rsidRDefault="00E543C1" w:rsidP="00071D90">
            <w:pPr>
              <w:pStyle w:val="a3"/>
              <w:spacing w:before="0" w:beforeAutospacing="0" w:after="0" w:afterAutospacing="0"/>
              <w:rPr>
                <w:color w:val="333333"/>
                <w:sz w:val="28"/>
                <w:szCs w:val="28"/>
              </w:rPr>
            </w:pPr>
            <w:r w:rsidRPr="009331D3">
              <w:rPr>
                <w:color w:val="333333"/>
                <w:sz w:val="28"/>
                <w:szCs w:val="28"/>
              </w:rPr>
              <w:t>99 минут</w:t>
            </w:r>
          </w:p>
        </w:tc>
        <w:tc>
          <w:tcPr>
            <w:tcW w:w="1823" w:type="dxa"/>
            <w:vAlign w:val="center"/>
          </w:tcPr>
          <w:p w14:paraId="38A40E53" w14:textId="77777777" w:rsidR="00E543C1" w:rsidRPr="009331D3" w:rsidRDefault="00E543C1" w:rsidP="00071D90">
            <w:pPr>
              <w:pStyle w:val="a3"/>
              <w:spacing w:before="0" w:beforeAutospacing="0" w:after="0" w:afterAutospacing="0"/>
              <w:rPr>
                <w:color w:val="333333"/>
                <w:sz w:val="28"/>
                <w:szCs w:val="28"/>
              </w:rPr>
            </w:pPr>
            <w:r w:rsidRPr="009331D3">
              <w:rPr>
                <w:color w:val="333333"/>
                <w:sz w:val="28"/>
                <w:szCs w:val="28"/>
              </w:rPr>
              <w:t>118 минут</w:t>
            </w:r>
          </w:p>
        </w:tc>
        <w:tc>
          <w:tcPr>
            <w:tcW w:w="1345" w:type="dxa"/>
            <w:vAlign w:val="center"/>
          </w:tcPr>
          <w:p w14:paraId="08C65DD2" w14:textId="77777777" w:rsidR="00E543C1" w:rsidRPr="009331D3" w:rsidRDefault="00E543C1" w:rsidP="00071D90">
            <w:pPr>
              <w:pStyle w:val="a3"/>
              <w:spacing w:before="0" w:beforeAutospacing="0" w:after="0" w:afterAutospacing="0"/>
              <w:ind w:firstLine="709"/>
              <w:rPr>
                <w:color w:val="333333"/>
                <w:sz w:val="28"/>
                <w:szCs w:val="28"/>
              </w:rPr>
            </w:pPr>
            <w:r w:rsidRPr="009331D3">
              <w:rPr>
                <w:color w:val="333333"/>
                <w:sz w:val="28"/>
                <w:szCs w:val="28"/>
              </w:rPr>
              <w:t>401</w:t>
            </w:r>
          </w:p>
        </w:tc>
      </w:tr>
    </w:tbl>
    <w:p w14:paraId="44FC7279" w14:textId="77777777" w:rsidR="00E543C1" w:rsidRPr="009331D3" w:rsidRDefault="00E543C1" w:rsidP="00E543C1">
      <w:pPr>
        <w:shd w:val="clear" w:color="auto" w:fill="FFFFFF"/>
        <w:ind w:firstLine="709"/>
        <w:contextualSpacing/>
        <w:jc w:val="both"/>
        <w:rPr>
          <w:sz w:val="28"/>
          <w:szCs w:val="28"/>
          <w:lang w:val="kk-KZ"/>
        </w:rPr>
      </w:pPr>
    </w:p>
    <w:p w14:paraId="23C075AF" w14:textId="7A7D1FB6" w:rsidR="00E543C1" w:rsidRPr="009331D3" w:rsidRDefault="00E543C1" w:rsidP="00E543C1">
      <w:pPr>
        <w:shd w:val="clear" w:color="auto" w:fill="FFFFFF"/>
        <w:ind w:firstLine="709"/>
        <w:contextualSpacing/>
        <w:jc w:val="both"/>
        <w:rPr>
          <w:sz w:val="28"/>
          <w:szCs w:val="28"/>
          <w:lang w:val="kk-KZ"/>
        </w:rPr>
      </w:pPr>
      <w:r w:rsidRPr="009331D3">
        <w:rPr>
          <w:sz w:val="28"/>
          <w:szCs w:val="28"/>
          <w:lang w:val="kk-KZ"/>
        </w:rPr>
        <w:t xml:space="preserve">Осы блоктың мәселелерін шеше отырып, </w:t>
      </w:r>
      <w:proofErr w:type="spellStart"/>
      <w:r w:rsidRPr="009331D3">
        <w:rPr>
          <w:sz w:val="28"/>
          <w:szCs w:val="28"/>
          <w:lang w:val="kk-KZ"/>
        </w:rPr>
        <w:t>білімгерлердің</w:t>
      </w:r>
      <w:proofErr w:type="spellEnd"/>
      <w:r w:rsidRPr="009331D3">
        <w:rPr>
          <w:sz w:val="28"/>
          <w:szCs w:val="28"/>
          <w:lang w:val="kk-KZ"/>
        </w:rPr>
        <w:t xml:space="preserve"> өмірлік жағдайларда математикалық модельдер құру, шамалар мен фактілерді бейнелі түрде ұсыну, талдау, салыстыру, қорытынды жасау қабілеттері нығай</w:t>
      </w:r>
      <w:r w:rsidR="003577AF">
        <w:rPr>
          <w:sz w:val="28"/>
          <w:szCs w:val="28"/>
          <w:lang w:val="kk-KZ"/>
        </w:rPr>
        <w:t>ды</w:t>
      </w:r>
      <w:r w:rsidRPr="009331D3">
        <w:rPr>
          <w:sz w:val="28"/>
          <w:szCs w:val="28"/>
          <w:lang w:val="kk-KZ"/>
        </w:rPr>
        <w:t xml:space="preserve">. Сонымен қатар, көптеген тәрбиелік міндеттерге қол жеткізіледі, мысалы, олардың іс-әрекеттері мен мінез-құлқының </w:t>
      </w:r>
      <w:proofErr w:type="spellStart"/>
      <w:r w:rsidRPr="009331D3">
        <w:rPr>
          <w:sz w:val="28"/>
          <w:szCs w:val="28"/>
          <w:lang w:val="kk-KZ"/>
        </w:rPr>
        <w:t>ойластырылуына</w:t>
      </w:r>
      <w:proofErr w:type="spellEnd"/>
      <w:r w:rsidRPr="009331D3">
        <w:rPr>
          <w:sz w:val="28"/>
          <w:szCs w:val="28"/>
          <w:lang w:val="kk-KZ"/>
        </w:rPr>
        <w:t xml:space="preserve"> тәрбиелеу, отбасы бюджетіне жауапкершілікпен қарауды қалыптастырып, ынтымақтастық атмосферасын құрады.</w:t>
      </w:r>
    </w:p>
    <w:p w14:paraId="105D40BA" w14:textId="77777777" w:rsidR="006103E1" w:rsidRDefault="00E543C1" w:rsidP="00E543C1">
      <w:pPr>
        <w:shd w:val="clear" w:color="auto" w:fill="FFFFFF"/>
        <w:ind w:firstLine="709"/>
        <w:contextualSpacing/>
        <w:jc w:val="both"/>
        <w:rPr>
          <w:b/>
          <w:sz w:val="28"/>
          <w:szCs w:val="28"/>
          <w:lang w:val="kk-KZ"/>
        </w:rPr>
      </w:pPr>
      <w:r w:rsidRPr="009331D3">
        <w:rPr>
          <w:b/>
          <w:sz w:val="28"/>
          <w:szCs w:val="28"/>
          <w:lang w:val="kk-KZ"/>
        </w:rPr>
        <w:t>Үй т</w:t>
      </w:r>
      <w:r w:rsidR="006103E1">
        <w:rPr>
          <w:b/>
          <w:sz w:val="28"/>
          <w:szCs w:val="28"/>
          <w:lang w:val="kk-KZ"/>
        </w:rPr>
        <w:t>апсырмасы:</w:t>
      </w:r>
    </w:p>
    <w:p w14:paraId="5979D524" w14:textId="37C26029" w:rsidR="006103E1" w:rsidRDefault="00E543C1" w:rsidP="00E543C1">
      <w:pPr>
        <w:shd w:val="clear" w:color="auto" w:fill="FFFFFF"/>
        <w:ind w:firstLine="709"/>
        <w:contextualSpacing/>
        <w:jc w:val="both"/>
        <w:rPr>
          <w:sz w:val="28"/>
          <w:szCs w:val="28"/>
          <w:lang w:val="kk-KZ"/>
        </w:rPr>
      </w:pPr>
      <w:r w:rsidRPr="009331D3">
        <w:rPr>
          <w:b/>
          <w:sz w:val="28"/>
          <w:szCs w:val="28"/>
          <w:lang w:val="kk-KZ"/>
        </w:rPr>
        <w:t xml:space="preserve"> </w:t>
      </w:r>
      <w:r w:rsidR="006103E1">
        <w:rPr>
          <w:sz w:val="28"/>
          <w:szCs w:val="28"/>
          <w:lang w:val="kk-KZ"/>
        </w:rPr>
        <w:t>-</w:t>
      </w:r>
      <w:r w:rsidRPr="009331D3">
        <w:rPr>
          <w:sz w:val="28"/>
          <w:szCs w:val="28"/>
          <w:lang w:val="kk-KZ"/>
        </w:rPr>
        <w:t xml:space="preserve"> отбасы мүшелерінің тарифтік жоспарларын біліңіз, отбасыңыздың ұялы байланысқа қ</w:t>
      </w:r>
      <w:r w:rsidR="006103E1">
        <w:rPr>
          <w:sz w:val="28"/>
          <w:szCs w:val="28"/>
          <w:lang w:val="kk-KZ"/>
        </w:rPr>
        <w:t>анша ақша жұмсайтынын есептеңіз;</w:t>
      </w:r>
    </w:p>
    <w:p w14:paraId="296F795E" w14:textId="56759BE7" w:rsidR="00E543C1" w:rsidRPr="005D3612" w:rsidRDefault="006103E1" w:rsidP="00E543C1">
      <w:pPr>
        <w:shd w:val="clear" w:color="auto" w:fill="FFFFFF"/>
        <w:ind w:firstLine="709"/>
        <w:contextualSpacing/>
        <w:jc w:val="both"/>
        <w:rPr>
          <w:sz w:val="28"/>
          <w:szCs w:val="28"/>
          <w:lang w:val="kk-KZ"/>
        </w:rPr>
      </w:pPr>
      <w:r>
        <w:rPr>
          <w:sz w:val="28"/>
          <w:szCs w:val="28"/>
          <w:lang w:val="kk-KZ"/>
        </w:rPr>
        <w:t>- с</w:t>
      </w:r>
      <w:r w:rsidR="00E543C1" w:rsidRPr="009331D3">
        <w:rPr>
          <w:sz w:val="28"/>
          <w:szCs w:val="28"/>
          <w:lang w:val="kk-KZ"/>
        </w:rPr>
        <w:t>іздің отбасыңыздың әр мүшесіне ең тиімді тарифтік жоспарларды таңдаңыз.</w:t>
      </w:r>
    </w:p>
    <w:p w14:paraId="348FC6DE" w14:textId="77777777" w:rsidR="00E543C1" w:rsidRPr="009331D3" w:rsidRDefault="00E543C1" w:rsidP="00E543C1">
      <w:pPr>
        <w:shd w:val="clear" w:color="auto" w:fill="FFFFFF"/>
        <w:ind w:firstLine="709"/>
        <w:contextualSpacing/>
        <w:jc w:val="both"/>
        <w:rPr>
          <w:sz w:val="28"/>
          <w:szCs w:val="28"/>
          <w:lang w:val="kk-KZ"/>
        </w:rPr>
      </w:pPr>
      <w:r w:rsidRPr="009331D3">
        <w:rPr>
          <w:sz w:val="28"/>
          <w:szCs w:val="28"/>
          <w:lang w:val="kk-KZ"/>
        </w:rPr>
        <w:t xml:space="preserve">Бұл блоктың тапсырмасын орындау </w:t>
      </w:r>
      <w:proofErr w:type="spellStart"/>
      <w:r w:rsidRPr="009331D3">
        <w:rPr>
          <w:sz w:val="28"/>
          <w:szCs w:val="28"/>
          <w:lang w:val="kk-KZ"/>
        </w:rPr>
        <w:t>білімгерлерге</w:t>
      </w:r>
      <w:proofErr w:type="spellEnd"/>
      <w:r w:rsidRPr="009331D3">
        <w:rPr>
          <w:sz w:val="28"/>
          <w:szCs w:val="28"/>
          <w:lang w:val="kk-KZ"/>
        </w:rPr>
        <w:t xml:space="preserve"> сабақта алған дағдыларын нығайтуға ғана емес, сонымен қатар </w:t>
      </w:r>
      <w:proofErr w:type="spellStart"/>
      <w:r w:rsidRPr="009331D3">
        <w:rPr>
          <w:sz w:val="28"/>
          <w:szCs w:val="28"/>
          <w:lang w:val="kk-KZ"/>
        </w:rPr>
        <w:t>білімгерлерді</w:t>
      </w:r>
      <w:proofErr w:type="spellEnd"/>
      <w:r w:rsidRPr="009331D3">
        <w:rPr>
          <w:sz w:val="28"/>
          <w:szCs w:val="28"/>
          <w:lang w:val="kk-KZ"/>
        </w:rPr>
        <w:t xml:space="preserve"> отбасылық бюджетті жоспарлауға, ата-аналардың бірлескен жұмысқа деген қызығушылығын арттыруға көмектеседі.</w:t>
      </w:r>
    </w:p>
    <w:p w14:paraId="0ACD0393" w14:textId="603052E2" w:rsidR="00E543C1" w:rsidRPr="009102C5" w:rsidRDefault="00E543C1" w:rsidP="00E543C1">
      <w:pPr>
        <w:ind w:firstLine="708"/>
        <w:contextualSpacing/>
        <w:jc w:val="both"/>
        <w:rPr>
          <w:sz w:val="28"/>
          <w:szCs w:val="28"/>
          <w:lang w:val="kk-KZ"/>
        </w:rPr>
      </w:pPr>
      <w:r w:rsidRPr="009102C5">
        <w:rPr>
          <w:sz w:val="28"/>
          <w:szCs w:val="28"/>
          <w:lang w:val="kk-KZ"/>
        </w:rPr>
        <w:t xml:space="preserve">Бұл </w:t>
      </w:r>
      <w:r w:rsidR="003E419B">
        <w:rPr>
          <w:sz w:val="28"/>
          <w:szCs w:val="28"/>
          <w:lang w:val="kk-KZ"/>
        </w:rPr>
        <w:t>К</w:t>
      </w:r>
      <w:r w:rsidRPr="009102C5">
        <w:rPr>
          <w:sz w:val="28"/>
          <w:szCs w:val="28"/>
          <w:lang w:val="kk-KZ"/>
        </w:rPr>
        <w:t xml:space="preserve">ейс </w:t>
      </w:r>
      <w:r w:rsidR="003E419B">
        <w:rPr>
          <w:sz w:val="28"/>
          <w:szCs w:val="28"/>
          <w:lang w:val="kk-KZ"/>
        </w:rPr>
        <w:t>-</w:t>
      </w:r>
      <w:r w:rsidRPr="009102C5">
        <w:rPr>
          <w:sz w:val="28"/>
          <w:szCs w:val="28"/>
          <w:lang w:val="kk-KZ"/>
        </w:rPr>
        <w:t>технология</w:t>
      </w:r>
      <w:r w:rsidR="003E419B">
        <w:rPr>
          <w:sz w:val="28"/>
          <w:szCs w:val="28"/>
          <w:lang w:val="kk-KZ"/>
        </w:rPr>
        <w:t>сы</w:t>
      </w:r>
      <w:r w:rsidRPr="009102C5">
        <w:rPr>
          <w:sz w:val="28"/>
          <w:szCs w:val="28"/>
          <w:lang w:val="kk-KZ"/>
        </w:rPr>
        <w:t xml:space="preserve"> білім беру процесін жақсарту үшін заманауи технологияларды қолдануға мүмкіндік береді, бұл оны интерактивті және </w:t>
      </w:r>
      <w:proofErr w:type="spellStart"/>
      <w:r>
        <w:rPr>
          <w:sz w:val="28"/>
          <w:szCs w:val="28"/>
          <w:lang w:val="kk-KZ"/>
        </w:rPr>
        <w:t>білімгерлерге</w:t>
      </w:r>
      <w:proofErr w:type="spellEnd"/>
      <w:r w:rsidRPr="009102C5">
        <w:rPr>
          <w:sz w:val="28"/>
          <w:szCs w:val="28"/>
          <w:lang w:val="kk-KZ"/>
        </w:rPr>
        <w:t xml:space="preserve"> қол жетімді етеді.</w:t>
      </w:r>
    </w:p>
    <w:p w14:paraId="760ED878" w14:textId="38E8805E" w:rsidR="00E543C1" w:rsidRPr="009102C5" w:rsidRDefault="006103E1" w:rsidP="00E543C1">
      <w:pPr>
        <w:ind w:firstLine="708"/>
        <w:contextualSpacing/>
        <w:jc w:val="both"/>
        <w:rPr>
          <w:sz w:val="28"/>
          <w:szCs w:val="28"/>
          <w:lang w:val="kk-KZ"/>
        </w:rPr>
      </w:pPr>
      <w:r>
        <w:rPr>
          <w:sz w:val="28"/>
          <w:szCs w:val="28"/>
          <w:lang w:val="kk-KZ"/>
        </w:rPr>
        <w:t xml:space="preserve">Кейс </w:t>
      </w:r>
      <w:r w:rsidR="003E419B" w:rsidRPr="003E419B">
        <w:rPr>
          <w:sz w:val="28"/>
          <w:szCs w:val="28"/>
          <w:lang w:val="kk-KZ"/>
        </w:rPr>
        <w:t>-</w:t>
      </w:r>
      <w:r>
        <w:rPr>
          <w:sz w:val="28"/>
          <w:szCs w:val="28"/>
          <w:lang w:val="kk-KZ"/>
        </w:rPr>
        <w:t>технологиясының</w:t>
      </w:r>
      <w:r w:rsidR="00E543C1" w:rsidRPr="009102C5">
        <w:rPr>
          <w:sz w:val="28"/>
          <w:szCs w:val="28"/>
          <w:lang w:val="kk-KZ"/>
        </w:rPr>
        <w:t xml:space="preserve"> негізгі міндеті- қызметті іс жүзінде көрсету, қандай проблемалар туындағанын және шешілгенін, бұл үшін қандай құралдар мен әрекеттер қолданылғанын талдау маңызды роль атқарады.</w:t>
      </w:r>
    </w:p>
    <w:p w14:paraId="0873A272" w14:textId="3C641D45" w:rsidR="00072B74" w:rsidRPr="00B80F05" w:rsidRDefault="006103E1" w:rsidP="00072B74">
      <w:pPr>
        <w:ind w:firstLine="709"/>
        <w:contextualSpacing/>
        <w:jc w:val="both"/>
        <w:rPr>
          <w:sz w:val="28"/>
          <w:szCs w:val="28"/>
          <w:lang w:val="kk-KZ"/>
        </w:rPr>
      </w:pPr>
      <w:r>
        <w:rPr>
          <w:sz w:val="28"/>
          <w:szCs w:val="28"/>
          <w:lang w:val="kk-KZ"/>
        </w:rPr>
        <w:t>Бұл технология</w:t>
      </w:r>
      <w:r w:rsidR="00072B74" w:rsidRPr="00B80F05">
        <w:rPr>
          <w:sz w:val="28"/>
          <w:szCs w:val="28"/>
          <w:lang w:val="kk-KZ"/>
        </w:rPr>
        <w:t xml:space="preserve"> үлкен материалдық немесе уақыттық шығындарды қажет етпейді және оқытудың өзгермелілігін қамтиды</w:t>
      </w:r>
      <w:r w:rsidR="00E15156" w:rsidRPr="00E15156">
        <w:rPr>
          <w:sz w:val="28"/>
          <w:szCs w:val="28"/>
          <w:lang w:val="kk-KZ"/>
        </w:rPr>
        <w:t xml:space="preserve"> [127]</w:t>
      </w:r>
      <w:r w:rsidR="00072B74" w:rsidRPr="00B80F05">
        <w:rPr>
          <w:sz w:val="28"/>
          <w:szCs w:val="28"/>
          <w:lang w:val="kk-KZ"/>
        </w:rPr>
        <w:t xml:space="preserve">. </w:t>
      </w:r>
    </w:p>
    <w:p w14:paraId="572B9D7E" w14:textId="4A916EF0" w:rsidR="00072B74" w:rsidRPr="00E31A40" w:rsidRDefault="006103E1" w:rsidP="00072B74">
      <w:pPr>
        <w:ind w:firstLine="709"/>
        <w:contextualSpacing/>
        <w:jc w:val="both"/>
        <w:rPr>
          <w:b/>
          <w:bCs/>
          <w:color w:val="000000" w:themeColor="text1"/>
          <w:sz w:val="28"/>
          <w:szCs w:val="28"/>
          <w:shd w:val="clear" w:color="auto" w:fill="FFFFFF"/>
          <w:lang w:val="kk-KZ"/>
        </w:rPr>
      </w:pPr>
      <w:r>
        <w:rPr>
          <w:b/>
          <w:bCs/>
          <w:sz w:val="28"/>
          <w:szCs w:val="28"/>
          <w:lang w:val="kk-KZ"/>
        </w:rPr>
        <w:t xml:space="preserve">Кейс </w:t>
      </w:r>
      <w:r w:rsidR="003E419B">
        <w:rPr>
          <w:b/>
          <w:bCs/>
          <w:sz w:val="28"/>
          <w:szCs w:val="28"/>
          <w:lang w:val="en-US"/>
        </w:rPr>
        <w:t>-</w:t>
      </w:r>
      <w:r>
        <w:rPr>
          <w:b/>
          <w:bCs/>
          <w:sz w:val="28"/>
          <w:szCs w:val="28"/>
          <w:lang w:val="kk-KZ"/>
        </w:rPr>
        <w:t>технологиясының</w:t>
      </w:r>
      <w:r w:rsidR="00072B74" w:rsidRPr="00E31A40">
        <w:rPr>
          <w:b/>
          <w:bCs/>
          <w:sz w:val="28"/>
          <w:szCs w:val="28"/>
          <w:lang w:val="kk-KZ"/>
        </w:rPr>
        <w:t xml:space="preserve"> </w:t>
      </w:r>
      <w:r>
        <w:rPr>
          <w:b/>
          <w:bCs/>
          <w:sz w:val="28"/>
          <w:szCs w:val="28"/>
          <w:lang w:val="kk-KZ"/>
        </w:rPr>
        <w:t xml:space="preserve">   ерекшеліктері:</w:t>
      </w:r>
      <w:r w:rsidR="00072B74" w:rsidRPr="00E31A40">
        <w:rPr>
          <w:b/>
          <w:bCs/>
          <w:sz w:val="28"/>
          <w:szCs w:val="28"/>
          <w:lang w:val="kk-KZ"/>
        </w:rPr>
        <w:t xml:space="preserve"> </w:t>
      </w:r>
    </w:p>
    <w:p w14:paraId="3F45DFD0" w14:textId="054720BF" w:rsidR="00072B74" w:rsidRPr="00B80F05" w:rsidRDefault="006103E1" w:rsidP="00CF6336">
      <w:pPr>
        <w:pStyle w:val="a3"/>
        <w:numPr>
          <w:ilvl w:val="0"/>
          <w:numId w:val="18"/>
        </w:numPr>
        <w:shd w:val="clear" w:color="auto" w:fill="FFFFFF"/>
        <w:spacing w:before="0" w:beforeAutospacing="0" w:after="0" w:afterAutospacing="0"/>
        <w:contextualSpacing/>
        <w:jc w:val="both"/>
        <w:rPr>
          <w:sz w:val="28"/>
          <w:szCs w:val="28"/>
          <w:lang w:val="kk-KZ"/>
        </w:rPr>
      </w:pPr>
      <w:r>
        <w:rPr>
          <w:sz w:val="28"/>
          <w:szCs w:val="28"/>
          <w:lang w:val="kk-KZ"/>
        </w:rPr>
        <w:t>б</w:t>
      </w:r>
      <w:r w:rsidR="00072B74" w:rsidRPr="00B80F05">
        <w:rPr>
          <w:sz w:val="28"/>
          <w:szCs w:val="28"/>
          <w:lang w:val="kk-KZ"/>
        </w:rPr>
        <w:t xml:space="preserve">ерілген тапсырманы нақты ұйымдастырушылық жағдайға бейімдеу мүмкіндігі; </w:t>
      </w:r>
    </w:p>
    <w:p w14:paraId="76A7FDC2" w14:textId="702ACCE6" w:rsidR="00072B74" w:rsidRPr="00B80F05" w:rsidRDefault="004F3691" w:rsidP="00CF6336">
      <w:pPr>
        <w:pStyle w:val="a3"/>
        <w:numPr>
          <w:ilvl w:val="0"/>
          <w:numId w:val="18"/>
        </w:numPr>
        <w:shd w:val="clear" w:color="auto" w:fill="FFFFFF"/>
        <w:spacing w:before="0" w:beforeAutospacing="0" w:after="0" w:afterAutospacing="0"/>
        <w:contextualSpacing/>
        <w:jc w:val="both"/>
        <w:rPr>
          <w:sz w:val="28"/>
          <w:szCs w:val="28"/>
          <w:lang w:val="kk-KZ"/>
        </w:rPr>
      </w:pPr>
      <w:r>
        <w:rPr>
          <w:sz w:val="28"/>
          <w:szCs w:val="28"/>
          <w:lang w:val="kk-KZ"/>
        </w:rPr>
        <w:t>қ</w:t>
      </w:r>
      <w:r w:rsidR="00072B74" w:rsidRPr="00B80F05">
        <w:rPr>
          <w:sz w:val="28"/>
          <w:szCs w:val="28"/>
          <w:lang w:val="kk-KZ"/>
        </w:rPr>
        <w:t>атысушылардың салыстырмалы түрде қауіпсіз жағдайдағы белсенділігі;</w:t>
      </w:r>
    </w:p>
    <w:p w14:paraId="25BEFB75" w14:textId="074978C7" w:rsidR="00072B74" w:rsidRPr="00B80F05" w:rsidRDefault="004F3691" w:rsidP="00CF6336">
      <w:pPr>
        <w:pStyle w:val="a3"/>
        <w:numPr>
          <w:ilvl w:val="0"/>
          <w:numId w:val="18"/>
        </w:numPr>
        <w:shd w:val="clear" w:color="auto" w:fill="FFFFFF"/>
        <w:spacing w:before="0" w:beforeAutospacing="0" w:after="0" w:afterAutospacing="0"/>
        <w:contextualSpacing/>
        <w:jc w:val="both"/>
        <w:rPr>
          <w:sz w:val="28"/>
          <w:szCs w:val="28"/>
          <w:lang w:val="kk-KZ"/>
        </w:rPr>
      </w:pPr>
      <w:r>
        <w:rPr>
          <w:sz w:val="28"/>
          <w:szCs w:val="28"/>
          <w:lang w:val="kk-KZ"/>
        </w:rPr>
        <w:t>қ</w:t>
      </w:r>
      <w:r w:rsidR="00072B74" w:rsidRPr="00B80F05">
        <w:rPr>
          <w:sz w:val="28"/>
          <w:szCs w:val="28"/>
          <w:lang w:val="kk-KZ"/>
        </w:rPr>
        <w:t xml:space="preserve">атысушыларға өз тәжірибелерін қолдануға, шығармашылық танытуға мүмкіндік беретін достық </w:t>
      </w:r>
      <w:proofErr w:type="spellStart"/>
      <w:r w:rsidR="00072B74" w:rsidRPr="00B80F05">
        <w:rPr>
          <w:sz w:val="28"/>
          <w:szCs w:val="28"/>
          <w:lang w:val="kk-KZ"/>
        </w:rPr>
        <w:t>мотивациялық</w:t>
      </w:r>
      <w:proofErr w:type="spellEnd"/>
      <w:r w:rsidR="00072B74" w:rsidRPr="00B80F05">
        <w:rPr>
          <w:sz w:val="28"/>
          <w:szCs w:val="28"/>
          <w:lang w:val="kk-KZ"/>
        </w:rPr>
        <w:t xml:space="preserve"> ортаны құру мүмкіндігі;</w:t>
      </w:r>
    </w:p>
    <w:p w14:paraId="2AC17446" w14:textId="7D683A2A" w:rsidR="00072B74" w:rsidRDefault="004F3691" w:rsidP="00CF6336">
      <w:pPr>
        <w:pStyle w:val="a3"/>
        <w:numPr>
          <w:ilvl w:val="0"/>
          <w:numId w:val="18"/>
        </w:numPr>
        <w:shd w:val="clear" w:color="auto" w:fill="FFFFFF"/>
        <w:spacing w:before="0" w:beforeAutospacing="0" w:after="0" w:afterAutospacing="0"/>
        <w:contextualSpacing/>
        <w:jc w:val="both"/>
        <w:rPr>
          <w:sz w:val="28"/>
          <w:szCs w:val="28"/>
          <w:lang w:val="kk-KZ"/>
        </w:rPr>
      </w:pPr>
      <w:r>
        <w:rPr>
          <w:sz w:val="28"/>
          <w:szCs w:val="28"/>
          <w:lang w:val="kk-KZ"/>
        </w:rPr>
        <w:t>қ</w:t>
      </w:r>
      <w:r w:rsidR="00072B74" w:rsidRPr="00B80F05">
        <w:rPr>
          <w:sz w:val="28"/>
          <w:szCs w:val="28"/>
          <w:lang w:val="kk-KZ"/>
        </w:rPr>
        <w:t>атысушылар үшін шындыққа жақын жағдайда қателіктер жіберіп, содан кейін оларды талдау мүмкіндігі қарастырылған</w:t>
      </w:r>
      <w:r w:rsidR="003E419B" w:rsidRPr="003E419B">
        <w:rPr>
          <w:sz w:val="28"/>
          <w:szCs w:val="28"/>
          <w:lang w:val="kk-KZ"/>
        </w:rPr>
        <w:t xml:space="preserve"> </w:t>
      </w:r>
      <w:r w:rsidR="00072B74" w:rsidRPr="00B80F05">
        <w:rPr>
          <w:sz w:val="28"/>
          <w:szCs w:val="28"/>
          <w:lang w:val="kk-KZ"/>
        </w:rPr>
        <w:t>[</w:t>
      </w:r>
      <w:r w:rsidR="00025970">
        <w:rPr>
          <w:sz w:val="28"/>
          <w:szCs w:val="28"/>
          <w:lang w:val="kk-KZ"/>
        </w:rPr>
        <w:t>1</w:t>
      </w:r>
      <w:r w:rsidR="00025970" w:rsidRPr="00025970">
        <w:rPr>
          <w:sz w:val="28"/>
          <w:szCs w:val="28"/>
          <w:lang w:val="kk-KZ"/>
        </w:rPr>
        <w:t>2</w:t>
      </w:r>
      <w:r w:rsidR="00025970">
        <w:rPr>
          <w:sz w:val="28"/>
          <w:szCs w:val="28"/>
          <w:lang w:val="kk-KZ"/>
        </w:rPr>
        <w:t>8</w:t>
      </w:r>
      <w:r w:rsidR="00072B74" w:rsidRPr="00B80F05">
        <w:rPr>
          <w:sz w:val="28"/>
          <w:szCs w:val="28"/>
          <w:lang w:val="kk-KZ"/>
        </w:rPr>
        <w:t>].</w:t>
      </w:r>
    </w:p>
    <w:p w14:paraId="210A7D02" w14:textId="77777777" w:rsidR="00846AC6" w:rsidRDefault="004F3691" w:rsidP="00846AC6">
      <w:pPr>
        <w:pStyle w:val="a3"/>
        <w:shd w:val="clear" w:color="auto" w:fill="FFFFFF"/>
        <w:spacing w:after="0"/>
        <w:ind w:left="708"/>
        <w:contextualSpacing/>
        <w:jc w:val="both"/>
        <w:rPr>
          <w:sz w:val="28"/>
          <w:szCs w:val="28"/>
          <w:lang w:val="kk-KZ"/>
        </w:rPr>
      </w:pPr>
      <w:r>
        <w:rPr>
          <w:sz w:val="28"/>
          <w:szCs w:val="28"/>
          <w:lang w:val="kk-KZ"/>
        </w:rPr>
        <w:t xml:space="preserve">Кейс </w:t>
      </w:r>
      <w:r w:rsidR="00072B74" w:rsidRPr="00513F7C">
        <w:rPr>
          <w:sz w:val="28"/>
          <w:szCs w:val="28"/>
          <w:lang w:val="kk-KZ"/>
        </w:rPr>
        <w:t>технология-талдау, талқылау және шешім қабылдау мақсатында практикалық қызметтен нақт</w:t>
      </w:r>
      <w:r>
        <w:rPr>
          <w:sz w:val="28"/>
          <w:szCs w:val="28"/>
          <w:lang w:val="kk-KZ"/>
        </w:rPr>
        <w:t>ы жағдайларды зерттеуді қамтиды</w:t>
      </w:r>
      <w:r w:rsidR="00072B74" w:rsidRPr="00513F7C">
        <w:rPr>
          <w:sz w:val="28"/>
          <w:szCs w:val="28"/>
          <w:lang w:val="kk-KZ"/>
        </w:rPr>
        <w:t>.</w:t>
      </w:r>
    </w:p>
    <w:p w14:paraId="5A9660D1" w14:textId="1DA59B3B" w:rsidR="00072B74" w:rsidRPr="00513F7C" w:rsidRDefault="004F3691" w:rsidP="00846AC6">
      <w:pPr>
        <w:pStyle w:val="a3"/>
        <w:shd w:val="clear" w:color="auto" w:fill="FFFFFF"/>
        <w:spacing w:after="0"/>
        <w:ind w:firstLine="709"/>
        <w:contextualSpacing/>
        <w:jc w:val="both"/>
        <w:rPr>
          <w:sz w:val="28"/>
          <w:szCs w:val="28"/>
          <w:lang w:val="kk-KZ"/>
        </w:rPr>
      </w:pPr>
      <w:proofErr w:type="spellStart"/>
      <w:r>
        <w:rPr>
          <w:sz w:val="28"/>
          <w:szCs w:val="28"/>
          <w:lang w:val="kk-KZ"/>
        </w:rPr>
        <w:lastRenderedPageBreak/>
        <w:t>Мұғалідердің</w:t>
      </w:r>
      <w:proofErr w:type="spellEnd"/>
      <w:r>
        <w:rPr>
          <w:sz w:val="28"/>
          <w:szCs w:val="28"/>
          <w:lang w:val="kk-KZ"/>
        </w:rPr>
        <w:t xml:space="preserve"> а</w:t>
      </w:r>
      <w:r w:rsidR="00072B74" w:rsidRPr="00513F7C">
        <w:rPr>
          <w:sz w:val="28"/>
          <w:szCs w:val="28"/>
          <w:lang w:val="kk-KZ"/>
        </w:rPr>
        <w:t>қпаратт</w:t>
      </w:r>
      <w:r>
        <w:rPr>
          <w:sz w:val="28"/>
          <w:szCs w:val="28"/>
          <w:lang w:val="kk-KZ"/>
        </w:rPr>
        <w:t xml:space="preserve">ық </w:t>
      </w:r>
      <w:proofErr w:type="spellStart"/>
      <w:r>
        <w:rPr>
          <w:sz w:val="28"/>
          <w:szCs w:val="28"/>
          <w:lang w:val="kk-KZ"/>
        </w:rPr>
        <w:t>құзыреттілігін</w:t>
      </w:r>
      <w:proofErr w:type="spellEnd"/>
      <w:r>
        <w:rPr>
          <w:sz w:val="28"/>
          <w:szCs w:val="28"/>
          <w:lang w:val="kk-KZ"/>
        </w:rPr>
        <w:t xml:space="preserve"> дамытуда </w:t>
      </w:r>
      <w:r w:rsidR="003E419B">
        <w:rPr>
          <w:sz w:val="28"/>
          <w:szCs w:val="28"/>
          <w:lang w:val="kk-KZ"/>
        </w:rPr>
        <w:t>К</w:t>
      </w:r>
      <w:r>
        <w:rPr>
          <w:sz w:val="28"/>
          <w:szCs w:val="28"/>
          <w:lang w:val="kk-KZ"/>
        </w:rPr>
        <w:t xml:space="preserve">ейс </w:t>
      </w:r>
      <w:r w:rsidR="003E419B">
        <w:rPr>
          <w:sz w:val="28"/>
          <w:szCs w:val="28"/>
          <w:lang w:val="kk-KZ"/>
        </w:rPr>
        <w:t>-</w:t>
      </w:r>
      <w:r w:rsidR="00072B74" w:rsidRPr="00513F7C">
        <w:rPr>
          <w:sz w:val="28"/>
          <w:szCs w:val="28"/>
          <w:lang w:val="kk-KZ"/>
        </w:rPr>
        <w:t>технология</w:t>
      </w:r>
      <w:r w:rsidR="003E419B" w:rsidRPr="003E419B">
        <w:rPr>
          <w:sz w:val="28"/>
          <w:szCs w:val="28"/>
          <w:lang w:val="kk-KZ"/>
        </w:rPr>
        <w:t>с</w:t>
      </w:r>
      <w:r w:rsidR="003E419B">
        <w:rPr>
          <w:sz w:val="28"/>
          <w:szCs w:val="28"/>
          <w:lang w:val="kk-KZ"/>
        </w:rPr>
        <w:t>ын</w:t>
      </w:r>
      <w:r w:rsidR="00072B74" w:rsidRPr="00513F7C">
        <w:rPr>
          <w:sz w:val="28"/>
          <w:szCs w:val="28"/>
          <w:lang w:val="kk-KZ"/>
        </w:rPr>
        <w:t xml:space="preserve"> қолдану өте тиімді.</w:t>
      </w:r>
    </w:p>
    <w:p w14:paraId="79C5790B" w14:textId="1A83CC52" w:rsidR="00072B74" w:rsidRPr="00B80F05" w:rsidRDefault="00072B74" w:rsidP="00072B74">
      <w:pPr>
        <w:pStyle w:val="a3"/>
        <w:shd w:val="clear" w:color="auto" w:fill="FFFFFF"/>
        <w:spacing w:before="0" w:beforeAutospacing="0" w:after="0" w:afterAutospacing="0"/>
        <w:ind w:firstLine="708"/>
        <w:contextualSpacing/>
        <w:jc w:val="both"/>
        <w:rPr>
          <w:sz w:val="28"/>
          <w:szCs w:val="28"/>
          <w:lang w:val="kk-KZ"/>
        </w:rPr>
      </w:pPr>
      <w:r w:rsidRPr="00B80F05">
        <w:rPr>
          <w:sz w:val="28"/>
          <w:szCs w:val="28"/>
          <w:lang w:val="kk-KZ"/>
        </w:rPr>
        <w:t xml:space="preserve">Белгілі американдық философ, профессор Джон </w:t>
      </w:r>
      <w:proofErr w:type="spellStart"/>
      <w:r w:rsidRPr="00B80F05">
        <w:rPr>
          <w:sz w:val="28"/>
          <w:szCs w:val="28"/>
          <w:lang w:val="kk-KZ"/>
        </w:rPr>
        <w:t>Дьюи</w:t>
      </w:r>
      <w:proofErr w:type="spellEnd"/>
      <w:r w:rsidRPr="00B80F05">
        <w:rPr>
          <w:b/>
          <w:sz w:val="28"/>
          <w:szCs w:val="28"/>
          <w:lang w:val="kk-KZ"/>
        </w:rPr>
        <w:t xml:space="preserve"> - </w:t>
      </w:r>
      <w:r w:rsidRPr="00B80F05">
        <w:rPr>
          <w:sz w:val="28"/>
          <w:szCs w:val="28"/>
          <w:lang w:val="kk-KZ"/>
        </w:rPr>
        <w:t>«Егерде біз бүгінгі сабақты кешегідей өткізетін болсақ, балаларымыздың болашағын ұрлаймыз», - деп айтқандай, ақпараттық технологиялар әлемінде  оның сөздері әсіресе қазіргі таңда өзекті болып тұр</w:t>
      </w:r>
      <w:r w:rsidR="00025970">
        <w:rPr>
          <w:sz w:val="28"/>
          <w:szCs w:val="28"/>
          <w:lang w:val="kk-KZ"/>
        </w:rPr>
        <w:t xml:space="preserve"> </w:t>
      </w:r>
      <w:r w:rsidR="00025970" w:rsidRPr="00025970">
        <w:rPr>
          <w:sz w:val="28"/>
          <w:szCs w:val="28"/>
          <w:lang w:val="kk-KZ"/>
        </w:rPr>
        <w:t>[129]</w:t>
      </w:r>
      <w:r w:rsidRPr="00B80F05">
        <w:rPr>
          <w:sz w:val="28"/>
          <w:szCs w:val="28"/>
          <w:lang w:val="kk-KZ"/>
        </w:rPr>
        <w:t xml:space="preserve">. </w:t>
      </w:r>
    </w:p>
    <w:p w14:paraId="27C18D1D" w14:textId="4AC60976" w:rsidR="00072B74" w:rsidRPr="00B80F05" w:rsidRDefault="00515B04" w:rsidP="00072B74">
      <w:pPr>
        <w:pStyle w:val="a3"/>
        <w:shd w:val="clear" w:color="auto" w:fill="FFFFFF"/>
        <w:spacing w:before="0" w:beforeAutospacing="0" w:after="0" w:afterAutospacing="0"/>
        <w:ind w:firstLine="708"/>
        <w:contextualSpacing/>
        <w:jc w:val="both"/>
        <w:rPr>
          <w:sz w:val="28"/>
          <w:szCs w:val="28"/>
          <w:lang w:val="kk-KZ"/>
        </w:rPr>
      </w:pPr>
      <w:r>
        <w:rPr>
          <w:sz w:val="28"/>
          <w:szCs w:val="28"/>
          <w:lang w:val="kk-KZ"/>
        </w:rPr>
        <w:t>Кейс</w:t>
      </w:r>
      <w:r w:rsidR="00846AC6">
        <w:rPr>
          <w:sz w:val="28"/>
          <w:szCs w:val="28"/>
          <w:lang w:val="kk-KZ"/>
        </w:rPr>
        <w:t>-</w:t>
      </w:r>
      <w:r>
        <w:rPr>
          <w:sz w:val="28"/>
          <w:szCs w:val="28"/>
          <w:lang w:val="kk-KZ"/>
        </w:rPr>
        <w:t xml:space="preserve"> технологияны</w:t>
      </w:r>
      <w:r w:rsidR="00072B74" w:rsidRPr="00B80F05">
        <w:rPr>
          <w:sz w:val="28"/>
          <w:szCs w:val="28"/>
          <w:lang w:val="kk-KZ"/>
        </w:rPr>
        <w:t xml:space="preserve"> пайдалану кезінде белгілі бір жағдайлар жасау, </w:t>
      </w:r>
      <w:proofErr w:type="spellStart"/>
      <w:r w:rsidR="00072B74">
        <w:rPr>
          <w:sz w:val="28"/>
          <w:szCs w:val="28"/>
          <w:lang w:val="kk-KZ"/>
        </w:rPr>
        <w:t>білімгерлердің</w:t>
      </w:r>
      <w:proofErr w:type="spellEnd"/>
      <w:r w:rsidR="00072B74" w:rsidRPr="00B80F05">
        <w:rPr>
          <w:sz w:val="28"/>
          <w:szCs w:val="28"/>
          <w:lang w:val="kk-KZ"/>
        </w:rPr>
        <w:t xml:space="preserve"> әртүрлі аудиторияларындағы </w:t>
      </w:r>
      <w:r w:rsidR="00785592">
        <w:rPr>
          <w:sz w:val="28"/>
          <w:szCs w:val="28"/>
          <w:lang w:val="kk-KZ"/>
        </w:rPr>
        <w:t>К</w:t>
      </w:r>
      <w:r w:rsidR="00072B74" w:rsidRPr="00B80F05">
        <w:rPr>
          <w:sz w:val="28"/>
          <w:szCs w:val="28"/>
          <w:lang w:val="kk-KZ"/>
        </w:rPr>
        <w:t xml:space="preserve">ейспен жұмыс істеу ерекшеліктерін ескеру, топтағы </w:t>
      </w:r>
      <w:r w:rsidR="00785592">
        <w:rPr>
          <w:sz w:val="28"/>
          <w:szCs w:val="28"/>
          <w:lang w:val="kk-KZ"/>
        </w:rPr>
        <w:t>К</w:t>
      </w:r>
      <w:r w:rsidR="00072B74" w:rsidRPr="00B80F05">
        <w:rPr>
          <w:sz w:val="28"/>
          <w:szCs w:val="28"/>
          <w:lang w:val="kk-KZ"/>
        </w:rPr>
        <w:t>ейспен жұмыс істеуді ұйымдастыру ережелерін сақтау қажет, сонымен қатар дәстүрлі тәсілден айтарлықтай ерекшеленетін мұғалімнің рөлі дұрыс анықталуы тиіс.</w:t>
      </w:r>
    </w:p>
    <w:p w14:paraId="474F5D96" w14:textId="6033CC6A" w:rsidR="00072B74" w:rsidRPr="00B80F05" w:rsidRDefault="00515B04" w:rsidP="00072B74">
      <w:pPr>
        <w:ind w:firstLine="426"/>
        <w:contextualSpacing/>
        <w:jc w:val="both"/>
        <w:rPr>
          <w:sz w:val="28"/>
          <w:szCs w:val="28"/>
          <w:lang w:val="kk-KZ"/>
        </w:rPr>
      </w:pPr>
      <w:r>
        <w:rPr>
          <w:sz w:val="28"/>
          <w:szCs w:val="28"/>
          <w:lang w:val="kk-KZ"/>
        </w:rPr>
        <w:t>Кейс</w:t>
      </w:r>
      <w:r w:rsidR="00846AC6">
        <w:rPr>
          <w:sz w:val="28"/>
          <w:szCs w:val="28"/>
          <w:lang w:val="kk-KZ"/>
        </w:rPr>
        <w:t>-</w:t>
      </w:r>
      <w:r>
        <w:rPr>
          <w:sz w:val="28"/>
          <w:szCs w:val="28"/>
          <w:lang w:val="kk-KZ"/>
        </w:rPr>
        <w:t xml:space="preserve"> </w:t>
      </w:r>
      <w:r w:rsidR="00072B74" w:rsidRPr="00B80F05">
        <w:rPr>
          <w:sz w:val="28"/>
          <w:szCs w:val="28"/>
          <w:lang w:val="kk-KZ"/>
        </w:rPr>
        <w:t>технология</w:t>
      </w:r>
      <w:r w:rsidR="00617E8D">
        <w:rPr>
          <w:sz w:val="28"/>
          <w:szCs w:val="28"/>
          <w:lang w:val="kk-KZ"/>
        </w:rPr>
        <w:t>сы</w:t>
      </w:r>
      <w:r>
        <w:rPr>
          <w:sz w:val="28"/>
          <w:szCs w:val="28"/>
          <w:lang w:val="kk-KZ"/>
        </w:rPr>
        <w:t xml:space="preserve"> </w:t>
      </w:r>
      <w:r w:rsidR="00072B74" w:rsidRPr="00B80F05">
        <w:rPr>
          <w:sz w:val="28"/>
          <w:szCs w:val="28"/>
          <w:lang w:val="kk-KZ"/>
        </w:rPr>
        <w:t>-</w:t>
      </w:r>
      <w:r>
        <w:rPr>
          <w:sz w:val="28"/>
          <w:szCs w:val="28"/>
          <w:lang w:val="kk-KZ"/>
        </w:rPr>
        <w:t xml:space="preserve"> </w:t>
      </w:r>
      <w:r w:rsidR="00072B74" w:rsidRPr="00B80F05">
        <w:rPr>
          <w:sz w:val="28"/>
          <w:szCs w:val="28"/>
          <w:lang w:val="kk-KZ"/>
        </w:rPr>
        <w:t>заманауи білім беру технологиясы, оның негізінде</w:t>
      </w:r>
    </w:p>
    <w:p w14:paraId="4AC62B58" w14:textId="777B8D15" w:rsidR="00072B74" w:rsidRDefault="00515B04" w:rsidP="00072B74">
      <w:pPr>
        <w:contextualSpacing/>
        <w:jc w:val="both"/>
        <w:rPr>
          <w:sz w:val="28"/>
          <w:szCs w:val="28"/>
          <w:lang w:val="kk-KZ"/>
        </w:rPr>
      </w:pPr>
      <w:r>
        <w:rPr>
          <w:sz w:val="28"/>
          <w:szCs w:val="28"/>
          <w:lang w:val="kk-KZ"/>
        </w:rPr>
        <w:t>туындаған</w:t>
      </w:r>
      <w:r w:rsidR="00072B74" w:rsidRPr="00B80F05">
        <w:rPr>
          <w:sz w:val="28"/>
          <w:szCs w:val="28"/>
          <w:lang w:val="kk-KZ"/>
        </w:rPr>
        <w:t xml:space="preserve"> проблемалық жағд</w:t>
      </w:r>
      <w:r>
        <w:rPr>
          <w:sz w:val="28"/>
          <w:szCs w:val="28"/>
          <w:lang w:val="kk-KZ"/>
        </w:rPr>
        <w:t>айды талдау жатыр.</w:t>
      </w:r>
      <w:r w:rsidR="00072B74" w:rsidRPr="00B80F05">
        <w:rPr>
          <w:sz w:val="28"/>
          <w:szCs w:val="28"/>
          <w:lang w:val="kk-KZ"/>
        </w:rPr>
        <w:t xml:space="preserve"> Кейс-технология-бұл мұғалімнің артынан </w:t>
      </w:r>
      <w:r>
        <w:rPr>
          <w:sz w:val="28"/>
          <w:szCs w:val="28"/>
          <w:lang w:val="kk-KZ"/>
        </w:rPr>
        <w:t xml:space="preserve"> тарауды</w:t>
      </w:r>
      <w:r w:rsidR="00072B74" w:rsidRPr="00B80F05">
        <w:rPr>
          <w:sz w:val="28"/>
          <w:szCs w:val="28"/>
          <w:lang w:val="kk-KZ"/>
        </w:rPr>
        <w:t xml:space="preserve"> қайталау не болмаса берілген сұраққа жауап беру емес, бұл-нақты </w:t>
      </w:r>
      <w:r>
        <w:rPr>
          <w:sz w:val="28"/>
          <w:szCs w:val="28"/>
          <w:lang w:val="kk-KZ"/>
        </w:rPr>
        <w:t>жағдайды талдайтын, алған білімді</w:t>
      </w:r>
      <w:r w:rsidR="00072B74" w:rsidRPr="00B80F05">
        <w:rPr>
          <w:sz w:val="28"/>
          <w:szCs w:val="28"/>
          <w:lang w:val="kk-KZ"/>
        </w:rPr>
        <w:t xml:space="preserve"> </w:t>
      </w:r>
      <w:r w:rsidR="00846AC6">
        <w:rPr>
          <w:sz w:val="28"/>
          <w:szCs w:val="28"/>
          <w:lang w:val="kk-KZ"/>
        </w:rPr>
        <w:t>арттыруға</w:t>
      </w:r>
      <w:r w:rsidR="00072B74" w:rsidRPr="00B80F05">
        <w:rPr>
          <w:sz w:val="28"/>
          <w:szCs w:val="28"/>
          <w:lang w:val="kk-KZ"/>
        </w:rPr>
        <w:t xml:space="preserve"> және оларды іс-жүзінде</w:t>
      </w:r>
      <w:r>
        <w:rPr>
          <w:sz w:val="28"/>
          <w:szCs w:val="28"/>
          <w:lang w:val="kk-KZ"/>
        </w:rPr>
        <w:t xml:space="preserve"> қолдануға мәжбүрлейтін  технология</w:t>
      </w:r>
      <w:r w:rsidR="00072B74" w:rsidRPr="00B80F05">
        <w:rPr>
          <w:sz w:val="28"/>
          <w:szCs w:val="28"/>
          <w:lang w:val="kk-KZ"/>
        </w:rPr>
        <w:t xml:space="preserve">. </w:t>
      </w:r>
      <w:r>
        <w:rPr>
          <w:sz w:val="28"/>
          <w:szCs w:val="28"/>
          <w:lang w:val="kk-KZ"/>
        </w:rPr>
        <w:t xml:space="preserve"> </w:t>
      </w:r>
    </w:p>
    <w:p w14:paraId="2F799F5E" w14:textId="4E7A781A" w:rsidR="00072B74" w:rsidRDefault="00515B04" w:rsidP="00515B04">
      <w:pPr>
        <w:jc w:val="both"/>
        <w:rPr>
          <w:sz w:val="28"/>
          <w:szCs w:val="28"/>
          <w:lang w:val="kk-KZ"/>
        </w:rPr>
      </w:pPr>
      <w:r>
        <w:rPr>
          <w:sz w:val="28"/>
          <w:szCs w:val="28"/>
          <w:lang w:val="kk-KZ"/>
        </w:rPr>
        <w:t xml:space="preserve">        </w:t>
      </w:r>
      <w:r w:rsidR="00072B74" w:rsidRPr="001C38CA">
        <w:rPr>
          <w:sz w:val="28"/>
          <w:szCs w:val="28"/>
          <w:lang w:val="kk-KZ"/>
        </w:rPr>
        <w:t xml:space="preserve"> </w:t>
      </w:r>
      <w:r w:rsidR="00FD0E18">
        <w:rPr>
          <w:sz w:val="28"/>
          <w:szCs w:val="28"/>
          <w:lang w:val="kk-KZ"/>
        </w:rPr>
        <w:t>М</w:t>
      </w:r>
      <w:r w:rsidR="00ED2CAF">
        <w:rPr>
          <w:sz w:val="28"/>
          <w:szCs w:val="28"/>
          <w:lang w:val="kk-KZ"/>
        </w:rPr>
        <w:t>атематиканы оқытуда қолданатын</w:t>
      </w:r>
      <w:r w:rsidR="00FD0E18">
        <w:rPr>
          <w:sz w:val="28"/>
          <w:szCs w:val="28"/>
          <w:lang w:val="kk-KZ"/>
        </w:rPr>
        <w:t xml:space="preserve"> </w:t>
      </w:r>
      <w:r w:rsidR="00D37BCC">
        <w:rPr>
          <w:sz w:val="28"/>
          <w:szCs w:val="28"/>
          <w:lang w:val="kk-KZ"/>
        </w:rPr>
        <w:t>К</w:t>
      </w:r>
      <w:r w:rsidR="00FD0E18">
        <w:rPr>
          <w:sz w:val="28"/>
          <w:szCs w:val="28"/>
          <w:lang w:val="kk-KZ"/>
        </w:rPr>
        <w:t>ейс</w:t>
      </w:r>
      <w:r w:rsidR="00D37BCC">
        <w:rPr>
          <w:sz w:val="28"/>
          <w:szCs w:val="28"/>
          <w:lang w:val="kk-KZ"/>
        </w:rPr>
        <w:t>-</w:t>
      </w:r>
      <w:r w:rsidR="00FD0E18">
        <w:rPr>
          <w:sz w:val="28"/>
          <w:szCs w:val="28"/>
          <w:lang w:val="kk-KZ"/>
        </w:rPr>
        <w:t>технологиясы үшін құрылатын кейсті төрт</w:t>
      </w:r>
      <w:r w:rsidR="00072B74" w:rsidRPr="001C38CA">
        <w:rPr>
          <w:sz w:val="28"/>
          <w:szCs w:val="28"/>
          <w:lang w:val="kk-KZ"/>
        </w:rPr>
        <w:t xml:space="preserve"> </w:t>
      </w:r>
      <w:r w:rsidR="00FD0E18">
        <w:rPr>
          <w:sz w:val="28"/>
          <w:szCs w:val="28"/>
          <w:lang w:val="kk-KZ"/>
        </w:rPr>
        <w:t>түрге бөлуге болады</w:t>
      </w:r>
      <w:r w:rsidR="00072B74">
        <w:rPr>
          <w:sz w:val="28"/>
          <w:szCs w:val="28"/>
          <w:lang w:val="kk-KZ"/>
        </w:rPr>
        <w:t>, о</w:t>
      </w:r>
      <w:r w:rsidR="00072B74" w:rsidRPr="001C38CA">
        <w:rPr>
          <w:sz w:val="28"/>
          <w:szCs w:val="28"/>
          <w:lang w:val="kk-KZ"/>
        </w:rPr>
        <w:t>лар:</w:t>
      </w:r>
    </w:p>
    <w:p w14:paraId="5C886B79" w14:textId="124DEA0C" w:rsidR="00ED2CAF" w:rsidRPr="00ED2CAF" w:rsidRDefault="00FD0E18" w:rsidP="00CF6336">
      <w:pPr>
        <w:pStyle w:val="a6"/>
        <w:numPr>
          <w:ilvl w:val="0"/>
          <w:numId w:val="18"/>
        </w:numPr>
        <w:jc w:val="both"/>
        <w:rPr>
          <w:sz w:val="28"/>
          <w:szCs w:val="28"/>
          <w:lang w:val="kk-KZ"/>
        </w:rPr>
      </w:pPr>
      <w:r>
        <w:rPr>
          <w:sz w:val="28"/>
          <w:szCs w:val="28"/>
          <w:lang w:val="kk-KZ"/>
        </w:rPr>
        <w:t>о</w:t>
      </w:r>
      <w:r w:rsidR="00ED2CAF" w:rsidRPr="00ED2CAF">
        <w:rPr>
          <w:sz w:val="28"/>
          <w:szCs w:val="28"/>
          <w:lang w:val="kk-KZ"/>
        </w:rPr>
        <w:t>қыту кейсі</w:t>
      </w:r>
      <w:r>
        <w:rPr>
          <w:sz w:val="28"/>
          <w:szCs w:val="28"/>
          <w:lang w:val="kk-KZ"/>
        </w:rPr>
        <w:t>;</w:t>
      </w:r>
    </w:p>
    <w:p w14:paraId="30908DBF" w14:textId="1BA7F127" w:rsidR="00ED2CAF" w:rsidRPr="00FD0E18" w:rsidRDefault="00FD0E18" w:rsidP="00CF6336">
      <w:pPr>
        <w:pStyle w:val="a6"/>
        <w:numPr>
          <w:ilvl w:val="0"/>
          <w:numId w:val="18"/>
        </w:numPr>
        <w:jc w:val="both"/>
        <w:rPr>
          <w:sz w:val="28"/>
          <w:szCs w:val="28"/>
          <w:lang w:val="kk-KZ"/>
        </w:rPr>
      </w:pPr>
      <w:r>
        <w:rPr>
          <w:sz w:val="28"/>
          <w:szCs w:val="28"/>
          <w:lang w:val="kk-KZ"/>
        </w:rPr>
        <w:t>а</w:t>
      </w:r>
      <w:r w:rsidR="00ED2CAF" w:rsidRPr="00FD0E18">
        <w:rPr>
          <w:sz w:val="28"/>
          <w:szCs w:val="28"/>
          <w:lang w:val="kk-KZ"/>
        </w:rPr>
        <w:t>налитикалық кейс</w:t>
      </w:r>
      <w:r>
        <w:rPr>
          <w:sz w:val="28"/>
          <w:szCs w:val="28"/>
          <w:lang w:val="kk-KZ"/>
        </w:rPr>
        <w:t>;</w:t>
      </w:r>
    </w:p>
    <w:p w14:paraId="0911DCAD" w14:textId="34E76198" w:rsidR="00ED2CAF" w:rsidRPr="00FD0E18" w:rsidRDefault="00FD0E18" w:rsidP="00CF6336">
      <w:pPr>
        <w:pStyle w:val="a6"/>
        <w:numPr>
          <w:ilvl w:val="0"/>
          <w:numId w:val="18"/>
        </w:numPr>
        <w:jc w:val="both"/>
        <w:rPr>
          <w:sz w:val="28"/>
          <w:szCs w:val="28"/>
          <w:lang w:val="kk-KZ"/>
        </w:rPr>
      </w:pPr>
      <w:r>
        <w:rPr>
          <w:sz w:val="28"/>
          <w:szCs w:val="28"/>
          <w:lang w:val="kk-KZ"/>
        </w:rPr>
        <w:t>э</w:t>
      </w:r>
      <w:r w:rsidR="00ED2CAF" w:rsidRPr="00FD0E18">
        <w:rPr>
          <w:sz w:val="28"/>
          <w:szCs w:val="28"/>
          <w:lang w:val="kk-KZ"/>
        </w:rPr>
        <w:t>вристикалық кейс</w:t>
      </w:r>
      <w:r>
        <w:rPr>
          <w:sz w:val="28"/>
          <w:szCs w:val="28"/>
          <w:lang w:val="kk-KZ"/>
        </w:rPr>
        <w:t>;</w:t>
      </w:r>
    </w:p>
    <w:p w14:paraId="067CC619" w14:textId="45AC95DD" w:rsidR="00072B74" w:rsidRDefault="00FD0E18" w:rsidP="00CF6336">
      <w:pPr>
        <w:pStyle w:val="a6"/>
        <w:numPr>
          <w:ilvl w:val="0"/>
          <w:numId w:val="18"/>
        </w:numPr>
        <w:jc w:val="both"/>
        <w:rPr>
          <w:sz w:val="28"/>
          <w:szCs w:val="28"/>
          <w:lang w:val="kk-KZ"/>
        </w:rPr>
      </w:pPr>
      <w:r>
        <w:rPr>
          <w:sz w:val="28"/>
          <w:szCs w:val="28"/>
          <w:lang w:val="kk-KZ"/>
        </w:rPr>
        <w:t>з</w:t>
      </w:r>
      <w:r w:rsidR="00ED2CAF" w:rsidRPr="00FD0E18">
        <w:rPr>
          <w:sz w:val="28"/>
          <w:szCs w:val="28"/>
          <w:lang w:val="kk-KZ"/>
        </w:rPr>
        <w:t>ерттеу кейсі</w:t>
      </w:r>
      <w:r>
        <w:rPr>
          <w:sz w:val="28"/>
          <w:szCs w:val="28"/>
          <w:lang w:val="kk-KZ"/>
        </w:rPr>
        <w:t xml:space="preserve">.                                                                    </w:t>
      </w:r>
    </w:p>
    <w:p w14:paraId="08FE0C2A" w14:textId="1433C490" w:rsidR="00FD0E18" w:rsidRPr="00FD0E18" w:rsidRDefault="00FD0E18" w:rsidP="00846AC6">
      <w:pPr>
        <w:pStyle w:val="a6"/>
        <w:ind w:left="1145"/>
        <w:jc w:val="both"/>
        <w:rPr>
          <w:sz w:val="28"/>
          <w:szCs w:val="28"/>
          <w:lang w:val="kk-KZ"/>
        </w:rPr>
      </w:pPr>
      <w:r>
        <w:rPr>
          <w:sz w:val="28"/>
          <w:szCs w:val="28"/>
          <w:lang w:val="kk-KZ"/>
        </w:rPr>
        <w:t xml:space="preserve">                                                                          </w:t>
      </w:r>
      <w:r w:rsidR="00C968AF">
        <w:rPr>
          <w:sz w:val="28"/>
          <w:szCs w:val="28"/>
          <w:lang w:val="kk-KZ"/>
        </w:rPr>
        <w:t xml:space="preserve">                         Кесте </w:t>
      </w:r>
      <w:r w:rsidR="00823394">
        <w:rPr>
          <w:sz w:val="28"/>
          <w:szCs w:val="28"/>
          <w:lang w:val="en-US"/>
        </w:rPr>
        <w:t>8</w:t>
      </w:r>
      <w:r>
        <w:rPr>
          <w:sz w:val="28"/>
          <w:szCs w:val="28"/>
          <w:lang w:val="kk-KZ"/>
        </w:rPr>
        <w:t>.</w:t>
      </w:r>
    </w:p>
    <w:p w14:paraId="387E3E4E" w14:textId="77777777" w:rsidR="00FD0E18" w:rsidRDefault="00FD0E18" w:rsidP="00072B74">
      <w:pPr>
        <w:jc w:val="both"/>
        <w:rPr>
          <w:sz w:val="28"/>
          <w:szCs w:val="28"/>
          <w:lang w:val="kk-KZ"/>
        </w:rPr>
      </w:pPr>
    </w:p>
    <w:p w14:paraId="7BC86832" w14:textId="53F96B31" w:rsidR="00072B74" w:rsidRDefault="00FD0E18" w:rsidP="00846AC6">
      <w:pPr>
        <w:rPr>
          <w:sz w:val="28"/>
          <w:szCs w:val="28"/>
          <w:lang w:val="kk-KZ"/>
        </w:rPr>
      </w:pPr>
      <w:r>
        <w:rPr>
          <w:sz w:val="28"/>
          <w:szCs w:val="28"/>
          <w:lang w:val="kk-KZ"/>
        </w:rPr>
        <w:t>Кейстің түрлері.</w:t>
      </w:r>
    </w:p>
    <w:p w14:paraId="69753379" w14:textId="77777777" w:rsidR="00FD0E18" w:rsidRPr="00B80F05" w:rsidRDefault="00FD0E18" w:rsidP="00072B74">
      <w:pPr>
        <w:jc w:val="both"/>
        <w:rPr>
          <w:sz w:val="28"/>
          <w:szCs w:val="28"/>
          <w:lang w:val="kk-KZ"/>
        </w:rPr>
      </w:pPr>
    </w:p>
    <w:tbl>
      <w:tblPr>
        <w:tblStyle w:val="a5"/>
        <w:tblW w:w="0" w:type="auto"/>
        <w:tblLook w:val="04A0" w:firstRow="1" w:lastRow="0" w:firstColumn="1" w:lastColumn="0" w:noHBand="0" w:noVBand="1"/>
      </w:tblPr>
      <w:tblGrid>
        <w:gridCol w:w="2357"/>
        <w:gridCol w:w="6285"/>
      </w:tblGrid>
      <w:tr w:rsidR="00381C41" w:rsidRPr="00FD0E18" w14:paraId="6DEB204A" w14:textId="77777777" w:rsidTr="00381C41">
        <w:trPr>
          <w:trHeight w:val="627"/>
        </w:trPr>
        <w:tc>
          <w:tcPr>
            <w:tcW w:w="2357" w:type="dxa"/>
          </w:tcPr>
          <w:p w14:paraId="333A7C15" w14:textId="2C08399A" w:rsidR="00381C41" w:rsidRPr="00964442" w:rsidRDefault="00381C41" w:rsidP="00071D90">
            <w:pPr>
              <w:jc w:val="both"/>
              <w:rPr>
                <w:b/>
                <w:lang w:val="kk-KZ"/>
              </w:rPr>
            </w:pPr>
            <w:r>
              <w:rPr>
                <w:b/>
                <w:lang w:val="kk-KZ"/>
              </w:rPr>
              <w:t>Кейстің түрлері</w:t>
            </w:r>
          </w:p>
        </w:tc>
        <w:tc>
          <w:tcPr>
            <w:tcW w:w="6285" w:type="dxa"/>
          </w:tcPr>
          <w:p w14:paraId="65B705D9" w14:textId="28696F93" w:rsidR="00381C41" w:rsidRPr="00964442" w:rsidRDefault="00381C41" w:rsidP="00071D90">
            <w:pPr>
              <w:jc w:val="both"/>
              <w:rPr>
                <w:b/>
                <w:lang w:val="kk-KZ"/>
              </w:rPr>
            </w:pPr>
            <w:r>
              <w:rPr>
                <w:b/>
                <w:lang w:val="kk-KZ"/>
              </w:rPr>
              <w:t xml:space="preserve">             К</w:t>
            </w:r>
            <w:r w:rsidRPr="00964442">
              <w:rPr>
                <w:b/>
                <w:lang w:val="kk-KZ"/>
              </w:rPr>
              <w:t>е</w:t>
            </w:r>
            <w:r>
              <w:rPr>
                <w:b/>
                <w:lang w:val="kk-KZ"/>
              </w:rPr>
              <w:t>й</w:t>
            </w:r>
            <w:r w:rsidRPr="00964442">
              <w:rPr>
                <w:b/>
                <w:lang w:val="kk-KZ"/>
              </w:rPr>
              <w:t>стің мазмұны</w:t>
            </w:r>
          </w:p>
        </w:tc>
      </w:tr>
      <w:tr w:rsidR="00381C41" w:rsidRPr="00883041" w14:paraId="434426A1" w14:textId="77777777" w:rsidTr="00381C41">
        <w:trPr>
          <w:trHeight w:val="322"/>
        </w:trPr>
        <w:tc>
          <w:tcPr>
            <w:tcW w:w="2357" w:type="dxa"/>
          </w:tcPr>
          <w:p w14:paraId="7042B5BC" w14:textId="37E46868" w:rsidR="00381C41" w:rsidRPr="00964442" w:rsidRDefault="00381C41" w:rsidP="00071D90">
            <w:pPr>
              <w:jc w:val="both"/>
              <w:rPr>
                <w:lang w:val="kk-KZ"/>
              </w:rPr>
            </w:pPr>
            <w:r>
              <w:rPr>
                <w:lang w:val="kk-KZ"/>
              </w:rPr>
              <w:t>Оқыту кейсі</w:t>
            </w:r>
          </w:p>
        </w:tc>
        <w:tc>
          <w:tcPr>
            <w:tcW w:w="6285" w:type="dxa"/>
          </w:tcPr>
          <w:p w14:paraId="01DAF911" w14:textId="42A999B9" w:rsidR="00381C41" w:rsidRPr="0007657B" w:rsidRDefault="00381C41" w:rsidP="0007657B">
            <w:pPr>
              <w:jc w:val="both"/>
              <w:rPr>
                <w:lang w:val="kk-KZ"/>
              </w:rPr>
            </w:pPr>
            <w:r>
              <w:rPr>
                <w:lang w:val="kk-KZ"/>
              </w:rPr>
              <w:t xml:space="preserve">Мұғалім проблема тудырып, оны шешудің балама </w:t>
            </w:r>
            <w:r w:rsidRPr="0007657B">
              <w:rPr>
                <w:lang w:val="kk-KZ"/>
              </w:rPr>
              <w:t>2-3</w:t>
            </w:r>
            <w:r>
              <w:rPr>
                <w:lang w:val="kk-KZ"/>
              </w:rPr>
              <w:t xml:space="preserve"> </w:t>
            </w:r>
            <w:r w:rsidRPr="0007657B">
              <w:rPr>
                <w:lang w:val="kk-KZ"/>
              </w:rPr>
              <w:t>ж</w:t>
            </w:r>
            <w:r>
              <w:rPr>
                <w:lang w:val="kk-KZ"/>
              </w:rPr>
              <w:t>ауабын ұсынады, мұнда мұғалім шешімді өзі таңдап, оны негіздейді</w:t>
            </w:r>
          </w:p>
        </w:tc>
      </w:tr>
      <w:tr w:rsidR="00381C41" w:rsidRPr="00883041" w14:paraId="19A35049" w14:textId="77777777" w:rsidTr="00381C41">
        <w:trPr>
          <w:trHeight w:val="322"/>
        </w:trPr>
        <w:tc>
          <w:tcPr>
            <w:tcW w:w="2357" w:type="dxa"/>
          </w:tcPr>
          <w:p w14:paraId="71BAD316" w14:textId="625B91AB" w:rsidR="00381C41" w:rsidRPr="00964442" w:rsidRDefault="00381C41" w:rsidP="0007657B">
            <w:pPr>
              <w:jc w:val="both"/>
              <w:rPr>
                <w:lang w:val="kk-KZ"/>
              </w:rPr>
            </w:pPr>
            <w:r>
              <w:rPr>
                <w:lang w:val="kk-KZ"/>
              </w:rPr>
              <w:t>Аналитикалық кейс</w:t>
            </w:r>
          </w:p>
        </w:tc>
        <w:tc>
          <w:tcPr>
            <w:tcW w:w="6285" w:type="dxa"/>
          </w:tcPr>
          <w:p w14:paraId="2C5D202B" w14:textId="180FB41C" w:rsidR="00381C41" w:rsidRDefault="00381C41" w:rsidP="00071D90">
            <w:pPr>
              <w:jc w:val="both"/>
              <w:rPr>
                <w:lang w:val="kk-KZ"/>
              </w:rPr>
            </w:pPr>
            <w:r>
              <w:rPr>
                <w:lang w:val="kk-KZ"/>
              </w:rPr>
              <w:t xml:space="preserve">Мұғалім проблема тудырып, оны шешудің балама </w:t>
            </w:r>
            <w:r w:rsidRPr="0007657B">
              <w:rPr>
                <w:lang w:val="kk-KZ"/>
              </w:rPr>
              <w:t>2-3</w:t>
            </w:r>
            <w:r>
              <w:rPr>
                <w:lang w:val="kk-KZ"/>
              </w:rPr>
              <w:t xml:space="preserve"> </w:t>
            </w:r>
            <w:r w:rsidRPr="0007657B">
              <w:rPr>
                <w:lang w:val="kk-KZ"/>
              </w:rPr>
              <w:t>ж</w:t>
            </w:r>
            <w:r>
              <w:rPr>
                <w:lang w:val="kk-KZ"/>
              </w:rPr>
              <w:t>ауабын ұсынады, қорытынды шешімді білімгерлер өздері таңдауға ұсынылады.</w:t>
            </w:r>
          </w:p>
          <w:p w14:paraId="2740EC3A" w14:textId="3B605F69" w:rsidR="00381C41" w:rsidRPr="00964442" w:rsidRDefault="00381C41" w:rsidP="00071D90">
            <w:pPr>
              <w:jc w:val="both"/>
              <w:rPr>
                <w:lang w:val="kk-KZ"/>
              </w:rPr>
            </w:pPr>
            <w:r>
              <w:rPr>
                <w:lang w:val="kk-KZ"/>
              </w:rPr>
              <w:t>Дайындалған кейстердің бірнеше нұсқалары және қос</w:t>
            </w:r>
            <w:r w:rsidR="00407C17">
              <w:rPr>
                <w:lang w:val="kk-KZ"/>
              </w:rPr>
              <w:t xml:space="preserve">ымша ақпараттық дереккөздері </w:t>
            </w:r>
            <w:proofErr w:type="spellStart"/>
            <w:r w:rsidR="00407C17">
              <w:rPr>
                <w:lang w:val="kk-KZ"/>
              </w:rPr>
              <w:t>беріледі,б</w:t>
            </w:r>
            <w:r>
              <w:rPr>
                <w:lang w:val="kk-KZ"/>
              </w:rPr>
              <w:t>ілімгерлер</w:t>
            </w:r>
            <w:proofErr w:type="spellEnd"/>
            <w:r>
              <w:rPr>
                <w:lang w:val="kk-KZ"/>
              </w:rPr>
              <w:t xml:space="preserve"> ұсынылған ақпараттық дереккөздерге сүйене отыра бір нұсқаны таңдап негіздеуі қажет.</w:t>
            </w:r>
          </w:p>
        </w:tc>
      </w:tr>
      <w:tr w:rsidR="00381C41" w:rsidRPr="00883041" w14:paraId="5C0EECF7" w14:textId="77777777" w:rsidTr="00381C41">
        <w:trPr>
          <w:trHeight w:val="322"/>
        </w:trPr>
        <w:tc>
          <w:tcPr>
            <w:tcW w:w="2357" w:type="dxa"/>
          </w:tcPr>
          <w:p w14:paraId="2A4FB6A3" w14:textId="10EC13BA" w:rsidR="00381C41" w:rsidRDefault="00381C41" w:rsidP="0007657B">
            <w:pPr>
              <w:jc w:val="both"/>
              <w:rPr>
                <w:lang w:val="kk-KZ"/>
              </w:rPr>
            </w:pPr>
            <w:r>
              <w:rPr>
                <w:lang w:val="kk-KZ"/>
              </w:rPr>
              <w:t>Эвристикалық кейс</w:t>
            </w:r>
          </w:p>
        </w:tc>
        <w:tc>
          <w:tcPr>
            <w:tcW w:w="6285" w:type="dxa"/>
          </w:tcPr>
          <w:p w14:paraId="4F1E51CC" w14:textId="1C836C27" w:rsidR="00381C41" w:rsidRDefault="00381C41" w:rsidP="0007657B">
            <w:pPr>
              <w:jc w:val="both"/>
              <w:rPr>
                <w:lang w:val="kk-KZ"/>
              </w:rPr>
            </w:pPr>
            <w:r>
              <w:rPr>
                <w:lang w:val="kk-KZ"/>
              </w:rPr>
              <w:t>Алдыңғы екі кейс түрінен айырмашылығ</w:t>
            </w:r>
            <w:r w:rsidR="00407C17">
              <w:rPr>
                <w:lang w:val="kk-KZ"/>
              </w:rPr>
              <w:t>ы проблеманы анықтау барысында бірнеше кезеңдерден өтеді. Ал</w:t>
            </w:r>
            <w:r w:rsidR="004E04B6">
              <w:rPr>
                <w:lang w:val="kk-KZ"/>
              </w:rPr>
              <w:t xml:space="preserve"> б</w:t>
            </w:r>
            <w:r>
              <w:rPr>
                <w:lang w:val="kk-KZ"/>
              </w:rPr>
              <w:t>ілімгерлер ұсынылған ақпараттық дереккөздерге сүйене отыра бір нұсқаны таңдап</w:t>
            </w:r>
            <w:r w:rsidR="004E04B6">
              <w:rPr>
                <w:lang w:val="kk-KZ"/>
              </w:rPr>
              <w:t>, негіздейд</w:t>
            </w:r>
            <w:r>
              <w:rPr>
                <w:lang w:val="kk-KZ"/>
              </w:rPr>
              <w:t>і</w:t>
            </w:r>
            <w:r w:rsidR="004E04B6">
              <w:rPr>
                <w:lang w:val="kk-KZ"/>
              </w:rPr>
              <w:t>, м</w:t>
            </w:r>
            <w:r>
              <w:rPr>
                <w:lang w:val="kk-KZ"/>
              </w:rPr>
              <w:t xml:space="preserve">ұғалім </w:t>
            </w:r>
            <w:proofErr w:type="spellStart"/>
            <w:r>
              <w:rPr>
                <w:lang w:val="kk-KZ"/>
              </w:rPr>
              <w:t>білімгерлердің</w:t>
            </w:r>
            <w:proofErr w:type="spellEnd"/>
            <w:r>
              <w:rPr>
                <w:lang w:val="kk-KZ"/>
              </w:rPr>
              <w:t xml:space="preserve"> пікірлерін тыңдап қорытынды жасайды</w:t>
            </w:r>
          </w:p>
        </w:tc>
      </w:tr>
      <w:tr w:rsidR="00381C41" w:rsidRPr="00883041" w14:paraId="5582DCCF" w14:textId="77777777" w:rsidTr="00381C41">
        <w:trPr>
          <w:trHeight w:val="304"/>
        </w:trPr>
        <w:tc>
          <w:tcPr>
            <w:tcW w:w="2357" w:type="dxa"/>
          </w:tcPr>
          <w:p w14:paraId="294BC2E8" w14:textId="33E8A7C7" w:rsidR="00381C41" w:rsidRPr="00964442" w:rsidRDefault="004E04B6" w:rsidP="00071D90">
            <w:pPr>
              <w:jc w:val="both"/>
              <w:rPr>
                <w:lang w:val="kk-KZ"/>
              </w:rPr>
            </w:pPr>
            <w:r>
              <w:rPr>
                <w:lang w:val="kk-KZ"/>
              </w:rPr>
              <w:t>Зерттеу кейс</w:t>
            </w:r>
            <w:r w:rsidR="00381C41" w:rsidRPr="00964442">
              <w:rPr>
                <w:lang w:val="kk-KZ"/>
              </w:rPr>
              <w:t>і</w:t>
            </w:r>
          </w:p>
        </w:tc>
        <w:tc>
          <w:tcPr>
            <w:tcW w:w="6285" w:type="dxa"/>
          </w:tcPr>
          <w:p w14:paraId="2B63C191" w14:textId="0D9FD96B" w:rsidR="00381C41" w:rsidRPr="00964442" w:rsidRDefault="00381C41" w:rsidP="00071D90">
            <w:pPr>
              <w:jc w:val="both"/>
              <w:rPr>
                <w:lang w:val="kk-KZ"/>
              </w:rPr>
            </w:pPr>
            <w:r>
              <w:rPr>
                <w:lang w:val="kk-KZ"/>
              </w:rPr>
              <w:t>Мұғалім проблема бағытын айқындайды, білімгерлер өздері проблеманы тудырады</w:t>
            </w:r>
            <w:r w:rsidR="004E04B6">
              <w:rPr>
                <w:lang w:val="kk-KZ"/>
              </w:rPr>
              <w:t>,</w:t>
            </w:r>
            <w:r>
              <w:rPr>
                <w:lang w:val="kk-KZ"/>
              </w:rPr>
              <w:t xml:space="preserve"> өздері шешім қабылдайды</w:t>
            </w:r>
          </w:p>
        </w:tc>
      </w:tr>
    </w:tbl>
    <w:p w14:paraId="58FCB098" w14:textId="77777777" w:rsidR="00846AC6" w:rsidRDefault="00846AC6" w:rsidP="004E04B6">
      <w:pPr>
        <w:jc w:val="both"/>
        <w:rPr>
          <w:sz w:val="28"/>
          <w:szCs w:val="28"/>
          <w:lang w:val="kk-KZ"/>
        </w:rPr>
      </w:pPr>
    </w:p>
    <w:p w14:paraId="0FB40E64" w14:textId="32E4BE11" w:rsidR="00ED2CAF" w:rsidRPr="00ED2CAF" w:rsidRDefault="004E04B6" w:rsidP="004E04B6">
      <w:pPr>
        <w:jc w:val="both"/>
        <w:rPr>
          <w:sz w:val="28"/>
          <w:szCs w:val="28"/>
          <w:lang w:val="kk-KZ"/>
        </w:rPr>
      </w:pPr>
      <w:r>
        <w:rPr>
          <w:sz w:val="28"/>
          <w:szCs w:val="28"/>
          <w:lang w:val="kk-KZ"/>
        </w:rPr>
        <w:t xml:space="preserve"> О</w:t>
      </w:r>
      <w:r w:rsidR="00ED2CAF">
        <w:rPr>
          <w:sz w:val="28"/>
          <w:szCs w:val="28"/>
          <w:lang w:val="kk-KZ"/>
        </w:rPr>
        <w:t xml:space="preserve">сы берілген </w:t>
      </w:r>
      <w:r w:rsidR="00617E8D">
        <w:rPr>
          <w:sz w:val="28"/>
          <w:szCs w:val="28"/>
          <w:lang w:val="kk-KZ"/>
        </w:rPr>
        <w:t>К</w:t>
      </w:r>
      <w:r w:rsidR="00ED2CAF">
        <w:rPr>
          <w:sz w:val="28"/>
          <w:szCs w:val="28"/>
          <w:lang w:val="kk-KZ"/>
        </w:rPr>
        <w:t xml:space="preserve">ейстердің түрлеріне </w:t>
      </w:r>
      <w:r w:rsidR="00DE5378">
        <w:rPr>
          <w:sz w:val="28"/>
          <w:szCs w:val="28"/>
          <w:lang w:val="kk-KZ"/>
        </w:rPr>
        <w:t xml:space="preserve">математикалық </w:t>
      </w:r>
      <w:r w:rsidR="00ED2CAF">
        <w:rPr>
          <w:sz w:val="28"/>
          <w:szCs w:val="28"/>
          <w:lang w:val="kk-KZ"/>
        </w:rPr>
        <w:t>мысалдар келтір</w:t>
      </w:r>
      <w:r w:rsidR="00DE5378">
        <w:rPr>
          <w:sz w:val="28"/>
          <w:szCs w:val="28"/>
          <w:lang w:val="kk-KZ"/>
        </w:rPr>
        <w:t>ілді:</w:t>
      </w:r>
    </w:p>
    <w:p w14:paraId="5EEC8172" w14:textId="77777777" w:rsidR="00ED2CAF" w:rsidRDefault="00ED2CAF" w:rsidP="00ED2CAF">
      <w:pPr>
        <w:contextualSpacing/>
        <w:jc w:val="both"/>
        <w:rPr>
          <w:b/>
          <w:bCs/>
          <w:sz w:val="28"/>
          <w:szCs w:val="28"/>
          <w:lang w:val="kk-KZ"/>
        </w:rPr>
      </w:pPr>
    </w:p>
    <w:p w14:paraId="34B15301" w14:textId="77777777" w:rsidR="00846AC6" w:rsidRPr="004E04B6" w:rsidRDefault="00846AC6" w:rsidP="00846AC6">
      <w:pPr>
        <w:jc w:val="both"/>
        <w:rPr>
          <w:sz w:val="28"/>
          <w:szCs w:val="28"/>
          <w:lang w:val="kk-KZ"/>
        </w:rPr>
      </w:pPr>
      <w:r>
        <w:rPr>
          <w:b/>
          <w:bCs/>
          <w:sz w:val="28"/>
          <w:szCs w:val="28"/>
          <w:lang w:val="kk-KZ"/>
        </w:rPr>
        <w:t>1.</w:t>
      </w:r>
      <w:r w:rsidRPr="004E04B6">
        <w:rPr>
          <w:b/>
          <w:bCs/>
          <w:sz w:val="28"/>
          <w:szCs w:val="28"/>
          <w:lang w:val="kk-KZ"/>
        </w:rPr>
        <w:t xml:space="preserve"> Оқыту кейсі</w:t>
      </w:r>
      <w:r>
        <w:rPr>
          <w:b/>
          <w:bCs/>
          <w:sz w:val="28"/>
          <w:szCs w:val="28"/>
          <w:lang w:val="kk-KZ"/>
        </w:rPr>
        <w:t>.</w:t>
      </w:r>
    </w:p>
    <w:p w14:paraId="11CA228F" w14:textId="77777777" w:rsidR="00846AC6" w:rsidRDefault="00846AC6" w:rsidP="00846AC6">
      <w:pPr>
        <w:contextualSpacing/>
        <w:jc w:val="both"/>
        <w:rPr>
          <w:sz w:val="28"/>
          <w:szCs w:val="28"/>
          <w:lang w:val="kk-KZ"/>
        </w:rPr>
      </w:pPr>
    </w:p>
    <w:tbl>
      <w:tblPr>
        <w:tblStyle w:val="a5"/>
        <w:tblW w:w="0" w:type="auto"/>
        <w:tblLook w:val="04A0" w:firstRow="1" w:lastRow="0" w:firstColumn="1" w:lastColumn="0" w:noHBand="0" w:noVBand="1"/>
      </w:tblPr>
      <w:tblGrid>
        <w:gridCol w:w="4601"/>
        <w:gridCol w:w="4602"/>
      </w:tblGrid>
      <w:tr w:rsidR="00846AC6" w:rsidRPr="005814AD" w14:paraId="71DB94F9" w14:textId="77777777" w:rsidTr="002C1D06">
        <w:tc>
          <w:tcPr>
            <w:tcW w:w="4602" w:type="dxa"/>
          </w:tcPr>
          <w:p w14:paraId="129C8F95" w14:textId="77777777" w:rsidR="00846AC6" w:rsidRPr="00765B80" w:rsidRDefault="00846AC6" w:rsidP="002C1D06">
            <w:pPr>
              <w:widowControl w:val="0"/>
              <w:jc w:val="both"/>
              <w:rPr>
                <w:spacing w:val="-6"/>
                <w:sz w:val="20"/>
                <w:szCs w:val="20"/>
                <w:lang w:val="kk-KZ"/>
              </w:rPr>
            </w:pPr>
            <w:r w:rsidRPr="00765B80">
              <w:rPr>
                <w:b/>
                <w:bCs/>
                <w:spacing w:val="-6"/>
                <w:sz w:val="20"/>
                <w:szCs w:val="20"/>
                <w:lang w:val="kk-KZ"/>
              </w:rPr>
              <w:t>Кейс:</w:t>
            </w:r>
            <w:r w:rsidRPr="00765B80">
              <w:rPr>
                <w:spacing w:val="-6"/>
                <w:sz w:val="20"/>
                <w:szCs w:val="20"/>
                <w:lang w:val="kk-KZ"/>
              </w:rPr>
              <w:t xml:space="preserve"> Мәтіндік есептерді шығару әдістемесі</w:t>
            </w:r>
          </w:p>
          <w:p w14:paraId="1B3D137C" w14:textId="2F525A12" w:rsidR="00846AC6" w:rsidRPr="00765B80" w:rsidRDefault="00846AC6" w:rsidP="002C1D06">
            <w:pPr>
              <w:widowControl w:val="0"/>
              <w:jc w:val="both"/>
              <w:rPr>
                <w:spacing w:val="-6"/>
                <w:sz w:val="20"/>
                <w:szCs w:val="20"/>
                <w:lang w:val="kk-KZ"/>
              </w:rPr>
            </w:pPr>
            <w:r w:rsidRPr="0090725C">
              <w:rPr>
                <w:sz w:val="20"/>
                <w:szCs w:val="20"/>
              </w:rPr>
              <w:fldChar w:fldCharType="begin"/>
            </w:r>
            <w:r w:rsidR="00E91F63">
              <w:rPr>
                <w:sz w:val="20"/>
                <w:szCs w:val="20"/>
              </w:rPr>
              <w:instrText xml:space="preserve"> INCLUDEPICTURE "C:\\Users\\rimaabdualiyeva\\Library\\Group Containers\\UBF8T346G9.ms\\WebArchiveCopyPasteTempFiles\\com.microsoft.Word\\images?q=tbnANd9GcSEdP6OaxLSEipnaM2E9BeBKhVDmfM1XYUqCdgNLNl2Ew&amp;s" \* MERGEFORMAT </w:instrText>
            </w:r>
            <w:r w:rsidRPr="0090725C">
              <w:rPr>
                <w:sz w:val="20"/>
                <w:szCs w:val="20"/>
              </w:rPr>
              <w:fldChar w:fldCharType="separate"/>
            </w:r>
            <w:r w:rsidRPr="0090725C">
              <w:rPr>
                <w:noProof/>
                <w:sz w:val="20"/>
                <w:szCs w:val="20"/>
              </w:rPr>
              <w:drawing>
                <wp:inline distT="0" distB="0" distL="0" distR="0" wp14:anchorId="4EF2C226" wp14:editId="48A25704">
                  <wp:extent cx="983240" cy="738007"/>
                  <wp:effectExtent l="0" t="0" r="0" b="0"/>
                  <wp:docPr id="1724444009" name="Рисунок 8" descr="КОНФЕТЫ ГЛАЗИРОВАННЫЕ С ПРАЛИНОВЫМ КОРПУСОМ &quot;Алтын құ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ОНФЕТЫ ГЛАЗИРОВАННЫЕ С ПРАЛИНОВЫМ КОРПУСОМ &quot;Алтын құм ..."/>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12616" cy="760056"/>
                          </a:xfrm>
                          <a:prstGeom prst="rect">
                            <a:avLst/>
                          </a:prstGeom>
                          <a:noFill/>
                          <a:ln>
                            <a:noFill/>
                          </a:ln>
                        </pic:spPr>
                      </pic:pic>
                    </a:graphicData>
                  </a:graphic>
                </wp:inline>
              </w:drawing>
            </w:r>
            <w:r w:rsidRPr="0090725C">
              <w:rPr>
                <w:sz w:val="20"/>
                <w:szCs w:val="20"/>
              </w:rPr>
              <w:fldChar w:fldCharType="end"/>
            </w:r>
          </w:p>
          <w:p w14:paraId="1121330C" w14:textId="77777777" w:rsidR="00846AC6" w:rsidRDefault="00846AC6" w:rsidP="002C1D06">
            <w:pPr>
              <w:pStyle w:val="a6"/>
              <w:widowControl w:val="0"/>
              <w:ind w:left="0"/>
              <w:jc w:val="both"/>
              <w:rPr>
                <w:b/>
                <w:sz w:val="20"/>
                <w:szCs w:val="20"/>
                <w:lang w:val="kk-KZ"/>
              </w:rPr>
            </w:pPr>
          </w:p>
          <w:p w14:paraId="41B01346" w14:textId="77777777" w:rsidR="00846AC6" w:rsidRDefault="00846AC6" w:rsidP="002C1D06">
            <w:pPr>
              <w:pStyle w:val="a6"/>
              <w:widowControl w:val="0"/>
              <w:ind w:left="0"/>
              <w:jc w:val="both"/>
              <w:rPr>
                <w:b/>
                <w:sz w:val="20"/>
                <w:szCs w:val="20"/>
                <w:lang w:val="kk-KZ"/>
              </w:rPr>
            </w:pPr>
          </w:p>
          <w:p w14:paraId="1AE03BF3" w14:textId="77777777" w:rsidR="00846AC6" w:rsidRPr="00E67619" w:rsidRDefault="00846AC6" w:rsidP="002C1D06">
            <w:pPr>
              <w:pStyle w:val="a6"/>
              <w:widowControl w:val="0"/>
              <w:ind w:left="0"/>
              <w:jc w:val="both"/>
              <w:rPr>
                <w:b/>
                <w:sz w:val="20"/>
                <w:szCs w:val="20"/>
                <w:lang w:val="kk-KZ"/>
              </w:rPr>
            </w:pPr>
            <w:r w:rsidRPr="00E67619">
              <w:rPr>
                <w:b/>
                <w:sz w:val="20"/>
                <w:szCs w:val="20"/>
                <w:lang w:val="kk-KZ"/>
              </w:rPr>
              <w:t>Сценарий:</w:t>
            </w:r>
          </w:p>
          <w:p w14:paraId="276892C0" w14:textId="77777777" w:rsidR="00846AC6" w:rsidRPr="00E67619" w:rsidRDefault="00846AC6" w:rsidP="002C1D06">
            <w:pPr>
              <w:pStyle w:val="a6"/>
              <w:widowControl w:val="0"/>
              <w:ind w:left="0"/>
              <w:jc w:val="both"/>
              <w:rPr>
                <w:b/>
                <w:sz w:val="20"/>
                <w:szCs w:val="20"/>
                <w:lang w:val="kk-KZ"/>
              </w:rPr>
            </w:pPr>
          </w:p>
          <w:p w14:paraId="71D28F70" w14:textId="77777777" w:rsidR="00846AC6" w:rsidRDefault="00846AC6" w:rsidP="002C1D06">
            <w:pPr>
              <w:pStyle w:val="a6"/>
              <w:widowControl w:val="0"/>
              <w:ind w:left="0"/>
              <w:jc w:val="both"/>
              <w:rPr>
                <w:sz w:val="20"/>
                <w:szCs w:val="20"/>
                <w:lang w:val="kk-KZ"/>
              </w:rPr>
            </w:pPr>
            <w:r>
              <w:rPr>
                <w:sz w:val="20"/>
                <w:szCs w:val="20"/>
                <w:lang w:val="kk-KZ"/>
              </w:rPr>
              <w:t xml:space="preserve">Айгүл </w:t>
            </w:r>
            <w:r w:rsidRPr="00D47E4E">
              <w:rPr>
                <w:sz w:val="20"/>
                <w:szCs w:val="20"/>
                <w:lang w:val="kk-KZ"/>
              </w:rPr>
              <w:t>2кг</w:t>
            </w:r>
            <w:r>
              <w:rPr>
                <w:sz w:val="20"/>
                <w:szCs w:val="20"/>
                <w:lang w:val="kk-KZ"/>
              </w:rPr>
              <w:t xml:space="preserve"> және Дәурен 3,5 кг екі түрлі кәмпит сатып алды. Дәурен алған кәмпиттің 1кг Айгүл</w:t>
            </w:r>
            <w:r w:rsidRPr="00AF4BF3">
              <w:rPr>
                <w:sz w:val="20"/>
                <w:szCs w:val="20"/>
                <w:lang w:val="kk-KZ"/>
              </w:rPr>
              <w:t xml:space="preserve"> </w:t>
            </w:r>
            <w:r>
              <w:rPr>
                <w:sz w:val="20"/>
                <w:szCs w:val="20"/>
                <w:lang w:val="kk-KZ"/>
              </w:rPr>
              <w:t xml:space="preserve">алған кәмпит түрінен </w:t>
            </w:r>
            <w:r w:rsidRPr="00AF4BF3">
              <w:rPr>
                <w:sz w:val="20"/>
                <w:szCs w:val="20"/>
                <w:lang w:val="kk-KZ"/>
              </w:rPr>
              <w:t>48</w:t>
            </w:r>
            <w:r>
              <w:rPr>
                <w:sz w:val="20"/>
                <w:szCs w:val="20"/>
                <w:lang w:val="kk-KZ"/>
              </w:rPr>
              <w:t xml:space="preserve"> теңгеге артық. </w:t>
            </w:r>
          </w:p>
          <w:p w14:paraId="35D5A4AA" w14:textId="77777777" w:rsidR="00846AC6" w:rsidRDefault="00846AC6" w:rsidP="002C1D06">
            <w:pPr>
              <w:pStyle w:val="a6"/>
              <w:widowControl w:val="0"/>
              <w:ind w:left="0" w:firstLine="709"/>
              <w:jc w:val="both"/>
              <w:rPr>
                <w:sz w:val="20"/>
                <w:szCs w:val="20"/>
                <w:lang w:val="kk-KZ"/>
              </w:rPr>
            </w:pPr>
          </w:p>
          <w:p w14:paraId="601AD3AA" w14:textId="77777777" w:rsidR="00846AC6" w:rsidRPr="00D47E4E" w:rsidRDefault="00846AC6" w:rsidP="002C1D06">
            <w:pPr>
              <w:widowControl w:val="0"/>
              <w:jc w:val="both"/>
              <w:rPr>
                <w:sz w:val="20"/>
                <w:szCs w:val="20"/>
                <w:lang w:val="kk-KZ"/>
              </w:rPr>
            </w:pPr>
            <w:r w:rsidRPr="00E67619">
              <w:rPr>
                <w:b/>
                <w:sz w:val="20"/>
                <w:szCs w:val="20"/>
                <w:lang w:val="kk-KZ"/>
              </w:rPr>
              <w:t>Проблема</w:t>
            </w:r>
            <w:r>
              <w:rPr>
                <w:sz w:val="20"/>
                <w:szCs w:val="20"/>
                <w:lang w:val="kk-KZ"/>
              </w:rPr>
              <w:t>:</w:t>
            </w:r>
            <w:r w:rsidRPr="00E67619">
              <w:rPr>
                <w:sz w:val="20"/>
                <w:szCs w:val="20"/>
                <w:lang w:val="kk-KZ"/>
              </w:rPr>
              <w:t xml:space="preserve"> Кә</w:t>
            </w:r>
            <w:r>
              <w:rPr>
                <w:sz w:val="20"/>
                <w:szCs w:val="20"/>
                <w:lang w:val="kk-KZ"/>
              </w:rPr>
              <w:t xml:space="preserve">мпиттің әр түрінің бағасы айқындауға арналған мәтінді есептің </w:t>
            </w:r>
            <w:proofErr w:type="spellStart"/>
            <w:r>
              <w:rPr>
                <w:sz w:val="20"/>
                <w:szCs w:val="20"/>
                <w:lang w:val="kk-KZ"/>
              </w:rPr>
              <w:t>мазмұына</w:t>
            </w:r>
            <w:proofErr w:type="spellEnd"/>
            <w:r>
              <w:rPr>
                <w:sz w:val="20"/>
                <w:szCs w:val="20"/>
                <w:lang w:val="kk-KZ"/>
              </w:rPr>
              <w:t xml:space="preserve"> немесе шешу жолына байланысты модель құра білу. </w:t>
            </w:r>
          </w:p>
          <w:p w14:paraId="00370CA9" w14:textId="77777777" w:rsidR="00846AC6" w:rsidRPr="0090725C" w:rsidRDefault="00846AC6" w:rsidP="002C1D06">
            <w:pPr>
              <w:pStyle w:val="a6"/>
              <w:widowControl w:val="0"/>
              <w:ind w:left="0" w:firstLine="709"/>
              <w:jc w:val="both"/>
              <w:rPr>
                <w:sz w:val="20"/>
                <w:szCs w:val="20"/>
                <w:lang w:val="kk-KZ"/>
              </w:rPr>
            </w:pPr>
            <w:r>
              <w:rPr>
                <w:sz w:val="20"/>
                <w:szCs w:val="20"/>
                <w:lang w:val="kk-KZ"/>
              </w:rPr>
              <w:t xml:space="preserve">  </w:t>
            </w:r>
          </w:p>
        </w:tc>
        <w:tc>
          <w:tcPr>
            <w:tcW w:w="4602" w:type="dxa"/>
          </w:tcPr>
          <w:p w14:paraId="5AED5216" w14:textId="77777777" w:rsidR="00846AC6" w:rsidRPr="00E67619" w:rsidRDefault="00846AC6" w:rsidP="002C1D06">
            <w:pPr>
              <w:pStyle w:val="a6"/>
              <w:widowControl w:val="0"/>
              <w:ind w:left="0" w:firstLine="709"/>
              <w:jc w:val="both"/>
              <w:rPr>
                <w:b/>
                <w:sz w:val="20"/>
                <w:szCs w:val="20"/>
                <w:lang w:val="kk-KZ"/>
              </w:rPr>
            </w:pPr>
            <w:r w:rsidRPr="00E67619">
              <w:rPr>
                <w:b/>
                <w:sz w:val="20"/>
                <w:szCs w:val="20"/>
                <w:lang w:val="kk-KZ"/>
              </w:rPr>
              <w:t>Тапсырма:</w:t>
            </w:r>
          </w:p>
          <w:p w14:paraId="5D72F3A7" w14:textId="77777777" w:rsidR="00846AC6" w:rsidRPr="0090725C" w:rsidRDefault="00846AC6" w:rsidP="00CF6336">
            <w:pPr>
              <w:pStyle w:val="a6"/>
              <w:widowControl w:val="0"/>
              <w:numPr>
                <w:ilvl w:val="0"/>
                <w:numId w:val="19"/>
              </w:numPr>
              <w:jc w:val="both"/>
              <w:rPr>
                <w:sz w:val="20"/>
                <w:szCs w:val="20"/>
                <w:lang w:val="kk-KZ"/>
              </w:rPr>
            </w:pPr>
            <w:r w:rsidRPr="0090725C">
              <w:rPr>
                <w:sz w:val="20"/>
                <w:szCs w:val="20"/>
                <w:lang w:val="kk-KZ"/>
              </w:rPr>
              <w:t xml:space="preserve">Excel кестелік редакторында </w:t>
            </w:r>
            <w:r>
              <w:rPr>
                <w:sz w:val="20"/>
                <w:szCs w:val="20"/>
                <w:lang w:val="kk-KZ"/>
              </w:rPr>
              <w:t xml:space="preserve">есептің </w:t>
            </w:r>
            <w:r w:rsidRPr="0090725C">
              <w:rPr>
                <w:sz w:val="20"/>
                <w:szCs w:val="20"/>
                <w:lang w:val="kk-KZ"/>
              </w:rPr>
              <w:t>мәндерін енгізіп толтыр</w:t>
            </w:r>
            <w:r>
              <w:rPr>
                <w:sz w:val="20"/>
                <w:szCs w:val="20"/>
                <w:lang w:val="kk-KZ"/>
              </w:rPr>
              <w:t>;</w:t>
            </w:r>
          </w:p>
          <w:p w14:paraId="1DFA37D8" w14:textId="77777777" w:rsidR="00846AC6" w:rsidRPr="0090725C" w:rsidRDefault="00846AC6" w:rsidP="00CF6336">
            <w:pPr>
              <w:pStyle w:val="a6"/>
              <w:widowControl w:val="0"/>
              <w:numPr>
                <w:ilvl w:val="0"/>
                <w:numId w:val="19"/>
              </w:numPr>
              <w:jc w:val="both"/>
              <w:rPr>
                <w:sz w:val="20"/>
                <w:szCs w:val="20"/>
                <w:lang w:val="kk-KZ"/>
              </w:rPr>
            </w:pPr>
            <w:r w:rsidRPr="0090725C">
              <w:rPr>
                <w:sz w:val="20"/>
                <w:szCs w:val="20"/>
                <w:lang w:val="kk-KZ"/>
              </w:rPr>
              <w:t>математиканың қай бөлімінде бұндай есептер шығарылатынын айқында</w:t>
            </w:r>
            <w:r>
              <w:rPr>
                <w:sz w:val="20"/>
                <w:szCs w:val="20"/>
                <w:lang w:val="kk-KZ"/>
              </w:rPr>
              <w:t>;</w:t>
            </w:r>
          </w:p>
          <w:p w14:paraId="233D1BB5" w14:textId="77777777" w:rsidR="00846AC6" w:rsidRPr="0090725C" w:rsidRDefault="00846AC6" w:rsidP="00CF6336">
            <w:pPr>
              <w:pStyle w:val="a6"/>
              <w:widowControl w:val="0"/>
              <w:numPr>
                <w:ilvl w:val="0"/>
                <w:numId w:val="19"/>
              </w:numPr>
              <w:jc w:val="both"/>
              <w:rPr>
                <w:sz w:val="20"/>
                <w:szCs w:val="20"/>
                <w:lang w:val="kk-KZ"/>
              </w:rPr>
            </w:pPr>
            <w:r w:rsidRPr="0090725C">
              <w:rPr>
                <w:sz w:val="20"/>
                <w:szCs w:val="20"/>
                <w:lang w:val="kk-KZ"/>
              </w:rPr>
              <w:t>есептің шығарылу жолын көрсет</w:t>
            </w:r>
            <w:r>
              <w:rPr>
                <w:sz w:val="20"/>
                <w:szCs w:val="20"/>
                <w:lang w:val="kk-KZ"/>
              </w:rPr>
              <w:t>.</w:t>
            </w:r>
          </w:p>
          <w:p w14:paraId="7A5CB81B" w14:textId="77777777" w:rsidR="00846AC6" w:rsidRPr="0090725C" w:rsidRDefault="00846AC6" w:rsidP="002C1D06">
            <w:pPr>
              <w:widowControl w:val="0"/>
              <w:ind w:left="360"/>
              <w:jc w:val="both"/>
              <w:rPr>
                <w:b/>
                <w:bCs/>
                <w:sz w:val="20"/>
                <w:szCs w:val="20"/>
                <w:lang w:val="kk-KZ"/>
              </w:rPr>
            </w:pPr>
            <w:r>
              <w:rPr>
                <w:b/>
                <w:bCs/>
                <w:sz w:val="20"/>
                <w:szCs w:val="20"/>
                <w:lang w:val="kk-KZ"/>
              </w:rPr>
              <w:t>Талдауы</w:t>
            </w:r>
            <w:r w:rsidRPr="0090725C">
              <w:rPr>
                <w:b/>
                <w:bCs/>
                <w:sz w:val="20"/>
                <w:szCs w:val="20"/>
                <w:lang w:val="kk-KZ"/>
              </w:rPr>
              <w:t xml:space="preserve">: </w:t>
            </w:r>
            <w:r>
              <w:rPr>
                <w:sz w:val="20"/>
                <w:szCs w:val="20"/>
                <w:lang w:val="kk-KZ"/>
              </w:rPr>
              <w:t>Бұл мәтінді есеп түрі,</w:t>
            </w:r>
          </w:p>
          <w:p w14:paraId="520FDD57" w14:textId="77777777" w:rsidR="00846AC6" w:rsidRPr="0090725C" w:rsidRDefault="00846AC6" w:rsidP="002C1D06">
            <w:pPr>
              <w:widowControl w:val="0"/>
              <w:ind w:left="360"/>
              <w:jc w:val="both"/>
              <w:rPr>
                <w:b/>
                <w:bCs/>
                <w:sz w:val="20"/>
                <w:szCs w:val="20"/>
                <w:lang w:val="kk-KZ"/>
              </w:rPr>
            </w:pPr>
            <w:r w:rsidRPr="0090725C">
              <w:rPr>
                <w:rFonts w:eastAsia="Arial"/>
                <w:sz w:val="20"/>
                <w:szCs w:val="20"/>
                <w:lang w:val="kk-KZ"/>
              </w:rPr>
              <w:t xml:space="preserve">сызықтық теңдеулер мен </w:t>
            </w:r>
            <w:r>
              <w:rPr>
                <w:rFonts w:eastAsia="Arial"/>
                <w:sz w:val="20"/>
                <w:szCs w:val="20"/>
                <w:lang w:val="kk-KZ"/>
              </w:rPr>
              <w:t xml:space="preserve"> теңсіздіктер көмегімен шығарылады.  Есеп мазмұнына сай модель құрылды.</w:t>
            </w:r>
          </w:p>
          <w:p w14:paraId="45AB446C" w14:textId="77777777" w:rsidR="00846AC6" w:rsidRPr="0090725C" w:rsidRDefault="00846AC6" w:rsidP="002C1D06">
            <w:pPr>
              <w:widowControl w:val="0"/>
              <w:jc w:val="both"/>
              <w:rPr>
                <w:sz w:val="20"/>
                <w:szCs w:val="20"/>
                <w:lang w:val="kk-KZ"/>
              </w:rPr>
            </w:pPr>
          </w:p>
          <w:tbl>
            <w:tblPr>
              <w:tblStyle w:val="a5"/>
              <w:tblW w:w="0" w:type="auto"/>
              <w:jc w:val="center"/>
              <w:tblLook w:val="04A0" w:firstRow="1" w:lastRow="0" w:firstColumn="1" w:lastColumn="0" w:noHBand="0" w:noVBand="1"/>
            </w:tblPr>
            <w:tblGrid>
              <w:gridCol w:w="1132"/>
              <w:gridCol w:w="1107"/>
              <w:gridCol w:w="1148"/>
              <w:gridCol w:w="989"/>
            </w:tblGrid>
            <w:tr w:rsidR="00846AC6" w:rsidRPr="00883041" w14:paraId="38C7749B" w14:textId="77777777" w:rsidTr="002C1D06">
              <w:trPr>
                <w:trHeight w:val="314"/>
                <w:jc w:val="center"/>
              </w:trPr>
              <w:tc>
                <w:tcPr>
                  <w:tcW w:w="2008" w:type="dxa"/>
                </w:tcPr>
                <w:p w14:paraId="566CB9B3" w14:textId="77777777" w:rsidR="00846AC6" w:rsidRPr="0090725C" w:rsidRDefault="00846AC6" w:rsidP="002C1D06">
                  <w:pPr>
                    <w:pStyle w:val="a6"/>
                    <w:widowControl w:val="0"/>
                    <w:ind w:left="0"/>
                    <w:jc w:val="center"/>
                    <w:rPr>
                      <w:b/>
                      <w:sz w:val="20"/>
                      <w:szCs w:val="20"/>
                      <w:lang w:val="kk-KZ"/>
                    </w:rPr>
                  </w:pPr>
                  <w:r w:rsidRPr="0090725C">
                    <w:rPr>
                      <w:b/>
                      <w:sz w:val="20"/>
                      <w:szCs w:val="20"/>
                      <w:lang w:val="kk-KZ"/>
                    </w:rPr>
                    <w:t>Кәмпит түрі</w:t>
                  </w:r>
                </w:p>
              </w:tc>
              <w:tc>
                <w:tcPr>
                  <w:tcW w:w="2009" w:type="dxa"/>
                </w:tcPr>
                <w:p w14:paraId="241CF965" w14:textId="77777777" w:rsidR="00846AC6" w:rsidRPr="0090725C" w:rsidRDefault="00846AC6" w:rsidP="002C1D06">
                  <w:pPr>
                    <w:pStyle w:val="a6"/>
                    <w:widowControl w:val="0"/>
                    <w:ind w:left="0"/>
                    <w:jc w:val="center"/>
                    <w:rPr>
                      <w:b/>
                      <w:sz w:val="20"/>
                      <w:szCs w:val="20"/>
                      <w:lang w:val="kk-KZ"/>
                    </w:rPr>
                  </w:pPr>
                  <w:r w:rsidRPr="0090725C">
                    <w:rPr>
                      <w:b/>
                      <w:sz w:val="20"/>
                      <w:szCs w:val="20"/>
                      <w:lang w:val="kk-KZ"/>
                    </w:rPr>
                    <w:t>Бағасы</w:t>
                  </w:r>
                </w:p>
              </w:tc>
              <w:tc>
                <w:tcPr>
                  <w:tcW w:w="2009" w:type="dxa"/>
                </w:tcPr>
                <w:p w14:paraId="06986AB7" w14:textId="77777777" w:rsidR="00846AC6" w:rsidRPr="0090725C" w:rsidRDefault="00846AC6" w:rsidP="002C1D06">
                  <w:pPr>
                    <w:pStyle w:val="a6"/>
                    <w:widowControl w:val="0"/>
                    <w:ind w:left="0"/>
                    <w:jc w:val="center"/>
                    <w:rPr>
                      <w:b/>
                      <w:sz w:val="20"/>
                      <w:szCs w:val="20"/>
                      <w:lang w:val="kk-KZ"/>
                    </w:rPr>
                  </w:pPr>
                  <w:r w:rsidRPr="0090725C">
                    <w:rPr>
                      <w:b/>
                      <w:sz w:val="20"/>
                      <w:szCs w:val="20"/>
                      <w:lang w:val="kk-KZ"/>
                    </w:rPr>
                    <w:t>Өлшемі</w:t>
                  </w:r>
                </w:p>
              </w:tc>
              <w:tc>
                <w:tcPr>
                  <w:tcW w:w="2009" w:type="dxa"/>
                </w:tcPr>
                <w:p w14:paraId="2042ABD9" w14:textId="77777777" w:rsidR="00846AC6" w:rsidRPr="00765B80" w:rsidRDefault="00846AC6" w:rsidP="002C1D06">
                  <w:pPr>
                    <w:pStyle w:val="a6"/>
                    <w:widowControl w:val="0"/>
                    <w:ind w:left="0"/>
                    <w:jc w:val="center"/>
                    <w:rPr>
                      <w:b/>
                      <w:sz w:val="20"/>
                      <w:szCs w:val="20"/>
                      <w:lang w:val="kk-KZ"/>
                    </w:rPr>
                  </w:pPr>
                  <w:r w:rsidRPr="00B87D7E">
                    <w:rPr>
                      <w:b/>
                      <w:sz w:val="20"/>
                      <w:szCs w:val="20"/>
                      <w:lang w:val="kk-KZ"/>
                    </w:rPr>
                    <w:t>Т</w:t>
                  </w:r>
                  <w:r>
                    <w:rPr>
                      <w:b/>
                      <w:sz w:val="20"/>
                      <w:szCs w:val="20"/>
                      <w:lang w:val="kk-KZ"/>
                    </w:rPr>
                    <w:t>абу керек</w:t>
                  </w:r>
                </w:p>
              </w:tc>
            </w:tr>
            <w:tr w:rsidR="00846AC6" w:rsidRPr="00883041" w14:paraId="4CE7FD8F" w14:textId="77777777" w:rsidTr="002C1D06">
              <w:trPr>
                <w:trHeight w:val="314"/>
                <w:jc w:val="center"/>
              </w:trPr>
              <w:tc>
                <w:tcPr>
                  <w:tcW w:w="2008" w:type="dxa"/>
                </w:tcPr>
                <w:p w14:paraId="56D130CE" w14:textId="77777777" w:rsidR="00846AC6" w:rsidRPr="0090725C" w:rsidRDefault="00846AC6" w:rsidP="002C1D06">
                  <w:pPr>
                    <w:pStyle w:val="a6"/>
                    <w:widowControl w:val="0"/>
                    <w:ind w:left="0"/>
                    <w:jc w:val="center"/>
                    <w:rPr>
                      <w:sz w:val="20"/>
                      <w:szCs w:val="20"/>
                      <w:lang w:val="kk-KZ"/>
                    </w:rPr>
                  </w:pPr>
                  <w:r w:rsidRPr="0090725C">
                    <w:rPr>
                      <w:sz w:val="20"/>
                      <w:szCs w:val="20"/>
                      <w:lang w:val="kk-KZ"/>
                    </w:rPr>
                    <w:t>1</w:t>
                  </w:r>
                </w:p>
              </w:tc>
              <w:tc>
                <w:tcPr>
                  <w:tcW w:w="2009" w:type="dxa"/>
                </w:tcPr>
                <w:p w14:paraId="324A2827" w14:textId="77777777" w:rsidR="00846AC6" w:rsidRPr="0090725C" w:rsidRDefault="00846AC6" w:rsidP="002C1D06">
                  <w:pPr>
                    <w:pStyle w:val="a6"/>
                    <w:widowControl w:val="0"/>
                    <w:ind w:left="0"/>
                    <w:jc w:val="center"/>
                    <w:rPr>
                      <w:sz w:val="20"/>
                      <w:szCs w:val="20"/>
                      <w:lang w:val="kk-KZ"/>
                    </w:rPr>
                  </w:pPr>
                  <w:r w:rsidRPr="0090725C">
                    <w:rPr>
                      <w:sz w:val="20"/>
                      <w:szCs w:val="20"/>
                      <w:lang w:val="kk-KZ"/>
                    </w:rPr>
                    <w:t>X+48</w:t>
                  </w:r>
                </w:p>
              </w:tc>
              <w:tc>
                <w:tcPr>
                  <w:tcW w:w="2009" w:type="dxa"/>
                </w:tcPr>
                <w:p w14:paraId="61F3276C" w14:textId="77777777" w:rsidR="00846AC6" w:rsidRPr="0090725C" w:rsidRDefault="00846AC6" w:rsidP="002C1D06">
                  <w:pPr>
                    <w:pStyle w:val="a6"/>
                    <w:widowControl w:val="0"/>
                    <w:ind w:left="0"/>
                    <w:jc w:val="center"/>
                    <w:rPr>
                      <w:sz w:val="20"/>
                      <w:szCs w:val="20"/>
                      <w:lang w:val="kk-KZ"/>
                    </w:rPr>
                  </w:pPr>
                  <w:r w:rsidRPr="0090725C">
                    <w:rPr>
                      <w:sz w:val="20"/>
                      <w:szCs w:val="20"/>
                      <w:lang w:val="kk-KZ"/>
                    </w:rPr>
                    <w:t>2</w:t>
                  </w:r>
                </w:p>
              </w:tc>
              <w:tc>
                <w:tcPr>
                  <w:tcW w:w="2009" w:type="dxa"/>
                </w:tcPr>
                <w:p w14:paraId="483C5079" w14:textId="77777777" w:rsidR="00846AC6" w:rsidRPr="0090725C" w:rsidRDefault="00846AC6" w:rsidP="002C1D06">
                  <w:pPr>
                    <w:pStyle w:val="a6"/>
                    <w:widowControl w:val="0"/>
                    <w:ind w:left="0"/>
                    <w:jc w:val="center"/>
                    <w:rPr>
                      <w:sz w:val="20"/>
                      <w:szCs w:val="20"/>
                      <w:lang w:val="kk-KZ"/>
                    </w:rPr>
                  </w:pPr>
                  <w:r w:rsidRPr="0090725C">
                    <w:rPr>
                      <w:sz w:val="20"/>
                      <w:szCs w:val="20"/>
                      <w:lang w:val="kk-KZ"/>
                    </w:rPr>
                    <w:t>2 түрі +48</w:t>
                  </w:r>
                </w:p>
              </w:tc>
            </w:tr>
            <w:tr w:rsidR="00846AC6" w:rsidRPr="00883041" w14:paraId="7BE45279" w14:textId="77777777" w:rsidTr="002C1D06">
              <w:trPr>
                <w:trHeight w:val="328"/>
                <w:jc w:val="center"/>
              </w:trPr>
              <w:tc>
                <w:tcPr>
                  <w:tcW w:w="2008" w:type="dxa"/>
                </w:tcPr>
                <w:p w14:paraId="7AF73B5A" w14:textId="77777777" w:rsidR="00846AC6" w:rsidRPr="0090725C" w:rsidRDefault="00846AC6" w:rsidP="002C1D06">
                  <w:pPr>
                    <w:pStyle w:val="a6"/>
                    <w:widowControl w:val="0"/>
                    <w:ind w:left="0"/>
                    <w:jc w:val="center"/>
                    <w:rPr>
                      <w:sz w:val="20"/>
                      <w:szCs w:val="20"/>
                      <w:lang w:val="kk-KZ"/>
                    </w:rPr>
                  </w:pPr>
                  <w:r w:rsidRPr="0090725C">
                    <w:rPr>
                      <w:sz w:val="20"/>
                      <w:szCs w:val="20"/>
                      <w:lang w:val="kk-KZ"/>
                    </w:rPr>
                    <w:t>2</w:t>
                  </w:r>
                </w:p>
              </w:tc>
              <w:tc>
                <w:tcPr>
                  <w:tcW w:w="2009" w:type="dxa"/>
                </w:tcPr>
                <w:p w14:paraId="79ACD4D1" w14:textId="77777777" w:rsidR="00846AC6" w:rsidRPr="0090725C" w:rsidRDefault="00846AC6" w:rsidP="002C1D06">
                  <w:pPr>
                    <w:pStyle w:val="a6"/>
                    <w:widowControl w:val="0"/>
                    <w:ind w:left="0"/>
                    <w:jc w:val="center"/>
                    <w:rPr>
                      <w:sz w:val="20"/>
                      <w:szCs w:val="20"/>
                      <w:lang w:val="kk-KZ"/>
                    </w:rPr>
                  </w:pPr>
                  <w:r w:rsidRPr="0090725C">
                    <w:rPr>
                      <w:sz w:val="20"/>
                      <w:szCs w:val="20"/>
                      <w:lang w:val="kk-KZ"/>
                    </w:rPr>
                    <w:t>X</w:t>
                  </w:r>
                </w:p>
              </w:tc>
              <w:tc>
                <w:tcPr>
                  <w:tcW w:w="2009" w:type="dxa"/>
                </w:tcPr>
                <w:p w14:paraId="766D5021" w14:textId="77777777" w:rsidR="00846AC6" w:rsidRPr="0090725C" w:rsidRDefault="00846AC6" w:rsidP="002C1D06">
                  <w:pPr>
                    <w:pStyle w:val="a6"/>
                    <w:widowControl w:val="0"/>
                    <w:ind w:left="0"/>
                    <w:jc w:val="center"/>
                    <w:rPr>
                      <w:sz w:val="20"/>
                      <w:szCs w:val="20"/>
                      <w:lang w:val="kk-KZ"/>
                    </w:rPr>
                  </w:pPr>
                  <w:r w:rsidRPr="0090725C">
                    <w:rPr>
                      <w:sz w:val="20"/>
                      <w:szCs w:val="20"/>
                      <w:lang w:val="kk-KZ"/>
                    </w:rPr>
                    <w:t>3.5</w:t>
                  </w:r>
                </w:p>
              </w:tc>
              <w:tc>
                <w:tcPr>
                  <w:tcW w:w="2009" w:type="dxa"/>
                </w:tcPr>
                <w:p w14:paraId="5AA80C14" w14:textId="77777777" w:rsidR="00846AC6" w:rsidRPr="0090725C" w:rsidRDefault="00846AC6" w:rsidP="002C1D06">
                  <w:pPr>
                    <w:pStyle w:val="a6"/>
                    <w:widowControl w:val="0"/>
                    <w:ind w:left="0"/>
                    <w:jc w:val="center"/>
                    <w:rPr>
                      <w:sz w:val="20"/>
                      <w:szCs w:val="20"/>
                      <w:lang w:val="kk-KZ"/>
                    </w:rPr>
                  </w:pPr>
                </w:p>
              </w:tc>
            </w:tr>
          </w:tbl>
          <w:p w14:paraId="013CEBCA" w14:textId="77777777" w:rsidR="00846AC6" w:rsidRPr="0090725C" w:rsidRDefault="00846AC6" w:rsidP="002C1D06">
            <w:pPr>
              <w:pStyle w:val="a6"/>
              <w:widowControl w:val="0"/>
              <w:ind w:left="0" w:firstLine="709"/>
              <w:jc w:val="both"/>
              <w:rPr>
                <w:sz w:val="20"/>
                <w:szCs w:val="20"/>
                <w:lang w:val="kk-KZ"/>
              </w:rPr>
            </w:pPr>
          </w:p>
          <w:p w14:paraId="192E535E" w14:textId="77777777" w:rsidR="00846AC6" w:rsidRDefault="00846AC6" w:rsidP="002C1D06">
            <w:pPr>
              <w:pStyle w:val="a6"/>
              <w:widowControl w:val="0"/>
              <w:ind w:left="0" w:firstLine="709"/>
              <w:jc w:val="both"/>
              <w:rPr>
                <w:sz w:val="20"/>
                <w:szCs w:val="20"/>
                <w:lang w:val="kk-KZ"/>
              </w:rPr>
            </w:pPr>
            <w:r>
              <w:rPr>
                <w:sz w:val="20"/>
                <w:szCs w:val="20"/>
                <w:lang w:val="kk-KZ"/>
              </w:rPr>
              <w:t xml:space="preserve">Шешуі: </w:t>
            </w:r>
          </w:p>
          <w:p w14:paraId="2140EC5B" w14:textId="77777777" w:rsidR="00846AC6" w:rsidRPr="0090725C" w:rsidRDefault="00846AC6" w:rsidP="002C1D06">
            <w:pPr>
              <w:pStyle w:val="a6"/>
              <w:widowControl w:val="0"/>
              <w:ind w:left="0" w:firstLine="709"/>
              <w:jc w:val="both"/>
              <w:rPr>
                <w:sz w:val="20"/>
                <w:szCs w:val="20"/>
                <w:lang w:val="kk-KZ"/>
              </w:rPr>
            </w:pPr>
            <w:r w:rsidRPr="0090725C">
              <w:rPr>
                <w:sz w:val="20"/>
                <w:szCs w:val="20"/>
                <w:lang w:val="kk-KZ"/>
              </w:rPr>
              <w:t>2* (</w:t>
            </w:r>
            <w:r w:rsidRPr="00B87D7E">
              <w:rPr>
                <w:sz w:val="20"/>
                <w:szCs w:val="20"/>
                <w:lang w:val="kk-KZ"/>
              </w:rPr>
              <w:t>x</w:t>
            </w:r>
            <w:r w:rsidRPr="0090725C">
              <w:rPr>
                <w:sz w:val="20"/>
                <w:szCs w:val="20"/>
                <w:lang w:val="kk-KZ"/>
              </w:rPr>
              <w:t>+48) =3.5*x</w:t>
            </w:r>
          </w:p>
          <w:p w14:paraId="52B82EAB" w14:textId="77777777" w:rsidR="00846AC6" w:rsidRPr="0090725C" w:rsidRDefault="00846AC6" w:rsidP="002C1D06">
            <w:pPr>
              <w:pStyle w:val="a6"/>
              <w:widowControl w:val="0"/>
              <w:ind w:left="0" w:firstLine="709"/>
              <w:jc w:val="both"/>
              <w:rPr>
                <w:sz w:val="20"/>
                <w:szCs w:val="20"/>
                <w:lang w:val="kk-KZ"/>
              </w:rPr>
            </w:pPr>
            <w:r w:rsidRPr="00B87D7E">
              <w:rPr>
                <w:sz w:val="20"/>
                <w:szCs w:val="20"/>
                <w:lang w:val="kk-KZ"/>
              </w:rPr>
              <w:t>x</w:t>
            </w:r>
            <w:r w:rsidRPr="0090725C">
              <w:rPr>
                <w:sz w:val="20"/>
                <w:szCs w:val="20"/>
                <w:lang w:val="kk-KZ"/>
              </w:rPr>
              <w:t xml:space="preserve"> = 6</w:t>
            </w:r>
            <w:r>
              <w:rPr>
                <w:sz w:val="20"/>
                <w:szCs w:val="20"/>
                <w:lang w:val="kk-KZ"/>
              </w:rPr>
              <w:t xml:space="preserve">4тенге </w:t>
            </w:r>
          </w:p>
          <w:p w14:paraId="7EE342E0" w14:textId="77777777" w:rsidR="00846AC6" w:rsidRDefault="00846AC6" w:rsidP="002C1D06">
            <w:pPr>
              <w:pStyle w:val="a6"/>
              <w:widowControl w:val="0"/>
              <w:ind w:left="0" w:firstLine="709"/>
              <w:jc w:val="both"/>
              <w:rPr>
                <w:sz w:val="20"/>
                <w:szCs w:val="20"/>
                <w:lang w:val="kk-KZ"/>
              </w:rPr>
            </w:pPr>
            <w:r w:rsidRPr="0090725C">
              <w:rPr>
                <w:sz w:val="20"/>
                <w:szCs w:val="20"/>
                <w:lang w:val="kk-KZ"/>
              </w:rPr>
              <w:t xml:space="preserve">64+48=112 </w:t>
            </w:r>
            <w:proofErr w:type="spellStart"/>
            <w:r>
              <w:rPr>
                <w:sz w:val="20"/>
                <w:szCs w:val="20"/>
                <w:lang w:val="kk-KZ"/>
              </w:rPr>
              <w:t>тенге</w:t>
            </w:r>
            <w:proofErr w:type="spellEnd"/>
            <w:r>
              <w:rPr>
                <w:sz w:val="20"/>
                <w:szCs w:val="20"/>
                <w:lang w:val="kk-KZ"/>
              </w:rPr>
              <w:t xml:space="preserve"> </w:t>
            </w:r>
          </w:p>
          <w:p w14:paraId="6F899158" w14:textId="77777777" w:rsidR="00846AC6" w:rsidRDefault="00846AC6" w:rsidP="002C1D06">
            <w:pPr>
              <w:pStyle w:val="a6"/>
              <w:widowControl w:val="0"/>
              <w:ind w:left="0" w:firstLine="709"/>
              <w:jc w:val="both"/>
              <w:rPr>
                <w:sz w:val="20"/>
                <w:szCs w:val="20"/>
                <w:lang w:val="kk-KZ"/>
              </w:rPr>
            </w:pPr>
            <w:r w:rsidRPr="00F81E62">
              <w:rPr>
                <w:b/>
                <w:sz w:val="20"/>
                <w:szCs w:val="20"/>
                <w:lang w:val="kk-KZ"/>
              </w:rPr>
              <w:t>Жауабы</w:t>
            </w:r>
            <w:r>
              <w:rPr>
                <w:sz w:val="20"/>
                <w:szCs w:val="20"/>
                <w:lang w:val="kk-KZ"/>
              </w:rPr>
              <w:t>:64</w:t>
            </w:r>
            <w:r w:rsidRPr="00B87D7E">
              <w:rPr>
                <w:sz w:val="20"/>
                <w:szCs w:val="20"/>
                <w:lang w:val="kk-KZ"/>
              </w:rPr>
              <w:t xml:space="preserve"> </w:t>
            </w:r>
            <w:r>
              <w:rPr>
                <w:sz w:val="20"/>
                <w:szCs w:val="20"/>
                <w:lang w:val="kk-KZ"/>
              </w:rPr>
              <w:t>теңге 2түрдегі ,</w:t>
            </w:r>
          </w:p>
          <w:p w14:paraId="0B99D47C" w14:textId="77777777" w:rsidR="00846AC6" w:rsidRPr="0090725C" w:rsidRDefault="00846AC6" w:rsidP="002C1D06">
            <w:pPr>
              <w:pStyle w:val="a6"/>
              <w:widowControl w:val="0"/>
              <w:ind w:left="0" w:firstLine="709"/>
              <w:jc w:val="both"/>
              <w:rPr>
                <w:sz w:val="20"/>
                <w:szCs w:val="20"/>
                <w:lang w:val="kk-KZ"/>
              </w:rPr>
            </w:pPr>
            <w:r>
              <w:rPr>
                <w:sz w:val="20"/>
                <w:szCs w:val="20"/>
                <w:lang w:val="kk-KZ"/>
              </w:rPr>
              <w:t>112теңге 1түрдегі кәмпит бағалары.</w:t>
            </w:r>
          </w:p>
          <w:p w14:paraId="277941BC" w14:textId="77777777" w:rsidR="00846AC6" w:rsidRPr="0090725C" w:rsidRDefault="00846AC6" w:rsidP="002C1D06">
            <w:pPr>
              <w:contextualSpacing/>
              <w:jc w:val="both"/>
              <w:rPr>
                <w:sz w:val="20"/>
                <w:szCs w:val="20"/>
                <w:lang w:val="kk-KZ"/>
              </w:rPr>
            </w:pPr>
          </w:p>
        </w:tc>
      </w:tr>
    </w:tbl>
    <w:p w14:paraId="0FEEFFD5" w14:textId="77777777" w:rsidR="00846AC6" w:rsidRDefault="00846AC6" w:rsidP="00846AC6">
      <w:pPr>
        <w:contextualSpacing/>
        <w:jc w:val="both"/>
        <w:rPr>
          <w:b/>
          <w:bCs/>
          <w:sz w:val="28"/>
          <w:szCs w:val="28"/>
          <w:lang w:val="kk-KZ"/>
        </w:rPr>
      </w:pPr>
    </w:p>
    <w:p w14:paraId="5ED94D18" w14:textId="77777777" w:rsidR="00846AC6" w:rsidRDefault="00846AC6" w:rsidP="00846AC6">
      <w:pPr>
        <w:contextualSpacing/>
        <w:jc w:val="both"/>
        <w:rPr>
          <w:b/>
          <w:bCs/>
          <w:sz w:val="28"/>
          <w:szCs w:val="28"/>
          <w:lang w:val="kk-KZ"/>
        </w:rPr>
      </w:pPr>
    </w:p>
    <w:p w14:paraId="516F6CD5" w14:textId="77777777" w:rsidR="00846AC6" w:rsidRPr="00DE5378" w:rsidRDefault="00846AC6" w:rsidP="00CF6336">
      <w:pPr>
        <w:pStyle w:val="a6"/>
        <w:numPr>
          <w:ilvl w:val="0"/>
          <w:numId w:val="40"/>
        </w:numPr>
        <w:jc w:val="both"/>
        <w:rPr>
          <w:sz w:val="28"/>
          <w:szCs w:val="28"/>
          <w:lang w:val="kk-KZ"/>
        </w:rPr>
      </w:pPr>
      <w:r w:rsidRPr="00DE5378">
        <w:rPr>
          <w:b/>
          <w:bCs/>
          <w:sz w:val="28"/>
          <w:szCs w:val="28"/>
          <w:lang w:val="kk-KZ"/>
        </w:rPr>
        <w:t>Аналитикалық кейс</w:t>
      </w:r>
    </w:p>
    <w:p w14:paraId="3AAEFC6C" w14:textId="77777777" w:rsidR="00846AC6" w:rsidRDefault="00846AC6" w:rsidP="00846AC6">
      <w:pPr>
        <w:contextualSpacing/>
        <w:jc w:val="both"/>
        <w:rPr>
          <w:sz w:val="28"/>
          <w:szCs w:val="28"/>
          <w:lang w:val="kk-KZ"/>
        </w:rPr>
      </w:pPr>
    </w:p>
    <w:tbl>
      <w:tblPr>
        <w:tblStyle w:val="a5"/>
        <w:tblW w:w="9492" w:type="dxa"/>
        <w:tblLayout w:type="fixed"/>
        <w:tblLook w:val="04A0" w:firstRow="1" w:lastRow="0" w:firstColumn="1" w:lastColumn="0" w:noHBand="0" w:noVBand="1"/>
      </w:tblPr>
      <w:tblGrid>
        <w:gridCol w:w="4248"/>
        <w:gridCol w:w="5244"/>
      </w:tblGrid>
      <w:tr w:rsidR="00846AC6" w:rsidRPr="00863D19" w14:paraId="6F3CDA62" w14:textId="77777777" w:rsidTr="002C1D06">
        <w:trPr>
          <w:trHeight w:val="4379"/>
        </w:trPr>
        <w:tc>
          <w:tcPr>
            <w:tcW w:w="4248" w:type="dxa"/>
          </w:tcPr>
          <w:p w14:paraId="66169B4A" w14:textId="77777777" w:rsidR="00846AC6" w:rsidRDefault="00846AC6" w:rsidP="002C1D06">
            <w:pPr>
              <w:contextualSpacing/>
              <w:jc w:val="both"/>
              <w:rPr>
                <w:rFonts w:asciiTheme="majorHAnsi" w:hAnsiTheme="majorHAnsi" w:cstheme="majorHAnsi"/>
                <w:sz w:val="20"/>
                <w:szCs w:val="20"/>
                <w:lang w:val="kk-KZ"/>
              </w:rPr>
            </w:pPr>
            <w:r>
              <w:rPr>
                <w:rFonts w:asciiTheme="majorHAnsi" w:hAnsiTheme="majorHAnsi" w:cstheme="majorHAnsi"/>
                <w:b/>
                <w:bCs/>
                <w:sz w:val="20"/>
                <w:szCs w:val="20"/>
                <w:lang w:val="kk-KZ"/>
              </w:rPr>
              <w:t xml:space="preserve"> К</w:t>
            </w:r>
            <w:r w:rsidRPr="00863D19">
              <w:rPr>
                <w:rFonts w:asciiTheme="majorHAnsi" w:hAnsiTheme="majorHAnsi" w:cstheme="majorHAnsi"/>
                <w:b/>
                <w:bCs/>
                <w:sz w:val="20"/>
                <w:szCs w:val="20"/>
                <w:lang w:val="kk-KZ"/>
              </w:rPr>
              <w:t>ейс</w:t>
            </w:r>
            <w:r>
              <w:rPr>
                <w:rFonts w:asciiTheme="majorHAnsi" w:hAnsiTheme="majorHAnsi" w:cstheme="majorHAnsi"/>
                <w:b/>
                <w:bCs/>
                <w:sz w:val="20"/>
                <w:szCs w:val="20"/>
                <w:lang w:val="kk-KZ"/>
              </w:rPr>
              <w:t>:</w:t>
            </w:r>
            <w:r w:rsidRPr="00863D19">
              <w:rPr>
                <w:rFonts w:asciiTheme="majorHAnsi" w:hAnsiTheme="majorHAnsi" w:cstheme="majorHAnsi"/>
                <w:b/>
                <w:bCs/>
                <w:sz w:val="20"/>
                <w:szCs w:val="20"/>
                <w:lang w:val="kk-KZ"/>
              </w:rPr>
              <w:t xml:space="preserve"> </w:t>
            </w:r>
            <w:r w:rsidRPr="00765B80">
              <w:rPr>
                <w:rFonts w:asciiTheme="majorHAnsi" w:hAnsiTheme="majorHAnsi" w:cstheme="majorHAnsi"/>
                <w:sz w:val="20"/>
                <w:szCs w:val="20"/>
                <w:lang w:val="kk-KZ"/>
              </w:rPr>
              <w:t>Құрылыс тауарларын тиімді көліктерді пайдаланып жеткізу</w:t>
            </w:r>
          </w:p>
          <w:p w14:paraId="0C5060D8" w14:textId="77777777" w:rsidR="00846AC6" w:rsidRPr="00765B80" w:rsidRDefault="00846AC6" w:rsidP="002C1D06">
            <w:pPr>
              <w:contextualSpacing/>
              <w:jc w:val="both"/>
              <w:rPr>
                <w:rFonts w:asciiTheme="majorHAnsi" w:hAnsiTheme="majorHAnsi" w:cstheme="majorHAnsi"/>
                <w:sz w:val="20"/>
                <w:szCs w:val="20"/>
                <w:lang w:val="kk-KZ"/>
              </w:rPr>
            </w:pPr>
          </w:p>
          <w:p w14:paraId="029FF4B9" w14:textId="77777777" w:rsidR="00846AC6" w:rsidRPr="00863D19" w:rsidRDefault="00846AC6" w:rsidP="002C1D06">
            <w:pPr>
              <w:contextualSpacing/>
              <w:jc w:val="both"/>
              <w:rPr>
                <w:rFonts w:asciiTheme="majorHAnsi" w:hAnsiTheme="majorHAnsi" w:cstheme="majorHAnsi"/>
                <w:sz w:val="20"/>
                <w:szCs w:val="20"/>
                <w:lang w:val="kk-KZ"/>
              </w:rPr>
            </w:pPr>
            <w:r w:rsidRPr="00765B80">
              <w:rPr>
                <w:rFonts w:asciiTheme="majorHAnsi" w:hAnsiTheme="majorHAnsi" w:cstheme="majorHAnsi"/>
                <w:b/>
                <w:bCs/>
                <w:sz w:val="20"/>
                <w:szCs w:val="20"/>
                <w:lang w:val="kk-KZ"/>
              </w:rPr>
              <w:t>Сценарий:</w:t>
            </w:r>
            <w:r>
              <w:rPr>
                <w:rFonts w:asciiTheme="majorHAnsi" w:hAnsiTheme="majorHAnsi" w:cstheme="majorHAnsi"/>
                <w:b/>
                <w:bCs/>
                <w:sz w:val="20"/>
                <w:szCs w:val="20"/>
                <w:lang w:val="kk-KZ"/>
              </w:rPr>
              <w:t xml:space="preserve"> </w:t>
            </w:r>
            <w:r w:rsidRPr="00863D19">
              <w:rPr>
                <w:rFonts w:asciiTheme="majorHAnsi" w:hAnsiTheme="majorHAnsi" w:cstheme="majorHAnsi"/>
                <w:sz w:val="20"/>
                <w:szCs w:val="20"/>
                <w:lang w:val="kk-KZ"/>
              </w:rPr>
              <w:t xml:space="preserve">Шұғыл құрылыс жұмыстары үшін құм, бөренелер, цемент және керамикалық плиткаларды тасымалдау қажет. 20 км </w:t>
            </w:r>
            <w:r>
              <w:rPr>
                <w:rFonts w:asciiTheme="majorHAnsi" w:hAnsiTheme="majorHAnsi" w:cstheme="majorHAnsi"/>
                <w:sz w:val="20"/>
                <w:szCs w:val="20"/>
                <w:lang w:val="kk-KZ"/>
              </w:rPr>
              <w:t>жер</w:t>
            </w:r>
            <w:r w:rsidRPr="00863D19">
              <w:rPr>
                <w:rFonts w:asciiTheme="majorHAnsi" w:hAnsiTheme="majorHAnsi" w:cstheme="majorHAnsi"/>
                <w:sz w:val="20"/>
                <w:szCs w:val="20"/>
                <w:lang w:val="kk-KZ"/>
              </w:rPr>
              <w:t>де бұл материал келесідей жинақталған:</w:t>
            </w:r>
          </w:p>
          <w:p w14:paraId="4D7BFDCD" w14:textId="77777777" w:rsidR="00846AC6" w:rsidRPr="00863D19" w:rsidRDefault="00846AC6" w:rsidP="002C1D06">
            <w:pPr>
              <w:contextualSpacing/>
              <w:jc w:val="both"/>
              <w:rPr>
                <w:rFonts w:asciiTheme="majorHAnsi" w:hAnsiTheme="majorHAnsi" w:cstheme="majorHAnsi"/>
                <w:sz w:val="20"/>
                <w:szCs w:val="20"/>
                <w:lang w:val="kk-KZ"/>
              </w:rPr>
            </w:pPr>
          </w:p>
          <w:p w14:paraId="28C47BD7" w14:textId="77777777" w:rsidR="00846AC6" w:rsidRDefault="00846AC6" w:rsidP="002C1D06">
            <w:pPr>
              <w:contextualSpacing/>
              <w:jc w:val="both"/>
              <w:rPr>
                <w:rFonts w:asciiTheme="majorHAnsi" w:hAnsiTheme="majorHAnsi" w:cstheme="majorHAnsi"/>
                <w:sz w:val="20"/>
                <w:szCs w:val="20"/>
                <w:lang w:val="kk-KZ"/>
              </w:rPr>
            </w:pPr>
            <w:r w:rsidRPr="00863D19">
              <w:rPr>
                <w:rFonts w:asciiTheme="majorHAnsi" w:hAnsiTheme="majorHAnsi" w:cstheme="majorHAnsi"/>
                <w:sz w:val="20"/>
                <w:szCs w:val="20"/>
                <w:lang w:val="kk-KZ"/>
              </w:rPr>
              <w:t xml:space="preserve">- </w:t>
            </w:r>
            <w:r>
              <w:rPr>
                <w:rFonts w:asciiTheme="majorHAnsi" w:hAnsiTheme="majorHAnsi" w:cstheme="majorHAnsi"/>
                <w:sz w:val="20"/>
                <w:szCs w:val="20"/>
                <w:lang w:val="kk-KZ"/>
              </w:rPr>
              <w:t xml:space="preserve">қабырғасы </w:t>
            </w:r>
            <w:r w:rsidRPr="00863D19">
              <w:rPr>
                <w:rFonts w:asciiTheme="majorHAnsi" w:hAnsiTheme="majorHAnsi" w:cstheme="majorHAnsi"/>
                <w:sz w:val="20"/>
                <w:szCs w:val="20"/>
                <w:lang w:val="kk-KZ"/>
              </w:rPr>
              <w:t>4 м</w:t>
            </w:r>
            <w:r>
              <w:rPr>
                <w:rFonts w:asciiTheme="majorHAnsi" w:hAnsiTheme="majorHAnsi" w:cstheme="majorHAnsi"/>
                <w:sz w:val="20"/>
                <w:szCs w:val="20"/>
                <w:lang w:val="kk-KZ"/>
              </w:rPr>
              <w:t xml:space="preserve"> </w:t>
            </w:r>
            <w:proofErr w:type="spellStart"/>
            <w:r>
              <w:rPr>
                <w:rFonts w:asciiTheme="majorHAnsi" w:hAnsiTheme="majorHAnsi" w:cstheme="majorHAnsi"/>
                <w:sz w:val="20"/>
                <w:szCs w:val="20"/>
                <w:lang w:val="kk-KZ"/>
              </w:rPr>
              <w:t>ге</w:t>
            </w:r>
            <w:proofErr w:type="spellEnd"/>
            <w:r>
              <w:rPr>
                <w:rFonts w:asciiTheme="majorHAnsi" w:hAnsiTheme="majorHAnsi" w:cstheme="majorHAnsi"/>
                <w:sz w:val="20"/>
                <w:szCs w:val="20"/>
                <w:lang w:val="kk-KZ"/>
              </w:rPr>
              <w:t xml:space="preserve"> тең квадрат пішінді жер тілімінде</w:t>
            </w:r>
            <w:r w:rsidRPr="00863D19">
              <w:rPr>
                <w:rFonts w:asciiTheme="majorHAnsi" w:hAnsiTheme="majorHAnsi" w:cstheme="majorHAnsi"/>
                <w:sz w:val="20"/>
                <w:szCs w:val="20"/>
                <w:lang w:val="kk-KZ"/>
              </w:rPr>
              <w:t xml:space="preserve"> </w:t>
            </w:r>
            <w:r>
              <w:rPr>
                <w:rFonts w:asciiTheme="majorHAnsi" w:hAnsiTheme="majorHAnsi" w:cstheme="majorHAnsi"/>
                <w:sz w:val="20"/>
                <w:szCs w:val="20"/>
                <w:lang w:val="kk-KZ"/>
              </w:rPr>
              <w:t xml:space="preserve">тік </w:t>
            </w:r>
            <w:r w:rsidRPr="00863D19">
              <w:rPr>
                <w:rFonts w:asciiTheme="majorHAnsi" w:hAnsiTheme="majorHAnsi" w:cstheme="majorHAnsi"/>
                <w:sz w:val="20"/>
                <w:szCs w:val="20"/>
                <w:lang w:val="kk-KZ"/>
              </w:rPr>
              <w:t>үшбұрышты призма биіктігі 1,3 м</w:t>
            </w:r>
            <w:r>
              <w:rPr>
                <w:rFonts w:asciiTheme="majorHAnsi" w:hAnsiTheme="majorHAnsi" w:cstheme="majorHAnsi"/>
                <w:sz w:val="20"/>
                <w:szCs w:val="20"/>
                <w:lang w:val="kk-KZ"/>
              </w:rPr>
              <w:t xml:space="preserve"> </w:t>
            </w:r>
            <w:r w:rsidRPr="00863D19">
              <w:rPr>
                <w:rFonts w:asciiTheme="majorHAnsi" w:hAnsiTheme="majorHAnsi" w:cstheme="majorHAnsi"/>
                <w:sz w:val="20"/>
                <w:szCs w:val="20"/>
                <w:lang w:val="kk-KZ"/>
              </w:rPr>
              <w:t xml:space="preserve">түрінде бөренелер </w:t>
            </w:r>
            <w:r>
              <w:rPr>
                <w:rFonts w:asciiTheme="majorHAnsi" w:hAnsiTheme="majorHAnsi" w:cstheme="majorHAnsi"/>
                <w:sz w:val="20"/>
                <w:szCs w:val="20"/>
                <w:lang w:val="kk-KZ"/>
              </w:rPr>
              <w:t>жиналған</w:t>
            </w:r>
            <w:r w:rsidRPr="00863D19">
              <w:rPr>
                <w:rFonts w:asciiTheme="majorHAnsi" w:hAnsiTheme="majorHAnsi" w:cstheme="majorHAnsi"/>
                <w:sz w:val="20"/>
                <w:szCs w:val="20"/>
                <w:lang w:val="kk-KZ"/>
              </w:rPr>
              <w:t xml:space="preserve">,  </w:t>
            </w:r>
          </w:p>
          <w:p w14:paraId="14CFB3D6" w14:textId="77777777" w:rsidR="00846AC6" w:rsidRPr="00863D19" w:rsidRDefault="00846AC6" w:rsidP="002C1D06">
            <w:pPr>
              <w:contextualSpacing/>
              <w:jc w:val="both"/>
              <w:rPr>
                <w:rFonts w:asciiTheme="majorHAnsi" w:hAnsiTheme="majorHAnsi" w:cstheme="majorHAnsi"/>
                <w:sz w:val="20"/>
                <w:szCs w:val="20"/>
                <w:lang w:val="kk-KZ"/>
              </w:rPr>
            </w:pPr>
          </w:p>
          <w:p w14:paraId="7F32CC37" w14:textId="63CFF776" w:rsidR="00846AC6" w:rsidRPr="00863D19" w:rsidRDefault="00846AC6" w:rsidP="002C1D06">
            <w:pPr>
              <w:contextualSpacing/>
              <w:jc w:val="both"/>
              <w:rPr>
                <w:rFonts w:asciiTheme="majorHAnsi" w:hAnsiTheme="majorHAnsi" w:cstheme="majorHAnsi"/>
                <w:sz w:val="20"/>
                <w:szCs w:val="20"/>
                <w:lang w:val="kk-KZ"/>
              </w:rPr>
            </w:pPr>
            <w:r>
              <w:fldChar w:fldCharType="begin"/>
            </w:r>
            <w:r w:rsidR="00E91F63">
              <w:instrText xml:space="preserve"> INCLUDEPICTURE "C:\\Users\\rimaabdualiyeva\\Library\\Group Containers\\UBF8T346G9.ms\\WebArchiveCopyPasteTempFiles\\com.microsoft.Word\\images?q=tbnANd9GcTbMc6r6_RjJRsrl33UXeQRNk6FKQRMtMtBz3L4dfjbKg&amp;s" \* MERGEFORMAT </w:instrText>
            </w:r>
            <w:r>
              <w:fldChar w:fldCharType="separate"/>
            </w:r>
            <w:r>
              <w:rPr>
                <w:noProof/>
              </w:rPr>
              <w:drawing>
                <wp:inline distT="0" distB="0" distL="0" distR="0" wp14:anchorId="28D7C45E" wp14:editId="7895154C">
                  <wp:extent cx="2112177" cy="1403927"/>
                  <wp:effectExtent l="0" t="0" r="0" b="6350"/>
                  <wp:docPr id="1117706146" name="Рисунок 1" descr="Скачать картинки Бревна снег, стоковые фото Бревна снег в хорошем качестве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качать картинки Бревна снег, стоковые фото Бревна снег в хорошем качестве  | Depositphoto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24185" cy="1411908"/>
                          </a:xfrm>
                          <a:prstGeom prst="rect">
                            <a:avLst/>
                          </a:prstGeom>
                          <a:noFill/>
                          <a:ln>
                            <a:noFill/>
                          </a:ln>
                        </pic:spPr>
                      </pic:pic>
                    </a:graphicData>
                  </a:graphic>
                </wp:inline>
              </w:drawing>
            </w:r>
            <w:r>
              <w:fldChar w:fldCharType="end"/>
            </w:r>
          </w:p>
          <w:p w14:paraId="5AD15204" w14:textId="77777777" w:rsidR="00846AC6" w:rsidRDefault="00846AC6" w:rsidP="002C1D06">
            <w:pPr>
              <w:contextualSpacing/>
              <w:jc w:val="both"/>
              <w:rPr>
                <w:rFonts w:asciiTheme="majorHAnsi" w:hAnsiTheme="majorHAnsi" w:cstheme="majorHAnsi"/>
                <w:lang w:val="kk-KZ"/>
              </w:rPr>
            </w:pPr>
          </w:p>
          <w:p w14:paraId="2B443CFE" w14:textId="77777777" w:rsidR="00846AC6" w:rsidRPr="00833FE8" w:rsidRDefault="00846AC6" w:rsidP="002C1D06">
            <w:pPr>
              <w:contextualSpacing/>
              <w:jc w:val="both"/>
              <w:rPr>
                <w:rFonts w:asciiTheme="majorHAnsi" w:hAnsiTheme="majorHAnsi" w:cstheme="majorHAnsi"/>
                <w:lang w:val="kk-KZ"/>
              </w:rPr>
            </w:pPr>
            <w:r w:rsidRPr="00833FE8">
              <w:rPr>
                <w:rFonts w:asciiTheme="majorHAnsi" w:hAnsiTheme="majorHAnsi" w:cstheme="majorHAnsi"/>
                <w:lang w:val="kk-KZ"/>
              </w:rPr>
              <w:t>- құм үйіндісі конус тәрізді, табанының диаметрі 3м, үйіндінің биіктігі 2м;</w:t>
            </w:r>
          </w:p>
          <w:p w14:paraId="73E4B86F" w14:textId="26C4A5C1" w:rsidR="00846AC6" w:rsidRPr="00833FE8" w:rsidRDefault="00846AC6" w:rsidP="002C1D06">
            <w:pPr>
              <w:contextualSpacing/>
              <w:jc w:val="both"/>
              <w:rPr>
                <w:rFonts w:asciiTheme="majorHAnsi" w:hAnsiTheme="majorHAnsi" w:cstheme="majorHAnsi"/>
              </w:rPr>
            </w:pPr>
            <w:r w:rsidRPr="00833FE8">
              <w:rPr>
                <w:rFonts w:asciiTheme="majorHAnsi" w:hAnsiTheme="majorHAnsi" w:cstheme="majorHAnsi"/>
              </w:rPr>
              <w:lastRenderedPageBreak/>
              <w:fldChar w:fldCharType="begin"/>
            </w:r>
            <w:r w:rsidR="00E91F63">
              <w:rPr>
                <w:rFonts w:asciiTheme="majorHAnsi" w:hAnsiTheme="majorHAnsi" w:cstheme="majorHAnsi"/>
              </w:rPr>
              <w:instrText xml:space="preserve"> INCLUDEPICTURE "C:\\Users\\rimaabdualiyeva\\Library\\Group Containers\\UBF8T346G9.ms\\WebArchiveCopyPasteTempFiles\\com.microsoft.Word\\pesok-melk550x311.png" \* MERGEFORMAT </w:instrText>
            </w:r>
            <w:r w:rsidRPr="00833FE8">
              <w:rPr>
                <w:rFonts w:asciiTheme="majorHAnsi" w:hAnsiTheme="majorHAnsi" w:cstheme="majorHAnsi"/>
              </w:rPr>
              <w:fldChar w:fldCharType="separate"/>
            </w:r>
            <w:r w:rsidRPr="00833FE8">
              <w:rPr>
                <w:rFonts w:asciiTheme="majorHAnsi" w:hAnsiTheme="majorHAnsi" w:cstheme="majorHAnsi"/>
                <w:noProof/>
              </w:rPr>
              <w:drawing>
                <wp:inline distT="0" distB="0" distL="0" distR="0" wp14:anchorId="0A5F0BEF" wp14:editId="7B598518">
                  <wp:extent cx="1386205" cy="783821"/>
                  <wp:effectExtent l="0" t="0" r="0" b="0"/>
                  <wp:docPr id="1751030250" name="Рисунок 5" descr="Песок мелкой фракции 0,1-0,5 купить в МКУ Стандарт, цены производителя на  песок мелкий строительный в Моск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есок мелкой фракции 0,1-0,5 купить в МКУ Стандарт, цены производителя на  песок мелкий строительный в Москве"/>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17533" cy="801535"/>
                          </a:xfrm>
                          <a:prstGeom prst="rect">
                            <a:avLst/>
                          </a:prstGeom>
                          <a:noFill/>
                          <a:ln>
                            <a:noFill/>
                          </a:ln>
                        </pic:spPr>
                      </pic:pic>
                    </a:graphicData>
                  </a:graphic>
                </wp:inline>
              </w:drawing>
            </w:r>
            <w:r w:rsidRPr="00833FE8">
              <w:rPr>
                <w:rFonts w:asciiTheme="majorHAnsi" w:hAnsiTheme="majorHAnsi" w:cstheme="majorHAnsi"/>
              </w:rPr>
              <w:fldChar w:fldCharType="end"/>
            </w:r>
          </w:p>
          <w:p w14:paraId="28846433" w14:textId="77777777" w:rsidR="00846AC6" w:rsidRPr="00833FE8" w:rsidRDefault="00846AC6" w:rsidP="002C1D06">
            <w:pPr>
              <w:contextualSpacing/>
              <w:jc w:val="both"/>
              <w:rPr>
                <w:rFonts w:asciiTheme="majorHAnsi" w:hAnsiTheme="majorHAnsi" w:cstheme="majorHAnsi"/>
                <w:lang w:val="kk-KZ"/>
              </w:rPr>
            </w:pPr>
            <w:r w:rsidRPr="00833FE8">
              <w:rPr>
                <w:rFonts w:asciiTheme="majorHAnsi" w:hAnsiTheme="majorHAnsi" w:cstheme="majorHAnsi"/>
                <w:lang w:val="kk-KZ"/>
              </w:rPr>
              <w:t>- ұнтақтағы цемент көлемі 3,2 м x 1,9 м</w:t>
            </w:r>
            <w:r>
              <w:rPr>
                <w:rFonts w:asciiTheme="majorHAnsi" w:hAnsiTheme="majorHAnsi" w:cstheme="majorHAnsi"/>
                <w:lang w:val="kk-KZ"/>
              </w:rPr>
              <w:t xml:space="preserve">., </w:t>
            </w:r>
            <w:r w:rsidRPr="00833FE8">
              <w:rPr>
                <w:rFonts w:asciiTheme="majorHAnsi" w:hAnsiTheme="majorHAnsi" w:cstheme="majorHAnsi"/>
                <w:lang w:val="kk-KZ"/>
              </w:rPr>
              <w:t xml:space="preserve">қаптарға салынып, биіктігі 0,5 м </w:t>
            </w:r>
            <w:r>
              <w:rPr>
                <w:rFonts w:asciiTheme="majorHAnsi" w:hAnsiTheme="majorHAnsi" w:cstheme="majorHAnsi"/>
                <w:lang w:val="kk-KZ"/>
              </w:rPr>
              <w:t>тақтайдың үстіне</w:t>
            </w:r>
            <w:r w:rsidRPr="00833FE8">
              <w:rPr>
                <w:rFonts w:asciiTheme="majorHAnsi" w:hAnsiTheme="majorHAnsi" w:cstheme="majorHAnsi"/>
                <w:lang w:val="kk-KZ"/>
              </w:rPr>
              <w:t xml:space="preserve"> </w:t>
            </w:r>
            <w:r>
              <w:rPr>
                <w:rFonts w:asciiTheme="majorHAnsi" w:hAnsiTheme="majorHAnsi" w:cstheme="majorHAnsi"/>
                <w:lang w:val="kk-KZ"/>
              </w:rPr>
              <w:t>жиналған</w:t>
            </w:r>
            <w:r w:rsidRPr="00833FE8">
              <w:rPr>
                <w:rFonts w:asciiTheme="majorHAnsi" w:hAnsiTheme="majorHAnsi" w:cstheme="majorHAnsi"/>
                <w:lang w:val="kk-KZ"/>
              </w:rPr>
              <w:t>;</w:t>
            </w:r>
          </w:p>
          <w:p w14:paraId="7A04C553" w14:textId="3CEFEB43" w:rsidR="00846AC6" w:rsidRDefault="00846AC6" w:rsidP="002C1D06">
            <w:pPr>
              <w:contextualSpacing/>
              <w:jc w:val="both"/>
              <w:rPr>
                <w:rFonts w:asciiTheme="majorHAnsi" w:hAnsiTheme="majorHAnsi" w:cstheme="majorHAnsi"/>
                <w:lang w:val="kk-KZ"/>
              </w:rPr>
            </w:pPr>
            <w:r w:rsidRPr="00833FE8">
              <w:rPr>
                <w:rFonts w:asciiTheme="majorHAnsi" w:hAnsiTheme="majorHAnsi" w:cstheme="majorHAnsi"/>
              </w:rPr>
              <w:fldChar w:fldCharType="begin"/>
            </w:r>
            <w:r w:rsidR="00E91F63" w:rsidRPr="00014678">
              <w:rPr>
                <w:rFonts w:asciiTheme="majorHAnsi" w:hAnsiTheme="majorHAnsi" w:cstheme="majorHAnsi"/>
                <w:lang w:val="kk-KZ"/>
              </w:rPr>
              <w:instrText xml:space="preserve"> INCLUDEPICTURE "C:\\Users\\rimaabdualiyeva\\Library\\Group Containers\\UBF8T346G9.ms\\WebArchiveCopyPasteTempFiles\\com.microsoft.Word\\2Q==" \* MERGEFORMAT </w:instrText>
            </w:r>
            <w:r w:rsidRPr="00833FE8">
              <w:rPr>
                <w:rFonts w:asciiTheme="majorHAnsi" w:hAnsiTheme="majorHAnsi" w:cstheme="majorHAnsi"/>
              </w:rPr>
              <w:fldChar w:fldCharType="separate"/>
            </w:r>
            <w:r w:rsidRPr="007E4AD3">
              <w:rPr>
                <w:lang w:val="kk-KZ"/>
              </w:rPr>
              <w:t xml:space="preserve"> </w:t>
            </w:r>
            <w:r>
              <w:fldChar w:fldCharType="begin"/>
            </w:r>
            <w:r w:rsidR="00E91F63" w:rsidRPr="00014678">
              <w:rPr>
                <w:lang w:val="kk-KZ"/>
              </w:rPr>
              <w:instrText xml:space="preserve"> INCLUDEPICTURE "C:\\Users\\rimaabdualiyeva\\Library\\Group Containers\\UBF8T346G9.ms\\WebArchiveCopyPasteTempFiles\\com.microsoft.Word\\2Q==" \* MERGEFORMAT </w:instrText>
            </w:r>
            <w:r>
              <w:fldChar w:fldCharType="separate"/>
            </w:r>
            <w:r>
              <w:rPr>
                <w:noProof/>
              </w:rPr>
              <w:drawing>
                <wp:inline distT="0" distB="0" distL="0" distR="0" wp14:anchorId="3453EF8B" wp14:editId="13196ADC">
                  <wp:extent cx="1648691" cy="960510"/>
                  <wp:effectExtent l="0" t="0" r="2540" b="5080"/>
                  <wp:docPr id="2099894493" name="Рисунок 2" descr="ЦЕМЕНТ М400 Алматы телефон: 8 707 831 8280 (Айд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237" descr="ЦЕМЕНТ М400 Алматы телефон: 8 707 831 8280 (Айдос)"/>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72048" cy="974118"/>
                          </a:xfrm>
                          <a:prstGeom prst="rect">
                            <a:avLst/>
                          </a:prstGeom>
                          <a:noFill/>
                          <a:ln>
                            <a:noFill/>
                          </a:ln>
                        </pic:spPr>
                      </pic:pic>
                    </a:graphicData>
                  </a:graphic>
                </wp:inline>
              </w:drawing>
            </w:r>
            <w:r>
              <w:fldChar w:fldCharType="end"/>
            </w:r>
            <w:r w:rsidRPr="007E4AD3">
              <w:rPr>
                <w:rFonts w:asciiTheme="majorHAnsi" w:hAnsiTheme="majorHAnsi" w:cstheme="majorHAnsi"/>
                <w:lang w:val="kk-KZ"/>
              </w:rPr>
              <w:t xml:space="preserve"> </w:t>
            </w:r>
            <w:r w:rsidRPr="00833FE8">
              <w:rPr>
                <w:rFonts w:asciiTheme="majorHAnsi" w:hAnsiTheme="majorHAnsi" w:cstheme="majorHAnsi"/>
              </w:rPr>
              <w:fldChar w:fldCharType="end"/>
            </w:r>
          </w:p>
          <w:p w14:paraId="24130853" w14:textId="77777777" w:rsidR="00846AC6" w:rsidRPr="00CA52A7" w:rsidRDefault="00846AC6" w:rsidP="002C1D06">
            <w:pPr>
              <w:contextualSpacing/>
              <w:jc w:val="both"/>
              <w:rPr>
                <w:rFonts w:asciiTheme="majorHAnsi" w:hAnsiTheme="majorHAnsi" w:cstheme="majorHAnsi"/>
                <w:lang w:val="kk-KZ"/>
              </w:rPr>
            </w:pPr>
          </w:p>
          <w:p w14:paraId="093325B5" w14:textId="77777777" w:rsidR="00846AC6" w:rsidRPr="00863D19" w:rsidRDefault="00846AC6" w:rsidP="002C1D06">
            <w:pPr>
              <w:contextualSpacing/>
              <w:jc w:val="both"/>
              <w:rPr>
                <w:rFonts w:asciiTheme="majorHAnsi" w:hAnsiTheme="majorHAnsi" w:cstheme="majorHAnsi"/>
                <w:sz w:val="20"/>
                <w:szCs w:val="20"/>
                <w:lang w:val="kk-KZ"/>
              </w:rPr>
            </w:pPr>
            <w:r w:rsidRPr="00833FE8">
              <w:rPr>
                <w:rFonts w:asciiTheme="majorHAnsi" w:hAnsiTheme="majorHAnsi" w:cstheme="majorHAnsi"/>
                <w:lang w:val="kk-KZ"/>
              </w:rPr>
              <w:t xml:space="preserve">- </w:t>
            </w:r>
            <w:r>
              <w:rPr>
                <w:rFonts w:asciiTheme="majorHAnsi" w:hAnsiTheme="majorHAnsi" w:cstheme="majorHAnsi"/>
                <w:lang w:val="kk-KZ"/>
              </w:rPr>
              <w:t>ауданы</w:t>
            </w:r>
            <w:r w:rsidRPr="00833FE8">
              <w:rPr>
                <w:rFonts w:asciiTheme="majorHAnsi" w:hAnsiTheme="majorHAnsi" w:cstheme="majorHAnsi"/>
                <w:lang w:val="kk-KZ"/>
              </w:rPr>
              <w:t xml:space="preserve"> 1,3 м</w:t>
            </w:r>
            <w:r>
              <w:rPr>
                <w:rFonts w:asciiTheme="majorHAnsi" w:hAnsiTheme="majorHAnsi" w:cstheme="majorHAnsi"/>
                <w:lang w:val="kk-KZ"/>
              </w:rPr>
              <w:t>.</w:t>
            </w:r>
            <w:r w:rsidRPr="00833FE8">
              <w:rPr>
                <w:rFonts w:asciiTheme="majorHAnsi" w:hAnsiTheme="majorHAnsi" w:cstheme="majorHAnsi"/>
                <w:lang w:val="kk-KZ"/>
              </w:rPr>
              <w:t xml:space="preserve"> x 1,3 м</w:t>
            </w:r>
            <w:r>
              <w:rPr>
                <w:rFonts w:asciiTheme="majorHAnsi" w:hAnsiTheme="majorHAnsi" w:cstheme="majorHAnsi"/>
                <w:lang w:val="kk-KZ"/>
              </w:rPr>
              <w:t xml:space="preserve">. </w:t>
            </w:r>
            <w:r w:rsidRPr="00833FE8">
              <w:rPr>
                <w:rFonts w:asciiTheme="majorHAnsi" w:hAnsiTheme="majorHAnsi" w:cstheme="majorHAnsi"/>
                <w:lang w:val="kk-KZ"/>
              </w:rPr>
              <w:t>керамикалық плиткалар</w:t>
            </w:r>
            <w:r>
              <w:rPr>
                <w:rFonts w:asciiTheme="majorHAnsi" w:hAnsiTheme="majorHAnsi" w:cstheme="majorHAnsi"/>
                <w:lang w:val="kk-KZ"/>
              </w:rPr>
              <w:t xml:space="preserve">, </w:t>
            </w:r>
            <w:r w:rsidRPr="00833FE8">
              <w:rPr>
                <w:rFonts w:asciiTheme="majorHAnsi" w:hAnsiTheme="majorHAnsi" w:cstheme="majorHAnsi"/>
                <w:lang w:val="kk-KZ"/>
              </w:rPr>
              <w:t>биіктігі 1,</w:t>
            </w:r>
            <w:r w:rsidRPr="00863D19">
              <w:rPr>
                <w:rFonts w:asciiTheme="majorHAnsi" w:hAnsiTheme="majorHAnsi" w:cstheme="majorHAnsi"/>
                <w:sz w:val="20"/>
                <w:szCs w:val="20"/>
                <w:lang w:val="kk-KZ"/>
              </w:rPr>
              <w:t>3 м</w:t>
            </w:r>
            <w:r w:rsidRPr="00833FE8">
              <w:rPr>
                <w:rFonts w:asciiTheme="majorHAnsi" w:hAnsiTheme="majorHAnsi" w:cstheme="majorHAnsi"/>
                <w:lang w:val="kk-KZ"/>
              </w:rPr>
              <w:t xml:space="preserve"> </w:t>
            </w:r>
            <w:proofErr w:type="spellStart"/>
            <w:r w:rsidRPr="00833FE8">
              <w:rPr>
                <w:rFonts w:asciiTheme="majorHAnsi" w:hAnsiTheme="majorHAnsi" w:cstheme="majorHAnsi"/>
                <w:lang w:val="kk-KZ"/>
              </w:rPr>
              <w:t>паллет</w:t>
            </w:r>
            <w:r>
              <w:rPr>
                <w:rFonts w:asciiTheme="majorHAnsi" w:hAnsiTheme="majorHAnsi" w:cstheme="majorHAnsi"/>
                <w:lang w:val="kk-KZ"/>
              </w:rPr>
              <w:t>ке</w:t>
            </w:r>
            <w:proofErr w:type="spellEnd"/>
            <w:r w:rsidRPr="00833FE8">
              <w:rPr>
                <w:rFonts w:asciiTheme="majorHAnsi" w:hAnsiTheme="majorHAnsi" w:cstheme="majorHAnsi"/>
                <w:lang w:val="kk-KZ"/>
              </w:rPr>
              <w:t xml:space="preserve"> </w:t>
            </w:r>
            <w:r>
              <w:rPr>
                <w:rFonts w:asciiTheme="majorHAnsi" w:hAnsiTheme="majorHAnsi" w:cstheme="majorHAnsi"/>
                <w:lang w:val="kk-KZ"/>
              </w:rPr>
              <w:t>жиналған</w:t>
            </w:r>
            <w:r w:rsidRPr="00833FE8">
              <w:rPr>
                <w:rFonts w:asciiTheme="majorHAnsi" w:hAnsiTheme="majorHAnsi" w:cstheme="majorHAnsi"/>
                <w:lang w:val="kk-KZ"/>
              </w:rPr>
              <w:t xml:space="preserve"> </w:t>
            </w:r>
          </w:p>
          <w:p w14:paraId="0A3A4429" w14:textId="3F35EEC6" w:rsidR="00846AC6" w:rsidRDefault="00846AC6" w:rsidP="002C1D06">
            <w:pPr>
              <w:contextualSpacing/>
              <w:jc w:val="both"/>
              <w:rPr>
                <w:rFonts w:asciiTheme="majorHAnsi" w:hAnsiTheme="majorHAnsi" w:cstheme="majorHAnsi"/>
                <w:sz w:val="20"/>
                <w:szCs w:val="20"/>
                <w:lang w:val="kk-KZ"/>
              </w:rPr>
            </w:pPr>
            <w:r>
              <w:fldChar w:fldCharType="begin"/>
            </w:r>
            <w:r w:rsidR="00E91F63">
              <w:instrText xml:space="preserve"> INCLUDEPICTURE "C:\\Users\\rimaabdualiyeva\\Library\\Group Containers\\UBF8T346G9.ms\\WebArchiveCopyPasteTempFiles\\com.microsoft.Word\\images?q=tbnANd9GcQffa0igxnnL4nfrx90Ap2o688ZVMdjIJuHUw&amp;s" \* MERGEFORMAT </w:instrText>
            </w:r>
            <w:r>
              <w:fldChar w:fldCharType="separate"/>
            </w:r>
            <w:r>
              <w:rPr>
                <w:noProof/>
              </w:rPr>
              <w:drawing>
                <wp:inline distT="0" distB="0" distL="0" distR="0" wp14:anchorId="512538B6" wp14:editId="1BFD8033">
                  <wp:extent cx="1884218" cy="1247734"/>
                  <wp:effectExtent l="0" t="0" r="0" b="0"/>
                  <wp:docPr id="1032894895" name="Рисунок 4" descr="Тротуарная плитка в сложенном виде, подготовленная к транспортировке плитка  уложена в поддоны | Премиум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59" descr="Тротуарная плитка в сложенном виде, подготовленная к транспортировке плитка  уложена в поддоны | Премиум Фото"/>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45945" cy="1288609"/>
                          </a:xfrm>
                          <a:prstGeom prst="rect">
                            <a:avLst/>
                          </a:prstGeom>
                          <a:noFill/>
                          <a:ln>
                            <a:noFill/>
                          </a:ln>
                        </pic:spPr>
                      </pic:pic>
                    </a:graphicData>
                  </a:graphic>
                </wp:inline>
              </w:drawing>
            </w:r>
            <w:r>
              <w:fldChar w:fldCharType="end"/>
            </w:r>
          </w:p>
          <w:p w14:paraId="78557D3B" w14:textId="77777777" w:rsidR="00846AC6" w:rsidRPr="00833FE8" w:rsidRDefault="00846AC6" w:rsidP="002C1D06">
            <w:pPr>
              <w:contextualSpacing/>
              <w:jc w:val="both"/>
              <w:rPr>
                <w:rFonts w:asciiTheme="majorHAnsi" w:hAnsiTheme="majorHAnsi" w:cstheme="majorHAnsi"/>
                <w:lang w:val="kk-KZ"/>
              </w:rPr>
            </w:pPr>
            <w:r w:rsidRPr="00833FE8">
              <w:rPr>
                <w:rFonts w:asciiTheme="majorHAnsi" w:hAnsiTheme="majorHAnsi" w:cstheme="majorHAnsi"/>
                <w:lang w:val="kk-KZ"/>
              </w:rPr>
              <w:t>Жүк тасымалдайтын компанияда төрт автомобиль бар: ЗИЛ-4333, ГАЗ - 3307, КАМАЗ - 53215, ЗИЛ-5301</w:t>
            </w:r>
            <w:r>
              <w:rPr>
                <w:rFonts w:asciiTheme="majorHAnsi" w:hAnsiTheme="majorHAnsi" w:cstheme="majorHAnsi"/>
                <w:lang w:val="kk-KZ"/>
              </w:rPr>
              <w:t>.</w:t>
            </w:r>
            <w:r w:rsidRPr="00833FE8">
              <w:rPr>
                <w:rFonts w:asciiTheme="majorHAnsi" w:hAnsiTheme="majorHAnsi" w:cstheme="majorHAnsi"/>
                <w:lang w:val="kk-KZ"/>
              </w:rPr>
              <w:t xml:space="preserve"> </w:t>
            </w:r>
            <w:r>
              <w:rPr>
                <w:rFonts w:asciiTheme="majorHAnsi" w:hAnsiTheme="majorHAnsi" w:cstheme="majorHAnsi"/>
                <w:lang w:val="kk-KZ"/>
              </w:rPr>
              <w:t>Б</w:t>
            </w:r>
            <w:r w:rsidRPr="00833FE8">
              <w:rPr>
                <w:rFonts w:asciiTheme="majorHAnsi" w:hAnsiTheme="majorHAnsi" w:cstheme="majorHAnsi"/>
                <w:lang w:val="kk-KZ"/>
              </w:rPr>
              <w:t xml:space="preserve">ерілген </w:t>
            </w:r>
            <w:r>
              <w:rPr>
                <w:rFonts w:asciiTheme="majorHAnsi" w:hAnsiTheme="majorHAnsi" w:cstheme="majorHAnsi"/>
                <w:lang w:val="kk-KZ"/>
              </w:rPr>
              <w:t>құрылыс тауарларын тиімді жолмен</w:t>
            </w:r>
            <w:r w:rsidRPr="00833FE8">
              <w:rPr>
                <w:rFonts w:asciiTheme="majorHAnsi" w:hAnsiTheme="majorHAnsi" w:cstheme="majorHAnsi"/>
                <w:lang w:val="kk-KZ"/>
              </w:rPr>
              <w:t xml:space="preserve"> тасымалдау қажет.</w:t>
            </w:r>
          </w:p>
          <w:p w14:paraId="02B24450" w14:textId="77777777" w:rsidR="00846AC6" w:rsidRPr="00CA52A7" w:rsidRDefault="00846AC6" w:rsidP="002C1D06">
            <w:pPr>
              <w:contextualSpacing/>
              <w:jc w:val="both"/>
              <w:rPr>
                <w:rFonts w:asciiTheme="majorHAnsi" w:hAnsiTheme="majorHAnsi" w:cstheme="majorHAnsi"/>
                <w:sz w:val="20"/>
                <w:szCs w:val="20"/>
                <w:lang w:val="kk-KZ"/>
              </w:rPr>
            </w:pPr>
          </w:p>
          <w:p w14:paraId="0BF3588E" w14:textId="77777777" w:rsidR="00846AC6" w:rsidRDefault="00846AC6" w:rsidP="002C1D06">
            <w:pPr>
              <w:contextualSpacing/>
              <w:jc w:val="both"/>
              <w:rPr>
                <w:rFonts w:asciiTheme="majorHAnsi" w:hAnsiTheme="majorHAnsi" w:cstheme="majorHAnsi"/>
                <w:b/>
                <w:bCs/>
                <w:sz w:val="20"/>
                <w:szCs w:val="20"/>
                <w:lang w:val="kk-KZ"/>
              </w:rPr>
            </w:pPr>
          </w:p>
          <w:p w14:paraId="1198E881" w14:textId="0C5C541E" w:rsidR="00846AC6" w:rsidRPr="00617E8D" w:rsidRDefault="00846AC6" w:rsidP="002C1D06">
            <w:pPr>
              <w:contextualSpacing/>
              <w:jc w:val="both"/>
              <w:rPr>
                <w:rFonts w:asciiTheme="majorHAnsi" w:hAnsiTheme="majorHAnsi" w:cstheme="majorHAnsi"/>
                <w:lang w:val="kk-KZ"/>
              </w:rPr>
            </w:pPr>
            <w:r>
              <w:rPr>
                <w:rFonts w:asciiTheme="majorHAnsi" w:hAnsiTheme="majorHAnsi" w:cstheme="majorHAnsi"/>
                <w:b/>
                <w:bCs/>
                <w:sz w:val="20"/>
                <w:szCs w:val="20"/>
                <w:lang w:val="kk-KZ"/>
              </w:rPr>
              <w:t>Проблема</w:t>
            </w:r>
            <w:r w:rsidRPr="00863D19">
              <w:rPr>
                <w:rFonts w:asciiTheme="majorHAnsi" w:hAnsiTheme="majorHAnsi" w:cstheme="majorHAnsi"/>
                <w:b/>
                <w:bCs/>
                <w:sz w:val="20"/>
                <w:szCs w:val="20"/>
                <w:lang w:val="kk-KZ"/>
              </w:rPr>
              <w:t>:</w:t>
            </w:r>
            <w:r w:rsidRPr="00863D19">
              <w:rPr>
                <w:rFonts w:asciiTheme="majorHAnsi" w:hAnsiTheme="majorHAnsi" w:cstheme="majorHAnsi"/>
                <w:sz w:val="20"/>
                <w:szCs w:val="20"/>
                <w:lang w:val="kk-KZ"/>
              </w:rPr>
              <w:t xml:space="preserve"> </w:t>
            </w:r>
            <w:r w:rsidRPr="00617E8D">
              <w:rPr>
                <w:rFonts w:asciiTheme="majorHAnsi" w:hAnsiTheme="majorHAnsi" w:cstheme="majorHAnsi"/>
                <w:lang w:val="kk-KZ"/>
              </w:rPr>
              <w:t xml:space="preserve">Құрылыс тауарларын таңдап сәйкес жүк көліктерімен бірақ рейспен </w:t>
            </w:r>
            <w:proofErr w:type="spellStart"/>
            <w:r w:rsidRPr="00617E8D">
              <w:rPr>
                <w:rFonts w:asciiTheme="majorHAnsi" w:hAnsiTheme="majorHAnsi" w:cstheme="majorHAnsi"/>
                <w:lang w:val="kk-KZ"/>
              </w:rPr>
              <w:t>тасыйтындай</w:t>
            </w:r>
            <w:proofErr w:type="spellEnd"/>
            <w:r w:rsidRPr="00617E8D">
              <w:rPr>
                <w:rFonts w:asciiTheme="majorHAnsi" w:hAnsiTheme="majorHAnsi" w:cstheme="majorHAnsi"/>
                <w:lang w:val="kk-KZ"/>
              </w:rPr>
              <w:t xml:space="preserve"> мүмкіндік жасау керек.</w:t>
            </w:r>
          </w:p>
          <w:p w14:paraId="321C47B7" w14:textId="77777777" w:rsidR="00846AC6" w:rsidRPr="00863D19" w:rsidRDefault="00846AC6" w:rsidP="002C1D06">
            <w:pPr>
              <w:contextualSpacing/>
              <w:jc w:val="both"/>
              <w:rPr>
                <w:rFonts w:asciiTheme="majorHAnsi" w:hAnsiTheme="majorHAnsi" w:cstheme="majorHAnsi"/>
                <w:sz w:val="20"/>
                <w:szCs w:val="20"/>
                <w:lang w:val="kk-KZ"/>
              </w:rPr>
            </w:pPr>
          </w:p>
          <w:p w14:paraId="01F7FE2E" w14:textId="77777777" w:rsidR="00846AC6" w:rsidRPr="00833FE8" w:rsidRDefault="00846AC6" w:rsidP="002C1D06">
            <w:pPr>
              <w:contextualSpacing/>
              <w:jc w:val="both"/>
              <w:rPr>
                <w:rFonts w:asciiTheme="majorHAnsi" w:hAnsiTheme="majorHAnsi" w:cstheme="majorHAnsi"/>
                <w:lang w:val="kk-KZ"/>
              </w:rPr>
            </w:pPr>
            <w:r w:rsidRPr="00833FE8">
              <w:rPr>
                <w:rFonts w:asciiTheme="majorHAnsi" w:hAnsiTheme="majorHAnsi" w:cstheme="majorHAnsi"/>
                <w:lang w:val="kk-KZ"/>
              </w:rPr>
              <w:t>Тапсырма:</w:t>
            </w:r>
          </w:p>
          <w:p w14:paraId="21DED981" w14:textId="77777777" w:rsidR="00846AC6" w:rsidRPr="00833FE8" w:rsidRDefault="00846AC6" w:rsidP="002C1D06">
            <w:pPr>
              <w:contextualSpacing/>
              <w:jc w:val="both"/>
              <w:rPr>
                <w:rFonts w:asciiTheme="majorHAnsi" w:hAnsiTheme="majorHAnsi" w:cstheme="majorHAnsi"/>
                <w:lang w:val="kk-KZ"/>
              </w:rPr>
            </w:pPr>
            <w:r w:rsidRPr="00833FE8">
              <w:rPr>
                <w:rFonts w:asciiTheme="majorHAnsi" w:hAnsiTheme="majorHAnsi" w:cstheme="majorHAnsi"/>
                <w:lang w:val="kk-KZ"/>
              </w:rPr>
              <w:t>1. Осы төрт көлікті пайдалану арқылы берілген тапсырысты орындауға бола ма?</w:t>
            </w:r>
          </w:p>
          <w:p w14:paraId="7D4B0131" w14:textId="77777777" w:rsidR="00846AC6" w:rsidRPr="00833FE8" w:rsidRDefault="00846AC6" w:rsidP="002C1D06">
            <w:pPr>
              <w:contextualSpacing/>
              <w:jc w:val="both"/>
              <w:rPr>
                <w:rFonts w:asciiTheme="majorHAnsi" w:hAnsiTheme="majorHAnsi" w:cstheme="majorHAnsi"/>
                <w:lang w:val="kk-KZ"/>
              </w:rPr>
            </w:pPr>
            <w:r w:rsidRPr="00833FE8">
              <w:rPr>
                <w:rFonts w:asciiTheme="majorHAnsi" w:hAnsiTheme="majorHAnsi" w:cstheme="majorHAnsi"/>
                <w:lang w:val="kk-KZ"/>
              </w:rPr>
              <w:t>2. Егер тасымалдау мүмкін болса, тапсырысты ұтымды түрде орындаңыз.</w:t>
            </w:r>
          </w:p>
          <w:p w14:paraId="4179AD66" w14:textId="77777777" w:rsidR="00846AC6" w:rsidRPr="00E71C86" w:rsidRDefault="00846AC6" w:rsidP="002C1D06">
            <w:pPr>
              <w:contextualSpacing/>
              <w:jc w:val="both"/>
              <w:rPr>
                <w:rFonts w:asciiTheme="majorHAnsi" w:hAnsiTheme="majorHAnsi" w:cstheme="majorHAnsi"/>
                <w:sz w:val="20"/>
                <w:szCs w:val="20"/>
                <w:lang w:val="kk-KZ"/>
              </w:rPr>
            </w:pPr>
            <w:r w:rsidRPr="00833FE8">
              <w:rPr>
                <w:rFonts w:asciiTheme="majorHAnsi" w:hAnsiTheme="majorHAnsi" w:cstheme="majorHAnsi"/>
                <w:lang w:val="kk-KZ"/>
              </w:rPr>
              <w:t>3. Сайттардағы ақпаратты пайдалана отырып, жүктерді ұтымды тасымалдау үшін көлік компаниясына машинаны ұсыныңыз [</w:t>
            </w:r>
            <w:r w:rsidRPr="00833FE8">
              <w:rPr>
                <w:rFonts w:asciiTheme="majorHAnsi" w:hAnsiTheme="majorHAnsi" w:cstheme="majorHAnsi"/>
                <w:b/>
                <w:bCs/>
                <w:u w:val="single"/>
                <w:lang w:val="kk-KZ"/>
              </w:rPr>
              <w:t>https://urok.1sept.ru/articles/667175</w:t>
            </w:r>
            <w:r w:rsidRPr="00A52D15">
              <w:rPr>
                <w:rFonts w:asciiTheme="majorHAnsi" w:hAnsiTheme="majorHAnsi" w:cstheme="majorHAnsi"/>
                <w:b/>
                <w:bCs/>
                <w:sz w:val="20"/>
                <w:szCs w:val="20"/>
                <w:u w:val="single"/>
                <w:lang w:val="kk-KZ"/>
              </w:rPr>
              <w:t xml:space="preserve">]. </w:t>
            </w:r>
          </w:p>
          <w:p w14:paraId="73FDF632" w14:textId="77777777" w:rsidR="00846AC6" w:rsidRPr="00863D19" w:rsidRDefault="00000000" w:rsidP="002C1D06">
            <w:pPr>
              <w:contextualSpacing/>
              <w:jc w:val="both"/>
              <w:rPr>
                <w:rFonts w:asciiTheme="majorHAnsi" w:hAnsiTheme="majorHAnsi" w:cstheme="majorHAnsi"/>
                <w:sz w:val="20"/>
                <w:szCs w:val="20"/>
                <w:lang w:val="kk-KZ"/>
              </w:rPr>
            </w:pPr>
            <w:hyperlink r:id="rId88" w:history="1">
              <w:r w:rsidR="00846AC6" w:rsidRPr="00863D19">
                <w:rPr>
                  <w:rStyle w:val="a4"/>
                  <w:rFonts w:asciiTheme="majorHAnsi" w:hAnsiTheme="majorHAnsi" w:cstheme="majorHAnsi"/>
                  <w:sz w:val="20"/>
                  <w:szCs w:val="20"/>
                  <w:lang w:val="kk-KZ"/>
                </w:rPr>
                <w:t>https://ati.su/landings/cargo-search-kz/?spec-param=n-kz-test&amp;utm_source=google&amp;utm_medium=cpc&amp;utm_campaign=kz_sea_reg_key_common_ati_cargo-search__20537862670&amp;utm_term=грузы%20по%20казахстану&amp;match=p&amp;utm_content=673364569814%7Cadtext=access-14day-</w:t>
              </w:r>
              <w:r w:rsidR="00846AC6" w:rsidRPr="00863D19">
                <w:rPr>
                  <w:rStyle w:val="a4"/>
                  <w:rFonts w:asciiTheme="majorHAnsi" w:hAnsiTheme="majorHAnsi" w:cstheme="majorHAnsi"/>
                  <w:sz w:val="20"/>
                  <w:szCs w:val="20"/>
                  <w:lang w:val="kk-KZ"/>
                </w:rPr>
                <w:lastRenderedPageBreak/>
                <w:t>promo%7Cbs=%7Ctitle2=%7Cgeo-target=kz&amp;gad_source=1&amp;gclid=CjwKCAjwh4-wBhB3EiwAeJsppDV3Bk6q9giFwVen2YXi5w4fc6GOH__BhpkCr3oyrVCyfWu4LMOnchoC9FkQAvD_BwE</w:t>
              </w:r>
            </w:hyperlink>
          </w:p>
          <w:p w14:paraId="70DADBB0" w14:textId="77777777" w:rsidR="00846AC6" w:rsidRPr="00863D19" w:rsidRDefault="00846AC6" w:rsidP="002C1D06">
            <w:pPr>
              <w:ind w:right="2413"/>
              <w:contextualSpacing/>
              <w:jc w:val="both"/>
              <w:rPr>
                <w:rFonts w:asciiTheme="majorHAnsi" w:hAnsiTheme="majorHAnsi" w:cstheme="majorHAnsi"/>
                <w:sz w:val="20"/>
                <w:szCs w:val="20"/>
                <w:lang w:val="kk-KZ"/>
              </w:rPr>
            </w:pPr>
          </w:p>
        </w:tc>
        <w:tc>
          <w:tcPr>
            <w:tcW w:w="5244" w:type="dxa"/>
          </w:tcPr>
          <w:p w14:paraId="172AF523" w14:textId="77777777" w:rsidR="00846AC6" w:rsidRPr="00864344" w:rsidRDefault="00846AC6" w:rsidP="002C1D06">
            <w:pPr>
              <w:contextualSpacing/>
              <w:jc w:val="both"/>
              <w:rPr>
                <w:rFonts w:asciiTheme="majorHAnsi" w:hAnsiTheme="majorHAnsi" w:cstheme="majorHAnsi"/>
                <w:sz w:val="20"/>
                <w:szCs w:val="20"/>
                <w:lang w:val="kk-KZ"/>
              </w:rPr>
            </w:pPr>
            <w:r w:rsidRPr="00864344">
              <w:rPr>
                <w:rFonts w:asciiTheme="majorHAnsi" w:hAnsiTheme="majorHAnsi" w:cstheme="majorHAnsi"/>
                <w:b/>
                <w:bCs/>
                <w:sz w:val="20"/>
                <w:szCs w:val="20"/>
                <w:lang w:val="kk-KZ"/>
              </w:rPr>
              <w:lastRenderedPageBreak/>
              <w:t>Талдау:</w:t>
            </w:r>
            <w:r>
              <w:rPr>
                <w:rFonts w:asciiTheme="majorHAnsi" w:hAnsiTheme="majorHAnsi" w:cstheme="majorHAnsi"/>
                <w:sz w:val="20"/>
                <w:szCs w:val="20"/>
                <w:lang w:val="kk-KZ"/>
              </w:rPr>
              <w:t xml:space="preserve"> </w:t>
            </w:r>
            <w:r w:rsidRPr="00863D19">
              <w:rPr>
                <w:rFonts w:asciiTheme="majorHAnsi" w:hAnsiTheme="majorHAnsi" w:cstheme="majorHAnsi"/>
                <w:bCs/>
                <w:sz w:val="20"/>
                <w:szCs w:val="20"/>
                <w:bdr w:val="none" w:sz="0" w:space="0" w:color="auto" w:frame="1"/>
                <w:lang w:val="kk-KZ"/>
              </w:rPr>
              <w:t xml:space="preserve">Автомобильдердің техникалық деректерін қолданамыз және әр автомобильдің корпусының сыйымдылығын есептейміз. </w:t>
            </w:r>
            <w:r w:rsidRPr="00864344">
              <w:rPr>
                <w:rFonts w:asciiTheme="majorHAnsi" w:hAnsiTheme="majorHAnsi" w:cstheme="majorHAnsi"/>
                <w:bCs/>
                <w:sz w:val="20"/>
                <w:szCs w:val="20"/>
                <w:bdr w:val="none" w:sz="0" w:space="0" w:color="auto" w:frame="1"/>
                <w:lang w:val="kk-KZ"/>
              </w:rPr>
              <w:t>Excel к</w:t>
            </w:r>
            <w:r>
              <w:rPr>
                <w:rFonts w:asciiTheme="majorHAnsi" w:hAnsiTheme="majorHAnsi" w:cstheme="majorHAnsi"/>
                <w:bCs/>
                <w:sz w:val="20"/>
                <w:szCs w:val="20"/>
                <w:bdr w:val="none" w:sz="0" w:space="0" w:color="auto" w:frame="1"/>
                <w:lang w:val="kk-KZ"/>
              </w:rPr>
              <w:t>естелік редакторына</w:t>
            </w:r>
            <w:r w:rsidRPr="00863D19">
              <w:rPr>
                <w:rFonts w:asciiTheme="majorHAnsi" w:hAnsiTheme="majorHAnsi" w:cstheme="majorHAnsi"/>
                <w:bCs/>
                <w:sz w:val="20"/>
                <w:szCs w:val="20"/>
                <w:bdr w:val="none" w:sz="0" w:space="0" w:color="auto" w:frame="1"/>
                <w:lang w:val="kk-KZ"/>
              </w:rPr>
              <w:t xml:space="preserve"> енгіз</w:t>
            </w:r>
            <w:r>
              <w:rPr>
                <w:rFonts w:asciiTheme="majorHAnsi" w:hAnsiTheme="majorHAnsi" w:cstheme="majorHAnsi"/>
                <w:bCs/>
                <w:sz w:val="20"/>
                <w:szCs w:val="20"/>
                <w:bdr w:val="none" w:sz="0" w:space="0" w:color="auto" w:frame="1"/>
                <w:lang w:val="kk-KZ"/>
              </w:rPr>
              <w:t>еміз</w:t>
            </w:r>
            <w:r w:rsidRPr="00863D19">
              <w:rPr>
                <w:rFonts w:asciiTheme="majorHAnsi" w:hAnsiTheme="majorHAnsi" w:cstheme="majorHAnsi"/>
                <w:bCs/>
                <w:sz w:val="20"/>
                <w:szCs w:val="20"/>
                <w:bdr w:val="none" w:sz="0" w:space="0" w:color="auto" w:frame="1"/>
                <w:lang w:val="kk-KZ"/>
              </w:rPr>
              <w:t>.</w:t>
            </w:r>
          </w:p>
          <w:p w14:paraId="660AFF7A" w14:textId="77777777" w:rsidR="00846AC6" w:rsidRPr="00863D19" w:rsidRDefault="00846AC6" w:rsidP="002C1D06">
            <w:pPr>
              <w:contextualSpacing/>
              <w:jc w:val="both"/>
              <w:rPr>
                <w:rFonts w:asciiTheme="majorHAnsi" w:hAnsiTheme="majorHAnsi" w:cstheme="majorHAnsi"/>
                <w:sz w:val="20"/>
                <w:szCs w:val="20"/>
                <w:lang w:val="kk-KZ"/>
              </w:rPr>
            </w:pPr>
          </w:p>
          <w:tbl>
            <w:tblPr>
              <w:tblpPr w:leftFromText="180" w:rightFromText="180" w:vertAnchor="text" w:horzAnchor="margin" w:tblpXSpec="center" w:tblpY="-15"/>
              <w:tblOverlap w:val="never"/>
              <w:tblW w:w="4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709"/>
              <w:gridCol w:w="708"/>
              <w:gridCol w:w="693"/>
              <w:gridCol w:w="725"/>
            </w:tblGrid>
            <w:tr w:rsidR="00846AC6" w:rsidRPr="00864344" w14:paraId="3CA8A4D0" w14:textId="77777777" w:rsidTr="002C1D06">
              <w:trPr>
                <w:trHeight w:val="44"/>
              </w:trPr>
              <w:tc>
                <w:tcPr>
                  <w:tcW w:w="1980" w:type="dxa"/>
                  <w:vMerge w:val="restart"/>
                  <w:vAlign w:val="center"/>
                </w:tcPr>
                <w:p w14:paraId="4EF7DB43" w14:textId="77777777" w:rsidR="00846AC6" w:rsidRPr="00863D19" w:rsidRDefault="00846AC6" w:rsidP="002C1D06">
                  <w:pPr>
                    <w:rPr>
                      <w:rFonts w:asciiTheme="majorHAnsi" w:hAnsiTheme="majorHAnsi" w:cstheme="majorHAnsi"/>
                      <w:sz w:val="20"/>
                      <w:szCs w:val="20"/>
                      <w:lang w:val="kk-KZ"/>
                    </w:rPr>
                  </w:pPr>
                  <w:r w:rsidRPr="00863D19">
                    <w:rPr>
                      <w:rFonts w:asciiTheme="majorHAnsi" w:hAnsiTheme="majorHAnsi" w:cstheme="majorHAnsi"/>
                      <w:sz w:val="20"/>
                      <w:szCs w:val="20"/>
                      <w:lang w:val="kk-KZ"/>
                    </w:rPr>
                    <w:t>Көрсеткіш</w:t>
                  </w:r>
                </w:p>
              </w:tc>
              <w:tc>
                <w:tcPr>
                  <w:tcW w:w="2835" w:type="dxa"/>
                  <w:gridSpan w:val="4"/>
                  <w:vAlign w:val="center"/>
                </w:tcPr>
                <w:p w14:paraId="15A3816B" w14:textId="77777777" w:rsidR="00846AC6" w:rsidRPr="00863D19" w:rsidRDefault="00846AC6" w:rsidP="002C1D06">
                  <w:pPr>
                    <w:rPr>
                      <w:rFonts w:asciiTheme="majorHAnsi" w:hAnsiTheme="majorHAnsi" w:cstheme="majorHAnsi"/>
                      <w:sz w:val="20"/>
                      <w:szCs w:val="20"/>
                      <w:lang w:val="kk-KZ"/>
                    </w:rPr>
                  </w:pPr>
                  <w:r w:rsidRPr="00863D19">
                    <w:rPr>
                      <w:rFonts w:asciiTheme="majorHAnsi" w:hAnsiTheme="majorHAnsi" w:cstheme="majorHAnsi"/>
                      <w:sz w:val="20"/>
                      <w:szCs w:val="20"/>
                      <w:lang w:val="kk-KZ"/>
                    </w:rPr>
                    <w:t>Автокөлік</w:t>
                  </w:r>
                </w:p>
              </w:tc>
            </w:tr>
            <w:tr w:rsidR="00846AC6" w:rsidRPr="00864344" w14:paraId="29CC9376" w14:textId="77777777" w:rsidTr="002C1D06">
              <w:trPr>
                <w:cantSplit/>
                <w:trHeight w:val="701"/>
              </w:trPr>
              <w:tc>
                <w:tcPr>
                  <w:tcW w:w="1980" w:type="dxa"/>
                  <w:vMerge/>
                  <w:vAlign w:val="center"/>
                </w:tcPr>
                <w:p w14:paraId="2CC78938" w14:textId="77777777" w:rsidR="00846AC6" w:rsidRPr="00864344" w:rsidRDefault="00846AC6" w:rsidP="002C1D06">
                  <w:pPr>
                    <w:rPr>
                      <w:rFonts w:asciiTheme="majorHAnsi" w:hAnsiTheme="majorHAnsi" w:cstheme="majorHAnsi"/>
                      <w:sz w:val="20"/>
                      <w:szCs w:val="20"/>
                      <w:lang w:val="kk-KZ"/>
                    </w:rPr>
                  </w:pPr>
                </w:p>
              </w:tc>
              <w:tc>
                <w:tcPr>
                  <w:tcW w:w="709" w:type="dxa"/>
                  <w:textDirection w:val="btLr"/>
                  <w:vAlign w:val="center"/>
                </w:tcPr>
                <w:p w14:paraId="7DE7F205" w14:textId="77777777" w:rsidR="00846AC6" w:rsidRPr="00864344" w:rsidRDefault="00846AC6" w:rsidP="002C1D06">
                  <w:pPr>
                    <w:ind w:left="113" w:right="113"/>
                    <w:rPr>
                      <w:rFonts w:asciiTheme="majorHAnsi" w:hAnsiTheme="majorHAnsi" w:cstheme="majorHAnsi"/>
                      <w:sz w:val="20"/>
                      <w:szCs w:val="20"/>
                      <w:lang w:val="kk-KZ"/>
                    </w:rPr>
                  </w:pPr>
                  <w:r w:rsidRPr="00864344">
                    <w:rPr>
                      <w:rFonts w:asciiTheme="majorHAnsi" w:hAnsiTheme="majorHAnsi" w:cstheme="majorHAnsi"/>
                      <w:sz w:val="20"/>
                      <w:szCs w:val="20"/>
                      <w:lang w:val="kk-KZ"/>
                    </w:rPr>
                    <w:t>ЗИЛ-4333</w:t>
                  </w:r>
                </w:p>
              </w:tc>
              <w:tc>
                <w:tcPr>
                  <w:tcW w:w="708" w:type="dxa"/>
                  <w:textDirection w:val="btLr"/>
                  <w:vAlign w:val="center"/>
                </w:tcPr>
                <w:p w14:paraId="463CB15D" w14:textId="77777777" w:rsidR="00846AC6" w:rsidRPr="00864344" w:rsidRDefault="00846AC6" w:rsidP="002C1D06">
                  <w:pPr>
                    <w:ind w:left="113" w:right="113"/>
                    <w:rPr>
                      <w:rFonts w:asciiTheme="majorHAnsi" w:hAnsiTheme="majorHAnsi" w:cstheme="majorHAnsi"/>
                      <w:sz w:val="20"/>
                      <w:szCs w:val="20"/>
                      <w:lang w:val="kk-KZ"/>
                    </w:rPr>
                  </w:pPr>
                  <w:r w:rsidRPr="00864344">
                    <w:rPr>
                      <w:rFonts w:asciiTheme="majorHAnsi" w:hAnsiTheme="majorHAnsi" w:cstheme="majorHAnsi"/>
                      <w:sz w:val="20"/>
                      <w:szCs w:val="20"/>
                      <w:lang w:val="kk-KZ"/>
                    </w:rPr>
                    <w:t>ГАЗ-3307</w:t>
                  </w:r>
                </w:p>
              </w:tc>
              <w:tc>
                <w:tcPr>
                  <w:tcW w:w="693" w:type="dxa"/>
                  <w:textDirection w:val="btLr"/>
                  <w:vAlign w:val="center"/>
                </w:tcPr>
                <w:p w14:paraId="216D06E4" w14:textId="77777777" w:rsidR="00846AC6" w:rsidRPr="00864344" w:rsidRDefault="00846AC6" w:rsidP="002C1D06">
                  <w:pPr>
                    <w:ind w:left="113" w:right="113"/>
                    <w:rPr>
                      <w:rFonts w:asciiTheme="majorHAnsi" w:hAnsiTheme="majorHAnsi" w:cstheme="majorHAnsi"/>
                      <w:sz w:val="20"/>
                      <w:szCs w:val="20"/>
                      <w:lang w:val="kk-KZ"/>
                    </w:rPr>
                  </w:pPr>
                  <w:r w:rsidRPr="00864344">
                    <w:rPr>
                      <w:rFonts w:asciiTheme="majorHAnsi" w:hAnsiTheme="majorHAnsi" w:cstheme="majorHAnsi"/>
                      <w:sz w:val="20"/>
                      <w:szCs w:val="20"/>
                      <w:lang w:val="kk-KZ"/>
                    </w:rPr>
                    <w:t>КАМАЗ-53215</w:t>
                  </w:r>
                </w:p>
              </w:tc>
              <w:tc>
                <w:tcPr>
                  <w:tcW w:w="725" w:type="dxa"/>
                  <w:textDirection w:val="btLr"/>
                  <w:vAlign w:val="center"/>
                </w:tcPr>
                <w:p w14:paraId="6EAE24F4" w14:textId="77777777" w:rsidR="00846AC6" w:rsidRPr="00864344" w:rsidRDefault="00846AC6" w:rsidP="002C1D06">
                  <w:pPr>
                    <w:ind w:left="113" w:right="113"/>
                    <w:rPr>
                      <w:rFonts w:asciiTheme="majorHAnsi" w:hAnsiTheme="majorHAnsi" w:cstheme="majorHAnsi"/>
                      <w:sz w:val="20"/>
                      <w:szCs w:val="20"/>
                      <w:lang w:val="kk-KZ"/>
                    </w:rPr>
                  </w:pPr>
                  <w:r w:rsidRPr="00864344">
                    <w:rPr>
                      <w:rFonts w:asciiTheme="majorHAnsi" w:hAnsiTheme="majorHAnsi" w:cstheme="majorHAnsi"/>
                      <w:sz w:val="20"/>
                      <w:szCs w:val="20"/>
                      <w:lang w:val="kk-KZ"/>
                    </w:rPr>
                    <w:t>ЗИЛ-5301</w:t>
                  </w:r>
                </w:p>
              </w:tc>
            </w:tr>
            <w:tr w:rsidR="00846AC6" w:rsidRPr="00864344" w14:paraId="0C041895" w14:textId="77777777" w:rsidTr="002C1D06">
              <w:trPr>
                <w:trHeight w:val="48"/>
              </w:trPr>
              <w:tc>
                <w:tcPr>
                  <w:tcW w:w="1980" w:type="dxa"/>
                  <w:vAlign w:val="center"/>
                </w:tcPr>
                <w:p w14:paraId="2841E239" w14:textId="77777777" w:rsidR="00846AC6" w:rsidRPr="00864344" w:rsidRDefault="00846AC6" w:rsidP="002C1D06">
                  <w:pPr>
                    <w:rPr>
                      <w:rFonts w:asciiTheme="majorHAnsi" w:hAnsiTheme="majorHAnsi" w:cstheme="majorHAnsi"/>
                      <w:sz w:val="20"/>
                      <w:szCs w:val="20"/>
                      <w:lang w:val="kk-KZ"/>
                    </w:rPr>
                  </w:pPr>
                  <w:r>
                    <w:rPr>
                      <w:rFonts w:asciiTheme="majorHAnsi" w:hAnsiTheme="majorHAnsi" w:cstheme="majorHAnsi"/>
                      <w:sz w:val="20"/>
                      <w:szCs w:val="20"/>
                      <w:lang w:val="kk-KZ"/>
                    </w:rPr>
                    <w:t>Автокөліктердің жүк көтергіштігі</w:t>
                  </w:r>
                  <w:r w:rsidRPr="00864344">
                    <w:rPr>
                      <w:rFonts w:asciiTheme="majorHAnsi" w:hAnsiTheme="majorHAnsi" w:cstheme="majorHAnsi"/>
                      <w:sz w:val="20"/>
                      <w:szCs w:val="20"/>
                      <w:lang w:val="kk-KZ"/>
                    </w:rPr>
                    <w:t>, т</w:t>
                  </w:r>
                </w:p>
              </w:tc>
              <w:tc>
                <w:tcPr>
                  <w:tcW w:w="709" w:type="dxa"/>
                  <w:tcBorders>
                    <w:bottom w:val="single" w:sz="4" w:space="0" w:color="auto"/>
                  </w:tcBorders>
                  <w:vAlign w:val="center"/>
                </w:tcPr>
                <w:p w14:paraId="02905BB5" w14:textId="77777777" w:rsidR="00846AC6" w:rsidRPr="00864344" w:rsidRDefault="00846AC6" w:rsidP="002C1D06">
                  <w:pPr>
                    <w:rPr>
                      <w:rFonts w:asciiTheme="majorHAnsi" w:hAnsiTheme="majorHAnsi" w:cstheme="majorHAnsi"/>
                      <w:sz w:val="20"/>
                      <w:szCs w:val="20"/>
                      <w:lang w:val="kk-KZ"/>
                    </w:rPr>
                  </w:pPr>
                  <w:r w:rsidRPr="00864344">
                    <w:rPr>
                      <w:rFonts w:asciiTheme="majorHAnsi" w:hAnsiTheme="majorHAnsi" w:cstheme="majorHAnsi"/>
                      <w:sz w:val="20"/>
                      <w:szCs w:val="20"/>
                      <w:lang w:val="kk-KZ"/>
                    </w:rPr>
                    <w:t>6</w:t>
                  </w:r>
                </w:p>
              </w:tc>
              <w:tc>
                <w:tcPr>
                  <w:tcW w:w="708" w:type="dxa"/>
                  <w:tcBorders>
                    <w:bottom w:val="single" w:sz="4" w:space="0" w:color="auto"/>
                  </w:tcBorders>
                  <w:vAlign w:val="center"/>
                </w:tcPr>
                <w:p w14:paraId="771AEEAA" w14:textId="77777777" w:rsidR="00846AC6" w:rsidRPr="00864344" w:rsidRDefault="00846AC6" w:rsidP="002C1D06">
                  <w:pPr>
                    <w:rPr>
                      <w:rFonts w:asciiTheme="majorHAnsi" w:hAnsiTheme="majorHAnsi" w:cstheme="majorHAnsi"/>
                      <w:sz w:val="20"/>
                      <w:szCs w:val="20"/>
                      <w:lang w:val="kk-KZ"/>
                    </w:rPr>
                  </w:pPr>
                  <w:r w:rsidRPr="00864344">
                    <w:rPr>
                      <w:rFonts w:asciiTheme="majorHAnsi" w:hAnsiTheme="majorHAnsi" w:cstheme="majorHAnsi"/>
                      <w:sz w:val="20"/>
                      <w:szCs w:val="20"/>
                      <w:lang w:val="kk-KZ"/>
                    </w:rPr>
                    <w:t>4,5</w:t>
                  </w:r>
                </w:p>
              </w:tc>
              <w:tc>
                <w:tcPr>
                  <w:tcW w:w="693" w:type="dxa"/>
                  <w:tcBorders>
                    <w:bottom w:val="single" w:sz="4" w:space="0" w:color="auto"/>
                  </w:tcBorders>
                  <w:vAlign w:val="center"/>
                </w:tcPr>
                <w:p w14:paraId="5F42EDA3" w14:textId="77777777" w:rsidR="00846AC6" w:rsidRPr="00864344" w:rsidRDefault="00846AC6" w:rsidP="002C1D06">
                  <w:pPr>
                    <w:rPr>
                      <w:rFonts w:asciiTheme="majorHAnsi" w:hAnsiTheme="majorHAnsi" w:cstheme="majorHAnsi"/>
                      <w:sz w:val="20"/>
                      <w:szCs w:val="20"/>
                      <w:lang w:val="kk-KZ"/>
                    </w:rPr>
                  </w:pPr>
                  <w:r w:rsidRPr="00864344">
                    <w:rPr>
                      <w:rFonts w:asciiTheme="majorHAnsi" w:hAnsiTheme="majorHAnsi" w:cstheme="majorHAnsi"/>
                      <w:sz w:val="20"/>
                      <w:szCs w:val="20"/>
                      <w:lang w:val="kk-KZ"/>
                    </w:rPr>
                    <w:t xml:space="preserve">8 </w:t>
                  </w:r>
                </w:p>
              </w:tc>
              <w:tc>
                <w:tcPr>
                  <w:tcW w:w="725" w:type="dxa"/>
                  <w:tcBorders>
                    <w:bottom w:val="single" w:sz="4" w:space="0" w:color="auto"/>
                  </w:tcBorders>
                  <w:vAlign w:val="center"/>
                </w:tcPr>
                <w:p w14:paraId="25A37D21" w14:textId="77777777" w:rsidR="00846AC6" w:rsidRPr="00864344" w:rsidRDefault="00846AC6" w:rsidP="002C1D06">
                  <w:pPr>
                    <w:rPr>
                      <w:rFonts w:asciiTheme="majorHAnsi" w:hAnsiTheme="majorHAnsi" w:cstheme="majorHAnsi"/>
                      <w:sz w:val="20"/>
                      <w:szCs w:val="20"/>
                      <w:lang w:val="kk-KZ"/>
                    </w:rPr>
                  </w:pPr>
                  <w:r w:rsidRPr="00864344">
                    <w:rPr>
                      <w:rFonts w:asciiTheme="majorHAnsi" w:hAnsiTheme="majorHAnsi" w:cstheme="majorHAnsi"/>
                      <w:sz w:val="20"/>
                      <w:szCs w:val="20"/>
                      <w:lang w:val="kk-KZ"/>
                    </w:rPr>
                    <w:t>3</w:t>
                  </w:r>
                </w:p>
              </w:tc>
            </w:tr>
            <w:tr w:rsidR="00846AC6" w:rsidRPr="00863D19" w14:paraId="30DFA316" w14:textId="77777777" w:rsidTr="002C1D06">
              <w:trPr>
                <w:trHeight w:val="200"/>
              </w:trPr>
              <w:tc>
                <w:tcPr>
                  <w:tcW w:w="1980" w:type="dxa"/>
                  <w:tcBorders>
                    <w:right w:val="single" w:sz="4" w:space="0" w:color="auto"/>
                  </w:tcBorders>
                  <w:vAlign w:val="center"/>
                </w:tcPr>
                <w:p w14:paraId="142FCB72" w14:textId="77777777" w:rsidR="00846AC6" w:rsidRPr="00864344" w:rsidRDefault="00846AC6" w:rsidP="002C1D06">
                  <w:pPr>
                    <w:rPr>
                      <w:rFonts w:asciiTheme="majorHAnsi" w:hAnsiTheme="majorHAnsi" w:cstheme="majorHAnsi"/>
                      <w:sz w:val="20"/>
                      <w:szCs w:val="20"/>
                      <w:lang w:val="kk-KZ"/>
                    </w:rPr>
                  </w:pPr>
                  <w:r w:rsidRPr="00864344">
                    <w:rPr>
                      <w:rFonts w:asciiTheme="majorHAnsi" w:hAnsiTheme="majorHAnsi" w:cstheme="majorHAnsi"/>
                      <w:sz w:val="20"/>
                      <w:szCs w:val="20"/>
                      <w:lang w:val="kk-KZ"/>
                    </w:rPr>
                    <w:t xml:space="preserve">Платформаның ішкі өлшемдері, </w:t>
                  </w:r>
                  <w:proofErr w:type="spellStart"/>
                  <w:r w:rsidRPr="00864344">
                    <w:rPr>
                      <w:rFonts w:asciiTheme="majorHAnsi" w:hAnsiTheme="majorHAnsi" w:cstheme="majorHAnsi"/>
                      <w:sz w:val="20"/>
                      <w:szCs w:val="20"/>
                      <w:lang w:val="kk-KZ"/>
                    </w:rPr>
                    <w:t>мм</w:t>
                  </w:r>
                  <w:proofErr w:type="spellEnd"/>
                  <w:r w:rsidRPr="00864344">
                    <w:rPr>
                      <w:rFonts w:asciiTheme="majorHAnsi" w:hAnsiTheme="majorHAnsi" w:cstheme="majorHAnsi"/>
                      <w:sz w:val="20"/>
                      <w:szCs w:val="20"/>
                      <w:lang w:val="kk-KZ"/>
                    </w:rPr>
                    <w:t>:</w:t>
                  </w:r>
                </w:p>
                <w:p w14:paraId="089C9A8D"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ұзындығы</w:t>
                  </w:r>
                </w:p>
                <w:p w14:paraId="7AE1C74B"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ені</w:t>
                  </w:r>
                </w:p>
                <w:p w14:paraId="42A791AA"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биіктігі</w:t>
                  </w:r>
                </w:p>
              </w:tc>
              <w:tc>
                <w:tcPr>
                  <w:tcW w:w="709" w:type="dxa"/>
                  <w:tcBorders>
                    <w:top w:val="single" w:sz="4" w:space="0" w:color="auto"/>
                    <w:left w:val="single" w:sz="4" w:space="0" w:color="auto"/>
                    <w:bottom w:val="single" w:sz="4" w:space="0" w:color="auto"/>
                    <w:right w:val="single" w:sz="4" w:space="0" w:color="auto"/>
                  </w:tcBorders>
                </w:tcPr>
                <w:p w14:paraId="318C05B1" w14:textId="77777777" w:rsidR="00846AC6" w:rsidRPr="00863D19" w:rsidRDefault="00846AC6" w:rsidP="002C1D06">
                  <w:pPr>
                    <w:rPr>
                      <w:rFonts w:asciiTheme="majorHAnsi" w:hAnsiTheme="majorHAnsi" w:cstheme="majorHAnsi"/>
                      <w:sz w:val="20"/>
                      <w:szCs w:val="20"/>
                    </w:rPr>
                  </w:pPr>
                </w:p>
                <w:p w14:paraId="63C33675" w14:textId="77777777" w:rsidR="00846AC6" w:rsidRDefault="00846AC6" w:rsidP="002C1D06">
                  <w:pPr>
                    <w:rPr>
                      <w:rFonts w:asciiTheme="majorHAnsi" w:hAnsiTheme="majorHAnsi" w:cstheme="majorHAnsi"/>
                      <w:sz w:val="20"/>
                      <w:szCs w:val="20"/>
                      <w:lang w:val="kk-KZ"/>
                    </w:rPr>
                  </w:pPr>
                </w:p>
                <w:p w14:paraId="530D1A91"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3752</w:t>
                  </w:r>
                </w:p>
                <w:p w14:paraId="38C11461"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2326</w:t>
                  </w:r>
                </w:p>
                <w:p w14:paraId="62378FB3"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575</w:t>
                  </w:r>
                </w:p>
              </w:tc>
              <w:tc>
                <w:tcPr>
                  <w:tcW w:w="708" w:type="dxa"/>
                  <w:tcBorders>
                    <w:top w:val="single" w:sz="4" w:space="0" w:color="auto"/>
                    <w:left w:val="single" w:sz="4" w:space="0" w:color="auto"/>
                    <w:bottom w:val="single" w:sz="4" w:space="0" w:color="auto"/>
                    <w:right w:val="single" w:sz="4" w:space="0" w:color="auto"/>
                  </w:tcBorders>
                </w:tcPr>
                <w:p w14:paraId="0890A44A" w14:textId="77777777" w:rsidR="00846AC6" w:rsidRPr="00863D19" w:rsidRDefault="00846AC6" w:rsidP="002C1D06">
                  <w:pPr>
                    <w:rPr>
                      <w:rFonts w:asciiTheme="majorHAnsi" w:hAnsiTheme="majorHAnsi" w:cstheme="majorHAnsi"/>
                      <w:sz w:val="20"/>
                      <w:szCs w:val="20"/>
                    </w:rPr>
                  </w:pPr>
                </w:p>
                <w:p w14:paraId="2FFB71B1" w14:textId="77777777" w:rsidR="00846AC6" w:rsidRDefault="00846AC6" w:rsidP="002C1D06">
                  <w:pPr>
                    <w:rPr>
                      <w:rFonts w:asciiTheme="majorHAnsi" w:hAnsiTheme="majorHAnsi" w:cstheme="majorHAnsi"/>
                      <w:sz w:val="20"/>
                      <w:szCs w:val="20"/>
                      <w:lang w:val="kk-KZ"/>
                    </w:rPr>
                  </w:pPr>
                </w:p>
                <w:p w14:paraId="5C455FBA"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3740</w:t>
                  </w:r>
                </w:p>
                <w:p w14:paraId="6C7646E6"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2170</w:t>
                  </w:r>
                </w:p>
                <w:p w14:paraId="108AC7B7"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680</w:t>
                  </w:r>
                </w:p>
              </w:tc>
              <w:tc>
                <w:tcPr>
                  <w:tcW w:w="693" w:type="dxa"/>
                  <w:tcBorders>
                    <w:top w:val="single" w:sz="4" w:space="0" w:color="auto"/>
                    <w:left w:val="single" w:sz="4" w:space="0" w:color="auto"/>
                    <w:bottom w:val="single" w:sz="4" w:space="0" w:color="auto"/>
                    <w:right w:val="single" w:sz="4" w:space="0" w:color="auto"/>
                  </w:tcBorders>
                </w:tcPr>
                <w:p w14:paraId="371C6929" w14:textId="77777777" w:rsidR="00846AC6" w:rsidRPr="00863D19" w:rsidRDefault="00846AC6" w:rsidP="002C1D06">
                  <w:pPr>
                    <w:rPr>
                      <w:rFonts w:asciiTheme="majorHAnsi" w:hAnsiTheme="majorHAnsi" w:cstheme="majorHAnsi"/>
                      <w:sz w:val="20"/>
                      <w:szCs w:val="20"/>
                    </w:rPr>
                  </w:pPr>
                </w:p>
                <w:p w14:paraId="57FB0DC7" w14:textId="77777777" w:rsidR="00846AC6" w:rsidRDefault="00846AC6" w:rsidP="002C1D06">
                  <w:pPr>
                    <w:rPr>
                      <w:rFonts w:asciiTheme="majorHAnsi" w:hAnsiTheme="majorHAnsi" w:cstheme="majorHAnsi"/>
                      <w:sz w:val="20"/>
                      <w:szCs w:val="20"/>
                      <w:lang w:val="kk-KZ"/>
                    </w:rPr>
                  </w:pPr>
                </w:p>
                <w:p w14:paraId="554C7ADC"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5200</w:t>
                  </w:r>
                </w:p>
                <w:p w14:paraId="72123584"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2320</w:t>
                  </w:r>
                </w:p>
                <w:p w14:paraId="3F9C02DD"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850</w:t>
                  </w:r>
                </w:p>
              </w:tc>
              <w:tc>
                <w:tcPr>
                  <w:tcW w:w="725" w:type="dxa"/>
                  <w:tcBorders>
                    <w:top w:val="single" w:sz="4" w:space="0" w:color="auto"/>
                    <w:left w:val="single" w:sz="4" w:space="0" w:color="auto"/>
                    <w:bottom w:val="single" w:sz="4" w:space="0" w:color="auto"/>
                    <w:right w:val="single" w:sz="4" w:space="0" w:color="auto"/>
                  </w:tcBorders>
                </w:tcPr>
                <w:p w14:paraId="5F26A024" w14:textId="77777777" w:rsidR="00846AC6" w:rsidRPr="00863D19" w:rsidRDefault="00846AC6" w:rsidP="002C1D06">
                  <w:pPr>
                    <w:rPr>
                      <w:rFonts w:asciiTheme="majorHAnsi" w:hAnsiTheme="majorHAnsi" w:cstheme="majorHAnsi"/>
                      <w:sz w:val="20"/>
                      <w:szCs w:val="20"/>
                    </w:rPr>
                  </w:pPr>
                </w:p>
                <w:p w14:paraId="67DA6655" w14:textId="77777777" w:rsidR="00846AC6" w:rsidRDefault="00846AC6" w:rsidP="002C1D06">
                  <w:pPr>
                    <w:rPr>
                      <w:rFonts w:asciiTheme="majorHAnsi" w:hAnsiTheme="majorHAnsi" w:cstheme="majorHAnsi"/>
                      <w:sz w:val="20"/>
                      <w:szCs w:val="20"/>
                      <w:lang w:val="kk-KZ"/>
                    </w:rPr>
                  </w:pPr>
                </w:p>
                <w:p w14:paraId="4094C23D"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3750</w:t>
                  </w:r>
                </w:p>
                <w:p w14:paraId="25EC8590"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2215</w:t>
                  </w:r>
                </w:p>
                <w:p w14:paraId="7DCCB243"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490</w:t>
                  </w:r>
                </w:p>
              </w:tc>
            </w:tr>
            <w:tr w:rsidR="00846AC6" w:rsidRPr="00863D19" w14:paraId="4F7D3BA5" w14:textId="77777777" w:rsidTr="002C1D06">
              <w:trPr>
                <w:trHeight w:val="48"/>
              </w:trPr>
              <w:tc>
                <w:tcPr>
                  <w:tcW w:w="1980" w:type="dxa"/>
                  <w:vAlign w:val="center"/>
                </w:tcPr>
                <w:p w14:paraId="0E804874" w14:textId="77777777" w:rsidR="00846AC6" w:rsidRPr="00B81BD9" w:rsidRDefault="00846AC6" w:rsidP="002C1D06">
                  <w:pPr>
                    <w:rPr>
                      <w:rFonts w:asciiTheme="majorHAnsi" w:hAnsiTheme="majorHAnsi" w:cstheme="majorHAnsi"/>
                      <w:sz w:val="20"/>
                      <w:szCs w:val="20"/>
                      <w:lang w:val="kk-KZ"/>
                    </w:rPr>
                  </w:pPr>
                  <w:r>
                    <w:rPr>
                      <w:rFonts w:asciiTheme="majorHAnsi" w:hAnsiTheme="majorHAnsi" w:cstheme="majorHAnsi"/>
                      <w:sz w:val="20"/>
                      <w:szCs w:val="20"/>
                      <w:lang w:val="kk-KZ"/>
                    </w:rPr>
                    <w:t>Кузовтың сыйымдылығы</w:t>
                  </w:r>
                  <w:r w:rsidRPr="00863D19">
                    <w:rPr>
                      <w:rFonts w:asciiTheme="majorHAnsi" w:hAnsiTheme="majorHAnsi" w:cstheme="majorHAnsi"/>
                      <w:sz w:val="20"/>
                      <w:szCs w:val="20"/>
                    </w:rPr>
                    <w:t>, м</w:t>
                  </w:r>
                  <w:r w:rsidRPr="00863D19">
                    <w:rPr>
                      <w:rFonts w:asciiTheme="majorHAnsi" w:hAnsiTheme="majorHAnsi" w:cstheme="majorHAnsi"/>
                      <w:sz w:val="20"/>
                      <w:szCs w:val="20"/>
                      <w:vertAlign w:val="superscript"/>
                    </w:rPr>
                    <w:t>3</w:t>
                  </w:r>
                  <w:r>
                    <w:rPr>
                      <w:rFonts w:asciiTheme="majorHAnsi" w:hAnsiTheme="majorHAnsi" w:cstheme="majorHAnsi"/>
                      <w:sz w:val="20"/>
                      <w:szCs w:val="20"/>
                      <w:lang w:val="kk-KZ"/>
                    </w:rPr>
                    <w:t>?</w:t>
                  </w:r>
                </w:p>
              </w:tc>
              <w:tc>
                <w:tcPr>
                  <w:tcW w:w="709" w:type="dxa"/>
                  <w:tcBorders>
                    <w:top w:val="single" w:sz="4" w:space="0" w:color="auto"/>
                  </w:tcBorders>
                  <w:vAlign w:val="center"/>
                </w:tcPr>
                <w:p w14:paraId="6A684C3A" w14:textId="77777777" w:rsidR="00846AC6" w:rsidRPr="00863D19" w:rsidRDefault="00846AC6" w:rsidP="002C1D06">
                  <w:pPr>
                    <w:rPr>
                      <w:rFonts w:asciiTheme="majorHAnsi" w:hAnsiTheme="majorHAnsi" w:cstheme="majorHAnsi"/>
                      <w:sz w:val="20"/>
                      <w:szCs w:val="20"/>
                    </w:rPr>
                  </w:pPr>
                </w:p>
              </w:tc>
              <w:tc>
                <w:tcPr>
                  <w:tcW w:w="708" w:type="dxa"/>
                  <w:tcBorders>
                    <w:top w:val="single" w:sz="4" w:space="0" w:color="auto"/>
                  </w:tcBorders>
                  <w:vAlign w:val="center"/>
                </w:tcPr>
                <w:p w14:paraId="3E412EDA" w14:textId="77777777" w:rsidR="00846AC6" w:rsidRPr="00863D19" w:rsidRDefault="00846AC6" w:rsidP="002C1D06">
                  <w:pPr>
                    <w:rPr>
                      <w:rFonts w:asciiTheme="majorHAnsi" w:hAnsiTheme="majorHAnsi" w:cstheme="majorHAnsi"/>
                      <w:sz w:val="20"/>
                      <w:szCs w:val="20"/>
                    </w:rPr>
                  </w:pPr>
                </w:p>
              </w:tc>
              <w:tc>
                <w:tcPr>
                  <w:tcW w:w="693" w:type="dxa"/>
                  <w:tcBorders>
                    <w:top w:val="single" w:sz="4" w:space="0" w:color="auto"/>
                  </w:tcBorders>
                  <w:vAlign w:val="center"/>
                </w:tcPr>
                <w:p w14:paraId="65AF3C9B" w14:textId="77777777" w:rsidR="00846AC6" w:rsidRPr="00863D19" w:rsidRDefault="00846AC6" w:rsidP="002C1D06">
                  <w:pPr>
                    <w:rPr>
                      <w:rFonts w:asciiTheme="majorHAnsi" w:hAnsiTheme="majorHAnsi" w:cstheme="majorHAnsi"/>
                      <w:sz w:val="20"/>
                      <w:szCs w:val="20"/>
                    </w:rPr>
                  </w:pPr>
                </w:p>
              </w:tc>
              <w:tc>
                <w:tcPr>
                  <w:tcW w:w="725" w:type="dxa"/>
                  <w:tcBorders>
                    <w:top w:val="single" w:sz="4" w:space="0" w:color="auto"/>
                  </w:tcBorders>
                  <w:vAlign w:val="center"/>
                </w:tcPr>
                <w:p w14:paraId="0EB4F73B" w14:textId="77777777" w:rsidR="00846AC6" w:rsidRPr="00863D19" w:rsidRDefault="00846AC6" w:rsidP="002C1D06">
                  <w:pPr>
                    <w:rPr>
                      <w:rFonts w:asciiTheme="majorHAnsi" w:hAnsiTheme="majorHAnsi" w:cstheme="majorHAnsi"/>
                      <w:sz w:val="20"/>
                      <w:szCs w:val="20"/>
                    </w:rPr>
                  </w:pPr>
                </w:p>
              </w:tc>
            </w:tr>
          </w:tbl>
          <w:p w14:paraId="1265FF0A" w14:textId="77777777" w:rsidR="00846AC6" w:rsidRPr="00863D19" w:rsidRDefault="00846AC6" w:rsidP="002C1D06">
            <w:pPr>
              <w:contextualSpacing/>
              <w:jc w:val="both"/>
              <w:rPr>
                <w:rFonts w:asciiTheme="majorHAnsi" w:hAnsiTheme="majorHAnsi" w:cstheme="majorHAnsi"/>
                <w:sz w:val="20"/>
                <w:szCs w:val="20"/>
                <w:lang w:val="kk-KZ"/>
              </w:rPr>
            </w:pPr>
          </w:p>
          <w:tbl>
            <w:tblPr>
              <w:tblStyle w:val="a5"/>
              <w:tblpPr w:leftFromText="180" w:rightFromText="180" w:vertAnchor="text" w:horzAnchor="margin" w:tblpY="-51"/>
              <w:tblOverlap w:val="never"/>
              <w:tblW w:w="3961" w:type="dxa"/>
              <w:tblLayout w:type="fixed"/>
              <w:tblLook w:val="04A0" w:firstRow="1" w:lastRow="0" w:firstColumn="1" w:lastColumn="0" w:noHBand="0" w:noVBand="1"/>
            </w:tblPr>
            <w:tblGrid>
              <w:gridCol w:w="1980"/>
              <w:gridCol w:w="1981"/>
            </w:tblGrid>
            <w:tr w:rsidR="00846AC6" w:rsidRPr="00863D19" w14:paraId="6A47DF71" w14:textId="77777777" w:rsidTr="002C1D06">
              <w:trPr>
                <w:trHeight w:val="271"/>
              </w:trPr>
              <w:tc>
                <w:tcPr>
                  <w:tcW w:w="1980" w:type="dxa"/>
                </w:tcPr>
                <w:p w14:paraId="6DF5CACB" w14:textId="77777777" w:rsidR="00846AC6" w:rsidRPr="00863D19" w:rsidRDefault="00846AC6" w:rsidP="002C1D06">
                  <w:pPr>
                    <w:rPr>
                      <w:rFonts w:asciiTheme="majorHAnsi" w:hAnsiTheme="majorHAnsi" w:cstheme="majorHAnsi"/>
                      <w:b/>
                      <w:sz w:val="20"/>
                      <w:szCs w:val="20"/>
                    </w:rPr>
                  </w:pPr>
                </w:p>
              </w:tc>
              <w:tc>
                <w:tcPr>
                  <w:tcW w:w="1981" w:type="dxa"/>
                </w:tcPr>
                <w:p w14:paraId="0971B560" w14:textId="77777777" w:rsidR="00846AC6" w:rsidRPr="00863D19" w:rsidRDefault="00846AC6" w:rsidP="002C1D06">
                  <w:pPr>
                    <w:rPr>
                      <w:rFonts w:asciiTheme="majorHAnsi" w:hAnsiTheme="majorHAnsi" w:cstheme="majorHAnsi"/>
                      <w:b/>
                      <w:sz w:val="20"/>
                      <w:szCs w:val="20"/>
                      <w:lang w:val="kk-KZ"/>
                    </w:rPr>
                  </w:pPr>
                  <w:r w:rsidRPr="00863D19">
                    <w:rPr>
                      <w:rFonts w:asciiTheme="majorHAnsi" w:hAnsiTheme="majorHAnsi" w:cstheme="majorHAnsi"/>
                      <w:b/>
                      <w:sz w:val="20"/>
                      <w:szCs w:val="20"/>
                      <w:lang w:val="kk-KZ"/>
                    </w:rPr>
                    <w:t xml:space="preserve">Тығыздығы </w:t>
                  </w:r>
                </w:p>
              </w:tc>
            </w:tr>
            <w:tr w:rsidR="00846AC6" w:rsidRPr="00863D19" w14:paraId="25329642" w14:textId="77777777" w:rsidTr="002C1D06">
              <w:trPr>
                <w:trHeight w:val="271"/>
              </w:trPr>
              <w:tc>
                <w:tcPr>
                  <w:tcW w:w="1980" w:type="dxa"/>
                </w:tcPr>
                <w:p w14:paraId="6253DB66" w14:textId="77777777" w:rsidR="00846AC6" w:rsidRPr="00863D19" w:rsidRDefault="00846AC6" w:rsidP="002C1D06">
                  <w:pPr>
                    <w:rPr>
                      <w:rFonts w:asciiTheme="majorHAnsi" w:hAnsiTheme="majorHAnsi" w:cstheme="majorHAnsi"/>
                      <w:sz w:val="20"/>
                      <w:szCs w:val="20"/>
                      <w:lang w:val="kk-KZ"/>
                    </w:rPr>
                  </w:pPr>
                  <w:r w:rsidRPr="00863D19">
                    <w:rPr>
                      <w:rFonts w:asciiTheme="majorHAnsi" w:hAnsiTheme="majorHAnsi" w:cstheme="majorHAnsi"/>
                      <w:sz w:val="20"/>
                      <w:szCs w:val="20"/>
                      <w:lang w:val="kk-KZ"/>
                    </w:rPr>
                    <w:t>Құм</w:t>
                  </w:r>
                </w:p>
              </w:tc>
              <w:tc>
                <w:tcPr>
                  <w:tcW w:w="1981" w:type="dxa"/>
                </w:tcPr>
                <w:p w14:paraId="4614C0BB" w14:textId="77777777" w:rsidR="00846AC6" w:rsidRPr="00863D19" w:rsidRDefault="00846AC6" w:rsidP="002C1D06">
                  <w:pPr>
                    <w:rPr>
                      <w:rFonts w:asciiTheme="majorHAnsi" w:hAnsiTheme="majorHAnsi" w:cstheme="majorHAnsi"/>
                      <w:b/>
                      <w:sz w:val="20"/>
                      <w:szCs w:val="20"/>
                      <w:vertAlign w:val="superscript"/>
                    </w:rPr>
                  </w:pPr>
                  <w:r w:rsidRPr="00863D19">
                    <w:rPr>
                      <w:rFonts w:asciiTheme="majorHAnsi" w:hAnsiTheme="majorHAnsi" w:cstheme="majorHAnsi"/>
                      <w:sz w:val="20"/>
                      <w:szCs w:val="20"/>
                    </w:rPr>
                    <w:t>1300кг</w:t>
                  </w:r>
                  <w:r w:rsidRPr="00863D19">
                    <w:rPr>
                      <w:rFonts w:asciiTheme="majorHAnsi" w:hAnsiTheme="majorHAnsi" w:cstheme="majorHAnsi"/>
                      <w:b/>
                      <w:sz w:val="20"/>
                      <w:szCs w:val="20"/>
                    </w:rPr>
                    <w:t>/</w:t>
                  </w:r>
                  <w:r w:rsidRPr="00863D19">
                    <w:rPr>
                      <w:rFonts w:asciiTheme="majorHAnsi" w:hAnsiTheme="majorHAnsi" w:cstheme="majorHAnsi"/>
                      <w:sz w:val="20"/>
                      <w:szCs w:val="20"/>
                    </w:rPr>
                    <w:t>м</w:t>
                  </w:r>
                  <w:r w:rsidRPr="00863D19">
                    <w:rPr>
                      <w:rFonts w:asciiTheme="majorHAnsi" w:hAnsiTheme="majorHAnsi" w:cstheme="majorHAnsi"/>
                      <w:sz w:val="20"/>
                      <w:szCs w:val="20"/>
                      <w:vertAlign w:val="superscript"/>
                    </w:rPr>
                    <w:t>3</w:t>
                  </w:r>
                </w:p>
              </w:tc>
            </w:tr>
            <w:tr w:rsidR="00846AC6" w:rsidRPr="00863D19" w14:paraId="725340B7" w14:textId="77777777" w:rsidTr="002C1D06">
              <w:trPr>
                <w:trHeight w:val="282"/>
              </w:trPr>
              <w:tc>
                <w:tcPr>
                  <w:tcW w:w="1980" w:type="dxa"/>
                </w:tcPr>
                <w:p w14:paraId="20BB3107" w14:textId="77777777" w:rsidR="00846AC6" w:rsidRPr="00863D19" w:rsidRDefault="00846AC6" w:rsidP="002C1D06">
                  <w:pPr>
                    <w:rPr>
                      <w:rFonts w:asciiTheme="majorHAnsi" w:hAnsiTheme="majorHAnsi" w:cstheme="majorHAnsi"/>
                      <w:sz w:val="20"/>
                      <w:szCs w:val="20"/>
                      <w:lang w:val="kk-KZ"/>
                    </w:rPr>
                  </w:pPr>
                  <w:r w:rsidRPr="00863D19">
                    <w:rPr>
                      <w:rFonts w:asciiTheme="majorHAnsi" w:hAnsiTheme="majorHAnsi" w:cstheme="majorHAnsi"/>
                      <w:sz w:val="20"/>
                      <w:szCs w:val="20"/>
                      <w:lang w:val="kk-KZ"/>
                    </w:rPr>
                    <w:t>Бөрене</w:t>
                  </w:r>
                </w:p>
              </w:tc>
              <w:tc>
                <w:tcPr>
                  <w:tcW w:w="1981" w:type="dxa"/>
                </w:tcPr>
                <w:p w14:paraId="4854A538" w14:textId="77777777" w:rsidR="00846AC6" w:rsidRPr="00863D19" w:rsidRDefault="00846AC6" w:rsidP="002C1D06">
                  <w:pPr>
                    <w:rPr>
                      <w:rFonts w:asciiTheme="majorHAnsi" w:hAnsiTheme="majorHAnsi" w:cstheme="majorHAnsi"/>
                      <w:sz w:val="20"/>
                      <w:szCs w:val="20"/>
                      <w:vertAlign w:val="superscript"/>
                    </w:rPr>
                  </w:pPr>
                  <w:r w:rsidRPr="00863D19">
                    <w:rPr>
                      <w:rFonts w:asciiTheme="majorHAnsi" w:hAnsiTheme="majorHAnsi" w:cstheme="majorHAnsi"/>
                      <w:sz w:val="20"/>
                      <w:szCs w:val="20"/>
                    </w:rPr>
                    <w:t>700 кг/м</w:t>
                  </w:r>
                  <w:r w:rsidRPr="00863D19">
                    <w:rPr>
                      <w:rFonts w:asciiTheme="majorHAnsi" w:hAnsiTheme="majorHAnsi" w:cstheme="majorHAnsi"/>
                      <w:sz w:val="20"/>
                      <w:szCs w:val="20"/>
                      <w:vertAlign w:val="superscript"/>
                    </w:rPr>
                    <w:t>3</w:t>
                  </w:r>
                </w:p>
              </w:tc>
            </w:tr>
            <w:tr w:rsidR="00846AC6" w:rsidRPr="00863D19" w14:paraId="2A282F0B" w14:textId="77777777" w:rsidTr="002C1D06">
              <w:trPr>
                <w:trHeight w:val="271"/>
              </w:trPr>
              <w:tc>
                <w:tcPr>
                  <w:tcW w:w="1980" w:type="dxa"/>
                </w:tcPr>
                <w:p w14:paraId="7EE6917B"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Цемент</w:t>
                  </w:r>
                </w:p>
              </w:tc>
              <w:tc>
                <w:tcPr>
                  <w:tcW w:w="1981" w:type="dxa"/>
                </w:tcPr>
                <w:p w14:paraId="6E681630" w14:textId="77777777" w:rsidR="00846AC6" w:rsidRPr="00863D19" w:rsidRDefault="00846AC6" w:rsidP="002C1D06">
                  <w:pPr>
                    <w:rPr>
                      <w:rFonts w:asciiTheme="majorHAnsi" w:hAnsiTheme="majorHAnsi" w:cstheme="majorHAnsi"/>
                      <w:sz w:val="20"/>
                      <w:szCs w:val="20"/>
                      <w:vertAlign w:val="superscript"/>
                    </w:rPr>
                  </w:pPr>
                  <w:r w:rsidRPr="00863D19">
                    <w:rPr>
                      <w:rFonts w:asciiTheme="majorHAnsi" w:hAnsiTheme="majorHAnsi" w:cstheme="majorHAnsi"/>
                      <w:sz w:val="20"/>
                      <w:szCs w:val="20"/>
                    </w:rPr>
                    <w:t>1400кг/м</w:t>
                  </w:r>
                  <w:r w:rsidRPr="00863D19">
                    <w:rPr>
                      <w:rFonts w:asciiTheme="majorHAnsi" w:hAnsiTheme="majorHAnsi" w:cstheme="majorHAnsi"/>
                      <w:sz w:val="20"/>
                      <w:szCs w:val="20"/>
                      <w:vertAlign w:val="superscript"/>
                    </w:rPr>
                    <w:t>3</w:t>
                  </w:r>
                </w:p>
              </w:tc>
            </w:tr>
            <w:tr w:rsidR="00846AC6" w:rsidRPr="00863D19" w14:paraId="563E3212" w14:textId="77777777" w:rsidTr="002C1D06">
              <w:trPr>
                <w:trHeight w:val="271"/>
              </w:trPr>
              <w:tc>
                <w:tcPr>
                  <w:tcW w:w="1980" w:type="dxa"/>
                </w:tcPr>
                <w:p w14:paraId="62A1795C"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lang w:val="kk-KZ"/>
                    </w:rPr>
                    <w:t xml:space="preserve">Керамикалық </w:t>
                  </w:r>
                  <w:r w:rsidRPr="00863D19">
                    <w:rPr>
                      <w:rFonts w:asciiTheme="majorHAnsi" w:hAnsiTheme="majorHAnsi" w:cstheme="majorHAnsi"/>
                      <w:sz w:val="20"/>
                      <w:szCs w:val="20"/>
                    </w:rPr>
                    <w:t>Плитка</w:t>
                  </w:r>
                </w:p>
              </w:tc>
              <w:tc>
                <w:tcPr>
                  <w:tcW w:w="1981" w:type="dxa"/>
                </w:tcPr>
                <w:p w14:paraId="67B99962" w14:textId="77777777" w:rsidR="00846AC6" w:rsidRPr="00863D19" w:rsidRDefault="00846AC6" w:rsidP="002C1D06">
                  <w:pPr>
                    <w:rPr>
                      <w:rFonts w:asciiTheme="majorHAnsi" w:hAnsiTheme="majorHAnsi" w:cstheme="majorHAnsi"/>
                      <w:sz w:val="20"/>
                      <w:szCs w:val="20"/>
                      <w:vertAlign w:val="superscript"/>
                    </w:rPr>
                  </w:pPr>
                  <w:r w:rsidRPr="00863D19">
                    <w:rPr>
                      <w:rFonts w:asciiTheme="majorHAnsi" w:hAnsiTheme="majorHAnsi" w:cstheme="majorHAnsi"/>
                      <w:sz w:val="20"/>
                      <w:szCs w:val="20"/>
                    </w:rPr>
                    <w:t>1400кг/м</w:t>
                  </w:r>
                  <w:r w:rsidRPr="00863D19">
                    <w:rPr>
                      <w:rFonts w:asciiTheme="majorHAnsi" w:hAnsiTheme="majorHAnsi" w:cstheme="majorHAnsi"/>
                      <w:sz w:val="20"/>
                      <w:szCs w:val="20"/>
                      <w:vertAlign w:val="superscript"/>
                    </w:rPr>
                    <w:t>3</w:t>
                  </w:r>
                </w:p>
              </w:tc>
            </w:tr>
          </w:tbl>
          <w:p w14:paraId="2B13C4D7" w14:textId="77777777" w:rsidR="00846AC6" w:rsidRPr="00863D19" w:rsidRDefault="00846AC6" w:rsidP="002C1D06">
            <w:pPr>
              <w:contextualSpacing/>
              <w:jc w:val="both"/>
              <w:rPr>
                <w:rFonts w:asciiTheme="majorHAnsi" w:hAnsiTheme="majorHAnsi" w:cstheme="majorHAnsi"/>
                <w:sz w:val="20"/>
                <w:szCs w:val="20"/>
                <w:lang w:val="kk-KZ"/>
              </w:rPr>
            </w:pPr>
          </w:p>
          <w:p w14:paraId="30733FF4" w14:textId="77777777" w:rsidR="00846AC6" w:rsidRPr="00863D19" w:rsidRDefault="00846AC6" w:rsidP="002C1D06">
            <w:pPr>
              <w:ind w:left="-548" w:firstLine="548"/>
              <w:contextualSpacing/>
              <w:jc w:val="both"/>
              <w:rPr>
                <w:rFonts w:asciiTheme="majorHAnsi" w:hAnsiTheme="majorHAnsi" w:cstheme="majorHAnsi"/>
                <w:sz w:val="20"/>
                <w:szCs w:val="20"/>
                <w:lang w:val="kk-KZ"/>
              </w:rPr>
            </w:pPr>
          </w:p>
          <w:p w14:paraId="506930EE" w14:textId="77777777" w:rsidR="00846AC6" w:rsidRPr="00863D19" w:rsidRDefault="00846AC6" w:rsidP="002C1D06">
            <w:pPr>
              <w:ind w:left="-548" w:firstLine="548"/>
              <w:contextualSpacing/>
              <w:jc w:val="both"/>
              <w:rPr>
                <w:rFonts w:asciiTheme="majorHAnsi" w:hAnsiTheme="majorHAnsi" w:cstheme="majorHAnsi"/>
                <w:sz w:val="20"/>
                <w:szCs w:val="20"/>
                <w:lang w:val="kk-KZ"/>
              </w:rPr>
            </w:pPr>
          </w:p>
          <w:p w14:paraId="6E870AA0" w14:textId="77777777" w:rsidR="00846AC6" w:rsidRPr="00863D19" w:rsidRDefault="00846AC6" w:rsidP="002C1D06">
            <w:pPr>
              <w:ind w:left="-548" w:firstLine="548"/>
              <w:contextualSpacing/>
              <w:jc w:val="both"/>
              <w:rPr>
                <w:rFonts w:asciiTheme="majorHAnsi" w:hAnsiTheme="majorHAnsi" w:cstheme="majorHAnsi"/>
                <w:sz w:val="20"/>
                <w:szCs w:val="20"/>
                <w:lang w:val="kk-KZ"/>
              </w:rPr>
            </w:pPr>
          </w:p>
          <w:p w14:paraId="4DAF991B" w14:textId="77777777" w:rsidR="00846AC6" w:rsidRPr="00863D19" w:rsidRDefault="00846AC6" w:rsidP="002C1D06">
            <w:pPr>
              <w:ind w:left="-548" w:firstLine="548"/>
              <w:contextualSpacing/>
              <w:jc w:val="both"/>
              <w:rPr>
                <w:rFonts w:asciiTheme="majorHAnsi" w:hAnsiTheme="majorHAnsi" w:cstheme="majorHAnsi"/>
                <w:sz w:val="20"/>
                <w:szCs w:val="20"/>
                <w:lang w:val="kk-KZ"/>
              </w:rPr>
            </w:pPr>
          </w:p>
          <w:p w14:paraId="649179BF" w14:textId="77777777" w:rsidR="00846AC6" w:rsidRPr="00863D19" w:rsidRDefault="00846AC6" w:rsidP="002C1D06">
            <w:pPr>
              <w:ind w:left="-548" w:firstLine="548"/>
              <w:contextualSpacing/>
              <w:jc w:val="both"/>
              <w:rPr>
                <w:rFonts w:asciiTheme="majorHAnsi" w:hAnsiTheme="majorHAnsi" w:cstheme="majorHAnsi"/>
                <w:sz w:val="20"/>
                <w:szCs w:val="20"/>
                <w:lang w:val="kk-KZ"/>
              </w:rPr>
            </w:pPr>
          </w:p>
          <w:p w14:paraId="3BF88587" w14:textId="77777777" w:rsidR="00846AC6" w:rsidRDefault="00846AC6" w:rsidP="002C1D06">
            <w:pPr>
              <w:pStyle w:val="a3"/>
              <w:shd w:val="clear" w:color="auto" w:fill="FFFFFF"/>
              <w:spacing w:before="0" w:beforeAutospacing="0" w:after="0" w:afterAutospacing="0"/>
              <w:ind w:firstLine="567"/>
              <w:rPr>
                <w:rFonts w:asciiTheme="majorHAnsi" w:hAnsiTheme="majorHAnsi" w:cstheme="majorHAnsi"/>
                <w:b/>
                <w:bCs/>
                <w:sz w:val="20"/>
                <w:szCs w:val="20"/>
                <w:bdr w:val="none" w:sz="0" w:space="0" w:color="auto" w:frame="1"/>
                <w:lang w:val="kk-KZ"/>
              </w:rPr>
            </w:pPr>
          </w:p>
          <w:p w14:paraId="48277086" w14:textId="77777777" w:rsidR="00846AC6" w:rsidRDefault="00846AC6" w:rsidP="002C1D06">
            <w:pPr>
              <w:pStyle w:val="a3"/>
              <w:shd w:val="clear" w:color="auto" w:fill="FFFFFF"/>
              <w:spacing w:before="0" w:beforeAutospacing="0" w:after="0" w:afterAutospacing="0"/>
              <w:ind w:firstLine="567"/>
              <w:rPr>
                <w:rFonts w:asciiTheme="majorHAnsi" w:hAnsiTheme="majorHAnsi" w:cstheme="majorHAnsi"/>
                <w:b/>
                <w:bCs/>
                <w:sz w:val="20"/>
                <w:szCs w:val="20"/>
                <w:bdr w:val="none" w:sz="0" w:space="0" w:color="auto" w:frame="1"/>
                <w:lang w:val="kk-KZ"/>
              </w:rPr>
            </w:pPr>
          </w:p>
          <w:p w14:paraId="2C148E69" w14:textId="77777777" w:rsidR="00846AC6" w:rsidRDefault="00846AC6" w:rsidP="002C1D06">
            <w:pPr>
              <w:pStyle w:val="a3"/>
              <w:shd w:val="clear" w:color="auto" w:fill="FFFFFF"/>
              <w:spacing w:before="0" w:beforeAutospacing="0" w:after="0" w:afterAutospacing="0"/>
              <w:rPr>
                <w:rFonts w:asciiTheme="majorHAnsi" w:hAnsiTheme="majorHAnsi" w:cstheme="majorHAnsi"/>
                <w:b/>
                <w:bCs/>
                <w:sz w:val="20"/>
                <w:szCs w:val="20"/>
                <w:bdr w:val="none" w:sz="0" w:space="0" w:color="auto" w:frame="1"/>
                <w:lang w:val="kk-KZ"/>
              </w:rPr>
            </w:pPr>
          </w:p>
          <w:p w14:paraId="2BA821CB" w14:textId="77777777" w:rsidR="00846AC6" w:rsidRPr="000F0FD0" w:rsidRDefault="00846AC6" w:rsidP="002C1D06">
            <w:pPr>
              <w:pStyle w:val="a3"/>
              <w:shd w:val="clear" w:color="auto" w:fill="FFFFFF"/>
              <w:spacing w:before="0" w:beforeAutospacing="0" w:after="0" w:afterAutospacing="0"/>
              <w:rPr>
                <w:rFonts w:asciiTheme="majorHAnsi" w:hAnsiTheme="majorHAnsi" w:cstheme="majorHAnsi"/>
                <w:bCs/>
                <w:i/>
                <w:sz w:val="20"/>
                <w:szCs w:val="20"/>
                <w:bdr w:val="none" w:sz="0" w:space="0" w:color="auto" w:frame="1"/>
                <w:lang w:val="ru-KZ"/>
              </w:rPr>
            </w:pPr>
            <w:r w:rsidRPr="000F0FD0">
              <w:rPr>
                <w:rFonts w:asciiTheme="majorHAnsi" w:hAnsiTheme="majorHAnsi" w:cstheme="majorHAnsi"/>
                <w:b/>
                <w:bCs/>
                <w:sz w:val="20"/>
                <w:szCs w:val="20"/>
                <w:bdr w:val="none" w:sz="0" w:space="0" w:color="auto" w:frame="1"/>
                <w:lang w:val="ru-KZ"/>
              </w:rPr>
              <w:t>1) Жүк: бөренелер</w:t>
            </w:r>
          </w:p>
          <w:p w14:paraId="6C2545CE"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
                <w:bCs/>
                <w:sz w:val="20"/>
                <w:szCs w:val="20"/>
                <w:bdr w:val="none" w:sz="0" w:space="0" w:color="auto" w:frame="1"/>
                <w:lang w:val="kk-KZ"/>
              </w:rPr>
            </w:pPr>
            <w:r w:rsidRPr="000F0FD0">
              <w:rPr>
                <w:rFonts w:asciiTheme="majorHAnsi" w:hAnsiTheme="majorHAnsi" w:cstheme="majorHAnsi"/>
                <w:b/>
                <w:bCs/>
                <w:sz w:val="20"/>
                <w:szCs w:val="20"/>
                <w:bdr w:val="none" w:sz="0" w:space="0" w:color="auto" w:frame="1"/>
                <w:lang w:val="ru-KZ"/>
              </w:rPr>
              <w:t xml:space="preserve">Геометриялық дене: </w:t>
            </w:r>
            <w:r>
              <w:rPr>
                <w:rFonts w:asciiTheme="majorHAnsi" w:hAnsiTheme="majorHAnsi" w:cstheme="majorHAnsi"/>
                <w:b/>
                <w:bCs/>
                <w:sz w:val="20"/>
                <w:szCs w:val="20"/>
                <w:bdr w:val="none" w:sz="0" w:space="0" w:color="auto" w:frame="1"/>
                <w:lang w:val="kk-KZ"/>
              </w:rPr>
              <w:t xml:space="preserve">тік </w:t>
            </w:r>
            <w:r w:rsidRPr="000F0FD0">
              <w:rPr>
                <w:rFonts w:asciiTheme="majorHAnsi" w:hAnsiTheme="majorHAnsi" w:cstheme="majorHAnsi"/>
                <w:b/>
                <w:bCs/>
                <w:sz w:val="20"/>
                <w:szCs w:val="20"/>
                <w:bdr w:val="none" w:sz="0" w:space="0" w:color="auto" w:frame="1"/>
                <w:lang w:val="ru-KZ"/>
              </w:rPr>
              <w:t>призма</w:t>
            </w:r>
          </w:p>
          <w:p w14:paraId="6CF3E09A"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i/>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 xml:space="preserve">Өлшемдері: призманың биіктігі </w:t>
            </w:r>
            <w:r w:rsidRPr="00863D19">
              <w:rPr>
                <w:rFonts w:asciiTheme="majorHAnsi" w:hAnsiTheme="majorHAnsi" w:cstheme="majorHAnsi"/>
                <w:bCs/>
                <w:i/>
                <w:sz w:val="20"/>
                <w:szCs w:val="20"/>
                <w:bdr w:val="none" w:sz="0" w:space="0" w:color="auto" w:frame="1"/>
                <w:lang w:val="kk-KZ"/>
              </w:rPr>
              <w:t xml:space="preserve">Н = 4м, </w:t>
            </w:r>
            <w:r>
              <w:rPr>
                <w:rFonts w:asciiTheme="majorHAnsi" w:hAnsiTheme="majorHAnsi" w:cstheme="majorHAnsi"/>
                <w:bCs/>
                <w:i/>
                <w:sz w:val="20"/>
                <w:szCs w:val="20"/>
                <w:bdr w:val="none" w:sz="0" w:space="0" w:color="auto" w:frame="1"/>
                <w:lang w:val="kk-KZ"/>
              </w:rPr>
              <w:t>табан қабырғасы</w:t>
            </w:r>
            <w:r w:rsidRPr="00863D19">
              <w:rPr>
                <w:rFonts w:asciiTheme="majorHAnsi" w:hAnsiTheme="majorHAnsi" w:cstheme="majorHAnsi"/>
                <w:bCs/>
                <w:i/>
                <w:sz w:val="20"/>
                <w:szCs w:val="20"/>
                <w:bdr w:val="none" w:sz="0" w:space="0" w:color="auto" w:frame="1"/>
                <w:lang w:val="kk-KZ"/>
              </w:rPr>
              <w:t xml:space="preserve"> а = 4м, </w:t>
            </w:r>
            <w:r>
              <w:rPr>
                <w:rFonts w:asciiTheme="majorHAnsi" w:hAnsiTheme="majorHAnsi" w:cstheme="majorHAnsi"/>
                <w:bCs/>
                <w:i/>
                <w:sz w:val="20"/>
                <w:szCs w:val="20"/>
                <w:bdr w:val="none" w:sz="0" w:space="0" w:color="auto" w:frame="1"/>
                <w:lang w:val="kk-KZ"/>
              </w:rPr>
              <w:t>табанның</w:t>
            </w:r>
            <w:r w:rsidRPr="00863D19">
              <w:rPr>
                <w:rFonts w:asciiTheme="majorHAnsi" w:hAnsiTheme="majorHAnsi" w:cstheme="majorHAnsi"/>
                <w:bCs/>
                <w:i/>
                <w:sz w:val="20"/>
                <w:szCs w:val="20"/>
                <w:bdr w:val="none" w:sz="0" w:space="0" w:color="auto" w:frame="1"/>
                <w:lang w:val="kk-KZ"/>
              </w:rPr>
              <w:t xml:space="preserve"> биіктігі h  = 1,3м</w:t>
            </w:r>
          </w:p>
          <w:p w14:paraId="62FC5C05"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i/>
                <w:sz w:val="20"/>
                <w:szCs w:val="20"/>
                <w:bdr w:val="none" w:sz="0" w:space="0" w:color="auto" w:frame="1"/>
              </w:rPr>
            </w:pPr>
            <w:proofErr w:type="spellStart"/>
            <w:r w:rsidRPr="00863D19">
              <w:rPr>
                <w:rFonts w:asciiTheme="majorHAnsi" w:hAnsiTheme="majorHAnsi" w:cstheme="majorHAnsi"/>
                <w:b/>
                <w:bCs/>
                <w:sz w:val="20"/>
                <w:szCs w:val="20"/>
                <w:bdr w:val="none" w:sz="0" w:space="0" w:color="auto" w:frame="1"/>
              </w:rPr>
              <w:t>Көлемді</w:t>
            </w:r>
            <w:proofErr w:type="spellEnd"/>
            <w:r w:rsidRPr="00863D19">
              <w:rPr>
                <w:rFonts w:asciiTheme="majorHAnsi" w:hAnsiTheme="majorHAnsi" w:cstheme="majorHAnsi"/>
                <w:b/>
                <w:bCs/>
                <w:sz w:val="20"/>
                <w:szCs w:val="20"/>
                <w:bdr w:val="none" w:sz="0" w:space="0" w:color="auto" w:frame="1"/>
              </w:rPr>
              <w:t xml:space="preserve"> </w:t>
            </w:r>
            <w:proofErr w:type="spellStart"/>
            <w:r w:rsidRPr="00863D19">
              <w:rPr>
                <w:rFonts w:asciiTheme="majorHAnsi" w:hAnsiTheme="majorHAnsi" w:cstheme="majorHAnsi"/>
                <w:b/>
                <w:bCs/>
                <w:sz w:val="20"/>
                <w:szCs w:val="20"/>
                <w:bdr w:val="none" w:sz="0" w:space="0" w:color="auto" w:frame="1"/>
              </w:rPr>
              <w:t>есептеу</w:t>
            </w:r>
            <w:proofErr w:type="spellEnd"/>
            <w:r w:rsidRPr="00863D19">
              <w:rPr>
                <w:rFonts w:asciiTheme="majorHAnsi" w:hAnsiTheme="majorHAnsi" w:cstheme="majorHAnsi"/>
                <w:b/>
                <w:bCs/>
                <w:sz w:val="20"/>
                <w:szCs w:val="20"/>
                <w:bdr w:val="none" w:sz="0" w:space="0" w:color="auto" w:frame="1"/>
              </w:rPr>
              <w:t xml:space="preserve"> </w:t>
            </w:r>
            <w:proofErr w:type="spellStart"/>
            <w:proofErr w:type="gramStart"/>
            <w:r w:rsidRPr="00863D19">
              <w:rPr>
                <w:rFonts w:asciiTheme="majorHAnsi" w:hAnsiTheme="majorHAnsi" w:cstheme="majorHAnsi"/>
                <w:b/>
                <w:bCs/>
                <w:sz w:val="20"/>
                <w:szCs w:val="20"/>
                <w:bdr w:val="none" w:sz="0" w:space="0" w:color="auto" w:frame="1"/>
              </w:rPr>
              <w:t>формуласы</w:t>
            </w:r>
            <w:proofErr w:type="spellEnd"/>
            <w:r w:rsidRPr="00863D19">
              <w:rPr>
                <w:rFonts w:asciiTheme="majorHAnsi" w:hAnsiTheme="majorHAnsi" w:cstheme="majorHAnsi"/>
                <w:b/>
                <w:bCs/>
                <w:sz w:val="20"/>
                <w:szCs w:val="20"/>
                <w:bdr w:val="none" w:sz="0" w:space="0" w:color="auto" w:frame="1"/>
              </w:rPr>
              <w:t>:</w:t>
            </w:r>
            <w:r w:rsidRPr="00863D19">
              <w:rPr>
                <w:rFonts w:asciiTheme="majorHAnsi" w:hAnsiTheme="majorHAnsi" w:cstheme="majorHAnsi"/>
                <w:b/>
                <w:bCs/>
                <w:i/>
                <w:sz w:val="20"/>
                <w:szCs w:val="20"/>
                <w:bdr w:val="none" w:sz="0" w:space="0" w:color="auto" w:frame="1"/>
              </w:rPr>
              <w:t xml:space="preserve">   </w:t>
            </w:r>
            <w:proofErr w:type="gramEnd"/>
            <w:r w:rsidRPr="00863D19">
              <w:rPr>
                <w:rFonts w:asciiTheme="majorHAnsi" w:hAnsiTheme="majorHAnsi" w:cstheme="majorHAnsi"/>
                <w:bCs/>
                <w:sz w:val="20"/>
                <w:szCs w:val="20"/>
                <w:bdr w:val="none" w:sz="0" w:space="0" w:color="auto" w:frame="1"/>
                <w:lang w:val="en-US"/>
              </w:rPr>
              <w:t>V</w:t>
            </w:r>
            <w:r w:rsidRPr="00863D19">
              <w:rPr>
                <w:rFonts w:asciiTheme="majorHAnsi" w:hAnsiTheme="majorHAnsi" w:cstheme="majorHAnsi"/>
                <w:bCs/>
                <w:sz w:val="20"/>
                <w:szCs w:val="20"/>
                <w:bdr w:val="none" w:sz="0" w:space="0" w:color="auto" w:frame="1"/>
              </w:rPr>
              <w:t xml:space="preserve"> = </w:t>
            </w:r>
            <w:r w:rsidRPr="00863D19">
              <w:rPr>
                <w:rFonts w:asciiTheme="majorHAnsi" w:hAnsiTheme="majorHAnsi" w:cstheme="majorHAnsi"/>
                <w:bCs/>
                <w:sz w:val="20"/>
                <w:szCs w:val="20"/>
                <w:bdr w:val="none" w:sz="0" w:space="0" w:color="auto" w:frame="1"/>
                <w:lang w:val="en-US"/>
              </w:rPr>
              <w:t>SH</w:t>
            </w:r>
            <w:r w:rsidRPr="00863D19">
              <w:rPr>
                <w:rFonts w:asciiTheme="majorHAnsi" w:hAnsiTheme="majorHAnsi" w:cstheme="majorHAnsi"/>
                <w:bCs/>
                <w:sz w:val="20"/>
                <w:szCs w:val="20"/>
                <w:bdr w:val="none" w:sz="0" w:space="0" w:color="auto" w:frame="1"/>
              </w:rPr>
              <w:t xml:space="preserve">, </w:t>
            </w:r>
            <w:r w:rsidR="00BD16CF" w:rsidRPr="00863D19">
              <w:rPr>
                <w:rFonts w:asciiTheme="majorHAnsi" w:hAnsiTheme="majorHAnsi" w:cstheme="majorHAnsi"/>
                <w:bCs/>
                <w:noProof/>
                <w:position w:val="-26"/>
                <w:sz w:val="20"/>
                <w:szCs w:val="20"/>
                <w:bdr w:val="none" w:sz="0" w:space="0" w:color="auto" w:frame="1"/>
              </w:rPr>
              <w:object w:dxaOrig="1040" w:dyaOrig="700" w14:anchorId="0042C9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alt="" style="width:33.7pt;height:23pt;mso-width-percent:0;mso-height-percent:0;mso-width-percent:0;mso-height-percent:0" o:ole="">
                  <v:imagedata r:id="rId89" o:title=""/>
                </v:shape>
                <o:OLEObject Type="Embed" ProgID="Equation.3" ShapeID="_x0000_i1035" DrawAspect="Content" ObjectID="_1775053932" r:id="rId90"/>
              </w:object>
            </w:r>
            <w:r w:rsidRPr="00863D19">
              <w:rPr>
                <w:rFonts w:asciiTheme="majorHAnsi" w:hAnsiTheme="majorHAnsi" w:cstheme="majorHAnsi"/>
                <w:bCs/>
                <w:sz w:val="20"/>
                <w:szCs w:val="20"/>
                <w:bdr w:val="none" w:sz="0" w:space="0" w:color="auto" w:frame="1"/>
              </w:rPr>
              <w:t xml:space="preserve">,  </w:t>
            </w:r>
            <w:r w:rsidR="00BD16CF" w:rsidRPr="00863D19">
              <w:rPr>
                <w:rFonts w:asciiTheme="majorHAnsi" w:hAnsiTheme="majorHAnsi" w:cstheme="majorHAnsi"/>
                <w:bCs/>
                <w:noProof/>
                <w:position w:val="-26"/>
                <w:sz w:val="20"/>
                <w:szCs w:val="20"/>
                <w:bdr w:val="none" w:sz="0" w:space="0" w:color="auto" w:frame="1"/>
              </w:rPr>
              <w:object w:dxaOrig="1280" w:dyaOrig="700" w14:anchorId="6F21012C">
                <v:shape id="_x0000_i1034" type="#_x0000_t75" alt="" style="width:41.35pt;height:20.7pt;mso-width-percent:0;mso-height-percent:0;mso-width-percent:0;mso-height-percent:0" o:ole="">
                  <v:imagedata r:id="rId91" o:title=""/>
                </v:shape>
                <o:OLEObject Type="Embed" ProgID="Equation.3" ShapeID="_x0000_i1034" DrawAspect="Content" ObjectID="_1775053933" r:id="rId92"/>
              </w:object>
            </w:r>
            <w:r w:rsidRPr="00863D19">
              <w:rPr>
                <w:rFonts w:asciiTheme="majorHAnsi" w:hAnsiTheme="majorHAnsi" w:cstheme="majorHAnsi"/>
                <w:bCs/>
                <w:sz w:val="20"/>
                <w:szCs w:val="20"/>
                <w:bdr w:val="none" w:sz="0" w:space="0" w:color="auto" w:frame="1"/>
              </w:rPr>
              <w:t>.</w:t>
            </w:r>
          </w:p>
          <w:p w14:paraId="06631133"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i/>
                <w:sz w:val="20"/>
                <w:szCs w:val="20"/>
                <w:bdr w:val="none" w:sz="0" w:space="0" w:color="auto" w:frame="1"/>
              </w:rPr>
            </w:pPr>
            <w:r w:rsidRPr="00863D19">
              <w:rPr>
                <w:rFonts w:asciiTheme="majorHAnsi" w:hAnsiTheme="majorHAnsi" w:cstheme="majorHAnsi"/>
                <w:b/>
                <w:bCs/>
                <w:sz w:val="20"/>
                <w:szCs w:val="20"/>
                <w:bdr w:val="none" w:sz="0" w:space="0" w:color="auto" w:frame="1"/>
              </w:rPr>
              <w:t xml:space="preserve">Осы </w:t>
            </w:r>
            <w:proofErr w:type="spellStart"/>
            <w:r w:rsidRPr="00863D19">
              <w:rPr>
                <w:rFonts w:asciiTheme="majorHAnsi" w:hAnsiTheme="majorHAnsi" w:cstheme="majorHAnsi"/>
                <w:b/>
                <w:bCs/>
                <w:sz w:val="20"/>
                <w:szCs w:val="20"/>
                <w:bdr w:val="none" w:sz="0" w:space="0" w:color="auto" w:frame="1"/>
              </w:rPr>
              <w:t>дененің</w:t>
            </w:r>
            <w:proofErr w:type="spellEnd"/>
            <w:r w:rsidRPr="00863D19">
              <w:rPr>
                <w:rFonts w:asciiTheme="majorHAnsi" w:hAnsiTheme="majorHAnsi" w:cstheme="majorHAnsi"/>
                <w:b/>
                <w:bCs/>
                <w:sz w:val="20"/>
                <w:szCs w:val="20"/>
                <w:bdr w:val="none" w:sz="0" w:space="0" w:color="auto" w:frame="1"/>
              </w:rPr>
              <w:t xml:space="preserve"> (</w:t>
            </w:r>
            <w:proofErr w:type="spellStart"/>
            <w:r w:rsidRPr="00863D19">
              <w:rPr>
                <w:rFonts w:asciiTheme="majorHAnsi" w:hAnsiTheme="majorHAnsi" w:cstheme="majorHAnsi"/>
                <w:b/>
                <w:bCs/>
                <w:sz w:val="20"/>
                <w:szCs w:val="20"/>
                <w:bdr w:val="none" w:sz="0" w:space="0" w:color="auto" w:frame="1"/>
              </w:rPr>
              <w:t>жүктің</w:t>
            </w:r>
            <w:proofErr w:type="spellEnd"/>
            <w:r w:rsidRPr="00863D19">
              <w:rPr>
                <w:rFonts w:asciiTheme="majorHAnsi" w:hAnsiTheme="majorHAnsi" w:cstheme="majorHAnsi"/>
                <w:b/>
                <w:bCs/>
                <w:sz w:val="20"/>
                <w:szCs w:val="20"/>
                <w:bdr w:val="none" w:sz="0" w:space="0" w:color="auto" w:frame="1"/>
              </w:rPr>
              <w:t>)</w:t>
            </w:r>
            <w:proofErr w:type="spellStart"/>
            <w:r w:rsidRPr="00863D19">
              <w:rPr>
                <w:rFonts w:asciiTheme="majorHAnsi" w:hAnsiTheme="majorHAnsi" w:cstheme="majorHAnsi"/>
                <w:b/>
                <w:bCs/>
                <w:sz w:val="20"/>
                <w:szCs w:val="20"/>
                <w:bdr w:val="none" w:sz="0" w:space="0" w:color="auto" w:frame="1"/>
              </w:rPr>
              <w:t>көлемі</w:t>
            </w:r>
            <w:proofErr w:type="spellEnd"/>
            <w:r w:rsidRPr="00863D19">
              <w:rPr>
                <w:rFonts w:asciiTheme="majorHAnsi" w:hAnsiTheme="majorHAnsi" w:cstheme="majorHAnsi"/>
                <w:b/>
                <w:bCs/>
                <w:sz w:val="20"/>
                <w:szCs w:val="20"/>
                <w:bdr w:val="none" w:sz="0" w:space="0" w:color="auto" w:frame="1"/>
              </w:rPr>
              <w:t>:</w:t>
            </w:r>
            <w:r w:rsidR="00BD16CF" w:rsidRPr="00863D19">
              <w:rPr>
                <w:rFonts w:asciiTheme="majorHAnsi" w:hAnsiTheme="majorHAnsi" w:cstheme="majorHAnsi"/>
                <w:bCs/>
                <w:noProof/>
                <w:position w:val="-26"/>
                <w:sz w:val="20"/>
                <w:szCs w:val="20"/>
                <w:bdr w:val="none" w:sz="0" w:space="0" w:color="auto" w:frame="1"/>
              </w:rPr>
              <w:object w:dxaOrig="2500" w:dyaOrig="700" w14:anchorId="434BC58D">
                <v:shape id="_x0000_i1033" type="#_x0000_t75" alt="" style="width:87.3pt;height:23.75pt;mso-width-percent:0;mso-height-percent:0;mso-width-percent:0;mso-height-percent:0" o:ole="">
                  <v:imagedata r:id="rId93" o:title=""/>
                </v:shape>
                <o:OLEObject Type="Embed" ProgID="Equation.3" ShapeID="_x0000_i1033" DrawAspect="Content" ObjectID="_1775053934" r:id="rId94"/>
              </w:object>
            </w:r>
            <w:r w:rsidRPr="00863D19">
              <w:rPr>
                <w:rFonts w:asciiTheme="majorHAnsi" w:hAnsiTheme="majorHAnsi" w:cstheme="majorHAnsi"/>
                <w:bCs/>
                <w:sz w:val="20"/>
                <w:szCs w:val="20"/>
                <w:bdr w:val="none" w:sz="0" w:space="0" w:color="auto" w:frame="1"/>
              </w:rPr>
              <w:t>м</w:t>
            </w:r>
            <w:r w:rsidRPr="00863D19">
              <w:rPr>
                <w:rFonts w:asciiTheme="majorHAnsi" w:hAnsiTheme="majorHAnsi" w:cstheme="majorHAnsi"/>
                <w:bCs/>
                <w:sz w:val="20"/>
                <w:szCs w:val="20"/>
                <w:bdr w:val="none" w:sz="0" w:space="0" w:color="auto" w:frame="1"/>
                <w:vertAlign w:val="superscript"/>
              </w:rPr>
              <w:t>3</w:t>
            </w:r>
          </w:p>
          <w:p w14:paraId="21977BCA"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i/>
                <w:sz w:val="20"/>
                <w:szCs w:val="20"/>
                <w:bdr w:val="none" w:sz="0" w:space="0" w:color="auto" w:frame="1"/>
              </w:rPr>
            </w:pPr>
            <w:proofErr w:type="spellStart"/>
            <w:r w:rsidRPr="00863D19">
              <w:rPr>
                <w:rFonts w:asciiTheme="majorHAnsi" w:hAnsiTheme="majorHAnsi" w:cstheme="majorHAnsi"/>
                <w:b/>
                <w:bCs/>
                <w:sz w:val="20"/>
                <w:szCs w:val="20"/>
                <w:bdr w:val="none" w:sz="0" w:space="0" w:color="auto" w:frame="1"/>
              </w:rPr>
              <w:t>Жүктің</w:t>
            </w:r>
            <w:proofErr w:type="spellEnd"/>
            <w:r w:rsidRPr="00863D19">
              <w:rPr>
                <w:rFonts w:asciiTheme="majorHAnsi" w:hAnsiTheme="majorHAnsi" w:cstheme="majorHAnsi"/>
                <w:b/>
                <w:bCs/>
                <w:sz w:val="20"/>
                <w:szCs w:val="20"/>
                <w:bdr w:val="none" w:sz="0" w:space="0" w:color="auto" w:frame="1"/>
              </w:rPr>
              <w:t xml:space="preserve"> </w:t>
            </w:r>
            <w:proofErr w:type="spellStart"/>
            <w:r w:rsidRPr="00863D19">
              <w:rPr>
                <w:rFonts w:asciiTheme="majorHAnsi" w:hAnsiTheme="majorHAnsi" w:cstheme="majorHAnsi"/>
                <w:b/>
                <w:bCs/>
                <w:sz w:val="20"/>
                <w:szCs w:val="20"/>
                <w:bdr w:val="none" w:sz="0" w:space="0" w:color="auto" w:frame="1"/>
              </w:rPr>
              <w:t>тығыздығы</w:t>
            </w:r>
            <w:proofErr w:type="spellEnd"/>
            <w:r w:rsidRPr="00863D19">
              <w:rPr>
                <w:rFonts w:asciiTheme="majorHAnsi" w:hAnsiTheme="majorHAnsi" w:cstheme="majorHAnsi"/>
                <w:b/>
                <w:bCs/>
                <w:sz w:val="20"/>
                <w:szCs w:val="20"/>
                <w:bdr w:val="none" w:sz="0" w:space="0" w:color="auto" w:frame="1"/>
              </w:rPr>
              <w:t>:</w:t>
            </w:r>
            <w:r w:rsidRPr="00863D19">
              <w:rPr>
                <w:rFonts w:asciiTheme="majorHAnsi" w:hAnsiTheme="majorHAnsi" w:cstheme="majorHAnsi"/>
                <w:bCs/>
                <w:sz w:val="20"/>
                <w:szCs w:val="20"/>
                <w:bdr w:val="none" w:sz="0" w:space="0" w:color="auto" w:frame="1"/>
              </w:rPr>
              <w:t xml:space="preserve"> ρ= 700кг/м</w:t>
            </w:r>
            <w:proofErr w:type="gramStart"/>
            <w:r w:rsidRPr="00863D19">
              <w:rPr>
                <w:rFonts w:asciiTheme="majorHAnsi" w:hAnsiTheme="majorHAnsi" w:cstheme="majorHAnsi"/>
                <w:bCs/>
                <w:sz w:val="20"/>
                <w:szCs w:val="20"/>
                <w:bdr w:val="none" w:sz="0" w:space="0" w:color="auto" w:frame="1"/>
                <w:vertAlign w:val="superscript"/>
              </w:rPr>
              <w:t xml:space="preserve">3 </w:t>
            </w:r>
            <w:r w:rsidRPr="00863D19">
              <w:rPr>
                <w:rFonts w:asciiTheme="majorHAnsi" w:hAnsiTheme="majorHAnsi" w:cstheme="majorHAnsi"/>
                <w:bCs/>
                <w:sz w:val="20"/>
                <w:szCs w:val="20"/>
                <w:bdr w:val="none" w:sz="0" w:space="0" w:color="auto" w:frame="1"/>
              </w:rPr>
              <w:t>.</w:t>
            </w:r>
            <w:proofErr w:type="gramEnd"/>
          </w:p>
          <w:p w14:paraId="4B74B8F1"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i/>
                <w:sz w:val="20"/>
                <w:szCs w:val="20"/>
                <w:bdr w:val="none" w:sz="0" w:space="0" w:color="auto" w:frame="1"/>
              </w:rPr>
            </w:pPr>
            <w:proofErr w:type="spellStart"/>
            <w:r w:rsidRPr="00863D19">
              <w:rPr>
                <w:rFonts w:asciiTheme="majorHAnsi" w:hAnsiTheme="majorHAnsi" w:cstheme="majorHAnsi"/>
                <w:b/>
                <w:bCs/>
                <w:sz w:val="20"/>
                <w:szCs w:val="20"/>
                <w:bdr w:val="none" w:sz="0" w:space="0" w:color="auto" w:frame="1"/>
              </w:rPr>
              <w:t>Жүктің</w:t>
            </w:r>
            <w:proofErr w:type="spellEnd"/>
            <w:r w:rsidRPr="00863D19">
              <w:rPr>
                <w:rFonts w:asciiTheme="majorHAnsi" w:hAnsiTheme="majorHAnsi" w:cstheme="majorHAnsi"/>
                <w:b/>
                <w:bCs/>
                <w:sz w:val="20"/>
                <w:szCs w:val="20"/>
                <w:bdr w:val="none" w:sz="0" w:space="0" w:color="auto" w:frame="1"/>
              </w:rPr>
              <w:t xml:space="preserve"> </w:t>
            </w:r>
            <w:proofErr w:type="spellStart"/>
            <w:r w:rsidRPr="00863D19">
              <w:rPr>
                <w:rFonts w:asciiTheme="majorHAnsi" w:hAnsiTheme="majorHAnsi" w:cstheme="majorHAnsi"/>
                <w:b/>
                <w:bCs/>
                <w:sz w:val="20"/>
                <w:szCs w:val="20"/>
                <w:bdr w:val="none" w:sz="0" w:space="0" w:color="auto" w:frame="1"/>
              </w:rPr>
              <w:t>салмағы</w:t>
            </w:r>
            <w:proofErr w:type="spellEnd"/>
            <w:r w:rsidRPr="00863D19">
              <w:rPr>
                <w:rFonts w:asciiTheme="majorHAnsi" w:hAnsiTheme="majorHAnsi" w:cstheme="majorHAnsi"/>
                <w:b/>
                <w:bCs/>
                <w:sz w:val="20"/>
                <w:szCs w:val="20"/>
                <w:bdr w:val="none" w:sz="0" w:space="0" w:color="auto" w:frame="1"/>
              </w:rPr>
              <w:t xml:space="preserve">: </w:t>
            </w:r>
            <w:r w:rsidRPr="003410BD">
              <w:rPr>
                <w:rFonts w:asciiTheme="majorHAnsi" w:hAnsiTheme="majorHAnsi" w:cstheme="majorHAnsi"/>
                <w:bCs/>
                <w:i/>
                <w:sz w:val="20"/>
                <w:szCs w:val="20"/>
                <w:bdr w:val="none" w:sz="0" w:space="0" w:color="auto" w:frame="1"/>
              </w:rPr>
              <w:t>m</w:t>
            </w:r>
            <w:r w:rsidRPr="00863D19">
              <w:rPr>
                <w:rFonts w:asciiTheme="majorHAnsi" w:hAnsiTheme="majorHAnsi" w:cstheme="majorHAnsi"/>
                <w:bCs/>
                <w:i/>
                <w:sz w:val="20"/>
                <w:szCs w:val="20"/>
                <w:bdr w:val="none" w:sz="0" w:space="0" w:color="auto" w:frame="1"/>
              </w:rPr>
              <w:t xml:space="preserve"> = </w:t>
            </w:r>
            <w:r w:rsidRPr="003410BD">
              <w:rPr>
                <w:rFonts w:asciiTheme="majorHAnsi" w:hAnsiTheme="majorHAnsi" w:cstheme="majorHAnsi"/>
                <w:bCs/>
                <w:i/>
                <w:sz w:val="20"/>
                <w:szCs w:val="20"/>
                <w:bdr w:val="none" w:sz="0" w:space="0" w:color="auto" w:frame="1"/>
              </w:rPr>
              <w:t>V</w:t>
            </w:r>
            <w:proofErr w:type="gramStart"/>
            <w:r w:rsidRPr="00863D19">
              <w:rPr>
                <w:rFonts w:asciiTheme="majorHAnsi" w:hAnsiTheme="majorHAnsi" w:cstheme="majorHAnsi"/>
                <w:bCs/>
                <w:i/>
                <w:sz w:val="20"/>
                <w:szCs w:val="20"/>
                <w:bdr w:val="none" w:sz="0" w:space="0" w:color="auto" w:frame="1"/>
                <w:lang w:val="en-US"/>
              </w:rPr>
              <w:t>ρ</w:t>
            </w:r>
            <w:r w:rsidRPr="00863D19">
              <w:rPr>
                <w:rFonts w:asciiTheme="majorHAnsi" w:hAnsiTheme="majorHAnsi" w:cstheme="majorHAnsi"/>
                <w:bCs/>
                <w:sz w:val="20"/>
                <w:szCs w:val="20"/>
                <w:bdr w:val="none" w:sz="0" w:space="0" w:color="auto" w:frame="1"/>
              </w:rPr>
              <w:t xml:space="preserve">,   </w:t>
            </w:r>
            <w:proofErr w:type="gramEnd"/>
            <w:r w:rsidR="00BD16CF" w:rsidRPr="00863D19">
              <w:rPr>
                <w:rFonts w:asciiTheme="majorHAnsi" w:hAnsiTheme="majorHAnsi" w:cstheme="majorHAnsi"/>
                <w:bCs/>
                <w:noProof/>
                <w:position w:val="-10"/>
                <w:sz w:val="20"/>
                <w:szCs w:val="20"/>
                <w:bdr w:val="none" w:sz="0" w:space="0" w:color="auto" w:frame="1"/>
              </w:rPr>
              <w:object w:dxaOrig="2420" w:dyaOrig="340" w14:anchorId="5E6D5355">
                <v:shape id="_x0000_i1032" type="#_x0000_t75" alt="" style="width:79.65pt;height:13pt;mso-width-percent:0;mso-height-percent:0;mso-width-percent:0;mso-height-percent:0" o:ole="">
                  <v:imagedata r:id="rId95" o:title=""/>
                </v:shape>
                <o:OLEObject Type="Embed" ProgID="Equation.3" ShapeID="_x0000_i1032" DrawAspect="Content" ObjectID="_1775053935" r:id="rId96"/>
              </w:object>
            </w:r>
            <w:r w:rsidRPr="00863D19">
              <w:rPr>
                <w:rFonts w:asciiTheme="majorHAnsi" w:hAnsiTheme="majorHAnsi" w:cstheme="majorHAnsi"/>
                <w:bCs/>
                <w:sz w:val="20"/>
                <w:szCs w:val="20"/>
                <w:bdr w:val="none" w:sz="0" w:space="0" w:color="auto" w:frame="1"/>
              </w:rPr>
              <w:t>кг</w:t>
            </w:r>
          </w:p>
          <w:p w14:paraId="57E7D71B" w14:textId="77777777" w:rsidR="00846AC6" w:rsidRPr="008F1D99" w:rsidRDefault="00846AC6" w:rsidP="002C1D06">
            <w:pPr>
              <w:pStyle w:val="a3"/>
              <w:shd w:val="clear" w:color="auto" w:fill="FFFFFF"/>
              <w:spacing w:before="0" w:beforeAutospacing="0" w:after="0" w:afterAutospacing="0"/>
              <w:ind w:firstLine="567"/>
              <w:rPr>
                <w:rFonts w:asciiTheme="majorHAnsi" w:hAnsiTheme="majorHAnsi" w:cstheme="majorHAnsi"/>
                <w:bCs/>
                <w:i/>
                <w:sz w:val="20"/>
                <w:szCs w:val="20"/>
                <w:bdr w:val="none" w:sz="0" w:space="0" w:color="auto" w:frame="1"/>
                <w:lang w:val="kk-KZ"/>
              </w:rPr>
            </w:pPr>
            <w:r>
              <w:rPr>
                <w:rFonts w:asciiTheme="majorHAnsi" w:hAnsiTheme="majorHAnsi" w:cstheme="majorHAnsi"/>
                <w:bCs/>
                <w:sz w:val="20"/>
                <w:szCs w:val="20"/>
                <w:bdr w:val="none" w:sz="0" w:space="0" w:color="auto" w:frame="1"/>
                <w:lang w:val="kk-KZ"/>
              </w:rPr>
              <w:t>Е</w:t>
            </w:r>
            <w:proofErr w:type="spellStart"/>
            <w:r w:rsidRPr="00863D19">
              <w:rPr>
                <w:rFonts w:asciiTheme="majorHAnsi" w:hAnsiTheme="majorHAnsi" w:cstheme="majorHAnsi"/>
                <w:bCs/>
                <w:sz w:val="20"/>
                <w:szCs w:val="20"/>
                <w:bdr w:val="none" w:sz="0" w:space="0" w:color="auto" w:frame="1"/>
              </w:rPr>
              <w:t>септелген</w:t>
            </w:r>
            <w:proofErr w:type="spellEnd"/>
            <w:r w:rsidRPr="00863D19">
              <w:rPr>
                <w:rFonts w:asciiTheme="majorHAnsi" w:hAnsiTheme="majorHAnsi" w:cstheme="majorHAnsi"/>
                <w:bCs/>
                <w:sz w:val="20"/>
                <w:szCs w:val="20"/>
                <w:bdr w:val="none" w:sz="0" w:space="0" w:color="auto" w:frame="1"/>
              </w:rPr>
              <w:t xml:space="preserve"> </w:t>
            </w:r>
            <w:proofErr w:type="spellStart"/>
            <w:r w:rsidRPr="00863D19">
              <w:rPr>
                <w:rFonts w:asciiTheme="majorHAnsi" w:hAnsiTheme="majorHAnsi" w:cstheme="majorHAnsi"/>
                <w:bCs/>
                <w:sz w:val="20"/>
                <w:szCs w:val="20"/>
                <w:bdr w:val="none" w:sz="0" w:space="0" w:color="auto" w:frame="1"/>
              </w:rPr>
              <w:t>жүктің</w:t>
            </w:r>
            <w:proofErr w:type="spellEnd"/>
            <w:r w:rsidRPr="00863D19">
              <w:rPr>
                <w:rFonts w:asciiTheme="majorHAnsi" w:hAnsiTheme="majorHAnsi" w:cstheme="majorHAnsi"/>
                <w:bCs/>
                <w:sz w:val="20"/>
                <w:szCs w:val="20"/>
                <w:bdr w:val="none" w:sz="0" w:space="0" w:color="auto" w:frame="1"/>
              </w:rPr>
              <w:t xml:space="preserve"> </w:t>
            </w:r>
            <w:proofErr w:type="spellStart"/>
            <w:r w:rsidRPr="00863D19">
              <w:rPr>
                <w:rFonts w:asciiTheme="majorHAnsi" w:hAnsiTheme="majorHAnsi" w:cstheme="majorHAnsi"/>
                <w:bCs/>
                <w:sz w:val="20"/>
                <w:szCs w:val="20"/>
                <w:bdr w:val="none" w:sz="0" w:space="0" w:color="auto" w:frame="1"/>
              </w:rPr>
              <w:t>көлемі</w:t>
            </w:r>
            <w:proofErr w:type="spellEnd"/>
            <w:r w:rsidRPr="00863D19">
              <w:rPr>
                <w:rFonts w:asciiTheme="majorHAnsi" w:hAnsiTheme="majorHAnsi" w:cstheme="majorHAnsi"/>
                <w:bCs/>
                <w:sz w:val="20"/>
                <w:szCs w:val="20"/>
                <w:bdr w:val="none" w:sz="0" w:space="0" w:color="auto" w:frame="1"/>
              </w:rPr>
              <w:t xml:space="preserve"> мен </w:t>
            </w:r>
            <w:proofErr w:type="spellStart"/>
            <w:r w:rsidRPr="00863D19">
              <w:rPr>
                <w:rFonts w:asciiTheme="majorHAnsi" w:hAnsiTheme="majorHAnsi" w:cstheme="majorHAnsi"/>
                <w:bCs/>
                <w:sz w:val="20"/>
                <w:szCs w:val="20"/>
                <w:bdr w:val="none" w:sz="0" w:space="0" w:color="auto" w:frame="1"/>
              </w:rPr>
              <w:t>массасын</w:t>
            </w:r>
            <w:proofErr w:type="spellEnd"/>
            <w:r w:rsidRPr="00863D19">
              <w:rPr>
                <w:rFonts w:asciiTheme="majorHAnsi" w:hAnsiTheme="majorHAnsi" w:cstheme="majorHAnsi"/>
                <w:bCs/>
                <w:sz w:val="20"/>
                <w:szCs w:val="20"/>
                <w:bdr w:val="none" w:sz="0" w:space="0" w:color="auto" w:frame="1"/>
              </w:rPr>
              <w:t xml:space="preserve"> </w:t>
            </w:r>
            <w:r>
              <w:rPr>
                <w:rFonts w:asciiTheme="majorHAnsi" w:hAnsiTheme="majorHAnsi" w:cstheme="majorHAnsi"/>
                <w:bCs/>
                <w:sz w:val="20"/>
                <w:szCs w:val="20"/>
                <w:bdr w:val="none" w:sz="0" w:space="0" w:color="auto" w:frame="1"/>
                <w:lang w:val="kk-KZ"/>
              </w:rPr>
              <w:t>кузовтың</w:t>
            </w:r>
            <w:r w:rsidRPr="00863D19">
              <w:rPr>
                <w:rFonts w:asciiTheme="majorHAnsi" w:hAnsiTheme="majorHAnsi" w:cstheme="majorHAnsi"/>
                <w:bCs/>
                <w:sz w:val="20"/>
                <w:szCs w:val="20"/>
                <w:bdr w:val="none" w:sz="0" w:space="0" w:color="auto" w:frame="1"/>
              </w:rPr>
              <w:t xml:space="preserve"> </w:t>
            </w:r>
            <w:proofErr w:type="spellStart"/>
            <w:r w:rsidRPr="00863D19">
              <w:rPr>
                <w:rFonts w:asciiTheme="majorHAnsi" w:hAnsiTheme="majorHAnsi" w:cstheme="majorHAnsi"/>
                <w:bCs/>
                <w:sz w:val="20"/>
                <w:szCs w:val="20"/>
                <w:bdr w:val="none" w:sz="0" w:space="0" w:color="auto" w:frame="1"/>
              </w:rPr>
              <w:t>сыйымдылығымен</w:t>
            </w:r>
            <w:proofErr w:type="spellEnd"/>
            <w:r w:rsidRPr="00863D19">
              <w:rPr>
                <w:rFonts w:asciiTheme="majorHAnsi" w:hAnsiTheme="majorHAnsi" w:cstheme="majorHAnsi"/>
                <w:bCs/>
                <w:sz w:val="20"/>
                <w:szCs w:val="20"/>
                <w:bdr w:val="none" w:sz="0" w:space="0" w:color="auto" w:frame="1"/>
              </w:rPr>
              <w:t xml:space="preserve"> </w:t>
            </w:r>
            <w:proofErr w:type="spellStart"/>
            <w:r w:rsidRPr="00863D19">
              <w:rPr>
                <w:rFonts w:asciiTheme="majorHAnsi" w:hAnsiTheme="majorHAnsi" w:cstheme="majorHAnsi"/>
                <w:bCs/>
                <w:sz w:val="20"/>
                <w:szCs w:val="20"/>
                <w:bdr w:val="none" w:sz="0" w:space="0" w:color="auto" w:frame="1"/>
              </w:rPr>
              <w:t>және</w:t>
            </w:r>
            <w:proofErr w:type="spellEnd"/>
            <w:r w:rsidRPr="00863D19">
              <w:rPr>
                <w:rFonts w:asciiTheme="majorHAnsi" w:hAnsiTheme="majorHAnsi" w:cstheme="majorHAnsi"/>
                <w:bCs/>
                <w:sz w:val="20"/>
                <w:szCs w:val="20"/>
                <w:bdr w:val="none" w:sz="0" w:space="0" w:color="auto" w:frame="1"/>
              </w:rPr>
              <w:t xml:space="preserve"> </w:t>
            </w:r>
            <w:proofErr w:type="spellStart"/>
            <w:r w:rsidRPr="00863D19">
              <w:rPr>
                <w:rFonts w:asciiTheme="majorHAnsi" w:hAnsiTheme="majorHAnsi" w:cstheme="majorHAnsi"/>
                <w:bCs/>
                <w:sz w:val="20"/>
                <w:szCs w:val="20"/>
                <w:bdr w:val="none" w:sz="0" w:space="0" w:color="auto" w:frame="1"/>
              </w:rPr>
              <w:t>автомобильдің</w:t>
            </w:r>
            <w:proofErr w:type="spellEnd"/>
            <w:r w:rsidRPr="00863D19">
              <w:rPr>
                <w:rFonts w:asciiTheme="majorHAnsi" w:hAnsiTheme="majorHAnsi" w:cstheme="majorHAnsi"/>
                <w:bCs/>
                <w:sz w:val="20"/>
                <w:szCs w:val="20"/>
                <w:bdr w:val="none" w:sz="0" w:space="0" w:color="auto" w:frame="1"/>
              </w:rPr>
              <w:t xml:space="preserve"> </w:t>
            </w:r>
            <w:proofErr w:type="spellStart"/>
            <w:r w:rsidRPr="00863D19">
              <w:rPr>
                <w:rFonts w:asciiTheme="majorHAnsi" w:hAnsiTheme="majorHAnsi" w:cstheme="majorHAnsi"/>
                <w:bCs/>
                <w:sz w:val="20"/>
                <w:szCs w:val="20"/>
                <w:bdr w:val="none" w:sz="0" w:space="0" w:color="auto" w:frame="1"/>
              </w:rPr>
              <w:t>жүк</w:t>
            </w:r>
            <w:proofErr w:type="spellEnd"/>
            <w:r w:rsidRPr="00863D19">
              <w:rPr>
                <w:rFonts w:asciiTheme="majorHAnsi" w:hAnsiTheme="majorHAnsi" w:cstheme="majorHAnsi"/>
                <w:bCs/>
                <w:sz w:val="20"/>
                <w:szCs w:val="20"/>
                <w:bdr w:val="none" w:sz="0" w:space="0" w:color="auto" w:frame="1"/>
              </w:rPr>
              <w:t xml:space="preserve"> </w:t>
            </w:r>
            <w:proofErr w:type="spellStart"/>
            <w:r w:rsidRPr="00863D19">
              <w:rPr>
                <w:rFonts w:asciiTheme="majorHAnsi" w:hAnsiTheme="majorHAnsi" w:cstheme="majorHAnsi"/>
                <w:bCs/>
                <w:sz w:val="20"/>
                <w:szCs w:val="20"/>
                <w:bdr w:val="none" w:sz="0" w:space="0" w:color="auto" w:frame="1"/>
              </w:rPr>
              <w:t>көтергіштігімен</w:t>
            </w:r>
            <w:proofErr w:type="spellEnd"/>
            <w:r w:rsidRPr="00863D19">
              <w:rPr>
                <w:rFonts w:asciiTheme="majorHAnsi" w:hAnsiTheme="majorHAnsi" w:cstheme="majorHAnsi"/>
                <w:bCs/>
                <w:sz w:val="20"/>
                <w:szCs w:val="20"/>
                <w:bdr w:val="none" w:sz="0" w:space="0" w:color="auto" w:frame="1"/>
              </w:rPr>
              <w:t xml:space="preserve"> </w:t>
            </w:r>
            <w:proofErr w:type="spellStart"/>
            <w:r w:rsidRPr="00863D19">
              <w:rPr>
                <w:rFonts w:asciiTheme="majorHAnsi" w:hAnsiTheme="majorHAnsi" w:cstheme="majorHAnsi"/>
                <w:bCs/>
                <w:sz w:val="20"/>
                <w:szCs w:val="20"/>
                <w:bdr w:val="none" w:sz="0" w:space="0" w:color="auto" w:frame="1"/>
              </w:rPr>
              <w:t>салыстырамыз</w:t>
            </w:r>
            <w:proofErr w:type="spellEnd"/>
            <w:r w:rsidRPr="00863D19">
              <w:rPr>
                <w:rFonts w:asciiTheme="majorHAnsi" w:hAnsiTheme="majorHAnsi" w:cstheme="majorHAnsi"/>
                <w:bCs/>
                <w:sz w:val="20"/>
                <w:szCs w:val="20"/>
                <w:bdr w:val="none" w:sz="0" w:space="0" w:color="auto" w:frame="1"/>
              </w:rPr>
              <w:t xml:space="preserve">. </w:t>
            </w:r>
            <w:r>
              <w:rPr>
                <w:rFonts w:asciiTheme="majorHAnsi" w:hAnsiTheme="majorHAnsi" w:cstheme="majorHAnsi"/>
                <w:bCs/>
                <w:sz w:val="20"/>
                <w:szCs w:val="20"/>
                <w:bdr w:val="none" w:sz="0" w:space="0" w:color="auto" w:frame="1"/>
                <w:lang w:val="kk-KZ"/>
              </w:rPr>
              <w:t>Қажетті автокөлікті таңдаймыз.</w:t>
            </w:r>
          </w:p>
          <w:p w14:paraId="743413AD" w14:textId="77777777" w:rsidR="00846AC6" w:rsidRPr="00863D19" w:rsidRDefault="00846AC6" w:rsidP="002C1D06">
            <w:pPr>
              <w:pStyle w:val="a3"/>
              <w:shd w:val="clear" w:color="auto" w:fill="FFFFFF"/>
              <w:spacing w:before="0" w:beforeAutospacing="0" w:after="0" w:afterAutospacing="0"/>
              <w:ind w:firstLine="709"/>
              <w:rPr>
                <w:rFonts w:asciiTheme="majorHAnsi" w:hAnsiTheme="majorHAnsi" w:cstheme="majorHAnsi"/>
                <w:b/>
                <w:bCs/>
                <w:sz w:val="20"/>
                <w:szCs w:val="20"/>
                <w:bdr w:val="none" w:sz="0" w:space="0" w:color="auto" w:frame="1"/>
              </w:rPr>
            </w:pPr>
          </w:p>
          <w:p w14:paraId="0CE3D122" w14:textId="77777777" w:rsidR="00846AC6" w:rsidRPr="00863D19" w:rsidRDefault="00846AC6" w:rsidP="002C1D06">
            <w:pPr>
              <w:pStyle w:val="a3"/>
              <w:shd w:val="clear" w:color="auto" w:fill="FFFFFF"/>
              <w:spacing w:before="0" w:beforeAutospacing="0" w:after="0" w:afterAutospacing="0"/>
              <w:ind w:firstLine="567"/>
              <w:rPr>
                <w:rFonts w:asciiTheme="majorHAnsi" w:hAnsiTheme="majorHAnsi" w:cstheme="majorHAnsi"/>
                <w:b/>
                <w:bCs/>
                <w:sz w:val="20"/>
                <w:szCs w:val="20"/>
                <w:bdr w:val="none" w:sz="0" w:space="0" w:color="auto" w:frame="1"/>
                <w:lang w:val="kk-KZ"/>
              </w:rPr>
            </w:pPr>
            <w:r w:rsidRPr="00863D19">
              <w:rPr>
                <w:rFonts w:asciiTheme="majorHAnsi" w:hAnsiTheme="majorHAnsi" w:cstheme="majorHAnsi"/>
                <w:b/>
                <w:bCs/>
                <w:sz w:val="20"/>
                <w:szCs w:val="20"/>
                <w:bdr w:val="none" w:sz="0" w:space="0" w:color="auto" w:frame="1"/>
              </w:rPr>
              <w:t xml:space="preserve">2) </w:t>
            </w:r>
            <w:proofErr w:type="spellStart"/>
            <w:r w:rsidRPr="00863D19">
              <w:rPr>
                <w:rFonts w:asciiTheme="majorHAnsi" w:hAnsiTheme="majorHAnsi" w:cstheme="majorHAnsi"/>
                <w:b/>
                <w:bCs/>
                <w:sz w:val="20"/>
                <w:szCs w:val="20"/>
                <w:bdr w:val="none" w:sz="0" w:space="0" w:color="auto" w:frame="1"/>
              </w:rPr>
              <w:t>Жүк</w:t>
            </w:r>
            <w:proofErr w:type="spellEnd"/>
            <w:r w:rsidRPr="00863D19">
              <w:rPr>
                <w:rFonts w:asciiTheme="majorHAnsi" w:hAnsiTheme="majorHAnsi" w:cstheme="majorHAnsi"/>
                <w:b/>
                <w:bCs/>
                <w:sz w:val="20"/>
                <w:szCs w:val="20"/>
                <w:bdr w:val="none" w:sz="0" w:space="0" w:color="auto" w:frame="1"/>
              </w:rPr>
              <w:t xml:space="preserve">: </w:t>
            </w:r>
            <w:proofErr w:type="spellStart"/>
            <w:r w:rsidRPr="00863D19">
              <w:rPr>
                <w:rFonts w:asciiTheme="majorHAnsi" w:hAnsiTheme="majorHAnsi" w:cstheme="majorHAnsi"/>
                <w:b/>
                <w:bCs/>
                <w:sz w:val="20"/>
                <w:szCs w:val="20"/>
                <w:bdr w:val="none" w:sz="0" w:space="0" w:color="auto" w:frame="1"/>
              </w:rPr>
              <w:t>құм</w:t>
            </w:r>
            <w:proofErr w:type="spellEnd"/>
          </w:p>
          <w:p w14:paraId="1ADAAD71"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
                <w:bCs/>
                <w:sz w:val="20"/>
                <w:szCs w:val="20"/>
                <w:bdr w:val="none" w:sz="0" w:space="0" w:color="auto" w:frame="1"/>
                <w:lang w:val="kk-KZ"/>
              </w:rPr>
            </w:pPr>
            <w:proofErr w:type="spellStart"/>
            <w:r w:rsidRPr="00863D19">
              <w:rPr>
                <w:rFonts w:asciiTheme="majorHAnsi" w:hAnsiTheme="majorHAnsi" w:cstheme="majorHAnsi"/>
                <w:b/>
                <w:bCs/>
                <w:sz w:val="20"/>
                <w:szCs w:val="20"/>
                <w:bdr w:val="none" w:sz="0" w:space="0" w:color="auto" w:frame="1"/>
              </w:rPr>
              <w:t>Геометриялық</w:t>
            </w:r>
            <w:proofErr w:type="spellEnd"/>
            <w:r w:rsidRPr="00863D19">
              <w:rPr>
                <w:rFonts w:asciiTheme="majorHAnsi" w:hAnsiTheme="majorHAnsi" w:cstheme="majorHAnsi"/>
                <w:b/>
                <w:bCs/>
                <w:sz w:val="20"/>
                <w:szCs w:val="20"/>
                <w:bdr w:val="none" w:sz="0" w:space="0" w:color="auto" w:frame="1"/>
              </w:rPr>
              <w:t xml:space="preserve"> </w:t>
            </w:r>
            <w:proofErr w:type="spellStart"/>
            <w:r w:rsidRPr="00863D19">
              <w:rPr>
                <w:rFonts w:asciiTheme="majorHAnsi" w:hAnsiTheme="majorHAnsi" w:cstheme="majorHAnsi"/>
                <w:b/>
                <w:bCs/>
                <w:sz w:val="20"/>
                <w:szCs w:val="20"/>
                <w:bdr w:val="none" w:sz="0" w:space="0" w:color="auto" w:frame="1"/>
              </w:rPr>
              <w:t>дене</w:t>
            </w:r>
            <w:proofErr w:type="spellEnd"/>
            <w:r w:rsidRPr="00863D19">
              <w:rPr>
                <w:rFonts w:asciiTheme="majorHAnsi" w:hAnsiTheme="majorHAnsi" w:cstheme="majorHAnsi"/>
                <w:b/>
                <w:bCs/>
                <w:sz w:val="20"/>
                <w:szCs w:val="20"/>
                <w:bdr w:val="none" w:sz="0" w:space="0" w:color="auto" w:frame="1"/>
              </w:rPr>
              <w:t>: конус</w:t>
            </w:r>
          </w:p>
          <w:p w14:paraId="523C8258"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Өлшемдері:</w:t>
            </w:r>
            <w:r w:rsidRPr="00863D19">
              <w:rPr>
                <w:rFonts w:asciiTheme="majorHAnsi" w:hAnsiTheme="majorHAnsi" w:cstheme="majorHAnsi"/>
                <w:bCs/>
                <w:sz w:val="20"/>
                <w:szCs w:val="20"/>
                <w:bdr w:val="none" w:sz="0" w:space="0" w:color="auto" w:frame="1"/>
                <w:lang w:val="kk-KZ"/>
              </w:rPr>
              <w:t xml:space="preserve"> D = 3м,   Н = 2м</w:t>
            </w:r>
          </w:p>
          <w:p w14:paraId="76614FF1"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 xml:space="preserve">Көлемді есептеу формуласы: </w:t>
            </w:r>
            <w:r w:rsidR="00BD16CF" w:rsidRPr="00863D19">
              <w:rPr>
                <w:rFonts w:asciiTheme="majorHAnsi" w:hAnsiTheme="majorHAnsi" w:cstheme="majorHAnsi"/>
                <w:b/>
                <w:bCs/>
                <w:noProof/>
                <w:position w:val="-28"/>
                <w:sz w:val="20"/>
                <w:szCs w:val="20"/>
                <w:bdr w:val="none" w:sz="0" w:space="0" w:color="auto" w:frame="1"/>
              </w:rPr>
              <w:object w:dxaOrig="1440" w:dyaOrig="720" w14:anchorId="3325F185">
                <v:shape id="_x0000_i1031" type="#_x0000_t75" alt="" style="width:51.3pt;height:26.05pt;mso-width-percent:0;mso-height-percent:0;mso-width-percent:0;mso-height-percent:0" o:ole="">
                  <v:imagedata r:id="rId97" o:title=""/>
                </v:shape>
                <o:OLEObject Type="Embed" ProgID="Equation.3" ShapeID="_x0000_i1031" DrawAspect="Content" ObjectID="_1775053936" r:id="rId98"/>
              </w:object>
            </w:r>
            <w:r w:rsidRPr="00863D19">
              <w:rPr>
                <w:rFonts w:asciiTheme="majorHAnsi" w:hAnsiTheme="majorHAnsi" w:cstheme="majorHAnsi"/>
                <w:bCs/>
                <w:sz w:val="20"/>
                <w:szCs w:val="20"/>
                <w:bdr w:val="none" w:sz="0" w:space="0" w:color="auto" w:frame="1"/>
                <w:lang w:val="kk-KZ"/>
              </w:rPr>
              <w:t xml:space="preserve">,    </w:t>
            </w:r>
            <w:r w:rsidRPr="00863D19">
              <w:rPr>
                <w:rFonts w:asciiTheme="majorHAnsi" w:hAnsiTheme="majorHAnsi" w:cstheme="majorHAnsi"/>
                <w:bCs/>
                <w:i/>
                <w:sz w:val="20"/>
                <w:szCs w:val="20"/>
                <w:bdr w:val="none" w:sz="0" w:space="0" w:color="auto" w:frame="1"/>
                <w:lang w:val="kk-KZ"/>
              </w:rPr>
              <w:t>D = R : 2</w:t>
            </w:r>
          </w:p>
          <w:p w14:paraId="0E44D8EC"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Осы дененің (жүктің)көлемі:</w:t>
            </w:r>
            <w:r w:rsidR="00BD16CF" w:rsidRPr="00863D19">
              <w:rPr>
                <w:rFonts w:asciiTheme="majorHAnsi" w:hAnsiTheme="majorHAnsi" w:cstheme="majorHAnsi"/>
                <w:bCs/>
                <w:noProof/>
                <w:position w:val="-28"/>
                <w:sz w:val="20"/>
                <w:szCs w:val="20"/>
                <w:bdr w:val="none" w:sz="0" w:space="0" w:color="auto" w:frame="1"/>
              </w:rPr>
              <w:object w:dxaOrig="2900" w:dyaOrig="720" w14:anchorId="02245B31">
                <v:shape id="_x0000_i1030" type="#_x0000_t75" alt="" style="width:104.95pt;height:26.05pt;mso-width-percent:0;mso-height-percent:0;mso-width-percent:0;mso-height-percent:0" o:ole="">
                  <v:imagedata r:id="rId99" o:title=""/>
                </v:shape>
                <o:OLEObject Type="Embed" ProgID="Equation.3" ShapeID="_x0000_i1030" DrawAspect="Content" ObjectID="_1775053937" r:id="rId100"/>
              </w:object>
            </w:r>
            <w:r w:rsidRPr="00863D19">
              <w:rPr>
                <w:rFonts w:asciiTheme="majorHAnsi" w:hAnsiTheme="majorHAnsi" w:cstheme="majorHAnsi"/>
                <w:bCs/>
                <w:sz w:val="20"/>
                <w:szCs w:val="20"/>
                <w:bdr w:val="none" w:sz="0" w:space="0" w:color="auto" w:frame="1"/>
                <w:lang w:val="kk-KZ"/>
              </w:rPr>
              <w:t>м</w:t>
            </w:r>
            <w:r w:rsidRPr="00863D19">
              <w:rPr>
                <w:rFonts w:asciiTheme="majorHAnsi" w:hAnsiTheme="majorHAnsi" w:cstheme="majorHAnsi"/>
                <w:bCs/>
                <w:sz w:val="20"/>
                <w:szCs w:val="20"/>
                <w:bdr w:val="none" w:sz="0" w:space="0" w:color="auto" w:frame="1"/>
                <w:vertAlign w:val="superscript"/>
                <w:lang w:val="kk-KZ"/>
              </w:rPr>
              <w:t>3</w:t>
            </w:r>
            <w:r w:rsidRPr="00863D19">
              <w:rPr>
                <w:rFonts w:asciiTheme="majorHAnsi" w:hAnsiTheme="majorHAnsi" w:cstheme="majorHAnsi"/>
                <w:bCs/>
                <w:sz w:val="20"/>
                <w:szCs w:val="20"/>
                <w:bdr w:val="none" w:sz="0" w:space="0" w:color="auto" w:frame="1"/>
                <w:lang w:val="kk-KZ"/>
              </w:rPr>
              <w:t>.</w:t>
            </w:r>
          </w:p>
          <w:p w14:paraId="02429FB1"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Жүктің тығыздығы:</w:t>
            </w:r>
            <w:r w:rsidRPr="00863D19">
              <w:rPr>
                <w:rFonts w:asciiTheme="majorHAnsi" w:hAnsiTheme="majorHAnsi" w:cstheme="majorHAnsi"/>
                <w:bCs/>
                <w:sz w:val="20"/>
                <w:szCs w:val="20"/>
                <w:bdr w:val="none" w:sz="0" w:space="0" w:color="auto" w:frame="1"/>
                <w:lang w:val="kk-KZ"/>
              </w:rPr>
              <w:t xml:space="preserve"> </w:t>
            </w:r>
            <w:r w:rsidRPr="00863D19">
              <w:rPr>
                <w:rFonts w:asciiTheme="majorHAnsi" w:hAnsiTheme="majorHAnsi" w:cstheme="majorHAnsi"/>
                <w:bCs/>
                <w:sz w:val="20"/>
                <w:szCs w:val="20"/>
                <w:bdr w:val="none" w:sz="0" w:space="0" w:color="auto" w:frame="1"/>
              </w:rPr>
              <w:t>ρ</w:t>
            </w:r>
            <w:r w:rsidRPr="00863D19">
              <w:rPr>
                <w:rFonts w:asciiTheme="majorHAnsi" w:hAnsiTheme="majorHAnsi" w:cstheme="majorHAnsi"/>
                <w:bCs/>
                <w:sz w:val="20"/>
                <w:szCs w:val="20"/>
                <w:bdr w:val="none" w:sz="0" w:space="0" w:color="auto" w:frame="1"/>
                <w:lang w:val="kk-KZ"/>
              </w:rPr>
              <w:t>= 1300кг/м</w:t>
            </w:r>
            <w:r w:rsidRPr="00863D19">
              <w:rPr>
                <w:rFonts w:asciiTheme="majorHAnsi" w:hAnsiTheme="majorHAnsi" w:cstheme="majorHAnsi"/>
                <w:bCs/>
                <w:sz w:val="20"/>
                <w:szCs w:val="20"/>
                <w:bdr w:val="none" w:sz="0" w:space="0" w:color="auto" w:frame="1"/>
                <w:vertAlign w:val="superscript"/>
                <w:lang w:val="kk-KZ"/>
              </w:rPr>
              <w:t xml:space="preserve">3 </w:t>
            </w:r>
            <w:r w:rsidRPr="00863D19">
              <w:rPr>
                <w:rFonts w:asciiTheme="majorHAnsi" w:hAnsiTheme="majorHAnsi" w:cstheme="majorHAnsi"/>
                <w:bCs/>
                <w:sz w:val="20"/>
                <w:szCs w:val="20"/>
                <w:bdr w:val="none" w:sz="0" w:space="0" w:color="auto" w:frame="1"/>
                <w:lang w:val="kk-KZ"/>
              </w:rPr>
              <w:t>.</w:t>
            </w:r>
          </w:p>
          <w:p w14:paraId="50F5077E"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 xml:space="preserve">Жүктің салмағы: </w:t>
            </w:r>
            <w:r w:rsidRPr="00863D19">
              <w:rPr>
                <w:rFonts w:asciiTheme="majorHAnsi" w:hAnsiTheme="majorHAnsi" w:cstheme="majorHAnsi"/>
                <w:bCs/>
                <w:sz w:val="20"/>
                <w:szCs w:val="20"/>
                <w:bdr w:val="none" w:sz="0" w:space="0" w:color="auto" w:frame="1"/>
                <w:lang w:val="kk-KZ"/>
              </w:rPr>
              <w:t>m = V</w:t>
            </w:r>
            <w:r w:rsidRPr="00863D19">
              <w:rPr>
                <w:rFonts w:asciiTheme="majorHAnsi" w:hAnsiTheme="majorHAnsi" w:cstheme="majorHAnsi"/>
                <w:bCs/>
                <w:sz w:val="20"/>
                <w:szCs w:val="20"/>
                <w:bdr w:val="none" w:sz="0" w:space="0" w:color="auto" w:frame="1"/>
                <w:lang w:val="en-US"/>
              </w:rPr>
              <w:t>ρ</w:t>
            </w:r>
            <w:r w:rsidRPr="00863D19">
              <w:rPr>
                <w:rFonts w:asciiTheme="majorHAnsi" w:hAnsiTheme="majorHAnsi" w:cstheme="majorHAnsi"/>
                <w:bCs/>
                <w:sz w:val="20"/>
                <w:szCs w:val="20"/>
                <w:bdr w:val="none" w:sz="0" w:space="0" w:color="auto" w:frame="1"/>
                <w:lang w:val="kk-KZ"/>
              </w:rPr>
              <w:t xml:space="preserve">, </w:t>
            </w:r>
            <w:r w:rsidR="00BD16CF" w:rsidRPr="00863D19">
              <w:rPr>
                <w:rFonts w:asciiTheme="majorHAnsi" w:hAnsiTheme="majorHAnsi" w:cstheme="majorHAnsi"/>
                <w:bCs/>
                <w:noProof/>
                <w:position w:val="-10"/>
                <w:sz w:val="20"/>
                <w:szCs w:val="20"/>
                <w:bdr w:val="none" w:sz="0" w:space="0" w:color="auto" w:frame="1"/>
              </w:rPr>
              <w:object w:dxaOrig="2520" w:dyaOrig="340" w14:anchorId="53E56F98">
                <v:shape id="_x0000_i1029" type="#_x0000_t75" alt="" style="width:91.9pt;height:13pt;mso-width-percent:0;mso-height-percent:0;mso-width-percent:0;mso-height-percent:0" o:ole="">
                  <v:imagedata r:id="rId101" o:title=""/>
                </v:shape>
                <o:OLEObject Type="Embed" ProgID="Equation.3" ShapeID="_x0000_i1029" DrawAspect="Content" ObjectID="_1775053938" r:id="rId102"/>
              </w:object>
            </w:r>
            <w:r w:rsidRPr="00863D19">
              <w:rPr>
                <w:rFonts w:asciiTheme="majorHAnsi" w:hAnsiTheme="majorHAnsi" w:cstheme="majorHAnsi"/>
                <w:bCs/>
                <w:sz w:val="20"/>
                <w:szCs w:val="20"/>
                <w:bdr w:val="none" w:sz="0" w:space="0" w:color="auto" w:frame="1"/>
                <w:lang w:val="kk-KZ"/>
              </w:rPr>
              <w:t>кг</w:t>
            </w:r>
          </w:p>
          <w:p w14:paraId="632D3D79" w14:textId="77777777" w:rsidR="00846AC6" w:rsidRPr="00863D19" w:rsidRDefault="00846AC6" w:rsidP="002C1D06">
            <w:pPr>
              <w:pStyle w:val="a3"/>
              <w:shd w:val="clear" w:color="auto" w:fill="FFFFFF"/>
              <w:spacing w:before="0" w:beforeAutospacing="0" w:after="0" w:afterAutospacing="0"/>
              <w:ind w:firstLine="567"/>
              <w:rPr>
                <w:rFonts w:asciiTheme="majorHAnsi" w:hAnsiTheme="majorHAnsi" w:cstheme="majorHAnsi"/>
                <w:bCs/>
                <w:sz w:val="20"/>
                <w:szCs w:val="20"/>
                <w:bdr w:val="none" w:sz="0" w:space="0" w:color="auto" w:frame="1"/>
                <w:lang w:val="kk-KZ"/>
              </w:rPr>
            </w:pPr>
            <w:r>
              <w:rPr>
                <w:rFonts w:asciiTheme="majorHAnsi" w:hAnsiTheme="majorHAnsi" w:cstheme="majorHAnsi"/>
                <w:bCs/>
                <w:sz w:val="20"/>
                <w:szCs w:val="20"/>
                <w:bdr w:val="none" w:sz="0" w:space="0" w:color="auto" w:frame="1"/>
                <w:lang w:val="kk-KZ"/>
              </w:rPr>
              <w:t>Е</w:t>
            </w:r>
            <w:r w:rsidRPr="00863D19">
              <w:rPr>
                <w:rFonts w:asciiTheme="majorHAnsi" w:hAnsiTheme="majorHAnsi" w:cstheme="majorHAnsi"/>
                <w:bCs/>
                <w:sz w:val="20"/>
                <w:szCs w:val="20"/>
                <w:bdr w:val="none" w:sz="0" w:space="0" w:color="auto" w:frame="1"/>
                <w:lang w:val="kk-KZ"/>
              </w:rPr>
              <w:t xml:space="preserve">септелген жүктің көлемі мен массасын </w:t>
            </w:r>
            <w:r>
              <w:rPr>
                <w:rFonts w:asciiTheme="majorHAnsi" w:hAnsiTheme="majorHAnsi" w:cstheme="majorHAnsi"/>
                <w:bCs/>
                <w:sz w:val="20"/>
                <w:szCs w:val="20"/>
                <w:bdr w:val="none" w:sz="0" w:space="0" w:color="auto" w:frame="1"/>
                <w:lang w:val="kk-KZ"/>
              </w:rPr>
              <w:t>кузовтың</w:t>
            </w:r>
            <w:r w:rsidRPr="00863D19">
              <w:rPr>
                <w:rFonts w:asciiTheme="majorHAnsi" w:hAnsiTheme="majorHAnsi" w:cstheme="majorHAnsi"/>
                <w:bCs/>
                <w:sz w:val="20"/>
                <w:szCs w:val="20"/>
                <w:bdr w:val="none" w:sz="0" w:space="0" w:color="auto" w:frame="1"/>
                <w:lang w:val="kk-KZ"/>
              </w:rPr>
              <w:t xml:space="preserve"> сыйымдылығымен және </w:t>
            </w:r>
            <w:r>
              <w:rPr>
                <w:rFonts w:asciiTheme="majorHAnsi" w:hAnsiTheme="majorHAnsi" w:cstheme="majorHAnsi"/>
                <w:bCs/>
                <w:sz w:val="20"/>
                <w:szCs w:val="20"/>
                <w:bdr w:val="none" w:sz="0" w:space="0" w:color="auto" w:frame="1"/>
                <w:lang w:val="kk-KZ"/>
              </w:rPr>
              <w:t>автокөліктің</w:t>
            </w:r>
            <w:r w:rsidRPr="00863D19">
              <w:rPr>
                <w:rFonts w:asciiTheme="majorHAnsi" w:hAnsiTheme="majorHAnsi" w:cstheme="majorHAnsi"/>
                <w:bCs/>
                <w:sz w:val="20"/>
                <w:szCs w:val="20"/>
                <w:bdr w:val="none" w:sz="0" w:space="0" w:color="auto" w:frame="1"/>
                <w:lang w:val="kk-KZ"/>
              </w:rPr>
              <w:t xml:space="preserve"> жүк көтергіштігімен салыстырамыз. </w:t>
            </w:r>
            <w:r>
              <w:rPr>
                <w:rFonts w:asciiTheme="majorHAnsi" w:hAnsiTheme="majorHAnsi" w:cstheme="majorHAnsi"/>
                <w:bCs/>
                <w:sz w:val="20"/>
                <w:szCs w:val="20"/>
                <w:bdr w:val="none" w:sz="0" w:space="0" w:color="auto" w:frame="1"/>
                <w:lang w:val="kk-KZ"/>
              </w:rPr>
              <w:t>Қажетті автокөлікті таңдаймыз.</w:t>
            </w:r>
          </w:p>
          <w:p w14:paraId="599C2D7D" w14:textId="77777777" w:rsidR="00846AC6" w:rsidRPr="00863D19" w:rsidRDefault="00846AC6" w:rsidP="002C1D06">
            <w:pPr>
              <w:pStyle w:val="a3"/>
              <w:shd w:val="clear" w:color="auto" w:fill="FFFFFF"/>
              <w:spacing w:after="0" w:afterAutospacing="0"/>
              <w:ind w:firstLine="567"/>
              <w:rPr>
                <w:rFonts w:asciiTheme="majorHAnsi" w:hAnsiTheme="majorHAnsi" w:cstheme="majorHAnsi"/>
                <w:bCs/>
                <w:i/>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3) Жүк: цемент</w:t>
            </w:r>
          </w:p>
          <w:p w14:paraId="5789E8C7"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Геометриялық дене: тікбұрышты параллелепипед</w:t>
            </w:r>
          </w:p>
          <w:p w14:paraId="60B4085C"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Өлшемдері:</w:t>
            </w:r>
            <w:r w:rsidRPr="00863D19">
              <w:rPr>
                <w:rFonts w:asciiTheme="majorHAnsi" w:hAnsiTheme="majorHAnsi" w:cstheme="majorHAnsi"/>
                <w:bCs/>
                <w:sz w:val="20"/>
                <w:szCs w:val="20"/>
                <w:bdr w:val="none" w:sz="0" w:space="0" w:color="auto" w:frame="1"/>
                <w:lang w:val="kk-KZ"/>
              </w:rPr>
              <w:t xml:space="preserve">  а = 3,2м,  b = 1,9м,  с = 0,5м</w:t>
            </w:r>
          </w:p>
          <w:p w14:paraId="75B1AB1A"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i/>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Көлемді есептеу формуласы:</w:t>
            </w:r>
            <w:r w:rsidRPr="00863D19">
              <w:rPr>
                <w:rFonts w:asciiTheme="majorHAnsi" w:hAnsiTheme="majorHAnsi" w:cstheme="majorHAnsi"/>
                <w:bCs/>
                <w:sz w:val="20"/>
                <w:szCs w:val="20"/>
                <w:bdr w:val="none" w:sz="0" w:space="0" w:color="auto" w:frame="1"/>
                <w:lang w:val="kk-KZ"/>
              </w:rPr>
              <w:t xml:space="preserve">   </w:t>
            </w:r>
            <w:r w:rsidRPr="00863D19">
              <w:rPr>
                <w:rFonts w:asciiTheme="majorHAnsi" w:hAnsiTheme="majorHAnsi" w:cstheme="majorHAnsi"/>
                <w:bCs/>
                <w:i/>
                <w:sz w:val="20"/>
                <w:szCs w:val="20"/>
                <w:bdr w:val="none" w:sz="0" w:space="0" w:color="auto" w:frame="1"/>
                <w:lang w:val="kk-KZ"/>
              </w:rPr>
              <w:t xml:space="preserve">V = </w:t>
            </w:r>
            <w:proofErr w:type="spellStart"/>
            <w:r w:rsidRPr="00863D19">
              <w:rPr>
                <w:rFonts w:asciiTheme="majorHAnsi" w:hAnsiTheme="majorHAnsi" w:cstheme="majorHAnsi"/>
                <w:bCs/>
                <w:i/>
                <w:sz w:val="20"/>
                <w:szCs w:val="20"/>
                <w:bdr w:val="none" w:sz="0" w:space="0" w:color="auto" w:frame="1"/>
                <w:lang w:val="kk-KZ"/>
              </w:rPr>
              <w:t>abc</w:t>
            </w:r>
            <w:proofErr w:type="spellEnd"/>
          </w:p>
          <w:p w14:paraId="3BFE040C"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Осы дененің (жүктің)көлемі:</w:t>
            </w:r>
            <w:r w:rsidR="00BD16CF" w:rsidRPr="00863D19">
              <w:rPr>
                <w:rFonts w:asciiTheme="majorHAnsi" w:hAnsiTheme="majorHAnsi" w:cstheme="majorHAnsi"/>
                <w:bCs/>
                <w:noProof/>
                <w:position w:val="-10"/>
                <w:sz w:val="20"/>
                <w:szCs w:val="20"/>
                <w:bdr w:val="none" w:sz="0" w:space="0" w:color="auto" w:frame="1"/>
              </w:rPr>
              <w:object w:dxaOrig="2560" w:dyaOrig="340" w14:anchorId="5CD0CC2A">
                <v:shape id="_x0000_i1028" type="#_x0000_t75" alt="" style="width:90.4pt;height:12.25pt;mso-width-percent:0;mso-height-percent:0;mso-width-percent:0;mso-height-percent:0" o:ole="">
                  <v:imagedata r:id="rId103" o:title=""/>
                </v:shape>
                <o:OLEObject Type="Embed" ProgID="Equation.3" ShapeID="_x0000_i1028" DrawAspect="Content" ObjectID="_1775053939" r:id="rId104"/>
              </w:object>
            </w:r>
            <w:r w:rsidRPr="00863D19">
              <w:rPr>
                <w:rFonts w:asciiTheme="majorHAnsi" w:hAnsiTheme="majorHAnsi" w:cstheme="majorHAnsi"/>
                <w:bCs/>
                <w:sz w:val="20"/>
                <w:szCs w:val="20"/>
                <w:bdr w:val="none" w:sz="0" w:space="0" w:color="auto" w:frame="1"/>
                <w:lang w:val="kk-KZ"/>
              </w:rPr>
              <w:t xml:space="preserve"> м</w:t>
            </w:r>
            <w:r w:rsidRPr="00863D19">
              <w:rPr>
                <w:rFonts w:asciiTheme="majorHAnsi" w:hAnsiTheme="majorHAnsi" w:cstheme="majorHAnsi"/>
                <w:bCs/>
                <w:sz w:val="20"/>
                <w:szCs w:val="20"/>
                <w:bdr w:val="none" w:sz="0" w:space="0" w:color="auto" w:frame="1"/>
                <w:vertAlign w:val="superscript"/>
                <w:lang w:val="kk-KZ"/>
              </w:rPr>
              <w:t>3</w:t>
            </w:r>
            <w:r w:rsidRPr="00863D19">
              <w:rPr>
                <w:rFonts w:asciiTheme="majorHAnsi" w:hAnsiTheme="majorHAnsi" w:cstheme="majorHAnsi"/>
                <w:bCs/>
                <w:sz w:val="20"/>
                <w:szCs w:val="20"/>
                <w:bdr w:val="none" w:sz="0" w:space="0" w:color="auto" w:frame="1"/>
                <w:lang w:val="kk-KZ"/>
              </w:rPr>
              <w:t>.</w:t>
            </w:r>
          </w:p>
          <w:p w14:paraId="1AEE2717"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Жүктің тығыздығы:</w:t>
            </w:r>
            <w:r w:rsidRPr="00863D19">
              <w:rPr>
                <w:rFonts w:asciiTheme="majorHAnsi" w:hAnsiTheme="majorHAnsi" w:cstheme="majorHAnsi"/>
                <w:bCs/>
                <w:sz w:val="20"/>
                <w:szCs w:val="20"/>
                <w:bdr w:val="none" w:sz="0" w:space="0" w:color="auto" w:frame="1"/>
                <w:lang w:val="kk-KZ"/>
              </w:rPr>
              <w:t xml:space="preserve"> </w:t>
            </w:r>
            <w:r w:rsidRPr="00863D19">
              <w:rPr>
                <w:rFonts w:asciiTheme="majorHAnsi" w:hAnsiTheme="majorHAnsi" w:cstheme="majorHAnsi"/>
                <w:bCs/>
                <w:sz w:val="20"/>
                <w:szCs w:val="20"/>
                <w:bdr w:val="none" w:sz="0" w:space="0" w:color="auto" w:frame="1"/>
              </w:rPr>
              <w:t>ρ</w:t>
            </w:r>
            <w:r w:rsidRPr="00863D19">
              <w:rPr>
                <w:rFonts w:asciiTheme="majorHAnsi" w:hAnsiTheme="majorHAnsi" w:cstheme="majorHAnsi"/>
                <w:bCs/>
                <w:sz w:val="20"/>
                <w:szCs w:val="20"/>
                <w:bdr w:val="none" w:sz="0" w:space="0" w:color="auto" w:frame="1"/>
                <w:lang w:val="kk-KZ"/>
              </w:rPr>
              <w:t>= 1400кг/м</w:t>
            </w:r>
            <w:r w:rsidRPr="00863D19">
              <w:rPr>
                <w:rFonts w:asciiTheme="majorHAnsi" w:hAnsiTheme="majorHAnsi" w:cstheme="majorHAnsi"/>
                <w:bCs/>
                <w:sz w:val="20"/>
                <w:szCs w:val="20"/>
                <w:bdr w:val="none" w:sz="0" w:space="0" w:color="auto" w:frame="1"/>
                <w:vertAlign w:val="superscript"/>
                <w:lang w:val="kk-KZ"/>
              </w:rPr>
              <w:t xml:space="preserve">3 </w:t>
            </w:r>
            <w:r w:rsidRPr="00863D19">
              <w:rPr>
                <w:rFonts w:asciiTheme="majorHAnsi" w:hAnsiTheme="majorHAnsi" w:cstheme="majorHAnsi"/>
                <w:bCs/>
                <w:sz w:val="20"/>
                <w:szCs w:val="20"/>
                <w:bdr w:val="none" w:sz="0" w:space="0" w:color="auto" w:frame="1"/>
                <w:lang w:val="kk-KZ"/>
              </w:rPr>
              <w:t>.</w:t>
            </w:r>
          </w:p>
          <w:p w14:paraId="3D5E51F5"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 xml:space="preserve">Жүктің салмағы: </w:t>
            </w:r>
            <w:r w:rsidRPr="00863D19">
              <w:rPr>
                <w:rFonts w:asciiTheme="majorHAnsi" w:hAnsiTheme="majorHAnsi" w:cstheme="majorHAnsi"/>
                <w:bCs/>
                <w:sz w:val="20"/>
                <w:szCs w:val="20"/>
                <w:bdr w:val="none" w:sz="0" w:space="0" w:color="auto" w:frame="1"/>
                <w:lang w:val="kk-KZ"/>
              </w:rPr>
              <w:t>m = V</w:t>
            </w:r>
            <w:r w:rsidRPr="00863D19">
              <w:rPr>
                <w:rFonts w:asciiTheme="majorHAnsi" w:hAnsiTheme="majorHAnsi" w:cstheme="majorHAnsi"/>
                <w:bCs/>
                <w:sz w:val="20"/>
                <w:szCs w:val="20"/>
                <w:bdr w:val="none" w:sz="0" w:space="0" w:color="auto" w:frame="1"/>
                <w:lang w:val="en-US"/>
              </w:rPr>
              <w:t>ρ</w:t>
            </w:r>
            <w:r w:rsidRPr="00863D19">
              <w:rPr>
                <w:rFonts w:asciiTheme="majorHAnsi" w:hAnsiTheme="majorHAnsi" w:cstheme="majorHAnsi"/>
                <w:bCs/>
                <w:sz w:val="20"/>
                <w:szCs w:val="20"/>
                <w:bdr w:val="none" w:sz="0" w:space="0" w:color="auto" w:frame="1"/>
                <w:lang w:val="kk-KZ"/>
              </w:rPr>
              <w:t xml:space="preserve">, </w:t>
            </w:r>
            <w:r w:rsidR="00BD16CF" w:rsidRPr="00863D19">
              <w:rPr>
                <w:rFonts w:asciiTheme="majorHAnsi" w:hAnsiTheme="majorHAnsi" w:cstheme="majorHAnsi"/>
                <w:bCs/>
                <w:noProof/>
                <w:position w:val="-10"/>
                <w:sz w:val="20"/>
                <w:szCs w:val="20"/>
                <w:bdr w:val="none" w:sz="0" w:space="0" w:color="auto" w:frame="1"/>
              </w:rPr>
              <w:object w:dxaOrig="2540" w:dyaOrig="340" w14:anchorId="4A5F53FF">
                <v:shape id="_x0000_i1027" type="#_x0000_t75" alt="" style="width:98.05pt;height:13pt;mso-width-percent:0;mso-height-percent:0;mso-width-percent:0;mso-height-percent:0" o:ole="">
                  <v:imagedata r:id="rId105" o:title=""/>
                </v:shape>
                <o:OLEObject Type="Embed" ProgID="Equation.3" ShapeID="_x0000_i1027" DrawAspect="Content" ObjectID="_1775053940" r:id="rId106"/>
              </w:object>
            </w:r>
            <w:r w:rsidRPr="00863D19">
              <w:rPr>
                <w:rFonts w:asciiTheme="majorHAnsi" w:hAnsiTheme="majorHAnsi" w:cstheme="majorHAnsi"/>
                <w:bCs/>
                <w:sz w:val="20"/>
                <w:szCs w:val="20"/>
                <w:bdr w:val="none" w:sz="0" w:space="0" w:color="auto" w:frame="1"/>
                <w:lang w:val="kk-KZ"/>
              </w:rPr>
              <w:t>кг</w:t>
            </w:r>
          </w:p>
          <w:p w14:paraId="667AEB1C" w14:textId="77777777" w:rsidR="00846AC6" w:rsidRPr="00863D19" w:rsidRDefault="00846AC6" w:rsidP="002C1D06">
            <w:pPr>
              <w:pStyle w:val="a3"/>
              <w:shd w:val="clear" w:color="auto" w:fill="FFFFFF"/>
              <w:spacing w:before="0" w:beforeAutospacing="0" w:after="0" w:afterAutospacing="0"/>
              <w:ind w:firstLine="567"/>
              <w:rPr>
                <w:rFonts w:asciiTheme="majorHAnsi" w:hAnsiTheme="majorHAnsi" w:cstheme="majorHAnsi"/>
                <w:bCs/>
                <w:sz w:val="20"/>
                <w:szCs w:val="20"/>
                <w:bdr w:val="none" w:sz="0" w:space="0" w:color="auto" w:frame="1"/>
                <w:lang w:val="kk-KZ"/>
              </w:rPr>
            </w:pPr>
            <w:r>
              <w:rPr>
                <w:rFonts w:asciiTheme="majorHAnsi" w:hAnsiTheme="majorHAnsi" w:cstheme="majorHAnsi"/>
                <w:bCs/>
                <w:sz w:val="20"/>
                <w:szCs w:val="20"/>
                <w:bdr w:val="none" w:sz="0" w:space="0" w:color="auto" w:frame="1"/>
                <w:lang w:val="kk-KZ"/>
              </w:rPr>
              <w:t>Е</w:t>
            </w:r>
            <w:r w:rsidRPr="00863D19">
              <w:rPr>
                <w:rFonts w:asciiTheme="majorHAnsi" w:hAnsiTheme="majorHAnsi" w:cstheme="majorHAnsi"/>
                <w:bCs/>
                <w:sz w:val="20"/>
                <w:szCs w:val="20"/>
                <w:bdr w:val="none" w:sz="0" w:space="0" w:color="auto" w:frame="1"/>
                <w:lang w:val="kk-KZ"/>
              </w:rPr>
              <w:t xml:space="preserve">септелген жүктің көлемі мен массасын </w:t>
            </w:r>
            <w:r>
              <w:rPr>
                <w:rFonts w:asciiTheme="majorHAnsi" w:hAnsiTheme="majorHAnsi" w:cstheme="majorHAnsi"/>
                <w:bCs/>
                <w:sz w:val="20"/>
                <w:szCs w:val="20"/>
                <w:bdr w:val="none" w:sz="0" w:space="0" w:color="auto" w:frame="1"/>
                <w:lang w:val="kk-KZ"/>
              </w:rPr>
              <w:t>кузовтың</w:t>
            </w:r>
            <w:r w:rsidRPr="00863D19">
              <w:rPr>
                <w:rFonts w:asciiTheme="majorHAnsi" w:hAnsiTheme="majorHAnsi" w:cstheme="majorHAnsi"/>
                <w:bCs/>
                <w:sz w:val="20"/>
                <w:szCs w:val="20"/>
                <w:bdr w:val="none" w:sz="0" w:space="0" w:color="auto" w:frame="1"/>
                <w:lang w:val="kk-KZ"/>
              </w:rPr>
              <w:t xml:space="preserve"> сыйымдылығымен және </w:t>
            </w:r>
            <w:r>
              <w:rPr>
                <w:rFonts w:asciiTheme="majorHAnsi" w:hAnsiTheme="majorHAnsi" w:cstheme="majorHAnsi"/>
                <w:bCs/>
                <w:sz w:val="20"/>
                <w:szCs w:val="20"/>
                <w:bdr w:val="none" w:sz="0" w:space="0" w:color="auto" w:frame="1"/>
                <w:lang w:val="kk-KZ"/>
              </w:rPr>
              <w:t>автокөліктің</w:t>
            </w:r>
            <w:r w:rsidRPr="00863D19">
              <w:rPr>
                <w:rFonts w:asciiTheme="majorHAnsi" w:hAnsiTheme="majorHAnsi" w:cstheme="majorHAnsi"/>
                <w:bCs/>
                <w:sz w:val="20"/>
                <w:szCs w:val="20"/>
                <w:bdr w:val="none" w:sz="0" w:space="0" w:color="auto" w:frame="1"/>
                <w:lang w:val="kk-KZ"/>
              </w:rPr>
              <w:t xml:space="preserve"> жүк көтергіштігімен салыстырамыз. </w:t>
            </w:r>
            <w:r>
              <w:rPr>
                <w:rFonts w:asciiTheme="majorHAnsi" w:hAnsiTheme="majorHAnsi" w:cstheme="majorHAnsi"/>
                <w:bCs/>
                <w:sz w:val="20"/>
                <w:szCs w:val="20"/>
                <w:bdr w:val="none" w:sz="0" w:space="0" w:color="auto" w:frame="1"/>
                <w:lang w:val="kk-KZ"/>
              </w:rPr>
              <w:t>Қажетті автокөлікті таңдаймыз.</w:t>
            </w:r>
          </w:p>
          <w:p w14:paraId="149A797A" w14:textId="77777777" w:rsidR="00846AC6" w:rsidRPr="00863D19" w:rsidRDefault="00846AC6" w:rsidP="002C1D06">
            <w:pPr>
              <w:pStyle w:val="a3"/>
              <w:shd w:val="clear" w:color="auto" w:fill="FFFFFF"/>
              <w:spacing w:before="0" w:beforeAutospacing="0" w:after="0" w:afterAutospacing="0"/>
              <w:ind w:firstLine="567"/>
              <w:rPr>
                <w:rFonts w:asciiTheme="majorHAnsi" w:hAnsiTheme="majorHAnsi" w:cstheme="majorHAnsi"/>
                <w:b/>
                <w:bCs/>
                <w:sz w:val="20"/>
                <w:szCs w:val="20"/>
                <w:bdr w:val="none" w:sz="0" w:space="0" w:color="auto" w:frame="1"/>
                <w:lang w:val="kk-KZ"/>
              </w:rPr>
            </w:pPr>
          </w:p>
          <w:p w14:paraId="0532EACE" w14:textId="77777777" w:rsidR="00846AC6" w:rsidRPr="00863D19" w:rsidRDefault="00846AC6" w:rsidP="002C1D06">
            <w:pPr>
              <w:pStyle w:val="a3"/>
              <w:shd w:val="clear" w:color="auto" w:fill="FFFFFF"/>
              <w:spacing w:before="0" w:beforeAutospacing="0" w:after="0" w:afterAutospacing="0"/>
              <w:ind w:firstLine="567"/>
              <w:rPr>
                <w:rFonts w:asciiTheme="majorHAnsi" w:hAnsiTheme="majorHAnsi" w:cstheme="majorHAnsi"/>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4) Жүк: керамикалық плитка</w:t>
            </w:r>
          </w:p>
          <w:p w14:paraId="0D669E21"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 xml:space="preserve">Геометриялық дене: </w:t>
            </w:r>
            <w:r>
              <w:rPr>
                <w:rFonts w:asciiTheme="majorHAnsi" w:hAnsiTheme="majorHAnsi" w:cstheme="majorHAnsi"/>
                <w:b/>
                <w:bCs/>
                <w:sz w:val="20"/>
                <w:szCs w:val="20"/>
                <w:bdr w:val="none" w:sz="0" w:space="0" w:color="auto" w:frame="1"/>
                <w:lang w:val="kk-KZ"/>
              </w:rPr>
              <w:t>куб</w:t>
            </w:r>
          </w:p>
          <w:p w14:paraId="34CD21CB"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Өлшемдері:</w:t>
            </w:r>
            <w:r w:rsidRPr="00863D19">
              <w:rPr>
                <w:rFonts w:asciiTheme="majorHAnsi" w:hAnsiTheme="majorHAnsi" w:cstheme="majorHAnsi"/>
                <w:bCs/>
                <w:sz w:val="20"/>
                <w:szCs w:val="20"/>
                <w:bdr w:val="none" w:sz="0" w:space="0" w:color="auto" w:frame="1"/>
                <w:lang w:val="kk-KZ"/>
              </w:rPr>
              <w:t xml:space="preserve">  а = 1,3 м,  </w:t>
            </w:r>
          </w:p>
          <w:p w14:paraId="3C963F5D"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Көлемді есептеу формуласы:</w:t>
            </w:r>
            <w:r w:rsidRPr="00863D19">
              <w:rPr>
                <w:rFonts w:asciiTheme="majorHAnsi" w:hAnsiTheme="majorHAnsi" w:cstheme="majorHAnsi"/>
                <w:bCs/>
                <w:sz w:val="20"/>
                <w:szCs w:val="20"/>
                <w:bdr w:val="none" w:sz="0" w:space="0" w:color="auto" w:frame="1"/>
                <w:lang w:val="kk-KZ"/>
              </w:rPr>
              <w:t xml:space="preserve">   V = а</w:t>
            </w:r>
            <w:r w:rsidRPr="00863D19">
              <w:rPr>
                <w:rFonts w:asciiTheme="majorHAnsi" w:hAnsiTheme="majorHAnsi" w:cstheme="majorHAnsi"/>
                <w:bCs/>
                <w:sz w:val="20"/>
                <w:szCs w:val="20"/>
                <w:bdr w:val="none" w:sz="0" w:space="0" w:color="auto" w:frame="1"/>
                <w:vertAlign w:val="superscript"/>
                <w:lang w:val="kk-KZ"/>
              </w:rPr>
              <w:t>3</w:t>
            </w:r>
            <w:r w:rsidRPr="00863D19">
              <w:rPr>
                <w:rFonts w:asciiTheme="majorHAnsi" w:hAnsiTheme="majorHAnsi" w:cstheme="majorHAnsi"/>
                <w:bCs/>
                <w:sz w:val="20"/>
                <w:szCs w:val="20"/>
                <w:bdr w:val="none" w:sz="0" w:space="0" w:color="auto" w:frame="1"/>
                <w:lang w:val="kk-KZ"/>
              </w:rPr>
              <w:t xml:space="preserve"> </w:t>
            </w:r>
          </w:p>
          <w:p w14:paraId="6B09ABB9"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Осы дененің (жүктің)көлемі:</w:t>
            </w:r>
            <w:r w:rsidR="00BD16CF" w:rsidRPr="00863D19">
              <w:rPr>
                <w:rFonts w:asciiTheme="majorHAnsi" w:hAnsiTheme="majorHAnsi" w:cstheme="majorHAnsi"/>
                <w:bCs/>
                <w:noProof/>
                <w:position w:val="-10"/>
                <w:sz w:val="20"/>
                <w:szCs w:val="20"/>
                <w:bdr w:val="none" w:sz="0" w:space="0" w:color="auto" w:frame="1"/>
              </w:rPr>
              <w:object w:dxaOrig="1800" w:dyaOrig="380" w14:anchorId="584D0FA1">
                <v:shape id="_x0000_i1026" type="#_x0000_t75" alt="" style="width:69.7pt;height:15.3pt;mso-width-percent:0;mso-height-percent:0;mso-width-percent:0;mso-height-percent:0" o:ole="">
                  <v:imagedata r:id="rId107" o:title=""/>
                </v:shape>
                <o:OLEObject Type="Embed" ProgID="Equation.3" ShapeID="_x0000_i1026" DrawAspect="Content" ObjectID="_1775053941" r:id="rId108"/>
              </w:object>
            </w:r>
            <w:r w:rsidRPr="00863D19">
              <w:rPr>
                <w:rFonts w:asciiTheme="majorHAnsi" w:hAnsiTheme="majorHAnsi" w:cstheme="majorHAnsi"/>
                <w:bCs/>
                <w:sz w:val="20"/>
                <w:szCs w:val="20"/>
                <w:bdr w:val="none" w:sz="0" w:space="0" w:color="auto" w:frame="1"/>
                <w:lang w:val="kk-KZ"/>
              </w:rPr>
              <w:t xml:space="preserve"> м</w:t>
            </w:r>
            <w:r w:rsidRPr="00863D19">
              <w:rPr>
                <w:rFonts w:asciiTheme="majorHAnsi" w:hAnsiTheme="majorHAnsi" w:cstheme="majorHAnsi"/>
                <w:bCs/>
                <w:sz w:val="20"/>
                <w:szCs w:val="20"/>
                <w:bdr w:val="none" w:sz="0" w:space="0" w:color="auto" w:frame="1"/>
                <w:vertAlign w:val="superscript"/>
                <w:lang w:val="kk-KZ"/>
              </w:rPr>
              <w:t>3</w:t>
            </w:r>
            <w:r w:rsidRPr="00863D19">
              <w:rPr>
                <w:rFonts w:asciiTheme="majorHAnsi" w:hAnsiTheme="majorHAnsi" w:cstheme="majorHAnsi"/>
                <w:bCs/>
                <w:sz w:val="20"/>
                <w:szCs w:val="20"/>
                <w:bdr w:val="none" w:sz="0" w:space="0" w:color="auto" w:frame="1"/>
                <w:lang w:val="kk-KZ"/>
              </w:rPr>
              <w:t>.</w:t>
            </w:r>
          </w:p>
          <w:p w14:paraId="6D0DC959"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Жүктің тығыздығы:</w:t>
            </w:r>
            <w:r w:rsidRPr="00863D19">
              <w:rPr>
                <w:rFonts w:asciiTheme="majorHAnsi" w:hAnsiTheme="majorHAnsi" w:cstheme="majorHAnsi"/>
                <w:bCs/>
                <w:sz w:val="20"/>
                <w:szCs w:val="20"/>
                <w:bdr w:val="none" w:sz="0" w:space="0" w:color="auto" w:frame="1"/>
                <w:lang w:val="kk-KZ"/>
              </w:rPr>
              <w:t xml:space="preserve"> </w:t>
            </w:r>
            <w:r w:rsidRPr="00863D19">
              <w:rPr>
                <w:rFonts w:asciiTheme="majorHAnsi" w:hAnsiTheme="majorHAnsi" w:cstheme="majorHAnsi"/>
                <w:bCs/>
                <w:sz w:val="20"/>
                <w:szCs w:val="20"/>
                <w:bdr w:val="none" w:sz="0" w:space="0" w:color="auto" w:frame="1"/>
              </w:rPr>
              <w:t>ρ</w:t>
            </w:r>
            <w:r w:rsidRPr="00863D19">
              <w:rPr>
                <w:rFonts w:asciiTheme="majorHAnsi" w:hAnsiTheme="majorHAnsi" w:cstheme="majorHAnsi"/>
                <w:bCs/>
                <w:sz w:val="20"/>
                <w:szCs w:val="20"/>
                <w:bdr w:val="none" w:sz="0" w:space="0" w:color="auto" w:frame="1"/>
                <w:lang w:val="kk-KZ"/>
              </w:rPr>
              <w:t>= 1400кг/м</w:t>
            </w:r>
            <w:r w:rsidRPr="00863D19">
              <w:rPr>
                <w:rFonts w:asciiTheme="majorHAnsi" w:hAnsiTheme="majorHAnsi" w:cstheme="majorHAnsi"/>
                <w:bCs/>
                <w:sz w:val="20"/>
                <w:szCs w:val="20"/>
                <w:bdr w:val="none" w:sz="0" w:space="0" w:color="auto" w:frame="1"/>
                <w:vertAlign w:val="superscript"/>
                <w:lang w:val="kk-KZ"/>
              </w:rPr>
              <w:t xml:space="preserve">3 </w:t>
            </w:r>
            <w:r w:rsidRPr="00863D19">
              <w:rPr>
                <w:rFonts w:asciiTheme="majorHAnsi" w:hAnsiTheme="majorHAnsi" w:cstheme="majorHAnsi"/>
                <w:bCs/>
                <w:sz w:val="20"/>
                <w:szCs w:val="20"/>
                <w:bdr w:val="none" w:sz="0" w:space="0" w:color="auto" w:frame="1"/>
                <w:lang w:val="kk-KZ"/>
              </w:rPr>
              <w:t>.</w:t>
            </w:r>
          </w:p>
          <w:p w14:paraId="44F23FF6"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sz w:val="20"/>
                <w:szCs w:val="20"/>
                <w:bdr w:val="none" w:sz="0" w:space="0" w:color="auto" w:frame="1"/>
                <w:lang w:val="kk-KZ"/>
              </w:rPr>
            </w:pPr>
            <w:r w:rsidRPr="00863D19">
              <w:rPr>
                <w:rFonts w:asciiTheme="majorHAnsi" w:hAnsiTheme="majorHAnsi" w:cstheme="majorHAnsi"/>
                <w:b/>
                <w:bCs/>
                <w:sz w:val="20"/>
                <w:szCs w:val="20"/>
                <w:bdr w:val="none" w:sz="0" w:space="0" w:color="auto" w:frame="1"/>
                <w:lang w:val="kk-KZ"/>
              </w:rPr>
              <w:t xml:space="preserve">Жүктің салмағы: </w:t>
            </w:r>
            <w:r w:rsidRPr="00863D19">
              <w:rPr>
                <w:rFonts w:asciiTheme="majorHAnsi" w:hAnsiTheme="majorHAnsi" w:cstheme="majorHAnsi"/>
                <w:bCs/>
                <w:sz w:val="20"/>
                <w:szCs w:val="20"/>
                <w:bdr w:val="none" w:sz="0" w:space="0" w:color="auto" w:frame="1"/>
                <w:lang w:val="kk-KZ"/>
              </w:rPr>
              <w:t>m = V</w:t>
            </w:r>
            <w:r w:rsidRPr="00863D19">
              <w:rPr>
                <w:rFonts w:asciiTheme="majorHAnsi" w:hAnsiTheme="majorHAnsi" w:cstheme="majorHAnsi"/>
                <w:bCs/>
                <w:sz w:val="20"/>
                <w:szCs w:val="20"/>
                <w:bdr w:val="none" w:sz="0" w:space="0" w:color="auto" w:frame="1"/>
                <w:lang w:val="en-US"/>
              </w:rPr>
              <w:t>ρ</w:t>
            </w:r>
            <w:r w:rsidRPr="00863D19">
              <w:rPr>
                <w:rFonts w:asciiTheme="majorHAnsi" w:hAnsiTheme="majorHAnsi" w:cstheme="majorHAnsi"/>
                <w:bCs/>
                <w:sz w:val="20"/>
                <w:szCs w:val="20"/>
                <w:bdr w:val="none" w:sz="0" w:space="0" w:color="auto" w:frame="1"/>
                <w:lang w:val="kk-KZ"/>
              </w:rPr>
              <w:t xml:space="preserve">, </w:t>
            </w:r>
            <w:r w:rsidR="00BD16CF" w:rsidRPr="00863D19">
              <w:rPr>
                <w:rFonts w:asciiTheme="majorHAnsi" w:hAnsiTheme="majorHAnsi" w:cstheme="majorHAnsi"/>
                <w:bCs/>
                <w:noProof/>
                <w:position w:val="-10"/>
                <w:sz w:val="20"/>
                <w:szCs w:val="20"/>
                <w:bdr w:val="none" w:sz="0" w:space="0" w:color="auto" w:frame="1"/>
              </w:rPr>
              <w:object w:dxaOrig="2680" w:dyaOrig="340" w14:anchorId="07D6660A">
                <v:shape id="_x0000_i1025" type="#_x0000_t75" alt="" style="width:111.05pt;height:15.3pt;mso-width-percent:0;mso-height-percent:0;mso-width-percent:0;mso-height-percent:0" o:ole="">
                  <v:imagedata r:id="rId109" o:title=""/>
                </v:shape>
                <o:OLEObject Type="Embed" ProgID="Equation.3" ShapeID="_x0000_i1025" DrawAspect="Content" ObjectID="_1775053942" r:id="rId110"/>
              </w:object>
            </w:r>
            <w:r w:rsidRPr="00863D19">
              <w:rPr>
                <w:rFonts w:asciiTheme="majorHAnsi" w:hAnsiTheme="majorHAnsi" w:cstheme="majorHAnsi"/>
                <w:bCs/>
                <w:sz w:val="20"/>
                <w:szCs w:val="20"/>
                <w:bdr w:val="none" w:sz="0" w:space="0" w:color="auto" w:frame="1"/>
                <w:lang w:val="kk-KZ"/>
              </w:rPr>
              <w:t>кг</w:t>
            </w:r>
          </w:p>
          <w:p w14:paraId="1C8C981C" w14:textId="77777777" w:rsidR="00846AC6" w:rsidRPr="00833FE8" w:rsidRDefault="00846AC6" w:rsidP="002C1D06">
            <w:pPr>
              <w:rPr>
                <w:rFonts w:asciiTheme="majorHAnsi" w:hAnsiTheme="majorHAnsi" w:cstheme="majorHAnsi"/>
                <w:bCs/>
                <w:bdr w:val="none" w:sz="0" w:space="0" w:color="auto" w:frame="1"/>
                <w:lang w:val="kk-KZ"/>
              </w:rPr>
            </w:pPr>
            <w:r>
              <w:rPr>
                <w:rFonts w:asciiTheme="majorHAnsi" w:hAnsiTheme="majorHAnsi" w:cstheme="majorHAnsi"/>
                <w:bCs/>
                <w:sz w:val="20"/>
                <w:szCs w:val="20"/>
                <w:bdr w:val="none" w:sz="0" w:space="0" w:color="auto" w:frame="1"/>
                <w:lang w:val="kk-KZ"/>
              </w:rPr>
              <w:t>Е</w:t>
            </w:r>
            <w:r w:rsidRPr="00863D19">
              <w:rPr>
                <w:rFonts w:asciiTheme="majorHAnsi" w:hAnsiTheme="majorHAnsi" w:cstheme="majorHAnsi"/>
                <w:bCs/>
                <w:sz w:val="20"/>
                <w:szCs w:val="20"/>
                <w:bdr w:val="none" w:sz="0" w:space="0" w:color="auto" w:frame="1"/>
                <w:lang w:val="kk-KZ"/>
              </w:rPr>
              <w:t xml:space="preserve">септелген жүктің көлемі мен массасын </w:t>
            </w:r>
            <w:r>
              <w:rPr>
                <w:rFonts w:asciiTheme="majorHAnsi" w:hAnsiTheme="majorHAnsi" w:cstheme="majorHAnsi"/>
                <w:bCs/>
                <w:sz w:val="20"/>
                <w:szCs w:val="20"/>
                <w:bdr w:val="none" w:sz="0" w:space="0" w:color="auto" w:frame="1"/>
                <w:lang w:val="kk-KZ"/>
              </w:rPr>
              <w:t>кузовтың</w:t>
            </w:r>
            <w:r w:rsidRPr="00863D19">
              <w:rPr>
                <w:rFonts w:asciiTheme="majorHAnsi" w:hAnsiTheme="majorHAnsi" w:cstheme="majorHAnsi"/>
                <w:bCs/>
                <w:sz w:val="20"/>
                <w:szCs w:val="20"/>
                <w:bdr w:val="none" w:sz="0" w:space="0" w:color="auto" w:frame="1"/>
                <w:lang w:val="kk-KZ"/>
              </w:rPr>
              <w:t xml:space="preserve"> сыйымдылығымен және </w:t>
            </w:r>
            <w:r>
              <w:rPr>
                <w:rFonts w:asciiTheme="majorHAnsi" w:hAnsiTheme="majorHAnsi" w:cstheme="majorHAnsi"/>
                <w:bCs/>
                <w:sz w:val="20"/>
                <w:szCs w:val="20"/>
                <w:bdr w:val="none" w:sz="0" w:space="0" w:color="auto" w:frame="1"/>
                <w:lang w:val="kk-KZ"/>
              </w:rPr>
              <w:t>автокөліктің</w:t>
            </w:r>
            <w:r w:rsidRPr="00863D19">
              <w:rPr>
                <w:rFonts w:asciiTheme="majorHAnsi" w:hAnsiTheme="majorHAnsi" w:cstheme="majorHAnsi"/>
                <w:bCs/>
                <w:sz w:val="20"/>
                <w:szCs w:val="20"/>
                <w:bdr w:val="none" w:sz="0" w:space="0" w:color="auto" w:frame="1"/>
                <w:lang w:val="kk-KZ"/>
              </w:rPr>
              <w:t xml:space="preserve"> жүк көтергіштігімен салыстырамыз. </w:t>
            </w:r>
            <w:r>
              <w:rPr>
                <w:rFonts w:asciiTheme="majorHAnsi" w:hAnsiTheme="majorHAnsi" w:cstheme="majorHAnsi"/>
                <w:bCs/>
                <w:sz w:val="20"/>
                <w:szCs w:val="20"/>
                <w:bdr w:val="none" w:sz="0" w:space="0" w:color="auto" w:frame="1"/>
                <w:lang w:val="kk-KZ"/>
              </w:rPr>
              <w:t>Қажетті автокөлікті таңдаймыз.</w:t>
            </w:r>
          </w:p>
          <w:p w14:paraId="58B4388C" w14:textId="77777777" w:rsidR="00846AC6" w:rsidRPr="00863D19" w:rsidRDefault="00846AC6" w:rsidP="002C1D06">
            <w:pPr>
              <w:rPr>
                <w:rFonts w:asciiTheme="majorHAnsi" w:hAnsiTheme="majorHAnsi" w:cstheme="majorHAnsi"/>
                <w:bCs/>
                <w:sz w:val="20"/>
                <w:szCs w:val="20"/>
                <w:bdr w:val="none" w:sz="0" w:space="0" w:color="auto" w:frame="1"/>
                <w:lang w:val="kk-KZ"/>
              </w:rPr>
            </w:pPr>
          </w:p>
          <w:p w14:paraId="14EA2C8D" w14:textId="77777777" w:rsidR="00846AC6" w:rsidRPr="00864344" w:rsidRDefault="00846AC6" w:rsidP="002C1D06">
            <w:pPr>
              <w:contextualSpacing/>
              <w:jc w:val="both"/>
              <w:rPr>
                <w:rFonts w:asciiTheme="majorHAnsi" w:hAnsiTheme="majorHAnsi" w:cstheme="majorHAnsi"/>
                <w:b/>
                <w:bCs/>
                <w:sz w:val="20"/>
                <w:szCs w:val="20"/>
                <w:lang w:val="kk-KZ"/>
              </w:rPr>
            </w:pPr>
            <w:r>
              <w:rPr>
                <w:rFonts w:asciiTheme="majorHAnsi" w:hAnsiTheme="majorHAnsi" w:cstheme="majorHAnsi"/>
                <w:b/>
                <w:bCs/>
                <w:sz w:val="20"/>
                <w:szCs w:val="20"/>
                <w:lang w:val="kk-KZ"/>
              </w:rPr>
              <w:t>Ж</w:t>
            </w:r>
            <w:r w:rsidRPr="00E71C86">
              <w:rPr>
                <w:rFonts w:asciiTheme="majorHAnsi" w:hAnsiTheme="majorHAnsi" w:cstheme="majorHAnsi"/>
                <w:b/>
                <w:bCs/>
                <w:sz w:val="20"/>
                <w:szCs w:val="20"/>
                <w:lang w:val="kk-KZ"/>
              </w:rPr>
              <w:t>ауабы:</w:t>
            </w:r>
          </w:p>
          <w:p w14:paraId="76BBE0F4" w14:textId="77777777" w:rsidR="00846AC6" w:rsidRPr="00863D19" w:rsidRDefault="00846AC6" w:rsidP="002C1D06">
            <w:pPr>
              <w:pStyle w:val="a3"/>
              <w:shd w:val="clear" w:color="auto" w:fill="FFFFFF"/>
              <w:spacing w:before="0" w:beforeAutospacing="0" w:after="0" w:afterAutospacing="0"/>
              <w:rPr>
                <w:rFonts w:asciiTheme="majorHAnsi" w:hAnsiTheme="majorHAnsi" w:cstheme="majorHAnsi"/>
                <w:bCs/>
                <w:sz w:val="20"/>
                <w:szCs w:val="20"/>
                <w:bdr w:val="none" w:sz="0" w:space="0" w:color="auto" w:frame="1"/>
                <w:lang w:val="kk-KZ"/>
              </w:rPr>
            </w:pPr>
          </w:p>
          <w:tbl>
            <w:tblPr>
              <w:tblpPr w:leftFromText="180" w:rightFromText="180" w:vertAnchor="text" w:horzAnchor="margin" w:tblpXSpec="center" w:tblpY="-15"/>
              <w:tblOverlap w:val="never"/>
              <w:tblW w:w="46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8"/>
              <w:gridCol w:w="709"/>
              <w:gridCol w:w="709"/>
              <w:gridCol w:w="708"/>
              <w:gridCol w:w="639"/>
            </w:tblGrid>
            <w:tr w:rsidR="00846AC6" w:rsidRPr="00864344" w14:paraId="162002F8" w14:textId="77777777" w:rsidTr="002C1D06">
              <w:trPr>
                <w:trHeight w:val="46"/>
              </w:trPr>
              <w:tc>
                <w:tcPr>
                  <w:tcW w:w="1838" w:type="dxa"/>
                  <w:vMerge w:val="restart"/>
                  <w:vAlign w:val="center"/>
                </w:tcPr>
                <w:p w14:paraId="20B1F8A3" w14:textId="77777777" w:rsidR="00846AC6" w:rsidRPr="00863D19" w:rsidRDefault="00846AC6" w:rsidP="002C1D06">
                  <w:pPr>
                    <w:rPr>
                      <w:rFonts w:asciiTheme="majorHAnsi" w:hAnsiTheme="majorHAnsi" w:cstheme="majorHAnsi"/>
                      <w:sz w:val="20"/>
                      <w:szCs w:val="20"/>
                      <w:lang w:val="kk-KZ"/>
                    </w:rPr>
                  </w:pPr>
                  <w:r w:rsidRPr="00863D19">
                    <w:rPr>
                      <w:rFonts w:asciiTheme="majorHAnsi" w:hAnsiTheme="majorHAnsi" w:cstheme="majorHAnsi"/>
                      <w:sz w:val="20"/>
                      <w:szCs w:val="20"/>
                      <w:lang w:val="kk-KZ"/>
                    </w:rPr>
                    <w:lastRenderedPageBreak/>
                    <w:t>Көрсеткіш</w:t>
                  </w:r>
                </w:p>
              </w:tc>
              <w:tc>
                <w:tcPr>
                  <w:tcW w:w="2765" w:type="dxa"/>
                  <w:gridSpan w:val="4"/>
                  <w:vAlign w:val="center"/>
                </w:tcPr>
                <w:p w14:paraId="669C52C3" w14:textId="77777777" w:rsidR="00846AC6" w:rsidRPr="00863D19" w:rsidRDefault="00846AC6" w:rsidP="002C1D06">
                  <w:pPr>
                    <w:rPr>
                      <w:rFonts w:asciiTheme="majorHAnsi" w:hAnsiTheme="majorHAnsi" w:cstheme="majorHAnsi"/>
                      <w:sz w:val="20"/>
                      <w:szCs w:val="20"/>
                      <w:lang w:val="kk-KZ"/>
                    </w:rPr>
                  </w:pPr>
                  <w:r w:rsidRPr="00863D19">
                    <w:rPr>
                      <w:rFonts w:asciiTheme="majorHAnsi" w:hAnsiTheme="majorHAnsi" w:cstheme="majorHAnsi"/>
                      <w:sz w:val="20"/>
                      <w:szCs w:val="20"/>
                      <w:lang w:val="kk-KZ"/>
                    </w:rPr>
                    <w:t>Автокөлік</w:t>
                  </w:r>
                </w:p>
              </w:tc>
            </w:tr>
            <w:tr w:rsidR="00846AC6" w:rsidRPr="00864344" w14:paraId="350E843E" w14:textId="77777777" w:rsidTr="002C1D06">
              <w:trPr>
                <w:cantSplit/>
                <w:trHeight w:val="738"/>
              </w:trPr>
              <w:tc>
                <w:tcPr>
                  <w:tcW w:w="1838" w:type="dxa"/>
                  <w:vMerge/>
                  <w:vAlign w:val="center"/>
                </w:tcPr>
                <w:p w14:paraId="651EAECC" w14:textId="77777777" w:rsidR="00846AC6" w:rsidRPr="00864344" w:rsidRDefault="00846AC6" w:rsidP="002C1D06">
                  <w:pPr>
                    <w:rPr>
                      <w:rFonts w:asciiTheme="majorHAnsi" w:hAnsiTheme="majorHAnsi" w:cstheme="majorHAnsi"/>
                      <w:sz w:val="20"/>
                      <w:szCs w:val="20"/>
                      <w:lang w:val="kk-KZ"/>
                    </w:rPr>
                  </w:pPr>
                </w:p>
              </w:tc>
              <w:tc>
                <w:tcPr>
                  <w:tcW w:w="709" w:type="dxa"/>
                  <w:textDirection w:val="btLr"/>
                  <w:vAlign w:val="center"/>
                </w:tcPr>
                <w:p w14:paraId="6524A59E" w14:textId="77777777" w:rsidR="00846AC6" w:rsidRPr="00864344" w:rsidRDefault="00846AC6" w:rsidP="002C1D06">
                  <w:pPr>
                    <w:ind w:left="113" w:right="113"/>
                    <w:rPr>
                      <w:rFonts w:asciiTheme="majorHAnsi" w:hAnsiTheme="majorHAnsi" w:cstheme="majorHAnsi"/>
                      <w:sz w:val="20"/>
                      <w:szCs w:val="20"/>
                      <w:lang w:val="kk-KZ"/>
                    </w:rPr>
                  </w:pPr>
                  <w:r w:rsidRPr="00864344">
                    <w:rPr>
                      <w:rFonts w:asciiTheme="majorHAnsi" w:hAnsiTheme="majorHAnsi" w:cstheme="majorHAnsi"/>
                      <w:sz w:val="20"/>
                      <w:szCs w:val="20"/>
                      <w:lang w:val="kk-KZ"/>
                    </w:rPr>
                    <w:t>ЗИЛ-4333</w:t>
                  </w:r>
                </w:p>
              </w:tc>
              <w:tc>
                <w:tcPr>
                  <w:tcW w:w="709" w:type="dxa"/>
                  <w:textDirection w:val="btLr"/>
                  <w:vAlign w:val="center"/>
                </w:tcPr>
                <w:p w14:paraId="49F2929D" w14:textId="77777777" w:rsidR="00846AC6" w:rsidRPr="00864344" w:rsidRDefault="00846AC6" w:rsidP="002C1D06">
                  <w:pPr>
                    <w:ind w:left="113" w:right="113"/>
                    <w:rPr>
                      <w:rFonts w:asciiTheme="majorHAnsi" w:hAnsiTheme="majorHAnsi" w:cstheme="majorHAnsi"/>
                      <w:sz w:val="20"/>
                      <w:szCs w:val="20"/>
                      <w:lang w:val="kk-KZ"/>
                    </w:rPr>
                  </w:pPr>
                  <w:r w:rsidRPr="00864344">
                    <w:rPr>
                      <w:rFonts w:asciiTheme="majorHAnsi" w:hAnsiTheme="majorHAnsi" w:cstheme="majorHAnsi"/>
                      <w:sz w:val="20"/>
                      <w:szCs w:val="20"/>
                      <w:lang w:val="kk-KZ"/>
                    </w:rPr>
                    <w:t>ГАЗ-3307</w:t>
                  </w:r>
                </w:p>
              </w:tc>
              <w:tc>
                <w:tcPr>
                  <w:tcW w:w="708" w:type="dxa"/>
                  <w:textDirection w:val="btLr"/>
                  <w:vAlign w:val="center"/>
                </w:tcPr>
                <w:p w14:paraId="79EF604E" w14:textId="77777777" w:rsidR="00846AC6" w:rsidRPr="00864344" w:rsidRDefault="00846AC6" w:rsidP="002C1D06">
                  <w:pPr>
                    <w:ind w:left="113" w:right="113"/>
                    <w:rPr>
                      <w:rFonts w:asciiTheme="majorHAnsi" w:hAnsiTheme="majorHAnsi" w:cstheme="majorHAnsi"/>
                      <w:sz w:val="20"/>
                      <w:szCs w:val="20"/>
                      <w:lang w:val="kk-KZ"/>
                    </w:rPr>
                  </w:pPr>
                  <w:r w:rsidRPr="00864344">
                    <w:rPr>
                      <w:rFonts w:asciiTheme="majorHAnsi" w:hAnsiTheme="majorHAnsi" w:cstheme="majorHAnsi"/>
                      <w:sz w:val="20"/>
                      <w:szCs w:val="20"/>
                      <w:lang w:val="kk-KZ"/>
                    </w:rPr>
                    <w:t>КАМАЗ-53215</w:t>
                  </w:r>
                </w:p>
              </w:tc>
              <w:tc>
                <w:tcPr>
                  <w:tcW w:w="639" w:type="dxa"/>
                  <w:textDirection w:val="btLr"/>
                  <w:vAlign w:val="center"/>
                </w:tcPr>
                <w:p w14:paraId="6F4E9747" w14:textId="77777777" w:rsidR="00846AC6" w:rsidRPr="00864344" w:rsidRDefault="00846AC6" w:rsidP="002C1D06">
                  <w:pPr>
                    <w:ind w:left="113" w:right="113"/>
                    <w:rPr>
                      <w:rFonts w:asciiTheme="majorHAnsi" w:hAnsiTheme="majorHAnsi" w:cstheme="majorHAnsi"/>
                      <w:sz w:val="20"/>
                      <w:szCs w:val="20"/>
                      <w:lang w:val="kk-KZ"/>
                    </w:rPr>
                  </w:pPr>
                  <w:r w:rsidRPr="00864344">
                    <w:rPr>
                      <w:rFonts w:asciiTheme="majorHAnsi" w:hAnsiTheme="majorHAnsi" w:cstheme="majorHAnsi"/>
                      <w:sz w:val="20"/>
                      <w:szCs w:val="20"/>
                      <w:lang w:val="kk-KZ"/>
                    </w:rPr>
                    <w:t>ЗИЛ-5301</w:t>
                  </w:r>
                </w:p>
              </w:tc>
            </w:tr>
            <w:tr w:rsidR="00846AC6" w:rsidRPr="00864344" w14:paraId="3FFA6CDE" w14:textId="77777777" w:rsidTr="002C1D06">
              <w:trPr>
                <w:trHeight w:val="50"/>
              </w:trPr>
              <w:tc>
                <w:tcPr>
                  <w:tcW w:w="1838" w:type="dxa"/>
                  <w:vAlign w:val="center"/>
                </w:tcPr>
                <w:p w14:paraId="08F40556" w14:textId="77777777" w:rsidR="00846AC6" w:rsidRPr="00864344" w:rsidRDefault="00846AC6" w:rsidP="002C1D06">
                  <w:pPr>
                    <w:rPr>
                      <w:rFonts w:asciiTheme="majorHAnsi" w:hAnsiTheme="majorHAnsi" w:cstheme="majorHAnsi"/>
                      <w:sz w:val="20"/>
                      <w:szCs w:val="20"/>
                      <w:lang w:val="kk-KZ"/>
                    </w:rPr>
                  </w:pPr>
                  <w:r>
                    <w:rPr>
                      <w:rFonts w:asciiTheme="majorHAnsi" w:hAnsiTheme="majorHAnsi" w:cstheme="majorHAnsi"/>
                      <w:sz w:val="20"/>
                      <w:szCs w:val="20"/>
                      <w:lang w:val="kk-KZ"/>
                    </w:rPr>
                    <w:t>Автокөліктердің жүк көтергіштігі</w:t>
                  </w:r>
                  <w:r w:rsidRPr="00864344">
                    <w:rPr>
                      <w:rFonts w:asciiTheme="majorHAnsi" w:hAnsiTheme="majorHAnsi" w:cstheme="majorHAnsi"/>
                      <w:sz w:val="20"/>
                      <w:szCs w:val="20"/>
                      <w:lang w:val="kk-KZ"/>
                    </w:rPr>
                    <w:t>, т</w:t>
                  </w:r>
                </w:p>
              </w:tc>
              <w:tc>
                <w:tcPr>
                  <w:tcW w:w="709" w:type="dxa"/>
                  <w:vAlign w:val="center"/>
                </w:tcPr>
                <w:p w14:paraId="147D5A4F" w14:textId="77777777" w:rsidR="00846AC6" w:rsidRPr="00864344" w:rsidRDefault="00846AC6" w:rsidP="002C1D06">
                  <w:pPr>
                    <w:rPr>
                      <w:rFonts w:asciiTheme="majorHAnsi" w:hAnsiTheme="majorHAnsi" w:cstheme="majorHAnsi"/>
                      <w:sz w:val="20"/>
                      <w:szCs w:val="20"/>
                      <w:lang w:val="kk-KZ"/>
                    </w:rPr>
                  </w:pPr>
                  <w:r w:rsidRPr="00864344">
                    <w:rPr>
                      <w:rFonts w:asciiTheme="majorHAnsi" w:hAnsiTheme="majorHAnsi" w:cstheme="majorHAnsi"/>
                      <w:sz w:val="20"/>
                      <w:szCs w:val="20"/>
                      <w:lang w:val="kk-KZ"/>
                    </w:rPr>
                    <w:t>6</w:t>
                  </w:r>
                  <w:r>
                    <w:rPr>
                      <w:rFonts w:asciiTheme="majorHAnsi" w:hAnsiTheme="majorHAnsi" w:cstheme="majorHAnsi"/>
                      <w:sz w:val="20"/>
                      <w:szCs w:val="20"/>
                      <w:lang w:val="kk-KZ"/>
                    </w:rPr>
                    <w:t xml:space="preserve"> </w:t>
                  </w:r>
                  <w:proofErr w:type="spellStart"/>
                  <w:r>
                    <w:rPr>
                      <w:rFonts w:asciiTheme="majorHAnsi" w:hAnsiTheme="majorHAnsi" w:cstheme="majorHAnsi"/>
                      <w:sz w:val="20"/>
                      <w:szCs w:val="20"/>
                      <w:lang w:val="kk-KZ"/>
                    </w:rPr>
                    <w:t>т.қ</w:t>
                  </w:r>
                  <w:proofErr w:type="spellEnd"/>
                </w:p>
              </w:tc>
              <w:tc>
                <w:tcPr>
                  <w:tcW w:w="709" w:type="dxa"/>
                  <w:vAlign w:val="center"/>
                </w:tcPr>
                <w:p w14:paraId="27FE46AB" w14:textId="77777777" w:rsidR="00846AC6" w:rsidRPr="00864344" w:rsidRDefault="00846AC6" w:rsidP="002C1D06">
                  <w:pPr>
                    <w:rPr>
                      <w:rFonts w:asciiTheme="majorHAnsi" w:hAnsiTheme="majorHAnsi" w:cstheme="majorHAnsi"/>
                      <w:sz w:val="20"/>
                      <w:szCs w:val="20"/>
                      <w:lang w:val="kk-KZ"/>
                    </w:rPr>
                  </w:pPr>
                  <w:r w:rsidRPr="00864344">
                    <w:rPr>
                      <w:rFonts w:asciiTheme="majorHAnsi" w:hAnsiTheme="majorHAnsi" w:cstheme="majorHAnsi"/>
                      <w:sz w:val="20"/>
                      <w:szCs w:val="20"/>
                      <w:lang w:val="kk-KZ"/>
                    </w:rPr>
                    <w:t>4,5</w:t>
                  </w:r>
                  <w:r>
                    <w:rPr>
                      <w:rFonts w:asciiTheme="majorHAnsi" w:hAnsiTheme="majorHAnsi" w:cstheme="majorHAnsi"/>
                      <w:sz w:val="20"/>
                      <w:szCs w:val="20"/>
                      <w:lang w:val="kk-KZ"/>
                    </w:rPr>
                    <w:t xml:space="preserve"> </w:t>
                  </w:r>
                  <w:proofErr w:type="spellStart"/>
                  <w:r>
                    <w:rPr>
                      <w:rFonts w:asciiTheme="majorHAnsi" w:hAnsiTheme="majorHAnsi" w:cstheme="majorHAnsi"/>
                      <w:sz w:val="20"/>
                      <w:szCs w:val="20"/>
                      <w:lang w:val="kk-KZ"/>
                    </w:rPr>
                    <w:t>т.ц</w:t>
                  </w:r>
                  <w:proofErr w:type="spellEnd"/>
                  <w:r>
                    <w:rPr>
                      <w:rFonts w:asciiTheme="majorHAnsi" w:hAnsiTheme="majorHAnsi" w:cstheme="majorHAnsi"/>
                      <w:sz w:val="20"/>
                      <w:szCs w:val="20"/>
                      <w:lang w:val="kk-KZ"/>
                    </w:rPr>
                    <w:t>.</w:t>
                  </w:r>
                </w:p>
              </w:tc>
              <w:tc>
                <w:tcPr>
                  <w:tcW w:w="708" w:type="dxa"/>
                  <w:vAlign w:val="center"/>
                </w:tcPr>
                <w:p w14:paraId="60E9C9EA" w14:textId="77777777" w:rsidR="00846AC6" w:rsidRPr="00864344" w:rsidRDefault="00846AC6" w:rsidP="002C1D06">
                  <w:pPr>
                    <w:rPr>
                      <w:rFonts w:asciiTheme="majorHAnsi" w:hAnsiTheme="majorHAnsi" w:cstheme="majorHAnsi"/>
                      <w:sz w:val="20"/>
                      <w:szCs w:val="20"/>
                      <w:lang w:val="kk-KZ"/>
                    </w:rPr>
                  </w:pPr>
                  <w:r w:rsidRPr="00864344">
                    <w:rPr>
                      <w:rFonts w:asciiTheme="majorHAnsi" w:hAnsiTheme="majorHAnsi" w:cstheme="majorHAnsi"/>
                      <w:sz w:val="20"/>
                      <w:szCs w:val="20"/>
                      <w:lang w:val="kk-KZ"/>
                    </w:rPr>
                    <w:t xml:space="preserve">8 </w:t>
                  </w:r>
                  <w:r>
                    <w:rPr>
                      <w:rFonts w:asciiTheme="majorHAnsi" w:hAnsiTheme="majorHAnsi" w:cstheme="majorHAnsi"/>
                      <w:sz w:val="20"/>
                      <w:szCs w:val="20"/>
                      <w:lang w:val="kk-KZ"/>
                    </w:rPr>
                    <w:t>т.б.</w:t>
                  </w:r>
                </w:p>
              </w:tc>
              <w:tc>
                <w:tcPr>
                  <w:tcW w:w="639" w:type="dxa"/>
                  <w:vAlign w:val="center"/>
                </w:tcPr>
                <w:p w14:paraId="03F3EDE7" w14:textId="77777777" w:rsidR="00846AC6" w:rsidRPr="00864344" w:rsidRDefault="00846AC6" w:rsidP="002C1D06">
                  <w:pPr>
                    <w:rPr>
                      <w:rFonts w:asciiTheme="majorHAnsi" w:hAnsiTheme="majorHAnsi" w:cstheme="majorHAnsi"/>
                      <w:sz w:val="20"/>
                      <w:szCs w:val="20"/>
                      <w:lang w:val="kk-KZ"/>
                    </w:rPr>
                  </w:pPr>
                  <w:r w:rsidRPr="00864344">
                    <w:rPr>
                      <w:rFonts w:asciiTheme="majorHAnsi" w:hAnsiTheme="majorHAnsi" w:cstheme="majorHAnsi"/>
                      <w:sz w:val="20"/>
                      <w:szCs w:val="20"/>
                      <w:lang w:val="kk-KZ"/>
                    </w:rPr>
                    <w:t>3</w:t>
                  </w:r>
                  <w:r>
                    <w:rPr>
                      <w:rFonts w:asciiTheme="majorHAnsi" w:hAnsiTheme="majorHAnsi" w:cstheme="majorHAnsi"/>
                      <w:sz w:val="20"/>
                      <w:szCs w:val="20"/>
                      <w:lang w:val="kk-KZ"/>
                    </w:rPr>
                    <w:t xml:space="preserve"> </w:t>
                  </w:r>
                  <w:proofErr w:type="spellStart"/>
                  <w:r>
                    <w:rPr>
                      <w:rFonts w:asciiTheme="majorHAnsi" w:hAnsiTheme="majorHAnsi" w:cstheme="majorHAnsi"/>
                      <w:sz w:val="20"/>
                      <w:szCs w:val="20"/>
                      <w:lang w:val="kk-KZ"/>
                    </w:rPr>
                    <w:t>т.пл</w:t>
                  </w:r>
                  <w:proofErr w:type="spellEnd"/>
                  <w:r>
                    <w:rPr>
                      <w:rFonts w:asciiTheme="majorHAnsi" w:hAnsiTheme="majorHAnsi" w:cstheme="majorHAnsi"/>
                      <w:sz w:val="20"/>
                      <w:szCs w:val="20"/>
                      <w:lang w:val="kk-KZ"/>
                    </w:rPr>
                    <w:t>.</w:t>
                  </w:r>
                </w:p>
              </w:tc>
            </w:tr>
            <w:tr w:rsidR="00846AC6" w:rsidRPr="00863D19" w14:paraId="6D92BE77" w14:textId="77777777" w:rsidTr="002C1D06">
              <w:trPr>
                <w:trHeight w:val="942"/>
              </w:trPr>
              <w:tc>
                <w:tcPr>
                  <w:tcW w:w="1838" w:type="dxa"/>
                  <w:vAlign w:val="center"/>
                </w:tcPr>
                <w:p w14:paraId="052F5219"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Платформаның ішкі өлшемдері, мм:</w:t>
                  </w:r>
                </w:p>
                <w:p w14:paraId="036D4D92"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ұзындығы</w:t>
                  </w:r>
                </w:p>
                <w:p w14:paraId="13458E44"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ені</w:t>
                  </w:r>
                </w:p>
                <w:p w14:paraId="6E6F9154"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биіктігі</w:t>
                  </w:r>
                </w:p>
              </w:tc>
              <w:tc>
                <w:tcPr>
                  <w:tcW w:w="709" w:type="dxa"/>
                </w:tcPr>
                <w:p w14:paraId="4927406C" w14:textId="77777777" w:rsidR="00846AC6" w:rsidRPr="00863D19" w:rsidRDefault="00846AC6" w:rsidP="002C1D06">
                  <w:pPr>
                    <w:rPr>
                      <w:rFonts w:asciiTheme="majorHAnsi" w:hAnsiTheme="majorHAnsi" w:cstheme="majorHAnsi"/>
                      <w:sz w:val="20"/>
                      <w:szCs w:val="20"/>
                    </w:rPr>
                  </w:pPr>
                </w:p>
                <w:p w14:paraId="01DF4149" w14:textId="77777777" w:rsidR="00846AC6" w:rsidRDefault="00846AC6" w:rsidP="002C1D06">
                  <w:pPr>
                    <w:rPr>
                      <w:rFonts w:asciiTheme="majorHAnsi" w:hAnsiTheme="majorHAnsi" w:cstheme="majorHAnsi"/>
                      <w:sz w:val="20"/>
                      <w:szCs w:val="20"/>
                      <w:lang w:val="kk-KZ"/>
                    </w:rPr>
                  </w:pPr>
                </w:p>
                <w:p w14:paraId="6CD83D06" w14:textId="77777777" w:rsidR="00846AC6" w:rsidRDefault="00846AC6" w:rsidP="002C1D06">
                  <w:pPr>
                    <w:rPr>
                      <w:rFonts w:asciiTheme="majorHAnsi" w:hAnsiTheme="majorHAnsi" w:cstheme="majorHAnsi"/>
                      <w:sz w:val="20"/>
                      <w:szCs w:val="20"/>
                      <w:lang w:val="kk-KZ"/>
                    </w:rPr>
                  </w:pPr>
                </w:p>
                <w:p w14:paraId="3EA9EF2A"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3752</w:t>
                  </w:r>
                </w:p>
                <w:p w14:paraId="184902E4"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2326</w:t>
                  </w:r>
                </w:p>
                <w:p w14:paraId="44009622"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575</w:t>
                  </w:r>
                </w:p>
              </w:tc>
              <w:tc>
                <w:tcPr>
                  <w:tcW w:w="709" w:type="dxa"/>
                </w:tcPr>
                <w:p w14:paraId="658C5DC2" w14:textId="77777777" w:rsidR="00846AC6" w:rsidRPr="00863D19" w:rsidRDefault="00846AC6" w:rsidP="002C1D06">
                  <w:pPr>
                    <w:rPr>
                      <w:rFonts w:asciiTheme="majorHAnsi" w:hAnsiTheme="majorHAnsi" w:cstheme="majorHAnsi"/>
                      <w:sz w:val="20"/>
                      <w:szCs w:val="20"/>
                    </w:rPr>
                  </w:pPr>
                </w:p>
                <w:p w14:paraId="54F5B949" w14:textId="77777777" w:rsidR="00846AC6" w:rsidRDefault="00846AC6" w:rsidP="002C1D06">
                  <w:pPr>
                    <w:rPr>
                      <w:rFonts w:asciiTheme="majorHAnsi" w:hAnsiTheme="majorHAnsi" w:cstheme="majorHAnsi"/>
                      <w:sz w:val="20"/>
                      <w:szCs w:val="20"/>
                      <w:lang w:val="kk-KZ"/>
                    </w:rPr>
                  </w:pPr>
                </w:p>
                <w:p w14:paraId="71D20F3E" w14:textId="77777777" w:rsidR="00846AC6" w:rsidRDefault="00846AC6" w:rsidP="002C1D06">
                  <w:pPr>
                    <w:rPr>
                      <w:rFonts w:asciiTheme="majorHAnsi" w:hAnsiTheme="majorHAnsi" w:cstheme="majorHAnsi"/>
                      <w:sz w:val="20"/>
                      <w:szCs w:val="20"/>
                      <w:lang w:val="kk-KZ"/>
                    </w:rPr>
                  </w:pPr>
                </w:p>
                <w:p w14:paraId="229FA2AE"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3740</w:t>
                  </w:r>
                </w:p>
                <w:p w14:paraId="6130A914"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2170</w:t>
                  </w:r>
                </w:p>
                <w:p w14:paraId="22D34320"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680</w:t>
                  </w:r>
                </w:p>
              </w:tc>
              <w:tc>
                <w:tcPr>
                  <w:tcW w:w="708" w:type="dxa"/>
                </w:tcPr>
                <w:p w14:paraId="1DC2FAD1" w14:textId="77777777" w:rsidR="00846AC6" w:rsidRPr="00863D19" w:rsidRDefault="00846AC6" w:rsidP="002C1D06">
                  <w:pPr>
                    <w:rPr>
                      <w:rFonts w:asciiTheme="majorHAnsi" w:hAnsiTheme="majorHAnsi" w:cstheme="majorHAnsi"/>
                      <w:sz w:val="20"/>
                      <w:szCs w:val="20"/>
                    </w:rPr>
                  </w:pPr>
                </w:p>
                <w:p w14:paraId="5C1CF5BF" w14:textId="77777777" w:rsidR="00846AC6" w:rsidRDefault="00846AC6" w:rsidP="002C1D06">
                  <w:pPr>
                    <w:rPr>
                      <w:rFonts w:asciiTheme="majorHAnsi" w:hAnsiTheme="majorHAnsi" w:cstheme="majorHAnsi"/>
                      <w:sz w:val="20"/>
                      <w:szCs w:val="20"/>
                      <w:lang w:val="kk-KZ"/>
                    </w:rPr>
                  </w:pPr>
                </w:p>
                <w:p w14:paraId="5E0C87B6" w14:textId="77777777" w:rsidR="00846AC6" w:rsidRDefault="00846AC6" w:rsidP="002C1D06">
                  <w:pPr>
                    <w:rPr>
                      <w:rFonts w:asciiTheme="majorHAnsi" w:hAnsiTheme="majorHAnsi" w:cstheme="majorHAnsi"/>
                      <w:sz w:val="20"/>
                      <w:szCs w:val="20"/>
                      <w:lang w:val="kk-KZ"/>
                    </w:rPr>
                  </w:pPr>
                </w:p>
                <w:p w14:paraId="21BF3D77"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5200</w:t>
                  </w:r>
                </w:p>
                <w:p w14:paraId="40A5CABC"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2320</w:t>
                  </w:r>
                </w:p>
                <w:p w14:paraId="335F533B"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850</w:t>
                  </w:r>
                </w:p>
              </w:tc>
              <w:tc>
                <w:tcPr>
                  <w:tcW w:w="639" w:type="dxa"/>
                </w:tcPr>
                <w:p w14:paraId="6B08DC77" w14:textId="77777777" w:rsidR="00846AC6" w:rsidRPr="00863D19" w:rsidRDefault="00846AC6" w:rsidP="002C1D06">
                  <w:pPr>
                    <w:rPr>
                      <w:rFonts w:asciiTheme="majorHAnsi" w:hAnsiTheme="majorHAnsi" w:cstheme="majorHAnsi"/>
                      <w:sz w:val="20"/>
                      <w:szCs w:val="20"/>
                    </w:rPr>
                  </w:pPr>
                </w:p>
                <w:p w14:paraId="4DFEBFDC" w14:textId="77777777" w:rsidR="00846AC6" w:rsidRDefault="00846AC6" w:rsidP="002C1D06">
                  <w:pPr>
                    <w:rPr>
                      <w:rFonts w:asciiTheme="majorHAnsi" w:hAnsiTheme="majorHAnsi" w:cstheme="majorHAnsi"/>
                      <w:sz w:val="20"/>
                      <w:szCs w:val="20"/>
                      <w:lang w:val="kk-KZ"/>
                    </w:rPr>
                  </w:pPr>
                </w:p>
                <w:p w14:paraId="411333DD" w14:textId="77777777" w:rsidR="00846AC6" w:rsidRDefault="00846AC6" w:rsidP="002C1D06">
                  <w:pPr>
                    <w:rPr>
                      <w:rFonts w:asciiTheme="majorHAnsi" w:hAnsiTheme="majorHAnsi" w:cstheme="majorHAnsi"/>
                      <w:sz w:val="20"/>
                      <w:szCs w:val="20"/>
                      <w:lang w:val="kk-KZ"/>
                    </w:rPr>
                  </w:pPr>
                </w:p>
                <w:p w14:paraId="18B97011"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3750</w:t>
                  </w:r>
                </w:p>
                <w:p w14:paraId="1D0CFA4B"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2215</w:t>
                  </w:r>
                </w:p>
                <w:p w14:paraId="15EAD8FA"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490</w:t>
                  </w:r>
                </w:p>
              </w:tc>
            </w:tr>
            <w:tr w:rsidR="00846AC6" w:rsidRPr="00863D19" w14:paraId="383A8A7B" w14:textId="77777777" w:rsidTr="002C1D06">
              <w:trPr>
                <w:trHeight w:val="50"/>
              </w:trPr>
              <w:tc>
                <w:tcPr>
                  <w:tcW w:w="1838" w:type="dxa"/>
                  <w:vAlign w:val="center"/>
                </w:tcPr>
                <w:p w14:paraId="31A1DEA8"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sz w:val="20"/>
                      <w:szCs w:val="20"/>
                    </w:rPr>
                    <w:t>Дене сыйымдылығы, м</w:t>
                  </w:r>
                  <w:r w:rsidRPr="00863D19">
                    <w:rPr>
                      <w:rFonts w:asciiTheme="majorHAnsi" w:hAnsiTheme="majorHAnsi" w:cstheme="majorHAnsi"/>
                      <w:sz w:val="20"/>
                      <w:szCs w:val="20"/>
                      <w:vertAlign w:val="superscript"/>
                    </w:rPr>
                    <w:t>3</w:t>
                  </w:r>
                </w:p>
              </w:tc>
              <w:tc>
                <w:tcPr>
                  <w:tcW w:w="709" w:type="dxa"/>
                  <w:vAlign w:val="center"/>
                </w:tcPr>
                <w:p w14:paraId="29E79D96"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b/>
                      <w:sz w:val="20"/>
                      <w:szCs w:val="20"/>
                    </w:rPr>
                    <w:t>5</w:t>
                  </w:r>
                </w:p>
              </w:tc>
              <w:tc>
                <w:tcPr>
                  <w:tcW w:w="709" w:type="dxa"/>
                  <w:vAlign w:val="center"/>
                </w:tcPr>
                <w:p w14:paraId="35955311"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b/>
                      <w:sz w:val="20"/>
                      <w:szCs w:val="20"/>
                    </w:rPr>
                    <w:t>5,5</w:t>
                  </w:r>
                </w:p>
              </w:tc>
              <w:tc>
                <w:tcPr>
                  <w:tcW w:w="708" w:type="dxa"/>
                  <w:vAlign w:val="center"/>
                </w:tcPr>
                <w:p w14:paraId="3CA08945"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b/>
                      <w:sz w:val="20"/>
                      <w:szCs w:val="20"/>
                    </w:rPr>
                    <w:t>10,254</w:t>
                  </w:r>
                </w:p>
              </w:tc>
              <w:tc>
                <w:tcPr>
                  <w:tcW w:w="639" w:type="dxa"/>
                  <w:vAlign w:val="center"/>
                </w:tcPr>
                <w:p w14:paraId="75BEEA97" w14:textId="77777777" w:rsidR="00846AC6" w:rsidRPr="00863D19" w:rsidRDefault="00846AC6" w:rsidP="002C1D06">
                  <w:pPr>
                    <w:rPr>
                      <w:rFonts w:asciiTheme="majorHAnsi" w:hAnsiTheme="majorHAnsi" w:cstheme="majorHAnsi"/>
                      <w:sz w:val="20"/>
                      <w:szCs w:val="20"/>
                    </w:rPr>
                  </w:pPr>
                  <w:r w:rsidRPr="00863D19">
                    <w:rPr>
                      <w:rFonts w:asciiTheme="majorHAnsi" w:hAnsiTheme="majorHAnsi" w:cstheme="majorHAnsi"/>
                      <w:b/>
                      <w:sz w:val="20"/>
                      <w:szCs w:val="20"/>
                    </w:rPr>
                    <w:t>4</w:t>
                  </w:r>
                </w:p>
              </w:tc>
            </w:tr>
          </w:tbl>
          <w:p w14:paraId="38DF729E" w14:textId="77777777" w:rsidR="00846AC6" w:rsidRPr="00863D19" w:rsidRDefault="00846AC6" w:rsidP="002C1D06">
            <w:pPr>
              <w:ind w:left="-548" w:firstLine="548"/>
              <w:contextualSpacing/>
              <w:jc w:val="both"/>
              <w:rPr>
                <w:rFonts w:asciiTheme="majorHAnsi" w:hAnsiTheme="majorHAnsi" w:cstheme="majorHAnsi"/>
                <w:sz w:val="20"/>
                <w:szCs w:val="20"/>
                <w:lang w:val="kk-KZ"/>
              </w:rPr>
            </w:pPr>
          </w:p>
        </w:tc>
      </w:tr>
    </w:tbl>
    <w:p w14:paraId="0C92CA48" w14:textId="77777777" w:rsidR="00846AC6" w:rsidRDefault="00846AC6" w:rsidP="00846AC6">
      <w:pPr>
        <w:ind w:firstLine="708"/>
        <w:contextualSpacing/>
        <w:jc w:val="both"/>
        <w:rPr>
          <w:sz w:val="28"/>
          <w:szCs w:val="28"/>
          <w:lang w:val="kk-KZ"/>
        </w:rPr>
      </w:pPr>
    </w:p>
    <w:p w14:paraId="7666D630" w14:textId="77777777" w:rsidR="00846AC6" w:rsidRDefault="00846AC6" w:rsidP="00CF6336">
      <w:pPr>
        <w:pStyle w:val="a6"/>
        <w:numPr>
          <w:ilvl w:val="0"/>
          <w:numId w:val="40"/>
        </w:numPr>
        <w:jc w:val="both"/>
        <w:rPr>
          <w:sz w:val="28"/>
          <w:szCs w:val="28"/>
          <w:lang w:val="kk-KZ"/>
        </w:rPr>
      </w:pPr>
      <w:r>
        <w:rPr>
          <w:sz w:val="28"/>
          <w:szCs w:val="28"/>
          <w:lang w:val="kk-KZ"/>
        </w:rPr>
        <w:t>Эвристикалық кейс</w:t>
      </w:r>
    </w:p>
    <w:p w14:paraId="6233EBD1" w14:textId="77777777" w:rsidR="00846AC6" w:rsidRPr="00791450" w:rsidRDefault="00846AC6" w:rsidP="00846AC6">
      <w:pPr>
        <w:jc w:val="both"/>
        <w:rPr>
          <w:sz w:val="28"/>
          <w:szCs w:val="28"/>
          <w:lang w:val="kk-KZ"/>
        </w:rPr>
      </w:pPr>
    </w:p>
    <w:tbl>
      <w:tblPr>
        <w:tblStyle w:val="a5"/>
        <w:tblW w:w="10081" w:type="dxa"/>
        <w:tblLook w:val="04A0" w:firstRow="1" w:lastRow="0" w:firstColumn="1" w:lastColumn="0" w:noHBand="0" w:noVBand="1"/>
      </w:tblPr>
      <w:tblGrid>
        <w:gridCol w:w="4248"/>
        <w:gridCol w:w="5833"/>
      </w:tblGrid>
      <w:tr w:rsidR="00846AC6" w:rsidRPr="00883041" w14:paraId="2680A6BA" w14:textId="77777777" w:rsidTr="002C1D06">
        <w:tc>
          <w:tcPr>
            <w:tcW w:w="4248" w:type="dxa"/>
          </w:tcPr>
          <w:p w14:paraId="7CEA9ED8" w14:textId="77777777" w:rsidR="00846AC6" w:rsidRPr="00833FE8" w:rsidRDefault="00846AC6" w:rsidP="002C1D06">
            <w:pPr>
              <w:jc w:val="both"/>
              <w:rPr>
                <w:b/>
                <w:bCs/>
                <w:lang w:val="kk-KZ"/>
              </w:rPr>
            </w:pPr>
            <w:r w:rsidRPr="00833FE8">
              <w:rPr>
                <w:b/>
                <w:bCs/>
                <w:lang w:val="kk-KZ"/>
              </w:rPr>
              <w:t xml:space="preserve">Кейс: </w:t>
            </w:r>
            <w:proofErr w:type="spellStart"/>
            <w:r w:rsidRPr="00017B62">
              <w:rPr>
                <w:lang w:val="kk-KZ"/>
              </w:rPr>
              <w:t>Пифогор</w:t>
            </w:r>
            <w:proofErr w:type="spellEnd"/>
            <w:r w:rsidRPr="00017B62">
              <w:rPr>
                <w:lang w:val="kk-KZ"/>
              </w:rPr>
              <w:t xml:space="preserve"> теоремасын </w:t>
            </w:r>
            <w:r>
              <w:rPr>
                <w:lang w:val="kk-KZ"/>
              </w:rPr>
              <w:t xml:space="preserve">оқытуда </w:t>
            </w:r>
            <w:proofErr w:type="spellStart"/>
            <w:r w:rsidRPr="00017B62">
              <w:rPr>
                <w:lang w:val="kk-KZ"/>
              </w:rPr>
              <w:t>Geogebra-ны</w:t>
            </w:r>
            <w:proofErr w:type="spellEnd"/>
            <w:r w:rsidRPr="00017B62">
              <w:rPr>
                <w:lang w:val="kk-KZ"/>
              </w:rPr>
              <w:t xml:space="preserve"> </w:t>
            </w:r>
            <w:r>
              <w:rPr>
                <w:lang w:val="kk-KZ"/>
              </w:rPr>
              <w:t>қолдану.</w:t>
            </w:r>
          </w:p>
          <w:p w14:paraId="4FDCB037" w14:textId="77777777" w:rsidR="00846AC6" w:rsidRPr="00017B62" w:rsidRDefault="00846AC6" w:rsidP="002C1D06">
            <w:pPr>
              <w:jc w:val="both"/>
              <w:rPr>
                <w:b/>
                <w:bCs/>
                <w:lang w:val="kk-KZ"/>
              </w:rPr>
            </w:pPr>
            <w:r>
              <w:rPr>
                <w:b/>
                <w:bCs/>
                <w:lang w:val="kk-KZ"/>
              </w:rPr>
              <w:t>Сценарий</w:t>
            </w:r>
            <w:r w:rsidRPr="00833FE8">
              <w:rPr>
                <w:b/>
                <w:bCs/>
                <w:lang w:val="kk-KZ"/>
              </w:rPr>
              <w:t>:</w:t>
            </w:r>
            <w:r>
              <w:rPr>
                <w:b/>
                <w:bCs/>
                <w:lang w:val="kk-KZ"/>
              </w:rPr>
              <w:t xml:space="preserve"> </w:t>
            </w:r>
            <w:r w:rsidRPr="00833FE8">
              <w:rPr>
                <w:lang w:val="kk-KZ"/>
              </w:rPr>
              <w:t xml:space="preserve">Пифагор теоремасы-күнделікті өмірде және ғылымда кеңінен қолданылатын геометриядағы негізгі ұғымдардың бірі. Алайда, көптеген білімгерлер бұл теореманы түсінуде және оны қолдануда қиындықтарға тап болуы мүмкін. </w:t>
            </w:r>
            <w:proofErr w:type="spellStart"/>
            <w:r w:rsidRPr="00833FE8">
              <w:rPr>
                <w:lang w:val="kk-KZ"/>
              </w:rPr>
              <w:t>Білімгерлердің</w:t>
            </w:r>
            <w:proofErr w:type="spellEnd"/>
            <w:r w:rsidRPr="00833FE8">
              <w:rPr>
                <w:lang w:val="kk-KZ"/>
              </w:rPr>
              <w:t xml:space="preserve"> түсінігін қызығушылығын, және ақпараттық </w:t>
            </w:r>
            <w:proofErr w:type="spellStart"/>
            <w:r w:rsidRPr="00833FE8">
              <w:rPr>
                <w:lang w:val="kk-KZ"/>
              </w:rPr>
              <w:t>құзыреттілігін</w:t>
            </w:r>
            <w:proofErr w:type="spellEnd"/>
            <w:r w:rsidRPr="00833FE8">
              <w:rPr>
                <w:lang w:val="kk-KZ"/>
              </w:rPr>
              <w:t xml:space="preserve">  арттыру үшін компьютерлік бағдарламаларды қолдану ұсынылады.</w:t>
            </w:r>
          </w:p>
          <w:p w14:paraId="60610F9C" w14:textId="60652CA6" w:rsidR="00846AC6" w:rsidRPr="00017B62" w:rsidRDefault="00846AC6" w:rsidP="002C1D06">
            <w:pPr>
              <w:jc w:val="both"/>
              <w:rPr>
                <w:lang w:val="kk-KZ"/>
              </w:rPr>
            </w:pPr>
            <w:r w:rsidRPr="00017B62">
              <w:rPr>
                <w:b/>
                <w:bCs/>
                <w:lang w:val="kk-KZ"/>
              </w:rPr>
              <w:t xml:space="preserve">Проблема: </w:t>
            </w:r>
            <w:proofErr w:type="spellStart"/>
            <w:r w:rsidRPr="00017B62">
              <w:rPr>
                <w:lang w:val="kk-KZ"/>
              </w:rPr>
              <w:t>Білімгерлердің</w:t>
            </w:r>
            <w:proofErr w:type="spellEnd"/>
            <w:r w:rsidRPr="00017B62">
              <w:rPr>
                <w:lang w:val="kk-KZ"/>
              </w:rPr>
              <w:t xml:space="preserve"> математикаға деген қызығушылығын арттыру.</w:t>
            </w:r>
          </w:p>
          <w:p w14:paraId="06A0C784" w14:textId="48322291" w:rsidR="00846AC6" w:rsidRPr="00833FE8" w:rsidRDefault="00846AC6" w:rsidP="002C1D06">
            <w:pPr>
              <w:jc w:val="both"/>
              <w:rPr>
                <w:lang w:val="kk-KZ"/>
              </w:rPr>
            </w:pPr>
            <w:r w:rsidRPr="00833FE8">
              <w:rPr>
                <w:lang w:val="kk-KZ"/>
              </w:rPr>
              <w:t>Пифагор теоремасын түсі</w:t>
            </w:r>
            <w:r w:rsidR="001A5740">
              <w:rPr>
                <w:lang w:val="kk-KZ"/>
              </w:rPr>
              <w:t>нуді және оны қолдануды үйрену</w:t>
            </w:r>
            <w:r w:rsidRPr="00833FE8">
              <w:rPr>
                <w:lang w:val="kk-KZ"/>
              </w:rPr>
              <w:t>.</w:t>
            </w:r>
          </w:p>
          <w:p w14:paraId="6112BF62" w14:textId="77777777" w:rsidR="00846AC6" w:rsidRDefault="00846AC6" w:rsidP="002C1D06">
            <w:pPr>
              <w:jc w:val="both"/>
              <w:rPr>
                <w:lang w:val="kk-KZ"/>
              </w:rPr>
            </w:pPr>
            <w:r w:rsidRPr="00833FE8">
              <w:rPr>
                <w:lang w:val="kk-KZ"/>
              </w:rPr>
              <w:t>Математикалық есептерге арналған компьютерлік бағдарламалармен жұмыс істеу дағдыларын дамыту.</w:t>
            </w:r>
          </w:p>
          <w:p w14:paraId="274507CB" w14:textId="77777777" w:rsidR="00846AC6" w:rsidRPr="00833FE8" w:rsidRDefault="00846AC6" w:rsidP="002C1D06">
            <w:pPr>
              <w:jc w:val="both"/>
              <w:rPr>
                <w:b/>
                <w:bCs/>
                <w:lang w:val="kk-KZ"/>
              </w:rPr>
            </w:pPr>
            <w:r>
              <w:rPr>
                <w:b/>
                <w:bCs/>
                <w:lang w:val="kk-KZ"/>
              </w:rPr>
              <w:t>Тапсырма</w:t>
            </w:r>
            <w:r w:rsidRPr="00833FE8">
              <w:rPr>
                <w:b/>
                <w:bCs/>
                <w:lang w:val="kk-KZ"/>
              </w:rPr>
              <w:t>:</w:t>
            </w:r>
          </w:p>
          <w:p w14:paraId="1E48AD85" w14:textId="77777777" w:rsidR="00846AC6" w:rsidRPr="00833FE8" w:rsidRDefault="00846AC6" w:rsidP="002C1D06">
            <w:pPr>
              <w:jc w:val="both"/>
              <w:rPr>
                <w:lang w:val="kk-KZ"/>
              </w:rPr>
            </w:pPr>
            <w:r w:rsidRPr="00833FE8">
              <w:rPr>
                <w:lang w:val="kk-KZ"/>
              </w:rPr>
              <w:t>Пифагор теоремасын интерактивті түрде көрсетіңіз.</w:t>
            </w:r>
          </w:p>
          <w:p w14:paraId="542F7BD1" w14:textId="77777777" w:rsidR="00846AC6" w:rsidRPr="00833FE8" w:rsidRDefault="00846AC6" w:rsidP="002C1D06">
            <w:pPr>
              <w:jc w:val="both"/>
              <w:rPr>
                <w:b/>
                <w:bCs/>
                <w:lang w:val="kk-KZ"/>
              </w:rPr>
            </w:pPr>
            <w:r w:rsidRPr="00833FE8">
              <w:rPr>
                <w:b/>
                <w:bCs/>
                <w:lang w:val="kk-KZ"/>
              </w:rPr>
              <w:t>Кезеңдер:</w:t>
            </w:r>
          </w:p>
          <w:p w14:paraId="3CADDFA3" w14:textId="77777777" w:rsidR="00846AC6" w:rsidRPr="00833FE8" w:rsidRDefault="00846AC6" w:rsidP="002C1D06">
            <w:pPr>
              <w:jc w:val="both"/>
              <w:rPr>
                <w:b/>
                <w:bCs/>
                <w:lang w:val="kk-KZ"/>
              </w:rPr>
            </w:pPr>
            <w:r w:rsidRPr="00833FE8">
              <w:rPr>
                <w:b/>
                <w:bCs/>
                <w:lang w:val="kk-KZ"/>
              </w:rPr>
              <w:t>а.</w:t>
            </w:r>
            <w:r w:rsidRPr="00833FE8">
              <w:rPr>
                <w:lang w:val="kk-KZ"/>
              </w:rPr>
              <w:t xml:space="preserve"> </w:t>
            </w:r>
            <w:r w:rsidRPr="00833FE8">
              <w:rPr>
                <w:b/>
                <w:bCs/>
                <w:lang w:val="kk-KZ"/>
              </w:rPr>
              <w:t>Пифагор теоремасына кіріспе:</w:t>
            </w:r>
          </w:p>
          <w:p w14:paraId="75693A77" w14:textId="06077DB3" w:rsidR="00846AC6" w:rsidRPr="00833FE8" w:rsidRDefault="00846AC6" w:rsidP="002C1D06">
            <w:pPr>
              <w:jc w:val="both"/>
              <w:rPr>
                <w:lang w:val="kk-KZ"/>
              </w:rPr>
            </w:pPr>
            <w:r w:rsidRPr="00833FE8">
              <w:rPr>
                <w:lang w:val="kk-KZ"/>
              </w:rPr>
              <w:t>Компьютердегі интерактивті демонстрацияларды қолдана отырып, Пифагор теоремасына то</w:t>
            </w:r>
            <w:r w:rsidR="001A5740">
              <w:rPr>
                <w:lang w:val="kk-KZ"/>
              </w:rPr>
              <w:t>птық жұмыста түсініктеме беру</w:t>
            </w:r>
            <w:r w:rsidRPr="00833FE8">
              <w:rPr>
                <w:lang w:val="kk-KZ"/>
              </w:rPr>
              <w:t>.</w:t>
            </w:r>
          </w:p>
          <w:p w14:paraId="60F4E7A8" w14:textId="6E390DA8" w:rsidR="00846AC6" w:rsidRPr="00833FE8" w:rsidRDefault="00846AC6" w:rsidP="002C1D06">
            <w:pPr>
              <w:jc w:val="both"/>
              <w:rPr>
                <w:lang w:val="kk-KZ"/>
              </w:rPr>
            </w:pPr>
            <w:r w:rsidRPr="00833FE8">
              <w:rPr>
                <w:lang w:val="kk-KZ"/>
              </w:rPr>
              <w:lastRenderedPageBreak/>
              <w:t xml:space="preserve">Гипотенузаның </w:t>
            </w:r>
            <w:r w:rsidRPr="00F63613">
              <w:rPr>
                <w:lang w:val="kk-KZ"/>
              </w:rPr>
              <w:t xml:space="preserve">квадраты </w:t>
            </w:r>
            <w:proofErr w:type="spellStart"/>
            <w:r w:rsidRPr="00F63613">
              <w:rPr>
                <w:lang w:val="kk-KZ"/>
              </w:rPr>
              <w:t>катеттерінің</w:t>
            </w:r>
            <w:proofErr w:type="spellEnd"/>
            <w:r w:rsidRPr="00F63613">
              <w:rPr>
                <w:lang w:val="kk-KZ"/>
              </w:rPr>
              <w:t xml:space="preserve"> квадраттарының қосынды</w:t>
            </w:r>
            <w:r w:rsidR="001A5740">
              <w:rPr>
                <w:lang w:val="kk-KZ"/>
              </w:rPr>
              <w:t>сына қалай тең екенін көрсету</w:t>
            </w:r>
            <w:r w:rsidRPr="00F63613">
              <w:rPr>
                <w:lang w:val="kk-KZ"/>
              </w:rPr>
              <w:t>.</w:t>
            </w:r>
          </w:p>
          <w:p w14:paraId="2E67FEC2" w14:textId="77777777" w:rsidR="00846AC6" w:rsidRPr="00833FE8" w:rsidRDefault="00846AC6" w:rsidP="002C1D06">
            <w:pPr>
              <w:jc w:val="both"/>
              <w:rPr>
                <w:b/>
                <w:bCs/>
                <w:lang w:val="kk-KZ"/>
              </w:rPr>
            </w:pPr>
            <w:r w:rsidRPr="00833FE8">
              <w:rPr>
                <w:b/>
                <w:bCs/>
                <w:lang w:val="kk-KZ"/>
              </w:rPr>
              <w:t>интерактивті зерттеу:</w:t>
            </w:r>
          </w:p>
          <w:p w14:paraId="66A53370" w14:textId="77777777" w:rsidR="00846AC6" w:rsidRPr="00833FE8" w:rsidRDefault="00846AC6" w:rsidP="002C1D06">
            <w:pPr>
              <w:jc w:val="both"/>
              <w:rPr>
                <w:lang w:val="kk-KZ"/>
              </w:rPr>
            </w:pPr>
            <w:proofErr w:type="spellStart"/>
            <w:r w:rsidRPr="00833FE8">
              <w:rPr>
                <w:lang w:val="kk-KZ"/>
              </w:rPr>
              <w:t>Білімгерлерге</w:t>
            </w:r>
            <w:proofErr w:type="spellEnd"/>
            <w:r w:rsidRPr="00833FE8">
              <w:rPr>
                <w:lang w:val="kk-KZ"/>
              </w:rPr>
              <w:t xml:space="preserve"> Пифагор теоремасын жазықтықта </w:t>
            </w:r>
            <w:proofErr w:type="spellStart"/>
            <w:r w:rsidRPr="00833FE8">
              <w:rPr>
                <w:lang w:val="kk-KZ"/>
              </w:rPr>
              <w:t>визуализациялауға</w:t>
            </w:r>
            <w:proofErr w:type="spellEnd"/>
            <w:r w:rsidRPr="00833FE8">
              <w:rPr>
                <w:lang w:val="kk-KZ"/>
              </w:rPr>
              <w:t xml:space="preserve"> мүмкіндік беретін компьютерлік бағдарламаларды пайдалануды ұсыну.</w:t>
            </w:r>
          </w:p>
          <w:p w14:paraId="6AB33D28" w14:textId="1C727AC9" w:rsidR="00846AC6" w:rsidRPr="00833FE8" w:rsidRDefault="00846AC6" w:rsidP="002C1D06">
            <w:pPr>
              <w:jc w:val="both"/>
              <w:rPr>
                <w:lang w:val="kk-KZ"/>
              </w:rPr>
            </w:pPr>
            <w:r w:rsidRPr="00833FE8">
              <w:rPr>
                <w:lang w:val="kk-KZ"/>
              </w:rPr>
              <w:t xml:space="preserve">Әр түрлі үшбұрыштарды </w:t>
            </w:r>
            <w:r w:rsidR="001A5740">
              <w:rPr>
                <w:lang w:val="kk-KZ"/>
              </w:rPr>
              <w:t xml:space="preserve">зерттеу және </w:t>
            </w:r>
            <w:r w:rsidRPr="00833FE8">
              <w:rPr>
                <w:lang w:val="kk-KZ"/>
              </w:rPr>
              <w:t>олар үшін Пифагор теоремас</w:t>
            </w:r>
            <w:r w:rsidR="001A5740">
              <w:rPr>
                <w:lang w:val="kk-KZ"/>
              </w:rPr>
              <w:t>ын тексеруге тапсырмалар беру</w:t>
            </w:r>
            <w:r w:rsidRPr="00833FE8">
              <w:rPr>
                <w:lang w:val="kk-KZ"/>
              </w:rPr>
              <w:t>.</w:t>
            </w:r>
          </w:p>
          <w:p w14:paraId="793E0FD4" w14:textId="1F2DC4EE" w:rsidR="00846AC6" w:rsidRPr="00833FE8" w:rsidRDefault="001A5740" w:rsidP="002C1D06">
            <w:pPr>
              <w:jc w:val="both"/>
              <w:rPr>
                <w:lang w:val="kk-KZ"/>
              </w:rPr>
            </w:pPr>
            <w:r>
              <w:rPr>
                <w:lang w:val="kk-KZ"/>
              </w:rPr>
              <w:t>Онлайн ақпараттық құралдарды</w:t>
            </w:r>
            <w:r w:rsidR="00846AC6" w:rsidRPr="00833FE8">
              <w:rPr>
                <w:lang w:val="kk-KZ"/>
              </w:rPr>
              <w:t xml:space="preserve"> қолдана отырып, практикалық есептерді шешуді ұсыну.</w:t>
            </w:r>
          </w:p>
          <w:p w14:paraId="5CF23239" w14:textId="5DC9C23C" w:rsidR="00846AC6" w:rsidRPr="00833FE8" w:rsidRDefault="00846AC6" w:rsidP="002C1D06">
            <w:pPr>
              <w:jc w:val="both"/>
              <w:rPr>
                <w:lang w:val="kk-KZ"/>
              </w:rPr>
            </w:pPr>
            <w:r w:rsidRPr="00833FE8">
              <w:rPr>
                <w:lang w:val="kk-KZ"/>
              </w:rPr>
              <w:t>Пифагор теоремасының нақты өмірде</w:t>
            </w:r>
            <w:r w:rsidR="001A5740">
              <w:rPr>
                <w:lang w:val="kk-KZ"/>
              </w:rPr>
              <w:t xml:space="preserve"> қалай қолданылатынын көрсету.</w:t>
            </w:r>
          </w:p>
          <w:p w14:paraId="527D9870" w14:textId="77777777" w:rsidR="00846AC6" w:rsidRPr="00833FE8" w:rsidRDefault="00846AC6" w:rsidP="002C1D06">
            <w:pPr>
              <w:jc w:val="both"/>
              <w:rPr>
                <w:b/>
                <w:bCs/>
                <w:lang w:val="kk-KZ"/>
              </w:rPr>
            </w:pPr>
            <w:r w:rsidRPr="00833FE8">
              <w:rPr>
                <w:b/>
                <w:bCs/>
                <w:lang w:val="kk-KZ"/>
              </w:rPr>
              <w:t>Талқылау және бекіту:</w:t>
            </w:r>
          </w:p>
          <w:p w14:paraId="374DD176" w14:textId="77777777" w:rsidR="00846AC6" w:rsidRPr="00833FE8" w:rsidRDefault="00846AC6" w:rsidP="002C1D06">
            <w:pPr>
              <w:jc w:val="both"/>
              <w:rPr>
                <w:lang w:val="kk-KZ"/>
              </w:rPr>
            </w:pPr>
            <w:r w:rsidRPr="00833FE8">
              <w:rPr>
                <w:lang w:val="kk-KZ"/>
              </w:rPr>
              <w:t xml:space="preserve">Интерактивті зерттеуден кейін </w:t>
            </w:r>
            <w:proofErr w:type="spellStart"/>
            <w:r w:rsidRPr="00833FE8">
              <w:rPr>
                <w:lang w:val="kk-KZ"/>
              </w:rPr>
              <w:t>білімгерлердің</w:t>
            </w:r>
            <w:proofErr w:type="spellEnd"/>
            <w:r w:rsidRPr="00833FE8">
              <w:rPr>
                <w:lang w:val="kk-KZ"/>
              </w:rPr>
              <w:t xml:space="preserve"> нәтижелері мен қорытындыларын талқылау.</w:t>
            </w:r>
          </w:p>
          <w:p w14:paraId="4ABBBF19" w14:textId="77777777" w:rsidR="00846AC6" w:rsidRPr="00833FE8" w:rsidRDefault="00846AC6" w:rsidP="002C1D06">
            <w:pPr>
              <w:jc w:val="both"/>
              <w:rPr>
                <w:b/>
                <w:bCs/>
                <w:lang w:val="kk-KZ"/>
              </w:rPr>
            </w:pPr>
            <w:r w:rsidRPr="00833FE8">
              <w:rPr>
                <w:b/>
                <w:bCs/>
                <w:lang w:val="kk-KZ"/>
              </w:rPr>
              <w:t>Бағдарламалық қамтамасыз ету:</w:t>
            </w:r>
          </w:p>
          <w:p w14:paraId="1F9F0FB4" w14:textId="77777777" w:rsidR="00846AC6" w:rsidRPr="00017B62" w:rsidRDefault="00846AC6" w:rsidP="002C1D06">
            <w:pPr>
              <w:jc w:val="both"/>
              <w:rPr>
                <w:lang w:val="kk-KZ"/>
              </w:rPr>
            </w:pPr>
            <w:r w:rsidRPr="00833FE8">
              <w:rPr>
                <w:lang w:val="kk-KZ"/>
              </w:rPr>
              <w:t xml:space="preserve">Пифагор теоремасын </w:t>
            </w:r>
            <w:proofErr w:type="spellStart"/>
            <w:r w:rsidRPr="00833FE8">
              <w:rPr>
                <w:lang w:val="kk-KZ"/>
              </w:rPr>
              <w:t>визуализациялау</w:t>
            </w:r>
            <w:proofErr w:type="spellEnd"/>
            <w:r w:rsidRPr="00833FE8">
              <w:rPr>
                <w:lang w:val="kk-KZ"/>
              </w:rPr>
              <w:t xml:space="preserve"> үшін </w:t>
            </w:r>
            <w:proofErr w:type="spellStart"/>
            <w:r w:rsidRPr="00833FE8">
              <w:rPr>
                <w:lang w:val="kk-KZ"/>
              </w:rPr>
              <w:t>GeoGebra</w:t>
            </w:r>
            <w:proofErr w:type="spellEnd"/>
            <w:r w:rsidRPr="00833FE8">
              <w:rPr>
                <w:lang w:val="kk-KZ"/>
              </w:rPr>
              <w:t xml:space="preserve"> немесе </w:t>
            </w:r>
            <w:proofErr w:type="spellStart"/>
            <w:r w:rsidRPr="00833FE8">
              <w:rPr>
                <w:lang w:val="kk-KZ"/>
              </w:rPr>
              <w:t>Desmos</w:t>
            </w:r>
            <w:proofErr w:type="spellEnd"/>
            <w:r w:rsidRPr="00833FE8">
              <w:rPr>
                <w:lang w:val="kk-KZ"/>
              </w:rPr>
              <w:t xml:space="preserve"> сияқты графикалық бағдарламаларды қолдануға болады.</w:t>
            </w:r>
          </w:p>
        </w:tc>
        <w:tc>
          <w:tcPr>
            <w:tcW w:w="5833" w:type="dxa"/>
          </w:tcPr>
          <w:p w14:paraId="342A3C44" w14:textId="73A180A0" w:rsidR="00846AC6" w:rsidRPr="00833FE8" w:rsidRDefault="001A5740" w:rsidP="002C1D06">
            <w:pPr>
              <w:ind w:left="632" w:hanging="283"/>
              <w:jc w:val="both"/>
              <w:rPr>
                <w:b/>
                <w:bCs/>
                <w:lang w:val="kk-KZ"/>
              </w:rPr>
            </w:pPr>
            <w:r>
              <w:rPr>
                <w:b/>
                <w:bCs/>
                <w:lang w:val="kk-KZ"/>
              </w:rPr>
              <w:lastRenderedPageBreak/>
              <w:t>Нәтижелері немесе ш</w:t>
            </w:r>
            <w:r w:rsidR="00846AC6" w:rsidRPr="00833FE8">
              <w:rPr>
                <w:b/>
                <w:bCs/>
                <w:lang w:val="kk-KZ"/>
              </w:rPr>
              <w:t>ешімі:</w:t>
            </w:r>
          </w:p>
          <w:p w14:paraId="5356C84E" w14:textId="77777777" w:rsidR="00846AC6" w:rsidRPr="00833FE8" w:rsidRDefault="00846AC6" w:rsidP="002C1D06">
            <w:pPr>
              <w:jc w:val="both"/>
              <w:rPr>
                <w:lang w:val="kk-KZ"/>
              </w:rPr>
            </w:pPr>
            <w:r w:rsidRPr="00833FE8">
              <w:rPr>
                <w:b/>
                <w:bCs/>
                <w:lang w:val="kk-KZ"/>
              </w:rPr>
              <w:t>1-қадам:</w:t>
            </w:r>
            <w:r w:rsidRPr="00833FE8">
              <w:rPr>
                <w:lang w:val="kk-KZ"/>
              </w:rPr>
              <w:t xml:space="preserve"> </w:t>
            </w:r>
            <w:proofErr w:type="spellStart"/>
            <w:r w:rsidRPr="00833FE8">
              <w:rPr>
                <w:lang w:val="kk-KZ"/>
              </w:rPr>
              <w:t>GeoGebra</w:t>
            </w:r>
            <w:proofErr w:type="spellEnd"/>
            <w:r w:rsidRPr="00833FE8">
              <w:rPr>
                <w:lang w:val="kk-KZ"/>
              </w:rPr>
              <w:t xml:space="preserve"> бағдарламасын іске қосу</w:t>
            </w:r>
          </w:p>
          <w:p w14:paraId="434F3CBD" w14:textId="6C9D660A" w:rsidR="00846AC6" w:rsidRPr="00833FE8" w:rsidRDefault="00846AC6" w:rsidP="002C1D06">
            <w:pPr>
              <w:jc w:val="both"/>
              <w:rPr>
                <w:lang w:val="kk-KZ"/>
              </w:rPr>
            </w:pPr>
            <w:r>
              <w:rPr>
                <w:lang w:val="kk-KZ"/>
              </w:rPr>
              <w:t>к</w:t>
            </w:r>
            <w:r w:rsidRPr="00833FE8">
              <w:rPr>
                <w:lang w:val="kk-KZ"/>
              </w:rPr>
              <w:t xml:space="preserve">омпьютерде </w:t>
            </w:r>
            <w:proofErr w:type="spellStart"/>
            <w:r w:rsidRPr="00833FE8">
              <w:rPr>
                <w:lang w:val="kk-KZ"/>
              </w:rPr>
              <w:t>GeoGebra</w:t>
            </w:r>
            <w:proofErr w:type="spellEnd"/>
            <w:r w:rsidRPr="00833FE8">
              <w:rPr>
                <w:lang w:val="kk-KZ"/>
              </w:rPr>
              <w:t xml:space="preserve"> қолданбасын іске қосыңыз немесе қол жетімді болса, </w:t>
            </w:r>
            <w:r w:rsidR="001A5740">
              <w:rPr>
                <w:lang w:val="kk-KZ"/>
              </w:rPr>
              <w:t>онлайн нұсқасын</w:t>
            </w:r>
            <w:r w:rsidRPr="00833FE8">
              <w:rPr>
                <w:lang w:val="kk-KZ"/>
              </w:rPr>
              <w:t xml:space="preserve"> пайдаланыңыз.</w:t>
            </w:r>
          </w:p>
          <w:p w14:paraId="51DA07C9" w14:textId="77777777" w:rsidR="00846AC6" w:rsidRPr="00833FE8" w:rsidRDefault="00846AC6" w:rsidP="002C1D06">
            <w:pPr>
              <w:jc w:val="both"/>
              <w:rPr>
                <w:lang w:val="kk-KZ"/>
              </w:rPr>
            </w:pPr>
            <w:r w:rsidRPr="00833FE8">
              <w:rPr>
                <w:b/>
                <w:bCs/>
                <w:lang w:val="kk-KZ"/>
              </w:rPr>
              <w:t>2-қадам:</w:t>
            </w:r>
            <w:r w:rsidRPr="00833FE8">
              <w:rPr>
                <w:lang w:val="kk-KZ"/>
              </w:rPr>
              <w:t xml:space="preserve"> Үшбұрыш </w:t>
            </w:r>
            <w:r>
              <w:rPr>
                <w:lang w:val="kk-KZ"/>
              </w:rPr>
              <w:t>салу</w:t>
            </w:r>
          </w:p>
          <w:p w14:paraId="34697DCA" w14:textId="77777777" w:rsidR="00846AC6" w:rsidRPr="00833FE8" w:rsidRDefault="00846AC6" w:rsidP="002C1D06">
            <w:pPr>
              <w:jc w:val="both"/>
              <w:rPr>
                <w:lang w:val="kk-KZ"/>
              </w:rPr>
            </w:pPr>
            <w:proofErr w:type="spellStart"/>
            <w:r w:rsidRPr="00833FE8">
              <w:rPr>
                <w:lang w:val="kk-KZ"/>
              </w:rPr>
              <w:t>GeoGebra</w:t>
            </w:r>
            <w:proofErr w:type="spellEnd"/>
            <w:r w:rsidRPr="00833FE8">
              <w:rPr>
                <w:lang w:val="kk-KZ"/>
              </w:rPr>
              <w:t xml:space="preserve"> интерфейсінде үш қабырғаларының ерікті ұзындықтары </w:t>
            </w:r>
            <w:r>
              <w:rPr>
                <w:lang w:val="kk-KZ"/>
              </w:rPr>
              <w:t xml:space="preserve">бар, </w:t>
            </w:r>
            <w:r w:rsidRPr="00833FE8">
              <w:rPr>
                <w:lang w:val="kk-KZ"/>
              </w:rPr>
              <w:t>құрал</w:t>
            </w:r>
            <w:r>
              <w:rPr>
                <w:lang w:val="kk-KZ"/>
              </w:rPr>
              <w:t>дарды</w:t>
            </w:r>
            <w:r w:rsidRPr="00833FE8">
              <w:rPr>
                <w:lang w:val="kk-KZ"/>
              </w:rPr>
              <w:t xml:space="preserve"> таңдап, үшбұрыш</w:t>
            </w:r>
            <w:r>
              <w:rPr>
                <w:lang w:val="kk-KZ"/>
              </w:rPr>
              <w:t xml:space="preserve"> сал</w:t>
            </w:r>
            <w:r w:rsidRPr="00833FE8">
              <w:rPr>
                <w:lang w:val="kk-KZ"/>
              </w:rPr>
              <w:t xml:space="preserve">. Немесе </w:t>
            </w:r>
            <w:hyperlink r:id="rId111" w:history="1">
              <w:r w:rsidRPr="00833FE8">
                <w:rPr>
                  <w:rStyle w:val="a4"/>
                  <w:lang w:val="kk-KZ"/>
                </w:rPr>
                <w:t>https://www.youtube.com/watch?v=diccnFGylWI</w:t>
              </w:r>
            </w:hyperlink>
            <w:r w:rsidRPr="00833FE8">
              <w:rPr>
                <w:lang w:val="kk-KZ"/>
              </w:rPr>
              <w:t xml:space="preserve"> берілген сілтемеге өтіп, үш бұрышты</w:t>
            </w:r>
            <w:r>
              <w:rPr>
                <w:lang w:val="kk-KZ"/>
              </w:rPr>
              <w:t>ң</w:t>
            </w:r>
            <w:r w:rsidRPr="00833FE8">
              <w:rPr>
                <w:lang w:val="kk-KZ"/>
              </w:rPr>
              <w:t xml:space="preserve"> бағдарлама</w:t>
            </w:r>
            <w:r>
              <w:rPr>
                <w:lang w:val="kk-KZ"/>
              </w:rPr>
              <w:t>сына сүйене отырып</w:t>
            </w:r>
            <w:r w:rsidRPr="00833FE8">
              <w:rPr>
                <w:lang w:val="kk-KZ"/>
              </w:rPr>
              <w:t xml:space="preserve"> сал</w:t>
            </w:r>
            <w:r>
              <w:rPr>
                <w:lang w:val="kk-KZ"/>
              </w:rPr>
              <w:t>ыңыз</w:t>
            </w:r>
            <w:r w:rsidRPr="00833FE8">
              <w:rPr>
                <w:lang w:val="kk-KZ"/>
              </w:rPr>
              <w:t>.</w:t>
            </w:r>
          </w:p>
          <w:p w14:paraId="4E0B8B12" w14:textId="62DA00FF" w:rsidR="00846AC6" w:rsidRPr="00833FE8" w:rsidRDefault="00846AC6" w:rsidP="002C1D06">
            <w:pPr>
              <w:jc w:val="both"/>
              <w:rPr>
                <w:lang w:val="kk-KZ"/>
              </w:rPr>
            </w:pPr>
            <w:r w:rsidRPr="00833FE8">
              <w:rPr>
                <w:b/>
                <w:bCs/>
                <w:lang w:val="kk-KZ"/>
              </w:rPr>
              <w:t>3-қадам:</w:t>
            </w:r>
            <w:r w:rsidRPr="00833FE8">
              <w:rPr>
                <w:lang w:val="kk-KZ"/>
              </w:rPr>
              <w:t xml:space="preserve"> </w:t>
            </w:r>
            <w:r w:rsidR="001A5740">
              <w:rPr>
                <w:lang w:val="kk-KZ"/>
              </w:rPr>
              <w:t>бүйір қабырғаларына квадраттар салу</w:t>
            </w:r>
          </w:p>
          <w:p w14:paraId="2BE2FF77" w14:textId="7DB8B4AA" w:rsidR="00846AC6" w:rsidRPr="00833FE8" w:rsidRDefault="00846AC6" w:rsidP="002C1D06">
            <w:pPr>
              <w:jc w:val="both"/>
              <w:rPr>
                <w:lang w:val="kk-KZ"/>
              </w:rPr>
            </w:pPr>
            <w:r w:rsidRPr="00833FE8">
              <w:rPr>
                <w:lang w:val="kk-KZ"/>
              </w:rPr>
              <w:t xml:space="preserve">Үшбұрыштың әр </w:t>
            </w:r>
            <w:r w:rsidR="001A5740">
              <w:rPr>
                <w:lang w:val="kk-KZ"/>
              </w:rPr>
              <w:t>қабырғасына квадраттар салу үшін к</w:t>
            </w:r>
            <w:r w:rsidRPr="00833FE8">
              <w:rPr>
                <w:lang w:val="kk-KZ"/>
              </w:rPr>
              <w:t>вадрат құралы</w:t>
            </w:r>
            <w:r w:rsidR="001A5740">
              <w:rPr>
                <w:lang w:val="kk-KZ"/>
              </w:rPr>
              <w:t>н пайдаланыңыз. Ол үшін бүйір қабырғаның</w:t>
            </w:r>
            <w:r w:rsidRPr="00833FE8">
              <w:rPr>
                <w:lang w:val="kk-KZ"/>
              </w:rPr>
              <w:t xml:space="preserve"> бір ұшын, содан кейін екінші </w:t>
            </w:r>
            <w:r w:rsidR="001A5740">
              <w:rPr>
                <w:lang w:val="kk-KZ"/>
              </w:rPr>
              <w:t>ұшын</w:t>
            </w:r>
            <w:r w:rsidRPr="00833FE8">
              <w:rPr>
                <w:lang w:val="kk-KZ"/>
              </w:rPr>
              <w:t xml:space="preserve"> басып, сегмент жасаңыз және мәзірден "</w:t>
            </w:r>
            <w:r w:rsidR="001A5740">
              <w:rPr>
                <w:lang w:val="kk-KZ"/>
              </w:rPr>
              <w:t>квадрат</w:t>
            </w:r>
            <w:r w:rsidRPr="00833FE8">
              <w:rPr>
                <w:lang w:val="kk-KZ"/>
              </w:rPr>
              <w:t>" пәрменін таңдаңыз.</w:t>
            </w:r>
          </w:p>
          <w:p w14:paraId="3E6F4E79" w14:textId="77777777" w:rsidR="00846AC6" w:rsidRPr="00833FE8" w:rsidRDefault="00846AC6" w:rsidP="002C1D06">
            <w:pPr>
              <w:jc w:val="both"/>
              <w:rPr>
                <w:lang w:val="kk-KZ"/>
              </w:rPr>
            </w:pPr>
            <w:r w:rsidRPr="00833FE8">
              <w:rPr>
                <w:b/>
                <w:bCs/>
                <w:lang w:val="kk-KZ"/>
              </w:rPr>
              <w:t>4-қадам:</w:t>
            </w:r>
            <w:r w:rsidRPr="00833FE8">
              <w:rPr>
                <w:lang w:val="kk-KZ"/>
              </w:rPr>
              <w:t xml:space="preserve"> аудандарды автоматты түрде есептеу</w:t>
            </w:r>
          </w:p>
          <w:p w14:paraId="4F22546B" w14:textId="1996B349" w:rsidR="00846AC6" w:rsidRPr="00833FE8" w:rsidRDefault="00846AC6" w:rsidP="002C1D06">
            <w:pPr>
              <w:jc w:val="both"/>
              <w:rPr>
                <w:lang w:val="kk-KZ"/>
              </w:rPr>
            </w:pPr>
            <w:r w:rsidRPr="00833FE8">
              <w:rPr>
                <w:lang w:val="kk-KZ"/>
              </w:rPr>
              <w:t xml:space="preserve">Әр </w:t>
            </w:r>
            <w:r w:rsidR="001A5740">
              <w:rPr>
                <w:lang w:val="kk-KZ"/>
              </w:rPr>
              <w:t>квадратқа</w:t>
            </w:r>
            <w:r w:rsidRPr="00833FE8">
              <w:rPr>
                <w:lang w:val="kk-KZ"/>
              </w:rPr>
              <w:t xml:space="preserve"> белгілер қосып, квадраттардың аудандарын автоматты түрде есептеу үшін "аймақ" құралын қолданыңыз.</w:t>
            </w:r>
          </w:p>
          <w:p w14:paraId="730D6C41" w14:textId="77777777" w:rsidR="00846AC6" w:rsidRDefault="00846AC6" w:rsidP="002C1D06">
            <w:pPr>
              <w:jc w:val="both"/>
              <w:rPr>
                <w:lang w:val="kk-KZ"/>
              </w:rPr>
            </w:pPr>
            <w:r w:rsidRPr="00833FE8">
              <w:rPr>
                <w:b/>
                <w:bCs/>
                <w:lang w:val="kk-KZ"/>
              </w:rPr>
              <w:t>5-қадам:</w:t>
            </w:r>
            <w:r w:rsidRPr="00833FE8">
              <w:rPr>
                <w:lang w:val="kk-KZ"/>
              </w:rPr>
              <w:t xml:space="preserve"> Пифагор теоремасын көрсету</w:t>
            </w:r>
          </w:p>
          <w:p w14:paraId="64FEDC38" w14:textId="77777777" w:rsidR="00846AC6" w:rsidRDefault="00846AC6" w:rsidP="002C1D06">
            <w:pPr>
              <w:jc w:val="both"/>
              <w:rPr>
                <w:lang w:val="kk-KZ"/>
              </w:rPr>
            </w:pPr>
          </w:p>
          <w:p w14:paraId="20532BAF" w14:textId="77777777" w:rsidR="00846AC6" w:rsidRPr="00833FE8" w:rsidRDefault="00846AC6" w:rsidP="002C1D06">
            <w:pPr>
              <w:jc w:val="both"/>
              <w:rPr>
                <w:lang w:val="kk-KZ"/>
              </w:rPr>
            </w:pPr>
            <w:r w:rsidRPr="002B672A">
              <w:rPr>
                <w:noProof/>
              </w:rPr>
              <w:lastRenderedPageBreak/>
              <w:drawing>
                <wp:inline distT="0" distB="0" distL="0" distR="0" wp14:anchorId="672BF573" wp14:editId="1C741D36">
                  <wp:extent cx="3511087" cy="2258291"/>
                  <wp:effectExtent l="0" t="0" r="0" b="2540"/>
                  <wp:docPr id="17942097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09764" name=""/>
                          <pic:cNvPicPr/>
                        </pic:nvPicPr>
                        <pic:blipFill>
                          <a:blip r:embed="rId112"/>
                          <a:stretch>
                            <a:fillRect/>
                          </a:stretch>
                        </pic:blipFill>
                        <pic:spPr>
                          <a:xfrm>
                            <a:off x="0" y="0"/>
                            <a:ext cx="3618152" cy="2327154"/>
                          </a:xfrm>
                          <a:prstGeom prst="rect">
                            <a:avLst/>
                          </a:prstGeom>
                        </pic:spPr>
                      </pic:pic>
                    </a:graphicData>
                  </a:graphic>
                </wp:inline>
              </w:drawing>
            </w:r>
          </w:p>
          <w:p w14:paraId="31BF9C29" w14:textId="77777777" w:rsidR="00846AC6" w:rsidRDefault="00846AC6" w:rsidP="002C1D06">
            <w:pPr>
              <w:jc w:val="both"/>
              <w:rPr>
                <w:lang w:val="kk-KZ"/>
              </w:rPr>
            </w:pPr>
          </w:p>
          <w:p w14:paraId="1ED6A497" w14:textId="392FBCE0" w:rsidR="00846AC6" w:rsidRPr="00833FE8" w:rsidRDefault="00846AC6" w:rsidP="002C1D06">
            <w:pPr>
              <w:jc w:val="both"/>
              <w:rPr>
                <w:lang w:val="kk-KZ"/>
              </w:rPr>
            </w:pPr>
            <w:r w:rsidRPr="00833FE8">
              <w:rPr>
                <w:lang w:val="kk-KZ"/>
              </w:rPr>
              <w:t xml:space="preserve">Графикке Пифагор теоремасының мәтіндік сипаттамасын қосыңыз және </w:t>
            </w:r>
            <w:proofErr w:type="spellStart"/>
            <w:r w:rsidR="001A7C03">
              <w:rPr>
                <w:lang w:val="kk-KZ"/>
              </w:rPr>
              <w:t>катеттетерде</w:t>
            </w:r>
            <w:proofErr w:type="spellEnd"/>
            <w:r w:rsidR="001A7C03">
              <w:rPr>
                <w:lang w:val="kk-KZ"/>
              </w:rPr>
              <w:t xml:space="preserve"> салынған</w:t>
            </w:r>
            <w:r w:rsidRPr="00833FE8">
              <w:rPr>
                <w:lang w:val="kk-KZ"/>
              </w:rPr>
              <w:t xml:space="preserve"> квадраттардың аудан</w:t>
            </w:r>
            <w:r w:rsidR="001A7C03">
              <w:rPr>
                <w:lang w:val="kk-KZ"/>
              </w:rPr>
              <w:t>дарының қосындысы гипотенузаға салынған</w:t>
            </w:r>
            <w:r w:rsidRPr="00833FE8">
              <w:rPr>
                <w:lang w:val="kk-KZ"/>
              </w:rPr>
              <w:t xml:space="preserve"> квадраттың ауданына тең екенін көрсетіңіз.</w:t>
            </w:r>
          </w:p>
          <w:p w14:paraId="2B750A93" w14:textId="43AAF23A" w:rsidR="00846AC6" w:rsidRPr="00833FE8" w:rsidRDefault="00846AC6" w:rsidP="002C1D06">
            <w:pPr>
              <w:jc w:val="both"/>
              <w:rPr>
                <w:lang w:val="kk-KZ"/>
              </w:rPr>
            </w:pPr>
            <w:r w:rsidRPr="00833FE8">
              <w:rPr>
                <w:b/>
                <w:bCs/>
                <w:lang w:val="kk-KZ"/>
              </w:rPr>
              <w:t>6-қадам:</w:t>
            </w:r>
            <w:r w:rsidRPr="00833FE8">
              <w:rPr>
                <w:lang w:val="kk-KZ"/>
              </w:rPr>
              <w:t xml:space="preserve"> әртүрлі үшбұрыштарды зерттеу</w:t>
            </w:r>
            <w:r w:rsidR="001A7C03">
              <w:rPr>
                <w:lang w:val="kk-KZ"/>
              </w:rPr>
              <w:t>де</w:t>
            </w:r>
            <w:r>
              <w:rPr>
                <w:lang w:val="kk-KZ"/>
              </w:rPr>
              <w:t xml:space="preserve"> </w:t>
            </w:r>
            <w:proofErr w:type="spellStart"/>
            <w:r>
              <w:rPr>
                <w:lang w:val="kk-KZ"/>
              </w:rPr>
              <w:t>б</w:t>
            </w:r>
            <w:r w:rsidRPr="00833FE8">
              <w:rPr>
                <w:lang w:val="kk-KZ"/>
              </w:rPr>
              <w:t>ілімгерлерге</w:t>
            </w:r>
            <w:proofErr w:type="spellEnd"/>
            <w:r w:rsidRPr="00833FE8">
              <w:rPr>
                <w:lang w:val="kk-KZ"/>
              </w:rPr>
              <w:t xml:space="preserve"> үшбұрыштың </w:t>
            </w:r>
            <w:r>
              <w:rPr>
                <w:lang w:val="kk-KZ"/>
              </w:rPr>
              <w:t>төбелерін</w:t>
            </w:r>
            <w:r w:rsidRPr="00833FE8">
              <w:rPr>
                <w:lang w:val="kk-KZ"/>
              </w:rPr>
              <w:t xml:space="preserve"> жылжытуға мүмкіндік беріңіз және квадраттардың аудандары мен олардың қосындысы әртүрлі үшбұрыштар үшін Пифагор теоремасының дұрыстығына көз жеткізу үшін қалай өзгеретінін бақылаңыз.</w:t>
            </w:r>
          </w:p>
          <w:p w14:paraId="44237B73" w14:textId="77777777" w:rsidR="00846AC6" w:rsidRPr="00833FE8" w:rsidRDefault="00846AC6" w:rsidP="002C1D06">
            <w:pPr>
              <w:jc w:val="both"/>
              <w:rPr>
                <w:lang w:val="kk-KZ"/>
              </w:rPr>
            </w:pPr>
            <w:r w:rsidRPr="00833FE8">
              <w:rPr>
                <w:b/>
                <w:bCs/>
                <w:lang w:val="kk-KZ"/>
              </w:rPr>
              <w:t>7-қадам:</w:t>
            </w:r>
            <w:r w:rsidRPr="00833FE8">
              <w:rPr>
                <w:lang w:val="kk-KZ"/>
              </w:rPr>
              <w:t xml:space="preserve"> талқылау және қорытындылар</w:t>
            </w:r>
          </w:p>
          <w:p w14:paraId="2043C0A6" w14:textId="77777777" w:rsidR="00846AC6" w:rsidRPr="00833FE8" w:rsidRDefault="00846AC6" w:rsidP="002C1D06">
            <w:pPr>
              <w:jc w:val="both"/>
              <w:rPr>
                <w:lang w:val="kk-KZ"/>
              </w:rPr>
            </w:pPr>
            <w:r w:rsidRPr="00833FE8">
              <w:rPr>
                <w:lang w:val="kk-KZ"/>
              </w:rPr>
              <w:t xml:space="preserve">Пифагор теоремасы іс жүзінде қалай қолданылатыны және компьютерлік бағдарламаны пайдалану осы математикалық нәтижені жақсы түсінуге қалай көмектесетіні туралы </w:t>
            </w:r>
            <w:proofErr w:type="spellStart"/>
            <w:r w:rsidRPr="00833FE8">
              <w:rPr>
                <w:lang w:val="kk-KZ"/>
              </w:rPr>
              <w:t>білімгерлермен</w:t>
            </w:r>
            <w:proofErr w:type="spellEnd"/>
            <w:r w:rsidRPr="00833FE8">
              <w:rPr>
                <w:lang w:val="kk-KZ"/>
              </w:rPr>
              <w:t xml:space="preserve"> пікірталас өткізіңіз.</w:t>
            </w:r>
          </w:p>
          <w:p w14:paraId="624259EC" w14:textId="77777777" w:rsidR="00846AC6" w:rsidRPr="00833FE8" w:rsidRDefault="00846AC6" w:rsidP="002C1D06">
            <w:pPr>
              <w:jc w:val="both"/>
              <w:rPr>
                <w:lang w:val="kk-KZ"/>
              </w:rPr>
            </w:pPr>
            <w:r w:rsidRPr="00833FE8">
              <w:rPr>
                <w:lang w:val="kk-KZ"/>
              </w:rPr>
              <w:t xml:space="preserve">Осылайша, </w:t>
            </w:r>
            <w:proofErr w:type="spellStart"/>
            <w:r w:rsidRPr="00833FE8">
              <w:rPr>
                <w:lang w:val="kk-KZ"/>
              </w:rPr>
              <w:t>GeoGebra-ны</w:t>
            </w:r>
            <w:proofErr w:type="spellEnd"/>
            <w:r w:rsidRPr="00833FE8">
              <w:rPr>
                <w:lang w:val="kk-KZ"/>
              </w:rPr>
              <w:t xml:space="preserve"> қолданудың қадамдық мысалы Пифагор теоремасын интерактивті түрде елестетуге және көрсетуге көмектеседі, бұл математикалық тұжырымдаманы жақсы түсінуге ықпал етеді.</w:t>
            </w:r>
          </w:p>
        </w:tc>
      </w:tr>
    </w:tbl>
    <w:p w14:paraId="3088E7F1" w14:textId="77777777" w:rsidR="00846AC6" w:rsidRPr="00791450" w:rsidRDefault="00846AC6" w:rsidP="00846AC6">
      <w:pPr>
        <w:jc w:val="both"/>
        <w:rPr>
          <w:sz w:val="28"/>
          <w:szCs w:val="28"/>
          <w:lang w:val="kk-KZ"/>
        </w:rPr>
      </w:pPr>
    </w:p>
    <w:p w14:paraId="0F36CF23" w14:textId="77777777" w:rsidR="00846AC6" w:rsidRPr="00791450" w:rsidRDefault="00846AC6" w:rsidP="00846AC6">
      <w:pPr>
        <w:jc w:val="both"/>
        <w:rPr>
          <w:sz w:val="28"/>
          <w:szCs w:val="28"/>
          <w:lang w:val="kk-KZ"/>
        </w:rPr>
      </w:pPr>
    </w:p>
    <w:p w14:paraId="44B5293D" w14:textId="77777777" w:rsidR="00846AC6" w:rsidRPr="00DE5378" w:rsidRDefault="00846AC6" w:rsidP="00846AC6">
      <w:pPr>
        <w:pStyle w:val="a6"/>
        <w:ind w:left="1068"/>
        <w:jc w:val="both"/>
        <w:rPr>
          <w:sz w:val="28"/>
          <w:szCs w:val="28"/>
          <w:lang w:val="kk-KZ"/>
        </w:rPr>
      </w:pPr>
      <w:r>
        <w:rPr>
          <w:b/>
          <w:bCs/>
          <w:sz w:val="28"/>
          <w:szCs w:val="28"/>
          <w:lang w:val="kk-KZ"/>
        </w:rPr>
        <w:t>3. З</w:t>
      </w:r>
      <w:r w:rsidRPr="00DE5378">
        <w:rPr>
          <w:b/>
          <w:bCs/>
          <w:sz w:val="28"/>
          <w:szCs w:val="28"/>
          <w:lang w:val="kk-KZ"/>
        </w:rPr>
        <w:t>ерттеу кейстері</w:t>
      </w:r>
    </w:p>
    <w:p w14:paraId="74FBD37C" w14:textId="77777777" w:rsidR="00846AC6" w:rsidRDefault="00846AC6" w:rsidP="00846AC6">
      <w:pPr>
        <w:ind w:firstLine="708"/>
        <w:contextualSpacing/>
        <w:jc w:val="both"/>
        <w:rPr>
          <w:b/>
          <w:bCs/>
          <w:sz w:val="28"/>
          <w:szCs w:val="28"/>
          <w:lang w:val="kk-KZ"/>
        </w:rPr>
      </w:pPr>
    </w:p>
    <w:tbl>
      <w:tblPr>
        <w:tblStyle w:val="a5"/>
        <w:tblW w:w="0" w:type="auto"/>
        <w:tblLook w:val="04A0" w:firstRow="1" w:lastRow="0" w:firstColumn="1" w:lastColumn="0" w:noHBand="0" w:noVBand="1"/>
      </w:tblPr>
      <w:tblGrid>
        <w:gridCol w:w="5074"/>
        <w:gridCol w:w="4129"/>
      </w:tblGrid>
      <w:tr w:rsidR="001A7C03" w14:paraId="0AF7FD8B" w14:textId="77777777" w:rsidTr="002C1D06">
        <w:tc>
          <w:tcPr>
            <w:tcW w:w="4602" w:type="dxa"/>
          </w:tcPr>
          <w:p w14:paraId="7BED4370" w14:textId="77777777" w:rsidR="00846AC6" w:rsidRDefault="00846AC6" w:rsidP="002C1D06">
            <w:pPr>
              <w:contextualSpacing/>
              <w:jc w:val="both"/>
              <w:rPr>
                <w:b/>
                <w:bCs/>
                <w:lang w:val="kk-KZ"/>
              </w:rPr>
            </w:pPr>
            <w:r w:rsidRPr="002A01C1">
              <w:rPr>
                <w:b/>
                <w:bCs/>
                <w:lang w:val="kk-KZ"/>
              </w:rPr>
              <w:t>Кейс: Математика пәні бойынша студенттердің үлгерімін талдау</w:t>
            </w:r>
          </w:p>
          <w:p w14:paraId="58412895" w14:textId="442CB1C3" w:rsidR="00846AC6" w:rsidRDefault="00846AC6" w:rsidP="002C1D06">
            <w:pPr>
              <w:contextualSpacing/>
              <w:jc w:val="both"/>
              <w:rPr>
                <w:lang w:val="kk-KZ"/>
              </w:rPr>
            </w:pPr>
            <w:r>
              <w:rPr>
                <w:b/>
                <w:bCs/>
                <w:lang w:val="kk-KZ"/>
              </w:rPr>
              <w:t>Сценарий:</w:t>
            </w:r>
            <w:r w:rsidRPr="002A01C1">
              <w:rPr>
                <w:lang w:val="kk-KZ"/>
              </w:rPr>
              <w:t xml:space="preserve"> Бізде бақылау жұмыстарының (</w:t>
            </w:r>
            <w:r>
              <w:rPr>
                <w:lang w:val="kk-KZ"/>
              </w:rPr>
              <w:t>БЖ</w:t>
            </w:r>
            <w:r w:rsidR="001A7C03">
              <w:rPr>
                <w:lang w:val="kk-KZ"/>
              </w:rPr>
              <w:t xml:space="preserve"> 1,2,3</w:t>
            </w:r>
            <w:r w:rsidRPr="002A01C1">
              <w:rPr>
                <w:lang w:val="kk-KZ"/>
              </w:rPr>
              <w:t>) және емтихандардың (</w:t>
            </w:r>
            <w:r>
              <w:rPr>
                <w:lang w:val="kk-KZ"/>
              </w:rPr>
              <w:t>Е</w:t>
            </w:r>
            <w:r w:rsidR="001A7C03">
              <w:rPr>
                <w:lang w:val="kk-KZ"/>
              </w:rPr>
              <w:t xml:space="preserve">) нәтижелері, сондай-ақ әрбір </w:t>
            </w:r>
            <w:proofErr w:type="spellStart"/>
            <w:r w:rsidR="001A7C03">
              <w:rPr>
                <w:lang w:val="kk-KZ"/>
              </w:rPr>
              <w:t>білімгердің</w:t>
            </w:r>
            <w:proofErr w:type="spellEnd"/>
            <w:r w:rsidR="001A7C03">
              <w:rPr>
                <w:lang w:val="kk-KZ"/>
              </w:rPr>
              <w:t xml:space="preserve"> </w:t>
            </w:r>
            <w:r w:rsidRPr="002A01C1">
              <w:rPr>
                <w:lang w:val="kk-KZ"/>
              </w:rPr>
              <w:t>жалпы үлгерімі (</w:t>
            </w:r>
            <w:proofErr w:type="spellStart"/>
            <w:r>
              <w:rPr>
                <w:lang w:val="kk-KZ"/>
              </w:rPr>
              <w:t>Орт.есеп</w:t>
            </w:r>
            <w:proofErr w:type="spellEnd"/>
            <w:r w:rsidRPr="002A01C1">
              <w:rPr>
                <w:lang w:val="kk-KZ"/>
              </w:rPr>
              <w:t>) туралы деректер бар.</w:t>
            </w:r>
          </w:p>
          <w:tbl>
            <w:tblPr>
              <w:tblStyle w:val="a5"/>
              <w:tblW w:w="0" w:type="auto"/>
              <w:tblLook w:val="04A0" w:firstRow="1" w:lastRow="0" w:firstColumn="1" w:lastColumn="0" w:noHBand="0" w:noVBand="1"/>
            </w:tblPr>
            <w:tblGrid>
              <w:gridCol w:w="1117"/>
              <w:gridCol w:w="611"/>
              <w:gridCol w:w="611"/>
              <w:gridCol w:w="611"/>
              <w:gridCol w:w="922"/>
              <w:gridCol w:w="976"/>
            </w:tblGrid>
            <w:tr w:rsidR="001A7C03" w:rsidRPr="00883041" w14:paraId="279A928C" w14:textId="77777777" w:rsidTr="002C1D06">
              <w:tc>
                <w:tcPr>
                  <w:tcW w:w="879" w:type="dxa"/>
                </w:tcPr>
                <w:p w14:paraId="56BEB092" w14:textId="77777777" w:rsidR="00846AC6" w:rsidRPr="00BB375B" w:rsidRDefault="00846AC6" w:rsidP="002C1D06">
                  <w:pPr>
                    <w:contextualSpacing/>
                    <w:jc w:val="both"/>
                    <w:rPr>
                      <w:sz w:val="20"/>
                      <w:szCs w:val="20"/>
                      <w:lang w:val="kk-KZ"/>
                    </w:rPr>
                  </w:pPr>
                  <w:r w:rsidRPr="00BB375B">
                    <w:rPr>
                      <w:sz w:val="20"/>
                      <w:szCs w:val="20"/>
                      <w:lang w:val="kk-KZ"/>
                    </w:rPr>
                    <w:t>№</w:t>
                  </w:r>
                  <w:r>
                    <w:rPr>
                      <w:sz w:val="20"/>
                      <w:szCs w:val="20"/>
                      <w:lang w:val="kk-KZ"/>
                    </w:rPr>
                    <w:t>білімгер</w:t>
                  </w:r>
                  <w:r w:rsidRPr="00BB375B">
                    <w:rPr>
                      <w:sz w:val="20"/>
                      <w:szCs w:val="20"/>
                      <w:lang w:val="kk-KZ"/>
                    </w:rPr>
                    <w:t xml:space="preserve"> </w:t>
                  </w:r>
                  <w:proofErr w:type="spellStart"/>
                  <w:r w:rsidRPr="00BB375B">
                    <w:rPr>
                      <w:sz w:val="20"/>
                      <w:szCs w:val="20"/>
                      <w:lang w:val="kk-KZ"/>
                    </w:rPr>
                    <w:t>нөмері</w:t>
                  </w:r>
                  <w:proofErr w:type="spellEnd"/>
                </w:p>
              </w:tc>
              <w:tc>
                <w:tcPr>
                  <w:tcW w:w="729" w:type="dxa"/>
                </w:tcPr>
                <w:p w14:paraId="6C88C613" w14:textId="186B193D" w:rsidR="00846AC6" w:rsidRPr="00BB375B" w:rsidRDefault="001A7C03" w:rsidP="002C1D06">
                  <w:pPr>
                    <w:contextualSpacing/>
                    <w:jc w:val="both"/>
                    <w:rPr>
                      <w:sz w:val="20"/>
                      <w:szCs w:val="20"/>
                      <w:lang w:val="kk-KZ"/>
                    </w:rPr>
                  </w:pPr>
                  <w:r>
                    <w:rPr>
                      <w:sz w:val="20"/>
                      <w:szCs w:val="20"/>
                      <w:lang w:val="kk-KZ"/>
                    </w:rPr>
                    <w:t>1БЖ</w:t>
                  </w:r>
                </w:p>
              </w:tc>
              <w:tc>
                <w:tcPr>
                  <w:tcW w:w="587" w:type="dxa"/>
                </w:tcPr>
                <w:p w14:paraId="5623BC77" w14:textId="21D2F0FD" w:rsidR="00846AC6" w:rsidRPr="00BB375B" w:rsidRDefault="001A7C03" w:rsidP="002C1D06">
                  <w:pPr>
                    <w:contextualSpacing/>
                    <w:jc w:val="both"/>
                    <w:rPr>
                      <w:sz w:val="20"/>
                      <w:szCs w:val="20"/>
                      <w:lang w:val="kk-KZ"/>
                    </w:rPr>
                  </w:pPr>
                  <w:r>
                    <w:rPr>
                      <w:sz w:val="20"/>
                      <w:szCs w:val="20"/>
                      <w:lang w:val="kk-KZ"/>
                    </w:rPr>
                    <w:t>2БЖ</w:t>
                  </w:r>
                </w:p>
              </w:tc>
              <w:tc>
                <w:tcPr>
                  <w:tcW w:w="587" w:type="dxa"/>
                </w:tcPr>
                <w:p w14:paraId="3401FAEC" w14:textId="48D3472F" w:rsidR="00846AC6" w:rsidRPr="00BB375B" w:rsidRDefault="001A7C03" w:rsidP="002C1D06">
                  <w:pPr>
                    <w:contextualSpacing/>
                    <w:jc w:val="both"/>
                    <w:rPr>
                      <w:sz w:val="20"/>
                      <w:szCs w:val="20"/>
                      <w:lang w:val="kk-KZ"/>
                    </w:rPr>
                  </w:pPr>
                  <w:r>
                    <w:rPr>
                      <w:sz w:val="20"/>
                      <w:szCs w:val="20"/>
                      <w:lang w:val="kk-KZ"/>
                    </w:rPr>
                    <w:t>3БЖ</w:t>
                  </w:r>
                </w:p>
              </w:tc>
              <w:tc>
                <w:tcPr>
                  <w:tcW w:w="881" w:type="dxa"/>
                </w:tcPr>
                <w:p w14:paraId="4B03F378" w14:textId="77777777" w:rsidR="00846AC6" w:rsidRPr="00BB375B" w:rsidRDefault="00846AC6" w:rsidP="002C1D06">
                  <w:pPr>
                    <w:contextualSpacing/>
                    <w:jc w:val="both"/>
                    <w:rPr>
                      <w:sz w:val="20"/>
                      <w:szCs w:val="20"/>
                      <w:lang w:val="kk-KZ"/>
                    </w:rPr>
                  </w:pPr>
                  <w:r w:rsidRPr="00BB375B">
                    <w:rPr>
                      <w:sz w:val="20"/>
                      <w:szCs w:val="20"/>
                      <w:lang w:val="kk-KZ"/>
                    </w:rPr>
                    <w:t>емтихан</w:t>
                  </w:r>
                </w:p>
              </w:tc>
              <w:tc>
                <w:tcPr>
                  <w:tcW w:w="928" w:type="dxa"/>
                </w:tcPr>
                <w:p w14:paraId="71A02439" w14:textId="77777777" w:rsidR="00846AC6" w:rsidRPr="00BB375B" w:rsidRDefault="00846AC6" w:rsidP="002C1D06">
                  <w:pPr>
                    <w:contextualSpacing/>
                    <w:jc w:val="both"/>
                    <w:rPr>
                      <w:sz w:val="20"/>
                      <w:szCs w:val="20"/>
                      <w:lang w:val="kk-KZ"/>
                    </w:rPr>
                  </w:pPr>
                  <w:proofErr w:type="spellStart"/>
                  <w:r w:rsidRPr="00BB375B">
                    <w:rPr>
                      <w:sz w:val="20"/>
                      <w:szCs w:val="20"/>
                      <w:lang w:val="kk-KZ"/>
                    </w:rPr>
                    <w:t>Орт.</w:t>
                  </w:r>
                  <w:r>
                    <w:rPr>
                      <w:sz w:val="20"/>
                      <w:szCs w:val="20"/>
                      <w:lang w:val="kk-KZ"/>
                    </w:rPr>
                    <w:t>мәні</w:t>
                  </w:r>
                  <w:proofErr w:type="spellEnd"/>
                </w:p>
              </w:tc>
            </w:tr>
            <w:tr w:rsidR="001A7C03" w:rsidRPr="00883041" w14:paraId="3879D841" w14:textId="77777777" w:rsidTr="002C1D06">
              <w:tc>
                <w:tcPr>
                  <w:tcW w:w="879" w:type="dxa"/>
                </w:tcPr>
                <w:p w14:paraId="6FF4D7CD" w14:textId="77777777" w:rsidR="00846AC6" w:rsidRPr="00BB375B" w:rsidRDefault="00846AC6" w:rsidP="002C1D06">
                  <w:pPr>
                    <w:contextualSpacing/>
                    <w:jc w:val="both"/>
                    <w:rPr>
                      <w:sz w:val="20"/>
                      <w:szCs w:val="20"/>
                      <w:lang w:val="kk-KZ"/>
                    </w:rPr>
                  </w:pPr>
                  <w:r w:rsidRPr="00BB375B">
                    <w:rPr>
                      <w:sz w:val="20"/>
                      <w:szCs w:val="20"/>
                      <w:lang w:val="kk-KZ"/>
                    </w:rPr>
                    <w:t>1</w:t>
                  </w:r>
                </w:p>
              </w:tc>
              <w:tc>
                <w:tcPr>
                  <w:tcW w:w="729" w:type="dxa"/>
                </w:tcPr>
                <w:p w14:paraId="1F07D699" w14:textId="77777777" w:rsidR="00846AC6" w:rsidRPr="00F00145" w:rsidRDefault="00846AC6" w:rsidP="002C1D06">
                  <w:pPr>
                    <w:contextualSpacing/>
                    <w:jc w:val="both"/>
                    <w:rPr>
                      <w:sz w:val="20"/>
                      <w:szCs w:val="20"/>
                      <w:lang w:val="kk-KZ"/>
                    </w:rPr>
                  </w:pPr>
                  <w:r w:rsidRPr="00F00145">
                    <w:rPr>
                      <w:sz w:val="20"/>
                      <w:szCs w:val="20"/>
                      <w:lang w:val="kk-KZ"/>
                    </w:rPr>
                    <w:t>75</w:t>
                  </w:r>
                </w:p>
              </w:tc>
              <w:tc>
                <w:tcPr>
                  <w:tcW w:w="587" w:type="dxa"/>
                </w:tcPr>
                <w:p w14:paraId="0AC080A1" w14:textId="77777777" w:rsidR="00846AC6" w:rsidRPr="00F00145" w:rsidRDefault="00846AC6" w:rsidP="002C1D06">
                  <w:pPr>
                    <w:contextualSpacing/>
                    <w:jc w:val="both"/>
                    <w:rPr>
                      <w:sz w:val="20"/>
                      <w:szCs w:val="20"/>
                      <w:lang w:val="kk-KZ"/>
                    </w:rPr>
                  </w:pPr>
                  <w:r w:rsidRPr="00F00145">
                    <w:rPr>
                      <w:sz w:val="20"/>
                      <w:szCs w:val="20"/>
                      <w:lang w:val="kk-KZ"/>
                    </w:rPr>
                    <w:t>80</w:t>
                  </w:r>
                </w:p>
              </w:tc>
              <w:tc>
                <w:tcPr>
                  <w:tcW w:w="587" w:type="dxa"/>
                </w:tcPr>
                <w:p w14:paraId="16135A30" w14:textId="77777777" w:rsidR="00846AC6" w:rsidRPr="00F00145" w:rsidRDefault="00846AC6" w:rsidP="002C1D06">
                  <w:pPr>
                    <w:contextualSpacing/>
                    <w:jc w:val="both"/>
                    <w:rPr>
                      <w:sz w:val="20"/>
                      <w:szCs w:val="20"/>
                      <w:lang w:val="kk-KZ"/>
                    </w:rPr>
                  </w:pPr>
                  <w:r w:rsidRPr="00F00145">
                    <w:rPr>
                      <w:sz w:val="20"/>
                      <w:szCs w:val="20"/>
                      <w:lang w:val="kk-KZ"/>
                    </w:rPr>
                    <w:t>70</w:t>
                  </w:r>
                </w:p>
              </w:tc>
              <w:tc>
                <w:tcPr>
                  <w:tcW w:w="881" w:type="dxa"/>
                </w:tcPr>
                <w:p w14:paraId="7F7791AA" w14:textId="77777777" w:rsidR="00846AC6" w:rsidRPr="00F00145" w:rsidRDefault="00846AC6" w:rsidP="002C1D06">
                  <w:pPr>
                    <w:contextualSpacing/>
                    <w:jc w:val="both"/>
                    <w:rPr>
                      <w:sz w:val="20"/>
                      <w:szCs w:val="20"/>
                      <w:lang w:val="kk-KZ"/>
                    </w:rPr>
                  </w:pPr>
                  <w:r w:rsidRPr="00F00145">
                    <w:rPr>
                      <w:sz w:val="20"/>
                      <w:szCs w:val="20"/>
                      <w:lang w:val="kk-KZ"/>
                    </w:rPr>
                    <w:t>85</w:t>
                  </w:r>
                </w:p>
              </w:tc>
              <w:tc>
                <w:tcPr>
                  <w:tcW w:w="928" w:type="dxa"/>
                </w:tcPr>
                <w:p w14:paraId="291C29BC" w14:textId="77777777" w:rsidR="00846AC6" w:rsidRPr="00BB375B" w:rsidRDefault="00846AC6" w:rsidP="002C1D06">
                  <w:pPr>
                    <w:contextualSpacing/>
                    <w:jc w:val="both"/>
                    <w:rPr>
                      <w:sz w:val="20"/>
                      <w:szCs w:val="20"/>
                      <w:lang w:val="kk-KZ"/>
                    </w:rPr>
                  </w:pPr>
                </w:p>
              </w:tc>
            </w:tr>
            <w:tr w:rsidR="001A7C03" w:rsidRPr="00883041" w14:paraId="64921728" w14:textId="77777777" w:rsidTr="002C1D06">
              <w:tc>
                <w:tcPr>
                  <w:tcW w:w="879" w:type="dxa"/>
                </w:tcPr>
                <w:p w14:paraId="356A0FFA" w14:textId="77777777" w:rsidR="00846AC6" w:rsidRPr="00BB375B" w:rsidRDefault="00846AC6" w:rsidP="002C1D06">
                  <w:pPr>
                    <w:contextualSpacing/>
                    <w:jc w:val="both"/>
                    <w:rPr>
                      <w:sz w:val="20"/>
                      <w:szCs w:val="20"/>
                      <w:lang w:val="kk-KZ"/>
                    </w:rPr>
                  </w:pPr>
                  <w:r w:rsidRPr="00BB375B">
                    <w:rPr>
                      <w:sz w:val="20"/>
                      <w:szCs w:val="20"/>
                      <w:lang w:val="kk-KZ"/>
                    </w:rPr>
                    <w:t>2</w:t>
                  </w:r>
                </w:p>
              </w:tc>
              <w:tc>
                <w:tcPr>
                  <w:tcW w:w="729" w:type="dxa"/>
                </w:tcPr>
                <w:p w14:paraId="40F3C5E8" w14:textId="77777777" w:rsidR="00846AC6" w:rsidRPr="00F00145" w:rsidRDefault="00846AC6" w:rsidP="002C1D06">
                  <w:pPr>
                    <w:contextualSpacing/>
                    <w:jc w:val="both"/>
                    <w:rPr>
                      <w:sz w:val="20"/>
                      <w:szCs w:val="20"/>
                      <w:lang w:val="kk-KZ"/>
                    </w:rPr>
                  </w:pPr>
                  <w:r w:rsidRPr="00F00145">
                    <w:rPr>
                      <w:sz w:val="20"/>
                      <w:szCs w:val="20"/>
                      <w:lang w:val="kk-KZ"/>
                    </w:rPr>
                    <w:t>60</w:t>
                  </w:r>
                </w:p>
              </w:tc>
              <w:tc>
                <w:tcPr>
                  <w:tcW w:w="587" w:type="dxa"/>
                </w:tcPr>
                <w:p w14:paraId="62FC382F" w14:textId="77777777" w:rsidR="00846AC6" w:rsidRPr="00F00145" w:rsidRDefault="00846AC6" w:rsidP="002C1D06">
                  <w:pPr>
                    <w:contextualSpacing/>
                    <w:jc w:val="both"/>
                    <w:rPr>
                      <w:sz w:val="20"/>
                      <w:szCs w:val="20"/>
                      <w:lang w:val="kk-KZ"/>
                    </w:rPr>
                  </w:pPr>
                  <w:r w:rsidRPr="00F00145">
                    <w:rPr>
                      <w:sz w:val="20"/>
                      <w:szCs w:val="20"/>
                      <w:lang w:val="kk-KZ"/>
                    </w:rPr>
                    <w:t>70</w:t>
                  </w:r>
                </w:p>
              </w:tc>
              <w:tc>
                <w:tcPr>
                  <w:tcW w:w="587" w:type="dxa"/>
                </w:tcPr>
                <w:p w14:paraId="01045A4A" w14:textId="77777777" w:rsidR="00846AC6" w:rsidRPr="00F00145" w:rsidRDefault="00846AC6" w:rsidP="002C1D06">
                  <w:pPr>
                    <w:contextualSpacing/>
                    <w:jc w:val="both"/>
                    <w:rPr>
                      <w:sz w:val="20"/>
                      <w:szCs w:val="20"/>
                      <w:lang w:val="kk-KZ"/>
                    </w:rPr>
                  </w:pPr>
                  <w:r w:rsidRPr="00F00145">
                    <w:rPr>
                      <w:sz w:val="20"/>
                      <w:szCs w:val="20"/>
                      <w:lang w:val="kk-KZ"/>
                    </w:rPr>
                    <w:t>65</w:t>
                  </w:r>
                </w:p>
              </w:tc>
              <w:tc>
                <w:tcPr>
                  <w:tcW w:w="881" w:type="dxa"/>
                </w:tcPr>
                <w:p w14:paraId="1F087BFC" w14:textId="77777777" w:rsidR="00846AC6" w:rsidRPr="00F00145" w:rsidRDefault="00846AC6" w:rsidP="002C1D06">
                  <w:pPr>
                    <w:contextualSpacing/>
                    <w:jc w:val="both"/>
                    <w:rPr>
                      <w:sz w:val="20"/>
                      <w:szCs w:val="20"/>
                      <w:lang w:val="kk-KZ"/>
                    </w:rPr>
                  </w:pPr>
                  <w:r w:rsidRPr="00F00145">
                    <w:rPr>
                      <w:sz w:val="20"/>
                      <w:szCs w:val="20"/>
                      <w:lang w:val="kk-KZ"/>
                    </w:rPr>
                    <w:t>75</w:t>
                  </w:r>
                </w:p>
              </w:tc>
              <w:tc>
                <w:tcPr>
                  <w:tcW w:w="928" w:type="dxa"/>
                </w:tcPr>
                <w:p w14:paraId="238947BE" w14:textId="77777777" w:rsidR="00846AC6" w:rsidRPr="00BB375B" w:rsidRDefault="00846AC6" w:rsidP="002C1D06">
                  <w:pPr>
                    <w:contextualSpacing/>
                    <w:jc w:val="both"/>
                    <w:rPr>
                      <w:sz w:val="20"/>
                      <w:szCs w:val="20"/>
                      <w:lang w:val="kk-KZ"/>
                    </w:rPr>
                  </w:pPr>
                </w:p>
              </w:tc>
            </w:tr>
            <w:tr w:rsidR="001A7C03" w:rsidRPr="00883041" w14:paraId="2ADC005F" w14:textId="77777777" w:rsidTr="002C1D06">
              <w:tc>
                <w:tcPr>
                  <w:tcW w:w="879" w:type="dxa"/>
                </w:tcPr>
                <w:p w14:paraId="538F3488" w14:textId="77777777" w:rsidR="00846AC6" w:rsidRPr="00BB375B" w:rsidRDefault="00846AC6" w:rsidP="002C1D06">
                  <w:pPr>
                    <w:contextualSpacing/>
                    <w:jc w:val="both"/>
                    <w:rPr>
                      <w:sz w:val="20"/>
                      <w:szCs w:val="20"/>
                      <w:lang w:val="kk-KZ"/>
                    </w:rPr>
                  </w:pPr>
                  <w:r w:rsidRPr="00BB375B">
                    <w:rPr>
                      <w:sz w:val="20"/>
                      <w:szCs w:val="20"/>
                      <w:lang w:val="kk-KZ"/>
                    </w:rPr>
                    <w:t>3</w:t>
                  </w:r>
                </w:p>
              </w:tc>
              <w:tc>
                <w:tcPr>
                  <w:tcW w:w="729" w:type="dxa"/>
                </w:tcPr>
                <w:p w14:paraId="37DF2338" w14:textId="77777777" w:rsidR="00846AC6" w:rsidRPr="00F00145" w:rsidRDefault="00846AC6" w:rsidP="002C1D06">
                  <w:pPr>
                    <w:contextualSpacing/>
                    <w:jc w:val="both"/>
                    <w:rPr>
                      <w:sz w:val="20"/>
                      <w:szCs w:val="20"/>
                      <w:lang w:val="kk-KZ"/>
                    </w:rPr>
                  </w:pPr>
                  <w:r w:rsidRPr="00F00145">
                    <w:rPr>
                      <w:sz w:val="20"/>
                      <w:szCs w:val="20"/>
                      <w:lang w:val="kk-KZ"/>
                    </w:rPr>
                    <w:t>85</w:t>
                  </w:r>
                </w:p>
              </w:tc>
              <w:tc>
                <w:tcPr>
                  <w:tcW w:w="587" w:type="dxa"/>
                </w:tcPr>
                <w:p w14:paraId="0656DEB5" w14:textId="77777777" w:rsidR="00846AC6" w:rsidRPr="00F00145" w:rsidRDefault="00846AC6" w:rsidP="002C1D06">
                  <w:pPr>
                    <w:contextualSpacing/>
                    <w:jc w:val="both"/>
                    <w:rPr>
                      <w:sz w:val="20"/>
                      <w:szCs w:val="20"/>
                      <w:lang w:val="kk-KZ"/>
                    </w:rPr>
                  </w:pPr>
                  <w:r w:rsidRPr="00F00145">
                    <w:rPr>
                      <w:sz w:val="20"/>
                      <w:szCs w:val="20"/>
                      <w:lang w:val="kk-KZ"/>
                    </w:rPr>
                    <w:t>90</w:t>
                  </w:r>
                </w:p>
              </w:tc>
              <w:tc>
                <w:tcPr>
                  <w:tcW w:w="587" w:type="dxa"/>
                </w:tcPr>
                <w:p w14:paraId="4DAA848B" w14:textId="77777777" w:rsidR="00846AC6" w:rsidRPr="00F00145" w:rsidRDefault="00846AC6" w:rsidP="002C1D06">
                  <w:pPr>
                    <w:contextualSpacing/>
                    <w:jc w:val="both"/>
                    <w:rPr>
                      <w:sz w:val="20"/>
                      <w:szCs w:val="20"/>
                      <w:lang w:val="kk-KZ"/>
                    </w:rPr>
                  </w:pPr>
                  <w:r w:rsidRPr="00F00145">
                    <w:rPr>
                      <w:sz w:val="20"/>
                      <w:szCs w:val="20"/>
                      <w:lang w:val="kk-KZ"/>
                    </w:rPr>
                    <w:t>80</w:t>
                  </w:r>
                </w:p>
              </w:tc>
              <w:tc>
                <w:tcPr>
                  <w:tcW w:w="881" w:type="dxa"/>
                </w:tcPr>
                <w:p w14:paraId="21ABAA94" w14:textId="77777777" w:rsidR="00846AC6" w:rsidRPr="00F00145" w:rsidRDefault="00846AC6" w:rsidP="002C1D06">
                  <w:pPr>
                    <w:contextualSpacing/>
                    <w:jc w:val="both"/>
                    <w:rPr>
                      <w:sz w:val="20"/>
                      <w:szCs w:val="20"/>
                      <w:lang w:val="kk-KZ"/>
                    </w:rPr>
                  </w:pPr>
                  <w:r w:rsidRPr="00F00145">
                    <w:rPr>
                      <w:sz w:val="20"/>
                      <w:szCs w:val="20"/>
                      <w:lang w:val="kk-KZ"/>
                    </w:rPr>
                    <w:t>88</w:t>
                  </w:r>
                </w:p>
              </w:tc>
              <w:tc>
                <w:tcPr>
                  <w:tcW w:w="928" w:type="dxa"/>
                </w:tcPr>
                <w:p w14:paraId="51BBC0B0" w14:textId="77777777" w:rsidR="00846AC6" w:rsidRPr="00BB375B" w:rsidRDefault="00846AC6" w:rsidP="002C1D06">
                  <w:pPr>
                    <w:contextualSpacing/>
                    <w:jc w:val="both"/>
                    <w:rPr>
                      <w:sz w:val="20"/>
                      <w:szCs w:val="20"/>
                      <w:lang w:val="kk-KZ"/>
                    </w:rPr>
                  </w:pPr>
                </w:p>
              </w:tc>
            </w:tr>
            <w:tr w:rsidR="001A7C03" w:rsidRPr="00883041" w14:paraId="4C40C0C9" w14:textId="77777777" w:rsidTr="002C1D06">
              <w:tc>
                <w:tcPr>
                  <w:tcW w:w="879" w:type="dxa"/>
                </w:tcPr>
                <w:p w14:paraId="55070D95" w14:textId="77777777" w:rsidR="00846AC6" w:rsidRPr="00BB375B" w:rsidRDefault="00846AC6" w:rsidP="002C1D06">
                  <w:pPr>
                    <w:contextualSpacing/>
                    <w:jc w:val="both"/>
                    <w:rPr>
                      <w:sz w:val="20"/>
                      <w:szCs w:val="20"/>
                      <w:lang w:val="kk-KZ"/>
                    </w:rPr>
                  </w:pPr>
                  <w:r w:rsidRPr="00BB375B">
                    <w:rPr>
                      <w:sz w:val="20"/>
                      <w:szCs w:val="20"/>
                      <w:lang w:val="kk-KZ"/>
                    </w:rPr>
                    <w:t>4</w:t>
                  </w:r>
                </w:p>
                <w:p w14:paraId="0AA0FB80" w14:textId="77777777" w:rsidR="00846AC6" w:rsidRPr="00BB375B" w:rsidRDefault="00846AC6" w:rsidP="002C1D06">
                  <w:pPr>
                    <w:contextualSpacing/>
                    <w:jc w:val="both"/>
                    <w:rPr>
                      <w:sz w:val="20"/>
                      <w:szCs w:val="20"/>
                      <w:lang w:val="kk-KZ"/>
                    </w:rPr>
                  </w:pPr>
                </w:p>
              </w:tc>
              <w:tc>
                <w:tcPr>
                  <w:tcW w:w="729" w:type="dxa"/>
                </w:tcPr>
                <w:p w14:paraId="5CDD2654" w14:textId="77777777" w:rsidR="00846AC6" w:rsidRPr="00BB375B" w:rsidRDefault="00846AC6" w:rsidP="002C1D06">
                  <w:pPr>
                    <w:contextualSpacing/>
                    <w:jc w:val="both"/>
                    <w:rPr>
                      <w:sz w:val="20"/>
                      <w:szCs w:val="20"/>
                      <w:lang w:val="kk-KZ"/>
                    </w:rPr>
                  </w:pPr>
                  <w:r w:rsidRPr="00BB375B">
                    <w:rPr>
                      <w:sz w:val="20"/>
                      <w:szCs w:val="20"/>
                      <w:lang w:val="kk-KZ"/>
                    </w:rPr>
                    <w:t>70</w:t>
                  </w:r>
                </w:p>
              </w:tc>
              <w:tc>
                <w:tcPr>
                  <w:tcW w:w="587" w:type="dxa"/>
                </w:tcPr>
                <w:p w14:paraId="2B1453A3" w14:textId="77777777" w:rsidR="00846AC6" w:rsidRPr="00BB375B" w:rsidRDefault="00846AC6" w:rsidP="002C1D06">
                  <w:pPr>
                    <w:contextualSpacing/>
                    <w:jc w:val="both"/>
                    <w:rPr>
                      <w:sz w:val="20"/>
                      <w:szCs w:val="20"/>
                      <w:lang w:val="kk-KZ"/>
                    </w:rPr>
                  </w:pPr>
                  <w:r w:rsidRPr="00BB375B">
                    <w:rPr>
                      <w:sz w:val="20"/>
                      <w:szCs w:val="20"/>
                      <w:lang w:val="kk-KZ"/>
                    </w:rPr>
                    <w:t>75</w:t>
                  </w:r>
                </w:p>
              </w:tc>
              <w:tc>
                <w:tcPr>
                  <w:tcW w:w="587" w:type="dxa"/>
                </w:tcPr>
                <w:p w14:paraId="45D95600" w14:textId="77777777" w:rsidR="00846AC6" w:rsidRPr="00BB375B" w:rsidRDefault="00846AC6" w:rsidP="002C1D06">
                  <w:pPr>
                    <w:contextualSpacing/>
                    <w:jc w:val="both"/>
                    <w:rPr>
                      <w:sz w:val="20"/>
                      <w:szCs w:val="20"/>
                      <w:lang w:val="kk-KZ"/>
                    </w:rPr>
                  </w:pPr>
                  <w:r w:rsidRPr="00BB375B">
                    <w:rPr>
                      <w:sz w:val="20"/>
                      <w:szCs w:val="20"/>
                      <w:lang w:val="kk-KZ"/>
                    </w:rPr>
                    <w:t>72</w:t>
                  </w:r>
                </w:p>
              </w:tc>
              <w:tc>
                <w:tcPr>
                  <w:tcW w:w="881" w:type="dxa"/>
                </w:tcPr>
                <w:p w14:paraId="3DC52A46" w14:textId="77777777" w:rsidR="00846AC6" w:rsidRPr="00BB375B" w:rsidRDefault="00846AC6" w:rsidP="002C1D06">
                  <w:pPr>
                    <w:contextualSpacing/>
                    <w:jc w:val="both"/>
                    <w:rPr>
                      <w:sz w:val="20"/>
                      <w:szCs w:val="20"/>
                      <w:lang w:val="kk-KZ"/>
                    </w:rPr>
                  </w:pPr>
                  <w:r w:rsidRPr="00BB375B">
                    <w:rPr>
                      <w:sz w:val="20"/>
                      <w:szCs w:val="20"/>
                      <w:lang w:val="kk-KZ"/>
                    </w:rPr>
                    <w:t>80</w:t>
                  </w:r>
                </w:p>
              </w:tc>
              <w:tc>
                <w:tcPr>
                  <w:tcW w:w="928" w:type="dxa"/>
                </w:tcPr>
                <w:p w14:paraId="4FF384F6" w14:textId="77777777" w:rsidR="00846AC6" w:rsidRPr="00BB375B" w:rsidRDefault="00846AC6" w:rsidP="002C1D06">
                  <w:pPr>
                    <w:contextualSpacing/>
                    <w:jc w:val="both"/>
                    <w:rPr>
                      <w:sz w:val="20"/>
                      <w:szCs w:val="20"/>
                      <w:lang w:val="kk-KZ"/>
                    </w:rPr>
                  </w:pPr>
                </w:p>
              </w:tc>
            </w:tr>
          </w:tbl>
          <w:p w14:paraId="6B30BCAD" w14:textId="0FFBF842" w:rsidR="00846AC6" w:rsidRPr="00BB375B" w:rsidRDefault="00846AC6" w:rsidP="002C1D06">
            <w:pPr>
              <w:contextualSpacing/>
              <w:jc w:val="both"/>
              <w:rPr>
                <w:lang w:val="kk-KZ"/>
              </w:rPr>
            </w:pPr>
            <w:r>
              <w:rPr>
                <w:b/>
                <w:bCs/>
                <w:lang w:val="kk-KZ"/>
              </w:rPr>
              <w:lastRenderedPageBreak/>
              <w:t>Проблема</w:t>
            </w:r>
            <w:r w:rsidRPr="002A01C1">
              <w:rPr>
                <w:b/>
                <w:bCs/>
                <w:lang w:val="kk-KZ"/>
              </w:rPr>
              <w:t>:</w:t>
            </w:r>
            <w:r>
              <w:rPr>
                <w:lang w:val="kk-KZ"/>
              </w:rPr>
              <w:t xml:space="preserve"> </w:t>
            </w:r>
            <w:r w:rsidRPr="002A01C1">
              <w:rPr>
                <w:lang w:val="kk-KZ"/>
              </w:rPr>
              <w:t xml:space="preserve">Тест және емтихан нәтижелері негізінде математика бойынша </w:t>
            </w:r>
            <w:proofErr w:type="spellStart"/>
            <w:r w:rsidR="001A7C03">
              <w:rPr>
                <w:lang w:val="kk-KZ"/>
              </w:rPr>
              <w:t>білімгерлердің</w:t>
            </w:r>
            <w:proofErr w:type="spellEnd"/>
            <w:r w:rsidRPr="002A01C1">
              <w:rPr>
                <w:lang w:val="kk-KZ"/>
              </w:rPr>
              <w:t xml:space="preserve"> үлгерімін бағалау.</w:t>
            </w:r>
          </w:p>
          <w:p w14:paraId="47C33AFF" w14:textId="77777777" w:rsidR="00846AC6" w:rsidRPr="00BB375B" w:rsidRDefault="00846AC6" w:rsidP="002C1D06">
            <w:pPr>
              <w:contextualSpacing/>
              <w:jc w:val="both"/>
              <w:rPr>
                <w:b/>
                <w:bCs/>
                <w:lang w:val="en-US"/>
              </w:rPr>
            </w:pPr>
            <w:proofErr w:type="spellStart"/>
            <w:r w:rsidRPr="00BB375B">
              <w:rPr>
                <w:b/>
                <w:bCs/>
                <w:lang w:val="en-US"/>
              </w:rPr>
              <w:t>Тапсырмалар</w:t>
            </w:r>
            <w:proofErr w:type="spellEnd"/>
            <w:r w:rsidRPr="00BB375B">
              <w:rPr>
                <w:b/>
                <w:bCs/>
                <w:lang w:val="en-US"/>
              </w:rPr>
              <w:t>:</w:t>
            </w:r>
          </w:p>
          <w:p w14:paraId="27BB361C" w14:textId="4E6E604E" w:rsidR="00846AC6" w:rsidRPr="00BB375B" w:rsidRDefault="001A7C03" w:rsidP="00CF6336">
            <w:pPr>
              <w:pStyle w:val="a6"/>
              <w:numPr>
                <w:ilvl w:val="0"/>
                <w:numId w:val="45"/>
              </w:numPr>
              <w:ind w:left="175" w:hanging="142"/>
              <w:jc w:val="both"/>
              <w:rPr>
                <w:lang w:val="en-US"/>
              </w:rPr>
            </w:pPr>
            <w:r>
              <w:rPr>
                <w:lang w:val="kk-KZ"/>
              </w:rPr>
              <w:t>б</w:t>
            </w:r>
            <w:proofErr w:type="spellStart"/>
            <w:r w:rsidR="00846AC6" w:rsidRPr="00BB375B">
              <w:rPr>
                <w:lang w:val="en-US"/>
              </w:rPr>
              <w:t>арлық</w:t>
            </w:r>
            <w:proofErr w:type="spellEnd"/>
            <w:r w:rsidR="00846AC6" w:rsidRPr="00BB375B">
              <w:rPr>
                <w:lang w:val="en-US"/>
              </w:rPr>
              <w:t xml:space="preserve"> </w:t>
            </w:r>
            <w:proofErr w:type="spellStart"/>
            <w:r w:rsidR="00846AC6" w:rsidRPr="00BB375B">
              <w:rPr>
                <w:lang w:val="en-US"/>
              </w:rPr>
              <w:t>бақылау</w:t>
            </w:r>
            <w:proofErr w:type="spellEnd"/>
            <w:r w:rsidR="00846AC6" w:rsidRPr="00BB375B">
              <w:rPr>
                <w:lang w:val="en-US"/>
              </w:rPr>
              <w:t xml:space="preserve"> </w:t>
            </w:r>
            <w:proofErr w:type="spellStart"/>
            <w:r w:rsidR="00846AC6" w:rsidRPr="00BB375B">
              <w:rPr>
                <w:lang w:val="en-US"/>
              </w:rPr>
              <w:t>жұмыстары</w:t>
            </w:r>
            <w:proofErr w:type="spellEnd"/>
            <w:r w:rsidR="00846AC6" w:rsidRPr="00BB375B">
              <w:rPr>
                <w:lang w:val="en-US"/>
              </w:rPr>
              <w:t xml:space="preserve"> (</w:t>
            </w:r>
            <w:r>
              <w:rPr>
                <w:lang w:val="kk-KZ"/>
              </w:rPr>
              <w:t>1</w:t>
            </w:r>
            <w:r w:rsidR="00846AC6" w:rsidRPr="00BB375B">
              <w:rPr>
                <w:lang w:val="kk-KZ"/>
              </w:rPr>
              <w:t>БЖ</w:t>
            </w:r>
            <w:r w:rsidR="00846AC6" w:rsidRPr="00BB375B">
              <w:rPr>
                <w:lang w:val="en-US"/>
              </w:rPr>
              <w:t xml:space="preserve">, </w:t>
            </w:r>
            <w:r>
              <w:rPr>
                <w:lang w:val="kk-KZ"/>
              </w:rPr>
              <w:t>2</w:t>
            </w:r>
            <w:r w:rsidR="00846AC6" w:rsidRPr="00BB375B">
              <w:rPr>
                <w:lang w:val="kk-KZ"/>
              </w:rPr>
              <w:t>БЖ</w:t>
            </w:r>
            <w:r w:rsidR="00846AC6" w:rsidRPr="00BB375B">
              <w:rPr>
                <w:lang w:val="en-US"/>
              </w:rPr>
              <w:t xml:space="preserve">, </w:t>
            </w:r>
            <w:r>
              <w:rPr>
                <w:lang w:val="kk-KZ"/>
              </w:rPr>
              <w:t>3</w:t>
            </w:r>
            <w:r w:rsidR="00846AC6" w:rsidRPr="00BB375B">
              <w:rPr>
                <w:lang w:val="kk-KZ"/>
              </w:rPr>
              <w:t>БЖ</w:t>
            </w:r>
            <w:r w:rsidR="00846AC6" w:rsidRPr="00BB375B">
              <w:rPr>
                <w:lang w:val="en-US"/>
              </w:rPr>
              <w:t xml:space="preserve">) </w:t>
            </w:r>
            <w:proofErr w:type="spellStart"/>
            <w:r w:rsidR="00846AC6" w:rsidRPr="00BB375B">
              <w:rPr>
                <w:lang w:val="en-US"/>
              </w:rPr>
              <w:t>және</w:t>
            </w:r>
            <w:proofErr w:type="spellEnd"/>
            <w:r w:rsidR="00846AC6" w:rsidRPr="00BB375B">
              <w:rPr>
                <w:lang w:val="en-US"/>
              </w:rPr>
              <w:t xml:space="preserve"> </w:t>
            </w:r>
            <w:proofErr w:type="spellStart"/>
            <w:r w:rsidR="00846AC6" w:rsidRPr="00BB375B">
              <w:rPr>
                <w:lang w:val="en-US"/>
              </w:rPr>
              <w:t>әр</w:t>
            </w:r>
            <w:proofErr w:type="spellEnd"/>
            <w:r w:rsidR="00846AC6" w:rsidRPr="00BB375B">
              <w:rPr>
                <w:lang w:val="en-US"/>
              </w:rPr>
              <w:t xml:space="preserve"> </w:t>
            </w:r>
            <w:proofErr w:type="spellStart"/>
            <w:r>
              <w:rPr>
                <w:lang w:val="kk-KZ"/>
              </w:rPr>
              <w:t>білімгердің</w:t>
            </w:r>
            <w:proofErr w:type="spellEnd"/>
            <w:r w:rsidR="00846AC6" w:rsidRPr="00BB375B">
              <w:rPr>
                <w:lang w:val="en-US"/>
              </w:rPr>
              <w:t xml:space="preserve"> </w:t>
            </w:r>
            <w:proofErr w:type="spellStart"/>
            <w:r w:rsidR="00846AC6" w:rsidRPr="00BB375B">
              <w:rPr>
                <w:lang w:val="en-US"/>
              </w:rPr>
              <w:t>емтихан</w:t>
            </w:r>
            <w:proofErr w:type="spellEnd"/>
            <w:r w:rsidR="00846AC6">
              <w:rPr>
                <w:lang w:val="kk-KZ"/>
              </w:rPr>
              <w:t xml:space="preserve">да алған бағасының </w:t>
            </w:r>
            <w:proofErr w:type="spellStart"/>
            <w:r>
              <w:rPr>
                <w:lang w:val="en-US"/>
              </w:rPr>
              <w:t>орташа</w:t>
            </w:r>
            <w:proofErr w:type="spellEnd"/>
            <w:r>
              <w:rPr>
                <w:lang w:val="en-US"/>
              </w:rPr>
              <w:t xml:space="preserve"> </w:t>
            </w:r>
            <w:proofErr w:type="spellStart"/>
            <w:r>
              <w:rPr>
                <w:lang w:val="en-US"/>
              </w:rPr>
              <w:t>ба</w:t>
            </w:r>
            <w:r w:rsidR="00846AC6" w:rsidRPr="00BB375B">
              <w:rPr>
                <w:lang w:val="en-US"/>
              </w:rPr>
              <w:t>л</w:t>
            </w:r>
            <w:r w:rsidR="00846AC6">
              <w:rPr>
                <w:lang w:val="kk-KZ"/>
              </w:rPr>
              <w:t>ын</w:t>
            </w:r>
            <w:proofErr w:type="spellEnd"/>
            <w:r w:rsidR="00846AC6" w:rsidRPr="00BB375B">
              <w:rPr>
                <w:lang w:val="en-US"/>
              </w:rPr>
              <w:t xml:space="preserve"> </w:t>
            </w:r>
            <w:proofErr w:type="spellStart"/>
            <w:r w:rsidR="00846AC6" w:rsidRPr="00BB375B">
              <w:rPr>
                <w:lang w:val="en-US"/>
              </w:rPr>
              <w:t>есептеңіз</w:t>
            </w:r>
            <w:proofErr w:type="spellEnd"/>
            <w:r w:rsidR="00846AC6" w:rsidRPr="00BB375B">
              <w:rPr>
                <w:lang w:val="en-US"/>
              </w:rPr>
              <w:t>.</w:t>
            </w:r>
          </w:p>
          <w:p w14:paraId="5417921C" w14:textId="79B1D960" w:rsidR="00846AC6" w:rsidRPr="00BB375B" w:rsidRDefault="001A7C03" w:rsidP="00CF6336">
            <w:pPr>
              <w:pStyle w:val="a6"/>
              <w:numPr>
                <w:ilvl w:val="0"/>
                <w:numId w:val="45"/>
              </w:numPr>
              <w:ind w:left="175" w:hanging="142"/>
              <w:jc w:val="both"/>
              <w:rPr>
                <w:lang w:val="en-US"/>
              </w:rPr>
            </w:pPr>
            <w:r>
              <w:rPr>
                <w:lang w:val="kk-KZ"/>
              </w:rPr>
              <w:t>б</w:t>
            </w:r>
            <w:proofErr w:type="spellStart"/>
            <w:r w:rsidR="00846AC6" w:rsidRPr="00BB375B">
              <w:rPr>
                <w:lang w:val="en-US"/>
              </w:rPr>
              <w:t>үкіл</w:t>
            </w:r>
            <w:proofErr w:type="spellEnd"/>
            <w:r w:rsidR="00846AC6" w:rsidRPr="00BB375B">
              <w:rPr>
                <w:lang w:val="en-US"/>
              </w:rPr>
              <w:t xml:space="preserve"> </w:t>
            </w:r>
            <w:r w:rsidR="00846AC6">
              <w:rPr>
                <w:lang w:val="kk-KZ"/>
              </w:rPr>
              <w:t>топ</w:t>
            </w:r>
            <w:r w:rsidR="00846AC6" w:rsidRPr="00BB375B">
              <w:rPr>
                <w:lang w:val="en-US"/>
              </w:rPr>
              <w:t xml:space="preserve"> </w:t>
            </w:r>
            <w:proofErr w:type="spellStart"/>
            <w:r w:rsidR="00846AC6" w:rsidRPr="00BB375B">
              <w:rPr>
                <w:lang w:val="en-US"/>
              </w:rPr>
              <w:t>үшін</w:t>
            </w:r>
            <w:proofErr w:type="spellEnd"/>
            <w:r w:rsidR="00846AC6" w:rsidRPr="00BB375B">
              <w:rPr>
                <w:lang w:val="en-US"/>
              </w:rPr>
              <w:t xml:space="preserve"> </w:t>
            </w:r>
            <w:proofErr w:type="spellStart"/>
            <w:r w:rsidR="00846AC6" w:rsidRPr="00BB375B">
              <w:rPr>
                <w:lang w:val="en-US"/>
              </w:rPr>
              <w:t>тест</w:t>
            </w:r>
            <w:proofErr w:type="spellEnd"/>
            <w:r w:rsidR="00846AC6" w:rsidRPr="00BB375B">
              <w:rPr>
                <w:lang w:val="en-US"/>
              </w:rPr>
              <w:t xml:space="preserve"> </w:t>
            </w:r>
            <w:proofErr w:type="spellStart"/>
            <w:r w:rsidR="00846AC6" w:rsidRPr="00BB375B">
              <w:rPr>
                <w:lang w:val="en-US"/>
              </w:rPr>
              <w:t>және</w:t>
            </w:r>
            <w:proofErr w:type="spellEnd"/>
            <w:r w:rsidR="00846AC6" w:rsidRPr="00BB375B">
              <w:rPr>
                <w:lang w:val="en-US"/>
              </w:rPr>
              <w:t xml:space="preserve"> </w:t>
            </w:r>
            <w:proofErr w:type="spellStart"/>
            <w:r>
              <w:rPr>
                <w:lang w:val="en-US"/>
              </w:rPr>
              <w:t>емтихан</w:t>
            </w:r>
            <w:proofErr w:type="spellEnd"/>
            <w:r>
              <w:rPr>
                <w:lang w:val="en-US"/>
              </w:rPr>
              <w:t xml:space="preserve"> </w:t>
            </w:r>
            <w:proofErr w:type="spellStart"/>
            <w:r>
              <w:rPr>
                <w:lang w:val="en-US"/>
              </w:rPr>
              <w:t>бойынша</w:t>
            </w:r>
            <w:proofErr w:type="spellEnd"/>
            <w:r>
              <w:rPr>
                <w:lang w:val="en-US"/>
              </w:rPr>
              <w:t xml:space="preserve"> </w:t>
            </w:r>
            <w:proofErr w:type="spellStart"/>
            <w:r>
              <w:rPr>
                <w:lang w:val="en-US"/>
              </w:rPr>
              <w:t>орташа</w:t>
            </w:r>
            <w:proofErr w:type="spellEnd"/>
            <w:r>
              <w:rPr>
                <w:lang w:val="en-US"/>
              </w:rPr>
              <w:t xml:space="preserve"> </w:t>
            </w:r>
            <w:proofErr w:type="spellStart"/>
            <w:r>
              <w:rPr>
                <w:lang w:val="en-US"/>
              </w:rPr>
              <w:t>балды</w:t>
            </w:r>
            <w:proofErr w:type="spellEnd"/>
            <w:r w:rsidR="00846AC6" w:rsidRPr="00BB375B">
              <w:rPr>
                <w:lang w:val="en-US"/>
              </w:rPr>
              <w:t xml:space="preserve"> </w:t>
            </w:r>
            <w:proofErr w:type="spellStart"/>
            <w:r w:rsidR="00846AC6" w:rsidRPr="00BB375B">
              <w:rPr>
                <w:lang w:val="en-US"/>
              </w:rPr>
              <w:t>табыңыз</w:t>
            </w:r>
            <w:proofErr w:type="spellEnd"/>
            <w:r w:rsidR="00846AC6" w:rsidRPr="00BB375B">
              <w:rPr>
                <w:lang w:val="en-US"/>
              </w:rPr>
              <w:t>.</w:t>
            </w:r>
          </w:p>
          <w:p w14:paraId="274D1005" w14:textId="7E5EC7FF" w:rsidR="00846AC6" w:rsidRPr="00BB375B" w:rsidRDefault="00846AC6" w:rsidP="00CF6336">
            <w:pPr>
              <w:pStyle w:val="a6"/>
              <w:numPr>
                <w:ilvl w:val="0"/>
                <w:numId w:val="45"/>
              </w:numPr>
              <w:ind w:left="175" w:hanging="142"/>
              <w:jc w:val="both"/>
              <w:rPr>
                <w:lang w:val="en-US"/>
              </w:rPr>
            </w:pPr>
            <w:r>
              <w:rPr>
                <w:lang w:val="kk-KZ"/>
              </w:rPr>
              <w:t>БЖ</w:t>
            </w:r>
            <w:r w:rsidRPr="00BB375B">
              <w:rPr>
                <w:lang w:val="en-US"/>
              </w:rPr>
              <w:t xml:space="preserve"> </w:t>
            </w:r>
            <w:proofErr w:type="spellStart"/>
            <w:r w:rsidRPr="00BB375B">
              <w:rPr>
                <w:lang w:val="en-US"/>
              </w:rPr>
              <w:t>және</w:t>
            </w:r>
            <w:proofErr w:type="spellEnd"/>
            <w:r w:rsidRPr="00BB375B">
              <w:rPr>
                <w:lang w:val="en-US"/>
              </w:rPr>
              <w:t xml:space="preserve"> </w:t>
            </w:r>
            <w:proofErr w:type="spellStart"/>
            <w:r w:rsidRPr="00BB375B">
              <w:rPr>
                <w:lang w:val="en-US"/>
              </w:rPr>
              <w:t>емтихан</w:t>
            </w:r>
            <w:proofErr w:type="spellEnd"/>
            <w:r w:rsidRPr="00BB375B">
              <w:rPr>
                <w:lang w:val="en-US"/>
              </w:rPr>
              <w:t xml:space="preserve"> </w:t>
            </w:r>
            <w:proofErr w:type="spellStart"/>
            <w:r w:rsidRPr="00BB375B">
              <w:rPr>
                <w:lang w:val="en-US"/>
              </w:rPr>
              <w:t>нәтижелері</w:t>
            </w:r>
            <w:proofErr w:type="spellEnd"/>
            <w:r w:rsidRPr="00BB375B">
              <w:rPr>
                <w:lang w:val="en-US"/>
              </w:rPr>
              <w:t xml:space="preserve"> </w:t>
            </w:r>
            <w:proofErr w:type="spellStart"/>
            <w:r w:rsidRPr="00BB375B">
              <w:rPr>
                <w:lang w:val="en-US"/>
              </w:rPr>
              <w:t>бойынша</w:t>
            </w:r>
            <w:proofErr w:type="spellEnd"/>
            <w:r w:rsidRPr="00BB375B">
              <w:rPr>
                <w:lang w:val="en-US"/>
              </w:rPr>
              <w:t xml:space="preserve"> </w:t>
            </w:r>
            <w:proofErr w:type="spellStart"/>
            <w:r w:rsidR="001A7C03">
              <w:rPr>
                <w:lang w:val="kk-KZ"/>
              </w:rPr>
              <w:t>білімгерлердің</w:t>
            </w:r>
            <w:proofErr w:type="spellEnd"/>
            <w:r w:rsidRPr="00BB375B">
              <w:rPr>
                <w:lang w:val="en-US"/>
              </w:rPr>
              <w:t xml:space="preserve"> </w:t>
            </w:r>
            <w:proofErr w:type="spellStart"/>
            <w:r w:rsidRPr="00BB375B">
              <w:rPr>
                <w:lang w:val="en-US"/>
              </w:rPr>
              <w:t>үлгерімінің</w:t>
            </w:r>
            <w:proofErr w:type="spellEnd"/>
            <w:r w:rsidRPr="00BB375B">
              <w:rPr>
                <w:lang w:val="en-US"/>
              </w:rPr>
              <w:t xml:space="preserve"> </w:t>
            </w:r>
            <w:proofErr w:type="spellStart"/>
            <w:r w:rsidRPr="00BB375B">
              <w:rPr>
                <w:lang w:val="en-US"/>
              </w:rPr>
              <w:t>гистограммасын</w:t>
            </w:r>
            <w:proofErr w:type="spellEnd"/>
            <w:r w:rsidRPr="00BB375B">
              <w:rPr>
                <w:lang w:val="en-US"/>
              </w:rPr>
              <w:t xml:space="preserve"> </w:t>
            </w:r>
            <w:proofErr w:type="spellStart"/>
            <w:r w:rsidRPr="00BB375B">
              <w:rPr>
                <w:lang w:val="en-US"/>
              </w:rPr>
              <w:t>құру</w:t>
            </w:r>
            <w:proofErr w:type="spellEnd"/>
            <w:r w:rsidRPr="00BB375B">
              <w:rPr>
                <w:lang w:val="en-US"/>
              </w:rPr>
              <w:t>.</w:t>
            </w:r>
          </w:p>
          <w:p w14:paraId="526C4D1B" w14:textId="77777777" w:rsidR="00846AC6" w:rsidRPr="00846AC6" w:rsidRDefault="00846AC6" w:rsidP="002C1D06">
            <w:pPr>
              <w:pStyle w:val="a6"/>
              <w:ind w:left="175"/>
              <w:jc w:val="both"/>
              <w:rPr>
                <w:b/>
                <w:bCs/>
                <w:lang w:val="en-US"/>
              </w:rPr>
            </w:pPr>
          </w:p>
        </w:tc>
        <w:tc>
          <w:tcPr>
            <w:tcW w:w="4602" w:type="dxa"/>
          </w:tcPr>
          <w:p w14:paraId="1FD6F4FB" w14:textId="59644235" w:rsidR="00846AC6" w:rsidRDefault="001A7C03" w:rsidP="002C1D06">
            <w:pPr>
              <w:contextualSpacing/>
              <w:jc w:val="both"/>
              <w:rPr>
                <w:b/>
                <w:bCs/>
                <w:lang w:val="kk-KZ"/>
              </w:rPr>
            </w:pPr>
            <w:r>
              <w:rPr>
                <w:b/>
                <w:bCs/>
                <w:lang w:val="kk-KZ"/>
              </w:rPr>
              <w:lastRenderedPageBreak/>
              <w:t>Нәтиже немесе ш</w:t>
            </w:r>
            <w:r w:rsidR="00846AC6" w:rsidRPr="00BB375B">
              <w:rPr>
                <w:b/>
                <w:bCs/>
                <w:lang w:val="kk-KZ"/>
              </w:rPr>
              <w:t>ешімі:</w:t>
            </w:r>
          </w:p>
          <w:p w14:paraId="1480F171" w14:textId="77777777" w:rsidR="00846AC6" w:rsidRDefault="00846AC6" w:rsidP="002C1D06">
            <w:pPr>
              <w:contextualSpacing/>
              <w:jc w:val="both"/>
              <w:rPr>
                <w:rFonts w:asciiTheme="majorHAnsi" w:hAnsiTheme="majorHAnsi" w:cstheme="majorHAnsi"/>
                <w:color w:val="000000"/>
                <w:shd w:val="clear" w:color="auto" w:fill="FFFFFF"/>
                <w:lang w:val="kk-KZ"/>
              </w:rPr>
            </w:pPr>
            <w:r w:rsidRPr="003F0AF3">
              <w:rPr>
                <w:rFonts w:asciiTheme="majorHAnsi" w:hAnsiTheme="majorHAnsi" w:cstheme="majorHAnsi"/>
                <w:color w:val="000000"/>
                <w:shd w:val="clear" w:color="auto" w:fill="FFFFFF"/>
                <w:lang w:val="kk-KZ"/>
              </w:rPr>
              <w:t>Бірнеше санның арифметикалық ортасы деп сол сандардың қосындысын қосылғыштар санына бөлгендегі шыққан бөліндіні айтады.</w:t>
            </w:r>
          </w:p>
          <w:p w14:paraId="31BB2EA1" w14:textId="77777777" w:rsidR="00846AC6" w:rsidRDefault="00846AC6" w:rsidP="002C1D06">
            <w:pPr>
              <w:contextualSpacing/>
              <w:jc w:val="both"/>
              <w:rPr>
                <w:rFonts w:asciiTheme="majorHAnsi" w:hAnsiTheme="majorHAnsi" w:cstheme="majorHAnsi"/>
                <w:color w:val="000000"/>
                <w:shd w:val="clear" w:color="auto" w:fill="FFFFFF"/>
                <w:lang w:val="kk-KZ"/>
              </w:rPr>
            </w:pPr>
            <w:r>
              <w:rPr>
                <w:rFonts w:asciiTheme="majorHAnsi" w:hAnsiTheme="majorHAnsi" w:cstheme="majorHAnsi"/>
                <w:color w:val="000000"/>
                <w:shd w:val="clear" w:color="auto" w:fill="FFFFFF"/>
                <w:lang w:val="kk-KZ"/>
              </w:rPr>
              <w:t xml:space="preserve">Ақпараттық </w:t>
            </w:r>
            <w:proofErr w:type="spellStart"/>
            <w:r>
              <w:rPr>
                <w:rFonts w:asciiTheme="majorHAnsi" w:hAnsiTheme="majorHAnsi" w:cstheme="majorHAnsi"/>
                <w:color w:val="000000"/>
                <w:shd w:val="clear" w:color="auto" w:fill="FFFFFF"/>
                <w:lang w:val="kk-KZ"/>
              </w:rPr>
              <w:t>құзыреттілікті</w:t>
            </w:r>
            <w:proofErr w:type="spellEnd"/>
            <w:r>
              <w:rPr>
                <w:rFonts w:asciiTheme="majorHAnsi" w:hAnsiTheme="majorHAnsi" w:cstheme="majorHAnsi"/>
                <w:color w:val="000000"/>
                <w:shd w:val="clear" w:color="auto" w:fill="FFFFFF"/>
                <w:lang w:val="kk-KZ"/>
              </w:rPr>
              <w:t xml:space="preserve"> дамыту мақсатында </w:t>
            </w:r>
            <w:proofErr w:type="spellStart"/>
            <w:r w:rsidRPr="003F0AF3">
              <w:rPr>
                <w:rFonts w:asciiTheme="majorHAnsi" w:hAnsiTheme="majorHAnsi" w:cstheme="majorHAnsi"/>
                <w:color w:val="000000"/>
                <w:shd w:val="clear" w:color="auto" w:fill="FFFFFF"/>
                <w:lang w:val="kk-KZ"/>
              </w:rPr>
              <w:t>Google</w:t>
            </w:r>
            <w:proofErr w:type="spellEnd"/>
            <w:r w:rsidRPr="003F0AF3">
              <w:rPr>
                <w:rFonts w:asciiTheme="majorHAnsi" w:hAnsiTheme="majorHAnsi" w:cstheme="majorHAnsi"/>
                <w:color w:val="000000"/>
                <w:shd w:val="clear" w:color="auto" w:fill="FFFFFF"/>
                <w:lang w:val="kk-KZ"/>
              </w:rPr>
              <w:t xml:space="preserve"> </w:t>
            </w:r>
            <w:proofErr w:type="spellStart"/>
            <w:r w:rsidRPr="003F0AF3">
              <w:rPr>
                <w:rFonts w:asciiTheme="majorHAnsi" w:hAnsiTheme="majorHAnsi" w:cstheme="majorHAnsi"/>
                <w:color w:val="000000"/>
                <w:shd w:val="clear" w:color="auto" w:fill="FFFFFF"/>
                <w:lang w:val="kk-KZ"/>
              </w:rPr>
              <w:t>sheets</w:t>
            </w:r>
            <w:proofErr w:type="spellEnd"/>
            <w:r>
              <w:rPr>
                <w:rFonts w:asciiTheme="majorHAnsi" w:hAnsiTheme="majorHAnsi" w:cstheme="majorHAnsi"/>
                <w:color w:val="000000"/>
                <w:shd w:val="clear" w:color="auto" w:fill="FFFFFF"/>
                <w:lang w:val="kk-KZ"/>
              </w:rPr>
              <w:t xml:space="preserve"> онлайн кестелік редакторында орындап, мәнін бағдарламада көрсету. </w:t>
            </w:r>
          </w:p>
          <w:p w14:paraId="74F8A144" w14:textId="77777777" w:rsidR="00846AC6" w:rsidRPr="004057FE" w:rsidRDefault="00846AC6" w:rsidP="002C1D06">
            <w:pPr>
              <w:contextualSpacing/>
              <w:jc w:val="both"/>
              <w:rPr>
                <w:rFonts w:asciiTheme="majorHAnsi" w:hAnsiTheme="majorHAnsi" w:cstheme="majorHAnsi"/>
                <w:b/>
                <w:bCs/>
                <w:color w:val="000000"/>
                <w:shd w:val="clear" w:color="auto" w:fill="FFFFFF"/>
                <w:lang w:val="kk-KZ"/>
              </w:rPr>
            </w:pPr>
            <w:r w:rsidRPr="004057FE">
              <w:rPr>
                <w:rFonts w:asciiTheme="majorHAnsi" w:hAnsiTheme="majorHAnsi" w:cstheme="majorHAnsi"/>
                <w:b/>
                <w:bCs/>
                <w:color w:val="000000"/>
                <w:shd w:val="clear" w:color="auto" w:fill="FFFFFF"/>
              </w:rPr>
              <w:t xml:space="preserve">25 </w:t>
            </w:r>
            <w:r w:rsidRPr="004057FE">
              <w:rPr>
                <w:rFonts w:asciiTheme="majorHAnsi" w:hAnsiTheme="majorHAnsi" w:cstheme="majorHAnsi"/>
                <w:b/>
                <w:bCs/>
                <w:color w:val="000000"/>
                <w:shd w:val="clear" w:color="auto" w:fill="FFFFFF"/>
                <w:lang w:val="kk-KZ"/>
              </w:rPr>
              <w:t>суретте кесте мәліметтері</w:t>
            </w:r>
          </w:p>
          <w:p w14:paraId="014F9230" w14:textId="77777777" w:rsidR="00846AC6" w:rsidRPr="003F0AF3" w:rsidRDefault="00846AC6" w:rsidP="002C1D06">
            <w:pPr>
              <w:contextualSpacing/>
              <w:jc w:val="both"/>
              <w:rPr>
                <w:rFonts w:asciiTheme="majorHAnsi" w:hAnsiTheme="majorHAnsi" w:cstheme="majorHAnsi"/>
                <w:b/>
                <w:bCs/>
                <w:lang w:val="kk-KZ"/>
              </w:rPr>
            </w:pPr>
            <w:r>
              <w:rPr>
                <w:rFonts w:asciiTheme="majorHAnsi" w:hAnsiTheme="majorHAnsi" w:cstheme="majorHAnsi"/>
                <w:b/>
                <w:bCs/>
                <w:noProof/>
              </w:rPr>
              <w:lastRenderedPageBreak/>
              <w:drawing>
                <wp:inline distT="0" distB="0" distL="0" distR="0" wp14:anchorId="2D9171B1" wp14:editId="3FC35B4F">
                  <wp:extent cx="2482627" cy="1551709"/>
                  <wp:effectExtent l="0" t="0" r="0" b="0"/>
                  <wp:docPr id="6971829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82959" name="Рисунок 697182959"/>
                          <pic:cNvPicPr/>
                        </pic:nvPicPr>
                        <pic:blipFill rotWithShape="1">
                          <a:blip r:embed="rId113" cstate="print">
                            <a:extLst>
                              <a:ext uri="{28A0092B-C50C-407E-A947-70E740481C1C}">
                                <a14:useLocalDpi xmlns:a14="http://schemas.microsoft.com/office/drawing/2010/main" val="0"/>
                              </a:ext>
                            </a:extLst>
                          </a:blip>
                          <a:srcRect t="9471" b="-9471"/>
                          <a:stretch/>
                        </pic:blipFill>
                        <pic:spPr bwMode="auto">
                          <a:xfrm>
                            <a:off x="0" y="0"/>
                            <a:ext cx="2539982" cy="1587557"/>
                          </a:xfrm>
                          <a:prstGeom prst="rect">
                            <a:avLst/>
                          </a:prstGeom>
                          <a:ln>
                            <a:noFill/>
                          </a:ln>
                          <a:extLst>
                            <a:ext uri="{53640926-AAD7-44D8-BBD7-CCE9431645EC}">
                              <a14:shadowObscured xmlns:a14="http://schemas.microsoft.com/office/drawing/2010/main"/>
                            </a:ext>
                          </a:extLst>
                        </pic:spPr>
                      </pic:pic>
                    </a:graphicData>
                  </a:graphic>
                </wp:inline>
              </w:drawing>
            </w:r>
          </w:p>
          <w:p w14:paraId="64A7DEE0" w14:textId="77777777" w:rsidR="00846AC6" w:rsidRDefault="00846AC6" w:rsidP="002C1D06">
            <w:pPr>
              <w:contextualSpacing/>
              <w:jc w:val="both"/>
              <w:rPr>
                <w:b/>
                <w:bCs/>
                <w:lang w:val="kk-KZ"/>
              </w:rPr>
            </w:pPr>
            <w:r>
              <w:rPr>
                <w:b/>
                <w:bCs/>
              </w:rPr>
              <w:t xml:space="preserve">26 </w:t>
            </w:r>
            <w:r>
              <w:rPr>
                <w:b/>
                <w:bCs/>
                <w:lang w:val="kk-KZ"/>
              </w:rPr>
              <w:t>суретте Орта мәнін есептеу формуласы</w:t>
            </w:r>
          </w:p>
          <w:p w14:paraId="171E345C" w14:textId="77777777" w:rsidR="00846AC6" w:rsidRDefault="00846AC6" w:rsidP="002C1D06">
            <w:pPr>
              <w:contextualSpacing/>
              <w:jc w:val="both"/>
              <w:rPr>
                <w:b/>
                <w:bCs/>
                <w:lang w:val="kk-KZ"/>
              </w:rPr>
            </w:pPr>
            <w:r>
              <w:rPr>
                <w:b/>
                <w:bCs/>
                <w:noProof/>
              </w:rPr>
              <w:drawing>
                <wp:inline distT="0" distB="0" distL="0" distR="0" wp14:anchorId="4492AE88" wp14:editId="424E15AD">
                  <wp:extent cx="2406770" cy="1504295"/>
                  <wp:effectExtent l="0" t="0" r="0" b="1270"/>
                  <wp:docPr id="9698156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815688" name="Рисунок 969815688"/>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01078" cy="1563240"/>
                          </a:xfrm>
                          <a:prstGeom prst="rect">
                            <a:avLst/>
                          </a:prstGeom>
                        </pic:spPr>
                      </pic:pic>
                    </a:graphicData>
                  </a:graphic>
                </wp:inline>
              </w:drawing>
            </w:r>
          </w:p>
          <w:p w14:paraId="7CCB6B76" w14:textId="77777777" w:rsidR="00846AC6" w:rsidRPr="004057FE" w:rsidRDefault="00846AC6" w:rsidP="002C1D06">
            <w:pPr>
              <w:contextualSpacing/>
              <w:jc w:val="both"/>
              <w:rPr>
                <w:b/>
                <w:bCs/>
                <w:lang w:val="kk-KZ"/>
              </w:rPr>
            </w:pPr>
            <w:r>
              <w:rPr>
                <w:b/>
                <w:bCs/>
              </w:rPr>
              <w:t>27 суретте</w:t>
            </w:r>
            <w:r>
              <w:rPr>
                <w:b/>
                <w:bCs/>
                <w:lang w:val="kk-KZ"/>
              </w:rPr>
              <w:t xml:space="preserve"> орта мәні</w:t>
            </w:r>
          </w:p>
          <w:p w14:paraId="22E676FE" w14:textId="77777777" w:rsidR="00846AC6" w:rsidRDefault="00846AC6" w:rsidP="002C1D06">
            <w:pPr>
              <w:contextualSpacing/>
              <w:jc w:val="both"/>
              <w:rPr>
                <w:b/>
                <w:bCs/>
              </w:rPr>
            </w:pPr>
            <w:r>
              <w:rPr>
                <w:b/>
                <w:bCs/>
                <w:noProof/>
              </w:rPr>
              <w:drawing>
                <wp:inline distT="0" distB="0" distL="0" distR="0" wp14:anchorId="55FBED0B" wp14:editId="3CC1AB45">
                  <wp:extent cx="2425589" cy="1516060"/>
                  <wp:effectExtent l="0" t="0" r="635" b="0"/>
                  <wp:docPr id="21076410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641091" name="Рисунок 210764109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486840" cy="1554344"/>
                          </a:xfrm>
                          <a:prstGeom prst="rect">
                            <a:avLst/>
                          </a:prstGeom>
                        </pic:spPr>
                      </pic:pic>
                    </a:graphicData>
                  </a:graphic>
                </wp:inline>
              </w:drawing>
            </w:r>
          </w:p>
          <w:p w14:paraId="7E6FC21D" w14:textId="77777777" w:rsidR="00846AC6" w:rsidRDefault="00846AC6" w:rsidP="002C1D06">
            <w:pPr>
              <w:contextualSpacing/>
              <w:jc w:val="both"/>
              <w:rPr>
                <w:b/>
                <w:bCs/>
                <w:lang w:val="kk-KZ"/>
              </w:rPr>
            </w:pPr>
            <w:r>
              <w:rPr>
                <w:b/>
                <w:bCs/>
                <w:lang w:val="en-US"/>
              </w:rPr>
              <w:t>28</w:t>
            </w:r>
            <w:r>
              <w:rPr>
                <w:b/>
                <w:bCs/>
              </w:rPr>
              <w:t xml:space="preserve"> сурет </w:t>
            </w:r>
            <w:r>
              <w:rPr>
                <w:b/>
                <w:bCs/>
                <w:lang w:val="kk-KZ"/>
              </w:rPr>
              <w:t>Гистограмма тұрғызу</w:t>
            </w:r>
            <w:r>
              <w:rPr>
                <w:b/>
                <w:bCs/>
                <w:noProof/>
              </w:rPr>
              <w:drawing>
                <wp:inline distT="0" distB="0" distL="0" distR="0" wp14:anchorId="6CD43B99" wp14:editId="24FF4C01">
                  <wp:extent cx="2389447" cy="2311827"/>
                  <wp:effectExtent l="0" t="0" r="0" b="0"/>
                  <wp:docPr id="19919141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914126" name="Рисунок 1991914126"/>
                          <pic:cNvPicPr/>
                        </pic:nvPicPr>
                        <pic:blipFill rotWithShape="1">
                          <a:blip r:embed="rId116" cstate="print">
                            <a:extLst>
                              <a:ext uri="{28A0092B-C50C-407E-A947-70E740481C1C}">
                                <a14:useLocalDpi xmlns:a14="http://schemas.microsoft.com/office/drawing/2010/main" val="0"/>
                              </a:ext>
                            </a:extLst>
                          </a:blip>
                          <a:srcRect t="8146" r="40661"/>
                          <a:stretch/>
                        </pic:blipFill>
                        <pic:spPr bwMode="auto">
                          <a:xfrm>
                            <a:off x="0" y="0"/>
                            <a:ext cx="2511818" cy="2430222"/>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p>
          <w:p w14:paraId="2076DC8E" w14:textId="77777777" w:rsidR="00846AC6" w:rsidRPr="004057FE" w:rsidRDefault="00846AC6" w:rsidP="002C1D06">
            <w:pPr>
              <w:contextualSpacing/>
              <w:jc w:val="both"/>
              <w:rPr>
                <w:b/>
                <w:bCs/>
                <w:lang w:val="kk-KZ"/>
              </w:rPr>
            </w:pPr>
          </w:p>
        </w:tc>
      </w:tr>
    </w:tbl>
    <w:p w14:paraId="66C67BAF" w14:textId="77777777" w:rsidR="00846AC6" w:rsidRPr="00833FE8" w:rsidRDefault="00846AC6" w:rsidP="00846AC6">
      <w:pPr>
        <w:contextualSpacing/>
        <w:jc w:val="both"/>
        <w:rPr>
          <w:lang w:val="kk-KZ"/>
        </w:rPr>
      </w:pPr>
    </w:p>
    <w:p w14:paraId="6783DFA2" w14:textId="77777777" w:rsidR="00846AC6" w:rsidRDefault="00846AC6" w:rsidP="00846AC6">
      <w:pPr>
        <w:contextualSpacing/>
        <w:jc w:val="both"/>
        <w:rPr>
          <w:sz w:val="28"/>
          <w:szCs w:val="28"/>
          <w:lang w:val="kk-KZ"/>
        </w:rPr>
      </w:pPr>
    </w:p>
    <w:p w14:paraId="49273BBE" w14:textId="6FFA2F2E" w:rsidR="00846AC6" w:rsidRDefault="00846AC6" w:rsidP="00846AC6">
      <w:pPr>
        <w:ind w:firstLine="708"/>
        <w:contextualSpacing/>
        <w:jc w:val="both"/>
        <w:rPr>
          <w:sz w:val="28"/>
          <w:szCs w:val="28"/>
          <w:lang w:val="kk-KZ"/>
        </w:rPr>
      </w:pPr>
      <w:r>
        <w:rPr>
          <w:sz w:val="28"/>
          <w:szCs w:val="28"/>
          <w:lang w:val="kk-KZ"/>
        </w:rPr>
        <w:t xml:space="preserve">Жоғарыда айтылып өткен </w:t>
      </w:r>
      <w:r w:rsidRPr="001C38CA">
        <w:rPr>
          <w:sz w:val="28"/>
          <w:szCs w:val="28"/>
          <w:lang w:val="kk-KZ"/>
        </w:rPr>
        <w:t xml:space="preserve"> </w:t>
      </w:r>
      <w:r>
        <w:rPr>
          <w:sz w:val="28"/>
          <w:szCs w:val="28"/>
          <w:lang w:val="kk-KZ"/>
        </w:rPr>
        <w:t>математиканы оқытуда қолданатын</w:t>
      </w:r>
      <w:r w:rsidRPr="001C38CA">
        <w:rPr>
          <w:sz w:val="28"/>
          <w:szCs w:val="28"/>
          <w:lang w:val="kk-KZ"/>
        </w:rPr>
        <w:t xml:space="preserve"> кейс</w:t>
      </w:r>
      <w:r>
        <w:rPr>
          <w:sz w:val="28"/>
          <w:szCs w:val="28"/>
          <w:lang w:val="kk-KZ"/>
        </w:rPr>
        <w:t>терге мысал келтіре отырып</w:t>
      </w:r>
      <w:r w:rsidR="0083482E">
        <w:rPr>
          <w:sz w:val="28"/>
          <w:szCs w:val="28"/>
          <w:lang w:val="kk-KZ"/>
        </w:rPr>
        <w:t>,</w:t>
      </w:r>
      <w:r>
        <w:rPr>
          <w:sz w:val="28"/>
          <w:szCs w:val="28"/>
          <w:lang w:val="kk-KZ"/>
        </w:rPr>
        <w:t xml:space="preserve"> </w:t>
      </w:r>
      <w:r w:rsidR="00617E8D">
        <w:rPr>
          <w:sz w:val="28"/>
          <w:szCs w:val="28"/>
          <w:lang w:val="kk-KZ"/>
        </w:rPr>
        <w:t>К</w:t>
      </w:r>
      <w:r>
        <w:rPr>
          <w:sz w:val="28"/>
          <w:szCs w:val="28"/>
          <w:lang w:val="kk-KZ"/>
        </w:rPr>
        <w:t>ейс</w:t>
      </w:r>
      <w:r w:rsidR="00617E8D" w:rsidRPr="00617E8D">
        <w:rPr>
          <w:sz w:val="28"/>
          <w:szCs w:val="28"/>
          <w:lang w:val="kk-KZ"/>
        </w:rPr>
        <w:t>-</w:t>
      </w:r>
      <w:r>
        <w:rPr>
          <w:sz w:val="28"/>
          <w:szCs w:val="28"/>
          <w:lang w:val="kk-KZ"/>
        </w:rPr>
        <w:t>технология</w:t>
      </w:r>
      <w:r w:rsidR="00617E8D">
        <w:rPr>
          <w:sz w:val="28"/>
          <w:szCs w:val="28"/>
          <w:lang w:val="kk-KZ"/>
        </w:rPr>
        <w:t>сын</w:t>
      </w:r>
      <w:r>
        <w:rPr>
          <w:sz w:val="28"/>
          <w:szCs w:val="28"/>
          <w:lang w:val="kk-KZ"/>
        </w:rPr>
        <w:t xml:space="preserve"> қолдану процесінде  мұғалімдердің ақпараттық </w:t>
      </w:r>
      <w:proofErr w:type="spellStart"/>
      <w:r>
        <w:rPr>
          <w:sz w:val="28"/>
          <w:szCs w:val="28"/>
          <w:lang w:val="kk-KZ"/>
        </w:rPr>
        <w:t>құзыреттілігін</w:t>
      </w:r>
      <w:proofErr w:type="spellEnd"/>
      <w:r>
        <w:rPr>
          <w:sz w:val="28"/>
          <w:szCs w:val="28"/>
          <w:lang w:val="kk-KZ"/>
        </w:rPr>
        <w:t xml:space="preserve"> қалыптастырып, дамытуға болатындығына көз жеткіздік. Яғни, математика мұғалімдерінің ақпараттық </w:t>
      </w:r>
      <w:proofErr w:type="spellStart"/>
      <w:r>
        <w:rPr>
          <w:sz w:val="28"/>
          <w:szCs w:val="28"/>
          <w:lang w:val="kk-KZ"/>
        </w:rPr>
        <w:lastRenderedPageBreak/>
        <w:t>құзыреттілігін</w:t>
      </w:r>
      <w:proofErr w:type="spellEnd"/>
      <w:r>
        <w:rPr>
          <w:sz w:val="28"/>
          <w:szCs w:val="28"/>
          <w:lang w:val="kk-KZ"/>
        </w:rPr>
        <w:t xml:space="preserve"> қалыптастырып, дамыту</w:t>
      </w:r>
      <w:r w:rsidR="001A7C03">
        <w:rPr>
          <w:sz w:val="28"/>
          <w:szCs w:val="28"/>
          <w:lang w:val="kk-KZ"/>
        </w:rPr>
        <w:t>дың бір жолы  білім беруде кейс-</w:t>
      </w:r>
      <w:r>
        <w:rPr>
          <w:sz w:val="28"/>
          <w:szCs w:val="28"/>
          <w:lang w:val="kk-KZ"/>
        </w:rPr>
        <w:t xml:space="preserve"> </w:t>
      </w:r>
      <w:r w:rsidRPr="00F970AD">
        <w:rPr>
          <w:sz w:val="28"/>
          <w:szCs w:val="28"/>
          <w:lang w:val="kk-KZ"/>
        </w:rPr>
        <w:t>т</w:t>
      </w:r>
      <w:r>
        <w:rPr>
          <w:sz w:val="28"/>
          <w:szCs w:val="28"/>
          <w:lang w:val="kk-KZ"/>
        </w:rPr>
        <w:t xml:space="preserve">ехнологиясын қолдану деп санадық. </w:t>
      </w:r>
    </w:p>
    <w:p w14:paraId="012BC577" w14:textId="4E24EE98" w:rsidR="00846AC6" w:rsidRDefault="00846AC6" w:rsidP="00846AC6">
      <w:pPr>
        <w:ind w:firstLine="708"/>
        <w:contextualSpacing/>
        <w:jc w:val="both"/>
        <w:rPr>
          <w:sz w:val="28"/>
          <w:szCs w:val="28"/>
          <w:lang w:val="kk-KZ"/>
        </w:rPr>
      </w:pPr>
      <w:r>
        <w:rPr>
          <w:sz w:val="28"/>
          <w:szCs w:val="28"/>
          <w:lang w:val="kk-KZ"/>
        </w:rPr>
        <w:t>Кейс</w:t>
      </w:r>
      <w:r w:rsidR="001A7C03">
        <w:rPr>
          <w:sz w:val="28"/>
          <w:szCs w:val="28"/>
          <w:lang w:val="kk-KZ"/>
        </w:rPr>
        <w:t>-</w:t>
      </w:r>
      <w:r>
        <w:rPr>
          <w:sz w:val="28"/>
          <w:szCs w:val="28"/>
          <w:lang w:val="kk-KZ"/>
        </w:rPr>
        <w:t xml:space="preserve">технологиясын қолдануды зерттеу нәтижесінде оны құру  ережелеріне сүйене отырып  математика пәні мұғалімдері қолданатындай ақпараттық </w:t>
      </w:r>
      <w:proofErr w:type="spellStart"/>
      <w:r>
        <w:rPr>
          <w:sz w:val="28"/>
          <w:szCs w:val="28"/>
          <w:lang w:val="kk-KZ"/>
        </w:rPr>
        <w:t>құзыреттілікті</w:t>
      </w:r>
      <w:proofErr w:type="spellEnd"/>
      <w:r>
        <w:rPr>
          <w:sz w:val="28"/>
          <w:szCs w:val="28"/>
          <w:lang w:val="kk-KZ"/>
        </w:rPr>
        <w:t xml:space="preserve"> қалыптастыру моделін құрастырдық.  </w:t>
      </w:r>
    </w:p>
    <w:p w14:paraId="074306C1" w14:textId="55F73F58" w:rsidR="00846AC6" w:rsidRDefault="00846AC6" w:rsidP="00846AC6">
      <w:pPr>
        <w:ind w:firstLine="708"/>
        <w:contextualSpacing/>
        <w:jc w:val="both"/>
        <w:rPr>
          <w:sz w:val="28"/>
          <w:szCs w:val="28"/>
          <w:lang w:val="kk-KZ"/>
        </w:rPr>
      </w:pPr>
      <w:r>
        <w:rPr>
          <w:sz w:val="28"/>
          <w:szCs w:val="28"/>
          <w:lang w:val="kk-KZ"/>
        </w:rPr>
        <w:t xml:space="preserve">Төмендегі </w:t>
      </w:r>
      <w:r w:rsidR="00823394" w:rsidRPr="00823394">
        <w:rPr>
          <w:sz w:val="28"/>
          <w:szCs w:val="28"/>
          <w:lang w:val="kk-KZ"/>
        </w:rPr>
        <w:t>20</w:t>
      </w:r>
      <w:r>
        <w:rPr>
          <w:sz w:val="28"/>
          <w:szCs w:val="28"/>
          <w:lang w:val="kk-KZ"/>
        </w:rPr>
        <w:t>-</w:t>
      </w:r>
      <w:r w:rsidRPr="00F970AD">
        <w:rPr>
          <w:sz w:val="28"/>
          <w:szCs w:val="28"/>
          <w:lang w:val="kk-KZ"/>
        </w:rPr>
        <w:t xml:space="preserve"> с</w:t>
      </w:r>
      <w:r>
        <w:rPr>
          <w:sz w:val="28"/>
          <w:szCs w:val="28"/>
          <w:lang w:val="kk-KZ"/>
        </w:rPr>
        <w:t xml:space="preserve">уретте математика мұғалімдерінің ақпараттық </w:t>
      </w:r>
      <w:proofErr w:type="spellStart"/>
      <w:r>
        <w:rPr>
          <w:sz w:val="28"/>
          <w:szCs w:val="28"/>
          <w:lang w:val="kk-KZ"/>
        </w:rPr>
        <w:t>құзыреттілігін</w:t>
      </w:r>
      <w:proofErr w:type="spellEnd"/>
      <w:r>
        <w:rPr>
          <w:sz w:val="28"/>
          <w:szCs w:val="28"/>
          <w:lang w:val="kk-KZ"/>
        </w:rPr>
        <w:t xml:space="preserve"> </w:t>
      </w:r>
      <w:r w:rsidR="00E46D31">
        <w:rPr>
          <w:sz w:val="28"/>
          <w:szCs w:val="28"/>
          <w:lang w:val="kk-KZ"/>
        </w:rPr>
        <w:t>К</w:t>
      </w:r>
      <w:r>
        <w:rPr>
          <w:sz w:val="28"/>
          <w:szCs w:val="28"/>
          <w:lang w:val="kk-KZ"/>
        </w:rPr>
        <w:t xml:space="preserve">ейс </w:t>
      </w:r>
      <w:r w:rsidR="001A7C03">
        <w:rPr>
          <w:sz w:val="28"/>
          <w:szCs w:val="28"/>
          <w:lang w:val="kk-KZ"/>
        </w:rPr>
        <w:t>-технологияны</w:t>
      </w:r>
      <w:r>
        <w:rPr>
          <w:sz w:val="28"/>
          <w:szCs w:val="28"/>
          <w:lang w:val="kk-KZ"/>
        </w:rPr>
        <w:t xml:space="preserve"> қолдану арқылы қалыптастыру</w:t>
      </w:r>
      <w:r w:rsidR="00E46D31">
        <w:rPr>
          <w:sz w:val="28"/>
          <w:szCs w:val="28"/>
          <w:lang w:val="kk-KZ"/>
        </w:rPr>
        <w:t>дың құрылымдық</w:t>
      </w:r>
      <w:r w:rsidR="00E46D31" w:rsidRPr="00E46D31">
        <w:rPr>
          <w:sz w:val="28"/>
          <w:szCs w:val="28"/>
          <w:lang w:val="kk-KZ"/>
        </w:rPr>
        <w:t>-</w:t>
      </w:r>
      <w:r w:rsidR="00E46D31">
        <w:rPr>
          <w:sz w:val="28"/>
          <w:szCs w:val="28"/>
          <w:lang w:val="kk-KZ"/>
        </w:rPr>
        <w:t xml:space="preserve">мазмұндық </w:t>
      </w:r>
      <w:r>
        <w:rPr>
          <w:sz w:val="28"/>
          <w:szCs w:val="28"/>
          <w:lang w:val="kk-KZ"/>
        </w:rPr>
        <w:t>моделі берілген.</w:t>
      </w:r>
    </w:p>
    <w:p w14:paraId="0630B051" w14:textId="77777777" w:rsidR="0001365E" w:rsidRDefault="0001365E" w:rsidP="00846AC6">
      <w:pPr>
        <w:ind w:firstLine="708"/>
        <w:contextualSpacing/>
        <w:jc w:val="both"/>
        <w:rPr>
          <w:sz w:val="28"/>
          <w:szCs w:val="28"/>
          <w:lang w:val="kk-KZ"/>
        </w:rPr>
      </w:pPr>
    </w:p>
    <w:p w14:paraId="42796E33" w14:textId="08D1BDC1" w:rsidR="0001365E" w:rsidRDefault="0001365E" w:rsidP="0001365E">
      <w:pPr>
        <w:ind w:firstLine="142"/>
        <w:contextualSpacing/>
        <w:jc w:val="both"/>
        <w:rPr>
          <w:sz w:val="28"/>
          <w:szCs w:val="28"/>
          <w:lang w:val="kk-KZ"/>
        </w:rPr>
      </w:pPr>
      <w:r>
        <w:rPr>
          <w:noProof/>
          <w:sz w:val="28"/>
          <w:szCs w:val="28"/>
        </w:rPr>
        <w:drawing>
          <wp:inline distT="0" distB="0" distL="0" distR="0" wp14:anchorId="71695BD8" wp14:editId="5CE45025">
            <wp:extent cx="5376545" cy="6483177"/>
            <wp:effectExtent l="0" t="0" r="0" b="0"/>
            <wp:docPr id="7985138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513896" name="Рисунок 798513896"/>
                    <pic:cNvPicPr/>
                  </pic:nvPicPr>
                  <pic:blipFill rotWithShape="1">
                    <a:blip r:embed="rId117">
                      <a:extLst>
                        <a:ext uri="{28A0092B-C50C-407E-A947-70E740481C1C}">
                          <a14:useLocalDpi xmlns:a14="http://schemas.microsoft.com/office/drawing/2010/main" val="0"/>
                        </a:ext>
                      </a:extLst>
                    </a:blip>
                    <a:srcRect l="30255" t="18779" r="29630" b="3826"/>
                    <a:stretch/>
                  </pic:blipFill>
                  <pic:spPr bwMode="auto">
                    <a:xfrm>
                      <a:off x="0" y="0"/>
                      <a:ext cx="5431676" cy="6549656"/>
                    </a:xfrm>
                    <a:prstGeom prst="rect">
                      <a:avLst/>
                    </a:prstGeom>
                    <a:ln>
                      <a:noFill/>
                    </a:ln>
                    <a:extLst>
                      <a:ext uri="{53640926-AAD7-44D8-BBD7-CCE9431645EC}">
                        <a14:shadowObscured xmlns:a14="http://schemas.microsoft.com/office/drawing/2010/main"/>
                      </a:ext>
                    </a:extLst>
                  </pic:spPr>
                </pic:pic>
              </a:graphicData>
            </a:graphic>
          </wp:inline>
        </w:drawing>
      </w:r>
    </w:p>
    <w:p w14:paraId="66FBDE3D" w14:textId="52E01913" w:rsidR="0001365E" w:rsidRPr="0015479A" w:rsidRDefault="0001365E" w:rsidP="00823394">
      <w:pPr>
        <w:ind w:firstLine="708"/>
        <w:contextualSpacing/>
        <w:jc w:val="center"/>
        <w:rPr>
          <w:sz w:val="28"/>
          <w:szCs w:val="28"/>
          <w:lang w:val="kk-KZ"/>
        </w:rPr>
      </w:pPr>
      <w:r>
        <w:rPr>
          <w:sz w:val="28"/>
          <w:szCs w:val="28"/>
          <w:lang w:val="kk-KZ"/>
        </w:rPr>
        <w:t>Сурет 2</w:t>
      </w:r>
      <w:r w:rsidR="00823394" w:rsidRPr="0015479A">
        <w:rPr>
          <w:sz w:val="28"/>
          <w:szCs w:val="28"/>
          <w:lang w:val="kk-KZ"/>
        </w:rPr>
        <w:t>0</w:t>
      </w:r>
      <w:r w:rsidRPr="0001365E">
        <w:rPr>
          <w:sz w:val="28"/>
          <w:szCs w:val="28"/>
          <w:lang w:val="kk-KZ"/>
        </w:rPr>
        <w:t xml:space="preserve">. </w:t>
      </w:r>
      <w:r>
        <w:rPr>
          <w:sz w:val="28"/>
          <w:szCs w:val="28"/>
          <w:lang w:val="kk-KZ"/>
        </w:rPr>
        <w:t xml:space="preserve">Мұғалімдердің ақпараттық </w:t>
      </w:r>
      <w:proofErr w:type="spellStart"/>
      <w:r>
        <w:rPr>
          <w:sz w:val="28"/>
          <w:szCs w:val="28"/>
          <w:lang w:val="kk-KZ"/>
        </w:rPr>
        <w:t>құзыреттілігін</w:t>
      </w:r>
      <w:proofErr w:type="spellEnd"/>
      <w:r>
        <w:rPr>
          <w:sz w:val="28"/>
          <w:szCs w:val="28"/>
          <w:lang w:val="kk-KZ"/>
        </w:rPr>
        <w:t xml:space="preserve"> Кейс -технологияны қолдану арқылы қалыптастыру моделі</w:t>
      </w:r>
    </w:p>
    <w:p w14:paraId="7160C24B" w14:textId="77777777" w:rsidR="00823394" w:rsidRPr="0015479A" w:rsidRDefault="00823394" w:rsidP="00823394">
      <w:pPr>
        <w:ind w:firstLine="708"/>
        <w:contextualSpacing/>
        <w:jc w:val="center"/>
        <w:rPr>
          <w:sz w:val="28"/>
          <w:szCs w:val="28"/>
          <w:lang w:val="kk-KZ"/>
        </w:rPr>
      </w:pPr>
    </w:p>
    <w:p w14:paraId="55CD44B7" w14:textId="77777777" w:rsidR="003004FD" w:rsidRDefault="003004FD" w:rsidP="001E35C9">
      <w:pPr>
        <w:contextualSpacing/>
        <w:jc w:val="both"/>
        <w:rPr>
          <w:sz w:val="28"/>
          <w:szCs w:val="28"/>
          <w:lang w:val="kk-KZ"/>
        </w:rPr>
      </w:pPr>
    </w:p>
    <w:p w14:paraId="1238C0C4" w14:textId="382DF2ED" w:rsidR="00AB30F9" w:rsidRPr="006E08A6" w:rsidRDefault="00C41EB4" w:rsidP="001E35C9">
      <w:pPr>
        <w:contextualSpacing/>
        <w:jc w:val="both"/>
        <w:rPr>
          <w:b/>
          <w:sz w:val="28"/>
          <w:szCs w:val="28"/>
          <w:lang w:val="kk-KZ"/>
        </w:rPr>
      </w:pPr>
      <w:r w:rsidRPr="006E08A6">
        <w:rPr>
          <w:b/>
          <w:sz w:val="28"/>
          <w:szCs w:val="28"/>
          <w:lang w:val="kk-KZ"/>
        </w:rPr>
        <w:lastRenderedPageBreak/>
        <w:t>Бірінші бөлім бойынша тұжырым</w:t>
      </w:r>
    </w:p>
    <w:p w14:paraId="70766876" w14:textId="77777777" w:rsidR="00C41EB4" w:rsidRPr="006E08A6" w:rsidRDefault="00C41EB4" w:rsidP="001E35C9">
      <w:pPr>
        <w:contextualSpacing/>
        <w:jc w:val="both"/>
        <w:rPr>
          <w:b/>
          <w:sz w:val="28"/>
          <w:szCs w:val="28"/>
          <w:lang w:val="kk-KZ"/>
        </w:rPr>
      </w:pPr>
    </w:p>
    <w:p w14:paraId="68FEFD73" w14:textId="62E45FCC" w:rsidR="002C1D06" w:rsidRDefault="00E46D31" w:rsidP="002C1D06">
      <w:pPr>
        <w:shd w:val="clear" w:color="auto" w:fill="FFFFFF"/>
        <w:ind w:firstLine="709"/>
        <w:contextualSpacing/>
        <w:jc w:val="both"/>
        <w:rPr>
          <w:sz w:val="28"/>
          <w:szCs w:val="28"/>
          <w:lang w:val="kk-KZ"/>
        </w:rPr>
      </w:pPr>
      <w:r>
        <w:rPr>
          <w:sz w:val="28"/>
          <w:szCs w:val="28"/>
          <w:lang w:val="kk-KZ"/>
        </w:rPr>
        <w:t>Ғ</w:t>
      </w:r>
      <w:r w:rsidR="00C41EB4" w:rsidRPr="00402871">
        <w:rPr>
          <w:sz w:val="28"/>
          <w:szCs w:val="28"/>
          <w:lang w:val="kk-KZ"/>
        </w:rPr>
        <w:t>алымдардың зерттеулерінде</w:t>
      </w:r>
      <w:r w:rsidR="00C41EB4">
        <w:rPr>
          <w:sz w:val="28"/>
          <w:szCs w:val="28"/>
          <w:lang w:val="kk-KZ"/>
        </w:rPr>
        <w:t xml:space="preserve">, ғылыми </w:t>
      </w:r>
      <w:proofErr w:type="spellStart"/>
      <w:r w:rsidR="00C41EB4">
        <w:rPr>
          <w:sz w:val="28"/>
          <w:szCs w:val="28"/>
          <w:lang w:val="kk-KZ"/>
        </w:rPr>
        <w:t>енбектерде</w:t>
      </w:r>
      <w:proofErr w:type="spellEnd"/>
      <w:r w:rsidR="00C41EB4">
        <w:rPr>
          <w:sz w:val="28"/>
          <w:szCs w:val="28"/>
          <w:lang w:val="kk-KZ"/>
        </w:rPr>
        <w:t xml:space="preserve">  «ақпараттық құзыреттілік» ұғымы, оның ішкі байланысы, құрылымдық </w:t>
      </w:r>
      <w:proofErr w:type="spellStart"/>
      <w:r w:rsidR="00C41EB4">
        <w:rPr>
          <w:sz w:val="28"/>
          <w:szCs w:val="28"/>
          <w:lang w:val="kk-KZ"/>
        </w:rPr>
        <w:t>копоненттері</w:t>
      </w:r>
      <w:proofErr w:type="spellEnd"/>
      <w:r w:rsidR="00C41EB4">
        <w:rPr>
          <w:sz w:val="28"/>
          <w:szCs w:val="28"/>
          <w:lang w:val="kk-KZ"/>
        </w:rPr>
        <w:t xml:space="preserve"> қарастырылып  зерттелгенімен, әліде нақты мамандықтар үшін қандай жолдармен қалыптастырып, дамы</w:t>
      </w:r>
      <w:r w:rsidR="002C1D06">
        <w:rPr>
          <w:sz w:val="28"/>
          <w:szCs w:val="28"/>
          <w:lang w:val="kk-KZ"/>
        </w:rPr>
        <w:t xml:space="preserve">ту  </w:t>
      </w:r>
      <w:proofErr w:type="spellStart"/>
      <w:r w:rsidR="002C1D06">
        <w:rPr>
          <w:sz w:val="28"/>
          <w:szCs w:val="28"/>
          <w:lang w:val="kk-KZ"/>
        </w:rPr>
        <w:t>мәслесі</w:t>
      </w:r>
      <w:proofErr w:type="spellEnd"/>
      <w:r w:rsidR="002C1D06">
        <w:rPr>
          <w:sz w:val="28"/>
          <w:szCs w:val="28"/>
          <w:lang w:val="kk-KZ"/>
        </w:rPr>
        <w:t xml:space="preserve"> толық зерттелмеген.</w:t>
      </w:r>
    </w:p>
    <w:p w14:paraId="6C9734FF" w14:textId="2D7CEC23" w:rsidR="002C1D06" w:rsidRDefault="002C1D06" w:rsidP="00ED375C">
      <w:pPr>
        <w:shd w:val="clear" w:color="auto" w:fill="FFFFFF"/>
        <w:ind w:firstLine="709"/>
        <w:contextualSpacing/>
        <w:jc w:val="both"/>
        <w:rPr>
          <w:sz w:val="28"/>
          <w:szCs w:val="28"/>
          <w:lang w:val="kk-KZ"/>
        </w:rPr>
      </w:pPr>
      <w:r>
        <w:rPr>
          <w:sz w:val="28"/>
          <w:szCs w:val="28"/>
          <w:lang w:val="kk-KZ"/>
        </w:rPr>
        <w:t xml:space="preserve"> Сондықтан, математика </w:t>
      </w:r>
      <w:r w:rsidR="00C41EB4">
        <w:rPr>
          <w:sz w:val="28"/>
          <w:szCs w:val="28"/>
          <w:lang w:val="kk-KZ"/>
        </w:rPr>
        <w:t xml:space="preserve">мұғалімдерінің «ақпараттық </w:t>
      </w:r>
      <w:proofErr w:type="spellStart"/>
      <w:r w:rsidR="00C41EB4">
        <w:rPr>
          <w:sz w:val="28"/>
          <w:szCs w:val="28"/>
          <w:lang w:val="kk-KZ"/>
        </w:rPr>
        <w:t>құзыреттілігін</w:t>
      </w:r>
      <w:proofErr w:type="spellEnd"/>
      <w:r w:rsidR="00C41EB4">
        <w:rPr>
          <w:sz w:val="28"/>
          <w:szCs w:val="28"/>
          <w:lang w:val="kk-KZ"/>
        </w:rPr>
        <w:t xml:space="preserve">» </w:t>
      </w:r>
      <w:proofErr w:type="spellStart"/>
      <w:r w:rsidR="00C41EB4">
        <w:rPr>
          <w:sz w:val="28"/>
          <w:szCs w:val="28"/>
          <w:lang w:val="kk-KZ"/>
        </w:rPr>
        <w:t>қалытастырып</w:t>
      </w:r>
      <w:proofErr w:type="spellEnd"/>
      <w:r w:rsidR="00C41EB4">
        <w:rPr>
          <w:sz w:val="28"/>
          <w:szCs w:val="28"/>
          <w:lang w:val="kk-KZ"/>
        </w:rPr>
        <w:t>,  дамыту жолдарын з</w:t>
      </w:r>
      <w:r>
        <w:rPr>
          <w:sz w:val="28"/>
          <w:szCs w:val="28"/>
          <w:lang w:val="kk-KZ"/>
        </w:rPr>
        <w:t xml:space="preserve">ерттеуді басшылыққа алып отырдық. </w:t>
      </w:r>
      <w:r w:rsidR="007B51A2">
        <w:rPr>
          <w:sz w:val="28"/>
          <w:szCs w:val="28"/>
          <w:lang w:val="kk-KZ"/>
        </w:rPr>
        <w:t>Зерттеу барысында</w:t>
      </w:r>
      <w:r w:rsidR="00ED375C">
        <w:rPr>
          <w:sz w:val="28"/>
          <w:szCs w:val="28"/>
          <w:lang w:val="kk-KZ"/>
        </w:rPr>
        <w:t xml:space="preserve"> </w:t>
      </w:r>
      <w:r w:rsidR="007B51A2">
        <w:rPr>
          <w:bCs/>
          <w:sz w:val="28"/>
          <w:szCs w:val="28"/>
          <w:lang w:val="kk-KZ"/>
        </w:rPr>
        <w:t>Кейс-технология</w:t>
      </w:r>
      <w:r w:rsidR="00C41EB4" w:rsidRPr="0061697A">
        <w:rPr>
          <w:bCs/>
          <w:sz w:val="28"/>
          <w:szCs w:val="28"/>
          <w:lang w:val="kk-KZ"/>
        </w:rPr>
        <w:t xml:space="preserve"> ақпараттық технологияның құрамдас бөлігі болатын технология екенін тұжырымдадық және </w:t>
      </w:r>
      <w:r w:rsidR="00ED375C">
        <w:rPr>
          <w:bCs/>
          <w:sz w:val="28"/>
          <w:szCs w:val="28"/>
          <w:lang w:val="kk-KZ"/>
        </w:rPr>
        <w:t>К</w:t>
      </w:r>
      <w:r w:rsidR="00C41EB4" w:rsidRPr="0061697A">
        <w:rPr>
          <w:bCs/>
          <w:sz w:val="28"/>
          <w:szCs w:val="28"/>
          <w:lang w:val="kk-KZ"/>
        </w:rPr>
        <w:t>ейс-технологиясын оқыту процесінде қолданудың</w:t>
      </w:r>
      <w:r w:rsidR="00ED375C">
        <w:rPr>
          <w:bCs/>
          <w:sz w:val="28"/>
          <w:szCs w:val="28"/>
          <w:lang w:val="kk-KZ"/>
        </w:rPr>
        <w:t xml:space="preserve"> психологиялық-</w:t>
      </w:r>
      <w:r w:rsidR="00ED375C" w:rsidRPr="00ED375C">
        <w:rPr>
          <w:bCs/>
          <w:sz w:val="28"/>
          <w:szCs w:val="28"/>
          <w:lang w:val="kk-KZ"/>
        </w:rPr>
        <w:t>п</w:t>
      </w:r>
      <w:r w:rsidR="00ED375C">
        <w:rPr>
          <w:bCs/>
          <w:sz w:val="28"/>
          <w:szCs w:val="28"/>
          <w:lang w:val="kk-KZ"/>
        </w:rPr>
        <w:t>едагогикалық</w:t>
      </w:r>
      <w:r w:rsidR="00C41EB4" w:rsidRPr="0061697A">
        <w:rPr>
          <w:bCs/>
          <w:sz w:val="28"/>
          <w:szCs w:val="28"/>
          <w:lang w:val="kk-KZ"/>
        </w:rPr>
        <w:t xml:space="preserve"> аспектілері мен педагогикалық шарттарын айқындадық. Кейс-технологиясын қолдану процесінде қалыптасқан дағдыларды негіздей отырып, </w:t>
      </w:r>
      <w:r w:rsidR="00C41EB4">
        <w:rPr>
          <w:bCs/>
          <w:sz w:val="28"/>
          <w:szCs w:val="28"/>
          <w:lang w:val="kk-KZ"/>
        </w:rPr>
        <w:t xml:space="preserve">математика </w:t>
      </w:r>
      <w:r w:rsidR="00C41EB4" w:rsidRPr="0061697A">
        <w:rPr>
          <w:bCs/>
          <w:sz w:val="28"/>
          <w:szCs w:val="28"/>
          <w:lang w:val="kk-KZ"/>
        </w:rPr>
        <w:t>мұғалімдер</w:t>
      </w:r>
      <w:r w:rsidR="00C41EB4">
        <w:rPr>
          <w:bCs/>
          <w:sz w:val="28"/>
          <w:szCs w:val="28"/>
          <w:lang w:val="kk-KZ"/>
        </w:rPr>
        <w:t>ін</w:t>
      </w:r>
      <w:r w:rsidR="00C41EB4" w:rsidRPr="0061697A">
        <w:rPr>
          <w:bCs/>
          <w:sz w:val="28"/>
          <w:szCs w:val="28"/>
          <w:lang w:val="kk-KZ"/>
        </w:rPr>
        <w:t xml:space="preserve">ің ақпараттық </w:t>
      </w:r>
      <w:proofErr w:type="spellStart"/>
      <w:r w:rsidR="00C41EB4" w:rsidRPr="0061697A">
        <w:rPr>
          <w:bCs/>
          <w:sz w:val="28"/>
          <w:szCs w:val="28"/>
          <w:lang w:val="kk-KZ"/>
        </w:rPr>
        <w:t>құзыреттілігін</w:t>
      </w:r>
      <w:proofErr w:type="spellEnd"/>
      <w:r w:rsidR="00C41EB4" w:rsidRPr="0061697A">
        <w:rPr>
          <w:bCs/>
          <w:sz w:val="28"/>
          <w:szCs w:val="28"/>
          <w:lang w:val="kk-KZ"/>
        </w:rPr>
        <w:t xml:space="preserve"> қалыптастырып дамыту </w:t>
      </w:r>
      <w:r w:rsidR="007B51A2">
        <w:rPr>
          <w:bCs/>
          <w:sz w:val="28"/>
          <w:szCs w:val="28"/>
          <w:lang w:val="kk-KZ"/>
        </w:rPr>
        <w:t>проблемасына К</w:t>
      </w:r>
      <w:r w:rsidR="00C41EB4" w:rsidRPr="0061697A">
        <w:rPr>
          <w:bCs/>
          <w:sz w:val="28"/>
          <w:szCs w:val="28"/>
          <w:lang w:val="kk-KZ"/>
        </w:rPr>
        <w:t>ейс -технологиясының қолдан</w:t>
      </w:r>
      <w:r w:rsidR="00C41EB4">
        <w:rPr>
          <w:bCs/>
          <w:sz w:val="28"/>
          <w:szCs w:val="28"/>
          <w:lang w:val="kk-KZ"/>
        </w:rPr>
        <w:t>ылу</w:t>
      </w:r>
      <w:r w:rsidR="00ED375C">
        <w:rPr>
          <w:bCs/>
          <w:sz w:val="28"/>
          <w:szCs w:val="28"/>
          <w:lang w:val="kk-KZ"/>
        </w:rPr>
        <w:t>ы зерттелінді</w:t>
      </w:r>
      <w:r w:rsidR="00C41EB4">
        <w:rPr>
          <w:bCs/>
          <w:sz w:val="28"/>
          <w:szCs w:val="28"/>
          <w:lang w:val="kk-KZ"/>
        </w:rPr>
        <w:t>.</w:t>
      </w:r>
      <w:r w:rsidR="00C41EB4" w:rsidRPr="0061697A">
        <w:rPr>
          <w:bCs/>
          <w:sz w:val="28"/>
          <w:szCs w:val="28"/>
          <w:lang w:val="kk-KZ"/>
        </w:rPr>
        <w:t xml:space="preserve"> </w:t>
      </w:r>
    </w:p>
    <w:p w14:paraId="2A1908DB" w14:textId="070F7A63" w:rsidR="00C41EB4" w:rsidRDefault="00C41EB4" w:rsidP="002C1D06">
      <w:pPr>
        <w:shd w:val="clear" w:color="auto" w:fill="FFFFFF"/>
        <w:ind w:firstLine="709"/>
        <w:contextualSpacing/>
        <w:jc w:val="both"/>
        <w:rPr>
          <w:sz w:val="28"/>
          <w:szCs w:val="28"/>
          <w:lang w:val="kk-KZ"/>
        </w:rPr>
      </w:pPr>
      <w:r>
        <w:rPr>
          <w:sz w:val="28"/>
          <w:szCs w:val="28"/>
          <w:lang w:val="kk-KZ"/>
        </w:rPr>
        <w:t>Жоғарыда айтылып өткен қ</w:t>
      </w:r>
      <w:r w:rsidRPr="001C38CA">
        <w:rPr>
          <w:sz w:val="28"/>
          <w:szCs w:val="28"/>
          <w:lang w:val="kk-KZ"/>
        </w:rPr>
        <w:t xml:space="preserve">азіргі кезде </w:t>
      </w:r>
      <w:r>
        <w:rPr>
          <w:sz w:val="28"/>
          <w:szCs w:val="28"/>
          <w:lang w:val="kk-KZ"/>
        </w:rPr>
        <w:t>математиканы оқытуда қолданатын</w:t>
      </w:r>
      <w:r w:rsidRPr="001C38CA">
        <w:rPr>
          <w:sz w:val="28"/>
          <w:szCs w:val="28"/>
          <w:lang w:val="kk-KZ"/>
        </w:rPr>
        <w:t xml:space="preserve"> </w:t>
      </w:r>
      <w:r w:rsidR="00ED375C">
        <w:rPr>
          <w:sz w:val="28"/>
          <w:szCs w:val="28"/>
          <w:lang w:val="kk-KZ"/>
        </w:rPr>
        <w:t>К</w:t>
      </w:r>
      <w:r w:rsidRPr="001C38CA">
        <w:rPr>
          <w:sz w:val="28"/>
          <w:szCs w:val="28"/>
          <w:lang w:val="kk-KZ"/>
        </w:rPr>
        <w:t>ейс-</w:t>
      </w:r>
      <w:r>
        <w:rPr>
          <w:sz w:val="28"/>
          <w:szCs w:val="28"/>
          <w:lang w:val="kk-KZ"/>
        </w:rPr>
        <w:t>технология</w:t>
      </w:r>
      <w:r w:rsidR="00ED375C">
        <w:rPr>
          <w:sz w:val="28"/>
          <w:szCs w:val="28"/>
          <w:lang w:val="kk-KZ"/>
        </w:rPr>
        <w:t>ның</w:t>
      </w:r>
      <w:r w:rsidRPr="001C38CA">
        <w:rPr>
          <w:sz w:val="28"/>
          <w:szCs w:val="28"/>
          <w:lang w:val="kk-KZ"/>
        </w:rPr>
        <w:t xml:space="preserve"> </w:t>
      </w:r>
      <w:r>
        <w:rPr>
          <w:sz w:val="28"/>
          <w:szCs w:val="28"/>
          <w:lang w:val="kk-KZ"/>
        </w:rPr>
        <w:t xml:space="preserve">түрлеріне, мысал келтіре отырып ақпараттық </w:t>
      </w:r>
      <w:proofErr w:type="spellStart"/>
      <w:r>
        <w:rPr>
          <w:sz w:val="28"/>
          <w:szCs w:val="28"/>
          <w:lang w:val="kk-KZ"/>
        </w:rPr>
        <w:t>құзыреттіліктерді</w:t>
      </w:r>
      <w:proofErr w:type="spellEnd"/>
      <w:r>
        <w:rPr>
          <w:sz w:val="28"/>
          <w:szCs w:val="28"/>
          <w:lang w:val="kk-KZ"/>
        </w:rPr>
        <w:t xml:space="preserve"> қалыптастыруға болатындығына көз жеткіз</w:t>
      </w:r>
      <w:r w:rsidR="00ED375C">
        <w:rPr>
          <w:sz w:val="28"/>
          <w:szCs w:val="28"/>
          <w:lang w:val="kk-KZ"/>
        </w:rPr>
        <w:t>ілді</w:t>
      </w:r>
      <w:r>
        <w:rPr>
          <w:sz w:val="28"/>
          <w:szCs w:val="28"/>
          <w:lang w:val="kk-KZ"/>
        </w:rPr>
        <w:t xml:space="preserve">. Яғни, математика мұғалімдерінің ақпараттық </w:t>
      </w:r>
      <w:proofErr w:type="spellStart"/>
      <w:r>
        <w:rPr>
          <w:sz w:val="28"/>
          <w:szCs w:val="28"/>
          <w:lang w:val="kk-KZ"/>
        </w:rPr>
        <w:t>құзыреттіл</w:t>
      </w:r>
      <w:r w:rsidR="00ED375C">
        <w:rPr>
          <w:sz w:val="28"/>
          <w:szCs w:val="28"/>
          <w:lang w:val="kk-KZ"/>
        </w:rPr>
        <w:t>ігін</w:t>
      </w:r>
      <w:proofErr w:type="spellEnd"/>
      <w:r>
        <w:rPr>
          <w:sz w:val="28"/>
          <w:szCs w:val="28"/>
          <w:lang w:val="kk-KZ"/>
        </w:rPr>
        <w:t xml:space="preserve"> қалыптастырудың бір жолы </w:t>
      </w:r>
      <w:r w:rsidR="00ED375C">
        <w:rPr>
          <w:sz w:val="28"/>
          <w:szCs w:val="28"/>
          <w:lang w:val="kk-KZ"/>
        </w:rPr>
        <w:t>К</w:t>
      </w:r>
      <w:r>
        <w:rPr>
          <w:sz w:val="28"/>
          <w:szCs w:val="28"/>
          <w:lang w:val="kk-KZ"/>
        </w:rPr>
        <w:t xml:space="preserve">ейс - </w:t>
      </w:r>
      <w:r w:rsidRPr="00F970AD">
        <w:rPr>
          <w:sz w:val="28"/>
          <w:szCs w:val="28"/>
          <w:lang w:val="kk-KZ"/>
        </w:rPr>
        <w:t>т</w:t>
      </w:r>
      <w:r>
        <w:rPr>
          <w:sz w:val="28"/>
          <w:szCs w:val="28"/>
          <w:lang w:val="kk-KZ"/>
        </w:rPr>
        <w:t>ехнологиясын қолдану деп сана</w:t>
      </w:r>
      <w:r w:rsidR="00ED375C">
        <w:rPr>
          <w:sz w:val="28"/>
          <w:szCs w:val="28"/>
          <w:lang w:val="kk-KZ"/>
        </w:rPr>
        <w:t>лды</w:t>
      </w:r>
      <w:r>
        <w:rPr>
          <w:sz w:val="28"/>
          <w:szCs w:val="28"/>
          <w:lang w:val="kk-KZ"/>
        </w:rPr>
        <w:t xml:space="preserve">. </w:t>
      </w:r>
    </w:p>
    <w:p w14:paraId="1D7594D3" w14:textId="6439AAD1" w:rsidR="00C41EB4" w:rsidRDefault="00C41EB4" w:rsidP="00C41EB4">
      <w:pPr>
        <w:ind w:firstLine="708"/>
        <w:contextualSpacing/>
        <w:jc w:val="both"/>
        <w:rPr>
          <w:sz w:val="28"/>
          <w:szCs w:val="28"/>
          <w:lang w:val="kk-KZ"/>
        </w:rPr>
      </w:pPr>
      <w:r>
        <w:rPr>
          <w:sz w:val="28"/>
          <w:szCs w:val="28"/>
          <w:lang w:val="kk-KZ"/>
        </w:rPr>
        <w:t>Кейс-технологиясын жан -</w:t>
      </w:r>
      <w:r w:rsidRPr="00F970AD">
        <w:rPr>
          <w:sz w:val="28"/>
          <w:szCs w:val="28"/>
          <w:lang w:val="kk-KZ"/>
        </w:rPr>
        <w:t xml:space="preserve"> </w:t>
      </w:r>
      <w:r>
        <w:rPr>
          <w:sz w:val="28"/>
          <w:szCs w:val="28"/>
          <w:lang w:val="kk-KZ"/>
        </w:rPr>
        <w:t xml:space="preserve">жақты зерттеу нәтижесінде оны құру қолдану, ережелеріне сүйене отырып барлық математика пәні мұғалімдері қолданатындай ақпараттық </w:t>
      </w:r>
      <w:proofErr w:type="spellStart"/>
      <w:r>
        <w:rPr>
          <w:sz w:val="28"/>
          <w:szCs w:val="28"/>
          <w:lang w:val="kk-KZ"/>
        </w:rPr>
        <w:t>құзыреттілікті</w:t>
      </w:r>
      <w:proofErr w:type="spellEnd"/>
      <w:r>
        <w:rPr>
          <w:sz w:val="28"/>
          <w:szCs w:val="28"/>
          <w:lang w:val="kk-KZ"/>
        </w:rPr>
        <w:t xml:space="preserve"> қалыптастыру</w:t>
      </w:r>
      <w:r w:rsidR="00ED375C">
        <w:rPr>
          <w:sz w:val="28"/>
          <w:szCs w:val="28"/>
          <w:lang w:val="kk-KZ"/>
        </w:rPr>
        <w:t>дың құрылымдық</w:t>
      </w:r>
      <w:r w:rsidR="00ED375C" w:rsidRPr="00ED375C">
        <w:rPr>
          <w:sz w:val="28"/>
          <w:szCs w:val="28"/>
          <w:lang w:val="kk-KZ"/>
        </w:rPr>
        <w:t>-м</w:t>
      </w:r>
      <w:r w:rsidR="00ED375C">
        <w:rPr>
          <w:sz w:val="28"/>
          <w:szCs w:val="28"/>
          <w:lang w:val="kk-KZ"/>
        </w:rPr>
        <w:t>азмұндық</w:t>
      </w:r>
      <w:r>
        <w:rPr>
          <w:sz w:val="28"/>
          <w:szCs w:val="28"/>
          <w:lang w:val="kk-KZ"/>
        </w:rPr>
        <w:t xml:space="preserve"> моделін құрастырдық. Егер осы моделді </w:t>
      </w:r>
      <w:r w:rsidR="00ED375C">
        <w:rPr>
          <w:sz w:val="28"/>
          <w:szCs w:val="28"/>
          <w:lang w:val="kk-KZ"/>
        </w:rPr>
        <w:t xml:space="preserve">мұғалімдер </w:t>
      </w:r>
      <w:r>
        <w:rPr>
          <w:sz w:val="28"/>
          <w:szCs w:val="28"/>
          <w:lang w:val="kk-KZ"/>
        </w:rPr>
        <w:t xml:space="preserve">тиімді қолданса, </w:t>
      </w:r>
      <w:proofErr w:type="spellStart"/>
      <w:r>
        <w:rPr>
          <w:sz w:val="28"/>
          <w:szCs w:val="28"/>
          <w:lang w:val="kk-KZ"/>
        </w:rPr>
        <w:t>білімгерлердің</w:t>
      </w:r>
      <w:proofErr w:type="spellEnd"/>
      <w:r>
        <w:rPr>
          <w:sz w:val="28"/>
          <w:szCs w:val="28"/>
          <w:lang w:val="kk-KZ"/>
        </w:rPr>
        <w:t xml:space="preserve"> білім сапасы артады. </w:t>
      </w:r>
    </w:p>
    <w:p w14:paraId="174CB254" w14:textId="77777777" w:rsidR="00AB30F9" w:rsidRPr="00E71C86" w:rsidRDefault="00AB30F9" w:rsidP="00AB30F9">
      <w:pPr>
        <w:contextualSpacing/>
        <w:jc w:val="both"/>
        <w:rPr>
          <w:sz w:val="28"/>
          <w:szCs w:val="28"/>
          <w:lang w:val="kk-KZ"/>
        </w:rPr>
      </w:pPr>
    </w:p>
    <w:p w14:paraId="6F35CDC9" w14:textId="77777777" w:rsidR="00AB30F9" w:rsidRPr="00E71C86" w:rsidRDefault="00AB30F9" w:rsidP="00AB30F9">
      <w:pPr>
        <w:contextualSpacing/>
        <w:jc w:val="both"/>
        <w:rPr>
          <w:sz w:val="28"/>
          <w:szCs w:val="28"/>
          <w:lang w:val="kk-KZ"/>
        </w:rPr>
      </w:pPr>
    </w:p>
    <w:p w14:paraId="59A93A37" w14:textId="77777777" w:rsidR="00AB30F9" w:rsidRPr="00E71C86" w:rsidRDefault="00AB30F9" w:rsidP="00AB30F9">
      <w:pPr>
        <w:contextualSpacing/>
        <w:jc w:val="both"/>
        <w:rPr>
          <w:sz w:val="28"/>
          <w:szCs w:val="28"/>
          <w:lang w:val="kk-KZ"/>
        </w:rPr>
      </w:pPr>
    </w:p>
    <w:p w14:paraId="32098B45" w14:textId="77777777" w:rsidR="00AB30F9" w:rsidRPr="00E71C86" w:rsidRDefault="00AB30F9" w:rsidP="00AB30F9">
      <w:pPr>
        <w:contextualSpacing/>
        <w:jc w:val="both"/>
        <w:rPr>
          <w:sz w:val="28"/>
          <w:szCs w:val="28"/>
          <w:lang w:val="kk-KZ"/>
        </w:rPr>
      </w:pPr>
    </w:p>
    <w:p w14:paraId="6A0D94AA" w14:textId="77777777" w:rsidR="00AB30F9" w:rsidRPr="00E71C86" w:rsidRDefault="00AB30F9" w:rsidP="00AB30F9">
      <w:pPr>
        <w:contextualSpacing/>
        <w:jc w:val="both"/>
        <w:rPr>
          <w:sz w:val="28"/>
          <w:szCs w:val="28"/>
          <w:lang w:val="kk-KZ"/>
        </w:rPr>
      </w:pPr>
    </w:p>
    <w:p w14:paraId="61040698" w14:textId="77777777" w:rsidR="00AB30F9" w:rsidRPr="00E71C86" w:rsidRDefault="00AB30F9" w:rsidP="00AB30F9">
      <w:pPr>
        <w:contextualSpacing/>
        <w:jc w:val="both"/>
        <w:rPr>
          <w:sz w:val="28"/>
          <w:szCs w:val="28"/>
          <w:lang w:val="kk-KZ"/>
        </w:rPr>
      </w:pPr>
    </w:p>
    <w:p w14:paraId="6348D868" w14:textId="77777777" w:rsidR="00AB30F9" w:rsidRPr="00E71C86" w:rsidRDefault="00AB30F9" w:rsidP="00AB30F9">
      <w:pPr>
        <w:contextualSpacing/>
        <w:jc w:val="both"/>
        <w:rPr>
          <w:sz w:val="28"/>
          <w:szCs w:val="28"/>
          <w:lang w:val="kk-KZ"/>
        </w:rPr>
      </w:pPr>
    </w:p>
    <w:p w14:paraId="1484E36E" w14:textId="77777777" w:rsidR="00AB30F9" w:rsidRDefault="00AB30F9" w:rsidP="00AB30F9">
      <w:pPr>
        <w:contextualSpacing/>
        <w:jc w:val="both"/>
        <w:rPr>
          <w:sz w:val="28"/>
          <w:szCs w:val="28"/>
          <w:lang w:val="kk-KZ"/>
        </w:rPr>
      </w:pPr>
    </w:p>
    <w:p w14:paraId="1D1114ED" w14:textId="77777777" w:rsidR="00E71C86" w:rsidRDefault="00E71C86" w:rsidP="00AB30F9">
      <w:pPr>
        <w:contextualSpacing/>
        <w:jc w:val="both"/>
        <w:rPr>
          <w:sz w:val="28"/>
          <w:szCs w:val="28"/>
          <w:lang w:val="kk-KZ"/>
        </w:rPr>
      </w:pPr>
    </w:p>
    <w:p w14:paraId="7FDAB29A" w14:textId="77777777" w:rsidR="00E71C86" w:rsidRDefault="00E71C86" w:rsidP="00AB30F9">
      <w:pPr>
        <w:contextualSpacing/>
        <w:jc w:val="both"/>
        <w:rPr>
          <w:sz w:val="28"/>
          <w:szCs w:val="28"/>
          <w:lang w:val="kk-KZ"/>
        </w:rPr>
      </w:pPr>
    </w:p>
    <w:p w14:paraId="792B7F34" w14:textId="77777777" w:rsidR="00E71C86" w:rsidRDefault="00E71C86" w:rsidP="00AB30F9">
      <w:pPr>
        <w:contextualSpacing/>
        <w:jc w:val="both"/>
        <w:rPr>
          <w:sz w:val="28"/>
          <w:szCs w:val="28"/>
          <w:lang w:val="kk-KZ"/>
        </w:rPr>
      </w:pPr>
    </w:p>
    <w:p w14:paraId="063A1C75" w14:textId="77777777" w:rsidR="00E71C86" w:rsidRDefault="00E71C86" w:rsidP="00AB30F9">
      <w:pPr>
        <w:contextualSpacing/>
        <w:jc w:val="both"/>
        <w:rPr>
          <w:sz w:val="28"/>
          <w:szCs w:val="28"/>
          <w:lang w:val="kk-KZ"/>
        </w:rPr>
      </w:pPr>
    </w:p>
    <w:p w14:paraId="21F3A612" w14:textId="77777777" w:rsidR="00E71C86" w:rsidRDefault="00E71C86" w:rsidP="00AB30F9">
      <w:pPr>
        <w:contextualSpacing/>
        <w:jc w:val="both"/>
        <w:rPr>
          <w:sz w:val="28"/>
          <w:szCs w:val="28"/>
          <w:lang w:val="kk-KZ"/>
        </w:rPr>
      </w:pPr>
    </w:p>
    <w:p w14:paraId="1FD52A66" w14:textId="7FD8F9F1" w:rsidR="00E71C86" w:rsidRDefault="00E71C86" w:rsidP="00AB30F9">
      <w:pPr>
        <w:contextualSpacing/>
        <w:jc w:val="both"/>
        <w:rPr>
          <w:sz w:val="28"/>
          <w:szCs w:val="28"/>
          <w:lang w:val="kk-KZ"/>
        </w:rPr>
      </w:pPr>
    </w:p>
    <w:p w14:paraId="41F9948D" w14:textId="77777777" w:rsidR="002C1D06" w:rsidRDefault="002C1D06" w:rsidP="00AB30F9">
      <w:pPr>
        <w:contextualSpacing/>
        <w:jc w:val="both"/>
        <w:rPr>
          <w:sz w:val="28"/>
          <w:szCs w:val="28"/>
          <w:lang w:val="kk-KZ"/>
        </w:rPr>
      </w:pPr>
    </w:p>
    <w:p w14:paraId="52D6D943" w14:textId="77777777" w:rsidR="00E71C86" w:rsidRDefault="00E71C86" w:rsidP="00AB30F9">
      <w:pPr>
        <w:contextualSpacing/>
        <w:jc w:val="both"/>
        <w:rPr>
          <w:sz w:val="28"/>
          <w:szCs w:val="28"/>
          <w:lang w:val="kk-KZ"/>
        </w:rPr>
      </w:pPr>
    </w:p>
    <w:p w14:paraId="582463E6" w14:textId="77777777" w:rsidR="008971C4" w:rsidRDefault="008971C4" w:rsidP="00AB30F9">
      <w:pPr>
        <w:contextualSpacing/>
        <w:jc w:val="both"/>
        <w:rPr>
          <w:sz w:val="28"/>
          <w:szCs w:val="28"/>
          <w:lang w:val="kk-KZ"/>
        </w:rPr>
      </w:pPr>
    </w:p>
    <w:p w14:paraId="7184EAA5" w14:textId="77777777" w:rsidR="008971C4" w:rsidRDefault="008971C4" w:rsidP="00AB30F9">
      <w:pPr>
        <w:contextualSpacing/>
        <w:jc w:val="both"/>
        <w:rPr>
          <w:sz w:val="28"/>
          <w:szCs w:val="28"/>
          <w:lang w:val="kk-KZ"/>
        </w:rPr>
      </w:pPr>
    </w:p>
    <w:p w14:paraId="4BFFDB89" w14:textId="77777777" w:rsidR="00E71C86" w:rsidRDefault="00E71C86" w:rsidP="00AB30F9">
      <w:pPr>
        <w:contextualSpacing/>
        <w:jc w:val="both"/>
        <w:rPr>
          <w:sz w:val="28"/>
          <w:szCs w:val="28"/>
          <w:lang w:val="kk-KZ"/>
        </w:rPr>
      </w:pPr>
    </w:p>
    <w:p w14:paraId="0344AC10" w14:textId="20E85987" w:rsidR="00AB30F9" w:rsidRPr="00123354" w:rsidRDefault="00AB30F9" w:rsidP="00123354">
      <w:pPr>
        <w:ind w:firstLine="708"/>
        <w:contextualSpacing/>
        <w:jc w:val="both"/>
        <w:rPr>
          <w:b/>
          <w:bCs/>
          <w:i/>
          <w:iCs/>
          <w:sz w:val="28"/>
          <w:szCs w:val="28"/>
          <w:lang w:val="kk-KZ"/>
        </w:rPr>
      </w:pPr>
      <w:r>
        <w:rPr>
          <w:sz w:val="28"/>
          <w:szCs w:val="28"/>
          <w:lang w:val="kk-KZ"/>
        </w:rPr>
        <w:lastRenderedPageBreak/>
        <w:t>2</w:t>
      </w:r>
      <w:r w:rsidRPr="00071D90">
        <w:rPr>
          <w:sz w:val="28"/>
          <w:szCs w:val="28"/>
          <w:lang w:val="kk-KZ"/>
        </w:rPr>
        <w:t xml:space="preserve">. </w:t>
      </w:r>
      <w:r w:rsidR="00123354" w:rsidRPr="00123354">
        <w:rPr>
          <w:b/>
          <w:bCs/>
          <w:sz w:val="28"/>
          <w:szCs w:val="28"/>
          <w:lang w:val="kk-KZ"/>
        </w:rPr>
        <w:t>МАТЕМАТИКАНЫ ОҚЫТУ ПРОЦЕСІНДЕ КЕЙС-</w:t>
      </w:r>
      <w:r w:rsidR="00123354" w:rsidRPr="00071D90">
        <w:rPr>
          <w:b/>
          <w:bCs/>
          <w:sz w:val="28"/>
          <w:szCs w:val="28"/>
          <w:lang w:val="kk-KZ"/>
        </w:rPr>
        <w:t>Т</w:t>
      </w:r>
      <w:r w:rsidR="00123354" w:rsidRPr="00123354">
        <w:rPr>
          <w:b/>
          <w:bCs/>
          <w:sz w:val="28"/>
          <w:szCs w:val="28"/>
          <w:lang w:val="kk-KZ"/>
        </w:rPr>
        <w:t>ЕХНОЛОГИЯСЫН ҚОЛДАНУ ӘДІСТЕМЕСІ</w:t>
      </w:r>
    </w:p>
    <w:p w14:paraId="7C89997C" w14:textId="77777777" w:rsidR="00AB30F9" w:rsidRPr="00DB6D07" w:rsidRDefault="00AB30F9" w:rsidP="00AB30F9">
      <w:pPr>
        <w:contextualSpacing/>
        <w:jc w:val="both"/>
        <w:rPr>
          <w:i/>
          <w:iCs/>
          <w:sz w:val="28"/>
          <w:szCs w:val="28"/>
          <w:lang w:val="kk-KZ"/>
        </w:rPr>
      </w:pPr>
    </w:p>
    <w:p w14:paraId="45D21950" w14:textId="77777777" w:rsidR="00AB30F9" w:rsidRDefault="00AB30F9" w:rsidP="00123354">
      <w:pPr>
        <w:ind w:firstLine="708"/>
        <w:contextualSpacing/>
        <w:jc w:val="both"/>
        <w:rPr>
          <w:i/>
          <w:iCs/>
          <w:sz w:val="28"/>
          <w:szCs w:val="28"/>
          <w:lang w:val="kk-KZ"/>
        </w:rPr>
      </w:pPr>
      <w:r w:rsidRPr="00DB6D07">
        <w:rPr>
          <w:sz w:val="28"/>
          <w:szCs w:val="28"/>
          <w:lang w:val="kk-KZ"/>
        </w:rPr>
        <w:t xml:space="preserve">2.1. </w:t>
      </w:r>
      <w:r w:rsidRPr="00123354">
        <w:rPr>
          <w:b/>
          <w:bCs/>
          <w:sz w:val="28"/>
          <w:szCs w:val="28"/>
          <w:lang w:val="kk-KZ"/>
        </w:rPr>
        <w:t xml:space="preserve">Математика мұғалімдерінің ақпараттық </w:t>
      </w:r>
      <w:proofErr w:type="spellStart"/>
      <w:r w:rsidRPr="00123354">
        <w:rPr>
          <w:b/>
          <w:bCs/>
          <w:sz w:val="28"/>
          <w:szCs w:val="28"/>
          <w:lang w:val="kk-KZ"/>
        </w:rPr>
        <w:t>құзыреттілігін</w:t>
      </w:r>
      <w:proofErr w:type="spellEnd"/>
      <w:r w:rsidRPr="00123354">
        <w:rPr>
          <w:b/>
          <w:bCs/>
          <w:sz w:val="28"/>
          <w:szCs w:val="28"/>
          <w:lang w:val="kk-KZ"/>
        </w:rPr>
        <w:t xml:space="preserve"> қалыптастыруда кейс-технологиясын қолдануға қойылатын талаптар</w:t>
      </w:r>
    </w:p>
    <w:p w14:paraId="582E5F42" w14:textId="77777777" w:rsidR="00AB30F9" w:rsidRPr="00E71C86" w:rsidRDefault="00AB30F9" w:rsidP="00AB30F9">
      <w:pPr>
        <w:contextualSpacing/>
        <w:jc w:val="both"/>
        <w:rPr>
          <w:i/>
          <w:iCs/>
          <w:sz w:val="28"/>
          <w:szCs w:val="28"/>
          <w:lang w:val="kk-KZ"/>
        </w:rPr>
      </w:pPr>
    </w:p>
    <w:p w14:paraId="2DBD4FF1" w14:textId="2200A6E7" w:rsidR="00AB30F9" w:rsidRDefault="00AB30F9" w:rsidP="00AB30F9">
      <w:pPr>
        <w:ind w:firstLine="708"/>
        <w:contextualSpacing/>
        <w:jc w:val="both"/>
        <w:rPr>
          <w:i/>
          <w:iCs/>
          <w:sz w:val="28"/>
          <w:szCs w:val="28"/>
          <w:lang w:val="kk-KZ"/>
        </w:rPr>
      </w:pPr>
      <w:r w:rsidRPr="00B343E9">
        <w:rPr>
          <w:sz w:val="28"/>
          <w:szCs w:val="28"/>
          <w:lang w:val="kk-KZ"/>
        </w:rPr>
        <w:t xml:space="preserve">Заманауи сұранысқа сай мұғалімнің </w:t>
      </w:r>
      <w:r>
        <w:rPr>
          <w:sz w:val="28"/>
          <w:szCs w:val="28"/>
          <w:lang w:val="kk-KZ"/>
        </w:rPr>
        <w:t xml:space="preserve">кәсіби </w:t>
      </w:r>
      <w:proofErr w:type="spellStart"/>
      <w:r w:rsidRPr="00B343E9">
        <w:rPr>
          <w:sz w:val="28"/>
          <w:szCs w:val="28"/>
          <w:lang w:val="kk-KZ"/>
        </w:rPr>
        <w:t>құзыреттілігін</w:t>
      </w:r>
      <w:proofErr w:type="spellEnd"/>
      <w:r w:rsidRPr="00B343E9">
        <w:rPr>
          <w:sz w:val="28"/>
          <w:szCs w:val="28"/>
          <w:lang w:val="kk-KZ"/>
        </w:rPr>
        <w:t xml:space="preserve"> дамытуда ақпараттық </w:t>
      </w:r>
      <w:proofErr w:type="spellStart"/>
      <w:r w:rsidRPr="00B343E9">
        <w:rPr>
          <w:sz w:val="28"/>
          <w:szCs w:val="28"/>
          <w:lang w:val="kk-KZ"/>
        </w:rPr>
        <w:t>құзыреттілі</w:t>
      </w:r>
      <w:r>
        <w:rPr>
          <w:sz w:val="28"/>
          <w:szCs w:val="28"/>
          <w:lang w:val="kk-KZ"/>
        </w:rPr>
        <w:t>ктің</w:t>
      </w:r>
      <w:proofErr w:type="spellEnd"/>
      <w:r>
        <w:rPr>
          <w:sz w:val="28"/>
          <w:szCs w:val="28"/>
          <w:lang w:val="kk-KZ"/>
        </w:rPr>
        <w:t xml:space="preserve"> орны бүгінгі таңда ерекше</w:t>
      </w:r>
      <w:r w:rsidRPr="00B343E9">
        <w:rPr>
          <w:sz w:val="28"/>
          <w:szCs w:val="28"/>
          <w:lang w:val="kk-KZ"/>
        </w:rPr>
        <w:t xml:space="preserve">. Мұғалімдердің ақпараттық </w:t>
      </w:r>
      <w:proofErr w:type="spellStart"/>
      <w:r w:rsidRPr="00B343E9">
        <w:rPr>
          <w:sz w:val="28"/>
          <w:szCs w:val="28"/>
          <w:lang w:val="kk-KZ"/>
        </w:rPr>
        <w:t>құзыреттіліктерін</w:t>
      </w:r>
      <w:proofErr w:type="spellEnd"/>
      <w:r w:rsidRPr="00B343E9">
        <w:rPr>
          <w:sz w:val="28"/>
          <w:szCs w:val="28"/>
          <w:lang w:val="kk-KZ"/>
        </w:rPr>
        <w:t xml:space="preserve"> қалыптастыруда, алдымен АКТ-</w:t>
      </w:r>
      <w:proofErr w:type="spellStart"/>
      <w:r w:rsidRPr="00B343E9">
        <w:rPr>
          <w:sz w:val="28"/>
          <w:szCs w:val="28"/>
          <w:lang w:val="kk-KZ"/>
        </w:rPr>
        <w:t>ны</w:t>
      </w:r>
      <w:proofErr w:type="spellEnd"/>
      <w:r w:rsidRPr="00B343E9">
        <w:rPr>
          <w:sz w:val="28"/>
          <w:szCs w:val="28"/>
          <w:lang w:val="kk-KZ"/>
        </w:rPr>
        <w:t xml:space="preserve">  қолданудың психологиялық-педагогикалық  негіздерінің  мәнін,  мүмкіндіктері  мен  перспективаларын  игер</w:t>
      </w:r>
      <w:r>
        <w:rPr>
          <w:sz w:val="28"/>
          <w:szCs w:val="28"/>
          <w:lang w:val="kk-KZ"/>
        </w:rPr>
        <w:t>уі қажет</w:t>
      </w:r>
      <w:r w:rsidRPr="00B343E9">
        <w:rPr>
          <w:sz w:val="28"/>
          <w:szCs w:val="28"/>
          <w:lang w:val="kk-KZ"/>
        </w:rPr>
        <w:t>. Оқыту  процесінде,  білім сапасын арттыруда технологияның өзіндік орны бар.</w:t>
      </w:r>
      <w:r>
        <w:rPr>
          <w:sz w:val="28"/>
          <w:szCs w:val="28"/>
          <w:lang w:val="kk-KZ"/>
        </w:rPr>
        <w:t xml:space="preserve"> Олай болса, ақпараттық </w:t>
      </w:r>
      <w:proofErr w:type="spellStart"/>
      <w:r>
        <w:rPr>
          <w:sz w:val="28"/>
          <w:szCs w:val="28"/>
          <w:lang w:val="kk-KZ"/>
        </w:rPr>
        <w:t>құзыреттілікті</w:t>
      </w:r>
      <w:proofErr w:type="spellEnd"/>
      <w:r>
        <w:rPr>
          <w:sz w:val="28"/>
          <w:szCs w:val="28"/>
          <w:lang w:val="kk-KZ"/>
        </w:rPr>
        <w:t xml:space="preserve"> дамытудың бір жолы </w:t>
      </w:r>
      <w:r w:rsidR="00363ABA">
        <w:rPr>
          <w:sz w:val="28"/>
          <w:szCs w:val="28"/>
          <w:lang w:val="kk-KZ"/>
        </w:rPr>
        <w:t>К</w:t>
      </w:r>
      <w:r>
        <w:rPr>
          <w:sz w:val="28"/>
          <w:szCs w:val="28"/>
          <w:lang w:val="kk-KZ"/>
        </w:rPr>
        <w:t>ейс</w:t>
      </w:r>
      <w:r w:rsidRPr="00553AAB">
        <w:rPr>
          <w:sz w:val="28"/>
          <w:szCs w:val="28"/>
          <w:lang w:val="kk-KZ"/>
        </w:rPr>
        <w:t>-т</w:t>
      </w:r>
      <w:r>
        <w:rPr>
          <w:sz w:val="28"/>
          <w:szCs w:val="28"/>
          <w:lang w:val="kk-KZ"/>
        </w:rPr>
        <w:t xml:space="preserve">ехнологиясын қолдану деп санаймыз. </w:t>
      </w:r>
      <w:r w:rsidRPr="00B343E9">
        <w:rPr>
          <w:sz w:val="28"/>
          <w:szCs w:val="28"/>
          <w:lang w:val="kk-KZ"/>
        </w:rPr>
        <w:t xml:space="preserve"> Кейс</w:t>
      </w:r>
      <w:r w:rsidR="00363ABA">
        <w:rPr>
          <w:sz w:val="28"/>
          <w:szCs w:val="28"/>
        </w:rPr>
        <w:t>-</w:t>
      </w:r>
      <w:r w:rsidRPr="00B343E9">
        <w:rPr>
          <w:sz w:val="28"/>
          <w:szCs w:val="28"/>
          <w:lang w:val="kk-KZ"/>
        </w:rPr>
        <w:t xml:space="preserve"> технологиясын қолданудағы</w:t>
      </w:r>
      <w:r>
        <w:rPr>
          <w:sz w:val="28"/>
          <w:szCs w:val="28"/>
          <w:lang w:val="kk-KZ"/>
        </w:rPr>
        <w:t xml:space="preserve"> іс-әрекетті</w:t>
      </w:r>
      <w:r w:rsidRPr="00B343E9">
        <w:rPr>
          <w:sz w:val="28"/>
          <w:szCs w:val="28"/>
          <w:lang w:val="kk-KZ"/>
        </w:rPr>
        <w:t xml:space="preserve"> </w:t>
      </w:r>
    </w:p>
    <w:p w14:paraId="52B09D5A" w14:textId="77777777" w:rsidR="00AB30F9" w:rsidRDefault="00AB30F9" w:rsidP="00CF6336">
      <w:pPr>
        <w:pStyle w:val="a6"/>
        <w:numPr>
          <w:ilvl w:val="0"/>
          <w:numId w:val="20"/>
        </w:numPr>
        <w:jc w:val="both"/>
        <w:rPr>
          <w:i/>
          <w:iCs/>
          <w:sz w:val="28"/>
          <w:szCs w:val="28"/>
          <w:lang w:val="kk-KZ"/>
        </w:rPr>
      </w:pPr>
      <w:r w:rsidRPr="00690997">
        <w:rPr>
          <w:sz w:val="28"/>
          <w:szCs w:val="28"/>
          <w:lang w:val="kk-KZ"/>
        </w:rPr>
        <w:t>оқытушының іс-әрекеті</w:t>
      </w:r>
      <w:r>
        <w:rPr>
          <w:sz w:val="28"/>
          <w:szCs w:val="28"/>
          <w:lang w:val="kk-KZ"/>
        </w:rPr>
        <w:t xml:space="preserve"> </w:t>
      </w:r>
      <w:r w:rsidRPr="00690997">
        <w:rPr>
          <w:sz w:val="28"/>
          <w:szCs w:val="28"/>
          <w:lang w:val="kk-KZ"/>
        </w:rPr>
        <w:t>(жағдайларды тақырыпқа сәйкес таңдау,  мақсат пен міндетті анықтау, жағдайды  құрастыру және суреттеу);</w:t>
      </w:r>
    </w:p>
    <w:p w14:paraId="5C916680" w14:textId="0F32A5A7" w:rsidR="00AB30F9" w:rsidRPr="00690997" w:rsidRDefault="00AB30F9" w:rsidP="00CF6336">
      <w:pPr>
        <w:pStyle w:val="a6"/>
        <w:numPr>
          <w:ilvl w:val="0"/>
          <w:numId w:val="20"/>
        </w:numPr>
        <w:jc w:val="both"/>
        <w:rPr>
          <w:i/>
          <w:iCs/>
          <w:sz w:val="28"/>
          <w:szCs w:val="28"/>
          <w:lang w:val="kk-KZ"/>
        </w:rPr>
      </w:pPr>
      <w:r w:rsidRPr="00690997">
        <w:rPr>
          <w:sz w:val="28"/>
          <w:szCs w:val="28"/>
          <w:lang w:val="kk-KZ"/>
        </w:rPr>
        <w:t>оқытушының аудиториядағы іс –әрекеті (кіріспе, жағдайдың талдануы, пікірталас, қортындылау)</w:t>
      </w:r>
      <w:r w:rsidR="00363ABA">
        <w:rPr>
          <w:sz w:val="28"/>
          <w:szCs w:val="28"/>
          <w:lang w:val="kk-KZ"/>
        </w:rPr>
        <w:t xml:space="preserve"> бөлінеді</w:t>
      </w:r>
      <w:r w:rsidR="00B07844" w:rsidRPr="00B07844">
        <w:rPr>
          <w:sz w:val="28"/>
          <w:szCs w:val="28"/>
          <w:lang w:val="kk-KZ"/>
        </w:rPr>
        <w:t xml:space="preserve"> </w:t>
      </w:r>
      <w:r w:rsidRPr="00B07844">
        <w:rPr>
          <w:sz w:val="28"/>
          <w:szCs w:val="28"/>
          <w:lang w:val="kk-KZ"/>
        </w:rPr>
        <w:t>[</w:t>
      </w:r>
      <w:r w:rsidR="00B07844" w:rsidRPr="00B07844">
        <w:rPr>
          <w:sz w:val="28"/>
          <w:szCs w:val="28"/>
          <w:lang w:val="kk-KZ"/>
        </w:rPr>
        <w:t>130</w:t>
      </w:r>
      <w:r w:rsidRPr="00B07844">
        <w:rPr>
          <w:sz w:val="28"/>
          <w:szCs w:val="28"/>
          <w:lang w:val="kk-KZ"/>
        </w:rPr>
        <w:t>]</w:t>
      </w:r>
      <w:r w:rsidR="00B07844" w:rsidRPr="00B07844">
        <w:rPr>
          <w:sz w:val="28"/>
          <w:szCs w:val="28"/>
          <w:lang w:val="kk-KZ"/>
        </w:rPr>
        <w:t>.</w:t>
      </w:r>
    </w:p>
    <w:p w14:paraId="5116306A" w14:textId="63D17589" w:rsidR="00AB30F9" w:rsidRDefault="00AB30F9" w:rsidP="00AB30F9">
      <w:pPr>
        <w:ind w:firstLine="708"/>
        <w:contextualSpacing/>
        <w:jc w:val="both"/>
        <w:rPr>
          <w:i/>
          <w:iCs/>
          <w:sz w:val="28"/>
          <w:szCs w:val="28"/>
          <w:lang w:val="kk-KZ"/>
        </w:rPr>
      </w:pPr>
      <w:r w:rsidRPr="00E1748F">
        <w:rPr>
          <w:sz w:val="28"/>
          <w:szCs w:val="28"/>
          <w:lang w:val="kk-KZ"/>
        </w:rPr>
        <w:t>Кейс-</w:t>
      </w:r>
      <w:r>
        <w:rPr>
          <w:sz w:val="28"/>
          <w:szCs w:val="28"/>
          <w:lang w:val="kk-KZ"/>
        </w:rPr>
        <w:t>технология</w:t>
      </w:r>
      <w:r w:rsidRPr="00E1748F">
        <w:rPr>
          <w:sz w:val="28"/>
          <w:szCs w:val="28"/>
          <w:lang w:val="kk-KZ"/>
        </w:rPr>
        <w:t xml:space="preserve"> </w:t>
      </w:r>
      <w:proofErr w:type="spellStart"/>
      <w:r>
        <w:rPr>
          <w:sz w:val="28"/>
          <w:szCs w:val="28"/>
          <w:lang w:val="kk-KZ"/>
        </w:rPr>
        <w:t>білімгерлерге</w:t>
      </w:r>
      <w:proofErr w:type="spellEnd"/>
      <w:r w:rsidRPr="00E1748F">
        <w:rPr>
          <w:sz w:val="28"/>
          <w:szCs w:val="28"/>
          <w:lang w:val="kk-KZ"/>
        </w:rPr>
        <w:t xml:space="preserve"> нақты өмірдегі мәселелерді шешудің </w:t>
      </w:r>
      <w:proofErr w:type="spellStart"/>
      <w:r w:rsidRPr="00E1748F">
        <w:rPr>
          <w:sz w:val="28"/>
          <w:szCs w:val="28"/>
          <w:lang w:val="kk-KZ"/>
        </w:rPr>
        <w:t>екіұштылығын</w:t>
      </w:r>
      <w:proofErr w:type="spellEnd"/>
      <w:r w:rsidRPr="00E1748F">
        <w:rPr>
          <w:sz w:val="28"/>
          <w:szCs w:val="28"/>
          <w:lang w:val="kk-KZ"/>
        </w:rPr>
        <w:t xml:space="preserve"> көруге, үйренген материалды практикамен байланыстыруға дайын болуға мүмкіндік береді. Жалпы алғанда, </w:t>
      </w:r>
      <w:r w:rsidR="00363ABA">
        <w:rPr>
          <w:sz w:val="28"/>
          <w:szCs w:val="28"/>
          <w:lang w:val="kk-KZ"/>
        </w:rPr>
        <w:t>К</w:t>
      </w:r>
      <w:r>
        <w:rPr>
          <w:sz w:val="28"/>
          <w:szCs w:val="28"/>
          <w:lang w:val="kk-KZ"/>
        </w:rPr>
        <w:t>ейс</w:t>
      </w:r>
      <w:r w:rsidRPr="00E1748F">
        <w:rPr>
          <w:sz w:val="28"/>
          <w:szCs w:val="28"/>
          <w:lang w:val="kk-KZ"/>
        </w:rPr>
        <w:t xml:space="preserve"> сөйлемдерді, графиктерді, диаграммаларды, сандарды, суреттерді, фактілерді, әрекеттерді қолдана отырып, нақты </w:t>
      </w:r>
      <w:r>
        <w:rPr>
          <w:sz w:val="28"/>
          <w:szCs w:val="28"/>
          <w:lang w:val="kk-KZ"/>
        </w:rPr>
        <w:t xml:space="preserve">өмірлік </w:t>
      </w:r>
      <w:r w:rsidRPr="00E1748F">
        <w:rPr>
          <w:sz w:val="28"/>
          <w:szCs w:val="28"/>
          <w:lang w:val="kk-KZ"/>
        </w:rPr>
        <w:t xml:space="preserve">оқиғалардың сипаттамасын қамтиды. </w:t>
      </w:r>
      <w:r>
        <w:rPr>
          <w:sz w:val="28"/>
          <w:szCs w:val="28"/>
          <w:lang w:val="kk-KZ"/>
        </w:rPr>
        <w:t xml:space="preserve">Кейс-технология </w:t>
      </w:r>
      <w:r w:rsidRPr="00E1748F">
        <w:rPr>
          <w:sz w:val="28"/>
          <w:szCs w:val="28"/>
          <w:lang w:val="kk-KZ"/>
        </w:rPr>
        <w:t xml:space="preserve">жағдайдың, процестің динамикасын нақты уақыт шегінде тіркейді, </w:t>
      </w:r>
      <w:proofErr w:type="spellStart"/>
      <w:r>
        <w:rPr>
          <w:sz w:val="28"/>
          <w:szCs w:val="28"/>
          <w:lang w:val="kk-KZ"/>
        </w:rPr>
        <w:t>білімгерлерге</w:t>
      </w:r>
      <w:proofErr w:type="spellEnd"/>
      <w:r w:rsidRPr="00E1748F">
        <w:rPr>
          <w:sz w:val="28"/>
          <w:szCs w:val="28"/>
          <w:lang w:val="kk-KZ"/>
        </w:rPr>
        <w:t xml:space="preserve"> мәселені анықтауға, оны шешудің жолдары мен тәсілдерін таңдауға, оны шешуге қажетті тәжірибені жаңартуға мүмкіндік береді. Бұл жағдай қарапайым тапсырмадан, проблемалық жағдайдан ерекшеленеді, ол нақты шешу үшін проблеманы ұсынбайды – оны көру, оқшаулау, тұжырымдау қажет. Бұл мәселе, әдетте, біржақты шешім</w:t>
      </w:r>
      <w:r w:rsidR="00363ABA">
        <w:rPr>
          <w:sz w:val="28"/>
          <w:szCs w:val="28"/>
          <w:lang w:val="kk-KZ"/>
        </w:rPr>
        <w:t xml:space="preserve"> емес</w:t>
      </w:r>
      <w:r w:rsidRPr="00E1748F">
        <w:rPr>
          <w:sz w:val="28"/>
          <w:szCs w:val="28"/>
          <w:lang w:val="kk-KZ"/>
        </w:rPr>
        <w:t>, көптеген балама шешімдерді</w:t>
      </w:r>
      <w:r w:rsidR="00363ABA">
        <w:rPr>
          <w:sz w:val="28"/>
          <w:szCs w:val="28"/>
          <w:lang w:val="kk-KZ"/>
        </w:rPr>
        <w:t xml:space="preserve"> де</w:t>
      </w:r>
      <w:r w:rsidRPr="00E1748F">
        <w:rPr>
          <w:sz w:val="28"/>
          <w:szCs w:val="28"/>
          <w:lang w:val="kk-KZ"/>
        </w:rPr>
        <w:t xml:space="preserve"> ұсынады, олардың ішінен оқытуға ең қолайлысы таңдауы керек</w:t>
      </w:r>
      <w:r w:rsidR="004554F2">
        <w:rPr>
          <w:sz w:val="28"/>
          <w:szCs w:val="28"/>
          <w:lang w:val="kk-KZ"/>
        </w:rPr>
        <w:t xml:space="preserve"> </w:t>
      </w:r>
      <w:r w:rsidR="004554F2" w:rsidRPr="004554F2">
        <w:rPr>
          <w:sz w:val="28"/>
          <w:szCs w:val="28"/>
          <w:lang w:val="kk-KZ"/>
        </w:rPr>
        <w:t>[131]</w:t>
      </w:r>
      <w:r>
        <w:rPr>
          <w:sz w:val="28"/>
          <w:szCs w:val="28"/>
          <w:lang w:val="kk-KZ"/>
        </w:rPr>
        <w:t>.</w:t>
      </w:r>
    </w:p>
    <w:p w14:paraId="5B4C2C45" w14:textId="77777777" w:rsidR="00AB30F9" w:rsidRDefault="00AB30F9" w:rsidP="00AB30F9">
      <w:pPr>
        <w:contextualSpacing/>
        <w:jc w:val="both"/>
        <w:rPr>
          <w:b/>
          <w:bCs/>
          <w:sz w:val="28"/>
          <w:szCs w:val="28"/>
          <w:lang w:val="kk-KZ"/>
        </w:rPr>
      </w:pPr>
      <w:r w:rsidRPr="00690997">
        <w:rPr>
          <w:b/>
          <w:bCs/>
          <w:sz w:val="28"/>
          <w:szCs w:val="28"/>
          <w:lang w:val="kk-KZ"/>
        </w:rPr>
        <w:t>Кейс құрылымына мыналар кіреді:</w:t>
      </w:r>
    </w:p>
    <w:p w14:paraId="6624DF84" w14:textId="5A3384CE" w:rsidR="00363ABA" w:rsidRPr="00363ABA" w:rsidRDefault="00363ABA" w:rsidP="00AB30F9">
      <w:pPr>
        <w:contextualSpacing/>
        <w:jc w:val="both"/>
        <w:rPr>
          <w:b/>
          <w:bCs/>
          <w:i/>
          <w:iCs/>
          <w:sz w:val="28"/>
          <w:szCs w:val="28"/>
          <w:lang w:val="kk-KZ"/>
        </w:rPr>
      </w:pPr>
      <w:r w:rsidRPr="00363ABA">
        <w:rPr>
          <w:b/>
          <w:bCs/>
          <w:sz w:val="28"/>
          <w:szCs w:val="28"/>
          <w:lang w:val="kk-KZ"/>
        </w:rPr>
        <w:t>1 К</w:t>
      </w:r>
      <w:r>
        <w:rPr>
          <w:b/>
          <w:bCs/>
          <w:sz w:val="28"/>
          <w:szCs w:val="28"/>
          <w:lang w:val="kk-KZ"/>
        </w:rPr>
        <w:t xml:space="preserve">ейс: </w:t>
      </w:r>
      <w:r w:rsidR="00310CB1">
        <w:rPr>
          <w:sz w:val="28"/>
          <w:szCs w:val="28"/>
          <w:lang w:val="kk-KZ"/>
        </w:rPr>
        <w:t>К</w:t>
      </w:r>
      <w:r w:rsidRPr="00363ABA">
        <w:rPr>
          <w:sz w:val="28"/>
          <w:szCs w:val="28"/>
          <w:lang w:val="kk-KZ"/>
        </w:rPr>
        <w:t>ейстің тақырыбы беріледі</w:t>
      </w:r>
      <w:r>
        <w:rPr>
          <w:sz w:val="28"/>
          <w:szCs w:val="28"/>
          <w:lang w:val="kk-KZ"/>
        </w:rPr>
        <w:t>.</w:t>
      </w:r>
    </w:p>
    <w:p w14:paraId="2681A9DD" w14:textId="06AE3246" w:rsidR="00AB30F9" w:rsidRPr="00363ABA" w:rsidRDefault="00363ABA" w:rsidP="00CF6336">
      <w:pPr>
        <w:pStyle w:val="a6"/>
        <w:numPr>
          <w:ilvl w:val="0"/>
          <w:numId w:val="1"/>
        </w:numPr>
        <w:jc w:val="both"/>
        <w:rPr>
          <w:sz w:val="28"/>
          <w:szCs w:val="28"/>
          <w:lang w:val="kk-KZ"/>
        </w:rPr>
      </w:pPr>
      <w:r w:rsidRPr="00363ABA">
        <w:rPr>
          <w:b/>
          <w:bCs/>
          <w:sz w:val="28"/>
          <w:szCs w:val="28"/>
          <w:lang w:val="kk-KZ"/>
        </w:rPr>
        <w:t xml:space="preserve">Сценарий: </w:t>
      </w:r>
      <w:r w:rsidRPr="00363ABA">
        <w:rPr>
          <w:sz w:val="28"/>
          <w:szCs w:val="28"/>
          <w:lang w:val="kk-KZ"/>
        </w:rPr>
        <w:t xml:space="preserve">нақты өмірдегі жағдайдың сипаттамасы, </w:t>
      </w:r>
      <w:r w:rsidR="00AB30F9" w:rsidRPr="00363ABA">
        <w:rPr>
          <w:sz w:val="28"/>
          <w:szCs w:val="28"/>
          <w:lang w:val="kk-KZ"/>
        </w:rPr>
        <w:t>қажет болған жағдайда тұжырымдамалық негіздеме;</w:t>
      </w:r>
    </w:p>
    <w:p w14:paraId="5CFA3ACA" w14:textId="7E2D4249" w:rsidR="00363ABA" w:rsidRPr="00310CB1" w:rsidRDefault="00363ABA" w:rsidP="00CF6336">
      <w:pPr>
        <w:pStyle w:val="a6"/>
        <w:numPr>
          <w:ilvl w:val="0"/>
          <w:numId w:val="1"/>
        </w:numPr>
        <w:jc w:val="both"/>
        <w:rPr>
          <w:b/>
          <w:bCs/>
          <w:sz w:val="28"/>
          <w:szCs w:val="28"/>
          <w:lang w:val="kk-KZ"/>
        </w:rPr>
      </w:pPr>
      <w:r>
        <w:rPr>
          <w:b/>
          <w:bCs/>
          <w:sz w:val="28"/>
          <w:szCs w:val="28"/>
          <w:lang w:val="kk-KZ"/>
        </w:rPr>
        <w:t xml:space="preserve">Проблема: </w:t>
      </w:r>
      <w:r w:rsidR="00310CB1" w:rsidRPr="00310CB1">
        <w:rPr>
          <w:sz w:val="28"/>
          <w:szCs w:val="28"/>
          <w:lang w:val="kk-KZ"/>
        </w:rPr>
        <w:t>шешілетін негізгі мәселе</w:t>
      </w:r>
      <w:r w:rsidR="00310CB1">
        <w:rPr>
          <w:sz w:val="28"/>
          <w:szCs w:val="28"/>
          <w:lang w:val="kk-KZ"/>
        </w:rPr>
        <w:t xml:space="preserve"> айтылады;</w:t>
      </w:r>
    </w:p>
    <w:p w14:paraId="36C0EF5B" w14:textId="00843F44" w:rsidR="00310CB1" w:rsidRPr="00310CB1" w:rsidRDefault="00310CB1" w:rsidP="00CF6336">
      <w:pPr>
        <w:pStyle w:val="a6"/>
        <w:numPr>
          <w:ilvl w:val="0"/>
          <w:numId w:val="1"/>
        </w:numPr>
        <w:jc w:val="both"/>
        <w:rPr>
          <w:b/>
          <w:bCs/>
          <w:sz w:val="28"/>
          <w:szCs w:val="28"/>
          <w:lang w:val="kk-KZ"/>
        </w:rPr>
      </w:pPr>
      <w:r>
        <w:rPr>
          <w:b/>
          <w:bCs/>
          <w:sz w:val="28"/>
          <w:szCs w:val="28"/>
          <w:lang w:val="kk-KZ"/>
        </w:rPr>
        <w:t xml:space="preserve">Тапсырма: </w:t>
      </w:r>
      <w:r w:rsidRPr="00E1748F">
        <w:rPr>
          <w:sz w:val="28"/>
          <w:szCs w:val="28"/>
          <w:lang w:val="kk-KZ"/>
        </w:rPr>
        <w:t>кейспен жұмыс істеуге арналған сұрақтар мен тапсырмалар жиынтығы;</w:t>
      </w:r>
    </w:p>
    <w:p w14:paraId="7B14DE1E" w14:textId="18C83D6B" w:rsidR="00310CB1" w:rsidRPr="008971C4" w:rsidRDefault="00310CB1" w:rsidP="008971C4">
      <w:pPr>
        <w:pStyle w:val="a6"/>
        <w:numPr>
          <w:ilvl w:val="0"/>
          <w:numId w:val="1"/>
        </w:numPr>
        <w:jc w:val="both"/>
        <w:rPr>
          <w:sz w:val="28"/>
          <w:szCs w:val="28"/>
          <w:lang w:val="kk-KZ"/>
        </w:rPr>
      </w:pPr>
      <w:r>
        <w:rPr>
          <w:b/>
          <w:bCs/>
          <w:sz w:val="28"/>
          <w:szCs w:val="28"/>
          <w:lang w:val="kk-KZ"/>
        </w:rPr>
        <w:t xml:space="preserve">Нәтиже немесе шешім: </w:t>
      </w:r>
      <w:r w:rsidRPr="00310CB1">
        <w:rPr>
          <w:sz w:val="28"/>
          <w:szCs w:val="28"/>
          <w:lang w:val="kk-KZ"/>
        </w:rPr>
        <w:t>Кейс тапсырмаларының орындалу нәтижесі көрсетіледі</w:t>
      </w:r>
      <w:r>
        <w:rPr>
          <w:sz w:val="28"/>
          <w:szCs w:val="28"/>
          <w:lang w:val="kk-KZ"/>
        </w:rPr>
        <w:t>.</w:t>
      </w:r>
    </w:p>
    <w:p w14:paraId="76996FFD" w14:textId="100D008B" w:rsidR="00AB30F9" w:rsidRDefault="00AB30F9" w:rsidP="00AB30F9">
      <w:pPr>
        <w:ind w:firstLine="708"/>
        <w:contextualSpacing/>
        <w:jc w:val="both"/>
        <w:rPr>
          <w:i/>
          <w:iCs/>
          <w:sz w:val="28"/>
          <w:szCs w:val="28"/>
          <w:lang w:val="kk-KZ"/>
        </w:rPr>
      </w:pPr>
      <w:r w:rsidRPr="00E1748F">
        <w:rPr>
          <w:sz w:val="28"/>
          <w:szCs w:val="28"/>
          <w:lang w:val="kk-KZ"/>
        </w:rPr>
        <w:t>Жағдайды сипаттауға қосымша аудио және бейнематериалдар, фотосуреттер, суреттер, электрондық тасымалдағыштардағы материалдар</w:t>
      </w:r>
      <w:r>
        <w:rPr>
          <w:sz w:val="28"/>
          <w:szCs w:val="28"/>
          <w:lang w:val="kk-KZ"/>
        </w:rPr>
        <w:t xml:space="preserve"> яғни ақпараттық технологияларды тиімді пайдалану кіреді.</w:t>
      </w:r>
      <w:r w:rsidRPr="00E1748F">
        <w:rPr>
          <w:sz w:val="28"/>
          <w:szCs w:val="28"/>
          <w:lang w:val="kk-KZ"/>
        </w:rPr>
        <w:t xml:space="preserve"> </w:t>
      </w:r>
      <w:r>
        <w:rPr>
          <w:sz w:val="28"/>
          <w:szCs w:val="28"/>
          <w:lang w:val="kk-KZ"/>
        </w:rPr>
        <w:t>Кейс технология</w:t>
      </w:r>
      <w:r w:rsidRPr="00E1748F">
        <w:rPr>
          <w:sz w:val="28"/>
          <w:szCs w:val="28"/>
          <w:lang w:val="kk-KZ"/>
        </w:rPr>
        <w:t xml:space="preserve"> </w:t>
      </w:r>
      <w:r>
        <w:rPr>
          <w:sz w:val="28"/>
          <w:szCs w:val="28"/>
          <w:lang w:val="kk-KZ"/>
        </w:rPr>
        <w:t xml:space="preserve">мұғалімдердің </w:t>
      </w:r>
      <w:r w:rsidRPr="00E1748F">
        <w:rPr>
          <w:sz w:val="28"/>
          <w:szCs w:val="28"/>
          <w:lang w:val="kk-KZ"/>
        </w:rPr>
        <w:t xml:space="preserve">зерттеуінің нәтижесі, оның белгілі бір </w:t>
      </w:r>
      <w:r>
        <w:rPr>
          <w:sz w:val="28"/>
          <w:szCs w:val="28"/>
          <w:lang w:val="kk-KZ"/>
        </w:rPr>
        <w:t xml:space="preserve">математикалық </w:t>
      </w:r>
      <w:r>
        <w:rPr>
          <w:sz w:val="28"/>
          <w:szCs w:val="28"/>
          <w:lang w:val="kk-KZ"/>
        </w:rPr>
        <w:lastRenderedPageBreak/>
        <w:t>тараулардағы</w:t>
      </w:r>
      <w:r w:rsidRPr="00E1748F">
        <w:rPr>
          <w:sz w:val="28"/>
          <w:szCs w:val="28"/>
          <w:lang w:val="kk-KZ"/>
        </w:rPr>
        <w:t xml:space="preserve"> қызметі</w:t>
      </w:r>
      <w:r>
        <w:rPr>
          <w:sz w:val="28"/>
          <w:szCs w:val="28"/>
          <w:lang w:val="kk-KZ"/>
        </w:rPr>
        <w:t>,</w:t>
      </w:r>
      <w:r w:rsidRPr="00E1748F">
        <w:rPr>
          <w:sz w:val="28"/>
          <w:szCs w:val="28"/>
          <w:lang w:val="kk-KZ"/>
        </w:rPr>
        <w:t xml:space="preserve"> қосымша ақпарат көзі ретінде пайдаланылуы мүмкін</w:t>
      </w:r>
      <w:r w:rsidR="00B07844">
        <w:rPr>
          <w:sz w:val="28"/>
          <w:szCs w:val="28"/>
          <w:lang w:val="kk-KZ"/>
        </w:rPr>
        <w:t xml:space="preserve"> </w:t>
      </w:r>
      <w:r w:rsidR="00B07844" w:rsidRPr="00B07844">
        <w:rPr>
          <w:sz w:val="28"/>
          <w:szCs w:val="28"/>
          <w:lang w:val="kk-KZ"/>
        </w:rPr>
        <w:t>[13</w:t>
      </w:r>
      <w:r w:rsidR="004554F2" w:rsidRPr="004554F2">
        <w:rPr>
          <w:sz w:val="28"/>
          <w:szCs w:val="28"/>
          <w:lang w:val="kk-KZ"/>
        </w:rPr>
        <w:t>2</w:t>
      </w:r>
      <w:r w:rsidR="00B07844" w:rsidRPr="00B07844">
        <w:rPr>
          <w:sz w:val="28"/>
          <w:szCs w:val="28"/>
          <w:lang w:val="kk-KZ"/>
        </w:rPr>
        <w:t>]</w:t>
      </w:r>
      <w:r w:rsidRPr="00E1748F">
        <w:rPr>
          <w:sz w:val="28"/>
          <w:szCs w:val="28"/>
          <w:lang w:val="kk-KZ"/>
        </w:rPr>
        <w:t>.</w:t>
      </w:r>
    </w:p>
    <w:p w14:paraId="776A28CE" w14:textId="6A84D6BF" w:rsidR="00AB30F9" w:rsidRDefault="00AB30F9" w:rsidP="00AB30F9">
      <w:pPr>
        <w:ind w:firstLine="708"/>
        <w:contextualSpacing/>
        <w:jc w:val="both"/>
        <w:rPr>
          <w:i/>
          <w:iCs/>
          <w:sz w:val="28"/>
          <w:szCs w:val="28"/>
          <w:lang w:val="kk-KZ"/>
        </w:rPr>
      </w:pPr>
      <w:r w:rsidRPr="00E1748F">
        <w:rPr>
          <w:sz w:val="28"/>
          <w:szCs w:val="28"/>
          <w:lang w:val="kk-KZ"/>
        </w:rPr>
        <w:t>Кейс-</w:t>
      </w:r>
      <w:r>
        <w:rPr>
          <w:sz w:val="28"/>
          <w:szCs w:val="28"/>
          <w:lang w:val="kk-KZ"/>
        </w:rPr>
        <w:t>технологияны</w:t>
      </w:r>
      <w:r w:rsidRPr="00E1748F">
        <w:rPr>
          <w:sz w:val="28"/>
          <w:szCs w:val="28"/>
          <w:lang w:val="kk-KZ"/>
        </w:rPr>
        <w:t xml:space="preserve"> қолдану кезінде іс-әрекет</w:t>
      </w:r>
      <w:r w:rsidR="00310CB1">
        <w:rPr>
          <w:sz w:val="28"/>
          <w:szCs w:val="28"/>
          <w:lang w:val="kk-KZ"/>
        </w:rPr>
        <w:t xml:space="preserve">ті мұғалім мен </w:t>
      </w:r>
      <w:proofErr w:type="spellStart"/>
      <w:r w:rsidR="00310CB1">
        <w:rPr>
          <w:sz w:val="28"/>
          <w:szCs w:val="28"/>
          <w:lang w:val="kk-KZ"/>
        </w:rPr>
        <w:t>білімгерге</w:t>
      </w:r>
      <w:proofErr w:type="spellEnd"/>
      <w:r w:rsidRPr="00E1748F">
        <w:rPr>
          <w:sz w:val="28"/>
          <w:szCs w:val="28"/>
          <w:lang w:val="kk-KZ"/>
        </w:rPr>
        <w:t xml:space="preserve"> </w:t>
      </w:r>
      <w:r w:rsidR="00310CB1">
        <w:rPr>
          <w:sz w:val="28"/>
          <w:szCs w:val="28"/>
          <w:lang w:val="kk-KZ"/>
        </w:rPr>
        <w:t xml:space="preserve">төмендегідей </w:t>
      </w:r>
      <w:r w:rsidRPr="00E1748F">
        <w:rPr>
          <w:sz w:val="28"/>
          <w:szCs w:val="28"/>
          <w:lang w:val="kk-KZ"/>
        </w:rPr>
        <w:t xml:space="preserve">бөлуге болатын </w:t>
      </w:r>
      <w:r w:rsidRPr="00690997">
        <w:rPr>
          <w:sz w:val="28"/>
          <w:szCs w:val="28"/>
          <w:lang w:val="kk-KZ"/>
        </w:rPr>
        <w:t>(</w:t>
      </w:r>
      <w:r w:rsidR="00310CB1">
        <w:rPr>
          <w:sz w:val="28"/>
          <w:szCs w:val="28"/>
          <w:lang w:val="kk-KZ"/>
        </w:rPr>
        <w:t>2</w:t>
      </w:r>
      <w:r w:rsidR="00310CB1" w:rsidRPr="00310CB1">
        <w:rPr>
          <w:sz w:val="28"/>
          <w:szCs w:val="28"/>
          <w:lang w:val="kk-KZ"/>
        </w:rPr>
        <w:t xml:space="preserve">1 </w:t>
      </w:r>
      <w:r w:rsidRPr="00690997">
        <w:rPr>
          <w:sz w:val="28"/>
          <w:szCs w:val="28"/>
          <w:lang w:val="kk-KZ"/>
        </w:rPr>
        <w:t>с</w:t>
      </w:r>
      <w:r>
        <w:rPr>
          <w:sz w:val="28"/>
          <w:szCs w:val="28"/>
          <w:lang w:val="kk-KZ"/>
        </w:rPr>
        <w:t>урет</w:t>
      </w:r>
      <w:r w:rsidRPr="00690997">
        <w:rPr>
          <w:sz w:val="28"/>
          <w:szCs w:val="28"/>
          <w:lang w:val="kk-KZ"/>
        </w:rPr>
        <w:t>)</w:t>
      </w:r>
      <w:r w:rsidRPr="00E1748F">
        <w:rPr>
          <w:sz w:val="28"/>
          <w:szCs w:val="28"/>
          <w:lang w:val="kk-KZ"/>
        </w:rPr>
        <w:t>.</w:t>
      </w:r>
    </w:p>
    <w:p w14:paraId="3EAC5641" w14:textId="77777777" w:rsidR="00AB30F9" w:rsidRDefault="00AB30F9" w:rsidP="00AB30F9">
      <w:pPr>
        <w:ind w:firstLine="708"/>
        <w:contextualSpacing/>
        <w:jc w:val="both"/>
        <w:rPr>
          <w:i/>
          <w:iCs/>
          <w:sz w:val="28"/>
          <w:szCs w:val="28"/>
          <w:lang w:val="kk-KZ"/>
        </w:rPr>
      </w:pPr>
    </w:p>
    <w:p w14:paraId="7475D958" w14:textId="77777777" w:rsidR="00AB30F9" w:rsidRDefault="00AB30F9" w:rsidP="00AB30F9">
      <w:pPr>
        <w:ind w:firstLine="708"/>
        <w:contextualSpacing/>
        <w:jc w:val="both"/>
        <w:rPr>
          <w:i/>
          <w:iCs/>
          <w:sz w:val="28"/>
          <w:szCs w:val="28"/>
          <w:lang w:val="kk-KZ"/>
        </w:rPr>
      </w:pPr>
      <w:r>
        <w:rPr>
          <w:i/>
          <w:iCs/>
          <w:noProof/>
          <w:sz w:val="28"/>
          <w:szCs w:val="28"/>
        </w:rPr>
        <w:drawing>
          <wp:inline distT="0" distB="0" distL="0" distR="0" wp14:anchorId="7BA68A5B" wp14:editId="236207EA">
            <wp:extent cx="5486400" cy="3200400"/>
            <wp:effectExtent l="0" t="38100" r="0" b="38100"/>
            <wp:docPr id="817804894"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p w14:paraId="68200E16" w14:textId="77777777" w:rsidR="00AB30F9" w:rsidRDefault="00AB30F9" w:rsidP="00AB30F9">
      <w:pPr>
        <w:ind w:firstLine="708"/>
        <w:contextualSpacing/>
        <w:jc w:val="both"/>
        <w:rPr>
          <w:i/>
          <w:iCs/>
          <w:sz w:val="28"/>
          <w:szCs w:val="28"/>
          <w:lang w:val="kk-KZ"/>
        </w:rPr>
      </w:pPr>
    </w:p>
    <w:p w14:paraId="30C94B45" w14:textId="6074946A" w:rsidR="00AB30F9" w:rsidRDefault="00AB30F9" w:rsidP="00AB30F9">
      <w:pPr>
        <w:ind w:firstLine="708"/>
        <w:contextualSpacing/>
        <w:jc w:val="center"/>
        <w:rPr>
          <w:i/>
          <w:iCs/>
          <w:sz w:val="28"/>
          <w:szCs w:val="28"/>
          <w:lang w:val="kk-KZ"/>
        </w:rPr>
      </w:pPr>
      <w:r>
        <w:rPr>
          <w:sz w:val="28"/>
          <w:szCs w:val="28"/>
          <w:lang w:val="kk-KZ"/>
        </w:rPr>
        <w:t xml:space="preserve">Сурет </w:t>
      </w:r>
      <w:r w:rsidR="00310CB1">
        <w:rPr>
          <w:sz w:val="28"/>
          <w:szCs w:val="28"/>
          <w:lang w:val="kk-KZ"/>
        </w:rPr>
        <w:t>21</w:t>
      </w:r>
      <w:r>
        <w:rPr>
          <w:sz w:val="28"/>
          <w:szCs w:val="28"/>
          <w:lang w:val="kk-KZ"/>
        </w:rPr>
        <w:t xml:space="preserve">. </w:t>
      </w:r>
      <w:r w:rsidRPr="00E1748F">
        <w:rPr>
          <w:sz w:val="28"/>
          <w:szCs w:val="28"/>
          <w:lang w:val="kk-KZ"/>
        </w:rPr>
        <w:t>Кейс-</w:t>
      </w:r>
      <w:r>
        <w:rPr>
          <w:sz w:val="28"/>
          <w:szCs w:val="28"/>
          <w:lang w:val="kk-KZ"/>
        </w:rPr>
        <w:t>технологияны</w:t>
      </w:r>
      <w:r w:rsidRPr="00E1748F">
        <w:rPr>
          <w:sz w:val="28"/>
          <w:szCs w:val="28"/>
          <w:lang w:val="kk-KZ"/>
        </w:rPr>
        <w:t xml:space="preserve"> қолдану</w:t>
      </w:r>
    </w:p>
    <w:p w14:paraId="35595169" w14:textId="77777777" w:rsidR="00AB30F9" w:rsidRPr="00690997" w:rsidRDefault="00AB30F9" w:rsidP="00AB30F9">
      <w:pPr>
        <w:ind w:firstLine="708"/>
        <w:contextualSpacing/>
        <w:jc w:val="center"/>
        <w:rPr>
          <w:i/>
          <w:iCs/>
          <w:sz w:val="28"/>
          <w:szCs w:val="28"/>
          <w:lang w:val="kk-KZ"/>
        </w:rPr>
      </w:pPr>
    </w:p>
    <w:p w14:paraId="3E94FD97" w14:textId="77777777" w:rsidR="00AB30F9" w:rsidRPr="007B0293" w:rsidRDefault="00AB30F9" w:rsidP="00AB30F9">
      <w:pPr>
        <w:contextualSpacing/>
        <w:jc w:val="both"/>
        <w:rPr>
          <w:b/>
          <w:bCs/>
          <w:i/>
          <w:iCs/>
          <w:sz w:val="28"/>
          <w:szCs w:val="28"/>
          <w:lang w:val="kk-KZ"/>
        </w:rPr>
      </w:pPr>
      <w:proofErr w:type="spellStart"/>
      <w:r w:rsidRPr="007B0293">
        <w:rPr>
          <w:b/>
          <w:bCs/>
          <w:sz w:val="28"/>
          <w:szCs w:val="28"/>
          <w:lang w:val="kk-KZ"/>
        </w:rPr>
        <w:t>Білімгердің</w:t>
      </w:r>
      <w:proofErr w:type="spellEnd"/>
      <w:r w:rsidRPr="007B0293">
        <w:rPr>
          <w:b/>
          <w:bCs/>
          <w:sz w:val="28"/>
          <w:szCs w:val="28"/>
          <w:lang w:val="kk-KZ"/>
        </w:rPr>
        <w:t xml:space="preserve"> кейспен жұмысы:</w:t>
      </w:r>
    </w:p>
    <w:p w14:paraId="74D15887" w14:textId="77777777" w:rsidR="00AB30F9" w:rsidRPr="00E1748F" w:rsidRDefault="00AB30F9" w:rsidP="00AB30F9">
      <w:pPr>
        <w:ind w:firstLine="708"/>
        <w:contextualSpacing/>
        <w:jc w:val="both"/>
        <w:rPr>
          <w:i/>
          <w:iCs/>
          <w:sz w:val="28"/>
          <w:szCs w:val="28"/>
          <w:lang w:val="kk-KZ"/>
        </w:rPr>
      </w:pPr>
      <w:r w:rsidRPr="00E1748F">
        <w:rPr>
          <w:sz w:val="28"/>
          <w:szCs w:val="28"/>
          <w:lang w:val="kk-KZ"/>
        </w:rPr>
        <w:t>1 кезең-жағдаймен, оның ерекшеліктерімен танысу;</w:t>
      </w:r>
    </w:p>
    <w:p w14:paraId="1E3E289C" w14:textId="77777777" w:rsidR="00AB30F9" w:rsidRPr="00E1748F" w:rsidRDefault="00AB30F9" w:rsidP="00AB30F9">
      <w:pPr>
        <w:ind w:firstLine="708"/>
        <w:contextualSpacing/>
        <w:jc w:val="both"/>
        <w:rPr>
          <w:i/>
          <w:iCs/>
          <w:sz w:val="28"/>
          <w:szCs w:val="28"/>
          <w:lang w:val="kk-KZ"/>
        </w:rPr>
      </w:pPr>
      <w:r w:rsidRPr="00E1748F">
        <w:rPr>
          <w:sz w:val="28"/>
          <w:szCs w:val="28"/>
          <w:lang w:val="kk-KZ"/>
        </w:rPr>
        <w:t>2 кезең-негізгі проблеманы(проблемаларды)бөліп көрсету;</w:t>
      </w:r>
    </w:p>
    <w:p w14:paraId="51A89BFF" w14:textId="77777777" w:rsidR="00AB30F9" w:rsidRPr="00E1748F" w:rsidRDefault="00AB30F9" w:rsidP="00AB30F9">
      <w:pPr>
        <w:ind w:firstLine="708"/>
        <w:contextualSpacing/>
        <w:jc w:val="both"/>
        <w:rPr>
          <w:i/>
          <w:iCs/>
          <w:sz w:val="28"/>
          <w:szCs w:val="28"/>
          <w:lang w:val="kk-KZ"/>
        </w:rPr>
      </w:pPr>
      <w:r w:rsidRPr="00E1748F">
        <w:rPr>
          <w:sz w:val="28"/>
          <w:szCs w:val="28"/>
          <w:lang w:val="kk-KZ"/>
        </w:rPr>
        <w:t>3 кезең - "миға шабуыл"</w:t>
      </w:r>
      <w:r>
        <w:rPr>
          <w:sz w:val="28"/>
          <w:szCs w:val="28"/>
          <w:lang w:val="kk-KZ"/>
        </w:rPr>
        <w:t xml:space="preserve"> </w:t>
      </w:r>
      <w:r w:rsidRPr="00E1748F">
        <w:rPr>
          <w:sz w:val="28"/>
          <w:szCs w:val="28"/>
          <w:lang w:val="kk-KZ"/>
        </w:rPr>
        <w:t>тұжырымдамаларын немесе тақырыптарын ұсыну;</w:t>
      </w:r>
    </w:p>
    <w:p w14:paraId="4C756FBC" w14:textId="77777777" w:rsidR="00AB30F9" w:rsidRPr="00E1748F" w:rsidRDefault="00AB30F9" w:rsidP="00AB30F9">
      <w:pPr>
        <w:ind w:firstLine="708"/>
        <w:contextualSpacing/>
        <w:jc w:val="both"/>
        <w:rPr>
          <w:i/>
          <w:iCs/>
          <w:sz w:val="28"/>
          <w:szCs w:val="28"/>
          <w:lang w:val="kk-KZ"/>
        </w:rPr>
      </w:pPr>
      <w:r w:rsidRPr="00E1748F">
        <w:rPr>
          <w:sz w:val="28"/>
          <w:szCs w:val="28"/>
          <w:lang w:val="kk-KZ"/>
        </w:rPr>
        <w:t>4 кезең-белгілі бір шешім қабылдаудың салдарын талдау;</w:t>
      </w:r>
    </w:p>
    <w:p w14:paraId="504C60EE" w14:textId="77777777" w:rsidR="00AB30F9" w:rsidRPr="00E1748F" w:rsidRDefault="00AB30F9" w:rsidP="00AB30F9">
      <w:pPr>
        <w:ind w:firstLine="708"/>
        <w:contextualSpacing/>
        <w:jc w:val="both"/>
        <w:rPr>
          <w:i/>
          <w:iCs/>
          <w:sz w:val="28"/>
          <w:szCs w:val="28"/>
          <w:lang w:val="kk-KZ"/>
        </w:rPr>
      </w:pPr>
      <w:r w:rsidRPr="00E1748F">
        <w:rPr>
          <w:sz w:val="28"/>
          <w:szCs w:val="28"/>
          <w:lang w:val="kk-KZ"/>
        </w:rPr>
        <w:t xml:space="preserve">5 кезең - </w:t>
      </w:r>
      <w:r>
        <w:rPr>
          <w:sz w:val="28"/>
          <w:szCs w:val="28"/>
          <w:lang w:val="kk-KZ"/>
        </w:rPr>
        <w:t>кейсті</w:t>
      </w:r>
      <w:r w:rsidRPr="00E1748F">
        <w:rPr>
          <w:sz w:val="28"/>
          <w:szCs w:val="28"/>
          <w:lang w:val="kk-KZ"/>
        </w:rPr>
        <w:t xml:space="preserve"> шешу-бір немесе бірнеше нұсқаны ұсыну</w:t>
      </w:r>
      <w:r>
        <w:rPr>
          <w:sz w:val="28"/>
          <w:szCs w:val="28"/>
          <w:lang w:val="kk-KZ"/>
        </w:rPr>
        <w:t xml:space="preserve"> </w:t>
      </w:r>
      <w:r w:rsidRPr="00E1748F">
        <w:rPr>
          <w:sz w:val="28"/>
          <w:szCs w:val="28"/>
          <w:lang w:val="kk-KZ"/>
        </w:rPr>
        <w:t>әрекеттер тізбегі.</w:t>
      </w:r>
    </w:p>
    <w:p w14:paraId="1D2F57F0" w14:textId="77777777" w:rsidR="00AB30F9" w:rsidRPr="007B0293" w:rsidRDefault="00AB30F9" w:rsidP="00AB30F9">
      <w:pPr>
        <w:contextualSpacing/>
        <w:jc w:val="both"/>
        <w:rPr>
          <w:b/>
          <w:bCs/>
          <w:i/>
          <w:iCs/>
          <w:sz w:val="28"/>
          <w:szCs w:val="28"/>
          <w:lang w:val="kk-KZ"/>
        </w:rPr>
      </w:pPr>
      <w:r w:rsidRPr="007B0293">
        <w:rPr>
          <w:b/>
          <w:bCs/>
          <w:sz w:val="28"/>
          <w:szCs w:val="28"/>
          <w:lang w:val="kk-KZ"/>
        </w:rPr>
        <w:t>Кейс – технологиядағы мұғалімнің іс-әрекеті:</w:t>
      </w:r>
    </w:p>
    <w:p w14:paraId="3C4D64FC" w14:textId="77777777" w:rsidR="00AB30F9" w:rsidRPr="00E1748F" w:rsidRDefault="00AB30F9" w:rsidP="00AB30F9">
      <w:pPr>
        <w:ind w:firstLine="708"/>
        <w:contextualSpacing/>
        <w:jc w:val="both"/>
        <w:rPr>
          <w:i/>
          <w:iCs/>
          <w:sz w:val="28"/>
          <w:szCs w:val="28"/>
          <w:lang w:val="kk-KZ"/>
        </w:rPr>
      </w:pPr>
      <w:r w:rsidRPr="00E1748F">
        <w:rPr>
          <w:sz w:val="28"/>
          <w:szCs w:val="28"/>
          <w:lang w:val="kk-KZ"/>
        </w:rPr>
        <w:t xml:space="preserve">1) </w:t>
      </w:r>
      <w:r>
        <w:rPr>
          <w:sz w:val="28"/>
          <w:szCs w:val="28"/>
          <w:lang w:val="kk-KZ"/>
        </w:rPr>
        <w:t>кейсті</w:t>
      </w:r>
      <w:r w:rsidRPr="00E1748F">
        <w:rPr>
          <w:sz w:val="28"/>
          <w:szCs w:val="28"/>
          <w:lang w:val="kk-KZ"/>
        </w:rPr>
        <w:t xml:space="preserve"> құру немесе бұрыннан барын пайдалану;</w:t>
      </w:r>
    </w:p>
    <w:p w14:paraId="0027E660" w14:textId="77777777" w:rsidR="00AB30F9" w:rsidRPr="00E1748F" w:rsidRDefault="00AB30F9" w:rsidP="00AB30F9">
      <w:pPr>
        <w:ind w:firstLine="708"/>
        <w:contextualSpacing/>
        <w:jc w:val="both"/>
        <w:rPr>
          <w:i/>
          <w:iCs/>
          <w:sz w:val="28"/>
          <w:szCs w:val="28"/>
          <w:lang w:val="kk-KZ"/>
        </w:rPr>
      </w:pPr>
      <w:r w:rsidRPr="00E1748F">
        <w:rPr>
          <w:sz w:val="28"/>
          <w:szCs w:val="28"/>
          <w:lang w:val="kk-KZ"/>
        </w:rPr>
        <w:t xml:space="preserve">2) </w:t>
      </w:r>
      <w:proofErr w:type="spellStart"/>
      <w:r>
        <w:rPr>
          <w:sz w:val="28"/>
          <w:szCs w:val="28"/>
          <w:lang w:val="kk-KZ"/>
        </w:rPr>
        <w:t>білімгерлерді</w:t>
      </w:r>
      <w:proofErr w:type="spellEnd"/>
      <w:r>
        <w:rPr>
          <w:sz w:val="28"/>
          <w:szCs w:val="28"/>
          <w:lang w:val="kk-KZ"/>
        </w:rPr>
        <w:t xml:space="preserve"> </w:t>
      </w:r>
      <w:r w:rsidRPr="00E1748F">
        <w:rPr>
          <w:sz w:val="28"/>
          <w:szCs w:val="28"/>
          <w:lang w:val="kk-KZ"/>
        </w:rPr>
        <w:t>шағын топтар</w:t>
      </w:r>
      <w:r>
        <w:rPr>
          <w:sz w:val="28"/>
          <w:szCs w:val="28"/>
          <w:lang w:val="kk-KZ"/>
        </w:rPr>
        <w:t>ға</w:t>
      </w:r>
      <w:r w:rsidRPr="00E1748F">
        <w:rPr>
          <w:sz w:val="28"/>
          <w:szCs w:val="28"/>
          <w:lang w:val="kk-KZ"/>
        </w:rPr>
        <w:t xml:space="preserve"> бөлу (4-6 адам);</w:t>
      </w:r>
    </w:p>
    <w:p w14:paraId="15BDA7A7" w14:textId="593D92C3" w:rsidR="00AB30F9" w:rsidRDefault="00AB30F9" w:rsidP="00AB30F9">
      <w:pPr>
        <w:ind w:firstLine="708"/>
        <w:contextualSpacing/>
        <w:jc w:val="both"/>
        <w:rPr>
          <w:i/>
          <w:iCs/>
          <w:sz w:val="28"/>
          <w:szCs w:val="28"/>
          <w:lang w:val="kk-KZ"/>
        </w:rPr>
      </w:pPr>
      <w:r w:rsidRPr="00E1748F">
        <w:rPr>
          <w:sz w:val="28"/>
          <w:szCs w:val="28"/>
          <w:lang w:val="kk-KZ"/>
        </w:rPr>
        <w:t>3)</w:t>
      </w:r>
      <w:r>
        <w:rPr>
          <w:sz w:val="28"/>
          <w:szCs w:val="28"/>
          <w:lang w:val="kk-KZ"/>
        </w:rPr>
        <w:t xml:space="preserve"> </w:t>
      </w:r>
      <w:proofErr w:type="spellStart"/>
      <w:r>
        <w:rPr>
          <w:sz w:val="28"/>
          <w:szCs w:val="28"/>
          <w:lang w:val="kk-KZ"/>
        </w:rPr>
        <w:t>білімгерлерді</w:t>
      </w:r>
      <w:proofErr w:type="spellEnd"/>
      <w:r w:rsidRPr="00E1748F">
        <w:rPr>
          <w:sz w:val="28"/>
          <w:szCs w:val="28"/>
          <w:lang w:val="kk-KZ"/>
        </w:rPr>
        <w:t xml:space="preserve"> жағдаймен, проблеманың шешімдерін бағалау жүйесімен таныстыру,</w:t>
      </w:r>
      <w:r>
        <w:rPr>
          <w:sz w:val="28"/>
          <w:szCs w:val="28"/>
          <w:lang w:val="kk-KZ"/>
        </w:rPr>
        <w:t xml:space="preserve"> </w:t>
      </w:r>
      <w:r w:rsidRPr="00E1748F">
        <w:rPr>
          <w:sz w:val="28"/>
          <w:szCs w:val="28"/>
          <w:lang w:val="kk-KZ"/>
        </w:rPr>
        <w:t xml:space="preserve">тапсырмаларды орындау мерзімдері шағын топтарда </w:t>
      </w:r>
      <w:proofErr w:type="spellStart"/>
      <w:r>
        <w:rPr>
          <w:sz w:val="28"/>
          <w:szCs w:val="28"/>
          <w:lang w:val="kk-KZ"/>
        </w:rPr>
        <w:t>білімгерлердің</w:t>
      </w:r>
      <w:proofErr w:type="spellEnd"/>
      <w:r>
        <w:rPr>
          <w:sz w:val="28"/>
          <w:szCs w:val="28"/>
          <w:lang w:val="kk-KZ"/>
        </w:rPr>
        <w:t xml:space="preserve"> </w:t>
      </w:r>
      <w:r w:rsidRPr="00E1748F">
        <w:rPr>
          <w:sz w:val="28"/>
          <w:szCs w:val="28"/>
          <w:lang w:val="kk-KZ"/>
        </w:rPr>
        <w:t>жұмысын ұйымдастыру, баяндамашыларды анықтау;</w:t>
      </w:r>
    </w:p>
    <w:p w14:paraId="27D55CAE" w14:textId="3B4989AE" w:rsidR="00AB30F9" w:rsidRPr="00E1748F" w:rsidRDefault="00AB30F9" w:rsidP="00AB30F9">
      <w:pPr>
        <w:ind w:firstLine="708"/>
        <w:contextualSpacing/>
        <w:jc w:val="both"/>
        <w:rPr>
          <w:i/>
          <w:iCs/>
          <w:sz w:val="28"/>
          <w:szCs w:val="28"/>
          <w:lang w:val="kk-KZ"/>
        </w:rPr>
      </w:pPr>
      <w:r w:rsidRPr="00E1748F">
        <w:rPr>
          <w:sz w:val="28"/>
          <w:szCs w:val="28"/>
          <w:lang w:val="kk-KZ"/>
        </w:rPr>
        <w:t>4) шағын топтарда</w:t>
      </w:r>
      <w:r w:rsidR="0080728E">
        <w:rPr>
          <w:sz w:val="28"/>
          <w:szCs w:val="28"/>
          <w:lang w:val="kk-KZ"/>
        </w:rPr>
        <w:t>ғы</w:t>
      </w:r>
      <w:r w:rsidRPr="00E1748F">
        <w:rPr>
          <w:sz w:val="28"/>
          <w:szCs w:val="28"/>
          <w:lang w:val="kk-KZ"/>
        </w:rPr>
        <w:t xml:space="preserve"> шешімдердің </w:t>
      </w:r>
      <w:r w:rsidRPr="00A47259">
        <w:rPr>
          <w:sz w:val="28"/>
          <w:szCs w:val="28"/>
          <w:lang w:val="kk-KZ"/>
        </w:rPr>
        <w:t>презентация</w:t>
      </w:r>
      <w:r>
        <w:rPr>
          <w:sz w:val="28"/>
          <w:szCs w:val="28"/>
          <w:lang w:val="kk-KZ"/>
        </w:rPr>
        <w:t>сын</w:t>
      </w:r>
      <w:r w:rsidRPr="00E1748F">
        <w:rPr>
          <w:sz w:val="28"/>
          <w:szCs w:val="28"/>
          <w:lang w:val="kk-KZ"/>
        </w:rPr>
        <w:t xml:space="preserve"> ұйымдастыр</w:t>
      </w:r>
      <w:r>
        <w:rPr>
          <w:sz w:val="28"/>
          <w:szCs w:val="28"/>
          <w:lang w:val="kk-KZ"/>
        </w:rPr>
        <w:t>т</w:t>
      </w:r>
      <w:r w:rsidRPr="00E1748F">
        <w:rPr>
          <w:sz w:val="28"/>
          <w:szCs w:val="28"/>
          <w:lang w:val="kk-KZ"/>
        </w:rPr>
        <w:t>у;</w:t>
      </w:r>
    </w:p>
    <w:p w14:paraId="3F514B18" w14:textId="77777777" w:rsidR="00AB30F9" w:rsidRPr="00E1748F" w:rsidRDefault="00AB30F9" w:rsidP="00AB30F9">
      <w:pPr>
        <w:ind w:firstLine="708"/>
        <w:contextualSpacing/>
        <w:jc w:val="both"/>
        <w:rPr>
          <w:i/>
          <w:iCs/>
          <w:sz w:val="28"/>
          <w:szCs w:val="28"/>
          <w:lang w:val="kk-KZ"/>
        </w:rPr>
      </w:pPr>
      <w:r w:rsidRPr="00E1748F">
        <w:rPr>
          <w:sz w:val="28"/>
          <w:szCs w:val="28"/>
          <w:lang w:val="kk-KZ"/>
        </w:rPr>
        <w:t>5) жалпы талқылауды ұйымдастыру;</w:t>
      </w:r>
    </w:p>
    <w:p w14:paraId="2CBAB980" w14:textId="77777777" w:rsidR="00AB30F9" w:rsidRDefault="00AB30F9" w:rsidP="00AB30F9">
      <w:pPr>
        <w:ind w:firstLine="708"/>
        <w:contextualSpacing/>
        <w:jc w:val="both"/>
        <w:rPr>
          <w:i/>
          <w:iCs/>
          <w:sz w:val="28"/>
          <w:szCs w:val="28"/>
          <w:lang w:val="kk-KZ"/>
        </w:rPr>
      </w:pPr>
      <w:r w:rsidRPr="00E1748F">
        <w:rPr>
          <w:sz w:val="28"/>
          <w:szCs w:val="28"/>
          <w:lang w:val="kk-KZ"/>
        </w:rPr>
        <w:t xml:space="preserve">6) мұғалімнің </w:t>
      </w:r>
      <w:r>
        <w:rPr>
          <w:sz w:val="28"/>
          <w:szCs w:val="28"/>
          <w:lang w:val="kk-KZ"/>
        </w:rPr>
        <w:t>ж</w:t>
      </w:r>
      <w:r w:rsidRPr="00E1748F">
        <w:rPr>
          <w:sz w:val="28"/>
          <w:szCs w:val="28"/>
          <w:lang w:val="kk-KZ"/>
        </w:rPr>
        <w:t>алпылама сөз сөйлеуі, жағда</w:t>
      </w:r>
      <w:r>
        <w:rPr>
          <w:sz w:val="28"/>
          <w:szCs w:val="28"/>
          <w:lang w:val="kk-KZ"/>
        </w:rPr>
        <w:t>йды</w:t>
      </w:r>
      <w:r w:rsidRPr="00E1748F">
        <w:rPr>
          <w:sz w:val="28"/>
          <w:szCs w:val="28"/>
          <w:lang w:val="kk-KZ"/>
        </w:rPr>
        <w:t xml:space="preserve"> талдау</w:t>
      </w:r>
      <w:r>
        <w:rPr>
          <w:sz w:val="28"/>
          <w:szCs w:val="28"/>
          <w:lang w:val="kk-KZ"/>
        </w:rPr>
        <w:t>ы</w:t>
      </w:r>
      <w:r w:rsidRPr="00E1748F">
        <w:rPr>
          <w:sz w:val="28"/>
          <w:szCs w:val="28"/>
          <w:lang w:val="kk-KZ"/>
        </w:rPr>
        <w:t xml:space="preserve">; </w:t>
      </w:r>
    </w:p>
    <w:p w14:paraId="126B3EEA" w14:textId="77777777" w:rsidR="00AB30F9" w:rsidRPr="00E1748F" w:rsidRDefault="00AB30F9" w:rsidP="00AB30F9">
      <w:pPr>
        <w:ind w:firstLine="708"/>
        <w:contextualSpacing/>
        <w:jc w:val="both"/>
        <w:rPr>
          <w:i/>
          <w:iCs/>
          <w:sz w:val="28"/>
          <w:szCs w:val="28"/>
          <w:lang w:val="kk-KZ"/>
        </w:rPr>
      </w:pPr>
      <w:r w:rsidRPr="00E1748F">
        <w:rPr>
          <w:sz w:val="28"/>
          <w:szCs w:val="28"/>
          <w:lang w:val="kk-KZ"/>
        </w:rPr>
        <w:t xml:space="preserve">7) </w:t>
      </w:r>
      <w:proofErr w:type="spellStart"/>
      <w:r>
        <w:rPr>
          <w:sz w:val="28"/>
          <w:szCs w:val="28"/>
          <w:lang w:val="kk-KZ"/>
        </w:rPr>
        <w:t>білімгерлерді</w:t>
      </w:r>
      <w:proofErr w:type="spellEnd"/>
      <w:r w:rsidRPr="00E1748F">
        <w:rPr>
          <w:sz w:val="28"/>
          <w:szCs w:val="28"/>
          <w:lang w:val="kk-KZ"/>
        </w:rPr>
        <w:t xml:space="preserve"> бағалауы.</w:t>
      </w:r>
    </w:p>
    <w:p w14:paraId="37596190" w14:textId="05ECA8CE" w:rsidR="00AB30F9" w:rsidRPr="00A47259" w:rsidRDefault="00AB30F9" w:rsidP="00AB30F9">
      <w:pPr>
        <w:contextualSpacing/>
        <w:jc w:val="both"/>
        <w:rPr>
          <w:b/>
          <w:bCs/>
          <w:i/>
          <w:iCs/>
          <w:sz w:val="28"/>
          <w:szCs w:val="28"/>
          <w:lang w:val="kk-KZ"/>
        </w:rPr>
      </w:pPr>
      <w:r w:rsidRPr="00A47259">
        <w:rPr>
          <w:b/>
          <w:bCs/>
          <w:sz w:val="28"/>
          <w:szCs w:val="28"/>
          <w:lang w:val="kk-KZ"/>
        </w:rPr>
        <w:t>Кейс</w:t>
      </w:r>
      <w:r>
        <w:rPr>
          <w:b/>
          <w:bCs/>
          <w:sz w:val="28"/>
          <w:szCs w:val="28"/>
          <w:lang w:val="kk-KZ"/>
        </w:rPr>
        <w:t>-</w:t>
      </w:r>
      <w:r w:rsidRPr="00A47259">
        <w:rPr>
          <w:b/>
          <w:bCs/>
          <w:sz w:val="28"/>
          <w:szCs w:val="28"/>
          <w:lang w:val="kk-KZ"/>
        </w:rPr>
        <w:t>т</w:t>
      </w:r>
      <w:r>
        <w:rPr>
          <w:b/>
          <w:bCs/>
          <w:sz w:val="28"/>
          <w:szCs w:val="28"/>
          <w:lang w:val="kk-KZ"/>
        </w:rPr>
        <w:t>ехнологияны</w:t>
      </w:r>
      <w:r w:rsidRPr="00A47259">
        <w:rPr>
          <w:b/>
          <w:bCs/>
          <w:sz w:val="28"/>
          <w:szCs w:val="28"/>
          <w:lang w:val="kk-KZ"/>
        </w:rPr>
        <w:t xml:space="preserve"> </w:t>
      </w:r>
      <w:r>
        <w:rPr>
          <w:b/>
          <w:bCs/>
          <w:sz w:val="28"/>
          <w:szCs w:val="28"/>
          <w:lang w:val="kk-KZ"/>
        </w:rPr>
        <w:t>қолданудың</w:t>
      </w:r>
      <w:r w:rsidRPr="00A47259">
        <w:rPr>
          <w:b/>
          <w:bCs/>
          <w:sz w:val="28"/>
          <w:szCs w:val="28"/>
          <w:lang w:val="kk-KZ"/>
        </w:rPr>
        <w:t xml:space="preserve"> </w:t>
      </w:r>
      <w:r w:rsidR="0080728E">
        <w:rPr>
          <w:b/>
          <w:bCs/>
          <w:sz w:val="28"/>
          <w:szCs w:val="28"/>
          <w:lang w:val="kk-KZ"/>
        </w:rPr>
        <w:t>ерекшелігі</w:t>
      </w:r>
      <w:r>
        <w:rPr>
          <w:b/>
          <w:bCs/>
          <w:sz w:val="28"/>
          <w:szCs w:val="28"/>
          <w:lang w:val="kk-KZ"/>
        </w:rPr>
        <w:t xml:space="preserve"> мынада</w:t>
      </w:r>
      <w:r w:rsidRPr="00A47259">
        <w:rPr>
          <w:b/>
          <w:bCs/>
          <w:sz w:val="28"/>
          <w:szCs w:val="28"/>
          <w:lang w:val="kk-KZ"/>
        </w:rPr>
        <w:t>:</w:t>
      </w:r>
    </w:p>
    <w:p w14:paraId="7B00A0E2" w14:textId="77777777" w:rsidR="00AB30F9" w:rsidRDefault="00AB30F9" w:rsidP="00AB30F9">
      <w:pPr>
        <w:ind w:firstLine="708"/>
        <w:contextualSpacing/>
        <w:jc w:val="both"/>
        <w:rPr>
          <w:i/>
          <w:iCs/>
          <w:sz w:val="28"/>
          <w:szCs w:val="28"/>
          <w:lang w:val="kk-KZ"/>
        </w:rPr>
      </w:pPr>
      <w:r w:rsidRPr="00E1748F">
        <w:rPr>
          <w:sz w:val="28"/>
          <w:szCs w:val="28"/>
          <w:lang w:val="kk-KZ"/>
        </w:rPr>
        <w:t>1.</w:t>
      </w:r>
      <w:r w:rsidRPr="001D2B29">
        <w:rPr>
          <w:b/>
          <w:bCs/>
          <w:sz w:val="28"/>
          <w:szCs w:val="28"/>
          <w:lang w:val="kk-KZ"/>
        </w:rPr>
        <w:t xml:space="preserve"> </w:t>
      </w:r>
      <w:r w:rsidRPr="001D2B29">
        <w:rPr>
          <w:sz w:val="28"/>
          <w:szCs w:val="28"/>
          <w:lang w:val="kk-KZ"/>
        </w:rPr>
        <w:t>Кейс-технологиясы</w:t>
      </w:r>
      <w:r>
        <w:rPr>
          <w:sz w:val="28"/>
          <w:szCs w:val="28"/>
          <w:lang w:val="kk-KZ"/>
        </w:rPr>
        <w:t xml:space="preserve"> математикалық </w:t>
      </w:r>
      <w:r w:rsidRPr="00A47259">
        <w:rPr>
          <w:sz w:val="28"/>
          <w:szCs w:val="28"/>
          <w:lang w:val="kk-KZ"/>
        </w:rPr>
        <w:t>пәндер бойынша білім алуға арналған</w:t>
      </w:r>
      <w:r>
        <w:rPr>
          <w:sz w:val="28"/>
          <w:szCs w:val="28"/>
          <w:lang w:val="kk-KZ"/>
        </w:rPr>
        <w:t xml:space="preserve"> </w:t>
      </w:r>
      <w:r w:rsidRPr="00A47259">
        <w:rPr>
          <w:sz w:val="28"/>
          <w:szCs w:val="28"/>
          <w:lang w:val="kk-KZ"/>
        </w:rPr>
        <w:t xml:space="preserve">плюралистік шындық. </w:t>
      </w:r>
    </w:p>
    <w:p w14:paraId="6228FA8E" w14:textId="6ABCBAF6" w:rsidR="00AB30F9" w:rsidRDefault="00AB30F9" w:rsidP="00AB30F9">
      <w:pPr>
        <w:ind w:firstLine="708"/>
        <w:contextualSpacing/>
        <w:jc w:val="both"/>
        <w:rPr>
          <w:i/>
          <w:iCs/>
          <w:sz w:val="28"/>
          <w:szCs w:val="28"/>
          <w:lang w:val="kk-KZ"/>
        </w:rPr>
      </w:pPr>
      <w:r w:rsidRPr="00E1748F">
        <w:rPr>
          <w:sz w:val="28"/>
          <w:szCs w:val="28"/>
          <w:lang w:val="kk-KZ"/>
        </w:rPr>
        <w:lastRenderedPageBreak/>
        <w:t xml:space="preserve">2. </w:t>
      </w:r>
      <w:r w:rsidRPr="001D2B29">
        <w:rPr>
          <w:sz w:val="28"/>
          <w:szCs w:val="28"/>
          <w:lang w:val="kk-KZ"/>
        </w:rPr>
        <w:t>Кейс-технологиясы</w:t>
      </w:r>
      <w:r>
        <w:rPr>
          <w:sz w:val="28"/>
          <w:szCs w:val="28"/>
          <w:lang w:val="kk-KZ"/>
        </w:rPr>
        <w:t xml:space="preserve"> </w:t>
      </w:r>
      <w:r w:rsidRPr="00A47259">
        <w:rPr>
          <w:sz w:val="28"/>
          <w:szCs w:val="28"/>
          <w:lang w:val="kk-KZ"/>
        </w:rPr>
        <w:t xml:space="preserve">дайын білімді меңгеру емес, </w:t>
      </w:r>
      <w:r>
        <w:rPr>
          <w:sz w:val="28"/>
          <w:szCs w:val="28"/>
          <w:lang w:val="kk-KZ"/>
        </w:rPr>
        <w:t>оны</w:t>
      </w:r>
      <w:r w:rsidRPr="00A47259">
        <w:rPr>
          <w:sz w:val="28"/>
          <w:szCs w:val="28"/>
          <w:lang w:val="kk-KZ"/>
        </w:rPr>
        <w:t xml:space="preserve"> </w:t>
      </w:r>
      <w:r>
        <w:rPr>
          <w:sz w:val="28"/>
          <w:szCs w:val="28"/>
          <w:lang w:val="kk-KZ"/>
        </w:rPr>
        <w:t xml:space="preserve">бірлесіп </w:t>
      </w:r>
      <w:r w:rsidR="0080728E">
        <w:rPr>
          <w:sz w:val="28"/>
          <w:szCs w:val="28"/>
          <w:lang w:val="kk-KZ"/>
        </w:rPr>
        <w:t>орындау</w:t>
      </w:r>
      <w:r>
        <w:rPr>
          <w:sz w:val="28"/>
          <w:szCs w:val="28"/>
          <w:lang w:val="kk-KZ"/>
        </w:rPr>
        <w:t>.</w:t>
      </w:r>
      <w:r w:rsidRPr="00A47259">
        <w:rPr>
          <w:sz w:val="28"/>
          <w:szCs w:val="28"/>
          <w:lang w:val="kk-KZ"/>
        </w:rPr>
        <w:t xml:space="preserve"> </w:t>
      </w:r>
    </w:p>
    <w:p w14:paraId="59210E8C" w14:textId="77777777" w:rsidR="00AB30F9" w:rsidRDefault="00AB30F9" w:rsidP="00AB30F9">
      <w:pPr>
        <w:ind w:firstLine="708"/>
        <w:contextualSpacing/>
        <w:jc w:val="both"/>
        <w:rPr>
          <w:i/>
          <w:iCs/>
          <w:sz w:val="28"/>
          <w:szCs w:val="28"/>
          <w:lang w:val="kk-KZ"/>
        </w:rPr>
      </w:pPr>
      <w:r w:rsidRPr="00E1748F">
        <w:rPr>
          <w:sz w:val="28"/>
          <w:szCs w:val="28"/>
          <w:lang w:val="kk-KZ"/>
        </w:rPr>
        <w:t xml:space="preserve">3. </w:t>
      </w:r>
      <w:r w:rsidRPr="001D2B29">
        <w:rPr>
          <w:sz w:val="28"/>
          <w:szCs w:val="28"/>
          <w:lang w:val="kk-KZ"/>
        </w:rPr>
        <w:t>Кейс-технологиясы</w:t>
      </w:r>
      <w:r>
        <w:rPr>
          <w:sz w:val="28"/>
          <w:szCs w:val="28"/>
          <w:lang w:val="kk-KZ"/>
        </w:rPr>
        <w:t xml:space="preserve">н </w:t>
      </w:r>
      <w:r w:rsidRPr="00E1748F">
        <w:rPr>
          <w:sz w:val="28"/>
          <w:szCs w:val="28"/>
          <w:lang w:val="kk-KZ"/>
        </w:rPr>
        <w:t>қолданудың нәтижесі тек білім ғана емес, сонымен қатар</w:t>
      </w:r>
      <w:r>
        <w:rPr>
          <w:sz w:val="28"/>
          <w:szCs w:val="28"/>
          <w:lang w:val="kk-KZ"/>
        </w:rPr>
        <w:t xml:space="preserve"> өмірлік проблемаларды</w:t>
      </w:r>
      <w:r w:rsidRPr="00E1748F">
        <w:rPr>
          <w:sz w:val="28"/>
          <w:szCs w:val="28"/>
          <w:lang w:val="kk-KZ"/>
        </w:rPr>
        <w:t xml:space="preserve"> шешу тәжірибесі</w:t>
      </w:r>
      <w:r>
        <w:rPr>
          <w:sz w:val="28"/>
          <w:szCs w:val="28"/>
          <w:lang w:val="kk-KZ"/>
        </w:rPr>
        <w:t>.</w:t>
      </w:r>
    </w:p>
    <w:p w14:paraId="6437FF74" w14:textId="77777777" w:rsidR="00AB30F9" w:rsidRPr="00E1748F" w:rsidRDefault="00AB30F9" w:rsidP="00AB30F9">
      <w:pPr>
        <w:ind w:firstLine="708"/>
        <w:contextualSpacing/>
        <w:jc w:val="both"/>
        <w:rPr>
          <w:i/>
          <w:iCs/>
          <w:sz w:val="28"/>
          <w:szCs w:val="28"/>
          <w:lang w:val="kk-KZ"/>
        </w:rPr>
      </w:pPr>
      <w:r w:rsidRPr="001D2B29">
        <w:rPr>
          <w:sz w:val="28"/>
          <w:szCs w:val="28"/>
          <w:lang w:val="kk-KZ"/>
        </w:rPr>
        <w:t>4. Кейс-технологиясы</w:t>
      </w:r>
      <w:r>
        <w:rPr>
          <w:sz w:val="28"/>
          <w:szCs w:val="28"/>
          <w:lang w:val="kk-KZ"/>
        </w:rPr>
        <w:t xml:space="preserve">н қолдану </w:t>
      </w:r>
      <w:r w:rsidRPr="00E1748F">
        <w:rPr>
          <w:sz w:val="28"/>
          <w:szCs w:val="28"/>
          <w:lang w:val="kk-KZ"/>
        </w:rPr>
        <w:t>ұсынылға</w:t>
      </w:r>
      <w:r>
        <w:rPr>
          <w:sz w:val="28"/>
          <w:szCs w:val="28"/>
          <w:lang w:val="kk-KZ"/>
        </w:rPr>
        <w:t>н</w:t>
      </w:r>
      <w:r w:rsidRPr="00E1748F">
        <w:rPr>
          <w:sz w:val="28"/>
          <w:szCs w:val="28"/>
          <w:lang w:val="kk-KZ"/>
        </w:rPr>
        <w:t xml:space="preserve"> фактілерді сыни тұрғыдан түсіну</w:t>
      </w:r>
      <w:r>
        <w:rPr>
          <w:sz w:val="28"/>
          <w:szCs w:val="28"/>
          <w:lang w:val="kk-KZ"/>
        </w:rPr>
        <w:t>, талдау.</w:t>
      </w:r>
    </w:p>
    <w:p w14:paraId="534FE2E0" w14:textId="77777777" w:rsidR="00AB30F9" w:rsidRPr="00E1748F" w:rsidRDefault="00AB30F9" w:rsidP="00AB30F9">
      <w:pPr>
        <w:ind w:firstLine="708"/>
        <w:contextualSpacing/>
        <w:jc w:val="both"/>
        <w:rPr>
          <w:i/>
          <w:iCs/>
          <w:sz w:val="28"/>
          <w:szCs w:val="28"/>
          <w:lang w:val="kk-KZ"/>
        </w:rPr>
      </w:pPr>
      <w:r w:rsidRPr="001D2B29">
        <w:rPr>
          <w:sz w:val="28"/>
          <w:szCs w:val="28"/>
        </w:rPr>
        <w:t xml:space="preserve">5. </w:t>
      </w:r>
      <w:r w:rsidRPr="00E1748F">
        <w:rPr>
          <w:sz w:val="28"/>
          <w:szCs w:val="28"/>
          <w:lang w:val="kk-KZ"/>
        </w:rPr>
        <w:t xml:space="preserve"> </w:t>
      </w:r>
      <w:r w:rsidRPr="001D2B29">
        <w:rPr>
          <w:sz w:val="28"/>
          <w:szCs w:val="28"/>
          <w:lang w:val="kk-KZ"/>
        </w:rPr>
        <w:t>Кейс-технологиясы</w:t>
      </w:r>
      <w:r>
        <w:rPr>
          <w:sz w:val="28"/>
          <w:szCs w:val="28"/>
          <w:lang w:val="kk-KZ"/>
        </w:rPr>
        <w:t xml:space="preserve">н қолдану барысында </w:t>
      </w:r>
      <w:r w:rsidRPr="001D2B29">
        <w:rPr>
          <w:sz w:val="28"/>
          <w:szCs w:val="28"/>
        </w:rPr>
        <w:t>п</w:t>
      </w:r>
      <w:proofErr w:type="spellStart"/>
      <w:r>
        <w:rPr>
          <w:sz w:val="28"/>
          <w:szCs w:val="28"/>
          <w:lang w:val="kk-KZ"/>
        </w:rPr>
        <w:t>роблемаларды</w:t>
      </w:r>
      <w:proofErr w:type="spellEnd"/>
      <w:r>
        <w:rPr>
          <w:sz w:val="28"/>
          <w:szCs w:val="28"/>
          <w:lang w:val="kk-KZ"/>
        </w:rPr>
        <w:t xml:space="preserve"> </w:t>
      </w:r>
      <w:r w:rsidRPr="00E1748F">
        <w:rPr>
          <w:sz w:val="28"/>
          <w:szCs w:val="28"/>
          <w:lang w:val="kk-KZ"/>
        </w:rPr>
        <w:t>шешу критерийлері</w:t>
      </w:r>
      <w:r>
        <w:rPr>
          <w:sz w:val="28"/>
          <w:szCs w:val="28"/>
          <w:lang w:val="kk-KZ"/>
        </w:rPr>
        <w:t xml:space="preserve"> </w:t>
      </w:r>
      <w:r w:rsidRPr="00E1748F">
        <w:rPr>
          <w:sz w:val="28"/>
          <w:szCs w:val="28"/>
          <w:lang w:val="kk-KZ"/>
        </w:rPr>
        <w:t>әзірле</w:t>
      </w:r>
      <w:r>
        <w:rPr>
          <w:sz w:val="28"/>
          <w:szCs w:val="28"/>
          <w:lang w:val="kk-KZ"/>
        </w:rPr>
        <w:t>неді.</w:t>
      </w:r>
    </w:p>
    <w:p w14:paraId="3ABF8E22" w14:textId="655D66CD" w:rsidR="00AB30F9" w:rsidRDefault="00AB30F9" w:rsidP="00AB30F9">
      <w:pPr>
        <w:ind w:firstLine="708"/>
        <w:contextualSpacing/>
        <w:jc w:val="both"/>
        <w:rPr>
          <w:i/>
          <w:iCs/>
          <w:sz w:val="28"/>
          <w:szCs w:val="28"/>
          <w:lang w:val="kk-KZ"/>
        </w:rPr>
      </w:pPr>
      <w:r w:rsidRPr="001D2B29">
        <w:rPr>
          <w:sz w:val="28"/>
          <w:szCs w:val="28"/>
          <w:lang w:val="kk-KZ"/>
        </w:rPr>
        <w:t>6.</w:t>
      </w:r>
      <w:r>
        <w:rPr>
          <w:sz w:val="28"/>
          <w:szCs w:val="28"/>
          <w:lang w:val="kk-KZ"/>
        </w:rPr>
        <w:t xml:space="preserve"> </w:t>
      </w:r>
      <w:r w:rsidRPr="001D2B29">
        <w:rPr>
          <w:sz w:val="28"/>
          <w:szCs w:val="28"/>
          <w:lang w:val="kk-KZ"/>
        </w:rPr>
        <w:t>Кейс-технологиясы</w:t>
      </w:r>
      <w:r>
        <w:rPr>
          <w:sz w:val="28"/>
          <w:szCs w:val="28"/>
          <w:lang w:val="kk-KZ"/>
        </w:rPr>
        <w:t xml:space="preserve">н қолдану барысында проблеманы </w:t>
      </w:r>
      <w:r w:rsidRPr="00E1748F">
        <w:rPr>
          <w:sz w:val="28"/>
          <w:szCs w:val="28"/>
          <w:lang w:val="kk-KZ"/>
        </w:rPr>
        <w:t>шешудің жоспары әзірле</w:t>
      </w:r>
      <w:r>
        <w:rPr>
          <w:sz w:val="28"/>
          <w:szCs w:val="28"/>
          <w:lang w:val="kk-KZ"/>
        </w:rPr>
        <w:t xml:space="preserve">неді және </w:t>
      </w:r>
      <w:r w:rsidRPr="00E1748F">
        <w:rPr>
          <w:sz w:val="28"/>
          <w:szCs w:val="28"/>
          <w:lang w:val="kk-KZ"/>
        </w:rPr>
        <w:t>бағала</w:t>
      </w:r>
      <w:r>
        <w:rPr>
          <w:sz w:val="28"/>
          <w:szCs w:val="28"/>
          <w:lang w:val="kk-KZ"/>
        </w:rPr>
        <w:t>нады</w:t>
      </w:r>
      <w:r w:rsidRPr="00E1748F">
        <w:rPr>
          <w:sz w:val="28"/>
          <w:szCs w:val="28"/>
          <w:lang w:val="kk-KZ"/>
        </w:rPr>
        <w:t>.</w:t>
      </w:r>
    </w:p>
    <w:p w14:paraId="61BC7143" w14:textId="66FC8329" w:rsidR="00AB30F9" w:rsidRPr="00976847" w:rsidRDefault="00AB30F9" w:rsidP="00AB30F9">
      <w:pPr>
        <w:ind w:firstLine="708"/>
        <w:contextualSpacing/>
        <w:jc w:val="both"/>
        <w:rPr>
          <w:i/>
          <w:iCs/>
          <w:sz w:val="28"/>
          <w:szCs w:val="28"/>
          <w:lang w:val="kk-KZ"/>
        </w:rPr>
      </w:pPr>
      <w:r w:rsidRPr="00976847">
        <w:rPr>
          <w:sz w:val="28"/>
          <w:szCs w:val="28"/>
          <w:lang w:val="kk-KZ"/>
        </w:rPr>
        <w:t xml:space="preserve">Бұл көрсетілген кейс-технологияның </w:t>
      </w:r>
      <w:r w:rsidR="0080728E" w:rsidRPr="00976847">
        <w:rPr>
          <w:sz w:val="28"/>
          <w:szCs w:val="28"/>
          <w:lang w:val="kk-KZ"/>
        </w:rPr>
        <w:t>ерекшеліктері</w:t>
      </w:r>
      <w:r w:rsidRPr="00976847">
        <w:rPr>
          <w:sz w:val="28"/>
          <w:szCs w:val="28"/>
          <w:lang w:val="kk-KZ"/>
        </w:rPr>
        <w:t xml:space="preserve"> мұғалімнің сабақты </w:t>
      </w:r>
      <w:proofErr w:type="spellStart"/>
      <w:r w:rsidRPr="00976847">
        <w:rPr>
          <w:sz w:val="28"/>
          <w:szCs w:val="28"/>
          <w:lang w:val="kk-KZ"/>
        </w:rPr>
        <w:t>жаспарлы</w:t>
      </w:r>
      <w:proofErr w:type="spellEnd"/>
      <w:r w:rsidRPr="00976847">
        <w:rPr>
          <w:sz w:val="28"/>
          <w:szCs w:val="28"/>
          <w:lang w:val="kk-KZ"/>
        </w:rPr>
        <w:t xml:space="preserve">, мәнді өткізуінің алғышарттарына кіреді. Математика саласында кейс технологияны пайдалану гуманитарлық, информатика, тарих және экономика салаларын интеграциялап қолданумен </w:t>
      </w:r>
      <w:r w:rsidR="0080728E" w:rsidRPr="00976847">
        <w:rPr>
          <w:sz w:val="28"/>
          <w:szCs w:val="28"/>
          <w:lang w:val="kk-KZ"/>
        </w:rPr>
        <w:t xml:space="preserve">де </w:t>
      </w:r>
      <w:r w:rsidRPr="00976847">
        <w:rPr>
          <w:sz w:val="28"/>
          <w:szCs w:val="28"/>
          <w:lang w:val="kk-KZ"/>
        </w:rPr>
        <w:t>жүзеге асады. Кейс технологиясы білім беруде пайдалы құрал бола алатынына қарамастан, оның кейбір кемшіліктері де бар</w:t>
      </w:r>
      <w:r w:rsidR="004554F2" w:rsidRPr="004554F2">
        <w:rPr>
          <w:sz w:val="28"/>
          <w:szCs w:val="28"/>
          <w:lang w:val="kk-KZ"/>
        </w:rPr>
        <w:t xml:space="preserve"> [1</w:t>
      </w:r>
      <w:r w:rsidR="004554F2" w:rsidRPr="00EE6A3A">
        <w:rPr>
          <w:sz w:val="28"/>
          <w:szCs w:val="28"/>
          <w:lang w:val="kk-KZ"/>
        </w:rPr>
        <w:t>33</w:t>
      </w:r>
      <w:r w:rsidR="004554F2" w:rsidRPr="004554F2">
        <w:rPr>
          <w:sz w:val="28"/>
          <w:szCs w:val="28"/>
          <w:lang w:val="kk-KZ"/>
        </w:rPr>
        <w:t>]</w:t>
      </w:r>
      <w:r w:rsidRPr="00976847">
        <w:rPr>
          <w:sz w:val="28"/>
          <w:szCs w:val="28"/>
          <w:lang w:val="kk-KZ"/>
        </w:rPr>
        <w:t>:</w:t>
      </w:r>
    </w:p>
    <w:p w14:paraId="1551F90D" w14:textId="50750BA2" w:rsidR="00AB30F9" w:rsidRPr="00E1748F" w:rsidRDefault="00AB30F9" w:rsidP="00AB30F9">
      <w:pPr>
        <w:ind w:firstLine="708"/>
        <w:contextualSpacing/>
        <w:jc w:val="both"/>
        <w:rPr>
          <w:i/>
          <w:iCs/>
          <w:sz w:val="28"/>
          <w:szCs w:val="28"/>
          <w:lang w:val="kk-KZ"/>
        </w:rPr>
      </w:pPr>
      <w:r w:rsidRPr="007D6EFF">
        <w:rPr>
          <w:b/>
          <w:bCs/>
          <w:sz w:val="28"/>
          <w:szCs w:val="28"/>
          <w:lang w:val="kk-KZ"/>
        </w:rPr>
        <w:t>Қолдану аясының шектеулілігі:</w:t>
      </w:r>
      <w:r w:rsidRPr="00E1748F">
        <w:rPr>
          <w:sz w:val="28"/>
          <w:szCs w:val="28"/>
          <w:lang w:val="kk-KZ"/>
        </w:rPr>
        <w:t xml:space="preserve"> білімнің немесе дағдылардың кейбір салаларын </w:t>
      </w:r>
      <w:r w:rsidR="0080728E">
        <w:rPr>
          <w:sz w:val="28"/>
          <w:szCs w:val="28"/>
          <w:lang w:val="kk-KZ"/>
        </w:rPr>
        <w:t>К</w:t>
      </w:r>
      <w:r w:rsidRPr="00E1748F">
        <w:rPr>
          <w:sz w:val="28"/>
          <w:szCs w:val="28"/>
          <w:lang w:val="kk-KZ"/>
        </w:rPr>
        <w:t xml:space="preserve">ейс форматында ұсыну қиын болуы мүмкін. Мысалы, математикадағы немесе философиядағы кейбір дерексіз ұғымдарды </w:t>
      </w:r>
      <w:r w:rsidR="0080728E">
        <w:rPr>
          <w:sz w:val="28"/>
          <w:szCs w:val="28"/>
          <w:lang w:val="kk-KZ"/>
        </w:rPr>
        <w:t>К</w:t>
      </w:r>
      <w:r w:rsidRPr="00E1748F">
        <w:rPr>
          <w:sz w:val="28"/>
          <w:szCs w:val="28"/>
          <w:lang w:val="kk-KZ"/>
        </w:rPr>
        <w:t>ейс түрінде ұсыну қиын болуы мүмкін.</w:t>
      </w:r>
    </w:p>
    <w:p w14:paraId="04CC15CF" w14:textId="46936203" w:rsidR="00AB30F9" w:rsidRPr="00E1748F" w:rsidRDefault="00AB30F9" w:rsidP="00AB30F9">
      <w:pPr>
        <w:ind w:firstLine="708"/>
        <w:contextualSpacing/>
        <w:jc w:val="both"/>
        <w:rPr>
          <w:i/>
          <w:iCs/>
          <w:sz w:val="28"/>
          <w:szCs w:val="28"/>
          <w:lang w:val="kk-KZ"/>
        </w:rPr>
      </w:pPr>
      <w:r w:rsidRPr="00E1748F">
        <w:rPr>
          <w:b/>
          <w:bCs/>
          <w:sz w:val="28"/>
          <w:szCs w:val="28"/>
          <w:lang w:val="kk-KZ"/>
        </w:rPr>
        <w:t xml:space="preserve">Бағалаудың субъективтілігі: </w:t>
      </w:r>
      <w:proofErr w:type="spellStart"/>
      <w:r>
        <w:rPr>
          <w:sz w:val="28"/>
          <w:szCs w:val="28"/>
          <w:lang w:val="kk-KZ"/>
        </w:rPr>
        <w:t>білімгердің</w:t>
      </w:r>
      <w:proofErr w:type="spellEnd"/>
      <w:r w:rsidRPr="00E1748F">
        <w:rPr>
          <w:sz w:val="28"/>
          <w:szCs w:val="28"/>
          <w:lang w:val="kk-KZ"/>
        </w:rPr>
        <w:t xml:space="preserve"> </w:t>
      </w:r>
      <w:r w:rsidR="0080728E">
        <w:rPr>
          <w:sz w:val="28"/>
          <w:szCs w:val="28"/>
          <w:lang w:val="kk-KZ"/>
        </w:rPr>
        <w:t>К</w:t>
      </w:r>
      <w:r>
        <w:rPr>
          <w:sz w:val="28"/>
          <w:szCs w:val="28"/>
          <w:lang w:val="kk-KZ"/>
        </w:rPr>
        <w:t>ейс</w:t>
      </w:r>
      <w:r w:rsidRPr="00E1748F">
        <w:rPr>
          <w:sz w:val="28"/>
          <w:szCs w:val="28"/>
          <w:lang w:val="kk-KZ"/>
        </w:rPr>
        <w:t xml:space="preserve"> бойынша жұмысын бағалау субъективті болуы мүмкін, әсіресе нақты бағалау критерийлері болмаса немесе мұғалімнің бұл әдіспен тәжірибесі жеткіліксіз болса.</w:t>
      </w:r>
    </w:p>
    <w:p w14:paraId="246D4E83" w14:textId="2BBF3F37" w:rsidR="00AB30F9" w:rsidRPr="00E1748F" w:rsidRDefault="00AB30F9" w:rsidP="00AB30F9">
      <w:pPr>
        <w:ind w:firstLine="708"/>
        <w:contextualSpacing/>
        <w:jc w:val="both"/>
        <w:rPr>
          <w:i/>
          <w:iCs/>
          <w:sz w:val="28"/>
          <w:szCs w:val="28"/>
          <w:lang w:val="kk-KZ"/>
        </w:rPr>
      </w:pPr>
      <w:r w:rsidRPr="00E1748F">
        <w:rPr>
          <w:b/>
          <w:bCs/>
          <w:sz w:val="28"/>
          <w:szCs w:val="28"/>
          <w:lang w:val="kk-KZ"/>
        </w:rPr>
        <w:t xml:space="preserve">Үлкен топтардағы тиімсіздік: </w:t>
      </w:r>
      <w:r w:rsidR="0080728E">
        <w:rPr>
          <w:sz w:val="28"/>
          <w:szCs w:val="28"/>
          <w:lang w:val="kk-KZ"/>
        </w:rPr>
        <w:t>К</w:t>
      </w:r>
      <w:r>
        <w:rPr>
          <w:sz w:val="28"/>
          <w:szCs w:val="28"/>
          <w:lang w:val="kk-KZ"/>
        </w:rPr>
        <w:t>ейс</w:t>
      </w:r>
      <w:r w:rsidRPr="008612EA">
        <w:rPr>
          <w:sz w:val="28"/>
          <w:szCs w:val="28"/>
          <w:lang w:val="kk-KZ"/>
        </w:rPr>
        <w:t>-</w:t>
      </w:r>
      <w:r w:rsidRPr="00E1748F">
        <w:rPr>
          <w:sz w:val="28"/>
          <w:szCs w:val="28"/>
          <w:lang w:val="kk-KZ"/>
        </w:rPr>
        <w:t xml:space="preserve"> технологиясы </w:t>
      </w:r>
      <w:r w:rsidR="0080728E">
        <w:rPr>
          <w:sz w:val="28"/>
          <w:szCs w:val="28"/>
          <w:lang w:val="kk-KZ"/>
        </w:rPr>
        <w:t xml:space="preserve">проблемаларды </w:t>
      </w:r>
      <w:r w:rsidRPr="00E1748F">
        <w:rPr>
          <w:sz w:val="28"/>
          <w:szCs w:val="28"/>
          <w:lang w:val="kk-KZ"/>
        </w:rPr>
        <w:t xml:space="preserve">талқылауға және талдауға уақытты қажет етеді, </w:t>
      </w:r>
      <w:r w:rsidR="0080728E">
        <w:rPr>
          <w:sz w:val="28"/>
          <w:szCs w:val="28"/>
          <w:lang w:val="kk-KZ"/>
        </w:rPr>
        <w:t>мұндағы</w:t>
      </w:r>
      <w:r w:rsidRPr="00E1748F">
        <w:rPr>
          <w:sz w:val="28"/>
          <w:szCs w:val="28"/>
          <w:lang w:val="kk-KZ"/>
        </w:rPr>
        <w:t xml:space="preserve"> үлкен </w:t>
      </w:r>
      <w:r w:rsidR="0080728E">
        <w:rPr>
          <w:sz w:val="28"/>
          <w:szCs w:val="28"/>
          <w:lang w:val="kk-KZ"/>
        </w:rPr>
        <w:t>топтарға уақыт жеткіліксіз болады.</w:t>
      </w:r>
    </w:p>
    <w:p w14:paraId="1069C6CB" w14:textId="1AD2B864" w:rsidR="00AB30F9" w:rsidRPr="00E1748F" w:rsidRDefault="00AB30F9" w:rsidP="00AB30F9">
      <w:pPr>
        <w:ind w:firstLine="708"/>
        <w:contextualSpacing/>
        <w:jc w:val="both"/>
        <w:rPr>
          <w:i/>
          <w:iCs/>
          <w:sz w:val="28"/>
          <w:szCs w:val="28"/>
          <w:lang w:val="kk-KZ"/>
        </w:rPr>
      </w:pPr>
      <w:r w:rsidRPr="00E1748F">
        <w:rPr>
          <w:b/>
          <w:bCs/>
          <w:sz w:val="28"/>
          <w:szCs w:val="28"/>
          <w:lang w:val="kk-KZ"/>
        </w:rPr>
        <w:t xml:space="preserve">Дайындық пен тәжірибені қажет етеді: </w:t>
      </w:r>
      <w:r w:rsidR="0080728E">
        <w:rPr>
          <w:sz w:val="28"/>
          <w:szCs w:val="28"/>
          <w:lang w:val="kk-KZ"/>
        </w:rPr>
        <w:t>К</w:t>
      </w:r>
      <w:r>
        <w:rPr>
          <w:sz w:val="28"/>
          <w:szCs w:val="28"/>
          <w:lang w:val="kk-KZ"/>
        </w:rPr>
        <w:t>ейс-</w:t>
      </w:r>
      <w:r w:rsidRPr="00E1748F">
        <w:rPr>
          <w:sz w:val="28"/>
          <w:szCs w:val="28"/>
          <w:lang w:val="kk-KZ"/>
        </w:rPr>
        <w:t xml:space="preserve">технологиясы сәтті жүзеге асыру үшін мұғалімдерге осы оқыту әдісімен қосымша дайындық пен тәжірибе қажет </w:t>
      </w:r>
      <w:r w:rsidR="0080728E">
        <w:rPr>
          <w:sz w:val="28"/>
          <w:szCs w:val="28"/>
          <w:lang w:val="kk-KZ"/>
        </w:rPr>
        <w:t>болады</w:t>
      </w:r>
      <w:r w:rsidRPr="00E1748F">
        <w:rPr>
          <w:sz w:val="28"/>
          <w:szCs w:val="28"/>
          <w:lang w:val="kk-KZ"/>
        </w:rPr>
        <w:t>.</w:t>
      </w:r>
    </w:p>
    <w:p w14:paraId="44FC0CFF" w14:textId="7A1CD464" w:rsidR="00AB30F9" w:rsidRPr="00E1748F" w:rsidRDefault="00AB30F9" w:rsidP="00AB30F9">
      <w:pPr>
        <w:ind w:firstLine="708"/>
        <w:contextualSpacing/>
        <w:jc w:val="both"/>
        <w:rPr>
          <w:i/>
          <w:iCs/>
          <w:sz w:val="28"/>
          <w:szCs w:val="28"/>
          <w:lang w:val="kk-KZ"/>
        </w:rPr>
      </w:pPr>
      <w:r w:rsidRPr="00E1748F">
        <w:rPr>
          <w:b/>
          <w:bCs/>
          <w:sz w:val="28"/>
          <w:szCs w:val="28"/>
          <w:lang w:val="kk-KZ"/>
        </w:rPr>
        <w:t xml:space="preserve">Технологияны шектеулі пайдалану: </w:t>
      </w:r>
      <w:r w:rsidRPr="00E1748F">
        <w:rPr>
          <w:sz w:val="28"/>
          <w:szCs w:val="28"/>
          <w:lang w:val="kk-KZ"/>
        </w:rPr>
        <w:t xml:space="preserve">қол жетімді технологиялық ресурстарға байланысты интерактивті тақталарды немесе онлайн ресурстарды пайдалану сияқты </w:t>
      </w:r>
      <w:r w:rsidR="0080728E">
        <w:rPr>
          <w:sz w:val="28"/>
          <w:szCs w:val="28"/>
          <w:lang w:val="kk-KZ"/>
        </w:rPr>
        <w:t>К</w:t>
      </w:r>
      <w:r w:rsidRPr="00E1748F">
        <w:rPr>
          <w:sz w:val="28"/>
          <w:szCs w:val="28"/>
          <w:lang w:val="kk-KZ"/>
        </w:rPr>
        <w:t>ейс-технологияның кейбір аспектілері қол жетімді болмауы мүмкін.</w:t>
      </w:r>
    </w:p>
    <w:p w14:paraId="148B75C5" w14:textId="3DEED97E" w:rsidR="00AB30F9" w:rsidRPr="00E1748F" w:rsidRDefault="00AB30F9" w:rsidP="00AB30F9">
      <w:pPr>
        <w:ind w:firstLine="708"/>
        <w:contextualSpacing/>
        <w:jc w:val="both"/>
        <w:rPr>
          <w:i/>
          <w:iCs/>
          <w:sz w:val="28"/>
          <w:szCs w:val="28"/>
          <w:lang w:val="kk-KZ"/>
        </w:rPr>
      </w:pPr>
      <w:r w:rsidRPr="00E1748F">
        <w:rPr>
          <w:b/>
          <w:bCs/>
          <w:sz w:val="28"/>
          <w:szCs w:val="28"/>
          <w:lang w:val="kk-KZ"/>
        </w:rPr>
        <w:t xml:space="preserve">Оқытудың әртүрлі стильдеріне бейімделудің жеткіліксіздігі: </w:t>
      </w:r>
      <w:r w:rsidRPr="00E1748F">
        <w:rPr>
          <w:sz w:val="28"/>
          <w:szCs w:val="28"/>
          <w:lang w:val="kk-KZ"/>
        </w:rPr>
        <w:t xml:space="preserve">кейбір </w:t>
      </w:r>
      <w:proofErr w:type="spellStart"/>
      <w:r w:rsidR="0080728E">
        <w:rPr>
          <w:sz w:val="28"/>
          <w:szCs w:val="28"/>
          <w:lang w:val="kk-KZ"/>
        </w:rPr>
        <w:t>білімгерлерге</w:t>
      </w:r>
      <w:proofErr w:type="spellEnd"/>
      <w:r w:rsidRPr="00E1748F">
        <w:rPr>
          <w:sz w:val="28"/>
          <w:szCs w:val="28"/>
          <w:lang w:val="kk-KZ"/>
        </w:rPr>
        <w:t xml:space="preserve"> пікір</w:t>
      </w:r>
      <w:r w:rsidR="0080728E" w:rsidRPr="0080728E">
        <w:rPr>
          <w:sz w:val="28"/>
          <w:szCs w:val="28"/>
          <w:lang w:val="kk-KZ"/>
        </w:rPr>
        <w:t>-</w:t>
      </w:r>
      <w:r w:rsidRPr="00E1748F">
        <w:rPr>
          <w:sz w:val="28"/>
          <w:szCs w:val="28"/>
          <w:lang w:val="kk-KZ"/>
        </w:rPr>
        <w:t xml:space="preserve">таластарға қатысу немесе </w:t>
      </w:r>
      <w:r w:rsidR="0080728E">
        <w:rPr>
          <w:sz w:val="28"/>
          <w:szCs w:val="28"/>
          <w:lang w:val="kk-KZ"/>
        </w:rPr>
        <w:t>Кейстерді</w:t>
      </w:r>
      <w:r w:rsidRPr="00E1748F">
        <w:rPr>
          <w:sz w:val="28"/>
          <w:szCs w:val="28"/>
          <w:lang w:val="kk-KZ"/>
        </w:rPr>
        <w:t xml:space="preserve"> талдау қиынға соғуы мүмкін, бұл әртүрлі оқу стильдеріне бейімделудің жеткіліксіздігіне әкел</w:t>
      </w:r>
      <w:r w:rsidR="0080728E">
        <w:rPr>
          <w:sz w:val="28"/>
          <w:szCs w:val="28"/>
          <w:lang w:val="kk-KZ"/>
        </w:rPr>
        <w:t>еді</w:t>
      </w:r>
      <w:r w:rsidRPr="00E1748F">
        <w:rPr>
          <w:sz w:val="28"/>
          <w:szCs w:val="28"/>
          <w:lang w:val="kk-KZ"/>
        </w:rPr>
        <w:t>.</w:t>
      </w:r>
    </w:p>
    <w:p w14:paraId="4531C5F5" w14:textId="0952E6E6" w:rsidR="00AB30F9" w:rsidRDefault="00AB30F9" w:rsidP="00AB30F9">
      <w:pPr>
        <w:ind w:firstLine="708"/>
        <w:contextualSpacing/>
        <w:jc w:val="both"/>
        <w:rPr>
          <w:i/>
          <w:iCs/>
          <w:sz w:val="28"/>
          <w:szCs w:val="28"/>
          <w:lang w:val="kk-KZ"/>
        </w:rPr>
      </w:pPr>
      <w:r w:rsidRPr="00E1748F">
        <w:rPr>
          <w:b/>
          <w:bCs/>
          <w:sz w:val="28"/>
          <w:szCs w:val="28"/>
          <w:lang w:val="kk-KZ"/>
        </w:rPr>
        <w:t>Оқу нәтижелерін бағалаудың қиындығы:</w:t>
      </w:r>
      <w:r w:rsidRPr="00E1748F">
        <w:rPr>
          <w:sz w:val="28"/>
          <w:szCs w:val="28"/>
          <w:lang w:val="kk-KZ"/>
        </w:rPr>
        <w:t xml:space="preserve"> </w:t>
      </w:r>
      <w:r w:rsidR="0080728E">
        <w:rPr>
          <w:sz w:val="28"/>
          <w:szCs w:val="28"/>
          <w:lang w:val="kk-KZ"/>
        </w:rPr>
        <w:t>К</w:t>
      </w:r>
      <w:r w:rsidRPr="00E1748F">
        <w:rPr>
          <w:sz w:val="28"/>
          <w:szCs w:val="28"/>
          <w:lang w:val="kk-KZ"/>
        </w:rPr>
        <w:t>ейс-технологиядағы оқу нәтижелерін бағалау тапсырмалардың стандартты емес сипатына және талдау мен сыни ойлауға баса назар аударуына байланысты қиын болуы мүмкін.</w:t>
      </w:r>
    </w:p>
    <w:p w14:paraId="2184151B" w14:textId="3C9BEFF7" w:rsidR="00AB30F9" w:rsidRDefault="00AB30F9" w:rsidP="00AB30F9">
      <w:pPr>
        <w:ind w:firstLine="708"/>
        <w:contextualSpacing/>
        <w:jc w:val="both"/>
        <w:rPr>
          <w:i/>
          <w:iCs/>
          <w:sz w:val="28"/>
          <w:szCs w:val="28"/>
          <w:lang w:val="kk-KZ"/>
        </w:rPr>
      </w:pPr>
      <w:r>
        <w:rPr>
          <w:sz w:val="28"/>
          <w:szCs w:val="28"/>
          <w:lang w:val="kk-KZ"/>
        </w:rPr>
        <w:t>Дегенмен</w:t>
      </w:r>
      <w:r w:rsidR="0080728E">
        <w:rPr>
          <w:sz w:val="28"/>
          <w:szCs w:val="28"/>
          <w:lang w:val="kk-KZ"/>
        </w:rPr>
        <w:t>,</w:t>
      </w:r>
      <w:r>
        <w:rPr>
          <w:sz w:val="28"/>
          <w:szCs w:val="28"/>
          <w:lang w:val="kk-KZ"/>
        </w:rPr>
        <w:t xml:space="preserve"> осы кемшіліктерді назарға ала отырып, математика мұғалімдерінің ақпараттық </w:t>
      </w:r>
      <w:proofErr w:type="spellStart"/>
      <w:r>
        <w:rPr>
          <w:sz w:val="28"/>
          <w:szCs w:val="28"/>
          <w:lang w:val="kk-KZ"/>
        </w:rPr>
        <w:t>құзыреттіліктерін</w:t>
      </w:r>
      <w:proofErr w:type="spellEnd"/>
      <w:r>
        <w:rPr>
          <w:sz w:val="28"/>
          <w:szCs w:val="28"/>
          <w:lang w:val="kk-KZ"/>
        </w:rPr>
        <w:t xml:space="preserve"> дамытуда </w:t>
      </w:r>
      <w:r w:rsidR="0080728E">
        <w:rPr>
          <w:sz w:val="28"/>
          <w:szCs w:val="28"/>
          <w:lang w:val="kk-KZ"/>
        </w:rPr>
        <w:t>К</w:t>
      </w:r>
      <w:r>
        <w:rPr>
          <w:sz w:val="28"/>
          <w:szCs w:val="28"/>
          <w:lang w:val="kk-KZ"/>
        </w:rPr>
        <w:t>ейс</w:t>
      </w:r>
      <w:r w:rsidRPr="008612EA">
        <w:rPr>
          <w:sz w:val="28"/>
          <w:szCs w:val="28"/>
          <w:lang w:val="kk-KZ"/>
        </w:rPr>
        <w:t>-</w:t>
      </w:r>
      <w:r>
        <w:rPr>
          <w:sz w:val="28"/>
          <w:szCs w:val="28"/>
          <w:lang w:val="kk-KZ"/>
        </w:rPr>
        <w:t>технологиян</w:t>
      </w:r>
      <w:r w:rsidR="0080728E">
        <w:rPr>
          <w:sz w:val="28"/>
          <w:szCs w:val="28"/>
          <w:lang w:val="kk-KZ"/>
        </w:rPr>
        <w:t>ы</w:t>
      </w:r>
      <w:r>
        <w:rPr>
          <w:sz w:val="28"/>
          <w:szCs w:val="28"/>
          <w:lang w:val="kk-KZ"/>
        </w:rPr>
        <w:t xml:space="preserve"> </w:t>
      </w:r>
      <w:r w:rsidR="0080728E">
        <w:rPr>
          <w:sz w:val="28"/>
          <w:szCs w:val="28"/>
          <w:lang w:val="kk-KZ"/>
        </w:rPr>
        <w:t>қолдануға тоқталдық</w:t>
      </w:r>
      <w:r>
        <w:rPr>
          <w:sz w:val="28"/>
          <w:szCs w:val="28"/>
          <w:lang w:val="kk-KZ"/>
        </w:rPr>
        <w:t xml:space="preserve">. </w:t>
      </w:r>
    </w:p>
    <w:p w14:paraId="4976AD67" w14:textId="77777777" w:rsidR="0080728E" w:rsidRDefault="0080728E" w:rsidP="00AB30F9">
      <w:pPr>
        <w:ind w:firstLine="708"/>
        <w:contextualSpacing/>
        <w:jc w:val="both"/>
        <w:rPr>
          <w:sz w:val="28"/>
          <w:szCs w:val="28"/>
          <w:lang w:val="kk-KZ"/>
        </w:rPr>
      </w:pPr>
    </w:p>
    <w:p w14:paraId="03C9EA4B" w14:textId="77777777" w:rsidR="0080728E" w:rsidRDefault="0080728E" w:rsidP="00AB30F9">
      <w:pPr>
        <w:ind w:firstLine="708"/>
        <w:contextualSpacing/>
        <w:jc w:val="both"/>
        <w:rPr>
          <w:sz w:val="28"/>
          <w:szCs w:val="28"/>
          <w:lang w:val="kk-KZ"/>
        </w:rPr>
      </w:pPr>
    </w:p>
    <w:p w14:paraId="632A8320" w14:textId="0637A6E0" w:rsidR="00AB30F9" w:rsidRDefault="00AB30F9" w:rsidP="00AB30F9">
      <w:pPr>
        <w:ind w:firstLine="708"/>
        <w:contextualSpacing/>
        <w:jc w:val="both"/>
        <w:rPr>
          <w:b/>
          <w:bCs/>
          <w:i/>
          <w:iCs/>
          <w:sz w:val="28"/>
          <w:szCs w:val="28"/>
          <w:lang w:val="kk-KZ"/>
        </w:rPr>
      </w:pPr>
      <w:r>
        <w:rPr>
          <w:sz w:val="28"/>
          <w:szCs w:val="28"/>
          <w:lang w:val="kk-KZ"/>
        </w:rPr>
        <w:lastRenderedPageBreak/>
        <w:t xml:space="preserve">Зерттеу барысында математика мұғалімдерінің ақпараттық </w:t>
      </w:r>
      <w:proofErr w:type="spellStart"/>
      <w:r>
        <w:rPr>
          <w:sz w:val="28"/>
          <w:szCs w:val="28"/>
          <w:lang w:val="kk-KZ"/>
        </w:rPr>
        <w:t>құзыреттілігін</w:t>
      </w:r>
      <w:proofErr w:type="spellEnd"/>
      <w:r>
        <w:rPr>
          <w:sz w:val="28"/>
          <w:szCs w:val="28"/>
          <w:lang w:val="kk-KZ"/>
        </w:rPr>
        <w:t xml:space="preserve"> дамытуға </w:t>
      </w:r>
      <w:r w:rsidR="0080728E">
        <w:rPr>
          <w:sz w:val="28"/>
          <w:szCs w:val="28"/>
          <w:lang w:val="kk-KZ"/>
        </w:rPr>
        <w:t>К</w:t>
      </w:r>
      <w:r w:rsidRPr="001D2B29">
        <w:rPr>
          <w:sz w:val="28"/>
          <w:szCs w:val="28"/>
          <w:lang w:val="kk-KZ"/>
        </w:rPr>
        <w:t>ейс-технологиясы</w:t>
      </w:r>
      <w:r>
        <w:rPr>
          <w:sz w:val="28"/>
          <w:szCs w:val="28"/>
          <w:lang w:val="kk-KZ"/>
        </w:rPr>
        <w:t xml:space="preserve">н </w:t>
      </w:r>
      <w:r w:rsidR="0080728E">
        <w:rPr>
          <w:sz w:val="28"/>
          <w:szCs w:val="28"/>
          <w:lang w:val="kk-KZ"/>
        </w:rPr>
        <w:t xml:space="preserve">қолдануға </w:t>
      </w:r>
      <w:r>
        <w:rPr>
          <w:sz w:val="28"/>
          <w:szCs w:val="28"/>
          <w:lang w:val="kk-KZ"/>
        </w:rPr>
        <w:t xml:space="preserve">қойылатын төмендегідей </w:t>
      </w:r>
      <w:r w:rsidRPr="00B41326">
        <w:rPr>
          <w:b/>
          <w:bCs/>
          <w:sz w:val="28"/>
          <w:szCs w:val="28"/>
          <w:lang w:val="kk-KZ"/>
        </w:rPr>
        <w:t>талаптар айқында</w:t>
      </w:r>
      <w:r w:rsidR="0080728E">
        <w:rPr>
          <w:b/>
          <w:bCs/>
          <w:sz w:val="28"/>
          <w:szCs w:val="28"/>
          <w:lang w:val="kk-KZ"/>
        </w:rPr>
        <w:t>лды</w:t>
      </w:r>
      <w:r w:rsidRPr="00B41326">
        <w:rPr>
          <w:b/>
          <w:bCs/>
          <w:sz w:val="28"/>
          <w:szCs w:val="28"/>
          <w:lang w:val="kk-KZ"/>
        </w:rPr>
        <w:t>:</w:t>
      </w:r>
    </w:p>
    <w:p w14:paraId="0C8D625A" w14:textId="6D953A3F" w:rsidR="00AB30F9" w:rsidRPr="0080728E" w:rsidRDefault="0080728E" w:rsidP="00CF6336">
      <w:pPr>
        <w:pStyle w:val="a6"/>
        <w:numPr>
          <w:ilvl w:val="0"/>
          <w:numId w:val="57"/>
        </w:numPr>
        <w:jc w:val="both"/>
        <w:rPr>
          <w:sz w:val="28"/>
          <w:szCs w:val="28"/>
          <w:lang w:val="kk-KZ"/>
        </w:rPr>
      </w:pPr>
      <w:r w:rsidRPr="0080728E">
        <w:rPr>
          <w:sz w:val="28"/>
          <w:szCs w:val="28"/>
          <w:lang w:val="kk-KZ"/>
        </w:rPr>
        <w:t>Кейс-технология қолданылатын аудиторияны, оның ішінде олардың білім, білік, дағдылар деңгейін білу.</w:t>
      </w:r>
    </w:p>
    <w:p w14:paraId="0614F8B0" w14:textId="217DA7BF" w:rsidR="0080728E" w:rsidRDefault="0080728E" w:rsidP="00CF6336">
      <w:pPr>
        <w:pStyle w:val="a6"/>
        <w:numPr>
          <w:ilvl w:val="0"/>
          <w:numId w:val="57"/>
        </w:numPr>
        <w:tabs>
          <w:tab w:val="left" w:pos="1134"/>
        </w:tabs>
        <w:ind w:left="0" w:firstLine="708"/>
        <w:jc w:val="both"/>
        <w:rPr>
          <w:sz w:val="28"/>
          <w:szCs w:val="28"/>
          <w:lang w:val="kk-KZ"/>
        </w:rPr>
      </w:pPr>
      <w:r>
        <w:rPr>
          <w:sz w:val="28"/>
          <w:szCs w:val="28"/>
          <w:lang w:val="kk-KZ"/>
        </w:rPr>
        <w:t>Кейстер оқу бағдарламасына немесе шешілу</w:t>
      </w:r>
      <w:r w:rsidR="009E2C51">
        <w:rPr>
          <w:sz w:val="28"/>
          <w:szCs w:val="28"/>
          <w:lang w:val="kk-KZ"/>
        </w:rPr>
        <w:t>і қажет тапсырмаларға сәйкес аналитикалық ойлау мен шешім қабылдауға ынталандыру үшін күрделі, шынай, және қолжетімді болуы керек.</w:t>
      </w:r>
    </w:p>
    <w:p w14:paraId="3F98D20B" w14:textId="6A95FC35" w:rsidR="009E2C51" w:rsidRDefault="009E2C51" w:rsidP="00CF6336">
      <w:pPr>
        <w:pStyle w:val="a6"/>
        <w:numPr>
          <w:ilvl w:val="0"/>
          <w:numId w:val="57"/>
        </w:numPr>
        <w:tabs>
          <w:tab w:val="left" w:pos="1134"/>
        </w:tabs>
        <w:ind w:left="0" w:firstLine="708"/>
        <w:jc w:val="both"/>
        <w:rPr>
          <w:sz w:val="28"/>
          <w:szCs w:val="28"/>
          <w:lang w:val="kk-KZ"/>
        </w:rPr>
      </w:pPr>
      <w:r>
        <w:rPr>
          <w:sz w:val="28"/>
          <w:szCs w:val="28"/>
          <w:lang w:val="kk-KZ"/>
        </w:rPr>
        <w:t>Кейс тапсырмасының тұжырымы жеке тапсырмалар арасындағы дәнекер ретінде әрекет ететін контексті болуы керек, ол пән материалында қолданылатын ұғымдардың орнымен анықталады.</w:t>
      </w:r>
    </w:p>
    <w:p w14:paraId="72208424" w14:textId="068ABF14" w:rsidR="009E2C51" w:rsidRPr="009E2C51" w:rsidRDefault="009E2C51" w:rsidP="00CF6336">
      <w:pPr>
        <w:pStyle w:val="a6"/>
        <w:numPr>
          <w:ilvl w:val="0"/>
          <w:numId w:val="57"/>
        </w:numPr>
        <w:ind w:left="0" w:firstLine="708"/>
        <w:jc w:val="both"/>
        <w:rPr>
          <w:sz w:val="28"/>
          <w:szCs w:val="28"/>
          <w:lang w:val="kk-KZ"/>
        </w:rPr>
      </w:pPr>
      <w:r w:rsidRPr="009E2C51">
        <w:rPr>
          <w:sz w:val="28"/>
          <w:szCs w:val="28"/>
          <w:lang w:val="kk-KZ"/>
        </w:rPr>
        <w:t xml:space="preserve">Тапсырмалар кешені есептердің күрделілік деңгейін арттыра отырып, Блум </w:t>
      </w:r>
      <w:proofErr w:type="spellStart"/>
      <w:r w:rsidRPr="009E2C51">
        <w:rPr>
          <w:sz w:val="28"/>
          <w:szCs w:val="28"/>
          <w:lang w:val="kk-KZ"/>
        </w:rPr>
        <w:t>токсономиясы</w:t>
      </w:r>
      <w:proofErr w:type="spellEnd"/>
      <w:r w:rsidRPr="009E2C51">
        <w:rPr>
          <w:sz w:val="28"/>
          <w:szCs w:val="28"/>
          <w:lang w:val="kk-KZ"/>
        </w:rPr>
        <w:t xml:space="preserve"> «білу-түсіну-қолдану-талдау-синтез-бағалау» </w:t>
      </w:r>
      <w:r>
        <w:rPr>
          <w:sz w:val="28"/>
          <w:szCs w:val="28"/>
          <w:lang w:val="kk-KZ"/>
        </w:rPr>
        <w:t>негізінде құрылуы керек</w:t>
      </w:r>
      <w:r w:rsidRPr="009E2C51">
        <w:rPr>
          <w:sz w:val="28"/>
          <w:szCs w:val="28"/>
          <w:lang w:val="kk-KZ"/>
        </w:rPr>
        <w:t>.</w:t>
      </w:r>
    </w:p>
    <w:p w14:paraId="19E21A8E" w14:textId="007B1EAB" w:rsidR="009E2C51" w:rsidRDefault="009E2C51" w:rsidP="00CF6336">
      <w:pPr>
        <w:pStyle w:val="a6"/>
        <w:numPr>
          <w:ilvl w:val="0"/>
          <w:numId w:val="57"/>
        </w:numPr>
        <w:tabs>
          <w:tab w:val="left" w:pos="1134"/>
        </w:tabs>
        <w:ind w:left="0" w:firstLine="708"/>
        <w:jc w:val="both"/>
        <w:rPr>
          <w:sz w:val="28"/>
          <w:szCs w:val="28"/>
          <w:lang w:val="kk-KZ"/>
        </w:rPr>
      </w:pPr>
      <w:r>
        <w:rPr>
          <w:sz w:val="28"/>
          <w:szCs w:val="28"/>
          <w:lang w:val="kk-KZ"/>
        </w:rPr>
        <w:t>Кейс</w:t>
      </w:r>
      <w:r w:rsidRPr="009E2C51">
        <w:rPr>
          <w:sz w:val="28"/>
          <w:szCs w:val="28"/>
          <w:lang w:val="kk-KZ"/>
        </w:rPr>
        <w:t>-</w:t>
      </w:r>
      <w:r>
        <w:rPr>
          <w:sz w:val="28"/>
          <w:szCs w:val="28"/>
          <w:lang w:val="kk-KZ"/>
        </w:rPr>
        <w:t xml:space="preserve">технологияның эвристикалық және әр түрлі символдық жүйелердегі қызметті жүзеге асыр мүмкіндігі болуы керек </w:t>
      </w:r>
      <w:r w:rsidRPr="009E2C51">
        <w:rPr>
          <w:sz w:val="28"/>
          <w:szCs w:val="28"/>
          <w:lang w:val="kk-KZ"/>
        </w:rPr>
        <w:t>(</w:t>
      </w:r>
      <w:r>
        <w:rPr>
          <w:sz w:val="28"/>
          <w:szCs w:val="28"/>
          <w:lang w:val="kk-KZ"/>
        </w:rPr>
        <w:t xml:space="preserve">табиғи тілден математикалық тілге аудару, есепті </w:t>
      </w:r>
      <w:proofErr w:type="spellStart"/>
      <w:r>
        <w:rPr>
          <w:sz w:val="28"/>
          <w:szCs w:val="28"/>
          <w:lang w:val="kk-KZ"/>
        </w:rPr>
        <w:t>визуализациялау</w:t>
      </w:r>
      <w:proofErr w:type="spellEnd"/>
      <w:r>
        <w:rPr>
          <w:sz w:val="28"/>
          <w:szCs w:val="28"/>
          <w:lang w:val="kk-KZ"/>
        </w:rPr>
        <w:t xml:space="preserve">, басқа </w:t>
      </w:r>
      <w:proofErr w:type="spellStart"/>
      <w:r>
        <w:rPr>
          <w:sz w:val="28"/>
          <w:szCs w:val="28"/>
          <w:lang w:val="kk-KZ"/>
        </w:rPr>
        <w:t>териминдерде</w:t>
      </w:r>
      <w:proofErr w:type="spellEnd"/>
      <w:r>
        <w:rPr>
          <w:sz w:val="28"/>
          <w:szCs w:val="28"/>
          <w:lang w:val="kk-KZ"/>
        </w:rPr>
        <w:t xml:space="preserve"> түсіндіру және т.б.</w:t>
      </w:r>
      <w:r w:rsidRPr="009E2C51">
        <w:rPr>
          <w:sz w:val="28"/>
          <w:szCs w:val="28"/>
          <w:lang w:val="kk-KZ"/>
        </w:rPr>
        <w:t>)</w:t>
      </w:r>
    </w:p>
    <w:p w14:paraId="7A5D798C" w14:textId="1F84BCC3" w:rsidR="009E2C51" w:rsidRDefault="009E2C51" w:rsidP="00CF6336">
      <w:pPr>
        <w:pStyle w:val="a6"/>
        <w:numPr>
          <w:ilvl w:val="0"/>
          <w:numId w:val="57"/>
        </w:numPr>
        <w:tabs>
          <w:tab w:val="left" w:pos="1134"/>
        </w:tabs>
        <w:ind w:left="0" w:firstLine="708"/>
        <w:jc w:val="both"/>
        <w:rPr>
          <w:sz w:val="28"/>
          <w:szCs w:val="28"/>
          <w:lang w:val="kk-KZ"/>
        </w:rPr>
      </w:pPr>
      <w:r>
        <w:rPr>
          <w:sz w:val="28"/>
          <w:szCs w:val="28"/>
          <w:lang w:val="kk-KZ"/>
        </w:rPr>
        <w:t>Кейс</w:t>
      </w:r>
      <w:r w:rsidRPr="009E2C51">
        <w:rPr>
          <w:sz w:val="28"/>
          <w:szCs w:val="28"/>
          <w:lang w:val="kk-KZ"/>
        </w:rPr>
        <w:t>-</w:t>
      </w:r>
      <w:r>
        <w:rPr>
          <w:sz w:val="28"/>
          <w:szCs w:val="28"/>
          <w:lang w:val="kk-KZ"/>
        </w:rPr>
        <w:t>технологиясын қолдануда белсенді қатысу жүзеге асуы керек, яғни бұл топтық жұмыс, пікірталастар, талдау.</w:t>
      </w:r>
    </w:p>
    <w:p w14:paraId="38645ECD" w14:textId="1960867A" w:rsidR="009E2C51" w:rsidRDefault="009E2C51" w:rsidP="00CF6336">
      <w:pPr>
        <w:pStyle w:val="a6"/>
        <w:numPr>
          <w:ilvl w:val="0"/>
          <w:numId w:val="57"/>
        </w:numPr>
        <w:tabs>
          <w:tab w:val="left" w:pos="1134"/>
        </w:tabs>
        <w:ind w:left="0" w:firstLine="708"/>
        <w:jc w:val="both"/>
        <w:rPr>
          <w:sz w:val="28"/>
          <w:szCs w:val="28"/>
          <w:lang w:val="kk-KZ"/>
        </w:rPr>
      </w:pPr>
      <w:proofErr w:type="spellStart"/>
      <w:r>
        <w:rPr>
          <w:sz w:val="28"/>
          <w:szCs w:val="28"/>
          <w:lang w:val="kk-KZ"/>
        </w:rPr>
        <w:t>Фасилитация</w:t>
      </w:r>
      <w:proofErr w:type="spellEnd"/>
      <w:r>
        <w:rPr>
          <w:sz w:val="28"/>
          <w:szCs w:val="28"/>
          <w:lang w:val="kk-KZ"/>
        </w:rPr>
        <w:t xml:space="preserve">: белсенді қатысуды қамтамасыз ету және талқылауды ынталандыру үшін рөлдік </w:t>
      </w:r>
      <w:proofErr w:type="spellStart"/>
      <w:r>
        <w:rPr>
          <w:sz w:val="28"/>
          <w:szCs w:val="28"/>
          <w:lang w:val="kk-KZ"/>
        </w:rPr>
        <w:t>фасилитация</w:t>
      </w:r>
      <w:proofErr w:type="spellEnd"/>
      <w:r>
        <w:rPr>
          <w:sz w:val="28"/>
          <w:szCs w:val="28"/>
          <w:lang w:val="kk-KZ"/>
        </w:rPr>
        <w:t xml:space="preserve"> қажет. </w:t>
      </w:r>
      <w:proofErr w:type="spellStart"/>
      <w:r>
        <w:rPr>
          <w:sz w:val="28"/>
          <w:szCs w:val="28"/>
          <w:lang w:val="kk-KZ"/>
        </w:rPr>
        <w:t>Фасилитатор</w:t>
      </w:r>
      <w:proofErr w:type="spellEnd"/>
      <w:r>
        <w:rPr>
          <w:sz w:val="28"/>
          <w:szCs w:val="28"/>
          <w:lang w:val="kk-KZ"/>
        </w:rPr>
        <w:t xml:space="preserve"> топқа қиын мәселелерді шешуге </w:t>
      </w:r>
      <w:r w:rsidR="00FC1DF3">
        <w:rPr>
          <w:sz w:val="28"/>
          <w:szCs w:val="28"/>
          <w:lang w:val="kk-KZ"/>
        </w:rPr>
        <w:t>уақытты басқаруға және жағымды атмосфераны сақтауға көмектесе алады.</w:t>
      </w:r>
    </w:p>
    <w:p w14:paraId="3B6B05FE" w14:textId="7055756C" w:rsidR="00FC1DF3" w:rsidRDefault="00FC1DF3" w:rsidP="00CF6336">
      <w:pPr>
        <w:pStyle w:val="a6"/>
        <w:numPr>
          <w:ilvl w:val="0"/>
          <w:numId w:val="57"/>
        </w:numPr>
        <w:tabs>
          <w:tab w:val="left" w:pos="1134"/>
        </w:tabs>
        <w:ind w:left="0" w:firstLine="708"/>
        <w:jc w:val="both"/>
        <w:rPr>
          <w:sz w:val="28"/>
          <w:szCs w:val="28"/>
          <w:lang w:val="kk-KZ"/>
        </w:rPr>
      </w:pPr>
      <w:r>
        <w:rPr>
          <w:sz w:val="28"/>
          <w:szCs w:val="28"/>
          <w:lang w:val="kk-KZ"/>
        </w:rPr>
        <w:t>Кейс</w:t>
      </w:r>
      <w:r w:rsidRPr="009E2C51">
        <w:rPr>
          <w:sz w:val="28"/>
          <w:szCs w:val="28"/>
          <w:lang w:val="kk-KZ"/>
        </w:rPr>
        <w:t>-</w:t>
      </w:r>
      <w:r>
        <w:rPr>
          <w:sz w:val="28"/>
          <w:szCs w:val="28"/>
          <w:lang w:val="kk-KZ"/>
        </w:rPr>
        <w:t>технологияны қолданудың нәтижелері бойынша қатысушыларға кері байланыс беру қажет, бұл оларға қателіктерінен сабақ алуға және дағдыларын жетілдіруге мүмкіндік береді.</w:t>
      </w:r>
    </w:p>
    <w:p w14:paraId="5B93B3D1" w14:textId="6E8CFBE6" w:rsidR="00FC1DF3" w:rsidRDefault="00FC1DF3" w:rsidP="00CF6336">
      <w:pPr>
        <w:pStyle w:val="a6"/>
        <w:numPr>
          <w:ilvl w:val="0"/>
          <w:numId w:val="57"/>
        </w:numPr>
        <w:tabs>
          <w:tab w:val="left" w:pos="1134"/>
        </w:tabs>
        <w:ind w:left="0" w:firstLine="708"/>
        <w:jc w:val="both"/>
        <w:rPr>
          <w:sz w:val="28"/>
          <w:szCs w:val="28"/>
          <w:lang w:val="kk-KZ"/>
        </w:rPr>
      </w:pPr>
      <w:r>
        <w:rPr>
          <w:sz w:val="28"/>
          <w:szCs w:val="28"/>
          <w:lang w:val="kk-KZ"/>
        </w:rPr>
        <w:t>Кейс</w:t>
      </w:r>
      <w:r w:rsidRPr="009E2C51">
        <w:rPr>
          <w:sz w:val="28"/>
          <w:szCs w:val="28"/>
          <w:lang w:val="kk-KZ"/>
        </w:rPr>
        <w:t>-</w:t>
      </w:r>
      <w:r>
        <w:rPr>
          <w:sz w:val="28"/>
          <w:szCs w:val="28"/>
          <w:lang w:val="kk-KZ"/>
        </w:rPr>
        <w:t xml:space="preserve">технологияны қолданудың тиімділік </w:t>
      </w:r>
      <w:proofErr w:type="spellStart"/>
      <w:r>
        <w:rPr>
          <w:sz w:val="28"/>
          <w:szCs w:val="28"/>
          <w:lang w:val="kk-KZ"/>
        </w:rPr>
        <w:t>критерилерін</w:t>
      </w:r>
      <w:proofErr w:type="spellEnd"/>
      <w:r>
        <w:rPr>
          <w:sz w:val="28"/>
          <w:szCs w:val="28"/>
          <w:lang w:val="kk-KZ"/>
        </w:rPr>
        <w:t xml:space="preserve"> анықтап, олардың орындалуын бағалау керек. Бұл </w:t>
      </w:r>
      <w:proofErr w:type="spellStart"/>
      <w:r>
        <w:rPr>
          <w:sz w:val="28"/>
          <w:szCs w:val="28"/>
          <w:lang w:val="kk-KZ"/>
        </w:rPr>
        <w:t>білімгерлердің</w:t>
      </w:r>
      <w:proofErr w:type="spellEnd"/>
      <w:r>
        <w:rPr>
          <w:sz w:val="28"/>
          <w:szCs w:val="28"/>
          <w:lang w:val="kk-KZ"/>
        </w:rPr>
        <w:t xml:space="preserve"> білімін, дағдыларын, қатысу деңгейін және шешім қабылдауын бағалауды қамтиды.</w:t>
      </w:r>
    </w:p>
    <w:p w14:paraId="1D5963E8" w14:textId="34D2F5A3" w:rsidR="00976847" w:rsidRDefault="00FC1DF3" w:rsidP="00CF6336">
      <w:pPr>
        <w:pStyle w:val="a6"/>
        <w:numPr>
          <w:ilvl w:val="0"/>
          <w:numId w:val="57"/>
        </w:numPr>
        <w:tabs>
          <w:tab w:val="left" w:pos="1134"/>
        </w:tabs>
        <w:ind w:left="0" w:firstLine="708"/>
        <w:jc w:val="both"/>
        <w:rPr>
          <w:sz w:val="28"/>
          <w:szCs w:val="28"/>
          <w:lang w:val="kk-KZ"/>
        </w:rPr>
      </w:pPr>
      <w:r>
        <w:rPr>
          <w:sz w:val="28"/>
          <w:szCs w:val="28"/>
          <w:lang w:val="kk-KZ"/>
        </w:rPr>
        <w:t>Кейс</w:t>
      </w:r>
      <w:r w:rsidRPr="009E2C51">
        <w:rPr>
          <w:sz w:val="28"/>
          <w:szCs w:val="28"/>
          <w:lang w:val="kk-KZ"/>
        </w:rPr>
        <w:t>-</w:t>
      </w:r>
      <w:r>
        <w:rPr>
          <w:sz w:val="28"/>
          <w:szCs w:val="28"/>
          <w:lang w:val="kk-KZ"/>
        </w:rPr>
        <w:t>технологияны қолдану тиімді оқытуды және мақсатқа жетуді қамтамасыз ету үшін мұқият жоспарлауды, дайындықты және қатысушылардың қажеттіліктеріне назар аударуды қажет етеді.</w:t>
      </w:r>
    </w:p>
    <w:p w14:paraId="08EE24DB" w14:textId="753FAA75" w:rsidR="00976847" w:rsidRPr="00EE6A3A" w:rsidRDefault="00976847" w:rsidP="00976847">
      <w:pPr>
        <w:tabs>
          <w:tab w:val="left" w:pos="1134"/>
        </w:tabs>
        <w:jc w:val="both"/>
        <w:rPr>
          <w:sz w:val="28"/>
          <w:szCs w:val="28"/>
          <w:lang w:val="kk-KZ"/>
        </w:rPr>
      </w:pPr>
      <w:r>
        <w:rPr>
          <w:sz w:val="28"/>
          <w:szCs w:val="28"/>
          <w:lang w:val="kk-KZ"/>
        </w:rPr>
        <w:tab/>
      </w:r>
      <w:r>
        <w:rPr>
          <w:rFonts w:eastAsia="Arial"/>
          <w:color w:val="000000" w:themeColor="text1"/>
          <w:sz w:val="28"/>
          <w:szCs w:val="28"/>
          <w:lang w:val="kk-KZ"/>
        </w:rPr>
        <w:t>Кейс-технологияны қолдану үшін, алдымен жоғарыдағы талаптарды қанағаттандыратын</w:t>
      </w:r>
      <w:r w:rsidRPr="00976847">
        <w:rPr>
          <w:rFonts w:eastAsia="Arial"/>
          <w:color w:val="000000" w:themeColor="text1"/>
          <w:sz w:val="28"/>
          <w:szCs w:val="28"/>
          <w:lang w:val="kk-KZ"/>
        </w:rPr>
        <w:t xml:space="preserve"> </w:t>
      </w:r>
      <w:r w:rsidRPr="008743F7">
        <w:rPr>
          <w:rFonts w:eastAsia="Arial"/>
          <w:color w:val="000000" w:themeColor="text1"/>
          <w:sz w:val="28"/>
          <w:szCs w:val="28"/>
          <w:lang w:val="kk-KZ"/>
        </w:rPr>
        <w:t>Кейс-тапсырмалар</w:t>
      </w:r>
      <w:r>
        <w:rPr>
          <w:rFonts w:eastAsia="Arial"/>
          <w:color w:val="000000" w:themeColor="text1"/>
          <w:sz w:val="28"/>
          <w:szCs w:val="28"/>
          <w:lang w:val="kk-KZ"/>
        </w:rPr>
        <w:t xml:space="preserve">ы дайындалады. Осы тапсырмалардың тиімділігін айқындау үшін оларды бағалау міндетті. </w:t>
      </w:r>
      <w:r w:rsidRPr="00976847">
        <w:rPr>
          <w:sz w:val="28"/>
          <w:szCs w:val="28"/>
          <w:lang w:val="kk-KZ"/>
        </w:rPr>
        <w:t xml:space="preserve">Жалпы алғанда, бағалау оқу процесінің ажырамас бөлігі болып табылады және білім беру сапасын қамтамасыз етуде, </w:t>
      </w:r>
      <w:proofErr w:type="spellStart"/>
      <w:r>
        <w:rPr>
          <w:sz w:val="28"/>
          <w:szCs w:val="28"/>
          <w:lang w:val="kk-KZ"/>
        </w:rPr>
        <w:t>білімгерлерді</w:t>
      </w:r>
      <w:proofErr w:type="spellEnd"/>
      <w:r>
        <w:rPr>
          <w:sz w:val="28"/>
          <w:szCs w:val="28"/>
          <w:lang w:val="kk-KZ"/>
        </w:rPr>
        <w:t xml:space="preserve"> </w:t>
      </w:r>
      <w:r w:rsidRPr="00976847">
        <w:rPr>
          <w:sz w:val="28"/>
          <w:szCs w:val="28"/>
          <w:lang w:val="kk-KZ"/>
        </w:rPr>
        <w:t>ынталандыруда және олардың дамуын қолдауда шешуші рөл атқарады</w:t>
      </w:r>
      <w:r w:rsidR="00EE6A3A" w:rsidRPr="00EE6A3A">
        <w:rPr>
          <w:sz w:val="28"/>
          <w:szCs w:val="28"/>
          <w:lang w:val="kk-KZ"/>
        </w:rPr>
        <w:t xml:space="preserve"> [134]</w:t>
      </w:r>
      <w:r w:rsidRPr="00976847">
        <w:rPr>
          <w:sz w:val="28"/>
          <w:szCs w:val="28"/>
          <w:lang w:val="kk-KZ"/>
        </w:rPr>
        <w:t>.</w:t>
      </w:r>
    </w:p>
    <w:p w14:paraId="5B4993FA" w14:textId="4B315C2D" w:rsidR="00976847" w:rsidRPr="008743F7" w:rsidRDefault="00976847" w:rsidP="00976847">
      <w:pPr>
        <w:ind w:firstLine="709"/>
        <w:contextualSpacing/>
        <w:jc w:val="both"/>
        <w:rPr>
          <w:rFonts w:eastAsia="Arial"/>
          <w:color w:val="000000" w:themeColor="text1"/>
          <w:sz w:val="28"/>
          <w:szCs w:val="28"/>
          <w:lang w:val="kk-KZ"/>
        </w:rPr>
      </w:pPr>
      <w:r w:rsidRPr="008743F7">
        <w:rPr>
          <w:rFonts w:eastAsia="Arial"/>
          <w:color w:val="000000" w:themeColor="text1"/>
          <w:sz w:val="28"/>
          <w:szCs w:val="28"/>
          <w:lang w:val="kk-KZ"/>
        </w:rPr>
        <w:t xml:space="preserve">Кейс-тапсырмаларды білім беру контекстінде бағалау кезінде </w:t>
      </w:r>
      <w:proofErr w:type="spellStart"/>
      <w:r>
        <w:rPr>
          <w:rFonts w:eastAsia="Arial"/>
          <w:color w:val="000000" w:themeColor="text1"/>
          <w:sz w:val="28"/>
          <w:szCs w:val="28"/>
          <w:lang w:val="kk-KZ"/>
        </w:rPr>
        <w:t>білімгерлердің</w:t>
      </w:r>
      <w:proofErr w:type="spellEnd"/>
      <w:r w:rsidRPr="008743F7">
        <w:rPr>
          <w:rFonts w:eastAsia="Arial"/>
          <w:color w:val="000000" w:themeColor="text1"/>
          <w:sz w:val="28"/>
          <w:szCs w:val="28"/>
          <w:lang w:val="kk-KZ"/>
        </w:rPr>
        <w:t xml:space="preserve"> тапсырманы орындау сапасын объективті бағалау үшін критерийлер қолданылады. Критерийлер нақты тапсырма мен білім саласына байланысты өзгеруі мүмкін, бірақ олардың негізгілері мыналарды қамтиды</w:t>
      </w:r>
      <w:r>
        <w:rPr>
          <w:rFonts w:eastAsia="Arial"/>
          <w:color w:val="000000" w:themeColor="text1"/>
          <w:sz w:val="28"/>
          <w:szCs w:val="28"/>
          <w:lang w:val="kk-KZ"/>
        </w:rPr>
        <w:t xml:space="preserve"> кесте (9</w:t>
      </w:r>
      <w:r w:rsidRPr="00CE3505">
        <w:rPr>
          <w:rFonts w:eastAsia="Arial"/>
          <w:color w:val="000000" w:themeColor="text1"/>
          <w:sz w:val="28"/>
          <w:szCs w:val="28"/>
          <w:lang w:val="kk-KZ"/>
        </w:rPr>
        <w:t>)</w:t>
      </w:r>
      <w:r w:rsidRPr="008743F7">
        <w:rPr>
          <w:rFonts w:eastAsia="Arial"/>
          <w:color w:val="000000" w:themeColor="text1"/>
          <w:sz w:val="28"/>
          <w:szCs w:val="28"/>
          <w:lang w:val="kk-KZ"/>
        </w:rPr>
        <w:t>:</w:t>
      </w:r>
    </w:p>
    <w:p w14:paraId="30BEBA95" w14:textId="77777777" w:rsidR="00976847" w:rsidRDefault="00976847" w:rsidP="00976847">
      <w:pPr>
        <w:ind w:firstLine="708"/>
        <w:jc w:val="both"/>
        <w:rPr>
          <w:rFonts w:eastAsia="Arial"/>
          <w:b/>
          <w:bCs/>
          <w:color w:val="000000" w:themeColor="text1"/>
          <w:sz w:val="28"/>
          <w:szCs w:val="28"/>
          <w:lang w:val="kk-KZ"/>
        </w:rPr>
      </w:pPr>
      <w:r>
        <w:rPr>
          <w:rFonts w:eastAsia="Arial"/>
          <w:b/>
          <w:bCs/>
          <w:color w:val="000000" w:themeColor="text1"/>
          <w:sz w:val="28"/>
          <w:szCs w:val="28"/>
          <w:lang w:val="kk-KZ"/>
        </w:rPr>
        <w:t xml:space="preserve"> </w:t>
      </w:r>
    </w:p>
    <w:p w14:paraId="2008BB06" w14:textId="77777777" w:rsidR="00976847" w:rsidRDefault="00976847" w:rsidP="00976847">
      <w:pPr>
        <w:ind w:firstLine="708"/>
        <w:jc w:val="right"/>
        <w:rPr>
          <w:rFonts w:eastAsia="Arial"/>
          <w:color w:val="000000" w:themeColor="text1"/>
          <w:sz w:val="28"/>
          <w:szCs w:val="28"/>
          <w:lang w:val="kk-KZ"/>
        </w:rPr>
      </w:pPr>
      <w:r w:rsidRPr="00CE3505">
        <w:rPr>
          <w:rFonts w:eastAsia="Arial"/>
          <w:color w:val="000000" w:themeColor="text1"/>
          <w:sz w:val="28"/>
          <w:szCs w:val="28"/>
          <w:lang w:val="kk-KZ"/>
        </w:rPr>
        <w:lastRenderedPageBreak/>
        <w:t>Кесте 9.</w:t>
      </w:r>
    </w:p>
    <w:p w14:paraId="09FBA74E" w14:textId="77777777" w:rsidR="00976847" w:rsidRDefault="00976847" w:rsidP="002E65AD">
      <w:pPr>
        <w:jc w:val="both"/>
        <w:rPr>
          <w:rFonts w:eastAsia="Arial"/>
          <w:color w:val="000000" w:themeColor="text1"/>
          <w:sz w:val="28"/>
          <w:szCs w:val="28"/>
          <w:lang w:val="kk-KZ"/>
        </w:rPr>
      </w:pPr>
      <w:r w:rsidRPr="008743F7">
        <w:rPr>
          <w:rFonts w:eastAsia="Arial"/>
          <w:color w:val="000000" w:themeColor="text1"/>
          <w:sz w:val="28"/>
          <w:szCs w:val="28"/>
          <w:lang w:val="kk-KZ"/>
        </w:rPr>
        <w:t>Кейс-тапсырмаларды</w:t>
      </w:r>
      <w:r>
        <w:rPr>
          <w:rFonts w:eastAsia="Arial"/>
          <w:color w:val="000000" w:themeColor="text1"/>
          <w:sz w:val="28"/>
          <w:szCs w:val="28"/>
          <w:lang w:val="kk-KZ"/>
        </w:rPr>
        <w:t xml:space="preserve"> бағалау критерийлері</w:t>
      </w:r>
    </w:p>
    <w:p w14:paraId="2F983B39" w14:textId="77777777" w:rsidR="002E65AD" w:rsidRDefault="002E65AD" w:rsidP="002E65AD">
      <w:pPr>
        <w:jc w:val="both"/>
        <w:rPr>
          <w:rFonts w:eastAsia="Arial"/>
          <w:color w:val="000000" w:themeColor="text1"/>
          <w:sz w:val="28"/>
          <w:szCs w:val="28"/>
          <w:lang w:val="kk-KZ"/>
        </w:rPr>
      </w:pPr>
    </w:p>
    <w:tbl>
      <w:tblPr>
        <w:tblStyle w:val="a5"/>
        <w:tblW w:w="0" w:type="auto"/>
        <w:tblLook w:val="04A0" w:firstRow="1" w:lastRow="0" w:firstColumn="1" w:lastColumn="0" w:noHBand="0" w:noVBand="1"/>
      </w:tblPr>
      <w:tblGrid>
        <w:gridCol w:w="704"/>
        <w:gridCol w:w="2693"/>
        <w:gridCol w:w="5806"/>
      </w:tblGrid>
      <w:tr w:rsidR="00976847" w14:paraId="3AA28DC6" w14:textId="77777777" w:rsidTr="002049F3">
        <w:tc>
          <w:tcPr>
            <w:tcW w:w="704" w:type="dxa"/>
          </w:tcPr>
          <w:p w14:paraId="164E11D0" w14:textId="77777777" w:rsidR="00976847" w:rsidRPr="00CE3505" w:rsidRDefault="00976847" w:rsidP="002049F3">
            <w:pPr>
              <w:rPr>
                <w:rFonts w:eastAsia="Arial"/>
                <w:b/>
                <w:bCs/>
                <w:color w:val="000000" w:themeColor="text1"/>
                <w:sz w:val="28"/>
                <w:szCs w:val="28"/>
              </w:rPr>
            </w:pPr>
            <w:r w:rsidRPr="00CE3505">
              <w:rPr>
                <w:rFonts w:eastAsia="Arial"/>
                <w:b/>
                <w:bCs/>
                <w:color w:val="000000" w:themeColor="text1"/>
                <w:sz w:val="28"/>
                <w:szCs w:val="28"/>
              </w:rPr>
              <w:t>№</w:t>
            </w:r>
          </w:p>
        </w:tc>
        <w:tc>
          <w:tcPr>
            <w:tcW w:w="2693" w:type="dxa"/>
          </w:tcPr>
          <w:p w14:paraId="4C0E0E10" w14:textId="77777777" w:rsidR="00976847" w:rsidRPr="00CE3505" w:rsidRDefault="00976847" w:rsidP="002049F3">
            <w:pPr>
              <w:rPr>
                <w:rFonts w:eastAsia="Arial"/>
                <w:b/>
                <w:bCs/>
                <w:color w:val="000000" w:themeColor="text1"/>
                <w:sz w:val="28"/>
                <w:szCs w:val="28"/>
                <w:lang w:val="kk-KZ"/>
              </w:rPr>
            </w:pPr>
            <w:r w:rsidRPr="00CE3505">
              <w:rPr>
                <w:rFonts w:eastAsia="Arial"/>
                <w:b/>
                <w:bCs/>
                <w:color w:val="000000" w:themeColor="text1"/>
                <w:sz w:val="28"/>
                <w:szCs w:val="28"/>
                <w:lang w:val="kk-KZ"/>
              </w:rPr>
              <w:t>Критерий</w:t>
            </w:r>
          </w:p>
        </w:tc>
        <w:tc>
          <w:tcPr>
            <w:tcW w:w="5806" w:type="dxa"/>
          </w:tcPr>
          <w:p w14:paraId="523E49D0" w14:textId="294FF531" w:rsidR="00976847" w:rsidRPr="00CE3505" w:rsidRDefault="002E65AD" w:rsidP="002049F3">
            <w:pPr>
              <w:rPr>
                <w:rFonts w:eastAsia="Arial"/>
                <w:b/>
                <w:bCs/>
                <w:color w:val="000000" w:themeColor="text1"/>
                <w:sz w:val="28"/>
                <w:szCs w:val="28"/>
                <w:lang w:val="kk-KZ"/>
              </w:rPr>
            </w:pPr>
            <w:r>
              <w:rPr>
                <w:rFonts w:eastAsia="Arial"/>
                <w:b/>
                <w:bCs/>
                <w:color w:val="000000" w:themeColor="text1"/>
                <w:sz w:val="28"/>
                <w:szCs w:val="28"/>
                <w:lang w:val="kk-KZ"/>
              </w:rPr>
              <w:t>Мазмұны:</w:t>
            </w:r>
          </w:p>
        </w:tc>
      </w:tr>
      <w:tr w:rsidR="00976847" w:rsidRPr="00883041" w14:paraId="363CB665" w14:textId="77777777" w:rsidTr="002049F3">
        <w:tc>
          <w:tcPr>
            <w:tcW w:w="704" w:type="dxa"/>
          </w:tcPr>
          <w:p w14:paraId="0925BD46" w14:textId="77777777" w:rsidR="00976847" w:rsidRPr="00CE3505" w:rsidRDefault="00976847" w:rsidP="002049F3">
            <w:pPr>
              <w:rPr>
                <w:rFonts w:eastAsia="Arial"/>
                <w:color w:val="000000" w:themeColor="text1"/>
                <w:sz w:val="28"/>
                <w:szCs w:val="28"/>
              </w:rPr>
            </w:pPr>
            <w:r>
              <w:rPr>
                <w:rFonts w:eastAsia="Arial"/>
                <w:color w:val="000000" w:themeColor="text1"/>
                <w:sz w:val="28"/>
                <w:szCs w:val="28"/>
              </w:rPr>
              <w:t>1</w:t>
            </w:r>
          </w:p>
        </w:tc>
        <w:tc>
          <w:tcPr>
            <w:tcW w:w="2693" w:type="dxa"/>
          </w:tcPr>
          <w:p w14:paraId="07DADFD4" w14:textId="46086AA5" w:rsidR="00976847" w:rsidRPr="00CE3505" w:rsidRDefault="00976847" w:rsidP="002049F3">
            <w:pPr>
              <w:tabs>
                <w:tab w:val="left" w:pos="37"/>
              </w:tabs>
              <w:rPr>
                <w:rFonts w:eastAsia="Arial"/>
                <w:color w:val="000000" w:themeColor="text1"/>
                <w:sz w:val="28"/>
                <w:szCs w:val="28"/>
                <w:lang w:val="kk-KZ"/>
              </w:rPr>
            </w:pPr>
            <w:r w:rsidRPr="00CE3505">
              <w:rPr>
                <w:rFonts w:eastAsia="Arial"/>
                <w:color w:val="000000" w:themeColor="text1"/>
                <w:sz w:val="28"/>
                <w:szCs w:val="28"/>
                <w:lang w:val="kk-KZ"/>
              </w:rPr>
              <w:t>Тапсырманы түсіну</w:t>
            </w:r>
            <w:r w:rsidR="002E65AD">
              <w:rPr>
                <w:rFonts w:eastAsia="Arial"/>
                <w:color w:val="000000" w:themeColor="text1"/>
                <w:sz w:val="28"/>
                <w:szCs w:val="28"/>
                <w:lang w:val="kk-KZ"/>
              </w:rPr>
              <w:t>і</w:t>
            </w:r>
          </w:p>
          <w:p w14:paraId="72C980BC" w14:textId="77777777" w:rsidR="00976847" w:rsidRPr="00CE3505" w:rsidRDefault="00976847" w:rsidP="002049F3">
            <w:pPr>
              <w:tabs>
                <w:tab w:val="left" w:pos="37"/>
              </w:tabs>
              <w:rPr>
                <w:rFonts w:eastAsia="Arial"/>
                <w:color w:val="000000" w:themeColor="text1"/>
                <w:sz w:val="28"/>
                <w:szCs w:val="28"/>
                <w:lang w:val="kk-KZ"/>
              </w:rPr>
            </w:pPr>
          </w:p>
        </w:tc>
        <w:tc>
          <w:tcPr>
            <w:tcW w:w="5806" w:type="dxa"/>
          </w:tcPr>
          <w:p w14:paraId="375C9965" w14:textId="7589E797" w:rsidR="00976847" w:rsidRPr="008743F7" w:rsidRDefault="00976847" w:rsidP="002049F3">
            <w:pPr>
              <w:jc w:val="both"/>
              <w:rPr>
                <w:rFonts w:eastAsia="Arial"/>
                <w:color w:val="000000" w:themeColor="text1"/>
                <w:sz w:val="28"/>
                <w:szCs w:val="28"/>
                <w:lang w:val="kk-KZ"/>
              </w:rPr>
            </w:pPr>
            <w:proofErr w:type="spellStart"/>
            <w:r>
              <w:rPr>
                <w:rFonts w:eastAsia="Arial"/>
                <w:color w:val="000000" w:themeColor="text1"/>
                <w:sz w:val="28"/>
                <w:szCs w:val="28"/>
                <w:lang w:val="kk-KZ"/>
              </w:rPr>
              <w:t>Білімгердің</w:t>
            </w:r>
            <w:proofErr w:type="spellEnd"/>
            <w:r w:rsidRPr="008743F7">
              <w:rPr>
                <w:rFonts w:eastAsia="Arial"/>
                <w:color w:val="000000" w:themeColor="text1"/>
                <w:sz w:val="28"/>
                <w:szCs w:val="28"/>
                <w:lang w:val="kk-KZ"/>
              </w:rPr>
              <w:t xml:space="preserve"> </w:t>
            </w:r>
            <w:r>
              <w:rPr>
                <w:rFonts w:eastAsia="Arial"/>
                <w:color w:val="000000" w:themeColor="text1"/>
                <w:sz w:val="28"/>
                <w:szCs w:val="28"/>
                <w:lang w:val="kk-KZ"/>
              </w:rPr>
              <w:t>К</w:t>
            </w:r>
            <w:r w:rsidRPr="008743F7">
              <w:rPr>
                <w:rFonts w:eastAsia="Arial"/>
                <w:color w:val="000000" w:themeColor="text1"/>
                <w:sz w:val="28"/>
                <w:szCs w:val="28"/>
                <w:lang w:val="kk-KZ"/>
              </w:rPr>
              <w:t xml:space="preserve">ейсте </w:t>
            </w:r>
            <w:r>
              <w:rPr>
                <w:rFonts w:eastAsia="Arial"/>
                <w:color w:val="000000" w:themeColor="text1"/>
                <w:sz w:val="28"/>
                <w:szCs w:val="28"/>
                <w:lang w:val="kk-KZ"/>
              </w:rPr>
              <w:t>берілген</w:t>
            </w:r>
            <w:r w:rsidRPr="008743F7">
              <w:rPr>
                <w:rFonts w:eastAsia="Arial"/>
                <w:color w:val="000000" w:themeColor="text1"/>
                <w:sz w:val="28"/>
                <w:szCs w:val="28"/>
                <w:lang w:val="kk-KZ"/>
              </w:rPr>
              <w:t xml:space="preserve"> контекст пен мәселені түсіну дәрежесі</w:t>
            </w:r>
            <w:r w:rsidR="002E65AD">
              <w:rPr>
                <w:rFonts w:eastAsia="Arial"/>
                <w:color w:val="000000" w:themeColor="text1"/>
                <w:sz w:val="28"/>
                <w:szCs w:val="28"/>
                <w:lang w:val="kk-KZ"/>
              </w:rPr>
              <w:t xml:space="preserve"> және </w:t>
            </w:r>
          </w:p>
          <w:p w14:paraId="76757D26" w14:textId="32956EC0" w:rsidR="00976847" w:rsidRPr="008743F7" w:rsidRDefault="002E65AD" w:rsidP="002049F3">
            <w:pPr>
              <w:jc w:val="both"/>
              <w:rPr>
                <w:rFonts w:eastAsia="Arial"/>
                <w:color w:val="000000" w:themeColor="text1"/>
                <w:sz w:val="28"/>
                <w:szCs w:val="28"/>
                <w:lang w:val="kk-KZ"/>
              </w:rPr>
            </w:pPr>
            <w:r>
              <w:rPr>
                <w:rFonts w:eastAsia="Arial"/>
                <w:color w:val="000000" w:themeColor="text1"/>
                <w:sz w:val="28"/>
                <w:szCs w:val="28"/>
                <w:lang w:val="kk-KZ"/>
              </w:rPr>
              <w:t>т</w:t>
            </w:r>
            <w:r w:rsidR="00976847" w:rsidRPr="008743F7">
              <w:rPr>
                <w:rFonts w:eastAsia="Arial"/>
                <w:color w:val="000000" w:themeColor="text1"/>
                <w:sz w:val="28"/>
                <w:szCs w:val="28"/>
                <w:lang w:val="kk-KZ"/>
              </w:rPr>
              <w:t>апсырманың негізгі сұрақтары мен мақсаттарын анықтау мүмкіндігі.</w:t>
            </w:r>
          </w:p>
          <w:p w14:paraId="144F0342" w14:textId="77777777" w:rsidR="00976847" w:rsidRDefault="00976847" w:rsidP="002049F3">
            <w:pPr>
              <w:rPr>
                <w:rFonts w:eastAsia="Arial"/>
                <w:color w:val="000000" w:themeColor="text1"/>
                <w:sz w:val="28"/>
                <w:szCs w:val="28"/>
                <w:lang w:val="kk-KZ"/>
              </w:rPr>
            </w:pPr>
          </w:p>
        </w:tc>
      </w:tr>
      <w:tr w:rsidR="00976847" w:rsidRPr="00883041" w14:paraId="693DE2C5" w14:textId="77777777" w:rsidTr="002049F3">
        <w:tc>
          <w:tcPr>
            <w:tcW w:w="704" w:type="dxa"/>
          </w:tcPr>
          <w:p w14:paraId="522E1C1A" w14:textId="77777777" w:rsidR="00976847" w:rsidRDefault="00976847" w:rsidP="002049F3">
            <w:pPr>
              <w:rPr>
                <w:rFonts w:eastAsia="Arial"/>
                <w:color w:val="000000" w:themeColor="text1"/>
                <w:sz w:val="28"/>
                <w:szCs w:val="28"/>
                <w:lang w:val="kk-KZ"/>
              </w:rPr>
            </w:pPr>
            <w:r>
              <w:rPr>
                <w:rFonts w:eastAsia="Arial"/>
                <w:color w:val="000000" w:themeColor="text1"/>
                <w:sz w:val="28"/>
                <w:szCs w:val="28"/>
                <w:lang w:val="kk-KZ"/>
              </w:rPr>
              <w:t>2</w:t>
            </w:r>
          </w:p>
        </w:tc>
        <w:tc>
          <w:tcPr>
            <w:tcW w:w="2693" w:type="dxa"/>
          </w:tcPr>
          <w:p w14:paraId="4DF9025D" w14:textId="6305D3DC" w:rsidR="00976847" w:rsidRPr="00CE3505" w:rsidRDefault="00976847" w:rsidP="002049F3">
            <w:pPr>
              <w:tabs>
                <w:tab w:val="left" w:pos="37"/>
              </w:tabs>
              <w:rPr>
                <w:rFonts w:eastAsia="Arial"/>
                <w:color w:val="000000" w:themeColor="text1"/>
                <w:sz w:val="28"/>
                <w:szCs w:val="28"/>
                <w:lang w:val="kk-KZ"/>
              </w:rPr>
            </w:pPr>
            <w:r w:rsidRPr="00CE3505">
              <w:rPr>
                <w:rFonts w:eastAsia="Arial"/>
                <w:color w:val="000000" w:themeColor="text1"/>
                <w:sz w:val="28"/>
                <w:szCs w:val="28"/>
                <w:lang w:val="kk-KZ"/>
              </w:rPr>
              <w:t>Жағдайды талдау</w:t>
            </w:r>
          </w:p>
          <w:p w14:paraId="64DC795B" w14:textId="77777777" w:rsidR="00976847" w:rsidRPr="00CE3505" w:rsidRDefault="00976847" w:rsidP="002049F3">
            <w:pPr>
              <w:tabs>
                <w:tab w:val="left" w:pos="37"/>
              </w:tabs>
              <w:rPr>
                <w:rFonts w:eastAsia="Arial"/>
                <w:color w:val="000000" w:themeColor="text1"/>
                <w:sz w:val="28"/>
                <w:szCs w:val="28"/>
                <w:lang w:val="kk-KZ"/>
              </w:rPr>
            </w:pPr>
          </w:p>
        </w:tc>
        <w:tc>
          <w:tcPr>
            <w:tcW w:w="5806" w:type="dxa"/>
          </w:tcPr>
          <w:p w14:paraId="79289483" w14:textId="6B05C68F" w:rsidR="00976847" w:rsidRPr="008743F7" w:rsidRDefault="00976847" w:rsidP="002049F3">
            <w:pPr>
              <w:jc w:val="both"/>
              <w:rPr>
                <w:rFonts w:eastAsia="Arial"/>
                <w:color w:val="000000" w:themeColor="text1"/>
                <w:sz w:val="28"/>
                <w:szCs w:val="28"/>
                <w:lang w:val="kk-KZ"/>
              </w:rPr>
            </w:pPr>
            <w:r>
              <w:rPr>
                <w:rFonts w:eastAsia="Arial"/>
                <w:color w:val="000000" w:themeColor="text1"/>
                <w:sz w:val="28"/>
                <w:szCs w:val="28"/>
                <w:lang w:val="kk-KZ"/>
              </w:rPr>
              <w:t>Кейсте</w:t>
            </w:r>
            <w:r w:rsidRPr="008743F7">
              <w:rPr>
                <w:rFonts w:eastAsia="Arial"/>
                <w:color w:val="000000" w:themeColor="text1"/>
                <w:sz w:val="28"/>
                <w:szCs w:val="28"/>
                <w:lang w:val="kk-KZ"/>
              </w:rPr>
              <w:t xml:space="preserve"> берілген деректерді, фактілерді және ақпаратты талдау тереңдігі</w:t>
            </w:r>
            <w:r w:rsidR="002E65AD">
              <w:rPr>
                <w:rFonts w:eastAsia="Arial"/>
                <w:color w:val="000000" w:themeColor="text1"/>
                <w:sz w:val="28"/>
                <w:szCs w:val="28"/>
                <w:lang w:val="kk-KZ"/>
              </w:rPr>
              <w:t xml:space="preserve"> сол сияқты</w:t>
            </w:r>
          </w:p>
          <w:p w14:paraId="24D65A7B" w14:textId="3EFC20B3" w:rsidR="00976847" w:rsidRPr="008743F7" w:rsidRDefault="002E65AD" w:rsidP="002049F3">
            <w:pPr>
              <w:jc w:val="both"/>
              <w:rPr>
                <w:rFonts w:eastAsia="Arial"/>
                <w:color w:val="000000" w:themeColor="text1"/>
                <w:sz w:val="28"/>
                <w:szCs w:val="28"/>
                <w:lang w:val="kk-KZ"/>
              </w:rPr>
            </w:pPr>
            <w:r>
              <w:rPr>
                <w:rFonts w:eastAsia="Arial"/>
                <w:color w:val="000000" w:themeColor="text1"/>
                <w:sz w:val="28"/>
                <w:szCs w:val="28"/>
                <w:lang w:val="kk-KZ"/>
              </w:rPr>
              <w:t>ж</w:t>
            </w:r>
            <w:r w:rsidR="00976847" w:rsidRPr="008743F7">
              <w:rPr>
                <w:rFonts w:eastAsia="Arial"/>
                <w:color w:val="000000" w:themeColor="text1"/>
                <w:sz w:val="28"/>
                <w:szCs w:val="28"/>
                <w:lang w:val="kk-KZ"/>
              </w:rPr>
              <w:t>ағдайды талдауға теориялық білім мен тұжырымдамаларды қолдану</w:t>
            </w:r>
            <w:r>
              <w:rPr>
                <w:rFonts w:eastAsia="Arial"/>
                <w:color w:val="000000" w:themeColor="text1"/>
                <w:sz w:val="28"/>
                <w:szCs w:val="28"/>
                <w:lang w:val="kk-KZ"/>
              </w:rPr>
              <w:t>ы.</w:t>
            </w:r>
          </w:p>
          <w:p w14:paraId="4E59E1F2" w14:textId="77777777" w:rsidR="00976847" w:rsidRDefault="00976847" w:rsidP="002049F3">
            <w:pPr>
              <w:rPr>
                <w:rFonts w:eastAsia="Arial"/>
                <w:color w:val="000000" w:themeColor="text1"/>
                <w:sz w:val="28"/>
                <w:szCs w:val="28"/>
                <w:lang w:val="kk-KZ"/>
              </w:rPr>
            </w:pPr>
          </w:p>
        </w:tc>
      </w:tr>
      <w:tr w:rsidR="00976847" w:rsidRPr="00883041" w14:paraId="3B91F503" w14:textId="77777777" w:rsidTr="002049F3">
        <w:tc>
          <w:tcPr>
            <w:tcW w:w="704" w:type="dxa"/>
          </w:tcPr>
          <w:p w14:paraId="063181F3" w14:textId="77777777" w:rsidR="00976847" w:rsidRDefault="00976847" w:rsidP="002049F3">
            <w:pPr>
              <w:rPr>
                <w:rFonts w:eastAsia="Arial"/>
                <w:color w:val="000000" w:themeColor="text1"/>
                <w:sz w:val="28"/>
                <w:szCs w:val="28"/>
                <w:lang w:val="kk-KZ"/>
              </w:rPr>
            </w:pPr>
            <w:r>
              <w:rPr>
                <w:rFonts w:eastAsia="Arial"/>
                <w:color w:val="000000" w:themeColor="text1"/>
                <w:sz w:val="28"/>
                <w:szCs w:val="28"/>
                <w:lang w:val="kk-KZ"/>
              </w:rPr>
              <w:t>3</w:t>
            </w:r>
          </w:p>
        </w:tc>
        <w:tc>
          <w:tcPr>
            <w:tcW w:w="2693" w:type="dxa"/>
          </w:tcPr>
          <w:p w14:paraId="34530DB6" w14:textId="719D9921" w:rsidR="00976847" w:rsidRPr="00CE3505" w:rsidRDefault="00976847" w:rsidP="002049F3">
            <w:pPr>
              <w:tabs>
                <w:tab w:val="left" w:pos="37"/>
              </w:tabs>
              <w:rPr>
                <w:rFonts w:eastAsia="Arial"/>
                <w:color w:val="000000" w:themeColor="text1"/>
                <w:sz w:val="28"/>
                <w:szCs w:val="28"/>
                <w:lang w:val="kk-KZ"/>
              </w:rPr>
            </w:pPr>
            <w:r w:rsidRPr="00CE3505">
              <w:rPr>
                <w:rFonts w:eastAsia="Arial"/>
                <w:color w:val="000000" w:themeColor="text1"/>
                <w:sz w:val="28"/>
                <w:szCs w:val="28"/>
                <w:lang w:val="kk-KZ"/>
              </w:rPr>
              <w:t>Идеялар мен шешімдерді қалыптастыру</w:t>
            </w:r>
          </w:p>
          <w:p w14:paraId="7141CF10" w14:textId="77777777" w:rsidR="00976847" w:rsidRPr="00CE3505" w:rsidRDefault="00976847" w:rsidP="002049F3">
            <w:pPr>
              <w:tabs>
                <w:tab w:val="left" w:pos="37"/>
              </w:tabs>
              <w:rPr>
                <w:rFonts w:eastAsia="Arial"/>
                <w:color w:val="000000" w:themeColor="text1"/>
                <w:sz w:val="28"/>
                <w:szCs w:val="28"/>
                <w:lang w:val="kk-KZ"/>
              </w:rPr>
            </w:pPr>
          </w:p>
        </w:tc>
        <w:tc>
          <w:tcPr>
            <w:tcW w:w="5806" w:type="dxa"/>
          </w:tcPr>
          <w:p w14:paraId="2B312CAC" w14:textId="089A23DF" w:rsidR="00976847" w:rsidRPr="008743F7" w:rsidRDefault="002E65AD" w:rsidP="002049F3">
            <w:pPr>
              <w:jc w:val="both"/>
              <w:rPr>
                <w:rFonts w:eastAsia="Arial"/>
                <w:color w:val="000000" w:themeColor="text1"/>
                <w:sz w:val="28"/>
                <w:szCs w:val="28"/>
                <w:lang w:val="kk-KZ"/>
              </w:rPr>
            </w:pPr>
            <w:r>
              <w:rPr>
                <w:rFonts w:eastAsia="Arial"/>
                <w:color w:val="000000" w:themeColor="text1"/>
                <w:sz w:val="28"/>
                <w:szCs w:val="28"/>
                <w:lang w:val="kk-KZ"/>
              </w:rPr>
              <w:t>Проблемаға байланысты</w:t>
            </w:r>
            <w:r w:rsidR="00976847" w:rsidRPr="008743F7">
              <w:rPr>
                <w:rFonts w:eastAsia="Arial"/>
                <w:color w:val="000000" w:themeColor="text1"/>
                <w:sz w:val="28"/>
                <w:szCs w:val="28"/>
                <w:lang w:val="kk-KZ"/>
              </w:rPr>
              <w:t xml:space="preserve"> шығармашылық, ерекше және әртүрлі шешімдерді ұсына білу</w:t>
            </w:r>
            <w:r>
              <w:rPr>
                <w:rFonts w:eastAsia="Arial"/>
                <w:color w:val="000000" w:themeColor="text1"/>
                <w:sz w:val="28"/>
                <w:szCs w:val="28"/>
                <w:lang w:val="kk-KZ"/>
              </w:rPr>
              <w:t xml:space="preserve"> және т</w:t>
            </w:r>
            <w:r w:rsidR="00976847" w:rsidRPr="008743F7">
              <w:rPr>
                <w:rFonts w:eastAsia="Arial"/>
                <w:color w:val="000000" w:themeColor="text1"/>
                <w:sz w:val="28"/>
                <w:szCs w:val="28"/>
                <w:lang w:val="kk-KZ"/>
              </w:rPr>
              <w:t xml:space="preserve">апсырманың </w:t>
            </w:r>
            <w:proofErr w:type="spellStart"/>
            <w:r>
              <w:rPr>
                <w:rFonts w:eastAsia="Arial"/>
                <w:color w:val="000000" w:themeColor="text1"/>
                <w:sz w:val="28"/>
                <w:szCs w:val="28"/>
                <w:lang w:val="kk-KZ"/>
              </w:rPr>
              <w:t>конекстін</w:t>
            </w:r>
            <w:proofErr w:type="spellEnd"/>
            <w:r w:rsidR="00976847" w:rsidRPr="008743F7">
              <w:rPr>
                <w:rFonts w:eastAsia="Arial"/>
                <w:color w:val="000000" w:themeColor="text1"/>
                <w:sz w:val="28"/>
                <w:szCs w:val="28"/>
                <w:lang w:val="kk-KZ"/>
              </w:rPr>
              <w:t>, шектеулері мен талаптарын ескере отырып, ұсынылған шешімдерді</w:t>
            </w:r>
            <w:r>
              <w:rPr>
                <w:rFonts w:eastAsia="Arial"/>
                <w:color w:val="000000" w:themeColor="text1"/>
                <w:sz w:val="28"/>
                <w:szCs w:val="28"/>
                <w:lang w:val="kk-KZ"/>
              </w:rPr>
              <w:t>ң</w:t>
            </w:r>
            <w:r w:rsidR="00976847" w:rsidRPr="008743F7">
              <w:rPr>
                <w:rFonts w:eastAsia="Arial"/>
                <w:color w:val="000000" w:themeColor="text1"/>
                <w:sz w:val="28"/>
                <w:szCs w:val="28"/>
                <w:lang w:val="kk-KZ"/>
              </w:rPr>
              <w:t xml:space="preserve"> негізділігі.</w:t>
            </w:r>
          </w:p>
          <w:p w14:paraId="188B859F" w14:textId="77777777" w:rsidR="00976847" w:rsidRDefault="00976847" w:rsidP="002049F3">
            <w:pPr>
              <w:rPr>
                <w:rFonts w:eastAsia="Arial"/>
                <w:color w:val="000000" w:themeColor="text1"/>
                <w:sz w:val="28"/>
                <w:szCs w:val="28"/>
                <w:lang w:val="kk-KZ"/>
              </w:rPr>
            </w:pPr>
          </w:p>
        </w:tc>
      </w:tr>
      <w:tr w:rsidR="00976847" w:rsidRPr="00883041" w14:paraId="27EB89C6" w14:textId="77777777" w:rsidTr="002049F3">
        <w:tc>
          <w:tcPr>
            <w:tcW w:w="704" w:type="dxa"/>
          </w:tcPr>
          <w:p w14:paraId="69713C2B" w14:textId="77777777" w:rsidR="00976847" w:rsidRDefault="00976847" w:rsidP="002049F3">
            <w:pPr>
              <w:rPr>
                <w:rFonts w:eastAsia="Arial"/>
                <w:color w:val="000000" w:themeColor="text1"/>
                <w:sz w:val="28"/>
                <w:szCs w:val="28"/>
                <w:lang w:val="kk-KZ"/>
              </w:rPr>
            </w:pPr>
            <w:r>
              <w:rPr>
                <w:rFonts w:eastAsia="Arial"/>
                <w:color w:val="000000" w:themeColor="text1"/>
                <w:sz w:val="28"/>
                <w:szCs w:val="28"/>
                <w:lang w:val="kk-KZ"/>
              </w:rPr>
              <w:t>4</w:t>
            </w:r>
          </w:p>
        </w:tc>
        <w:tc>
          <w:tcPr>
            <w:tcW w:w="2693" w:type="dxa"/>
          </w:tcPr>
          <w:p w14:paraId="381E33C9" w14:textId="77777777" w:rsidR="00976847" w:rsidRPr="00CE3505" w:rsidRDefault="00976847" w:rsidP="002049F3">
            <w:pPr>
              <w:tabs>
                <w:tab w:val="left" w:pos="37"/>
              </w:tabs>
              <w:rPr>
                <w:rFonts w:eastAsia="Arial"/>
                <w:color w:val="000000" w:themeColor="text1"/>
                <w:sz w:val="28"/>
                <w:szCs w:val="28"/>
                <w:lang w:val="kk-KZ"/>
              </w:rPr>
            </w:pPr>
            <w:r w:rsidRPr="00CE3505">
              <w:rPr>
                <w:rFonts w:eastAsia="Arial"/>
                <w:color w:val="000000" w:themeColor="text1"/>
                <w:sz w:val="28"/>
                <w:szCs w:val="28"/>
                <w:lang w:val="kk-KZ"/>
              </w:rPr>
              <w:t>Шешімдерді бағалау және негіздеу:</w:t>
            </w:r>
          </w:p>
          <w:p w14:paraId="79B56AA7" w14:textId="77777777" w:rsidR="00976847" w:rsidRPr="00CE3505" w:rsidRDefault="00976847" w:rsidP="002049F3">
            <w:pPr>
              <w:tabs>
                <w:tab w:val="left" w:pos="37"/>
              </w:tabs>
              <w:rPr>
                <w:rFonts w:eastAsia="Arial"/>
                <w:color w:val="000000" w:themeColor="text1"/>
                <w:sz w:val="28"/>
                <w:szCs w:val="28"/>
                <w:lang w:val="kk-KZ"/>
              </w:rPr>
            </w:pPr>
          </w:p>
        </w:tc>
        <w:tc>
          <w:tcPr>
            <w:tcW w:w="5806" w:type="dxa"/>
          </w:tcPr>
          <w:p w14:paraId="0F96D163" w14:textId="05834A95" w:rsidR="00976847" w:rsidRDefault="002F1C02" w:rsidP="002049F3">
            <w:pPr>
              <w:rPr>
                <w:rFonts w:eastAsia="Arial"/>
                <w:color w:val="000000" w:themeColor="text1"/>
                <w:sz w:val="28"/>
                <w:szCs w:val="28"/>
                <w:lang w:val="kk-KZ"/>
              </w:rPr>
            </w:pPr>
            <w:r w:rsidRPr="002F1C02">
              <w:rPr>
                <w:rFonts w:eastAsia="Arial"/>
                <w:color w:val="000000" w:themeColor="text1"/>
                <w:sz w:val="28"/>
                <w:szCs w:val="28"/>
                <w:lang w:val="kk-KZ"/>
              </w:rPr>
              <w:t xml:space="preserve">Ұсынылған шешімдерді олардың артықшылықтары мен кемшіліктерін ескере отырып, объективті бағалау </w:t>
            </w:r>
            <w:r>
              <w:rPr>
                <w:rFonts w:eastAsia="Arial"/>
                <w:color w:val="000000" w:themeColor="text1"/>
                <w:sz w:val="28"/>
                <w:szCs w:val="28"/>
                <w:lang w:val="kk-KZ"/>
              </w:rPr>
              <w:t>және т</w:t>
            </w:r>
            <w:r w:rsidRPr="002F1C02">
              <w:rPr>
                <w:rFonts w:eastAsia="Arial"/>
                <w:color w:val="000000" w:themeColor="text1"/>
                <w:sz w:val="28"/>
                <w:szCs w:val="28"/>
                <w:lang w:val="kk-KZ"/>
              </w:rPr>
              <w:t>аңдалған шешімнің дұрыстығы</w:t>
            </w:r>
            <w:r>
              <w:rPr>
                <w:rFonts w:eastAsia="Arial"/>
                <w:color w:val="000000" w:themeColor="text1"/>
                <w:sz w:val="28"/>
                <w:szCs w:val="28"/>
                <w:lang w:val="kk-KZ"/>
              </w:rPr>
              <w:t>н</w:t>
            </w:r>
            <w:r w:rsidRPr="002F1C02">
              <w:rPr>
                <w:rFonts w:eastAsia="Arial"/>
                <w:color w:val="000000" w:themeColor="text1"/>
                <w:sz w:val="28"/>
                <w:szCs w:val="28"/>
                <w:lang w:val="kk-KZ"/>
              </w:rPr>
              <w:t xml:space="preserve"> </w:t>
            </w:r>
            <w:r>
              <w:rPr>
                <w:rFonts w:eastAsia="Arial"/>
                <w:color w:val="000000" w:themeColor="text1"/>
                <w:sz w:val="28"/>
                <w:szCs w:val="28"/>
                <w:lang w:val="kk-KZ"/>
              </w:rPr>
              <w:t>негіздеу.</w:t>
            </w:r>
          </w:p>
        </w:tc>
      </w:tr>
      <w:tr w:rsidR="00976847" w:rsidRPr="00883041" w14:paraId="411A09D6" w14:textId="77777777" w:rsidTr="002049F3">
        <w:tc>
          <w:tcPr>
            <w:tcW w:w="704" w:type="dxa"/>
          </w:tcPr>
          <w:p w14:paraId="12113D5C" w14:textId="77777777" w:rsidR="00976847" w:rsidRDefault="00976847" w:rsidP="002049F3">
            <w:pPr>
              <w:rPr>
                <w:rFonts w:eastAsia="Arial"/>
                <w:color w:val="000000" w:themeColor="text1"/>
                <w:sz w:val="28"/>
                <w:szCs w:val="28"/>
                <w:lang w:val="kk-KZ"/>
              </w:rPr>
            </w:pPr>
            <w:r>
              <w:rPr>
                <w:rFonts w:eastAsia="Arial"/>
                <w:color w:val="000000" w:themeColor="text1"/>
                <w:sz w:val="28"/>
                <w:szCs w:val="28"/>
                <w:lang w:val="kk-KZ"/>
              </w:rPr>
              <w:t>5</w:t>
            </w:r>
          </w:p>
        </w:tc>
        <w:tc>
          <w:tcPr>
            <w:tcW w:w="2693" w:type="dxa"/>
          </w:tcPr>
          <w:p w14:paraId="505AA81F" w14:textId="6BD7B49D" w:rsidR="00976847" w:rsidRPr="00CE3505" w:rsidRDefault="002F1C02" w:rsidP="002049F3">
            <w:pPr>
              <w:tabs>
                <w:tab w:val="left" w:pos="37"/>
              </w:tabs>
              <w:rPr>
                <w:rFonts w:eastAsia="Arial"/>
                <w:color w:val="000000" w:themeColor="text1"/>
                <w:sz w:val="28"/>
                <w:szCs w:val="28"/>
                <w:lang w:val="kk-KZ"/>
              </w:rPr>
            </w:pPr>
            <w:r w:rsidRPr="002F1C02">
              <w:rPr>
                <w:rFonts w:eastAsia="Arial"/>
                <w:color w:val="000000" w:themeColor="text1"/>
                <w:sz w:val="28"/>
                <w:szCs w:val="28"/>
                <w:lang w:val="kk-KZ"/>
              </w:rPr>
              <w:t>Шешім презентациясы</w:t>
            </w:r>
            <w:r w:rsidR="00DA41D0">
              <w:rPr>
                <w:rFonts w:eastAsia="Arial"/>
                <w:color w:val="000000" w:themeColor="text1"/>
                <w:sz w:val="28"/>
                <w:szCs w:val="28"/>
                <w:lang w:val="kk-KZ"/>
              </w:rPr>
              <w:t>:</w:t>
            </w:r>
            <w:r w:rsidRPr="002F1C02">
              <w:rPr>
                <w:rFonts w:eastAsia="Arial"/>
                <w:color w:val="000000" w:themeColor="text1"/>
                <w:sz w:val="28"/>
                <w:szCs w:val="28"/>
                <w:lang w:val="kk-KZ"/>
              </w:rPr>
              <w:t xml:space="preserve"> </w:t>
            </w:r>
          </w:p>
        </w:tc>
        <w:tc>
          <w:tcPr>
            <w:tcW w:w="5806" w:type="dxa"/>
          </w:tcPr>
          <w:p w14:paraId="6631057A" w14:textId="0BCA4F68" w:rsidR="00976847" w:rsidRPr="008743F7" w:rsidRDefault="00976847" w:rsidP="002049F3">
            <w:pPr>
              <w:jc w:val="both"/>
              <w:rPr>
                <w:rFonts w:eastAsia="Arial"/>
                <w:color w:val="000000" w:themeColor="text1"/>
                <w:sz w:val="28"/>
                <w:szCs w:val="28"/>
                <w:lang w:val="kk-KZ"/>
              </w:rPr>
            </w:pPr>
            <w:r w:rsidRPr="008743F7">
              <w:rPr>
                <w:rFonts w:eastAsia="Arial"/>
                <w:color w:val="000000" w:themeColor="text1"/>
                <w:sz w:val="28"/>
                <w:szCs w:val="28"/>
                <w:lang w:val="kk-KZ"/>
              </w:rPr>
              <w:t>Шешімді ұсынудың айқындылығы мен қисындылығ</w:t>
            </w:r>
            <w:r w:rsidR="002F1C02">
              <w:rPr>
                <w:rFonts w:eastAsia="Arial"/>
                <w:color w:val="000000" w:themeColor="text1"/>
                <w:sz w:val="28"/>
                <w:szCs w:val="28"/>
                <w:lang w:val="kk-KZ"/>
              </w:rPr>
              <w:t xml:space="preserve">ын көрсету үшін </w:t>
            </w:r>
            <w:proofErr w:type="spellStart"/>
            <w:r w:rsidRPr="008743F7">
              <w:rPr>
                <w:rFonts w:eastAsia="Arial"/>
                <w:color w:val="000000" w:themeColor="text1"/>
                <w:sz w:val="28"/>
                <w:szCs w:val="28"/>
                <w:lang w:val="kk-KZ"/>
              </w:rPr>
              <w:t>визуалды</w:t>
            </w:r>
            <w:proofErr w:type="spellEnd"/>
            <w:r w:rsidRPr="008743F7">
              <w:rPr>
                <w:rFonts w:eastAsia="Arial"/>
                <w:color w:val="000000" w:themeColor="text1"/>
                <w:sz w:val="28"/>
                <w:szCs w:val="28"/>
                <w:lang w:val="kk-KZ"/>
              </w:rPr>
              <w:t xml:space="preserve"> құралдарды (графиктер, кестелер, диаграммалар) пайдалану.</w:t>
            </w:r>
          </w:p>
          <w:p w14:paraId="01AC1123" w14:textId="77777777" w:rsidR="00976847" w:rsidRDefault="00976847" w:rsidP="002049F3">
            <w:pPr>
              <w:rPr>
                <w:rFonts w:eastAsia="Arial"/>
                <w:color w:val="000000" w:themeColor="text1"/>
                <w:sz w:val="28"/>
                <w:szCs w:val="28"/>
                <w:lang w:val="kk-KZ"/>
              </w:rPr>
            </w:pPr>
          </w:p>
        </w:tc>
      </w:tr>
      <w:tr w:rsidR="00976847" w:rsidRPr="00883041" w14:paraId="7463949E" w14:textId="77777777" w:rsidTr="002049F3">
        <w:tc>
          <w:tcPr>
            <w:tcW w:w="704" w:type="dxa"/>
          </w:tcPr>
          <w:p w14:paraId="1EF83156" w14:textId="77777777" w:rsidR="00976847" w:rsidRDefault="00976847" w:rsidP="002049F3">
            <w:pPr>
              <w:rPr>
                <w:rFonts w:eastAsia="Arial"/>
                <w:color w:val="000000" w:themeColor="text1"/>
                <w:sz w:val="28"/>
                <w:szCs w:val="28"/>
                <w:lang w:val="kk-KZ"/>
              </w:rPr>
            </w:pPr>
            <w:r>
              <w:rPr>
                <w:rFonts w:eastAsia="Arial"/>
                <w:color w:val="000000" w:themeColor="text1"/>
                <w:sz w:val="28"/>
                <w:szCs w:val="28"/>
                <w:lang w:val="kk-KZ"/>
              </w:rPr>
              <w:t>6</w:t>
            </w:r>
          </w:p>
        </w:tc>
        <w:tc>
          <w:tcPr>
            <w:tcW w:w="2693" w:type="dxa"/>
          </w:tcPr>
          <w:p w14:paraId="5CEE4E10" w14:textId="78E83A9E" w:rsidR="00976847" w:rsidRPr="00CE3505" w:rsidRDefault="00976847" w:rsidP="002049F3">
            <w:pPr>
              <w:tabs>
                <w:tab w:val="left" w:pos="37"/>
              </w:tabs>
              <w:rPr>
                <w:rFonts w:eastAsia="Arial"/>
                <w:color w:val="000000" w:themeColor="text1"/>
                <w:sz w:val="28"/>
                <w:szCs w:val="28"/>
                <w:lang w:val="kk-KZ"/>
              </w:rPr>
            </w:pPr>
            <w:r w:rsidRPr="00CE3505">
              <w:rPr>
                <w:rFonts w:eastAsia="Arial"/>
                <w:color w:val="000000" w:themeColor="text1"/>
                <w:sz w:val="28"/>
                <w:szCs w:val="28"/>
                <w:lang w:val="kk-KZ"/>
              </w:rPr>
              <w:t>Топтық жұмыс (топт</w:t>
            </w:r>
            <w:r w:rsidR="002F1C02">
              <w:rPr>
                <w:rFonts w:eastAsia="Arial"/>
                <w:color w:val="000000" w:themeColor="text1"/>
                <w:sz w:val="28"/>
                <w:szCs w:val="28"/>
                <w:lang w:val="kk-KZ"/>
              </w:rPr>
              <w:t>а</w:t>
            </w:r>
            <w:r w:rsidRPr="00CE3505">
              <w:rPr>
                <w:rFonts w:eastAsia="Arial"/>
                <w:color w:val="000000" w:themeColor="text1"/>
                <w:sz w:val="28"/>
                <w:szCs w:val="28"/>
                <w:lang w:val="kk-KZ"/>
              </w:rPr>
              <w:t xml:space="preserve"> орындау кезінде):</w:t>
            </w:r>
          </w:p>
        </w:tc>
        <w:tc>
          <w:tcPr>
            <w:tcW w:w="5806" w:type="dxa"/>
          </w:tcPr>
          <w:p w14:paraId="48A47569" w14:textId="37C2FE54" w:rsidR="002F1C02" w:rsidRPr="002F1C02" w:rsidRDefault="002F1C02" w:rsidP="002F1C02">
            <w:pPr>
              <w:jc w:val="both"/>
              <w:rPr>
                <w:rFonts w:eastAsia="Arial"/>
                <w:color w:val="000000" w:themeColor="text1"/>
                <w:sz w:val="28"/>
                <w:szCs w:val="28"/>
                <w:lang w:val="kk-KZ"/>
              </w:rPr>
            </w:pPr>
            <w:proofErr w:type="spellStart"/>
            <w:r>
              <w:rPr>
                <w:rFonts w:eastAsia="Arial"/>
                <w:color w:val="000000" w:themeColor="text1"/>
                <w:sz w:val="28"/>
                <w:szCs w:val="28"/>
                <w:lang w:val="kk-KZ"/>
              </w:rPr>
              <w:t>Білімгерлердің</w:t>
            </w:r>
            <w:proofErr w:type="spellEnd"/>
            <w:r w:rsidRPr="002F1C02">
              <w:rPr>
                <w:rFonts w:eastAsia="Arial"/>
                <w:color w:val="000000" w:themeColor="text1"/>
                <w:sz w:val="28"/>
                <w:szCs w:val="28"/>
                <w:lang w:val="kk-KZ"/>
              </w:rPr>
              <w:t xml:space="preserve"> бірлесіп жұмыс істеу, ой бөлісу, ымыраға келу қабілеті.</w:t>
            </w:r>
          </w:p>
          <w:p w14:paraId="6DF53E4A" w14:textId="4EA3B1C9" w:rsidR="00976847" w:rsidRDefault="00976847" w:rsidP="002F1C02">
            <w:pPr>
              <w:rPr>
                <w:rFonts w:eastAsia="Arial"/>
                <w:color w:val="000000" w:themeColor="text1"/>
                <w:sz w:val="28"/>
                <w:szCs w:val="28"/>
                <w:lang w:val="kk-KZ"/>
              </w:rPr>
            </w:pPr>
          </w:p>
        </w:tc>
      </w:tr>
      <w:tr w:rsidR="00976847" w:rsidRPr="00883041" w14:paraId="50182541" w14:textId="77777777" w:rsidTr="002049F3">
        <w:tc>
          <w:tcPr>
            <w:tcW w:w="704" w:type="dxa"/>
          </w:tcPr>
          <w:p w14:paraId="2B495548" w14:textId="77777777" w:rsidR="00976847" w:rsidRDefault="00976847" w:rsidP="002049F3">
            <w:pPr>
              <w:rPr>
                <w:rFonts w:eastAsia="Arial"/>
                <w:color w:val="000000" w:themeColor="text1"/>
                <w:sz w:val="28"/>
                <w:szCs w:val="28"/>
                <w:lang w:val="kk-KZ"/>
              </w:rPr>
            </w:pPr>
            <w:r>
              <w:rPr>
                <w:rFonts w:eastAsia="Arial"/>
                <w:color w:val="000000" w:themeColor="text1"/>
                <w:sz w:val="28"/>
                <w:szCs w:val="28"/>
                <w:lang w:val="kk-KZ"/>
              </w:rPr>
              <w:t>7</w:t>
            </w:r>
          </w:p>
        </w:tc>
        <w:tc>
          <w:tcPr>
            <w:tcW w:w="2693" w:type="dxa"/>
          </w:tcPr>
          <w:p w14:paraId="37596394" w14:textId="77777777" w:rsidR="00976847" w:rsidRPr="00CE3505" w:rsidRDefault="00976847" w:rsidP="002049F3">
            <w:pPr>
              <w:tabs>
                <w:tab w:val="left" w:pos="37"/>
              </w:tabs>
              <w:rPr>
                <w:rFonts w:eastAsia="Arial"/>
                <w:color w:val="000000" w:themeColor="text1"/>
                <w:sz w:val="28"/>
                <w:szCs w:val="28"/>
                <w:lang w:val="kk-KZ"/>
              </w:rPr>
            </w:pPr>
            <w:r w:rsidRPr="00CE3505">
              <w:rPr>
                <w:rFonts w:eastAsia="Arial"/>
                <w:color w:val="000000" w:themeColor="text1"/>
                <w:sz w:val="28"/>
                <w:szCs w:val="28"/>
                <w:lang w:val="kk-KZ"/>
              </w:rPr>
              <w:t>Рефлексия:</w:t>
            </w:r>
          </w:p>
          <w:p w14:paraId="7B4DF5FC" w14:textId="77777777" w:rsidR="00976847" w:rsidRPr="00CE3505" w:rsidRDefault="00976847" w:rsidP="002049F3">
            <w:pPr>
              <w:tabs>
                <w:tab w:val="left" w:pos="37"/>
              </w:tabs>
              <w:rPr>
                <w:rFonts w:eastAsia="Arial"/>
                <w:color w:val="000000" w:themeColor="text1"/>
                <w:sz w:val="28"/>
                <w:szCs w:val="28"/>
                <w:lang w:val="kk-KZ"/>
              </w:rPr>
            </w:pPr>
          </w:p>
        </w:tc>
        <w:tc>
          <w:tcPr>
            <w:tcW w:w="5806" w:type="dxa"/>
          </w:tcPr>
          <w:p w14:paraId="15582758" w14:textId="3A6BE32D" w:rsidR="002F1C02" w:rsidRPr="002F1C02" w:rsidRDefault="002F1C02" w:rsidP="002F1C02">
            <w:pPr>
              <w:pStyle w:val="HTML"/>
              <w:contextualSpacing/>
              <w:rPr>
                <w:rFonts w:ascii="Times New Roman" w:hAnsi="Times New Roman" w:cs="Times New Roman"/>
                <w:color w:val="1F1F1F"/>
                <w:sz w:val="28"/>
                <w:szCs w:val="28"/>
                <w:lang w:val="kk-KZ"/>
              </w:rPr>
            </w:pPr>
            <w:r>
              <w:rPr>
                <w:rStyle w:val="y2iqfc"/>
                <w:rFonts w:ascii="Times New Roman" w:hAnsi="Times New Roman" w:cs="Times New Roman"/>
                <w:color w:val="1F1F1F"/>
                <w:sz w:val="28"/>
                <w:szCs w:val="28"/>
                <w:lang w:val="kk-KZ"/>
              </w:rPr>
              <w:t>Ө</w:t>
            </w:r>
            <w:r w:rsidRPr="002F1C02">
              <w:rPr>
                <w:rStyle w:val="y2iqfc"/>
                <w:rFonts w:ascii="Times New Roman" w:hAnsi="Times New Roman" w:cs="Times New Roman"/>
                <w:color w:val="1F1F1F"/>
                <w:sz w:val="28"/>
                <w:szCs w:val="28"/>
                <w:lang w:val="kk-KZ"/>
              </w:rPr>
              <w:t>з шешімдерін, процестер</w:t>
            </w:r>
            <w:r>
              <w:rPr>
                <w:rStyle w:val="y2iqfc"/>
                <w:rFonts w:ascii="Times New Roman" w:hAnsi="Times New Roman" w:cs="Times New Roman"/>
                <w:color w:val="1F1F1F"/>
                <w:sz w:val="28"/>
                <w:szCs w:val="28"/>
                <w:lang w:val="kk-KZ"/>
              </w:rPr>
              <w:t>ді</w:t>
            </w:r>
            <w:r w:rsidRPr="002F1C02">
              <w:rPr>
                <w:rStyle w:val="y2iqfc"/>
                <w:rFonts w:ascii="Times New Roman" w:hAnsi="Times New Roman" w:cs="Times New Roman"/>
                <w:color w:val="1F1F1F"/>
                <w:sz w:val="28"/>
                <w:szCs w:val="28"/>
                <w:lang w:val="kk-KZ"/>
              </w:rPr>
              <w:t xml:space="preserve"> және нәтижелер</w:t>
            </w:r>
            <w:r>
              <w:rPr>
                <w:rStyle w:val="y2iqfc"/>
                <w:rFonts w:ascii="Times New Roman" w:hAnsi="Times New Roman" w:cs="Times New Roman"/>
                <w:color w:val="1F1F1F"/>
                <w:sz w:val="28"/>
                <w:szCs w:val="28"/>
                <w:lang w:val="kk-KZ"/>
              </w:rPr>
              <w:t>ді</w:t>
            </w:r>
            <w:r w:rsidRPr="002F1C02">
              <w:rPr>
                <w:rStyle w:val="y2iqfc"/>
                <w:rFonts w:ascii="Times New Roman" w:hAnsi="Times New Roman" w:cs="Times New Roman"/>
                <w:color w:val="1F1F1F"/>
                <w:sz w:val="28"/>
                <w:szCs w:val="28"/>
                <w:lang w:val="kk-KZ"/>
              </w:rPr>
              <w:t xml:space="preserve"> талдау қабілеті.</w:t>
            </w:r>
          </w:p>
          <w:p w14:paraId="2E0D5239" w14:textId="77777777" w:rsidR="00976847" w:rsidRDefault="00976847" w:rsidP="002F1C02">
            <w:pPr>
              <w:jc w:val="both"/>
              <w:rPr>
                <w:rFonts w:eastAsia="Arial"/>
                <w:color w:val="000000" w:themeColor="text1"/>
                <w:sz w:val="28"/>
                <w:szCs w:val="28"/>
                <w:lang w:val="kk-KZ"/>
              </w:rPr>
            </w:pPr>
          </w:p>
        </w:tc>
      </w:tr>
      <w:tr w:rsidR="00976847" w:rsidRPr="00883041" w14:paraId="38B1706D" w14:textId="77777777" w:rsidTr="002049F3">
        <w:tc>
          <w:tcPr>
            <w:tcW w:w="704" w:type="dxa"/>
          </w:tcPr>
          <w:p w14:paraId="495A1291" w14:textId="77777777" w:rsidR="00976847" w:rsidRDefault="00976847" w:rsidP="002049F3">
            <w:pPr>
              <w:rPr>
                <w:rFonts w:eastAsia="Arial"/>
                <w:color w:val="000000" w:themeColor="text1"/>
                <w:sz w:val="28"/>
                <w:szCs w:val="28"/>
                <w:lang w:val="kk-KZ"/>
              </w:rPr>
            </w:pPr>
            <w:r>
              <w:rPr>
                <w:rFonts w:eastAsia="Arial"/>
                <w:color w:val="000000" w:themeColor="text1"/>
                <w:sz w:val="28"/>
                <w:szCs w:val="28"/>
                <w:lang w:val="kk-KZ"/>
              </w:rPr>
              <w:t>8</w:t>
            </w:r>
          </w:p>
        </w:tc>
        <w:tc>
          <w:tcPr>
            <w:tcW w:w="2693" w:type="dxa"/>
          </w:tcPr>
          <w:p w14:paraId="1F872A5B" w14:textId="5433FA5B" w:rsidR="00976847" w:rsidRPr="00CE3505" w:rsidRDefault="00976847" w:rsidP="002049F3">
            <w:pPr>
              <w:tabs>
                <w:tab w:val="left" w:pos="37"/>
              </w:tabs>
              <w:rPr>
                <w:rFonts w:eastAsia="Arial"/>
                <w:color w:val="000000" w:themeColor="text1"/>
                <w:sz w:val="28"/>
                <w:szCs w:val="28"/>
                <w:lang w:val="kk-KZ"/>
              </w:rPr>
            </w:pPr>
            <w:r w:rsidRPr="00CE3505">
              <w:rPr>
                <w:rFonts w:eastAsia="Arial"/>
                <w:color w:val="000000" w:themeColor="text1"/>
                <w:sz w:val="28"/>
                <w:szCs w:val="28"/>
                <w:lang w:val="kk-KZ"/>
              </w:rPr>
              <w:t>Тапсырманың мерзім</w:t>
            </w:r>
            <w:r w:rsidR="002F1C02">
              <w:rPr>
                <w:rFonts w:eastAsia="Arial"/>
                <w:color w:val="000000" w:themeColor="text1"/>
                <w:sz w:val="28"/>
                <w:szCs w:val="28"/>
                <w:lang w:val="kk-KZ"/>
              </w:rPr>
              <w:t xml:space="preserve">дік </w:t>
            </w:r>
            <w:r w:rsidRPr="00CE3505">
              <w:rPr>
                <w:rFonts w:eastAsia="Arial"/>
                <w:color w:val="000000" w:themeColor="text1"/>
                <w:sz w:val="28"/>
                <w:szCs w:val="28"/>
                <w:lang w:val="kk-KZ"/>
              </w:rPr>
              <w:t>талаптарын сақтау:</w:t>
            </w:r>
          </w:p>
          <w:p w14:paraId="1F70AB32" w14:textId="77777777" w:rsidR="00976847" w:rsidRPr="00CE3505" w:rsidRDefault="00976847" w:rsidP="002049F3">
            <w:pPr>
              <w:tabs>
                <w:tab w:val="left" w:pos="37"/>
              </w:tabs>
              <w:rPr>
                <w:rFonts w:eastAsia="Arial"/>
                <w:color w:val="000000" w:themeColor="text1"/>
                <w:sz w:val="28"/>
                <w:szCs w:val="28"/>
                <w:lang w:val="kk-KZ"/>
              </w:rPr>
            </w:pPr>
          </w:p>
        </w:tc>
        <w:tc>
          <w:tcPr>
            <w:tcW w:w="5806" w:type="dxa"/>
          </w:tcPr>
          <w:p w14:paraId="638D7437" w14:textId="58C1EB7D" w:rsidR="00976847" w:rsidRPr="008743F7" w:rsidRDefault="00976847" w:rsidP="002049F3">
            <w:pPr>
              <w:jc w:val="both"/>
              <w:rPr>
                <w:rFonts w:eastAsia="Arial"/>
                <w:color w:val="000000" w:themeColor="text1"/>
                <w:sz w:val="28"/>
                <w:szCs w:val="28"/>
                <w:lang w:val="kk-KZ"/>
              </w:rPr>
            </w:pPr>
            <w:r w:rsidRPr="008743F7">
              <w:rPr>
                <w:rFonts w:eastAsia="Arial"/>
                <w:color w:val="000000" w:themeColor="text1"/>
                <w:sz w:val="28"/>
                <w:szCs w:val="28"/>
                <w:lang w:val="kk-KZ"/>
              </w:rPr>
              <w:t>Тапсырманы көрсетілген мерзімде орындау</w:t>
            </w:r>
            <w:r w:rsidR="002F1C02">
              <w:rPr>
                <w:rFonts w:eastAsia="Arial"/>
                <w:color w:val="000000" w:themeColor="text1"/>
                <w:sz w:val="28"/>
                <w:szCs w:val="28"/>
                <w:lang w:val="kk-KZ"/>
              </w:rPr>
              <w:t xml:space="preserve"> және к</w:t>
            </w:r>
            <w:r w:rsidRPr="008743F7">
              <w:rPr>
                <w:rFonts w:eastAsia="Arial"/>
                <w:color w:val="000000" w:themeColor="text1"/>
                <w:sz w:val="28"/>
                <w:szCs w:val="28"/>
                <w:lang w:val="kk-KZ"/>
              </w:rPr>
              <w:t>өлеміне, форматына</w:t>
            </w:r>
            <w:r w:rsidR="002F1C02">
              <w:rPr>
                <w:rFonts w:eastAsia="Arial"/>
                <w:color w:val="000000" w:themeColor="text1"/>
                <w:sz w:val="28"/>
                <w:szCs w:val="28"/>
                <w:lang w:val="kk-KZ"/>
              </w:rPr>
              <w:t xml:space="preserve">, </w:t>
            </w:r>
            <w:r w:rsidRPr="008743F7">
              <w:rPr>
                <w:rFonts w:eastAsia="Arial"/>
                <w:color w:val="000000" w:themeColor="text1"/>
                <w:sz w:val="28"/>
                <w:szCs w:val="28"/>
                <w:lang w:val="kk-KZ"/>
              </w:rPr>
              <w:t>мазмұнына қойылатын талаптарды сақтау.</w:t>
            </w:r>
          </w:p>
          <w:p w14:paraId="44B040C4" w14:textId="77777777" w:rsidR="00976847" w:rsidRDefault="00976847" w:rsidP="002049F3">
            <w:pPr>
              <w:rPr>
                <w:rFonts w:eastAsia="Arial"/>
                <w:color w:val="000000" w:themeColor="text1"/>
                <w:sz w:val="28"/>
                <w:szCs w:val="28"/>
                <w:lang w:val="kk-KZ"/>
              </w:rPr>
            </w:pPr>
          </w:p>
        </w:tc>
      </w:tr>
      <w:tr w:rsidR="00DA41D0" w:rsidRPr="00883041" w14:paraId="04F0903A" w14:textId="77777777" w:rsidTr="002049F3">
        <w:tc>
          <w:tcPr>
            <w:tcW w:w="704" w:type="dxa"/>
          </w:tcPr>
          <w:p w14:paraId="52750C77" w14:textId="1BD9B646" w:rsidR="00DA41D0" w:rsidRPr="00DA41D0" w:rsidRDefault="00DA41D0" w:rsidP="002049F3">
            <w:pPr>
              <w:rPr>
                <w:rFonts w:eastAsia="Arial"/>
                <w:color w:val="000000" w:themeColor="text1"/>
                <w:sz w:val="28"/>
                <w:szCs w:val="28"/>
                <w:lang w:val="en-US"/>
              </w:rPr>
            </w:pPr>
            <w:r>
              <w:rPr>
                <w:rFonts w:eastAsia="Arial"/>
                <w:color w:val="000000" w:themeColor="text1"/>
                <w:sz w:val="28"/>
                <w:szCs w:val="28"/>
                <w:lang w:val="en-US"/>
              </w:rPr>
              <w:t>9</w:t>
            </w:r>
          </w:p>
        </w:tc>
        <w:tc>
          <w:tcPr>
            <w:tcW w:w="2693" w:type="dxa"/>
          </w:tcPr>
          <w:p w14:paraId="6F6C0C57" w14:textId="15E616E1" w:rsidR="00DA41D0" w:rsidRPr="00CE3505" w:rsidRDefault="00DA41D0" w:rsidP="002049F3">
            <w:pPr>
              <w:tabs>
                <w:tab w:val="left" w:pos="37"/>
              </w:tabs>
              <w:rPr>
                <w:rFonts w:eastAsia="Arial"/>
                <w:color w:val="000000" w:themeColor="text1"/>
                <w:sz w:val="28"/>
                <w:szCs w:val="28"/>
                <w:lang w:val="kk-KZ"/>
              </w:rPr>
            </w:pPr>
            <w:r>
              <w:rPr>
                <w:rFonts w:eastAsia="Arial"/>
                <w:color w:val="000000" w:themeColor="text1"/>
                <w:sz w:val="28"/>
                <w:szCs w:val="28"/>
                <w:lang w:val="kk-KZ"/>
              </w:rPr>
              <w:t>Ақпараттық құралдарды қолдану:</w:t>
            </w:r>
          </w:p>
        </w:tc>
        <w:tc>
          <w:tcPr>
            <w:tcW w:w="5806" w:type="dxa"/>
          </w:tcPr>
          <w:p w14:paraId="1F226104" w14:textId="3DF9D732" w:rsidR="00DA41D0" w:rsidRPr="008743F7" w:rsidRDefault="00DA41D0" w:rsidP="002049F3">
            <w:pPr>
              <w:jc w:val="both"/>
              <w:rPr>
                <w:rFonts w:eastAsia="Arial"/>
                <w:color w:val="000000" w:themeColor="text1"/>
                <w:sz w:val="28"/>
                <w:szCs w:val="28"/>
                <w:lang w:val="kk-KZ"/>
              </w:rPr>
            </w:pPr>
            <w:r>
              <w:rPr>
                <w:rFonts w:eastAsia="Arial"/>
                <w:color w:val="000000" w:themeColor="text1"/>
                <w:sz w:val="28"/>
                <w:szCs w:val="28"/>
                <w:lang w:val="kk-KZ"/>
              </w:rPr>
              <w:t>Кейсті тапсырмаларды дайындау барысында мүмкіндігінше ақпараттық құралдарды, платформаларды пайдалану.</w:t>
            </w:r>
          </w:p>
        </w:tc>
      </w:tr>
    </w:tbl>
    <w:p w14:paraId="0A32DB8B" w14:textId="77777777" w:rsidR="00976847" w:rsidRDefault="00976847" w:rsidP="00976847">
      <w:pPr>
        <w:ind w:firstLine="708"/>
        <w:rPr>
          <w:rFonts w:eastAsia="Arial"/>
          <w:color w:val="000000" w:themeColor="text1"/>
          <w:sz w:val="28"/>
          <w:szCs w:val="28"/>
          <w:lang w:val="kk-KZ"/>
        </w:rPr>
      </w:pPr>
    </w:p>
    <w:p w14:paraId="2CD0A4A8" w14:textId="230C73FE" w:rsidR="00976847" w:rsidRPr="00976847" w:rsidRDefault="002F1C02" w:rsidP="00976847">
      <w:pPr>
        <w:tabs>
          <w:tab w:val="left" w:pos="1134"/>
        </w:tabs>
        <w:jc w:val="both"/>
        <w:rPr>
          <w:sz w:val="28"/>
          <w:szCs w:val="28"/>
          <w:lang w:val="kk-KZ"/>
        </w:rPr>
      </w:pPr>
      <w:r>
        <w:rPr>
          <w:rFonts w:eastAsia="Arial"/>
          <w:color w:val="000000" w:themeColor="text1"/>
          <w:sz w:val="28"/>
          <w:szCs w:val="28"/>
          <w:lang w:val="kk-KZ"/>
        </w:rPr>
        <w:lastRenderedPageBreak/>
        <w:tab/>
      </w:r>
      <w:r w:rsidRPr="002F1C02">
        <w:rPr>
          <w:rFonts w:eastAsia="Arial"/>
          <w:color w:val="000000" w:themeColor="text1"/>
          <w:sz w:val="28"/>
          <w:szCs w:val="28"/>
          <w:lang w:val="kk-KZ"/>
        </w:rPr>
        <w:t xml:space="preserve">Бағалау критерийлері әр критерий бойынша жетістіктер деңгейін сипаттайтын бағалау шкаласы немесе рубрика түрінде ұсынылуы мүмкін. Бұл бағалаудың объективтілігі мен ашықтығын қамтамасыз етуге көмектеседі және </w:t>
      </w:r>
      <w:proofErr w:type="spellStart"/>
      <w:r w:rsidR="0069624B">
        <w:rPr>
          <w:rFonts w:eastAsia="Arial"/>
          <w:color w:val="000000" w:themeColor="text1"/>
          <w:sz w:val="28"/>
          <w:szCs w:val="28"/>
          <w:lang w:val="kk-KZ"/>
        </w:rPr>
        <w:t>білімгерлерге</w:t>
      </w:r>
      <w:proofErr w:type="spellEnd"/>
      <w:r w:rsidRPr="002F1C02">
        <w:rPr>
          <w:rFonts w:eastAsia="Arial"/>
          <w:color w:val="000000" w:themeColor="text1"/>
          <w:sz w:val="28"/>
          <w:szCs w:val="28"/>
          <w:lang w:val="kk-KZ"/>
        </w:rPr>
        <w:t xml:space="preserve"> олардың жұмысы қалай бағаланатыны туралы нақты түсінік береді.</w:t>
      </w:r>
    </w:p>
    <w:p w14:paraId="31704CCE" w14:textId="2210CD9C" w:rsidR="00AB30F9" w:rsidRPr="00FC1DF3" w:rsidRDefault="00AB30F9" w:rsidP="00FC1DF3">
      <w:pPr>
        <w:ind w:firstLine="708"/>
        <w:contextualSpacing/>
        <w:jc w:val="both"/>
        <w:rPr>
          <w:rStyle w:val="t"/>
          <w:i/>
          <w:iCs/>
          <w:sz w:val="28"/>
          <w:szCs w:val="28"/>
          <w:lang w:val="kk-KZ"/>
        </w:rPr>
      </w:pPr>
      <w:r w:rsidRPr="00CC7C9F">
        <w:rPr>
          <w:sz w:val="28"/>
          <w:szCs w:val="28"/>
          <w:lang w:val="kk-KZ"/>
        </w:rPr>
        <w:t xml:space="preserve">Жоғарыда келтірілген талаптардың әрқайсысы қажет, </w:t>
      </w:r>
      <w:r w:rsidR="00FC1DF3">
        <w:rPr>
          <w:sz w:val="28"/>
          <w:szCs w:val="28"/>
          <w:lang w:val="kk-KZ"/>
        </w:rPr>
        <w:t>сондықтан,</w:t>
      </w:r>
      <w:r w:rsidRPr="00CC7C9F">
        <w:rPr>
          <w:sz w:val="28"/>
          <w:szCs w:val="28"/>
          <w:lang w:val="kk-KZ"/>
        </w:rPr>
        <w:t xml:space="preserve"> </w:t>
      </w:r>
      <w:r w:rsidR="00235B46">
        <w:rPr>
          <w:sz w:val="28"/>
          <w:szCs w:val="28"/>
          <w:lang w:val="kk-KZ"/>
        </w:rPr>
        <w:t>К</w:t>
      </w:r>
      <w:r>
        <w:rPr>
          <w:sz w:val="28"/>
          <w:szCs w:val="28"/>
          <w:lang w:val="kk-KZ"/>
        </w:rPr>
        <w:t>ейсті</w:t>
      </w:r>
      <w:r w:rsidR="00FC1DF3">
        <w:rPr>
          <w:sz w:val="28"/>
          <w:szCs w:val="28"/>
          <w:lang w:val="kk-KZ"/>
        </w:rPr>
        <w:t xml:space="preserve"> құру үшін осы талаптардың </w:t>
      </w:r>
      <w:r w:rsidRPr="00CC7C9F">
        <w:rPr>
          <w:sz w:val="28"/>
          <w:szCs w:val="28"/>
          <w:lang w:val="kk-KZ"/>
        </w:rPr>
        <w:t xml:space="preserve"> жүзеге асыр</w:t>
      </w:r>
      <w:r w:rsidR="00FC1DF3">
        <w:rPr>
          <w:sz w:val="28"/>
          <w:szCs w:val="28"/>
          <w:lang w:val="kk-KZ"/>
        </w:rPr>
        <w:t xml:space="preserve">ылуын ескеру </w:t>
      </w:r>
      <w:r w:rsidR="0069624B">
        <w:rPr>
          <w:sz w:val="28"/>
          <w:szCs w:val="28"/>
          <w:lang w:val="kk-KZ"/>
        </w:rPr>
        <w:t>керек</w:t>
      </w:r>
      <w:r w:rsidRPr="00CC7C9F">
        <w:rPr>
          <w:sz w:val="28"/>
          <w:szCs w:val="28"/>
          <w:lang w:val="kk-KZ"/>
        </w:rPr>
        <w:t>.</w:t>
      </w:r>
    </w:p>
    <w:p w14:paraId="48735C8D" w14:textId="5554CCC3" w:rsidR="00AB30F9" w:rsidRDefault="00FC1DF3" w:rsidP="00AB30F9">
      <w:pPr>
        <w:contextualSpacing/>
        <w:jc w:val="both"/>
        <w:rPr>
          <w:b/>
          <w:bCs/>
          <w:color w:val="000000" w:themeColor="text1"/>
          <w:sz w:val="28"/>
          <w:szCs w:val="28"/>
          <w:lang w:val="kk-KZ"/>
        </w:rPr>
      </w:pPr>
      <w:r>
        <w:rPr>
          <w:b/>
          <w:bCs/>
          <w:color w:val="000000" w:themeColor="text1"/>
          <w:sz w:val="28"/>
          <w:szCs w:val="28"/>
          <w:lang w:val="kk-KZ"/>
        </w:rPr>
        <w:t>1-мысал</w:t>
      </w:r>
    </w:p>
    <w:p w14:paraId="05724FD8" w14:textId="3D402DFD" w:rsidR="00FC1DF3" w:rsidRPr="00FC1DF3" w:rsidRDefault="00FC1DF3" w:rsidP="00CF6336">
      <w:pPr>
        <w:pStyle w:val="a6"/>
        <w:numPr>
          <w:ilvl w:val="0"/>
          <w:numId w:val="58"/>
        </w:numPr>
        <w:tabs>
          <w:tab w:val="left" w:pos="284"/>
        </w:tabs>
        <w:ind w:left="0" w:firstLine="0"/>
        <w:rPr>
          <w:b/>
          <w:bCs/>
          <w:i/>
          <w:iCs/>
          <w:color w:val="000000" w:themeColor="text1"/>
          <w:sz w:val="28"/>
          <w:szCs w:val="28"/>
          <w:lang w:val="kk-KZ"/>
        </w:rPr>
      </w:pPr>
      <w:r w:rsidRPr="00FC1DF3">
        <w:rPr>
          <w:b/>
          <w:bCs/>
          <w:color w:val="000000" w:themeColor="text1"/>
          <w:sz w:val="28"/>
          <w:szCs w:val="28"/>
          <w:lang w:val="kk-KZ"/>
        </w:rPr>
        <w:t>Кей</w:t>
      </w:r>
      <w:r w:rsidR="00AC1EA0">
        <w:rPr>
          <w:b/>
          <w:bCs/>
          <w:color w:val="000000" w:themeColor="text1"/>
          <w:sz w:val="28"/>
          <w:szCs w:val="28"/>
          <w:lang w:val="kk-KZ"/>
        </w:rPr>
        <w:t>с</w:t>
      </w:r>
      <w:r>
        <w:rPr>
          <w:b/>
          <w:bCs/>
          <w:color w:val="000000" w:themeColor="text1"/>
          <w:sz w:val="28"/>
          <w:szCs w:val="28"/>
          <w:lang w:val="kk-KZ"/>
        </w:rPr>
        <w:t xml:space="preserve">: </w:t>
      </w:r>
      <w:r w:rsidRPr="00FC1DF3">
        <w:rPr>
          <w:color w:val="000000" w:themeColor="text1"/>
          <w:sz w:val="28"/>
          <w:szCs w:val="28"/>
          <w:lang w:val="kk-KZ"/>
        </w:rPr>
        <w:t>Аяқ киім фабрикасы</w:t>
      </w:r>
      <w:r>
        <w:rPr>
          <w:color w:val="000000" w:themeColor="text1"/>
          <w:sz w:val="28"/>
          <w:szCs w:val="28"/>
          <w:lang w:val="kk-KZ"/>
        </w:rPr>
        <w:t>ның өнімдері</w:t>
      </w:r>
    </w:p>
    <w:p w14:paraId="357E8796" w14:textId="2D68A284" w:rsidR="00AB30F9" w:rsidRPr="00FC1DF3" w:rsidRDefault="00FC1DF3" w:rsidP="00CF6336">
      <w:pPr>
        <w:pStyle w:val="a6"/>
        <w:numPr>
          <w:ilvl w:val="0"/>
          <w:numId w:val="58"/>
        </w:numPr>
        <w:tabs>
          <w:tab w:val="left" w:pos="284"/>
        </w:tabs>
        <w:ind w:left="0" w:firstLine="0"/>
        <w:jc w:val="both"/>
        <w:rPr>
          <w:b/>
          <w:bCs/>
          <w:i/>
          <w:iCs/>
          <w:color w:val="000000" w:themeColor="text1"/>
          <w:sz w:val="28"/>
          <w:szCs w:val="28"/>
          <w:lang w:val="kk-KZ"/>
        </w:rPr>
      </w:pPr>
      <w:r w:rsidRPr="00FC1DF3">
        <w:rPr>
          <w:b/>
          <w:bCs/>
          <w:color w:val="000000" w:themeColor="text1"/>
          <w:sz w:val="28"/>
          <w:szCs w:val="28"/>
          <w:lang w:val="kk-KZ"/>
        </w:rPr>
        <w:t>Сценарий:</w:t>
      </w:r>
      <w:r>
        <w:rPr>
          <w:color w:val="000000" w:themeColor="text1"/>
          <w:sz w:val="28"/>
          <w:szCs w:val="28"/>
          <w:lang w:val="kk-KZ"/>
        </w:rPr>
        <w:t xml:space="preserve"> </w:t>
      </w:r>
      <w:r w:rsidR="00AB30F9" w:rsidRPr="00FC1DF3">
        <w:rPr>
          <w:color w:val="000000" w:themeColor="text1"/>
          <w:sz w:val="28"/>
          <w:szCs w:val="28"/>
          <w:lang w:val="kk-KZ"/>
        </w:rPr>
        <w:t>Аяқ киім фабрикасы екі түрдегі өнімдерді шығаруға маманданған: етік пен туфли. Бұл жағдайда шикізаттың екі түрі қолданылады. Тұтыну нормалары олардың әрқайсысы бір жұп аяқ киімге және шикізат шығынының көлемі 1 күнге белгіленген кесте</w:t>
      </w:r>
      <w:r>
        <w:rPr>
          <w:color w:val="000000" w:themeColor="text1"/>
          <w:sz w:val="28"/>
          <w:szCs w:val="28"/>
          <w:lang w:val="kk-KZ"/>
        </w:rPr>
        <w:t xml:space="preserve"> берілген</w:t>
      </w:r>
      <w:r w:rsidR="00AB30F9" w:rsidRPr="00FC1DF3">
        <w:rPr>
          <w:color w:val="000000" w:themeColor="text1"/>
          <w:sz w:val="28"/>
          <w:szCs w:val="28"/>
          <w:lang w:val="kk-KZ"/>
        </w:rPr>
        <w:t xml:space="preserve">. </w:t>
      </w:r>
    </w:p>
    <w:p w14:paraId="4C98BC98" w14:textId="616FE28C" w:rsidR="00FC1DF3" w:rsidRDefault="00FC1DF3" w:rsidP="00CF6336">
      <w:pPr>
        <w:pStyle w:val="a6"/>
        <w:numPr>
          <w:ilvl w:val="0"/>
          <w:numId w:val="58"/>
        </w:numPr>
        <w:tabs>
          <w:tab w:val="left" w:pos="284"/>
        </w:tabs>
        <w:ind w:left="0" w:firstLine="0"/>
        <w:jc w:val="both"/>
        <w:rPr>
          <w:b/>
          <w:bCs/>
          <w:i/>
          <w:iCs/>
          <w:color w:val="000000" w:themeColor="text1"/>
          <w:sz w:val="28"/>
          <w:szCs w:val="28"/>
          <w:lang w:val="kk-KZ"/>
        </w:rPr>
      </w:pPr>
      <w:r>
        <w:rPr>
          <w:b/>
          <w:bCs/>
          <w:color w:val="000000" w:themeColor="text1"/>
          <w:sz w:val="28"/>
          <w:szCs w:val="28"/>
          <w:lang w:val="kk-KZ"/>
        </w:rPr>
        <w:t>Проблема:</w:t>
      </w:r>
      <w:r w:rsidR="00AC49A2">
        <w:rPr>
          <w:b/>
          <w:bCs/>
          <w:color w:val="000000" w:themeColor="text1"/>
          <w:sz w:val="28"/>
          <w:szCs w:val="28"/>
          <w:lang w:val="kk-KZ"/>
        </w:rPr>
        <w:t xml:space="preserve"> </w:t>
      </w:r>
      <w:r w:rsidR="00AC49A2" w:rsidRPr="00AC49A2">
        <w:rPr>
          <w:color w:val="000000" w:themeColor="text1"/>
          <w:sz w:val="28"/>
          <w:szCs w:val="28"/>
          <w:lang w:val="kk-KZ"/>
        </w:rPr>
        <w:t xml:space="preserve">аяқ киім түрлерінің күнделікті шығарылуының математикалық моделін </w:t>
      </w:r>
      <w:r w:rsidR="00AC49A2">
        <w:rPr>
          <w:color w:val="000000" w:themeColor="text1"/>
          <w:sz w:val="28"/>
          <w:szCs w:val="28"/>
          <w:lang w:val="kk-KZ"/>
        </w:rPr>
        <w:t>құру мәселелері</w:t>
      </w:r>
    </w:p>
    <w:p w14:paraId="3FED0B6B" w14:textId="3B22FC99" w:rsidR="00AC49A2" w:rsidRDefault="00FC1DF3" w:rsidP="00AC49A2">
      <w:pPr>
        <w:contextualSpacing/>
        <w:jc w:val="both"/>
        <w:rPr>
          <w:i/>
          <w:iCs/>
          <w:color w:val="000000" w:themeColor="text1"/>
          <w:sz w:val="28"/>
          <w:szCs w:val="28"/>
          <w:lang w:val="kk-KZ"/>
        </w:rPr>
      </w:pPr>
      <w:r w:rsidRPr="00FC1DF3">
        <w:rPr>
          <w:b/>
          <w:bCs/>
          <w:color w:val="000000" w:themeColor="text1"/>
          <w:sz w:val="28"/>
          <w:szCs w:val="28"/>
          <w:lang w:val="kk-KZ"/>
        </w:rPr>
        <w:t>Тапсырма:</w:t>
      </w:r>
      <w:r w:rsidR="00AC49A2" w:rsidRPr="00AC49A2">
        <w:rPr>
          <w:color w:val="000000" w:themeColor="text1"/>
          <w:sz w:val="28"/>
          <w:szCs w:val="28"/>
          <w:lang w:val="kk-KZ"/>
        </w:rPr>
        <w:t xml:space="preserve"> </w:t>
      </w:r>
      <w:r w:rsidR="00AC49A2" w:rsidRPr="008D5F35">
        <w:rPr>
          <w:color w:val="000000" w:themeColor="text1"/>
          <w:sz w:val="28"/>
          <w:szCs w:val="28"/>
          <w:lang w:val="kk-KZ"/>
        </w:rPr>
        <w:t xml:space="preserve">1) </w:t>
      </w:r>
      <w:r w:rsidR="00AC49A2" w:rsidRPr="009E0372">
        <w:rPr>
          <w:color w:val="000000" w:themeColor="text1"/>
          <w:sz w:val="28"/>
          <w:szCs w:val="28"/>
          <w:lang w:val="kk-KZ"/>
        </w:rPr>
        <w:t xml:space="preserve">ұсынылған нұсқалардың ішінен аяқ киімнің әр түрінің күнделікті шығарылымын табу үшін математикалық модельді </w:t>
      </w:r>
      <w:r w:rsidR="00AC49A2">
        <w:rPr>
          <w:color w:val="000000" w:themeColor="text1"/>
          <w:sz w:val="28"/>
          <w:szCs w:val="28"/>
          <w:lang w:val="kk-KZ"/>
        </w:rPr>
        <w:t>құрыңы</w:t>
      </w:r>
      <w:r w:rsidR="00AC49A2" w:rsidRPr="009E0372">
        <w:rPr>
          <w:color w:val="000000" w:themeColor="text1"/>
          <w:sz w:val="28"/>
          <w:szCs w:val="28"/>
          <w:lang w:val="kk-KZ"/>
        </w:rPr>
        <w:t xml:space="preserve">з; </w:t>
      </w:r>
    </w:p>
    <w:p w14:paraId="03DBCD2F" w14:textId="77777777" w:rsidR="00AC49A2" w:rsidRPr="009E0372" w:rsidRDefault="00AC49A2" w:rsidP="00AC49A2">
      <w:pPr>
        <w:ind w:firstLine="708"/>
        <w:contextualSpacing/>
        <w:jc w:val="both"/>
        <w:rPr>
          <w:i/>
          <w:iCs/>
          <w:color w:val="000000" w:themeColor="text1"/>
          <w:sz w:val="28"/>
          <w:szCs w:val="28"/>
          <w:lang w:val="kk-KZ"/>
        </w:rPr>
      </w:pPr>
      <w:r w:rsidRPr="008D5F35">
        <w:rPr>
          <w:color w:val="000000" w:themeColor="text1"/>
          <w:sz w:val="28"/>
          <w:szCs w:val="28"/>
          <w:lang w:val="kk-KZ"/>
        </w:rPr>
        <w:t xml:space="preserve">2) </w:t>
      </w:r>
      <w:r w:rsidRPr="009E0372">
        <w:rPr>
          <w:color w:val="000000" w:themeColor="text1"/>
          <w:sz w:val="28"/>
          <w:szCs w:val="28"/>
          <w:lang w:val="kk-KZ"/>
        </w:rPr>
        <w:t>өнімнің шығарылым түрі мен оның күнделікті көлемі арасындағы сәйкестікті орнатыңыз</w:t>
      </w:r>
    </w:p>
    <w:p w14:paraId="225B383A" w14:textId="77777777" w:rsidR="00AC49A2" w:rsidRDefault="00AC49A2" w:rsidP="00AC49A2">
      <w:pPr>
        <w:ind w:firstLine="708"/>
        <w:contextualSpacing/>
        <w:jc w:val="both"/>
        <w:rPr>
          <w:i/>
          <w:iCs/>
          <w:color w:val="000000" w:themeColor="text1"/>
          <w:sz w:val="28"/>
          <w:szCs w:val="28"/>
          <w:lang w:val="kk-KZ"/>
        </w:rPr>
      </w:pPr>
      <w:r w:rsidRPr="008D5F35">
        <w:rPr>
          <w:color w:val="000000" w:themeColor="text1"/>
          <w:sz w:val="28"/>
          <w:szCs w:val="28"/>
          <w:lang w:val="kk-KZ"/>
        </w:rPr>
        <w:t xml:space="preserve">3) </w:t>
      </w:r>
      <w:r w:rsidRPr="009E0372">
        <w:rPr>
          <w:color w:val="000000" w:themeColor="text1"/>
          <w:sz w:val="28"/>
          <w:szCs w:val="28"/>
          <w:lang w:val="kk-KZ"/>
        </w:rPr>
        <w:t>егер әр типтегі шикізат бірлігінің өзіндік құнының матрицасы берілсе, етік өндірісіне жұмсалған шикізаттың құнын анықтаңыз</w:t>
      </w:r>
      <w:r>
        <w:rPr>
          <w:color w:val="000000" w:themeColor="text1"/>
          <w:sz w:val="28"/>
          <w:szCs w:val="28"/>
          <w:lang w:val="kk-KZ"/>
        </w:rPr>
        <w:t>.</w:t>
      </w:r>
    </w:p>
    <w:p w14:paraId="122B7B5C" w14:textId="56E6D52D" w:rsidR="00AB30F9" w:rsidRPr="00AC49A2" w:rsidRDefault="00AB30F9" w:rsidP="00AC49A2">
      <w:pPr>
        <w:ind w:firstLine="708"/>
        <w:contextualSpacing/>
        <w:jc w:val="both"/>
        <w:rPr>
          <w:i/>
          <w:iCs/>
          <w:color w:val="000000" w:themeColor="text1"/>
          <w:sz w:val="28"/>
          <w:szCs w:val="28"/>
          <w:lang w:val="kk-KZ"/>
        </w:rPr>
      </w:pPr>
      <w:r w:rsidRPr="009E0372">
        <w:rPr>
          <w:color w:val="000000" w:themeColor="text1"/>
          <w:sz w:val="28"/>
          <w:szCs w:val="28"/>
          <w:lang w:val="kk-KZ"/>
        </w:rPr>
        <w:t>Әлбетте, бұл тапсырма алдын-ала тексеруге бағытталған</w:t>
      </w:r>
      <w:r>
        <w:rPr>
          <w:color w:val="000000" w:themeColor="text1"/>
          <w:sz w:val="28"/>
          <w:szCs w:val="28"/>
          <w:lang w:val="kk-KZ"/>
        </w:rPr>
        <w:t xml:space="preserve"> </w:t>
      </w:r>
      <w:r w:rsidRPr="009E0372">
        <w:rPr>
          <w:color w:val="000000" w:themeColor="text1"/>
          <w:sz w:val="28"/>
          <w:szCs w:val="28"/>
          <w:lang w:val="kk-KZ"/>
        </w:rPr>
        <w:t>оқытудың м</w:t>
      </w:r>
      <w:r>
        <w:rPr>
          <w:color w:val="000000" w:themeColor="text1"/>
          <w:sz w:val="28"/>
          <w:szCs w:val="28"/>
          <w:lang w:val="kk-KZ"/>
        </w:rPr>
        <w:t>ат</w:t>
      </w:r>
      <w:r w:rsidRPr="009E0372">
        <w:rPr>
          <w:color w:val="000000" w:themeColor="text1"/>
          <w:sz w:val="28"/>
          <w:szCs w:val="28"/>
          <w:lang w:val="kk-KZ"/>
        </w:rPr>
        <w:t>е</w:t>
      </w:r>
      <w:r>
        <w:rPr>
          <w:color w:val="000000" w:themeColor="text1"/>
          <w:sz w:val="28"/>
          <w:szCs w:val="28"/>
          <w:lang w:val="kk-KZ"/>
        </w:rPr>
        <w:t>ма</w:t>
      </w:r>
      <w:r w:rsidRPr="009E0372">
        <w:rPr>
          <w:color w:val="000000" w:themeColor="text1"/>
          <w:sz w:val="28"/>
          <w:szCs w:val="28"/>
          <w:lang w:val="kk-KZ"/>
        </w:rPr>
        <w:t xml:space="preserve">тикалық нәтижелері тесттік сипатта болады. Бірақ </w:t>
      </w:r>
      <w:r>
        <w:rPr>
          <w:color w:val="000000" w:themeColor="text1"/>
          <w:sz w:val="28"/>
          <w:szCs w:val="28"/>
          <w:lang w:val="kk-KZ"/>
        </w:rPr>
        <w:t>кейс</w:t>
      </w:r>
      <w:r w:rsidRPr="006D434C">
        <w:rPr>
          <w:color w:val="000000" w:themeColor="text1"/>
          <w:sz w:val="28"/>
          <w:szCs w:val="28"/>
          <w:lang w:val="kk-KZ"/>
        </w:rPr>
        <w:t>-</w:t>
      </w:r>
      <w:r>
        <w:rPr>
          <w:color w:val="000000" w:themeColor="text1"/>
          <w:sz w:val="28"/>
          <w:szCs w:val="28"/>
          <w:lang w:val="kk-KZ"/>
        </w:rPr>
        <w:t xml:space="preserve">технологиясын қолдануға </w:t>
      </w:r>
      <w:r w:rsidRPr="009E0372">
        <w:rPr>
          <w:color w:val="000000" w:themeColor="text1"/>
          <w:sz w:val="28"/>
          <w:szCs w:val="28"/>
          <w:lang w:val="kk-KZ"/>
        </w:rPr>
        <w:t xml:space="preserve">бағытталған тапсырмалар </w:t>
      </w:r>
      <w:r>
        <w:rPr>
          <w:color w:val="000000" w:themeColor="text1"/>
          <w:sz w:val="28"/>
          <w:szCs w:val="28"/>
          <w:lang w:val="kk-KZ"/>
        </w:rPr>
        <w:t xml:space="preserve">болу үшін </w:t>
      </w:r>
      <w:proofErr w:type="spellStart"/>
      <w:r>
        <w:rPr>
          <w:color w:val="000000" w:themeColor="text1"/>
          <w:sz w:val="28"/>
          <w:szCs w:val="28"/>
          <w:lang w:val="kk-KZ"/>
        </w:rPr>
        <w:t>білімгерлердің</w:t>
      </w:r>
      <w:proofErr w:type="spellEnd"/>
      <w:r>
        <w:rPr>
          <w:color w:val="000000" w:themeColor="text1"/>
          <w:sz w:val="28"/>
          <w:szCs w:val="28"/>
          <w:lang w:val="kk-KZ"/>
        </w:rPr>
        <w:t xml:space="preserve"> </w:t>
      </w:r>
      <w:r w:rsidRPr="009E0372">
        <w:rPr>
          <w:color w:val="000000" w:themeColor="text1"/>
          <w:sz w:val="28"/>
          <w:szCs w:val="28"/>
          <w:lang w:val="kk-KZ"/>
        </w:rPr>
        <w:t>белсенділігі</w:t>
      </w:r>
      <w:r>
        <w:rPr>
          <w:color w:val="000000" w:themeColor="text1"/>
          <w:sz w:val="28"/>
          <w:szCs w:val="28"/>
          <w:lang w:val="kk-KZ"/>
        </w:rPr>
        <w:t xml:space="preserve">н арттыратын </w:t>
      </w:r>
      <w:r w:rsidRPr="009E0372">
        <w:rPr>
          <w:color w:val="000000" w:themeColor="text1"/>
          <w:sz w:val="28"/>
          <w:szCs w:val="28"/>
          <w:lang w:val="kk-KZ"/>
        </w:rPr>
        <w:t>проблемалық</w:t>
      </w:r>
      <w:r>
        <w:rPr>
          <w:color w:val="000000" w:themeColor="text1"/>
          <w:sz w:val="28"/>
          <w:szCs w:val="28"/>
          <w:lang w:val="kk-KZ"/>
        </w:rPr>
        <w:t>,</w:t>
      </w:r>
      <w:r w:rsidRPr="009E0372">
        <w:rPr>
          <w:color w:val="000000" w:themeColor="text1"/>
          <w:sz w:val="28"/>
          <w:szCs w:val="28"/>
          <w:lang w:val="kk-KZ"/>
        </w:rPr>
        <w:t xml:space="preserve"> ізденушілік сипаттағы, танымдық ынталандыратын тұжырымда</w:t>
      </w:r>
      <w:r>
        <w:rPr>
          <w:color w:val="000000" w:themeColor="text1"/>
          <w:sz w:val="28"/>
          <w:szCs w:val="28"/>
          <w:lang w:val="kk-KZ"/>
        </w:rPr>
        <w:t xml:space="preserve">р </w:t>
      </w:r>
      <w:r w:rsidRPr="009E0372">
        <w:rPr>
          <w:color w:val="000000" w:themeColor="text1"/>
          <w:sz w:val="28"/>
          <w:szCs w:val="28"/>
          <w:lang w:val="kk-KZ"/>
        </w:rPr>
        <w:t>қолданылуы керек</w:t>
      </w:r>
      <w:r w:rsidR="00AC49A2">
        <w:rPr>
          <w:color w:val="000000" w:themeColor="text1"/>
          <w:sz w:val="28"/>
          <w:szCs w:val="28"/>
          <w:lang w:val="kk-KZ"/>
        </w:rPr>
        <w:t>. Сол себепті берілген мысалда Кейс-</w:t>
      </w:r>
      <w:r w:rsidR="00AC49A2">
        <w:rPr>
          <w:color w:val="000000" w:themeColor="text1"/>
          <w:sz w:val="28"/>
          <w:szCs w:val="28"/>
        </w:rPr>
        <w:t>т</w:t>
      </w:r>
      <w:proofErr w:type="spellStart"/>
      <w:r w:rsidR="00AC49A2">
        <w:rPr>
          <w:color w:val="000000" w:themeColor="text1"/>
          <w:sz w:val="28"/>
          <w:szCs w:val="28"/>
          <w:lang w:val="kk-KZ"/>
        </w:rPr>
        <w:t>ехнологиясының</w:t>
      </w:r>
      <w:proofErr w:type="spellEnd"/>
      <w:r w:rsidR="00AC49A2">
        <w:rPr>
          <w:color w:val="000000" w:themeColor="text1"/>
          <w:sz w:val="28"/>
          <w:szCs w:val="28"/>
          <w:lang w:val="kk-KZ"/>
        </w:rPr>
        <w:t xml:space="preserve"> талаптары орындалмады.</w:t>
      </w:r>
    </w:p>
    <w:p w14:paraId="292838F0" w14:textId="785057AB" w:rsidR="00AB30F9" w:rsidRPr="00AC49A2" w:rsidRDefault="00AC49A2" w:rsidP="00AC49A2">
      <w:pPr>
        <w:jc w:val="both"/>
        <w:rPr>
          <w:b/>
          <w:bCs/>
          <w:color w:val="000000" w:themeColor="text1"/>
          <w:sz w:val="28"/>
          <w:szCs w:val="28"/>
          <w:lang w:val="kk-KZ"/>
        </w:rPr>
      </w:pPr>
      <w:r>
        <w:rPr>
          <w:b/>
          <w:bCs/>
          <w:color w:val="000000" w:themeColor="text1"/>
          <w:sz w:val="28"/>
          <w:szCs w:val="28"/>
        </w:rPr>
        <w:t>2</w:t>
      </w:r>
      <w:r w:rsidRPr="00AC49A2">
        <w:rPr>
          <w:b/>
          <w:bCs/>
          <w:color w:val="000000" w:themeColor="text1"/>
          <w:sz w:val="28"/>
          <w:szCs w:val="28"/>
        </w:rPr>
        <w:t>-</w:t>
      </w:r>
      <w:r w:rsidR="00AC1EA0">
        <w:rPr>
          <w:b/>
          <w:bCs/>
          <w:color w:val="000000" w:themeColor="text1"/>
          <w:sz w:val="28"/>
          <w:szCs w:val="28"/>
          <w:lang w:val="kk-KZ"/>
        </w:rPr>
        <w:t>м</w:t>
      </w:r>
      <w:r w:rsidR="00AB30F9" w:rsidRPr="00AC49A2">
        <w:rPr>
          <w:b/>
          <w:bCs/>
          <w:color w:val="000000" w:themeColor="text1"/>
          <w:sz w:val="28"/>
          <w:szCs w:val="28"/>
          <w:lang w:val="kk-KZ"/>
        </w:rPr>
        <w:t>ысал</w:t>
      </w:r>
      <w:r>
        <w:rPr>
          <w:b/>
          <w:bCs/>
          <w:color w:val="000000" w:themeColor="text1"/>
          <w:sz w:val="28"/>
          <w:szCs w:val="28"/>
          <w:lang w:val="kk-KZ"/>
        </w:rPr>
        <w:t>.</w:t>
      </w:r>
    </w:p>
    <w:p w14:paraId="30913102" w14:textId="17DD44A2" w:rsidR="00AC49A2" w:rsidRPr="00AC49A2" w:rsidRDefault="00AC49A2" w:rsidP="00CF6336">
      <w:pPr>
        <w:pStyle w:val="a6"/>
        <w:numPr>
          <w:ilvl w:val="0"/>
          <w:numId w:val="59"/>
        </w:numPr>
        <w:jc w:val="both"/>
        <w:rPr>
          <w:color w:val="000000" w:themeColor="text1"/>
          <w:sz w:val="28"/>
          <w:szCs w:val="28"/>
          <w:lang w:val="kk-KZ"/>
        </w:rPr>
      </w:pPr>
      <w:r w:rsidRPr="00AC49A2">
        <w:rPr>
          <w:b/>
          <w:bCs/>
          <w:color w:val="000000" w:themeColor="text1"/>
          <w:sz w:val="28"/>
          <w:szCs w:val="28"/>
          <w:lang w:val="kk-KZ"/>
        </w:rPr>
        <w:t xml:space="preserve">Кейс: </w:t>
      </w:r>
      <w:r w:rsidRPr="00AC49A2">
        <w:rPr>
          <w:color w:val="000000" w:themeColor="text1"/>
          <w:sz w:val="28"/>
          <w:szCs w:val="28"/>
          <w:lang w:val="kk-KZ"/>
        </w:rPr>
        <w:t>Тригонометриялық функция.</w:t>
      </w:r>
    </w:p>
    <w:p w14:paraId="5022E5FE" w14:textId="0451D3B5" w:rsidR="00AC49A2" w:rsidRPr="00AC49A2" w:rsidRDefault="00AC49A2" w:rsidP="00CF6336">
      <w:pPr>
        <w:pStyle w:val="a6"/>
        <w:numPr>
          <w:ilvl w:val="0"/>
          <w:numId w:val="59"/>
        </w:numPr>
        <w:jc w:val="both"/>
        <w:rPr>
          <w:b/>
          <w:bCs/>
          <w:color w:val="000000" w:themeColor="text1"/>
          <w:sz w:val="28"/>
          <w:szCs w:val="28"/>
          <w:lang w:val="kk-KZ"/>
        </w:rPr>
      </w:pPr>
      <w:r>
        <w:rPr>
          <w:b/>
          <w:bCs/>
          <w:color w:val="000000" w:themeColor="text1"/>
          <w:sz w:val="28"/>
          <w:szCs w:val="28"/>
          <w:lang w:val="kk-KZ"/>
        </w:rPr>
        <w:t xml:space="preserve">Сценарий: </w:t>
      </w:r>
      <w:r w:rsidRPr="006D434C">
        <w:rPr>
          <w:color w:val="000000" w:themeColor="text1"/>
          <w:sz w:val="28"/>
          <w:szCs w:val="28"/>
          <w:lang w:val="kk-KZ"/>
        </w:rPr>
        <w:t>y</w:t>
      </w:r>
      <w:r w:rsidRPr="008D5F35">
        <w:rPr>
          <w:color w:val="000000" w:themeColor="text1"/>
          <w:sz w:val="28"/>
          <w:szCs w:val="28"/>
          <w:lang w:val="kk-KZ"/>
        </w:rPr>
        <w:t xml:space="preserve">=2 </w:t>
      </w:r>
      <w:proofErr w:type="spellStart"/>
      <w:r w:rsidRPr="008D5F35">
        <w:rPr>
          <w:color w:val="000000" w:themeColor="text1"/>
          <w:sz w:val="28"/>
          <w:szCs w:val="28"/>
          <w:lang w:val="kk-KZ"/>
        </w:rPr>
        <w:t>sin</w:t>
      </w:r>
      <w:proofErr w:type="spellEnd"/>
      <w:r w:rsidRPr="008D5F35">
        <w:rPr>
          <w:color w:val="000000" w:themeColor="text1"/>
          <w:sz w:val="28"/>
          <w:szCs w:val="28"/>
          <w:lang w:val="kk-KZ"/>
        </w:rPr>
        <w:t xml:space="preserve"> x -5 </w:t>
      </w:r>
      <w:proofErr w:type="spellStart"/>
      <w:r w:rsidRPr="008D5F35">
        <w:rPr>
          <w:color w:val="000000" w:themeColor="text1"/>
          <w:sz w:val="28"/>
          <w:szCs w:val="28"/>
          <w:lang w:val="kk-KZ"/>
        </w:rPr>
        <w:t>cos</w:t>
      </w:r>
      <w:proofErr w:type="spellEnd"/>
      <w:r w:rsidRPr="008D5F35">
        <w:rPr>
          <w:color w:val="000000" w:themeColor="text1"/>
          <w:sz w:val="28"/>
          <w:szCs w:val="28"/>
          <w:lang w:val="kk-KZ"/>
        </w:rPr>
        <w:t xml:space="preserve"> x</w:t>
      </w:r>
      <w:r>
        <w:rPr>
          <w:color w:val="000000" w:themeColor="text1"/>
          <w:sz w:val="28"/>
          <w:szCs w:val="28"/>
          <w:lang w:val="kk-KZ"/>
        </w:rPr>
        <w:t xml:space="preserve"> функциясы берілген</w:t>
      </w:r>
    </w:p>
    <w:p w14:paraId="1BB41D4E" w14:textId="65AE82E0" w:rsidR="00AC49A2" w:rsidRPr="00AC49A2" w:rsidRDefault="00AC49A2" w:rsidP="00CF6336">
      <w:pPr>
        <w:pStyle w:val="a6"/>
        <w:numPr>
          <w:ilvl w:val="0"/>
          <w:numId w:val="59"/>
        </w:numPr>
        <w:jc w:val="both"/>
        <w:rPr>
          <w:color w:val="000000" w:themeColor="text1"/>
          <w:sz w:val="28"/>
          <w:szCs w:val="28"/>
          <w:lang w:val="kk-KZ"/>
        </w:rPr>
      </w:pPr>
      <w:r>
        <w:rPr>
          <w:b/>
          <w:bCs/>
          <w:color w:val="000000" w:themeColor="text1"/>
          <w:sz w:val="28"/>
          <w:szCs w:val="28"/>
          <w:lang w:val="kk-KZ"/>
        </w:rPr>
        <w:t xml:space="preserve">Проблема: </w:t>
      </w:r>
      <w:r w:rsidRPr="00AC49A2">
        <w:rPr>
          <w:color w:val="000000" w:themeColor="text1"/>
          <w:sz w:val="28"/>
          <w:szCs w:val="28"/>
          <w:lang w:val="kk-KZ"/>
        </w:rPr>
        <w:t xml:space="preserve">Бұл функцияның </w:t>
      </w:r>
      <w:proofErr w:type="spellStart"/>
      <w:r w:rsidRPr="00AC49A2">
        <w:rPr>
          <w:color w:val="000000" w:themeColor="text1"/>
          <w:sz w:val="28"/>
          <w:szCs w:val="28"/>
          <w:lang w:val="kk-KZ"/>
        </w:rPr>
        <w:t>гормоникалық</w:t>
      </w:r>
      <w:proofErr w:type="spellEnd"/>
      <w:r w:rsidRPr="00AC49A2">
        <w:rPr>
          <w:color w:val="000000" w:themeColor="text1"/>
          <w:sz w:val="28"/>
          <w:szCs w:val="28"/>
          <w:lang w:val="kk-KZ"/>
        </w:rPr>
        <w:t xml:space="preserve"> тербелісті анықтай алу мәселесі</w:t>
      </w:r>
    </w:p>
    <w:p w14:paraId="18F2833E" w14:textId="4443ABE3" w:rsidR="00AC49A2" w:rsidRPr="00AC49A2" w:rsidRDefault="00AC49A2" w:rsidP="00CF6336">
      <w:pPr>
        <w:pStyle w:val="a6"/>
        <w:numPr>
          <w:ilvl w:val="0"/>
          <w:numId w:val="59"/>
        </w:numPr>
        <w:jc w:val="both"/>
        <w:rPr>
          <w:b/>
          <w:bCs/>
          <w:color w:val="000000" w:themeColor="text1"/>
          <w:sz w:val="28"/>
          <w:szCs w:val="28"/>
          <w:lang w:val="kk-KZ"/>
        </w:rPr>
      </w:pPr>
      <w:r>
        <w:rPr>
          <w:b/>
          <w:bCs/>
          <w:color w:val="000000" w:themeColor="text1"/>
          <w:sz w:val="28"/>
          <w:szCs w:val="28"/>
          <w:lang w:val="kk-KZ"/>
        </w:rPr>
        <w:t>Тапсырма:</w:t>
      </w:r>
    </w:p>
    <w:p w14:paraId="013DCB70" w14:textId="77777777" w:rsidR="00AB30F9" w:rsidRPr="008D5F35" w:rsidRDefault="00AB30F9" w:rsidP="00AB30F9">
      <w:pPr>
        <w:ind w:firstLine="708"/>
        <w:contextualSpacing/>
        <w:jc w:val="both"/>
        <w:rPr>
          <w:i/>
          <w:iCs/>
          <w:color w:val="000000" w:themeColor="text1"/>
          <w:sz w:val="28"/>
          <w:szCs w:val="28"/>
          <w:lang w:val="kk-KZ"/>
        </w:rPr>
      </w:pPr>
      <w:r w:rsidRPr="008D5F35">
        <w:rPr>
          <w:color w:val="000000" w:themeColor="text1"/>
          <w:sz w:val="28"/>
          <w:szCs w:val="28"/>
          <w:lang w:val="kk-KZ"/>
        </w:rPr>
        <w:t>1.1. Бұл функция гармоникалық тербелісті анықтай</w:t>
      </w:r>
      <w:r w:rsidRPr="006D434C">
        <w:rPr>
          <w:color w:val="000000" w:themeColor="text1"/>
          <w:sz w:val="28"/>
          <w:szCs w:val="28"/>
        </w:rPr>
        <w:t xml:space="preserve"> м</w:t>
      </w:r>
      <w:r>
        <w:rPr>
          <w:color w:val="000000" w:themeColor="text1"/>
          <w:sz w:val="28"/>
          <w:szCs w:val="28"/>
          <w:lang w:val="kk-KZ"/>
        </w:rPr>
        <w:t>а</w:t>
      </w:r>
      <w:r w:rsidRPr="008D5F35">
        <w:rPr>
          <w:color w:val="000000" w:themeColor="text1"/>
          <w:sz w:val="28"/>
          <w:szCs w:val="28"/>
          <w:lang w:val="kk-KZ"/>
        </w:rPr>
        <w:t xml:space="preserve">? Егер </w:t>
      </w:r>
      <w:r>
        <w:rPr>
          <w:color w:val="000000" w:themeColor="text1"/>
          <w:sz w:val="28"/>
          <w:szCs w:val="28"/>
          <w:lang w:val="kk-KZ"/>
        </w:rPr>
        <w:t xml:space="preserve">анықтаса </w:t>
      </w:r>
      <w:r w:rsidRPr="008D5F35">
        <w:rPr>
          <w:color w:val="000000" w:themeColor="text1"/>
          <w:sz w:val="28"/>
          <w:szCs w:val="28"/>
          <w:lang w:val="kk-KZ"/>
        </w:rPr>
        <w:t>онда осы тербелістің параметрлерінің мәнін табыңыз: амплитудасы</w:t>
      </w:r>
      <w:r>
        <w:rPr>
          <w:color w:val="000000" w:themeColor="text1"/>
          <w:sz w:val="28"/>
          <w:szCs w:val="28"/>
          <w:lang w:val="kk-KZ"/>
        </w:rPr>
        <w:t xml:space="preserve"> А</w:t>
      </w:r>
      <w:r w:rsidRPr="008D5F35">
        <w:rPr>
          <w:color w:val="000000" w:themeColor="text1"/>
          <w:sz w:val="28"/>
          <w:szCs w:val="28"/>
          <w:lang w:val="kk-KZ"/>
        </w:rPr>
        <w:t xml:space="preserve">, жиіліктер ω және фазалық </w:t>
      </w:r>
      <w:r>
        <w:rPr>
          <w:color w:val="000000" w:themeColor="text1"/>
          <w:sz w:val="28"/>
          <w:szCs w:val="28"/>
          <w:lang w:val="kk-KZ"/>
        </w:rPr>
        <w:t>қозғалыс</w:t>
      </w:r>
      <w:r w:rsidRPr="008D5F35">
        <w:rPr>
          <w:color w:val="000000" w:themeColor="text1"/>
          <w:sz w:val="28"/>
          <w:szCs w:val="28"/>
          <w:lang w:val="kk-KZ"/>
        </w:rPr>
        <w:t xml:space="preserve"> φ.</w:t>
      </w:r>
    </w:p>
    <w:p w14:paraId="3AB24A60" w14:textId="77777777" w:rsidR="00AB30F9" w:rsidRDefault="00AB30F9" w:rsidP="00AB30F9">
      <w:pPr>
        <w:ind w:firstLine="708"/>
        <w:contextualSpacing/>
        <w:jc w:val="both"/>
        <w:rPr>
          <w:i/>
          <w:iCs/>
          <w:color w:val="000000" w:themeColor="text1"/>
          <w:sz w:val="28"/>
          <w:szCs w:val="28"/>
          <w:lang w:val="kk-KZ"/>
        </w:rPr>
      </w:pPr>
      <w:r w:rsidRPr="008D5F35">
        <w:rPr>
          <w:color w:val="000000" w:themeColor="text1"/>
          <w:sz w:val="28"/>
          <w:szCs w:val="28"/>
          <w:lang w:val="kk-KZ"/>
        </w:rPr>
        <w:t xml:space="preserve">1.2. </w:t>
      </w:r>
      <w:r w:rsidRPr="006D434C">
        <w:rPr>
          <w:color w:val="000000" w:themeColor="text1"/>
          <w:sz w:val="28"/>
          <w:szCs w:val="28"/>
          <w:lang w:val="kk-KZ"/>
        </w:rPr>
        <w:t>Бұл функцияны негізгі графикті қарапайым түрлендіру</w:t>
      </w:r>
      <w:r>
        <w:rPr>
          <w:color w:val="000000" w:themeColor="text1"/>
          <w:sz w:val="28"/>
          <w:szCs w:val="28"/>
          <w:lang w:val="kk-KZ"/>
        </w:rPr>
        <w:t xml:space="preserve"> арқылы</w:t>
      </w:r>
      <w:r w:rsidRPr="006D434C">
        <w:rPr>
          <w:color w:val="000000" w:themeColor="text1"/>
          <w:sz w:val="28"/>
          <w:szCs w:val="28"/>
          <w:lang w:val="kk-KZ"/>
        </w:rPr>
        <w:t xml:space="preserve"> сызыңыз. </w:t>
      </w:r>
    </w:p>
    <w:p w14:paraId="64DC11AD" w14:textId="77777777" w:rsidR="00AB30F9" w:rsidRDefault="00AB30F9" w:rsidP="00AB30F9">
      <w:pPr>
        <w:ind w:firstLine="708"/>
        <w:contextualSpacing/>
        <w:jc w:val="both"/>
        <w:rPr>
          <w:i/>
          <w:iCs/>
          <w:color w:val="000000" w:themeColor="text1"/>
          <w:sz w:val="28"/>
          <w:szCs w:val="28"/>
          <w:lang w:val="kk-KZ"/>
        </w:rPr>
      </w:pPr>
      <w:r w:rsidRPr="008D5F35">
        <w:rPr>
          <w:color w:val="000000" w:themeColor="text1"/>
          <w:sz w:val="28"/>
          <w:szCs w:val="28"/>
          <w:lang w:val="kk-KZ"/>
        </w:rPr>
        <w:t xml:space="preserve">1.3. </w:t>
      </w:r>
      <w:r w:rsidRPr="006D434C">
        <w:rPr>
          <w:color w:val="000000" w:themeColor="text1"/>
          <w:sz w:val="28"/>
          <w:szCs w:val="28"/>
          <w:lang w:val="kk-KZ"/>
        </w:rPr>
        <w:t xml:space="preserve">Функция нөлден ең үлкен ауытқуға жететін аргумент мәндерін табыңыз. </w:t>
      </w:r>
    </w:p>
    <w:p w14:paraId="699F061E" w14:textId="77777777" w:rsidR="00AB30F9" w:rsidRPr="008D5F35" w:rsidRDefault="00AB30F9" w:rsidP="00AB30F9">
      <w:pPr>
        <w:ind w:firstLine="708"/>
        <w:contextualSpacing/>
        <w:jc w:val="both"/>
        <w:rPr>
          <w:i/>
          <w:iCs/>
          <w:color w:val="000000" w:themeColor="text1"/>
          <w:sz w:val="28"/>
          <w:szCs w:val="28"/>
          <w:lang w:val="kk-KZ"/>
        </w:rPr>
      </w:pPr>
      <w:r w:rsidRPr="008D5F35">
        <w:rPr>
          <w:color w:val="000000" w:themeColor="text1"/>
          <w:sz w:val="28"/>
          <w:szCs w:val="28"/>
          <w:lang w:val="kk-KZ"/>
        </w:rPr>
        <w:t xml:space="preserve">1.4. Функцияның ауытқуы қандай жағдайда оң болатынын анықтаңыз. </w:t>
      </w:r>
    </w:p>
    <w:p w14:paraId="14BA98CC" w14:textId="77777777" w:rsidR="00AB30F9" w:rsidRDefault="00AB30F9" w:rsidP="00AB30F9">
      <w:pPr>
        <w:contextualSpacing/>
        <w:jc w:val="both"/>
        <w:rPr>
          <w:i/>
          <w:iCs/>
          <w:color w:val="000000" w:themeColor="text1"/>
          <w:sz w:val="28"/>
          <w:szCs w:val="28"/>
          <w:lang w:val="kk-KZ"/>
        </w:rPr>
      </w:pPr>
      <w:r w:rsidRPr="008D5F35">
        <w:rPr>
          <w:color w:val="000000" w:themeColor="text1"/>
          <w:sz w:val="28"/>
          <w:szCs w:val="28"/>
          <w:lang w:val="kk-KZ"/>
        </w:rPr>
        <w:t xml:space="preserve">1.5. </w:t>
      </w:r>
      <w:r w:rsidRPr="00B245A6">
        <w:rPr>
          <w:color w:val="000000" w:themeColor="text1"/>
          <w:sz w:val="28"/>
          <w:szCs w:val="28"/>
          <w:lang w:val="kk-KZ"/>
        </w:rPr>
        <w:t>x=</w:t>
      </w:r>
      <w:proofErr w:type="spellStart"/>
      <w:r w:rsidRPr="00B245A6">
        <w:rPr>
          <w:color w:val="000000" w:themeColor="text1"/>
          <w:sz w:val="28"/>
          <w:szCs w:val="28"/>
          <w:lang w:val="kk-KZ"/>
        </w:rPr>
        <w:t>arcsin</w:t>
      </w:r>
      <w:proofErr w:type="spellEnd"/>
      <m:oMath>
        <m:f>
          <m:fPr>
            <m:ctrlPr>
              <w:rPr>
                <w:rFonts w:ascii="Cambria Math" w:hAnsi="Cambria Math"/>
                <w:color w:val="000000" w:themeColor="text1"/>
                <w:sz w:val="28"/>
                <w:szCs w:val="28"/>
                <w:lang w:val="en-US"/>
              </w:rPr>
            </m:ctrlPr>
          </m:fPr>
          <m:num>
            <m:r>
              <w:rPr>
                <w:rFonts w:ascii="Cambria Math" w:hAnsi="Cambria Math"/>
                <w:color w:val="000000" w:themeColor="text1"/>
                <w:sz w:val="28"/>
                <w:szCs w:val="28"/>
                <w:lang w:val="kk-KZ"/>
              </w:rPr>
              <m:t>1</m:t>
            </m:r>
          </m:num>
          <m:den>
            <m:r>
              <w:rPr>
                <w:rFonts w:ascii="Cambria Math" w:hAnsi="Cambria Math"/>
                <w:color w:val="000000" w:themeColor="text1"/>
                <w:sz w:val="28"/>
                <w:szCs w:val="28"/>
                <w:lang w:val="kk-KZ"/>
              </w:rPr>
              <m:t>3</m:t>
            </m:r>
          </m:den>
        </m:f>
      </m:oMath>
      <w:r w:rsidRPr="00B245A6">
        <w:rPr>
          <w:color w:val="000000" w:themeColor="text1"/>
          <w:sz w:val="28"/>
          <w:szCs w:val="28"/>
          <w:lang w:val="kk-KZ"/>
        </w:rPr>
        <w:t xml:space="preserve"> +arccos</w:t>
      </w:r>
      <m:oMath>
        <m:f>
          <m:fPr>
            <m:ctrlPr>
              <w:rPr>
                <w:rFonts w:ascii="Cambria Math" w:hAnsi="Cambria Math"/>
                <w:color w:val="000000" w:themeColor="text1"/>
                <w:sz w:val="28"/>
                <w:szCs w:val="28"/>
                <w:lang w:val="en-US"/>
              </w:rPr>
            </m:ctrlPr>
          </m:fPr>
          <m:num>
            <m:r>
              <w:rPr>
                <w:rFonts w:ascii="Cambria Math" w:hAnsi="Cambria Math"/>
                <w:color w:val="000000" w:themeColor="text1"/>
                <w:sz w:val="28"/>
                <w:szCs w:val="28"/>
                <w:lang w:val="kk-KZ"/>
              </w:rPr>
              <m:t>2</m:t>
            </m:r>
          </m:num>
          <m:den>
            <m:r>
              <w:rPr>
                <w:rFonts w:ascii="Cambria Math" w:hAnsi="Cambria Math"/>
                <w:color w:val="000000" w:themeColor="text1"/>
                <w:sz w:val="28"/>
                <w:szCs w:val="28"/>
                <w:lang w:val="kk-KZ"/>
              </w:rPr>
              <m:t>3</m:t>
            </m:r>
          </m:den>
        </m:f>
      </m:oMath>
      <w:r w:rsidRPr="00B245A6">
        <w:rPr>
          <w:color w:val="000000" w:themeColor="text1"/>
          <w:sz w:val="28"/>
          <w:szCs w:val="28"/>
          <w:lang w:val="kk-KZ"/>
        </w:rPr>
        <w:t xml:space="preserve"> </w:t>
      </w:r>
      <w:r>
        <w:rPr>
          <w:color w:val="000000" w:themeColor="text1"/>
          <w:sz w:val="28"/>
          <w:szCs w:val="28"/>
          <w:lang w:val="kk-KZ"/>
        </w:rPr>
        <w:t xml:space="preserve"> а</w:t>
      </w:r>
      <w:r w:rsidRPr="006D434C">
        <w:rPr>
          <w:color w:val="000000" w:themeColor="text1"/>
          <w:sz w:val="28"/>
          <w:szCs w:val="28"/>
          <w:lang w:val="kk-KZ"/>
        </w:rPr>
        <w:t>ргумент мәніне сәйкес келетін y айнымалысының мәнін табыңыз</w:t>
      </w:r>
    </w:p>
    <w:p w14:paraId="5584932A" w14:textId="4F7ACFF3" w:rsidR="00AB30F9" w:rsidRPr="00AC49A2" w:rsidRDefault="00AB30F9" w:rsidP="00AB30F9">
      <w:pPr>
        <w:ind w:firstLine="708"/>
        <w:contextualSpacing/>
        <w:jc w:val="both"/>
        <w:rPr>
          <w:i/>
          <w:iCs/>
          <w:color w:val="000000" w:themeColor="text1"/>
          <w:sz w:val="28"/>
          <w:szCs w:val="28"/>
          <w:lang w:val="kk-KZ"/>
        </w:rPr>
      </w:pPr>
      <w:r w:rsidRPr="00B245A6">
        <w:rPr>
          <w:color w:val="000000" w:themeColor="text1"/>
          <w:sz w:val="28"/>
          <w:szCs w:val="28"/>
          <w:lang w:val="kk-KZ"/>
        </w:rPr>
        <w:lastRenderedPageBreak/>
        <w:t>Бұл тапсырмада тек типтік тапсырмалар "қарапайымнан күрделіге" динамикасы жоқ,</w:t>
      </w:r>
      <w:r w:rsidR="00AC49A2">
        <w:rPr>
          <w:color w:val="000000" w:themeColor="text1"/>
          <w:sz w:val="28"/>
          <w:szCs w:val="28"/>
          <w:lang w:val="kk-KZ"/>
        </w:rPr>
        <w:t xml:space="preserve"> сондықтан, </w:t>
      </w:r>
      <w:r w:rsidRPr="00B245A6">
        <w:rPr>
          <w:color w:val="000000" w:themeColor="text1"/>
          <w:sz w:val="28"/>
          <w:szCs w:val="28"/>
          <w:lang w:val="kk-KZ"/>
        </w:rPr>
        <w:t>материалдың проблемалық деңгейін төмендет</w:t>
      </w:r>
      <w:r w:rsidR="00AC49A2">
        <w:rPr>
          <w:color w:val="000000" w:themeColor="text1"/>
          <w:sz w:val="28"/>
          <w:szCs w:val="28"/>
          <w:lang w:val="kk-KZ"/>
        </w:rPr>
        <w:t xml:space="preserve">еді, сол сияқты </w:t>
      </w:r>
      <w:r w:rsidRPr="00B245A6">
        <w:rPr>
          <w:color w:val="000000" w:themeColor="text1"/>
          <w:sz w:val="28"/>
          <w:szCs w:val="28"/>
          <w:lang w:val="kk-KZ"/>
        </w:rPr>
        <w:t xml:space="preserve">тапсырманың мәні </w:t>
      </w:r>
      <w:proofErr w:type="spellStart"/>
      <w:r w:rsidRPr="00B245A6">
        <w:rPr>
          <w:color w:val="000000" w:themeColor="text1"/>
          <w:sz w:val="28"/>
          <w:szCs w:val="28"/>
          <w:lang w:val="kk-KZ"/>
        </w:rPr>
        <w:t>жетіспей</w:t>
      </w:r>
      <w:r w:rsidR="00AC49A2">
        <w:rPr>
          <w:color w:val="000000" w:themeColor="text1"/>
          <w:sz w:val="28"/>
          <w:szCs w:val="28"/>
          <w:lang w:val="kk-KZ"/>
        </w:rPr>
        <w:t>дігін</w:t>
      </w:r>
      <w:proofErr w:type="spellEnd"/>
      <w:r w:rsidRPr="00B245A6">
        <w:rPr>
          <w:color w:val="000000" w:themeColor="text1"/>
          <w:sz w:val="28"/>
          <w:szCs w:val="28"/>
          <w:lang w:val="kk-KZ"/>
        </w:rPr>
        <w:t>, артық немесе қарама-қайшы деректермен тапсырмалар</w:t>
      </w:r>
      <w:r w:rsidR="00AC49A2">
        <w:rPr>
          <w:color w:val="000000" w:themeColor="text1"/>
          <w:sz w:val="28"/>
          <w:szCs w:val="28"/>
          <w:lang w:val="kk-KZ"/>
        </w:rPr>
        <w:t>дың</w:t>
      </w:r>
      <w:r w:rsidRPr="00B245A6">
        <w:rPr>
          <w:color w:val="000000" w:themeColor="text1"/>
          <w:sz w:val="28"/>
          <w:szCs w:val="28"/>
          <w:lang w:val="kk-KZ"/>
        </w:rPr>
        <w:t xml:space="preserve"> болма</w:t>
      </w:r>
      <w:r w:rsidR="00AC49A2">
        <w:rPr>
          <w:color w:val="000000" w:themeColor="text1"/>
          <w:sz w:val="28"/>
          <w:szCs w:val="28"/>
          <w:lang w:val="kk-KZ"/>
        </w:rPr>
        <w:t>ғандығын көрсетеді</w:t>
      </w:r>
      <w:r w:rsidRPr="00B245A6">
        <w:rPr>
          <w:color w:val="000000" w:themeColor="text1"/>
          <w:sz w:val="28"/>
          <w:szCs w:val="28"/>
          <w:lang w:val="kk-KZ"/>
        </w:rPr>
        <w:t xml:space="preserve">. </w:t>
      </w:r>
      <w:r w:rsidR="00AC49A2">
        <w:rPr>
          <w:color w:val="000000" w:themeColor="text1"/>
          <w:sz w:val="28"/>
          <w:szCs w:val="28"/>
          <w:lang w:val="kk-KZ"/>
        </w:rPr>
        <w:t>Кейс-</w:t>
      </w:r>
      <w:r w:rsidR="00AC49A2" w:rsidRPr="0015479A">
        <w:rPr>
          <w:color w:val="000000" w:themeColor="text1"/>
          <w:sz w:val="28"/>
          <w:szCs w:val="28"/>
          <w:lang w:val="kk-KZ"/>
        </w:rPr>
        <w:t>т</w:t>
      </w:r>
      <w:r w:rsidR="00AC49A2">
        <w:rPr>
          <w:color w:val="000000" w:themeColor="text1"/>
          <w:sz w:val="28"/>
          <w:szCs w:val="28"/>
          <w:lang w:val="kk-KZ"/>
        </w:rPr>
        <w:t>ехнологиясын қолдануға қойылған талаптар орындалмай тұр.</w:t>
      </w:r>
    </w:p>
    <w:p w14:paraId="5A0E8FEB" w14:textId="673D34CC" w:rsidR="00AB30F9" w:rsidRDefault="007836EE" w:rsidP="00AB30F9">
      <w:pPr>
        <w:contextualSpacing/>
        <w:jc w:val="both"/>
        <w:rPr>
          <w:b/>
          <w:bCs/>
          <w:color w:val="000000" w:themeColor="text1"/>
          <w:sz w:val="28"/>
          <w:szCs w:val="28"/>
          <w:lang w:val="kk-KZ"/>
        </w:rPr>
      </w:pPr>
      <w:r w:rsidRPr="00AB30F9">
        <w:rPr>
          <w:b/>
          <w:bCs/>
          <w:color w:val="000000" w:themeColor="text1"/>
          <w:sz w:val="28"/>
          <w:szCs w:val="28"/>
          <w:lang w:val="kk-KZ"/>
        </w:rPr>
        <w:t>3</w:t>
      </w:r>
      <w:r>
        <w:rPr>
          <w:b/>
          <w:bCs/>
          <w:color w:val="000000" w:themeColor="text1"/>
          <w:sz w:val="28"/>
          <w:szCs w:val="28"/>
          <w:lang w:val="kk-KZ"/>
        </w:rPr>
        <w:t>-</w:t>
      </w:r>
      <w:r w:rsidR="00AC1EA0">
        <w:rPr>
          <w:b/>
          <w:bCs/>
          <w:color w:val="000000" w:themeColor="text1"/>
          <w:sz w:val="28"/>
          <w:szCs w:val="28"/>
          <w:lang w:val="kk-KZ"/>
        </w:rPr>
        <w:t>м</w:t>
      </w:r>
      <w:r w:rsidR="00AB30F9" w:rsidRPr="00B245A6">
        <w:rPr>
          <w:b/>
          <w:bCs/>
          <w:color w:val="000000" w:themeColor="text1"/>
          <w:sz w:val="28"/>
          <w:szCs w:val="28"/>
          <w:lang w:val="kk-KZ"/>
        </w:rPr>
        <w:t>ысал</w:t>
      </w:r>
      <w:r w:rsidR="00AC1EA0">
        <w:rPr>
          <w:b/>
          <w:bCs/>
          <w:color w:val="000000" w:themeColor="text1"/>
          <w:sz w:val="28"/>
          <w:szCs w:val="28"/>
          <w:lang w:val="kk-KZ"/>
        </w:rPr>
        <w:t>.</w:t>
      </w:r>
      <w:r w:rsidR="00AB30F9" w:rsidRPr="00B245A6">
        <w:rPr>
          <w:b/>
          <w:bCs/>
          <w:color w:val="000000" w:themeColor="text1"/>
          <w:sz w:val="28"/>
          <w:szCs w:val="28"/>
          <w:lang w:val="kk-KZ"/>
        </w:rPr>
        <w:t xml:space="preserve"> </w:t>
      </w:r>
    </w:p>
    <w:p w14:paraId="64B6AC20" w14:textId="510E1244" w:rsidR="00AC1EA0" w:rsidRPr="00AC1EA0" w:rsidRDefault="00AC1EA0" w:rsidP="00AB30F9">
      <w:pPr>
        <w:contextualSpacing/>
        <w:jc w:val="both"/>
        <w:rPr>
          <w:b/>
          <w:bCs/>
          <w:color w:val="000000" w:themeColor="text1"/>
          <w:sz w:val="28"/>
          <w:szCs w:val="28"/>
          <w:lang w:val="kk-KZ"/>
        </w:rPr>
      </w:pPr>
      <w:r w:rsidRPr="00AC1EA0">
        <w:rPr>
          <w:b/>
          <w:bCs/>
          <w:color w:val="000000" w:themeColor="text1"/>
          <w:sz w:val="28"/>
          <w:szCs w:val="28"/>
          <w:lang w:val="kk-KZ"/>
        </w:rPr>
        <w:t>1</w:t>
      </w:r>
      <w:r>
        <w:rPr>
          <w:b/>
          <w:bCs/>
          <w:color w:val="000000" w:themeColor="text1"/>
          <w:sz w:val="28"/>
          <w:szCs w:val="28"/>
          <w:lang w:val="kk-KZ"/>
        </w:rPr>
        <w:t xml:space="preserve">.Кейс: </w:t>
      </w:r>
      <w:r w:rsidRPr="00AC1EA0">
        <w:rPr>
          <w:color w:val="000000" w:themeColor="text1"/>
          <w:sz w:val="28"/>
          <w:szCs w:val="28"/>
          <w:lang w:val="kk-KZ"/>
        </w:rPr>
        <w:t>Автокөлік кәсіпорнында техниканы пайдалану</w:t>
      </w:r>
    </w:p>
    <w:p w14:paraId="39DD8BB2" w14:textId="77777777" w:rsidR="00AC1EA0" w:rsidRDefault="00AC1EA0" w:rsidP="00AC1EA0">
      <w:pPr>
        <w:contextualSpacing/>
        <w:jc w:val="both"/>
        <w:rPr>
          <w:color w:val="000000" w:themeColor="text1"/>
          <w:sz w:val="28"/>
          <w:szCs w:val="28"/>
          <w:lang w:val="kk-KZ"/>
        </w:rPr>
      </w:pPr>
      <w:r>
        <w:rPr>
          <w:b/>
          <w:bCs/>
          <w:color w:val="000000" w:themeColor="text1"/>
          <w:sz w:val="28"/>
          <w:szCs w:val="28"/>
          <w:lang w:val="kk-KZ"/>
        </w:rPr>
        <w:t>2. Сценарий:</w:t>
      </w:r>
      <w:r w:rsidRPr="00AC1EA0">
        <w:rPr>
          <w:color w:val="000000" w:themeColor="text1"/>
          <w:sz w:val="28"/>
          <w:szCs w:val="28"/>
          <w:lang w:val="kk-KZ"/>
        </w:rPr>
        <w:t xml:space="preserve"> </w:t>
      </w:r>
      <w:r w:rsidRPr="00B245A6">
        <w:rPr>
          <w:color w:val="000000" w:themeColor="text1"/>
          <w:sz w:val="28"/>
          <w:szCs w:val="28"/>
          <w:lang w:val="kk-KZ"/>
        </w:rPr>
        <w:t>Жаңа техниканың енгізілуі автокөлік кәсіпорнына өндірісті жаңғыртуға мүмкіндік берді. Сарапшылар тобы бұл кәсіпорынның пайдасына қалай әсер ететінін зерттеді (</w:t>
      </w:r>
      <w:r>
        <w:rPr>
          <w:color w:val="000000" w:themeColor="text1"/>
          <w:sz w:val="28"/>
          <w:szCs w:val="28"/>
          <w:lang w:val="kk-KZ"/>
        </w:rPr>
        <w:t>млн. теңге</w:t>
      </w:r>
      <w:r w:rsidRPr="00B245A6">
        <w:rPr>
          <w:color w:val="000000" w:themeColor="text1"/>
          <w:sz w:val="28"/>
          <w:szCs w:val="28"/>
          <w:lang w:val="kk-KZ"/>
        </w:rPr>
        <w:t xml:space="preserve">). Техниканы пайдалануға беру кезеңінде 1-ден 23 мың бірлікке дейінгі мөлшердегі пайда деңгейі қарастырылды. </w:t>
      </w:r>
      <w:r>
        <w:rPr>
          <w:color w:val="000000" w:themeColor="text1"/>
          <w:sz w:val="28"/>
          <w:szCs w:val="28"/>
          <w:lang w:val="kk-KZ"/>
        </w:rPr>
        <w:t>М</w:t>
      </w:r>
      <w:r w:rsidRPr="00B245A6">
        <w:rPr>
          <w:color w:val="000000" w:themeColor="text1"/>
          <w:sz w:val="28"/>
          <w:szCs w:val="28"/>
          <w:lang w:val="kk-KZ"/>
        </w:rPr>
        <w:t xml:space="preserve">ұндай мәндер </w:t>
      </w:r>
      <w:r w:rsidRPr="00370507">
        <w:rPr>
          <w:color w:val="000000" w:themeColor="text1"/>
          <w:sz w:val="28"/>
          <w:szCs w:val="28"/>
          <w:lang w:val="kk-KZ"/>
        </w:rPr>
        <w:t>н</w:t>
      </w:r>
      <w:r>
        <w:rPr>
          <w:color w:val="000000" w:themeColor="text1"/>
          <w:sz w:val="28"/>
          <w:szCs w:val="28"/>
          <w:lang w:val="kk-KZ"/>
        </w:rPr>
        <w:t>егізінде</w:t>
      </w:r>
      <w:r w:rsidRPr="00B245A6">
        <w:rPr>
          <w:color w:val="000000" w:themeColor="text1"/>
          <w:sz w:val="28"/>
          <w:szCs w:val="28"/>
          <w:lang w:val="kk-KZ"/>
        </w:rPr>
        <w:t xml:space="preserve"> кәсіпорын пайдасының енгізілген жаңартылған автомобильдер санына тәуелділігі </w:t>
      </w:r>
    </w:p>
    <w:p w14:paraId="0A1C2C9A" w14:textId="75E7C8D1" w:rsidR="00AC1EA0" w:rsidRDefault="00AC1EA0" w:rsidP="00AC1EA0">
      <w:pPr>
        <w:contextualSpacing/>
        <w:jc w:val="center"/>
        <w:rPr>
          <w:color w:val="000000" w:themeColor="text1"/>
          <w:sz w:val="28"/>
          <w:szCs w:val="28"/>
          <w:lang w:val="kk-KZ"/>
        </w:rPr>
      </w:pPr>
      <w:r w:rsidRPr="00370507">
        <w:rPr>
          <w:color w:val="000000" w:themeColor="text1"/>
          <w:lang w:val="kk-KZ"/>
        </w:rPr>
        <w:t>y(x)=–x</w:t>
      </w:r>
      <w:r w:rsidRPr="00370507">
        <w:rPr>
          <w:color w:val="000000" w:themeColor="text1"/>
          <w:vertAlign w:val="superscript"/>
          <w:lang w:val="kk-KZ"/>
        </w:rPr>
        <w:t>2</w:t>
      </w:r>
      <w:r w:rsidRPr="00370507">
        <w:rPr>
          <w:color w:val="000000" w:themeColor="text1"/>
          <w:lang w:val="kk-KZ"/>
        </w:rPr>
        <w:t>+31x+5</w:t>
      </w:r>
    </w:p>
    <w:p w14:paraId="6585A46F" w14:textId="580FE596" w:rsidR="00AC1EA0" w:rsidRDefault="00AC1EA0" w:rsidP="00AC1EA0">
      <w:pPr>
        <w:contextualSpacing/>
        <w:rPr>
          <w:color w:val="000000" w:themeColor="text1"/>
          <w:sz w:val="28"/>
          <w:szCs w:val="28"/>
          <w:lang w:val="kk-KZ"/>
        </w:rPr>
      </w:pPr>
      <w:r w:rsidRPr="00B245A6">
        <w:rPr>
          <w:color w:val="000000" w:themeColor="text1"/>
          <w:sz w:val="28"/>
          <w:szCs w:val="28"/>
          <w:lang w:val="kk-KZ"/>
        </w:rPr>
        <w:t>функциясымен анықталды</w:t>
      </w:r>
      <w:r>
        <w:rPr>
          <w:color w:val="000000" w:themeColor="text1"/>
          <w:sz w:val="28"/>
          <w:szCs w:val="28"/>
          <w:lang w:val="kk-KZ"/>
        </w:rPr>
        <w:t>:</w:t>
      </w:r>
    </w:p>
    <w:p w14:paraId="39716ACB" w14:textId="306D3119" w:rsidR="00AC1EA0" w:rsidRDefault="00AC1EA0" w:rsidP="00AB30F9">
      <w:pPr>
        <w:contextualSpacing/>
        <w:jc w:val="both"/>
        <w:rPr>
          <w:b/>
          <w:bCs/>
          <w:color w:val="000000" w:themeColor="text1"/>
          <w:sz w:val="28"/>
          <w:szCs w:val="28"/>
          <w:lang w:val="kk-KZ"/>
        </w:rPr>
      </w:pPr>
      <w:r>
        <w:rPr>
          <w:b/>
          <w:bCs/>
          <w:color w:val="000000" w:themeColor="text1"/>
          <w:sz w:val="28"/>
          <w:szCs w:val="28"/>
          <w:lang w:val="kk-KZ"/>
        </w:rPr>
        <w:t xml:space="preserve">3. Проблема: </w:t>
      </w:r>
      <w:r w:rsidR="00073318" w:rsidRPr="00073318">
        <w:rPr>
          <w:color w:val="000000" w:themeColor="text1"/>
          <w:sz w:val="28"/>
          <w:szCs w:val="28"/>
          <w:lang w:val="kk-KZ"/>
        </w:rPr>
        <w:t>техниканы пайдал</w:t>
      </w:r>
      <w:r w:rsidR="00073318">
        <w:rPr>
          <w:color w:val="000000" w:themeColor="text1"/>
          <w:sz w:val="28"/>
          <w:szCs w:val="28"/>
          <w:lang w:val="kk-KZ"/>
        </w:rPr>
        <w:t>а</w:t>
      </w:r>
      <w:r w:rsidR="00073318" w:rsidRPr="00073318">
        <w:rPr>
          <w:color w:val="000000" w:themeColor="text1"/>
          <w:sz w:val="28"/>
          <w:szCs w:val="28"/>
          <w:lang w:val="kk-KZ"/>
        </w:rPr>
        <w:t>нудағы түсетін пайда мәселелерін шешу</w:t>
      </w:r>
      <w:r w:rsidR="00073318">
        <w:rPr>
          <w:color w:val="000000" w:themeColor="text1"/>
          <w:sz w:val="28"/>
          <w:szCs w:val="28"/>
          <w:lang w:val="kk-KZ"/>
        </w:rPr>
        <w:t>.</w:t>
      </w:r>
    </w:p>
    <w:p w14:paraId="1814DC11" w14:textId="77777777" w:rsidR="00073318" w:rsidRDefault="00AC1EA0" w:rsidP="00073318">
      <w:pPr>
        <w:jc w:val="both"/>
        <w:rPr>
          <w:i/>
          <w:iCs/>
          <w:color w:val="000000" w:themeColor="text1"/>
          <w:sz w:val="28"/>
          <w:szCs w:val="28"/>
          <w:lang w:val="kk-KZ"/>
        </w:rPr>
      </w:pPr>
      <w:r w:rsidRPr="00073318">
        <w:rPr>
          <w:b/>
          <w:bCs/>
          <w:color w:val="000000" w:themeColor="text1"/>
          <w:sz w:val="28"/>
          <w:szCs w:val="28"/>
          <w:lang w:val="kk-KZ"/>
        </w:rPr>
        <w:t>4. Тапсырма:</w:t>
      </w:r>
      <w:r w:rsidR="00073318" w:rsidRPr="00073318">
        <w:rPr>
          <w:b/>
          <w:bCs/>
          <w:color w:val="000000" w:themeColor="text1"/>
          <w:sz w:val="28"/>
          <w:szCs w:val="28"/>
          <w:lang w:val="kk-KZ"/>
        </w:rPr>
        <w:t xml:space="preserve"> </w:t>
      </w:r>
      <w:r w:rsidR="00073318">
        <w:rPr>
          <w:color w:val="000000" w:themeColor="text1"/>
          <w:sz w:val="28"/>
          <w:szCs w:val="28"/>
          <w:lang w:val="kk-KZ"/>
        </w:rPr>
        <w:t>Сарапшылардың</w:t>
      </w:r>
      <w:r w:rsidR="00073318" w:rsidRPr="00370507">
        <w:rPr>
          <w:color w:val="000000" w:themeColor="text1"/>
          <w:sz w:val="28"/>
          <w:szCs w:val="28"/>
          <w:lang w:val="kk-KZ"/>
        </w:rPr>
        <w:t xml:space="preserve"> жұмысын талдаңыз және дұрыс емес тұжырымдарды түзетіңіз.</w:t>
      </w:r>
    </w:p>
    <w:p w14:paraId="5F71E218" w14:textId="77777777" w:rsidR="00073318" w:rsidRPr="00073318" w:rsidRDefault="00073318" w:rsidP="00CF6336">
      <w:pPr>
        <w:pStyle w:val="a6"/>
        <w:numPr>
          <w:ilvl w:val="0"/>
          <w:numId w:val="21"/>
        </w:numPr>
        <w:jc w:val="both"/>
        <w:rPr>
          <w:i/>
          <w:iCs/>
          <w:color w:val="000000" w:themeColor="text1"/>
          <w:sz w:val="28"/>
          <w:szCs w:val="28"/>
          <w:lang w:val="kk-KZ"/>
        </w:rPr>
      </w:pPr>
      <w:r w:rsidRPr="00073318">
        <w:rPr>
          <w:color w:val="000000" w:themeColor="text1"/>
          <w:sz w:val="28"/>
          <w:szCs w:val="28"/>
          <w:lang w:val="kk-KZ"/>
        </w:rPr>
        <w:t>23 мың дана инновациялық техниканы қолдану арқылы пайданың максималды деңгейі 180 миллион теңгені құрады</w:t>
      </w:r>
    </w:p>
    <w:p w14:paraId="4A319E7F" w14:textId="7AF9E277" w:rsidR="00073318" w:rsidRDefault="00073318" w:rsidP="00CF6336">
      <w:pPr>
        <w:pStyle w:val="a6"/>
        <w:numPr>
          <w:ilvl w:val="0"/>
          <w:numId w:val="21"/>
        </w:numPr>
        <w:jc w:val="both"/>
        <w:rPr>
          <w:i/>
          <w:iCs/>
          <w:color w:val="000000" w:themeColor="text1"/>
          <w:sz w:val="28"/>
          <w:szCs w:val="28"/>
          <w:lang w:val="kk-KZ"/>
        </w:rPr>
      </w:pPr>
      <w:r>
        <w:rPr>
          <w:color w:val="000000" w:themeColor="text1"/>
          <w:sz w:val="28"/>
          <w:szCs w:val="28"/>
          <w:lang w:val="kk-KZ"/>
        </w:rPr>
        <w:t>Ж</w:t>
      </w:r>
      <w:r w:rsidRPr="00370507">
        <w:rPr>
          <w:color w:val="000000" w:themeColor="text1"/>
          <w:sz w:val="28"/>
          <w:szCs w:val="28"/>
          <w:lang w:val="kk-KZ"/>
        </w:rPr>
        <w:t>аңартылған техниканы пайдалану кезінде 3 мың дана</w:t>
      </w:r>
      <w:r>
        <w:rPr>
          <w:color w:val="000000" w:themeColor="text1"/>
          <w:sz w:val="28"/>
          <w:szCs w:val="28"/>
          <w:lang w:val="kk-KZ"/>
        </w:rPr>
        <w:t xml:space="preserve"> болса, онда е</w:t>
      </w:r>
      <w:r w:rsidRPr="00370507">
        <w:rPr>
          <w:color w:val="000000" w:themeColor="text1"/>
          <w:sz w:val="28"/>
          <w:szCs w:val="28"/>
          <w:lang w:val="kk-KZ"/>
        </w:rPr>
        <w:t xml:space="preserve">ң төменгі пайда деңгейі 35 миллион </w:t>
      </w:r>
      <w:r>
        <w:rPr>
          <w:color w:val="000000" w:themeColor="text1"/>
          <w:sz w:val="28"/>
          <w:szCs w:val="28"/>
          <w:lang w:val="kk-KZ"/>
        </w:rPr>
        <w:t>теңгені</w:t>
      </w:r>
      <w:r w:rsidRPr="00370507">
        <w:rPr>
          <w:color w:val="000000" w:themeColor="text1"/>
          <w:sz w:val="28"/>
          <w:szCs w:val="28"/>
          <w:lang w:val="kk-KZ"/>
        </w:rPr>
        <w:t xml:space="preserve"> құрады</w:t>
      </w:r>
      <w:r>
        <w:rPr>
          <w:color w:val="000000" w:themeColor="text1"/>
          <w:sz w:val="28"/>
          <w:szCs w:val="28"/>
          <w:lang w:val="kk-KZ"/>
        </w:rPr>
        <w:t>.</w:t>
      </w:r>
    </w:p>
    <w:p w14:paraId="6C9A3A09" w14:textId="77777777" w:rsidR="00073318" w:rsidRDefault="00073318" w:rsidP="00CF6336">
      <w:pPr>
        <w:pStyle w:val="a6"/>
        <w:numPr>
          <w:ilvl w:val="0"/>
          <w:numId w:val="21"/>
        </w:numPr>
        <w:jc w:val="both"/>
        <w:rPr>
          <w:i/>
          <w:iCs/>
          <w:color w:val="000000" w:themeColor="text1"/>
          <w:sz w:val="28"/>
          <w:szCs w:val="28"/>
          <w:lang w:val="kk-KZ"/>
        </w:rPr>
      </w:pPr>
      <w:r w:rsidRPr="00370507">
        <w:rPr>
          <w:color w:val="000000" w:themeColor="text1"/>
          <w:sz w:val="28"/>
          <w:szCs w:val="28"/>
          <w:lang w:val="kk-KZ"/>
        </w:rPr>
        <w:t>Жаңартылған техника пайдалануға берілген</w:t>
      </w:r>
      <w:r>
        <w:rPr>
          <w:color w:val="000000" w:themeColor="text1"/>
          <w:sz w:val="28"/>
          <w:szCs w:val="28"/>
          <w:lang w:val="kk-KZ"/>
        </w:rPr>
        <w:t>де</w:t>
      </w:r>
      <w:r w:rsidRPr="00370507">
        <w:rPr>
          <w:color w:val="000000" w:themeColor="text1"/>
          <w:sz w:val="28"/>
          <w:szCs w:val="28"/>
          <w:lang w:val="kk-KZ"/>
        </w:rPr>
        <w:t xml:space="preserve"> 35</w:t>
      </w:r>
      <w:r>
        <w:rPr>
          <w:color w:val="000000" w:themeColor="text1"/>
          <w:sz w:val="28"/>
          <w:szCs w:val="28"/>
          <w:lang w:val="kk-KZ"/>
        </w:rPr>
        <w:t>млн.теңгеден</w:t>
      </w:r>
      <w:r w:rsidRPr="00370507">
        <w:rPr>
          <w:color w:val="000000" w:themeColor="text1"/>
          <w:sz w:val="28"/>
          <w:szCs w:val="28"/>
          <w:lang w:val="kk-KZ"/>
        </w:rPr>
        <w:t xml:space="preserve"> 210</w:t>
      </w:r>
      <w:r>
        <w:rPr>
          <w:color w:val="000000" w:themeColor="text1"/>
          <w:sz w:val="28"/>
          <w:szCs w:val="28"/>
          <w:lang w:val="kk-KZ"/>
        </w:rPr>
        <w:t xml:space="preserve"> млн теңгеге </w:t>
      </w:r>
      <w:r w:rsidRPr="00370507">
        <w:rPr>
          <w:color w:val="000000" w:themeColor="text1"/>
          <w:sz w:val="28"/>
          <w:szCs w:val="28"/>
          <w:lang w:val="kk-KZ"/>
        </w:rPr>
        <w:t>артты</w:t>
      </w:r>
      <w:r>
        <w:rPr>
          <w:color w:val="000000" w:themeColor="text1"/>
          <w:sz w:val="28"/>
          <w:szCs w:val="28"/>
          <w:lang w:val="kk-KZ"/>
        </w:rPr>
        <w:t>.</w:t>
      </w:r>
    </w:p>
    <w:p w14:paraId="73B16B8B" w14:textId="77777777" w:rsidR="00073318" w:rsidRPr="00AC1EA0" w:rsidRDefault="00073318" w:rsidP="00CF6336">
      <w:pPr>
        <w:pStyle w:val="a6"/>
        <w:numPr>
          <w:ilvl w:val="0"/>
          <w:numId w:val="21"/>
        </w:numPr>
        <w:jc w:val="both"/>
        <w:rPr>
          <w:i/>
          <w:iCs/>
          <w:color w:val="000000" w:themeColor="text1"/>
          <w:sz w:val="28"/>
          <w:szCs w:val="28"/>
          <w:lang w:val="kk-KZ"/>
        </w:rPr>
      </w:pPr>
      <w:r w:rsidRPr="00370507">
        <w:rPr>
          <w:color w:val="000000" w:themeColor="text1"/>
          <w:sz w:val="28"/>
          <w:szCs w:val="28"/>
          <w:lang w:val="kk-KZ"/>
        </w:rPr>
        <w:t xml:space="preserve">155 миллион </w:t>
      </w:r>
      <w:r>
        <w:rPr>
          <w:color w:val="000000" w:themeColor="text1"/>
          <w:sz w:val="28"/>
          <w:szCs w:val="28"/>
          <w:lang w:val="kk-KZ"/>
        </w:rPr>
        <w:t>теңге</w:t>
      </w:r>
      <w:r w:rsidRPr="00370507">
        <w:rPr>
          <w:color w:val="000000" w:themeColor="text1"/>
          <w:sz w:val="28"/>
          <w:szCs w:val="28"/>
          <w:lang w:val="kk-KZ"/>
        </w:rPr>
        <w:t xml:space="preserve"> көлемінде пайда табу үшін 9 мың бірлік техника қажет болды</w:t>
      </w:r>
      <w:r>
        <w:rPr>
          <w:color w:val="000000" w:themeColor="text1"/>
          <w:sz w:val="28"/>
          <w:szCs w:val="28"/>
          <w:lang w:val="kk-KZ"/>
        </w:rPr>
        <w:t>.</w:t>
      </w:r>
    </w:p>
    <w:p w14:paraId="23F43515" w14:textId="249E1106" w:rsidR="00073318" w:rsidRPr="001C5755" w:rsidRDefault="00073318" w:rsidP="00073318">
      <w:pPr>
        <w:ind w:firstLine="360"/>
        <w:contextualSpacing/>
        <w:jc w:val="both"/>
        <w:rPr>
          <w:i/>
          <w:iCs/>
          <w:color w:val="000000" w:themeColor="text1"/>
          <w:sz w:val="28"/>
          <w:szCs w:val="28"/>
          <w:lang w:val="kk-KZ"/>
        </w:rPr>
      </w:pPr>
      <w:r w:rsidRPr="00370507">
        <w:rPr>
          <w:color w:val="000000" w:themeColor="text1"/>
          <w:sz w:val="28"/>
          <w:szCs w:val="28"/>
          <w:lang w:val="kk-KZ"/>
        </w:rPr>
        <w:t>Келтірілген мысал эвристикалық әлеуетке ие, ашық типтегі тапсырмалар</w:t>
      </w:r>
      <w:r>
        <w:rPr>
          <w:color w:val="000000" w:themeColor="text1"/>
          <w:sz w:val="28"/>
          <w:szCs w:val="28"/>
          <w:lang w:val="kk-KZ"/>
        </w:rPr>
        <w:t xml:space="preserve"> жиынтығынан тұрады. Б</w:t>
      </w:r>
      <w:r w:rsidRPr="00370507">
        <w:rPr>
          <w:color w:val="000000" w:themeColor="text1"/>
          <w:sz w:val="28"/>
          <w:szCs w:val="28"/>
          <w:lang w:val="kk-KZ"/>
        </w:rPr>
        <w:t xml:space="preserve">ірақ онда "динамика" жоқ, тапсырмаларды қиындық деңгейіне қарай ажыратуға болатын таксономия жүйесі </w:t>
      </w:r>
      <w:r w:rsidRPr="00073318">
        <w:rPr>
          <w:color w:val="000000" w:themeColor="text1"/>
          <w:sz w:val="28"/>
          <w:szCs w:val="28"/>
          <w:lang w:val="kk-KZ"/>
        </w:rPr>
        <w:t>б</w:t>
      </w:r>
      <w:r>
        <w:rPr>
          <w:color w:val="000000" w:themeColor="text1"/>
          <w:sz w:val="28"/>
          <w:szCs w:val="28"/>
          <w:lang w:val="kk-KZ"/>
        </w:rPr>
        <w:t>айқалмайды.</w:t>
      </w:r>
    </w:p>
    <w:p w14:paraId="6AA53633" w14:textId="7CCD74B8" w:rsidR="00073318" w:rsidRDefault="00073318" w:rsidP="0088698E">
      <w:pPr>
        <w:ind w:firstLine="360"/>
        <w:contextualSpacing/>
        <w:jc w:val="both"/>
        <w:rPr>
          <w:i/>
          <w:iCs/>
          <w:color w:val="000000" w:themeColor="text1"/>
          <w:sz w:val="28"/>
          <w:szCs w:val="28"/>
          <w:lang w:val="kk-KZ"/>
        </w:rPr>
      </w:pPr>
      <w:r>
        <w:rPr>
          <w:color w:val="000000" w:themeColor="text1"/>
          <w:sz w:val="28"/>
          <w:szCs w:val="28"/>
          <w:lang w:val="kk-KZ"/>
        </w:rPr>
        <w:t xml:space="preserve">Жоғарыда берілген мысалдарға ескертулер, </w:t>
      </w:r>
      <w:r w:rsidR="0088698E">
        <w:rPr>
          <w:color w:val="000000" w:themeColor="text1"/>
          <w:sz w:val="28"/>
          <w:szCs w:val="28"/>
          <w:lang w:val="kk-KZ"/>
        </w:rPr>
        <w:t>берілген</w:t>
      </w:r>
      <w:r>
        <w:rPr>
          <w:color w:val="000000" w:themeColor="text1"/>
          <w:sz w:val="28"/>
          <w:szCs w:val="28"/>
          <w:lang w:val="kk-KZ"/>
        </w:rPr>
        <w:t xml:space="preserve"> талаптардың әрқайсысы қажет екенін және олар математикадан </w:t>
      </w:r>
      <w:r w:rsidR="0088698E">
        <w:rPr>
          <w:color w:val="000000" w:themeColor="text1"/>
          <w:sz w:val="28"/>
          <w:szCs w:val="28"/>
          <w:lang w:val="kk-KZ"/>
        </w:rPr>
        <w:t>К</w:t>
      </w:r>
      <w:r>
        <w:rPr>
          <w:color w:val="000000" w:themeColor="text1"/>
          <w:sz w:val="28"/>
          <w:szCs w:val="28"/>
          <w:lang w:val="kk-KZ"/>
        </w:rPr>
        <w:t>ейс</w:t>
      </w:r>
      <w:r w:rsidRPr="001C5755">
        <w:rPr>
          <w:color w:val="000000" w:themeColor="text1"/>
          <w:sz w:val="28"/>
          <w:szCs w:val="28"/>
          <w:lang w:val="kk-KZ"/>
        </w:rPr>
        <w:t>-т</w:t>
      </w:r>
      <w:r>
        <w:rPr>
          <w:color w:val="000000" w:themeColor="text1"/>
          <w:sz w:val="28"/>
          <w:szCs w:val="28"/>
          <w:lang w:val="kk-KZ"/>
        </w:rPr>
        <w:t>ехнологияларды құру</w:t>
      </w:r>
      <w:r w:rsidR="0088698E">
        <w:rPr>
          <w:color w:val="000000" w:themeColor="text1"/>
          <w:sz w:val="28"/>
          <w:szCs w:val="28"/>
          <w:lang w:val="kk-KZ"/>
        </w:rPr>
        <w:t xml:space="preserve"> үшін</w:t>
      </w:r>
      <w:r>
        <w:rPr>
          <w:color w:val="000000" w:themeColor="text1"/>
          <w:sz w:val="28"/>
          <w:szCs w:val="28"/>
          <w:lang w:val="kk-KZ"/>
        </w:rPr>
        <w:t xml:space="preserve"> жеткілікті екенін көрсетеді.</w:t>
      </w:r>
    </w:p>
    <w:p w14:paraId="718B400A" w14:textId="4BB6FC32" w:rsidR="00AB30F9" w:rsidRPr="00345BA4" w:rsidRDefault="0088698E" w:rsidP="0088698E">
      <w:pPr>
        <w:contextualSpacing/>
        <w:jc w:val="both"/>
        <w:rPr>
          <w:i/>
          <w:iCs/>
          <w:color w:val="000000" w:themeColor="text1"/>
          <w:sz w:val="28"/>
          <w:szCs w:val="28"/>
          <w:lang w:val="kk-KZ"/>
        </w:rPr>
      </w:pPr>
      <w:r>
        <w:rPr>
          <w:color w:val="000000" w:themeColor="text1"/>
          <w:sz w:val="28"/>
          <w:szCs w:val="28"/>
          <w:lang w:val="kk-KZ"/>
        </w:rPr>
        <w:t>Кейс-</w:t>
      </w:r>
      <w:r w:rsidRPr="0088698E">
        <w:rPr>
          <w:color w:val="000000" w:themeColor="text1"/>
          <w:sz w:val="28"/>
          <w:szCs w:val="28"/>
          <w:lang w:val="kk-KZ"/>
        </w:rPr>
        <w:t>т</w:t>
      </w:r>
      <w:r>
        <w:rPr>
          <w:color w:val="000000" w:themeColor="text1"/>
          <w:sz w:val="28"/>
          <w:szCs w:val="28"/>
          <w:lang w:val="kk-KZ"/>
        </w:rPr>
        <w:t>ехнологияны қолдану үшін Кейстерді құру алгоритмі</w:t>
      </w:r>
      <w:r w:rsidR="00AB30F9">
        <w:rPr>
          <w:color w:val="000000" w:themeColor="text1"/>
          <w:sz w:val="28"/>
          <w:szCs w:val="28"/>
          <w:lang w:val="kk-KZ"/>
        </w:rPr>
        <w:t>:</w:t>
      </w:r>
    </w:p>
    <w:p w14:paraId="0624B978" w14:textId="77777777" w:rsidR="00AB30F9" w:rsidRPr="0088698E" w:rsidRDefault="00AB30F9" w:rsidP="00CF6336">
      <w:pPr>
        <w:pStyle w:val="a6"/>
        <w:numPr>
          <w:ilvl w:val="0"/>
          <w:numId w:val="60"/>
        </w:numPr>
        <w:jc w:val="both"/>
        <w:rPr>
          <w:i/>
          <w:iCs/>
          <w:color w:val="000000" w:themeColor="text1"/>
          <w:sz w:val="28"/>
          <w:szCs w:val="28"/>
          <w:lang w:val="kk-KZ"/>
        </w:rPr>
      </w:pPr>
      <w:r w:rsidRPr="0088698E">
        <w:rPr>
          <w:color w:val="000000" w:themeColor="text1"/>
          <w:sz w:val="28"/>
          <w:szCs w:val="28"/>
          <w:lang w:val="kk-KZ"/>
        </w:rPr>
        <w:t>Оқу материалының негізінде жатқан тірек білімі мен дағдыларын талдап, оларға сәйкес келетін міндеттерді таңдау қажет.</w:t>
      </w:r>
    </w:p>
    <w:p w14:paraId="49EBF168" w14:textId="084988BC" w:rsidR="00AB30F9" w:rsidRPr="0088698E" w:rsidRDefault="00AB30F9" w:rsidP="00CF6336">
      <w:pPr>
        <w:pStyle w:val="a6"/>
        <w:numPr>
          <w:ilvl w:val="0"/>
          <w:numId w:val="60"/>
        </w:numPr>
        <w:jc w:val="both"/>
        <w:rPr>
          <w:i/>
          <w:iCs/>
          <w:color w:val="000000" w:themeColor="text1"/>
          <w:sz w:val="28"/>
          <w:szCs w:val="28"/>
          <w:lang w:val="kk-KZ"/>
        </w:rPr>
      </w:pPr>
      <w:r w:rsidRPr="0088698E">
        <w:rPr>
          <w:color w:val="000000" w:themeColor="text1"/>
          <w:sz w:val="28"/>
          <w:szCs w:val="28"/>
          <w:lang w:val="kk-KZ"/>
        </w:rPr>
        <w:t>Таңдалған тапсырмаларды жалпы бастапқы деректермен байланыстыр</w:t>
      </w:r>
      <w:r w:rsidR="0088698E">
        <w:rPr>
          <w:color w:val="000000" w:themeColor="text1"/>
          <w:sz w:val="28"/>
          <w:szCs w:val="28"/>
          <w:lang w:val="kk-KZ"/>
        </w:rPr>
        <w:t>у</w:t>
      </w:r>
    </w:p>
    <w:p w14:paraId="37CF898C" w14:textId="2DAF987F" w:rsidR="00AB30F9" w:rsidRPr="0088698E" w:rsidRDefault="00AB30F9" w:rsidP="00CF6336">
      <w:pPr>
        <w:pStyle w:val="a6"/>
        <w:numPr>
          <w:ilvl w:val="0"/>
          <w:numId w:val="60"/>
        </w:numPr>
        <w:jc w:val="both"/>
        <w:rPr>
          <w:i/>
          <w:iCs/>
          <w:color w:val="000000" w:themeColor="text1"/>
          <w:sz w:val="28"/>
          <w:szCs w:val="28"/>
          <w:lang w:val="kk-KZ"/>
        </w:rPr>
      </w:pPr>
      <w:r w:rsidRPr="0088698E">
        <w:rPr>
          <w:color w:val="000000" w:themeColor="text1"/>
          <w:sz w:val="28"/>
          <w:szCs w:val="28"/>
          <w:lang w:val="kk-KZ"/>
        </w:rPr>
        <w:t>Осы таңдалған тапсырмаларды байланыстыратын оқу материалын қолдану негізінде</w:t>
      </w:r>
      <w:r w:rsidR="0088698E">
        <w:rPr>
          <w:color w:val="000000" w:themeColor="text1"/>
          <w:sz w:val="28"/>
          <w:szCs w:val="28"/>
          <w:lang w:val="kk-KZ"/>
        </w:rPr>
        <w:t>,</w:t>
      </w:r>
      <w:r w:rsidRPr="0088698E">
        <w:rPr>
          <w:color w:val="000000" w:themeColor="text1"/>
          <w:sz w:val="28"/>
          <w:szCs w:val="28"/>
          <w:lang w:val="kk-KZ"/>
        </w:rPr>
        <w:t xml:space="preserve"> оның даму тарихы мен</w:t>
      </w:r>
      <w:r w:rsidR="0088698E" w:rsidRPr="0088698E">
        <w:rPr>
          <w:i/>
          <w:iCs/>
          <w:color w:val="000000" w:themeColor="text1"/>
          <w:sz w:val="28"/>
          <w:szCs w:val="28"/>
          <w:lang w:val="kk-KZ"/>
        </w:rPr>
        <w:t xml:space="preserve"> </w:t>
      </w:r>
      <w:r w:rsidRPr="0088698E">
        <w:rPr>
          <w:color w:val="000000" w:themeColor="text1"/>
          <w:sz w:val="28"/>
          <w:szCs w:val="28"/>
          <w:lang w:val="kk-KZ"/>
        </w:rPr>
        <w:t>оны басқа ұғымдар жүйесіне сәйкестендіре отырып мәтін құрастыр</w:t>
      </w:r>
      <w:r w:rsidR="0088698E">
        <w:rPr>
          <w:color w:val="000000" w:themeColor="text1"/>
          <w:sz w:val="28"/>
          <w:szCs w:val="28"/>
          <w:lang w:val="kk-KZ"/>
        </w:rPr>
        <w:t>у</w:t>
      </w:r>
      <w:r w:rsidRPr="0088698E">
        <w:rPr>
          <w:color w:val="000000" w:themeColor="text1"/>
          <w:sz w:val="28"/>
          <w:szCs w:val="28"/>
          <w:lang w:val="kk-KZ"/>
        </w:rPr>
        <w:t xml:space="preserve">. </w:t>
      </w:r>
    </w:p>
    <w:p w14:paraId="2FDC841F" w14:textId="55E586FC" w:rsidR="00AB30F9" w:rsidRPr="0088698E" w:rsidRDefault="00AB30F9" w:rsidP="00CF6336">
      <w:pPr>
        <w:pStyle w:val="a6"/>
        <w:numPr>
          <w:ilvl w:val="0"/>
          <w:numId w:val="60"/>
        </w:numPr>
        <w:jc w:val="both"/>
        <w:rPr>
          <w:i/>
          <w:iCs/>
          <w:color w:val="000000" w:themeColor="text1"/>
          <w:sz w:val="28"/>
          <w:szCs w:val="28"/>
          <w:lang w:val="kk-KZ"/>
        </w:rPr>
      </w:pPr>
      <w:r w:rsidRPr="0088698E">
        <w:rPr>
          <w:color w:val="000000" w:themeColor="text1"/>
          <w:sz w:val="28"/>
          <w:szCs w:val="28"/>
          <w:lang w:val="kk-KZ"/>
        </w:rPr>
        <w:t>Тапсырмаларды бір белгі жүйесінен екіншісіне ауысуын (бір «тілден» екіншісіне) қолдануды пайдалану мүмкіндігін қарастыр</w:t>
      </w:r>
      <w:r w:rsidR="0088698E">
        <w:rPr>
          <w:color w:val="000000" w:themeColor="text1"/>
          <w:sz w:val="28"/>
          <w:szCs w:val="28"/>
          <w:lang w:val="kk-KZ"/>
        </w:rPr>
        <w:t>у</w:t>
      </w:r>
      <w:r w:rsidRPr="0088698E">
        <w:rPr>
          <w:color w:val="000000" w:themeColor="text1"/>
          <w:sz w:val="28"/>
          <w:szCs w:val="28"/>
          <w:lang w:val="kk-KZ"/>
        </w:rPr>
        <w:t>.</w:t>
      </w:r>
    </w:p>
    <w:p w14:paraId="39C55EF2" w14:textId="777E9F90" w:rsidR="00AB30F9" w:rsidRPr="0088698E" w:rsidRDefault="00AB30F9" w:rsidP="00CF6336">
      <w:pPr>
        <w:pStyle w:val="a6"/>
        <w:numPr>
          <w:ilvl w:val="0"/>
          <w:numId w:val="60"/>
        </w:numPr>
        <w:jc w:val="both"/>
        <w:rPr>
          <w:i/>
          <w:iCs/>
          <w:color w:val="000000" w:themeColor="text1"/>
          <w:sz w:val="28"/>
          <w:szCs w:val="28"/>
          <w:lang w:val="kk-KZ"/>
        </w:rPr>
      </w:pPr>
      <w:r w:rsidRPr="0088698E">
        <w:rPr>
          <w:color w:val="000000" w:themeColor="text1"/>
          <w:sz w:val="28"/>
          <w:szCs w:val="28"/>
          <w:lang w:val="kk-KZ"/>
        </w:rPr>
        <w:t>Мүмкін болса, артық немесе қарама-қайшы деректері бар ашық типтегі есептер мен тапсырмаларды қос</w:t>
      </w:r>
      <w:r w:rsidR="0088698E">
        <w:rPr>
          <w:color w:val="000000" w:themeColor="text1"/>
          <w:sz w:val="28"/>
          <w:szCs w:val="28"/>
          <w:lang w:val="kk-KZ"/>
        </w:rPr>
        <w:t>у</w:t>
      </w:r>
      <w:r w:rsidRPr="0088698E">
        <w:rPr>
          <w:color w:val="000000" w:themeColor="text1"/>
          <w:sz w:val="28"/>
          <w:szCs w:val="28"/>
          <w:lang w:val="kk-KZ"/>
        </w:rPr>
        <w:t>.</w:t>
      </w:r>
    </w:p>
    <w:p w14:paraId="63D840E7" w14:textId="77777777" w:rsidR="00AB30F9" w:rsidRPr="0088698E" w:rsidRDefault="00AB30F9" w:rsidP="00CF6336">
      <w:pPr>
        <w:pStyle w:val="a6"/>
        <w:numPr>
          <w:ilvl w:val="0"/>
          <w:numId w:val="60"/>
        </w:numPr>
        <w:jc w:val="both"/>
        <w:rPr>
          <w:i/>
          <w:iCs/>
          <w:color w:val="000000" w:themeColor="text1"/>
          <w:sz w:val="28"/>
          <w:szCs w:val="28"/>
          <w:lang w:val="kk-KZ"/>
        </w:rPr>
      </w:pPr>
      <w:r w:rsidRPr="0088698E">
        <w:rPr>
          <w:color w:val="000000" w:themeColor="text1"/>
          <w:sz w:val="28"/>
          <w:szCs w:val="28"/>
          <w:lang w:val="kk-KZ"/>
        </w:rPr>
        <w:lastRenderedPageBreak/>
        <w:t>Таңдалған тапсырмаларды "қарапайымнан күрделіге" немесе басқа таксономияға сәйкес жүйелеу.</w:t>
      </w:r>
    </w:p>
    <w:p w14:paraId="7A3ED9B2" w14:textId="77777777" w:rsidR="00AB30F9" w:rsidRPr="0088698E" w:rsidRDefault="00AB30F9" w:rsidP="00CF6336">
      <w:pPr>
        <w:pStyle w:val="a6"/>
        <w:numPr>
          <w:ilvl w:val="0"/>
          <w:numId w:val="60"/>
        </w:numPr>
        <w:jc w:val="both"/>
        <w:rPr>
          <w:i/>
          <w:iCs/>
          <w:color w:val="000000" w:themeColor="text1"/>
          <w:sz w:val="28"/>
          <w:szCs w:val="28"/>
          <w:lang w:val="kk-KZ"/>
        </w:rPr>
      </w:pPr>
      <w:r w:rsidRPr="0088698E">
        <w:rPr>
          <w:color w:val="000000" w:themeColor="text1"/>
          <w:sz w:val="28"/>
          <w:szCs w:val="28"/>
          <w:lang w:val="kk-KZ"/>
        </w:rPr>
        <w:t>Сұрақтар таксономиясы негізінде есептердің тұжырымын түзету.</w:t>
      </w:r>
    </w:p>
    <w:p w14:paraId="58328490" w14:textId="77777777" w:rsidR="00AB30F9" w:rsidRPr="0088698E" w:rsidRDefault="00AB30F9" w:rsidP="00CF6336">
      <w:pPr>
        <w:pStyle w:val="a6"/>
        <w:numPr>
          <w:ilvl w:val="0"/>
          <w:numId w:val="60"/>
        </w:numPr>
        <w:jc w:val="both"/>
        <w:rPr>
          <w:i/>
          <w:iCs/>
          <w:color w:val="000000" w:themeColor="text1"/>
          <w:sz w:val="28"/>
          <w:szCs w:val="28"/>
          <w:lang w:val="kk-KZ"/>
        </w:rPr>
      </w:pPr>
      <w:r w:rsidRPr="0088698E">
        <w:rPr>
          <w:color w:val="000000" w:themeColor="text1"/>
          <w:sz w:val="28"/>
          <w:szCs w:val="28"/>
          <w:lang w:val="kk-KZ"/>
        </w:rPr>
        <w:t>Орындалған тапсырмаларды бағалау шкаласын әзірлеу.</w:t>
      </w:r>
    </w:p>
    <w:p w14:paraId="25146EBE" w14:textId="53D8980E" w:rsidR="00AB30F9" w:rsidRDefault="00AB30F9" w:rsidP="0088698E">
      <w:pPr>
        <w:jc w:val="both"/>
        <w:rPr>
          <w:color w:val="000000" w:themeColor="text1"/>
          <w:sz w:val="28"/>
          <w:szCs w:val="28"/>
          <w:lang w:val="kk-KZ"/>
        </w:rPr>
      </w:pPr>
      <w:r w:rsidRPr="0088698E">
        <w:rPr>
          <w:color w:val="000000" w:themeColor="text1"/>
          <w:sz w:val="28"/>
          <w:szCs w:val="28"/>
          <w:lang w:val="kk-KZ"/>
        </w:rPr>
        <w:t>Көрсетілген талаптарға сәйкес жасалған кейс-технологияның мысалын келтір</w:t>
      </w:r>
      <w:r w:rsidR="0088698E">
        <w:rPr>
          <w:color w:val="000000" w:themeColor="text1"/>
          <w:sz w:val="28"/>
          <w:szCs w:val="28"/>
          <w:lang w:val="kk-KZ"/>
        </w:rPr>
        <w:t xml:space="preserve">іп, </w:t>
      </w:r>
      <w:r w:rsidRPr="0088698E">
        <w:rPr>
          <w:color w:val="000000" w:themeColor="text1"/>
          <w:sz w:val="28"/>
          <w:szCs w:val="28"/>
          <w:lang w:val="kk-KZ"/>
        </w:rPr>
        <w:t>о</w:t>
      </w:r>
      <w:r w:rsidR="006A293F" w:rsidRPr="0088698E">
        <w:rPr>
          <w:color w:val="000000" w:themeColor="text1"/>
          <w:sz w:val="28"/>
          <w:szCs w:val="28"/>
          <w:lang w:val="kk-KZ"/>
        </w:rPr>
        <w:t>ны бағалау нормаларын көрсетейік</w:t>
      </w:r>
      <w:r w:rsidRPr="0088698E">
        <w:rPr>
          <w:color w:val="000000" w:themeColor="text1"/>
          <w:sz w:val="28"/>
          <w:szCs w:val="28"/>
          <w:lang w:val="kk-KZ"/>
        </w:rPr>
        <w:t>.</w:t>
      </w:r>
    </w:p>
    <w:p w14:paraId="6BB85C16" w14:textId="0D2AA1CB" w:rsidR="0069624B" w:rsidRPr="0069624B" w:rsidRDefault="0069624B" w:rsidP="0088698E">
      <w:pPr>
        <w:contextualSpacing/>
        <w:jc w:val="both"/>
        <w:rPr>
          <w:b/>
          <w:bCs/>
          <w:color w:val="000000" w:themeColor="text1"/>
          <w:sz w:val="28"/>
          <w:szCs w:val="28"/>
          <w:lang w:val="en-US"/>
        </w:rPr>
      </w:pPr>
      <w:r w:rsidRPr="0069624B">
        <w:rPr>
          <w:b/>
          <w:bCs/>
          <w:color w:val="000000" w:themeColor="text1"/>
          <w:sz w:val="28"/>
          <w:szCs w:val="28"/>
          <w:lang w:val="en-US"/>
        </w:rPr>
        <w:t>4-</w:t>
      </w:r>
      <w:r w:rsidRPr="0069624B">
        <w:rPr>
          <w:b/>
          <w:bCs/>
          <w:color w:val="000000" w:themeColor="text1"/>
          <w:sz w:val="28"/>
          <w:szCs w:val="28"/>
          <w:lang w:val="kk-KZ"/>
        </w:rPr>
        <w:t>мысал</w:t>
      </w:r>
      <w:r>
        <w:rPr>
          <w:color w:val="000000" w:themeColor="text1"/>
          <w:sz w:val="28"/>
          <w:szCs w:val="28"/>
          <w:lang w:val="kk-KZ"/>
        </w:rPr>
        <w:t>.</w:t>
      </w:r>
      <w:r w:rsidRPr="0069624B">
        <w:rPr>
          <w:b/>
          <w:bCs/>
          <w:color w:val="000000" w:themeColor="text1"/>
          <w:sz w:val="28"/>
          <w:szCs w:val="28"/>
          <w:lang w:val="kk-KZ"/>
        </w:rPr>
        <w:t xml:space="preserve"> </w:t>
      </w:r>
      <w:r w:rsidRPr="0069624B">
        <w:rPr>
          <w:color w:val="000000" w:themeColor="text1"/>
          <w:sz w:val="28"/>
          <w:szCs w:val="28"/>
          <w:lang w:val="kk-KZ"/>
        </w:rPr>
        <w:t xml:space="preserve">Кейс </w:t>
      </w:r>
      <w:r w:rsidRPr="0069624B">
        <w:rPr>
          <w:color w:val="000000" w:themeColor="text1"/>
          <w:sz w:val="28"/>
          <w:szCs w:val="28"/>
        </w:rPr>
        <w:t>–</w:t>
      </w:r>
      <w:r w:rsidRPr="0069624B">
        <w:rPr>
          <w:color w:val="000000" w:themeColor="text1"/>
          <w:sz w:val="28"/>
          <w:szCs w:val="28"/>
          <w:lang w:val="kk-KZ"/>
        </w:rPr>
        <w:t xml:space="preserve"> технологияны қолдану</w:t>
      </w:r>
    </w:p>
    <w:p w14:paraId="60F783BB" w14:textId="20C2FAAC" w:rsidR="0088698E" w:rsidRPr="0088698E" w:rsidRDefault="0088698E" w:rsidP="00CF6336">
      <w:pPr>
        <w:pStyle w:val="a6"/>
        <w:numPr>
          <w:ilvl w:val="0"/>
          <w:numId w:val="61"/>
        </w:numPr>
        <w:jc w:val="both"/>
        <w:rPr>
          <w:b/>
          <w:bCs/>
          <w:i/>
          <w:iCs/>
          <w:color w:val="000000" w:themeColor="text1"/>
          <w:sz w:val="28"/>
          <w:szCs w:val="28"/>
          <w:lang w:val="kk-KZ"/>
        </w:rPr>
      </w:pPr>
      <w:r w:rsidRPr="0088698E">
        <w:rPr>
          <w:b/>
          <w:bCs/>
          <w:color w:val="000000" w:themeColor="text1"/>
          <w:sz w:val="28"/>
          <w:szCs w:val="28"/>
          <w:lang w:val="kk-KZ"/>
        </w:rPr>
        <w:t xml:space="preserve">Кейс: </w:t>
      </w:r>
      <w:r w:rsidR="0069624B">
        <w:rPr>
          <w:b/>
          <w:bCs/>
          <w:color w:val="000000" w:themeColor="text1"/>
          <w:sz w:val="28"/>
          <w:szCs w:val="28"/>
          <w:lang w:val="kk-KZ"/>
        </w:rPr>
        <w:t>Ү</w:t>
      </w:r>
      <w:r>
        <w:rPr>
          <w:b/>
          <w:bCs/>
          <w:color w:val="000000" w:themeColor="text1"/>
          <w:sz w:val="28"/>
          <w:szCs w:val="28"/>
          <w:lang w:val="kk-KZ"/>
        </w:rPr>
        <w:t>шбұрыштар және оның элементтері</w:t>
      </w:r>
    </w:p>
    <w:p w14:paraId="7F90D07A" w14:textId="448C007E" w:rsidR="0088698E" w:rsidRPr="0088698E" w:rsidRDefault="0088698E" w:rsidP="00CF6336">
      <w:pPr>
        <w:pStyle w:val="a6"/>
        <w:numPr>
          <w:ilvl w:val="0"/>
          <w:numId w:val="61"/>
        </w:numPr>
        <w:jc w:val="both"/>
        <w:rPr>
          <w:b/>
          <w:bCs/>
          <w:i/>
          <w:iCs/>
          <w:color w:val="000000" w:themeColor="text1"/>
          <w:sz w:val="28"/>
          <w:szCs w:val="28"/>
          <w:lang w:val="kk-KZ"/>
        </w:rPr>
      </w:pPr>
      <w:r>
        <w:rPr>
          <w:b/>
          <w:bCs/>
          <w:color w:val="000000" w:themeColor="text1"/>
          <w:sz w:val="28"/>
          <w:szCs w:val="28"/>
          <w:lang w:val="kk-KZ"/>
        </w:rPr>
        <w:t xml:space="preserve">Сценарий: </w:t>
      </w:r>
    </w:p>
    <w:p w14:paraId="5B9AE620" w14:textId="77777777" w:rsidR="00AB30F9" w:rsidRPr="00BC6796" w:rsidRDefault="00AB30F9" w:rsidP="00AB30F9">
      <w:pPr>
        <w:ind w:firstLine="708"/>
        <w:contextualSpacing/>
        <w:jc w:val="both"/>
        <w:rPr>
          <w:i/>
          <w:iCs/>
          <w:color w:val="000000" w:themeColor="text1"/>
          <w:sz w:val="28"/>
          <w:szCs w:val="28"/>
          <w:lang w:val="kk-KZ"/>
        </w:rPr>
      </w:pPr>
      <w:r w:rsidRPr="00BC6796">
        <w:rPr>
          <w:color w:val="000000" w:themeColor="text1"/>
          <w:sz w:val="28"/>
          <w:szCs w:val="28"/>
          <w:lang w:val="kk-KZ"/>
        </w:rPr>
        <w:t xml:space="preserve">АВС үшбұрышында келесі шамалар қарастырылады: </w:t>
      </w:r>
    </w:p>
    <w:p w14:paraId="607B406D" w14:textId="73BB8729" w:rsidR="00AB30F9" w:rsidRPr="00693CC7" w:rsidRDefault="00AB30F9" w:rsidP="00693CC7">
      <w:pPr>
        <w:jc w:val="both"/>
        <w:rPr>
          <w:i/>
          <w:iCs/>
          <w:color w:val="000000" w:themeColor="text1"/>
          <w:sz w:val="28"/>
          <w:szCs w:val="28"/>
          <w:lang w:val="kk-KZ"/>
        </w:rPr>
      </w:pPr>
      <w:r w:rsidRPr="00693CC7">
        <w:rPr>
          <w:color w:val="000000" w:themeColor="text1"/>
          <w:sz w:val="28"/>
          <w:szCs w:val="28"/>
          <w:lang w:val="kk-KZ"/>
        </w:rPr>
        <w:t xml:space="preserve">BC=а, АС=b, AB=c; </w:t>
      </w:r>
    </w:p>
    <w:p w14:paraId="73637787" w14:textId="77777777" w:rsidR="00AB30F9" w:rsidRPr="00693CC7" w:rsidRDefault="00AB30F9" w:rsidP="00693CC7">
      <w:pPr>
        <w:jc w:val="both"/>
        <w:rPr>
          <w:i/>
          <w:iCs/>
          <w:color w:val="000000" w:themeColor="text1"/>
          <w:sz w:val="28"/>
          <w:szCs w:val="28"/>
          <w:lang w:val="kk-KZ"/>
        </w:rPr>
      </w:pPr>
      <w:r w:rsidRPr="00693CC7">
        <w:rPr>
          <w:color w:val="000000" w:themeColor="text1"/>
          <w:sz w:val="28"/>
          <w:szCs w:val="28"/>
          <w:lang w:val="kk-KZ"/>
        </w:rPr>
        <w:t xml:space="preserve">А, В және С бұрыштары; </w:t>
      </w:r>
    </w:p>
    <w:p w14:paraId="277DB127" w14:textId="77777777" w:rsidR="00693CC7" w:rsidRDefault="00AB30F9" w:rsidP="00693CC7">
      <w:pPr>
        <w:jc w:val="both"/>
        <w:rPr>
          <w:i/>
          <w:iCs/>
          <w:color w:val="000000" w:themeColor="text1"/>
          <w:sz w:val="28"/>
          <w:szCs w:val="28"/>
          <w:lang w:val="kk-KZ"/>
        </w:rPr>
      </w:pPr>
      <w:r w:rsidRPr="00693CC7">
        <w:rPr>
          <w:color w:val="000000" w:themeColor="text1"/>
          <w:sz w:val="28"/>
          <w:szCs w:val="28"/>
          <w:lang w:val="kk-KZ"/>
        </w:rPr>
        <w:t xml:space="preserve">биіктігі </w:t>
      </w:r>
      <w:proofErr w:type="spellStart"/>
      <w:r w:rsidRPr="00693CC7">
        <w:rPr>
          <w:color w:val="000000" w:themeColor="text1"/>
          <w:sz w:val="28"/>
          <w:szCs w:val="28"/>
          <w:lang w:val="kk-KZ"/>
        </w:rPr>
        <w:t>h</w:t>
      </w:r>
      <w:r w:rsidRPr="00693CC7">
        <w:rPr>
          <w:color w:val="000000" w:themeColor="text1"/>
          <w:sz w:val="28"/>
          <w:szCs w:val="28"/>
          <w:vertAlign w:val="subscript"/>
          <w:lang w:val="kk-KZ"/>
        </w:rPr>
        <w:t>a</w:t>
      </w:r>
      <w:proofErr w:type="spellEnd"/>
      <w:r w:rsidRPr="00693CC7">
        <w:rPr>
          <w:color w:val="000000" w:themeColor="text1"/>
          <w:sz w:val="28"/>
          <w:szCs w:val="28"/>
          <w:vertAlign w:val="subscript"/>
          <w:lang w:val="kk-KZ"/>
        </w:rPr>
        <w:t xml:space="preserve">, </w:t>
      </w:r>
      <w:proofErr w:type="spellStart"/>
      <w:r w:rsidRPr="00693CC7">
        <w:rPr>
          <w:color w:val="000000" w:themeColor="text1"/>
          <w:sz w:val="28"/>
          <w:szCs w:val="28"/>
          <w:lang w:val="kk-KZ"/>
        </w:rPr>
        <w:t>h</w:t>
      </w:r>
      <w:r w:rsidRPr="00693CC7">
        <w:rPr>
          <w:color w:val="000000" w:themeColor="text1"/>
          <w:sz w:val="28"/>
          <w:szCs w:val="28"/>
          <w:vertAlign w:val="subscript"/>
          <w:lang w:val="kk-KZ"/>
        </w:rPr>
        <w:t>b</w:t>
      </w:r>
      <w:proofErr w:type="spellEnd"/>
      <w:r w:rsidRPr="00693CC7">
        <w:rPr>
          <w:color w:val="000000" w:themeColor="text1"/>
          <w:sz w:val="28"/>
          <w:szCs w:val="28"/>
          <w:vertAlign w:val="subscript"/>
          <w:lang w:val="kk-KZ"/>
        </w:rPr>
        <w:t xml:space="preserve">, </w:t>
      </w:r>
      <w:proofErr w:type="spellStart"/>
      <w:r w:rsidRPr="00693CC7">
        <w:rPr>
          <w:color w:val="000000" w:themeColor="text1"/>
          <w:sz w:val="28"/>
          <w:szCs w:val="28"/>
          <w:lang w:val="kk-KZ"/>
        </w:rPr>
        <w:t>h</w:t>
      </w:r>
      <w:r w:rsidRPr="00693CC7">
        <w:rPr>
          <w:color w:val="000000" w:themeColor="text1"/>
          <w:sz w:val="28"/>
          <w:szCs w:val="28"/>
          <w:vertAlign w:val="subscript"/>
          <w:lang w:val="kk-KZ"/>
        </w:rPr>
        <w:t>c</w:t>
      </w:r>
      <w:proofErr w:type="spellEnd"/>
      <w:r w:rsidRPr="00693CC7">
        <w:rPr>
          <w:color w:val="000000" w:themeColor="text1"/>
          <w:sz w:val="28"/>
          <w:szCs w:val="28"/>
          <w:vertAlign w:val="subscript"/>
          <w:lang w:val="kk-KZ"/>
        </w:rPr>
        <w:t xml:space="preserve">, </w:t>
      </w:r>
      <w:r w:rsidRPr="00693CC7">
        <w:rPr>
          <w:color w:val="000000" w:themeColor="text1"/>
          <w:sz w:val="28"/>
          <w:szCs w:val="28"/>
          <w:lang w:val="kk-KZ"/>
        </w:rPr>
        <w:t xml:space="preserve">тиісінше BC, АC және АВ </w:t>
      </w:r>
      <w:r w:rsidR="006A293F" w:rsidRPr="00693CC7">
        <w:rPr>
          <w:color w:val="000000" w:themeColor="text1"/>
          <w:sz w:val="28"/>
          <w:szCs w:val="28"/>
          <w:lang w:val="kk-KZ"/>
        </w:rPr>
        <w:t xml:space="preserve">қабырғаларына </w:t>
      </w:r>
      <w:r w:rsidRPr="00693CC7">
        <w:rPr>
          <w:color w:val="000000" w:themeColor="text1"/>
          <w:sz w:val="28"/>
          <w:szCs w:val="28"/>
          <w:lang w:val="kk-KZ"/>
        </w:rPr>
        <w:t xml:space="preserve">жүргізілді; </w:t>
      </w:r>
    </w:p>
    <w:p w14:paraId="32716801" w14:textId="41885DA7" w:rsidR="00AB30F9" w:rsidRPr="00693CC7" w:rsidRDefault="00AB30F9" w:rsidP="00693CC7">
      <w:pPr>
        <w:jc w:val="both"/>
        <w:rPr>
          <w:i/>
          <w:iCs/>
          <w:color w:val="000000" w:themeColor="text1"/>
          <w:sz w:val="28"/>
          <w:szCs w:val="28"/>
          <w:lang w:val="kk-KZ"/>
        </w:rPr>
      </w:pPr>
      <w:r w:rsidRPr="00693CC7">
        <w:rPr>
          <w:color w:val="000000" w:themeColor="text1"/>
          <w:sz w:val="28"/>
          <w:szCs w:val="28"/>
          <w:lang w:val="kk-KZ"/>
        </w:rPr>
        <w:t xml:space="preserve">медиананың </w:t>
      </w:r>
      <w:proofErr w:type="spellStart"/>
      <w:r w:rsidRPr="00693CC7">
        <w:rPr>
          <w:color w:val="000000" w:themeColor="text1"/>
          <w:sz w:val="28"/>
          <w:szCs w:val="28"/>
          <w:lang w:val="kk-KZ"/>
        </w:rPr>
        <w:t>m</w:t>
      </w:r>
      <w:r w:rsidRPr="00693CC7">
        <w:rPr>
          <w:color w:val="000000" w:themeColor="text1"/>
          <w:sz w:val="28"/>
          <w:szCs w:val="28"/>
          <w:vertAlign w:val="subscript"/>
          <w:lang w:val="kk-KZ"/>
        </w:rPr>
        <w:t>a</w:t>
      </w:r>
      <w:proofErr w:type="spellEnd"/>
      <w:r w:rsidRPr="00693CC7">
        <w:rPr>
          <w:color w:val="000000" w:themeColor="text1"/>
          <w:sz w:val="28"/>
          <w:szCs w:val="28"/>
          <w:lang w:val="kk-KZ"/>
        </w:rPr>
        <w:t>,</w:t>
      </w:r>
      <w:r w:rsidRPr="00693CC7">
        <w:rPr>
          <w:color w:val="000000" w:themeColor="text1"/>
          <w:sz w:val="28"/>
          <w:szCs w:val="28"/>
          <w:vertAlign w:val="subscript"/>
          <w:lang w:val="kk-KZ"/>
        </w:rPr>
        <w:t xml:space="preserve"> </w:t>
      </w:r>
      <w:proofErr w:type="spellStart"/>
      <w:r w:rsidRPr="00693CC7">
        <w:rPr>
          <w:color w:val="000000" w:themeColor="text1"/>
          <w:sz w:val="28"/>
          <w:szCs w:val="28"/>
          <w:lang w:val="kk-KZ"/>
        </w:rPr>
        <w:t>m</w:t>
      </w:r>
      <w:r w:rsidRPr="00693CC7">
        <w:rPr>
          <w:color w:val="000000" w:themeColor="text1"/>
          <w:sz w:val="28"/>
          <w:szCs w:val="28"/>
          <w:vertAlign w:val="subscript"/>
          <w:lang w:val="kk-KZ"/>
        </w:rPr>
        <w:t>b</w:t>
      </w:r>
      <w:proofErr w:type="spellEnd"/>
      <w:r w:rsidRPr="00693CC7">
        <w:rPr>
          <w:color w:val="000000" w:themeColor="text1"/>
          <w:sz w:val="28"/>
          <w:szCs w:val="28"/>
          <w:lang w:val="kk-KZ"/>
        </w:rPr>
        <w:t>,</w:t>
      </w:r>
      <w:r w:rsidRPr="00693CC7">
        <w:rPr>
          <w:color w:val="000000" w:themeColor="text1"/>
          <w:sz w:val="28"/>
          <w:szCs w:val="28"/>
          <w:vertAlign w:val="subscript"/>
          <w:lang w:val="kk-KZ"/>
        </w:rPr>
        <w:t xml:space="preserve"> </w:t>
      </w:r>
      <w:r w:rsidRPr="00693CC7">
        <w:rPr>
          <w:color w:val="000000" w:themeColor="text1"/>
          <w:sz w:val="28"/>
          <w:szCs w:val="28"/>
          <w:lang w:val="kk-KZ"/>
        </w:rPr>
        <w:t>m</w:t>
      </w:r>
      <w:r w:rsidRPr="00693CC7">
        <w:rPr>
          <w:color w:val="000000" w:themeColor="text1"/>
          <w:sz w:val="28"/>
          <w:szCs w:val="28"/>
          <w:vertAlign w:val="subscript"/>
          <w:lang w:val="kk-KZ"/>
        </w:rPr>
        <w:t>c</w:t>
      </w:r>
      <w:r w:rsidRPr="00693CC7">
        <w:rPr>
          <w:color w:val="000000" w:themeColor="text1"/>
          <w:sz w:val="28"/>
          <w:szCs w:val="28"/>
          <w:lang w:val="kk-KZ"/>
        </w:rPr>
        <w:t>,</w:t>
      </w:r>
      <w:r w:rsidRPr="00693CC7">
        <w:rPr>
          <w:color w:val="000000" w:themeColor="text1"/>
          <w:sz w:val="28"/>
          <w:szCs w:val="28"/>
          <w:vertAlign w:val="subscript"/>
          <w:lang w:val="kk-KZ"/>
        </w:rPr>
        <w:t xml:space="preserve"> </w:t>
      </w:r>
      <w:r w:rsidRPr="00693CC7">
        <w:rPr>
          <w:color w:val="000000" w:themeColor="text1"/>
          <w:sz w:val="28"/>
          <w:szCs w:val="28"/>
          <w:lang w:val="kk-KZ"/>
        </w:rPr>
        <w:t xml:space="preserve">тиісінше BC, АC және АВ </w:t>
      </w:r>
      <w:r w:rsidR="006A293F" w:rsidRPr="00693CC7">
        <w:rPr>
          <w:color w:val="000000" w:themeColor="text1"/>
          <w:sz w:val="28"/>
          <w:szCs w:val="28"/>
          <w:lang w:val="kk-KZ"/>
        </w:rPr>
        <w:t xml:space="preserve">қабырғаларына </w:t>
      </w:r>
      <w:r w:rsidRPr="00693CC7">
        <w:rPr>
          <w:color w:val="000000" w:themeColor="text1"/>
          <w:sz w:val="28"/>
          <w:szCs w:val="28"/>
          <w:lang w:val="kk-KZ"/>
        </w:rPr>
        <w:t xml:space="preserve">жүргізілді; </w:t>
      </w:r>
    </w:p>
    <w:p w14:paraId="43AFBEB0" w14:textId="21C477D0" w:rsidR="00AB30F9" w:rsidRPr="00693CC7" w:rsidRDefault="00AB30F9" w:rsidP="00693CC7">
      <w:pPr>
        <w:jc w:val="both"/>
        <w:rPr>
          <w:i/>
          <w:iCs/>
          <w:color w:val="000000" w:themeColor="text1"/>
          <w:sz w:val="28"/>
          <w:szCs w:val="28"/>
          <w:lang w:val="kk-KZ"/>
        </w:rPr>
      </w:pPr>
      <w:r w:rsidRPr="00693CC7">
        <w:rPr>
          <w:color w:val="000000" w:themeColor="text1"/>
          <w:sz w:val="28"/>
          <w:szCs w:val="28"/>
          <w:lang w:val="kk-KZ"/>
        </w:rPr>
        <w:t xml:space="preserve">биссектрисасы </w:t>
      </w:r>
      <w:proofErr w:type="spellStart"/>
      <w:r w:rsidRPr="00693CC7">
        <w:rPr>
          <w:color w:val="000000" w:themeColor="text1"/>
          <w:sz w:val="28"/>
          <w:szCs w:val="28"/>
          <w:lang w:val="kk-KZ"/>
        </w:rPr>
        <w:t>l</w:t>
      </w:r>
      <w:r w:rsidRPr="00693CC7">
        <w:rPr>
          <w:color w:val="000000" w:themeColor="text1"/>
          <w:sz w:val="28"/>
          <w:szCs w:val="28"/>
          <w:vertAlign w:val="subscript"/>
          <w:lang w:val="kk-KZ"/>
        </w:rPr>
        <w:t>a</w:t>
      </w:r>
      <w:proofErr w:type="spellEnd"/>
      <w:r w:rsidRPr="00693CC7">
        <w:rPr>
          <w:color w:val="000000" w:themeColor="text1"/>
          <w:sz w:val="28"/>
          <w:szCs w:val="28"/>
          <w:vertAlign w:val="subscript"/>
          <w:lang w:val="kk-KZ"/>
        </w:rPr>
        <w:t xml:space="preserve"> </w:t>
      </w:r>
      <w:proofErr w:type="spellStart"/>
      <w:r w:rsidRPr="00693CC7">
        <w:rPr>
          <w:color w:val="000000" w:themeColor="text1"/>
          <w:sz w:val="28"/>
          <w:szCs w:val="28"/>
          <w:lang w:val="kk-KZ"/>
        </w:rPr>
        <w:t>l</w:t>
      </w:r>
      <w:r w:rsidRPr="00693CC7">
        <w:rPr>
          <w:color w:val="000000" w:themeColor="text1"/>
          <w:sz w:val="28"/>
          <w:szCs w:val="28"/>
          <w:vertAlign w:val="subscript"/>
          <w:lang w:val="kk-KZ"/>
        </w:rPr>
        <w:t>b</w:t>
      </w:r>
      <w:proofErr w:type="spellEnd"/>
      <w:r w:rsidRPr="00693CC7">
        <w:rPr>
          <w:color w:val="000000" w:themeColor="text1"/>
          <w:sz w:val="28"/>
          <w:szCs w:val="28"/>
          <w:lang w:val="kk-KZ"/>
        </w:rPr>
        <w:t xml:space="preserve"> </w:t>
      </w:r>
      <w:proofErr w:type="spellStart"/>
      <w:r w:rsidRPr="00693CC7">
        <w:rPr>
          <w:color w:val="000000" w:themeColor="text1"/>
          <w:sz w:val="28"/>
          <w:szCs w:val="28"/>
          <w:lang w:val="kk-KZ"/>
        </w:rPr>
        <w:t>l</w:t>
      </w:r>
      <w:r w:rsidRPr="00693CC7">
        <w:rPr>
          <w:color w:val="000000" w:themeColor="text1"/>
          <w:sz w:val="28"/>
          <w:szCs w:val="28"/>
          <w:vertAlign w:val="subscript"/>
          <w:lang w:val="kk-KZ"/>
        </w:rPr>
        <w:t>c</w:t>
      </w:r>
      <w:proofErr w:type="spellEnd"/>
      <w:r w:rsidRPr="00693CC7">
        <w:rPr>
          <w:color w:val="000000" w:themeColor="text1"/>
          <w:sz w:val="28"/>
          <w:szCs w:val="28"/>
          <w:vertAlign w:val="subscript"/>
          <w:lang w:val="kk-KZ"/>
        </w:rPr>
        <w:t xml:space="preserve"> </w:t>
      </w:r>
      <w:r w:rsidRPr="00693CC7">
        <w:rPr>
          <w:color w:val="000000" w:themeColor="text1"/>
          <w:sz w:val="28"/>
          <w:szCs w:val="28"/>
          <w:lang w:val="kk-KZ"/>
        </w:rPr>
        <w:t xml:space="preserve">тиісінше BC, АC және АВ </w:t>
      </w:r>
      <w:r w:rsidR="006A293F" w:rsidRPr="00693CC7">
        <w:rPr>
          <w:color w:val="000000" w:themeColor="text1"/>
          <w:sz w:val="28"/>
          <w:szCs w:val="28"/>
          <w:lang w:val="kk-KZ"/>
        </w:rPr>
        <w:t>қабырғаларына</w:t>
      </w:r>
      <w:r w:rsidRPr="00693CC7">
        <w:rPr>
          <w:color w:val="000000" w:themeColor="text1"/>
          <w:sz w:val="28"/>
          <w:szCs w:val="28"/>
          <w:lang w:val="kk-KZ"/>
        </w:rPr>
        <w:t xml:space="preserve"> жүргізілді; </w:t>
      </w:r>
    </w:p>
    <w:p w14:paraId="483334FD" w14:textId="77777777" w:rsidR="00AB30F9" w:rsidRPr="00693CC7" w:rsidRDefault="00AB30F9" w:rsidP="00693CC7">
      <w:pPr>
        <w:jc w:val="both"/>
        <w:rPr>
          <w:i/>
          <w:iCs/>
          <w:color w:val="000000" w:themeColor="text1"/>
          <w:sz w:val="28"/>
          <w:szCs w:val="28"/>
          <w:lang w:val="kk-KZ"/>
        </w:rPr>
      </w:pPr>
      <w:r w:rsidRPr="00693CC7">
        <w:rPr>
          <w:color w:val="000000" w:themeColor="text1"/>
          <w:sz w:val="28"/>
          <w:szCs w:val="28"/>
          <w:lang w:val="kk-KZ"/>
        </w:rPr>
        <w:t>үшбұрыштың ауданы S</w:t>
      </w:r>
    </w:p>
    <w:p w14:paraId="6A7CEE7F" w14:textId="77777777" w:rsidR="00693CC7" w:rsidRDefault="00AB30F9" w:rsidP="00693CC7">
      <w:pPr>
        <w:jc w:val="both"/>
        <w:rPr>
          <w:i/>
          <w:iCs/>
          <w:color w:val="000000" w:themeColor="text1"/>
          <w:sz w:val="28"/>
          <w:szCs w:val="28"/>
          <w:lang w:val="kk-KZ"/>
        </w:rPr>
      </w:pPr>
      <w:r w:rsidRPr="00693CC7">
        <w:rPr>
          <w:color w:val="000000" w:themeColor="text1"/>
          <w:sz w:val="28"/>
          <w:szCs w:val="28"/>
          <w:lang w:val="kk-KZ"/>
        </w:rPr>
        <w:t>үшбұрыш</w:t>
      </w:r>
      <w:r w:rsidR="00693CC7">
        <w:rPr>
          <w:color w:val="000000" w:themeColor="text1"/>
          <w:sz w:val="28"/>
          <w:szCs w:val="28"/>
          <w:lang w:val="kk-KZ"/>
        </w:rPr>
        <w:t xml:space="preserve">қа іштей және сырттай сызылған </w:t>
      </w:r>
      <w:r w:rsidRPr="00693CC7">
        <w:rPr>
          <w:color w:val="000000" w:themeColor="text1"/>
          <w:sz w:val="28"/>
          <w:szCs w:val="28"/>
          <w:lang w:val="kk-KZ"/>
        </w:rPr>
        <w:t>шеңберлердің R және r радиустары</w:t>
      </w:r>
      <w:r w:rsidR="00693CC7">
        <w:rPr>
          <w:color w:val="000000" w:themeColor="text1"/>
          <w:sz w:val="28"/>
          <w:szCs w:val="28"/>
          <w:lang w:val="kk-KZ"/>
        </w:rPr>
        <w:t>.</w:t>
      </w:r>
      <w:r w:rsidR="00693CC7">
        <w:rPr>
          <w:i/>
          <w:iCs/>
          <w:color w:val="000000" w:themeColor="text1"/>
          <w:sz w:val="28"/>
          <w:szCs w:val="28"/>
          <w:lang w:val="kk-KZ"/>
        </w:rPr>
        <w:t xml:space="preserve"> </w:t>
      </w:r>
    </w:p>
    <w:p w14:paraId="5318D55D" w14:textId="756623EB" w:rsidR="00AB30F9" w:rsidRPr="00693CC7" w:rsidRDefault="00AB30F9" w:rsidP="00693CC7">
      <w:pPr>
        <w:jc w:val="both"/>
        <w:rPr>
          <w:i/>
          <w:iCs/>
          <w:color w:val="000000" w:themeColor="text1"/>
          <w:sz w:val="28"/>
          <w:szCs w:val="28"/>
          <w:lang w:val="kk-KZ"/>
        </w:rPr>
      </w:pPr>
      <w:r w:rsidRPr="009C4255">
        <w:rPr>
          <w:color w:val="000000" w:themeColor="text1"/>
          <w:spacing w:val="2"/>
          <w:sz w:val="28"/>
          <w:szCs w:val="28"/>
          <w:lang w:val="kk-KZ"/>
        </w:rPr>
        <w:t xml:space="preserve">Үшбұрыштың келесі элементтері берілген: </w:t>
      </w:r>
      <w:r w:rsidRPr="009C4255">
        <w:rPr>
          <w:color w:val="000000" w:themeColor="text1"/>
          <w:sz w:val="28"/>
          <w:szCs w:val="28"/>
          <w:lang w:val="kk-KZ"/>
        </w:rPr>
        <w:t>а</w:t>
      </w:r>
      <w:r w:rsidRPr="009C4255">
        <w:rPr>
          <w:color w:val="000000" w:themeColor="text1"/>
          <w:spacing w:val="-4"/>
          <w:sz w:val="28"/>
          <w:szCs w:val="28"/>
          <w:lang w:val="kk-KZ"/>
        </w:rPr>
        <w:t xml:space="preserve">=4 см, </w:t>
      </w:r>
      <w:r w:rsidRPr="009C4255">
        <w:rPr>
          <w:rFonts w:ascii="Cambria Math" w:hAnsi="Cambria Math" w:cs="Cambria Math"/>
          <w:color w:val="000000" w:themeColor="text1"/>
          <w:spacing w:val="-4"/>
          <w:sz w:val="28"/>
          <w:szCs w:val="28"/>
          <w:lang w:val="kk-KZ"/>
        </w:rPr>
        <w:t>∠</w:t>
      </w:r>
      <w:r w:rsidRPr="009C4255">
        <w:rPr>
          <w:color w:val="000000" w:themeColor="text1"/>
          <w:spacing w:val="-4"/>
          <w:sz w:val="28"/>
          <w:szCs w:val="28"/>
          <w:lang w:val="kk-KZ"/>
        </w:rPr>
        <w:t xml:space="preserve"> В=45˚, </w:t>
      </w:r>
      <w:r w:rsidRPr="009C4255">
        <w:rPr>
          <w:color w:val="000000" w:themeColor="text1"/>
          <w:sz w:val="28"/>
          <w:szCs w:val="28"/>
          <w:lang w:val="kk-KZ"/>
        </w:rPr>
        <w:t>m</w:t>
      </w:r>
      <w:r w:rsidRPr="009C4255">
        <w:rPr>
          <w:color w:val="000000" w:themeColor="text1"/>
          <w:sz w:val="28"/>
          <w:szCs w:val="28"/>
          <w:vertAlign w:val="subscript"/>
          <w:lang w:val="kk-KZ"/>
        </w:rPr>
        <w:t>c</w:t>
      </w:r>
      <w:r w:rsidRPr="009C4255">
        <w:rPr>
          <w:color w:val="000000" w:themeColor="text1"/>
          <w:sz w:val="28"/>
          <w:szCs w:val="28"/>
          <w:lang w:val="kk-KZ"/>
        </w:rPr>
        <w:t xml:space="preserve"> </w:t>
      </w:r>
      <w:r w:rsidRPr="009C4255">
        <w:rPr>
          <w:color w:val="000000" w:themeColor="text1"/>
          <w:spacing w:val="-4"/>
          <w:sz w:val="28"/>
          <w:szCs w:val="28"/>
          <w:lang w:val="kk-KZ"/>
        </w:rPr>
        <w:t>=3,5 см.</w:t>
      </w:r>
    </w:p>
    <w:p w14:paraId="67E1A444" w14:textId="05AB12DC" w:rsidR="00693CC7" w:rsidRDefault="00693CC7" w:rsidP="00CF6336">
      <w:pPr>
        <w:pStyle w:val="a6"/>
        <w:numPr>
          <w:ilvl w:val="0"/>
          <w:numId w:val="61"/>
        </w:numPr>
        <w:rPr>
          <w:color w:val="000000" w:themeColor="text1"/>
          <w:spacing w:val="-4"/>
          <w:sz w:val="28"/>
          <w:szCs w:val="28"/>
          <w:lang w:val="kk-KZ"/>
        </w:rPr>
      </w:pPr>
      <w:r w:rsidRPr="00693CC7">
        <w:rPr>
          <w:b/>
          <w:bCs/>
          <w:color w:val="000000" w:themeColor="text1"/>
          <w:spacing w:val="-4"/>
          <w:sz w:val="28"/>
          <w:szCs w:val="28"/>
          <w:lang w:val="kk-KZ"/>
        </w:rPr>
        <w:t>Проблема</w:t>
      </w:r>
      <w:r>
        <w:rPr>
          <w:b/>
          <w:bCs/>
          <w:color w:val="000000" w:themeColor="text1"/>
          <w:spacing w:val="-4"/>
          <w:sz w:val="28"/>
          <w:szCs w:val="28"/>
          <w:lang w:val="kk-KZ"/>
        </w:rPr>
        <w:t>:</w:t>
      </w:r>
      <w:r w:rsidRPr="00693CC7">
        <w:rPr>
          <w:b/>
          <w:bCs/>
          <w:color w:val="000000" w:themeColor="text1"/>
          <w:spacing w:val="-4"/>
          <w:sz w:val="28"/>
          <w:szCs w:val="28"/>
          <w:lang w:val="kk-KZ"/>
        </w:rPr>
        <w:t xml:space="preserve"> </w:t>
      </w:r>
      <w:r w:rsidRPr="00693CC7">
        <w:rPr>
          <w:color w:val="000000" w:themeColor="text1"/>
          <w:spacing w:val="-4"/>
          <w:sz w:val="28"/>
          <w:szCs w:val="28"/>
          <w:lang w:val="kk-KZ"/>
        </w:rPr>
        <w:t>Үшбұрыштың барлық элементтерін есептеу</w:t>
      </w:r>
    </w:p>
    <w:p w14:paraId="1E74FB67" w14:textId="71B05626" w:rsidR="00693CC7" w:rsidRPr="00693CC7" w:rsidRDefault="00693CC7" w:rsidP="00CF6336">
      <w:pPr>
        <w:pStyle w:val="a6"/>
        <w:numPr>
          <w:ilvl w:val="0"/>
          <w:numId w:val="61"/>
        </w:numPr>
        <w:rPr>
          <w:color w:val="000000" w:themeColor="text1"/>
          <w:spacing w:val="-4"/>
          <w:sz w:val="28"/>
          <w:szCs w:val="28"/>
          <w:lang w:val="kk-KZ"/>
        </w:rPr>
      </w:pPr>
      <w:r>
        <w:rPr>
          <w:b/>
          <w:bCs/>
          <w:color w:val="000000" w:themeColor="text1"/>
          <w:spacing w:val="-4"/>
          <w:sz w:val="28"/>
          <w:szCs w:val="28"/>
          <w:lang w:val="kk-KZ"/>
        </w:rPr>
        <w:t>Тапсырма:</w:t>
      </w:r>
    </w:p>
    <w:p w14:paraId="7ABE2BE5" w14:textId="07DB2407" w:rsidR="00AB30F9" w:rsidRPr="009C4255" w:rsidRDefault="00AB30F9" w:rsidP="00CF6336">
      <w:pPr>
        <w:pStyle w:val="a6"/>
        <w:numPr>
          <w:ilvl w:val="0"/>
          <w:numId w:val="22"/>
        </w:numPr>
        <w:spacing w:after="200" w:line="288" w:lineRule="auto"/>
        <w:rPr>
          <w:i/>
          <w:iCs/>
          <w:color w:val="000000" w:themeColor="text1"/>
          <w:sz w:val="28"/>
          <w:szCs w:val="28"/>
          <w:shd w:val="clear" w:color="auto" w:fill="FFFFFF"/>
          <w:lang w:val="kk-KZ"/>
        </w:rPr>
      </w:pPr>
      <w:r w:rsidRPr="009C4255">
        <w:rPr>
          <w:color w:val="000000" w:themeColor="text1"/>
          <w:sz w:val="28"/>
          <w:szCs w:val="28"/>
          <w:shd w:val="clear" w:color="auto" w:fill="FFFFFF"/>
          <w:lang w:val="kk-KZ"/>
        </w:rPr>
        <w:t>Осы үшбұрыштың қалған элементтерін есептеңіз. Егер тапсырмада бірнеше шешім болса, оны көрсетіңіз және бір жағдай</w:t>
      </w:r>
      <w:r w:rsidR="00693CC7">
        <w:rPr>
          <w:color w:val="000000" w:themeColor="text1"/>
          <w:sz w:val="28"/>
          <w:szCs w:val="28"/>
          <w:shd w:val="clear" w:color="auto" w:fill="FFFFFF"/>
          <w:lang w:val="kk-KZ"/>
        </w:rPr>
        <w:t xml:space="preserve">ын </w:t>
      </w:r>
      <w:r w:rsidRPr="009C4255">
        <w:rPr>
          <w:color w:val="000000" w:themeColor="text1"/>
          <w:sz w:val="28"/>
          <w:szCs w:val="28"/>
          <w:shd w:val="clear" w:color="auto" w:fill="FFFFFF"/>
          <w:lang w:val="kk-KZ"/>
        </w:rPr>
        <w:t>талдаңыз.</w:t>
      </w:r>
    </w:p>
    <w:p w14:paraId="6CA6EB99" w14:textId="1ADE29BE" w:rsidR="00AB30F9" w:rsidRPr="00693CC7" w:rsidRDefault="00693CC7" w:rsidP="00CF6336">
      <w:pPr>
        <w:pStyle w:val="a6"/>
        <w:numPr>
          <w:ilvl w:val="0"/>
          <w:numId w:val="22"/>
        </w:numPr>
        <w:spacing w:after="200" w:line="288" w:lineRule="auto"/>
        <w:rPr>
          <w:i/>
          <w:iCs/>
          <w:color w:val="000000" w:themeColor="text1"/>
          <w:sz w:val="28"/>
          <w:szCs w:val="28"/>
          <w:shd w:val="clear" w:color="auto" w:fill="FFFFFF"/>
          <w:lang w:val="kk-KZ"/>
        </w:rPr>
      </w:pPr>
      <w:r>
        <w:rPr>
          <w:color w:val="000000" w:themeColor="text1"/>
          <w:sz w:val="28"/>
          <w:szCs w:val="28"/>
          <w:shd w:val="clear" w:color="auto" w:fill="FFFFFF"/>
          <w:lang w:val="kk-KZ"/>
        </w:rPr>
        <w:t>Б</w:t>
      </w:r>
      <w:r w:rsidR="00AB30F9" w:rsidRPr="009C4255">
        <w:rPr>
          <w:color w:val="000000" w:themeColor="text1"/>
          <w:sz w:val="28"/>
          <w:szCs w:val="28"/>
          <w:shd w:val="clear" w:color="auto" w:fill="FFFFFF"/>
          <w:lang w:val="kk-KZ"/>
        </w:rPr>
        <w:t xml:space="preserve">ерілген </w:t>
      </w:r>
      <w:r>
        <w:rPr>
          <w:color w:val="000000" w:themeColor="text1"/>
          <w:sz w:val="28"/>
          <w:szCs w:val="28"/>
          <w:shd w:val="clear" w:color="auto" w:fill="FFFFFF"/>
          <w:lang w:val="kk-KZ"/>
        </w:rPr>
        <w:t xml:space="preserve">үшбұрышқа тең шамалас және оған сырттай сызылған тең бүйірлі трапецияның биіктігін табу керек егер, олардың табандарының қатынасы </w:t>
      </w:r>
      <w:r w:rsidR="00AB30F9" w:rsidRPr="00693CC7">
        <w:rPr>
          <w:color w:val="000000" w:themeColor="text1"/>
          <w:sz w:val="28"/>
          <w:szCs w:val="28"/>
          <w:shd w:val="clear" w:color="auto" w:fill="FFFFFF"/>
          <w:lang w:val="kk-KZ"/>
        </w:rPr>
        <w:t>1:2 болса</w:t>
      </w:r>
      <w:r>
        <w:rPr>
          <w:color w:val="000000" w:themeColor="text1"/>
          <w:sz w:val="28"/>
          <w:szCs w:val="28"/>
          <w:shd w:val="clear" w:color="auto" w:fill="FFFFFF"/>
          <w:lang w:val="kk-KZ"/>
        </w:rPr>
        <w:t>.</w:t>
      </w:r>
    </w:p>
    <w:p w14:paraId="5AA92CB7" w14:textId="77E124AE" w:rsidR="00AB30F9" w:rsidRPr="00693CC7" w:rsidRDefault="00AB30F9" w:rsidP="00CF6336">
      <w:pPr>
        <w:pStyle w:val="a6"/>
        <w:numPr>
          <w:ilvl w:val="0"/>
          <w:numId w:val="22"/>
        </w:numPr>
        <w:spacing w:after="200" w:line="288" w:lineRule="auto"/>
        <w:jc w:val="both"/>
        <w:rPr>
          <w:i/>
          <w:iCs/>
          <w:color w:val="000000" w:themeColor="text1"/>
          <w:sz w:val="28"/>
          <w:szCs w:val="28"/>
          <w:shd w:val="clear" w:color="auto" w:fill="FFFFFF"/>
          <w:lang w:val="kk-KZ"/>
        </w:rPr>
      </w:pPr>
      <w:r w:rsidRPr="009C4255">
        <w:rPr>
          <w:color w:val="000000" w:themeColor="text1"/>
          <w:sz w:val="28"/>
          <w:szCs w:val="28"/>
          <w:shd w:val="clear" w:color="auto" w:fill="FFFFFF"/>
          <w:lang w:val="kk-KZ"/>
        </w:rPr>
        <w:t xml:space="preserve">ABC үшбұрышында оның екі қабырғасының қосындысы мен </w:t>
      </w:r>
      <w:r w:rsidR="00285132">
        <w:rPr>
          <w:color w:val="000000" w:themeColor="text1"/>
          <w:sz w:val="28"/>
          <w:szCs w:val="28"/>
          <w:shd w:val="clear" w:color="auto" w:fill="FFFFFF"/>
          <w:lang w:val="kk-KZ"/>
        </w:rPr>
        <w:t>сол</w:t>
      </w:r>
      <w:r w:rsidRPr="009C4255">
        <w:rPr>
          <w:color w:val="000000" w:themeColor="text1"/>
          <w:sz w:val="28"/>
          <w:szCs w:val="28"/>
          <w:shd w:val="clear" w:color="auto" w:fill="FFFFFF"/>
          <w:lang w:val="kk-KZ"/>
        </w:rPr>
        <w:t xml:space="preserve"> қабырғалардың көбейтіндісінің арасындағы бұрыштың косинусына көбейтіндісінің айырмасы тұрақты шама екенін тексеріңіз. </w:t>
      </w:r>
      <w:r w:rsidRPr="00693CC7">
        <w:rPr>
          <w:color w:val="000000" w:themeColor="text1"/>
          <w:sz w:val="28"/>
          <w:szCs w:val="28"/>
          <w:shd w:val="clear" w:color="auto" w:fill="FFFFFF"/>
          <w:lang w:val="kk-KZ"/>
        </w:rPr>
        <w:t xml:space="preserve">Бұл </w:t>
      </w:r>
      <w:r w:rsidR="00285132">
        <w:rPr>
          <w:color w:val="000000" w:themeColor="text1"/>
          <w:sz w:val="28"/>
          <w:szCs w:val="28"/>
          <w:shd w:val="clear" w:color="auto" w:fill="FFFFFF"/>
          <w:lang w:val="kk-KZ"/>
        </w:rPr>
        <w:t>тұжырымдама</w:t>
      </w:r>
      <w:r w:rsidRPr="00693CC7">
        <w:rPr>
          <w:color w:val="000000" w:themeColor="text1"/>
          <w:sz w:val="28"/>
          <w:szCs w:val="28"/>
          <w:shd w:val="clear" w:color="auto" w:fill="FFFFFF"/>
          <w:lang w:val="kk-KZ"/>
        </w:rPr>
        <w:t xml:space="preserve"> кез келген үшбұрыш үшін дұрыс па?</w:t>
      </w:r>
    </w:p>
    <w:p w14:paraId="2725441F" w14:textId="0D72BA55" w:rsidR="00AB30F9" w:rsidRPr="0015479A" w:rsidRDefault="00AB30F9" w:rsidP="00CF6336">
      <w:pPr>
        <w:pStyle w:val="a6"/>
        <w:numPr>
          <w:ilvl w:val="0"/>
          <w:numId w:val="22"/>
        </w:numPr>
        <w:jc w:val="both"/>
        <w:rPr>
          <w:i/>
          <w:iCs/>
          <w:color w:val="000000" w:themeColor="text1"/>
          <w:sz w:val="28"/>
          <w:szCs w:val="28"/>
          <w:shd w:val="clear" w:color="auto" w:fill="FFFFFF"/>
          <w:lang w:val="kk-KZ"/>
        </w:rPr>
      </w:pPr>
      <w:r w:rsidRPr="0015479A">
        <w:rPr>
          <w:color w:val="000000" w:themeColor="text1"/>
          <w:sz w:val="28"/>
          <w:szCs w:val="28"/>
          <w:shd w:val="clear" w:color="auto" w:fill="FFFFFF"/>
          <w:lang w:val="kk-KZ"/>
        </w:rPr>
        <w:t xml:space="preserve">Осы үшбұрыш үшін </w:t>
      </w:r>
      <w:r w:rsidRPr="0015479A">
        <w:rPr>
          <w:i/>
          <w:iCs/>
          <w:color w:val="000000" w:themeColor="text1"/>
          <w:sz w:val="28"/>
          <w:szCs w:val="28"/>
          <w:shd w:val="clear" w:color="auto" w:fill="FFFFFF"/>
          <w:lang w:val="kk-KZ"/>
        </w:rPr>
        <w:t>sin2A+sin2B=4sinAsinB</w:t>
      </w:r>
      <w:r w:rsidRPr="0015479A">
        <w:rPr>
          <w:color w:val="000000" w:themeColor="text1"/>
          <w:sz w:val="28"/>
          <w:szCs w:val="28"/>
          <w:shd w:val="clear" w:color="auto" w:fill="FFFFFF"/>
          <w:lang w:val="kk-KZ"/>
        </w:rPr>
        <w:t xml:space="preserve"> қатынасының орындалатынын табыңыз. Бұл қатынас </w:t>
      </w:r>
      <w:r w:rsidR="00285132">
        <w:rPr>
          <w:color w:val="000000" w:themeColor="text1"/>
          <w:sz w:val="28"/>
          <w:szCs w:val="28"/>
          <w:shd w:val="clear" w:color="auto" w:fill="FFFFFF"/>
          <w:lang w:val="kk-KZ"/>
        </w:rPr>
        <w:t>орындалу</w:t>
      </w:r>
      <w:r w:rsidRPr="0015479A">
        <w:rPr>
          <w:color w:val="000000" w:themeColor="text1"/>
          <w:sz w:val="28"/>
          <w:szCs w:val="28"/>
          <w:shd w:val="clear" w:color="auto" w:fill="FFFFFF"/>
          <w:lang w:val="kk-KZ"/>
        </w:rPr>
        <w:t xml:space="preserve"> үшін ABC үшбұрышы</w:t>
      </w:r>
      <w:r w:rsidR="00285132">
        <w:rPr>
          <w:color w:val="000000" w:themeColor="text1"/>
          <w:sz w:val="28"/>
          <w:szCs w:val="28"/>
          <w:shd w:val="clear" w:color="auto" w:fill="FFFFFF"/>
          <w:lang w:val="kk-KZ"/>
        </w:rPr>
        <w:t>ның түрі</w:t>
      </w:r>
      <w:r w:rsidRPr="0015479A">
        <w:rPr>
          <w:color w:val="000000" w:themeColor="text1"/>
          <w:sz w:val="28"/>
          <w:szCs w:val="28"/>
          <w:shd w:val="clear" w:color="auto" w:fill="FFFFFF"/>
          <w:lang w:val="kk-KZ"/>
        </w:rPr>
        <w:t xml:space="preserve"> қандай болуы керек?</w:t>
      </w:r>
    </w:p>
    <w:p w14:paraId="40A61E75" w14:textId="77777777" w:rsidR="003F3A62" w:rsidRPr="0015479A" w:rsidRDefault="00AB30F9" w:rsidP="00CF6336">
      <w:pPr>
        <w:pStyle w:val="a6"/>
        <w:numPr>
          <w:ilvl w:val="0"/>
          <w:numId w:val="22"/>
        </w:numPr>
        <w:rPr>
          <w:i/>
          <w:iCs/>
          <w:color w:val="000000" w:themeColor="text1"/>
          <w:sz w:val="28"/>
          <w:szCs w:val="28"/>
          <w:shd w:val="clear" w:color="auto" w:fill="FFFFFF"/>
          <w:lang w:val="kk-KZ"/>
        </w:rPr>
      </w:pPr>
      <w:r w:rsidRPr="0015479A">
        <w:rPr>
          <w:color w:val="000000" w:themeColor="text1"/>
          <w:sz w:val="28"/>
          <w:szCs w:val="28"/>
          <w:shd w:val="clear" w:color="auto" w:fill="FFFFFF"/>
          <w:lang w:val="kk-KZ"/>
        </w:rPr>
        <w:t xml:space="preserve">Бұл үшбұрышты </w:t>
      </w:r>
      <w:proofErr w:type="spellStart"/>
      <w:r w:rsidR="00285132" w:rsidRPr="0015479A">
        <w:rPr>
          <w:color w:val="000000" w:themeColor="text1"/>
          <w:sz w:val="28"/>
          <w:szCs w:val="28"/>
          <w:shd w:val="clear" w:color="auto" w:fill="FFFFFF"/>
          <w:lang w:val="kk-KZ"/>
        </w:rPr>
        <w:t>Geogebra</w:t>
      </w:r>
      <w:proofErr w:type="spellEnd"/>
      <w:r w:rsidRPr="0015479A">
        <w:rPr>
          <w:color w:val="000000" w:themeColor="text1"/>
          <w:sz w:val="28"/>
          <w:szCs w:val="28"/>
          <w:shd w:val="clear" w:color="auto" w:fill="FFFFFF"/>
          <w:lang w:val="kk-KZ"/>
        </w:rPr>
        <w:t xml:space="preserve"> немесе </w:t>
      </w:r>
      <w:r w:rsidR="00285132" w:rsidRPr="0015479A">
        <w:rPr>
          <w:color w:val="000000" w:themeColor="text1"/>
          <w:sz w:val="28"/>
          <w:szCs w:val="28"/>
          <w:shd w:val="clear" w:color="auto" w:fill="FFFFFF"/>
          <w:lang w:val="kk-KZ"/>
        </w:rPr>
        <w:t>Excel-</w:t>
      </w:r>
      <w:r w:rsidR="00285132">
        <w:rPr>
          <w:color w:val="000000" w:themeColor="text1"/>
          <w:sz w:val="28"/>
          <w:szCs w:val="28"/>
          <w:shd w:val="clear" w:color="auto" w:fill="FFFFFF"/>
          <w:lang w:val="kk-KZ"/>
        </w:rPr>
        <w:t>мен</w:t>
      </w:r>
      <w:r w:rsidRPr="0015479A">
        <w:rPr>
          <w:color w:val="000000" w:themeColor="text1"/>
          <w:sz w:val="28"/>
          <w:szCs w:val="28"/>
          <w:shd w:val="clear" w:color="auto" w:fill="FFFFFF"/>
          <w:lang w:val="kk-KZ"/>
        </w:rPr>
        <w:t xml:space="preserve"> салуға бола ма?</w:t>
      </w:r>
    </w:p>
    <w:p w14:paraId="6081165A" w14:textId="458E4E81" w:rsidR="003F3A62" w:rsidRDefault="00285132" w:rsidP="008743F7">
      <w:pPr>
        <w:ind w:firstLine="709"/>
        <w:contextualSpacing/>
        <w:jc w:val="both"/>
        <w:rPr>
          <w:rFonts w:eastAsia="Arial"/>
          <w:color w:val="000000" w:themeColor="text1"/>
          <w:sz w:val="28"/>
          <w:szCs w:val="28"/>
          <w:lang w:val="kk-KZ"/>
        </w:rPr>
      </w:pPr>
      <w:r w:rsidRPr="003F3A62">
        <w:rPr>
          <w:color w:val="000000" w:themeColor="text1"/>
          <w:sz w:val="28"/>
          <w:szCs w:val="28"/>
          <w:shd w:val="clear" w:color="auto" w:fill="FFFFFF"/>
          <w:lang w:val="kk-KZ"/>
        </w:rPr>
        <w:t>Мұндай К</w:t>
      </w:r>
      <w:r w:rsidRPr="0015479A">
        <w:rPr>
          <w:color w:val="000000" w:themeColor="text1"/>
          <w:sz w:val="28"/>
          <w:szCs w:val="28"/>
          <w:shd w:val="clear" w:color="auto" w:fill="FFFFFF"/>
          <w:lang w:val="kk-KZ"/>
        </w:rPr>
        <w:t>ейс-</w:t>
      </w:r>
      <w:r w:rsidRPr="003F3A62">
        <w:rPr>
          <w:color w:val="000000" w:themeColor="text1"/>
          <w:sz w:val="28"/>
          <w:szCs w:val="28"/>
          <w:shd w:val="clear" w:color="auto" w:fill="FFFFFF"/>
          <w:lang w:val="kk-KZ"/>
        </w:rPr>
        <w:t xml:space="preserve">тапсырма </w:t>
      </w:r>
      <w:r w:rsidR="00AB30F9" w:rsidRPr="003F3A62">
        <w:rPr>
          <w:color w:val="000000" w:themeColor="text1"/>
          <w:sz w:val="28"/>
          <w:szCs w:val="28"/>
          <w:shd w:val="clear" w:color="auto" w:fill="FFFFFF"/>
          <w:lang w:val="kk-KZ"/>
        </w:rPr>
        <w:t xml:space="preserve">«Элементар </w:t>
      </w:r>
      <w:r w:rsidR="00C11671" w:rsidRPr="003F3A62">
        <w:rPr>
          <w:color w:val="000000" w:themeColor="text1"/>
          <w:sz w:val="28"/>
          <w:szCs w:val="28"/>
          <w:shd w:val="clear" w:color="auto" w:fill="FFFFFF"/>
          <w:lang w:val="kk-KZ"/>
        </w:rPr>
        <w:t>математика</w:t>
      </w:r>
      <w:r w:rsidR="00AB30F9" w:rsidRPr="003F3A62">
        <w:rPr>
          <w:color w:val="000000" w:themeColor="text1"/>
          <w:sz w:val="28"/>
          <w:szCs w:val="28"/>
          <w:shd w:val="clear" w:color="auto" w:fill="FFFFFF"/>
          <w:lang w:val="kk-KZ"/>
        </w:rPr>
        <w:t>» курсын</w:t>
      </w:r>
      <w:r w:rsidRPr="003F3A62">
        <w:rPr>
          <w:color w:val="000000" w:themeColor="text1"/>
          <w:sz w:val="28"/>
          <w:szCs w:val="28"/>
          <w:shd w:val="clear" w:color="auto" w:fill="FFFFFF"/>
          <w:lang w:val="kk-KZ"/>
        </w:rPr>
        <w:t>ың</w:t>
      </w:r>
      <w:r w:rsidR="00AB30F9" w:rsidRPr="003F3A62">
        <w:rPr>
          <w:color w:val="000000" w:themeColor="text1"/>
          <w:sz w:val="28"/>
          <w:szCs w:val="28"/>
          <w:shd w:val="clear" w:color="auto" w:fill="FFFFFF"/>
          <w:lang w:val="kk-KZ"/>
        </w:rPr>
        <w:t xml:space="preserve"> </w:t>
      </w:r>
      <w:r w:rsidRPr="003F3A62">
        <w:rPr>
          <w:color w:val="000000" w:themeColor="text1"/>
          <w:sz w:val="28"/>
          <w:szCs w:val="28"/>
          <w:shd w:val="clear" w:color="auto" w:fill="FFFFFF"/>
          <w:lang w:val="kk-KZ"/>
        </w:rPr>
        <w:t>«</w:t>
      </w:r>
      <w:r w:rsidR="00AB30F9" w:rsidRPr="003F3A62">
        <w:rPr>
          <w:rFonts w:eastAsia="Arial"/>
          <w:color w:val="000000" w:themeColor="text1"/>
          <w:sz w:val="28"/>
          <w:szCs w:val="28"/>
          <w:lang w:val="kk-KZ"/>
        </w:rPr>
        <w:t>Тригонометрия</w:t>
      </w:r>
      <w:r w:rsidRPr="003F3A62">
        <w:rPr>
          <w:rFonts w:eastAsia="Arial"/>
          <w:color w:val="000000" w:themeColor="text1"/>
          <w:sz w:val="28"/>
          <w:szCs w:val="28"/>
          <w:lang w:val="kk-KZ"/>
        </w:rPr>
        <w:t>»</w:t>
      </w:r>
      <w:r w:rsidR="00AB30F9" w:rsidRPr="003F3A62">
        <w:rPr>
          <w:rFonts w:eastAsia="Arial"/>
          <w:color w:val="000000" w:themeColor="text1"/>
          <w:sz w:val="28"/>
          <w:szCs w:val="28"/>
          <w:lang w:val="kk-KZ"/>
        </w:rPr>
        <w:t xml:space="preserve"> </w:t>
      </w:r>
      <w:r w:rsidRPr="003F3A62">
        <w:rPr>
          <w:rFonts w:eastAsia="Arial"/>
          <w:color w:val="000000" w:themeColor="text1"/>
          <w:sz w:val="28"/>
          <w:szCs w:val="28"/>
          <w:lang w:val="kk-KZ"/>
        </w:rPr>
        <w:t>және «Планиметрия» бөлімдерін өту барысында берілген</w:t>
      </w:r>
      <w:r w:rsidR="00AB30F9" w:rsidRPr="003F3A62">
        <w:rPr>
          <w:rFonts w:eastAsia="Arial"/>
          <w:color w:val="000000" w:themeColor="text1"/>
          <w:sz w:val="28"/>
          <w:szCs w:val="28"/>
          <w:lang w:val="kk-KZ"/>
        </w:rPr>
        <w:t>.</w:t>
      </w:r>
      <w:r w:rsidR="00AB30F9" w:rsidRPr="003F3A62">
        <w:rPr>
          <w:rFonts w:eastAsia="Arial"/>
          <w:b/>
          <w:bCs/>
          <w:color w:val="000000" w:themeColor="text1"/>
          <w:sz w:val="28"/>
          <w:szCs w:val="28"/>
          <w:lang w:val="kk-KZ"/>
        </w:rPr>
        <w:t xml:space="preserve"> </w:t>
      </w:r>
      <w:r w:rsidRPr="003F3A62">
        <w:rPr>
          <w:rFonts w:eastAsia="Arial"/>
          <w:color w:val="000000" w:themeColor="text1"/>
          <w:sz w:val="28"/>
          <w:szCs w:val="28"/>
          <w:lang w:val="kk-KZ"/>
        </w:rPr>
        <w:t>Б</w:t>
      </w:r>
      <w:r w:rsidR="00AB30F9" w:rsidRPr="003F3A62">
        <w:rPr>
          <w:rFonts w:eastAsia="Arial"/>
          <w:color w:val="000000" w:themeColor="text1"/>
          <w:sz w:val="28"/>
          <w:szCs w:val="28"/>
          <w:lang w:val="kk-KZ"/>
        </w:rPr>
        <w:t xml:space="preserve">ұл бөлімдердегі </w:t>
      </w:r>
      <w:r w:rsidRPr="003F3A62">
        <w:rPr>
          <w:rFonts w:eastAsia="Arial"/>
          <w:color w:val="000000" w:themeColor="text1"/>
          <w:sz w:val="28"/>
          <w:szCs w:val="28"/>
          <w:lang w:val="kk-KZ"/>
        </w:rPr>
        <w:t>есептер дәстүрлі әдіспен</w:t>
      </w:r>
      <w:r w:rsidR="00AB30F9" w:rsidRPr="003F3A62">
        <w:rPr>
          <w:rFonts w:eastAsia="Arial"/>
          <w:color w:val="000000" w:themeColor="text1"/>
          <w:sz w:val="28"/>
          <w:szCs w:val="28"/>
          <w:lang w:val="kk-KZ"/>
        </w:rPr>
        <w:t>: «</w:t>
      </w:r>
      <w:r w:rsidRPr="003F3A62">
        <w:rPr>
          <w:rFonts w:eastAsia="Arial"/>
          <w:color w:val="000000" w:themeColor="text1"/>
          <w:sz w:val="28"/>
          <w:szCs w:val="28"/>
          <w:lang w:val="kk-KZ"/>
        </w:rPr>
        <w:t>есептеу</w:t>
      </w:r>
      <w:r w:rsidR="00AB30F9" w:rsidRPr="003F3A62">
        <w:rPr>
          <w:rFonts w:eastAsia="Arial"/>
          <w:color w:val="000000" w:themeColor="text1"/>
          <w:sz w:val="28"/>
          <w:szCs w:val="28"/>
          <w:lang w:val="kk-KZ"/>
        </w:rPr>
        <w:t>», «</w:t>
      </w:r>
      <w:r w:rsidRPr="003F3A62">
        <w:rPr>
          <w:rFonts w:eastAsia="Arial"/>
          <w:color w:val="000000" w:themeColor="text1"/>
          <w:sz w:val="28"/>
          <w:szCs w:val="28"/>
          <w:lang w:val="kk-KZ"/>
        </w:rPr>
        <w:t>дәлелдеу</w:t>
      </w:r>
      <w:r w:rsidR="00AB30F9" w:rsidRPr="003F3A62">
        <w:rPr>
          <w:rFonts w:eastAsia="Arial"/>
          <w:color w:val="000000" w:themeColor="text1"/>
          <w:sz w:val="28"/>
          <w:szCs w:val="28"/>
          <w:lang w:val="kk-KZ"/>
        </w:rPr>
        <w:t>» және «</w:t>
      </w:r>
      <w:r w:rsidRPr="003F3A62">
        <w:rPr>
          <w:rFonts w:eastAsia="Arial"/>
          <w:color w:val="000000" w:themeColor="text1"/>
          <w:sz w:val="28"/>
          <w:szCs w:val="28"/>
          <w:lang w:val="kk-KZ"/>
        </w:rPr>
        <w:t>салу</w:t>
      </w:r>
      <w:r w:rsidR="00AB30F9" w:rsidRPr="003F3A62">
        <w:rPr>
          <w:rFonts w:eastAsia="Arial"/>
          <w:color w:val="000000" w:themeColor="text1"/>
          <w:sz w:val="28"/>
          <w:szCs w:val="28"/>
          <w:lang w:val="kk-KZ"/>
        </w:rPr>
        <w:t>»</w:t>
      </w:r>
      <w:r w:rsidRPr="003F3A62">
        <w:rPr>
          <w:rFonts w:eastAsia="Arial"/>
          <w:color w:val="000000" w:themeColor="text1"/>
          <w:sz w:val="28"/>
          <w:szCs w:val="28"/>
          <w:lang w:val="kk-KZ"/>
        </w:rPr>
        <w:t xml:space="preserve"> талаптарымен анықтал</w:t>
      </w:r>
      <w:r w:rsidR="003F3A62" w:rsidRPr="003F3A62">
        <w:rPr>
          <w:rFonts w:eastAsia="Arial"/>
          <w:color w:val="000000" w:themeColor="text1"/>
          <w:sz w:val="28"/>
          <w:szCs w:val="28"/>
          <w:lang w:val="kk-KZ"/>
        </w:rPr>
        <w:t>са</w:t>
      </w:r>
      <w:r w:rsidR="00AB30F9" w:rsidRPr="003F3A62">
        <w:rPr>
          <w:rFonts w:eastAsia="Arial"/>
          <w:color w:val="000000" w:themeColor="text1"/>
          <w:sz w:val="28"/>
          <w:szCs w:val="28"/>
          <w:lang w:val="kk-KZ"/>
        </w:rPr>
        <w:t xml:space="preserve">. </w:t>
      </w:r>
      <w:r w:rsidR="003F3A62" w:rsidRPr="003F3A62">
        <w:rPr>
          <w:rFonts w:eastAsia="Arial"/>
          <w:color w:val="000000" w:themeColor="text1"/>
          <w:sz w:val="28"/>
          <w:szCs w:val="28"/>
          <w:lang w:val="kk-KZ"/>
        </w:rPr>
        <w:t xml:space="preserve">Ал, </w:t>
      </w:r>
      <w:r w:rsidRPr="003F3A62">
        <w:rPr>
          <w:rFonts w:eastAsia="Arial"/>
          <w:color w:val="000000" w:themeColor="text1"/>
          <w:sz w:val="28"/>
          <w:szCs w:val="28"/>
          <w:lang w:val="kk-KZ"/>
        </w:rPr>
        <w:t>К</w:t>
      </w:r>
      <w:r w:rsidR="00AB30F9" w:rsidRPr="003F3A62">
        <w:rPr>
          <w:rFonts w:eastAsia="Arial"/>
          <w:color w:val="000000" w:themeColor="text1"/>
          <w:sz w:val="28"/>
          <w:szCs w:val="28"/>
          <w:lang w:val="kk-KZ"/>
        </w:rPr>
        <w:t>ейс</w:t>
      </w:r>
      <w:r w:rsidR="003F3A62" w:rsidRPr="003F3A62">
        <w:rPr>
          <w:rFonts w:eastAsia="Arial"/>
          <w:color w:val="000000" w:themeColor="text1"/>
          <w:sz w:val="28"/>
          <w:szCs w:val="28"/>
          <w:lang w:val="kk-KZ"/>
        </w:rPr>
        <w:t>-тапсырм</w:t>
      </w:r>
      <w:r w:rsidR="00976847">
        <w:rPr>
          <w:rFonts w:eastAsia="Arial"/>
          <w:color w:val="000000" w:themeColor="text1"/>
          <w:sz w:val="28"/>
          <w:szCs w:val="28"/>
          <w:lang w:val="kk-KZ"/>
        </w:rPr>
        <w:t>а</w:t>
      </w:r>
      <w:r w:rsidR="003F3A62" w:rsidRPr="003F3A62">
        <w:rPr>
          <w:rFonts w:eastAsia="Arial"/>
          <w:color w:val="000000" w:themeColor="text1"/>
          <w:sz w:val="28"/>
          <w:szCs w:val="28"/>
          <w:lang w:val="kk-KZ"/>
        </w:rPr>
        <w:t xml:space="preserve">ға </w:t>
      </w:r>
      <w:r w:rsidR="00AB30F9" w:rsidRPr="003F3A62">
        <w:rPr>
          <w:rFonts w:eastAsia="Arial"/>
          <w:color w:val="000000" w:themeColor="text1"/>
          <w:sz w:val="28"/>
          <w:szCs w:val="28"/>
          <w:lang w:val="kk-KZ"/>
        </w:rPr>
        <w:t xml:space="preserve">үшбұрыштың элементтерін </w:t>
      </w:r>
      <w:r w:rsidRPr="003F3A62">
        <w:rPr>
          <w:rFonts w:eastAsia="Arial"/>
          <w:color w:val="000000" w:themeColor="text1"/>
          <w:sz w:val="28"/>
          <w:szCs w:val="28"/>
          <w:lang w:val="kk-KZ"/>
        </w:rPr>
        <w:t>есептеу білігін тексеру</w:t>
      </w:r>
      <w:r w:rsidR="003F3A62" w:rsidRPr="003F3A62">
        <w:rPr>
          <w:rFonts w:eastAsia="Arial"/>
          <w:color w:val="000000" w:themeColor="text1"/>
          <w:sz w:val="28"/>
          <w:szCs w:val="28"/>
          <w:lang w:val="kk-KZ"/>
        </w:rPr>
        <w:t>,</w:t>
      </w:r>
      <w:r w:rsidRPr="003F3A62">
        <w:rPr>
          <w:rFonts w:eastAsia="Arial"/>
          <w:color w:val="000000" w:themeColor="text1"/>
          <w:sz w:val="28"/>
          <w:szCs w:val="28"/>
          <w:lang w:val="kk-KZ"/>
        </w:rPr>
        <w:t xml:space="preserve"> </w:t>
      </w:r>
      <w:proofErr w:type="spellStart"/>
      <w:r w:rsidRPr="003F3A62">
        <w:rPr>
          <w:rFonts w:eastAsia="Arial"/>
          <w:color w:val="000000" w:themeColor="text1"/>
          <w:sz w:val="28"/>
          <w:szCs w:val="28"/>
          <w:lang w:val="kk-KZ"/>
        </w:rPr>
        <w:t>теңшамалас</w:t>
      </w:r>
      <w:proofErr w:type="spellEnd"/>
      <w:r w:rsidRPr="003F3A62">
        <w:rPr>
          <w:rFonts w:eastAsia="Arial"/>
          <w:color w:val="000000" w:themeColor="text1"/>
          <w:sz w:val="28"/>
          <w:szCs w:val="28"/>
          <w:lang w:val="kk-KZ"/>
        </w:rPr>
        <w:t xml:space="preserve"> </w:t>
      </w:r>
      <w:r w:rsidR="003F3A62" w:rsidRPr="003F3A62">
        <w:rPr>
          <w:rFonts w:eastAsia="Arial"/>
          <w:color w:val="000000" w:themeColor="text1"/>
          <w:sz w:val="28"/>
          <w:szCs w:val="28"/>
          <w:lang w:val="kk-KZ"/>
        </w:rPr>
        <w:t xml:space="preserve">фигуралар </w:t>
      </w:r>
      <w:r w:rsidRPr="003F3A62">
        <w:rPr>
          <w:rFonts w:eastAsia="Arial"/>
          <w:color w:val="000000" w:themeColor="text1"/>
          <w:sz w:val="28"/>
          <w:szCs w:val="28"/>
          <w:lang w:val="kk-KZ"/>
        </w:rPr>
        <w:t>ұғымына сүйену</w:t>
      </w:r>
      <w:r w:rsidR="003F3A62" w:rsidRPr="003F3A62">
        <w:rPr>
          <w:rFonts w:eastAsia="Arial"/>
          <w:color w:val="000000" w:themeColor="text1"/>
          <w:sz w:val="28"/>
          <w:szCs w:val="28"/>
          <w:lang w:val="kk-KZ"/>
        </w:rPr>
        <w:t>,</w:t>
      </w:r>
      <w:r w:rsidRPr="003F3A62">
        <w:rPr>
          <w:rFonts w:eastAsia="Arial"/>
          <w:color w:val="000000" w:themeColor="text1"/>
          <w:sz w:val="28"/>
          <w:szCs w:val="28"/>
          <w:lang w:val="kk-KZ"/>
        </w:rPr>
        <w:t xml:space="preserve"> салу есептерін </w:t>
      </w:r>
      <w:r w:rsidR="003F3A62" w:rsidRPr="003F3A62">
        <w:rPr>
          <w:rFonts w:eastAsia="Arial"/>
          <w:color w:val="000000" w:themeColor="text1"/>
          <w:sz w:val="28"/>
          <w:szCs w:val="28"/>
          <w:lang w:val="kk-KZ"/>
        </w:rPr>
        <w:t>орындау</w:t>
      </w:r>
      <w:r w:rsidRPr="003F3A62">
        <w:rPr>
          <w:rFonts w:eastAsia="Arial"/>
          <w:color w:val="000000" w:themeColor="text1"/>
          <w:sz w:val="28"/>
          <w:szCs w:val="28"/>
          <w:lang w:val="kk-KZ"/>
        </w:rPr>
        <w:t xml:space="preserve">, </w:t>
      </w:r>
      <w:proofErr w:type="spellStart"/>
      <w:r w:rsidRPr="003F3A62">
        <w:rPr>
          <w:rFonts w:eastAsia="Arial"/>
          <w:color w:val="000000" w:themeColor="text1"/>
          <w:sz w:val="28"/>
          <w:szCs w:val="28"/>
          <w:lang w:val="kk-KZ"/>
        </w:rPr>
        <w:t>теңбе</w:t>
      </w:r>
      <w:proofErr w:type="spellEnd"/>
      <w:r w:rsidRPr="003F3A62">
        <w:rPr>
          <w:rFonts w:eastAsia="Arial"/>
          <w:color w:val="000000" w:themeColor="text1"/>
          <w:sz w:val="28"/>
          <w:szCs w:val="28"/>
          <w:lang w:val="kk-KZ"/>
        </w:rPr>
        <w:t xml:space="preserve"> </w:t>
      </w:r>
      <w:r w:rsidR="003F3A62" w:rsidRPr="003F3A62">
        <w:rPr>
          <w:rFonts w:eastAsia="Arial"/>
          <w:color w:val="000000" w:themeColor="text1"/>
          <w:sz w:val="28"/>
          <w:szCs w:val="28"/>
          <w:lang w:val="kk-KZ"/>
        </w:rPr>
        <w:t>-</w:t>
      </w:r>
      <w:r w:rsidRPr="003F3A62">
        <w:rPr>
          <w:rFonts w:eastAsia="Arial"/>
          <w:color w:val="000000" w:themeColor="text1"/>
          <w:sz w:val="28"/>
          <w:szCs w:val="28"/>
          <w:lang w:val="kk-KZ"/>
        </w:rPr>
        <w:t>теңдіктерді дәлелдеу</w:t>
      </w:r>
      <w:r w:rsidR="003F3A62" w:rsidRPr="003F3A62">
        <w:rPr>
          <w:rFonts w:eastAsia="Arial"/>
          <w:color w:val="000000" w:themeColor="text1"/>
          <w:sz w:val="28"/>
          <w:szCs w:val="28"/>
          <w:lang w:val="kk-KZ"/>
        </w:rPr>
        <w:t>, табиғи тілден математикалық тілге көшу, болжамды ұсыну және тексеру енгізілген.</w:t>
      </w:r>
      <w:r w:rsidR="008743F7">
        <w:rPr>
          <w:rFonts w:eastAsia="Arial"/>
          <w:color w:val="000000" w:themeColor="text1"/>
          <w:sz w:val="28"/>
          <w:szCs w:val="28"/>
          <w:lang w:val="kk-KZ"/>
        </w:rPr>
        <w:t xml:space="preserve"> </w:t>
      </w:r>
    </w:p>
    <w:p w14:paraId="51F0E272" w14:textId="77777777" w:rsidR="0069624B" w:rsidRDefault="00AB30F9" w:rsidP="0069624B">
      <w:pPr>
        <w:ind w:firstLine="709"/>
        <w:contextualSpacing/>
        <w:jc w:val="both"/>
        <w:rPr>
          <w:rFonts w:eastAsia="Arial"/>
          <w:color w:val="000000" w:themeColor="text1"/>
          <w:sz w:val="28"/>
          <w:szCs w:val="28"/>
          <w:lang w:val="kk-KZ"/>
        </w:rPr>
      </w:pPr>
      <w:proofErr w:type="spellStart"/>
      <w:r>
        <w:rPr>
          <w:rFonts w:eastAsia="Arial"/>
          <w:color w:val="000000" w:themeColor="text1"/>
          <w:sz w:val="28"/>
          <w:szCs w:val="28"/>
          <w:lang w:val="kk-KZ"/>
        </w:rPr>
        <w:t>Білімгерлерге</w:t>
      </w:r>
      <w:proofErr w:type="spellEnd"/>
      <w:r w:rsidRPr="005D2FA6">
        <w:rPr>
          <w:rFonts w:eastAsia="Arial"/>
          <w:color w:val="000000" w:themeColor="text1"/>
          <w:sz w:val="28"/>
          <w:szCs w:val="28"/>
          <w:lang w:val="kk-KZ"/>
        </w:rPr>
        <w:t xml:space="preserve"> ең қиын </w:t>
      </w:r>
      <w:r>
        <w:rPr>
          <w:rFonts w:eastAsia="Arial"/>
          <w:color w:val="000000" w:themeColor="text1"/>
          <w:sz w:val="28"/>
          <w:szCs w:val="28"/>
          <w:lang w:val="kk-KZ"/>
        </w:rPr>
        <w:t xml:space="preserve">деп саналатын </w:t>
      </w:r>
      <w:r w:rsidR="003F3A62">
        <w:rPr>
          <w:rFonts w:eastAsia="Arial"/>
          <w:color w:val="000000" w:themeColor="text1"/>
          <w:sz w:val="28"/>
          <w:szCs w:val="28"/>
          <w:lang w:val="kk-KZ"/>
        </w:rPr>
        <w:t>тапсырмалар</w:t>
      </w:r>
      <w:r w:rsidRPr="005D2FA6">
        <w:rPr>
          <w:rFonts w:eastAsia="Arial"/>
          <w:color w:val="000000" w:themeColor="text1"/>
          <w:sz w:val="28"/>
          <w:szCs w:val="28"/>
          <w:lang w:val="kk-KZ"/>
        </w:rPr>
        <w:t xml:space="preserve"> жұлдызшамен (*)белгілен</w:t>
      </w:r>
      <w:r w:rsidR="003F3A62">
        <w:rPr>
          <w:rFonts w:eastAsia="Arial"/>
          <w:color w:val="000000" w:themeColor="text1"/>
          <w:sz w:val="28"/>
          <w:szCs w:val="28"/>
          <w:lang w:val="kk-KZ"/>
        </w:rPr>
        <w:t>ген</w:t>
      </w:r>
      <w:r w:rsidRPr="005D2FA6">
        <w:rPr>
          <w:rFonts w:eastAsia="Arial"/>
          <w:color w:val="000000" w:themeColor="text1"/>
          <w:sz w:val="28"/>
          <w:szCs w:val="28"/>
          <w:lang w:val="kk-KZ"/>
        </w:rPr>
        <w:t>, олар</w:t>
      </w:r>
      <w:r w:rsidR="003F3A62">
        <w:rPr>
          <w:rFonts w:eastAsia="Arial"/>
          <w:color w:val="000000" w:themeColor="text1"/>
          <w:sz w:val="28"/>
          <w:szCs w:val="28"/>
          <w:lang w:val="kk-KZ"/>
        </w:rPr>
        <w:t xml:space="preserve">ға </w:t>
      </w:r>
      <w:r w:rsidRPr="005D2FA6">
        <w:rPr>
          <w:rFonts w:eastAsia="Arial"/>
          <w:color w:val="000000" w:themeColor="text1"/>
          <w:sz w:val="28"/>
          <w:szCs w:val="28"/>
          <w:lang w:val="kk-KZ"/>
        </w:rPr>
        <w:t>басқалармен салыстырғанда көбірек ұпай бер</w:t>
      </w:r>
      <w:r w:rsidR="003F3A62">
        <w:rPr>
          <w:rFonts w:eastAsia="Arial"/>
          <w:color w:val="000000" w:themeColor="text1"/>
          <w:sz w:val="28"/>
          <w:szCs w:val="28"/>
          <w:lang w:val="kk-KZ"/>
        </w:rPr>
        <w:t>іледі</w:t>
      </w:r>
      <w:r w:rsidRPr="005D2FA6">
        <w:rPr>
          <w:rFonts w:eastAsia="Arial"/>
          <w:color w:val="000000" w:themeColor="text1"/>
          <w:sz w:val="28"/>
          <w:szCs w:val="28"/>
          <w:lang w:val="kk-KZ"/>
        </w:rPr>
        <w:t>.</w:t>
      </w:r>
      <w:r w:rsidR="00CE3505">
        <w:rPr>
          <w:rFonts w:eastAsia="Arial"/>
          <w:color w:val="000000" w:themeColor="text1"/>
          <w:sz w:val="28"/>
          <w:szCs w:val="28"/>
          <w:lang w:val="kk-KZ"/>
        </w:rPr>
        <w:t xml:space="preserve"> </w:t>
      </w:r>
    </w:p>
    <w:p w14:paraId="45CDC3BF" w14:textId="1294A056" w:rsidR="0069624B" w:rsidRPr="0069624B" w:rsidRDefault="0069624B" w:rsidP="0069624B">
      <w:pPr>
        <w:ind w:firstLine="709"/>
        <w:contextualSpacing/>
        <w:jc w:val="both"/>
        <w:rPr>
          <w:i/>
          <w:iCs/>
          <w:color w:val="000000" w:themeColor="text1"/>
          <w:sz w:val="28"/>
          <w:szCs w:val="28"/>
          <w:shd w:val="clear" w:color="auto" w:fill="FFFFFF"/>
          <w:lang w:val="kk-KZ"/>
        </w:rPr>
      </w:pPr>
      <w:r w:rsidRPr="0069624B">
        <w:rPr>
          <w:rFonts w:eastAsia="Arial"/>
          <w:b/>
          <w:bCs/>
          <w:color w:val="000000" w:themeColor="text1"/>
          <w:sz w:val="28"/>
          <w:szCs w:val="28"/>
          <w:lang w:val="kk-KZ"/>
        </w:rPr>
        <w:lastRenderedPageBreak/>
        <w:t>4-мысалда</w:t>
      </w:r>
      <w:r>
        <w:rPr>
          <w:rFonts w:eastAsia="Arial"/>
          <w:color w:val="000000" w:themeColor="text1"/>
          <w:sz w:val="28"/>
          <w:szCs w:val="28"/>
          <w:lang w:val="kk-KZ"/>
        </w:rPr>
        <w:t xml:space="preserve"> көрсетілген Кейс</w:t>
      </w:r>
      <w:r w:rsidRPr="0069624B">
        <w:rPr>
          <w:rFonts w:eastAsia="Arial"/>
          <w:color w:val="000000" w:themeColor="text1"/>
          <w:sz w:val="28"/>
          <w:szCs w:val="28"/>
          <w:lang w:val="kk-KZ"/>
        </w:rPr>
        <w:t>-</w:t>
      </w:r>
      <w:r>
        <w:rPr>
          <w:rFonts w:eastAsia="Arial"/>
          <w:color w:val="000000" w:themeColor="text1"/>
          <w:sz w:val="28"/>
          <w:szCs w:val="28"/>
          <w:lang w:val="kk-KZ"/>
        </w:rPr>
        <w:t>тапсырмаларын бағалауға тоқталайық.</w:t>
      </w:r>
      <w:r w:rsidRPr="0069624B">
        <w:rPr>
          <w:rFonts w:eastAsia="Arial"/>
          <w:color w:val="000000" w:themeColor="text1"/>
          <w:sz w:val="28"/>
          <w:szCs w:val="28"/>
          <w:lang w:val="kk-KZ"/>
        </w:rPr>
        <w:t xml:space="preserve"> </w:t>
      </w:r>
    </w:p>
    <w:p w14:paraId="06751C12" w14:textId="4F270384" w:rsidR="00AB30F9" w:rsidRDefault="0069624B" w:rsidP="0069624B">
      <w:pPr>
        <w:ind w:firstLine="709"/>
        <w:contextualSpacing/>
        <w:jc w:val="both"/>
        <w:rPr>
          <w:rFonts w:eastAsia="Arial"/>
          <w:i/>
          <w:iCs/>
          <w:color w:val="000000" w:themeColor="text1"/>
          <w:sz w:val="28"/>
          <w:szCs w:val="28"/>
          <w:lang w:val="kk-KZ"/>
        </w:rPr>
      </w:pPr>
      <w:r w:rsidRPr="0069624B">
        <w:rPr>
          <w:rFonts w:eastAsia="Arial"/>
          <w:b/>
          <w:bCs/>
          <w:color w:val="000000" w:themeColor="text1"/>
          <w:sz w:val="28"/>
          <w:szCs w:val="28"/>
          <w:lang w:val="kk-KZ"/>
        </w:rPr>
        <w:t>1</w:t>
      </w:r>
      <w:r>
        <w:rPr>
          <w:rFonts w:eastAsia="Arial"/>
          <w:color w:val="000000" w:themeColor="text1"/>
          <w:sz w:val="28"/>
          <w:szCs w:val="28"/>
        </w:rPr>
        <w:t xml:space="preserve"> </w:t>
      </w:r>
      <w:r>
        <w:rPr>
          <w:rFonts w:eastAsia="Arial"/>
          <w:color w:val="000000" w:themeColor="text1"/>
          <w:sz w:val="28"/>
          <w:szCs w:val="28"/>
          <w:lang w:val="kk-KZ"/>
        </w:rPr>
        <w:t>Ү</w:t>
      </w:r>
      <w:r w:rsidRPr="005D2FA6">
        <w:rPr>
          <w:rFonts w:eastAsia="Arial"/>
          <w:color w:val="000000" w:themeColor="text1"/>
          <w:sz w:val="28"/>
          <w:szCs w:val="28"/>
          <w:lang w:val="kk-KZ"/>
        </w:rPr>
        <w:t>шбұрыш элементтерін есептеу</w:t>
      </w:r>
      <w:r>
        <w:rPr>
          <w:rFonts w:eastAsia="Arial"/>
          <w:color w:val="000000" w:themeColor="text1"/>
          <w:sz w:val="28"/>
          <w:szCs w:val="28"/>
          <w:lang w:val="kk-KZ"/>
        </w:rPr>
        <w:t xml:space="preserve"> </w:t>
      </w:r>
      <w:r w:rsidRPr="005D2FA6">
        <w:rPr>
          <w:rFonts w:eastAsia="Arial"/>
          <w:color w:val="000000" w:themeColor="text1"/>
          <w:sz w:val="28"/>
          <w:szCs w:val="28"/>
          <w:lang w:val="kk-KZ"/>
        </w:rPr>
        <w:t xml:space="preserve">(18 </w:t>
      </w:r>
      <w:r w:rsidR="00DA41D0">
        <w:rPr>
          <w:rFonts w:eastAsia="Arial"/>
          <w:color w:val="000000" w:themeColor="text1"/>
          <w:sz w:val="28"/>
          <w:szCs w:val="28"/>
          <w:lang w:val="kk-KZ"/>
        </w:rPr>
        <w:t>балл</w:t>
      </w:r>
      <w:r w:rsidRPr="005D2FA6">
        <w:rPr>
          <w:rFonts w:eastAsia="Arial"/>
          <w:color w:val="000000" w:themeColor="text1"/>
          <w:sz w:val="28"/>
          <w:szCs w:val="28"/>
          <w:lang w:val="kk-KZ"/>
        </w:rPr>
        <w:t>):</w:t>
      </w:r>
    </w:p>
    <w:p w14:paraId="55C2A27F" w14:textId="77777777" w:rsidR="00AB30F9" w:rsidRDefault="00AB30F9" w:rsidP="00CF6336">
      <w:pPr>
        <w:pStyle w:val="a6"/>
        <w:numPr>
          <w:ilvl w:val="0"/>
          <w:numId w:val="23"/>
        </w:numPr>
        <w:spacing w:after="200" w:line="288" w:lineRule="auto"/>
        <w:jc w:val="both"/>
        <w:rPr>
          <w:rFonts w:eastAsia="Arial"/>
          <w:i/>
          <w:iCs/>
          <w:color w:val="000000" w:themeColor="text1"/>
          <w:sz w:val="28"/>
          <w:szCs w:val="28"/>
          <w:lang w:val="kk-KZ"/>
        </w:rPr>
      </w:pPr>
      <w:r w:rsidRPr="005D2FA6">
        <w:rPr>
          <w:rFonts w:eastAsia="Arial"/>
          <w:color w:val="000000" w:themeColor="text1"/>
          <w:sz w:val="28"/>
          <w:szCs w:val="28"/>
          <w:lang w:val="kk-KZ"/>
        </w:rPr>
        <w:t>косинус теоремасын қолдану және АВ қабырғасының ұзындығын есептеу (2)</w:t>
      </w:r>
    </w:p>
    <w:p w14:paraId="26E0D8AD" w14:textId="77777777" w:rsidR="00AB30F9" w:rsidRDefault="00AB30F9" w:rsidP="00CF6336">
      <w:pPr>
        <w:pStyle w:val="a6"/>
        <w:numPr>
          <w:ilvl w:val="0"/>
          <w:numId w:val="23"/>
        </w:numPr>
        <w:spacing w:after="200" w:line="288" w:lineRule="auto"/>
        <w:jc w:val="both"/>
        <w:rPr>
          <w:rFonts w:eastAsia="Arial"/>
          <w:i/>
          <w:iCs/>
          <w:color w:val="000000" w:themeColor="text1"/>
          <w:sz w:val="28"/>
          <w:szCs w:val="28"/>
          <w:lang w:val="kk-KZ"/>
        </w:rPr>
      </w:pPr>
      <w:r w:rsidRPr="005D2FA6">
        <w:rPr>
          <w:rFonts w:eastAsia="Arial"/>
          <w:color w:val="000000" w:themeColor="text1"/>
          <w:sz w:val="28"/>
          <w:szCs w:val="28"/>
          <w:lang w:val="kk-KZ"/>
        </w:rPr>
        <w:t>косинус теоремасын қолдану және АС жағының ұзындығын есептеу (2)</w:t>
      </w:r>
    </w:p>
    <w:p w14:paraId="1AE525F7" w14:textId="77777777" w:rsidR="00AB30F9" w:rsidRDefault="00AB30F9" w:rsidP="00CF6336">
      <w:pPr>
        <w:pStyle w:val="a6"/>
        <w:numPr>
          <w:ilvl w:val="0"/>
          <w:numId w:val="23"/>
        </w:numPr>
        <w:spacing w:after="200" w:line="288" w:lineRule="auto"/>
        <w:jc w:val="both"/>
        <w:rPr>
          <w:rFonts w:eastAsia="Arial"/>
          <w:i/>
          <w:iCs/>
          <w:color w:val="000000" w:themeColor="text1"/>
          <w:sz w:val="28"/>
          <w:szCs w:val="28"/>
          <w:lang w:val="kk-KZ"/>
        </w:rPr>
      </w:pPr>
      <w:r w:rsidRPr="005D2FA6">
        <w:rPr>
          <w:rFonts w:eastAsia="Arial"/>
          <w:color w:val="000000" w:themeColor="text1"/>
          <w:sz w:val="28"/>
          <w:szCs w:val="28"/>
          <w:lang w:val="kk-KZ"/>
        </w:rPr>
        <w:t>синус теоремасын қолдану А және С бұрыштарын есептеу</w:t>
      </w:r>
      <w:r w:rsidRPr="005D2FA6">
        <w:rPr>
          <w:rFonts w:eastAsia="Arial"/>
          <w:color w:val="000000" w:themeColor="text1"/>
          <w:sz w:val="28"/>
          <w:szCs w:val="28"/>
        </w:rPr>
        <w:t xml:space="preserve"> (2)</w:t>
      </w:r>
    </w:p>
    <w:p w14:paraId="63EE2249" w14:textId="77777777" w:rsidR="00AB30F9" w:rsidRDefault="00AB30F9" w:rsidP="00CF6336">
      <w:pPr>
        <w:pStyle w:val="a6"/>
        <w:numPr>
          <w:ilvl w:val="0"/>
          <w:numId w:val="23"/>
        </w:numPr>
        <w:spacing w:after="200" w:line="288" w:lineRule="auto"/>
        <w:jc w:val="both"/>
        <w:rPr>
          <w:rFonts w:eastAsia="Arial"/>
          <w:i/>
          <w:iCs/>
          <w:color w:val="000000" w:themeColor="text1"/>
          <w:sz w:val="28"/>
          <w:szCs w:val="28"/>
          <w:lang w:val="kk-KZ"/>
        </w:rPr>
      </w:pPr>
      <w:r w:rsidRPr="005D2FA6">
        <w:rPr>
          <w:rFonts w:eastAsia="Arial"/>
          <w:color w:val="000000" w:themeColor="text1"/>
          <w:sz w:val="28"/>
          <w:szCs w:val="28"/>
          <w:lang w:val="kk-KZ"/>
        </w:rPr>
        <w:t>*үшбұрыштың биіктіктерін, медианаларын және биссектрисаларын есептеу</w:t>
      </w:r>
      <w:r>
        <w:rPr>
          <w:rFonts w:eastAsia="Arial"/>
          <w:color w:val="000000" w:themeColor="text1"/>
          <w:sz w:val="28"/>
          <w:szCs w:val="28"/>
          <w:lang w:val="kk-KZ"/>
        </w:rPr>
        <w:t xml:space="preserve"> </w:t>
      </w:r>
      <w:r w:rsidRPr="005D2FA6">
        <w:rPr>
          <w:rFonts w:eastAsia="Arial"/>
          <w:color w:val="000000" w:themeColor="text1"/>
          <w:sz w:val="28"/>
          <w:szCs w:val="28"/>
          <w:lang w:val="kk-KZ"/>
        </w:rPr>
        <w:t>(5)</w:t>
      </w:r>
    </w:p>
    <w:p w14:paraId="41A63525" w14:textId="77777777" w:rsidR="00AB30F9" w:rsidRPr="005D2FA6" w:rsidRDefault="00AB30F9" w:rsidP="00CF6336">
      <w:pPr>
        <w:pStyle w:val="a6"/>
        <w:numPr>
          <w:ilvl w:val="0"/>
          <w:numId w:val="23"/>
        </w:numPr>
        <w:spacing w:after="200" w:line="288" w:lineRule="auto"/>
        <w:jc w:val="both"/>
        <w:rPr>
          <w:rFonts w:eastAsia="Arial"/>
          <w:i/>
          <w:iCs/>
          <w:color w:val="000000" w:themeColor="text1"/>
          <w:sz w:val="28"/>
          <w:szCs w:val="28"/>
          <w:lang w:val="kk-KZ"/>
        </w:rPr>
      </w:pPr>
      <w:r w:rsidRPr="005D2FA6">
        <w:rPr>
          <w:rFonts w:eastAsia="Arial"/>
          <w:color w:val="000000" w:themeColor="text1"/>
          <w:sz w:val="28"/>
          <w:szCs w:val="28"/>
          <w:lang w:val="kk-KZ"/>
        </w:rPr>
        <w:t>*шеңберлердің радиустарын есептеу</w:t>
      </w:r>
      <w:r>
        <w:rPr>
          <w:rFonts w:eastAsia="Arial"/>
          <w:color w:val="000000" w:themeColor="text1"/>
          <w:sz w:val="28"/>
          <w:szCs w:val="28"/>
          <w:lang w:val="en-US"/>
        </w:rPr>
        <w:t xml:space="preserve"> (7)</w:t>
      </w:r>
    </w:p>
    <w:p w14:paraId="20519221" w14:textId="457B3F21" w:rsidR="00AB30F9" w:rsidRPr="0069624B" w:rsidRDefault="00AB30F9" w:rsidP="00CF6336">
      <w:pPr>
        <w:pStyle w:val="a6"/>
        <w:numPr>
          <w:ilvl w:val="0"/>
          <w:numId w:val="2"/>
        </w:numPr>
        <w:spacing w:after="200" w:line="288" w:lineRule="auto"/>
        <w:jc w:val="both"/>
        <w:rPr>
          <w:rFonts w:eastAsia="Arial"/>
          <w:i/>
          <w:iCs/>
          <w:color w:val="000000" w:themeColor="text1"/>
          <w:sz w:val="28"/>
          <w:szCs w:val="28"/>
          <w:lang w:val="kk-KZ"/>
        </w:rPr>
      </w:pPr>
      <w:r w:rsidRPr="0069624B">
        <w:rPr>
          <w:rFonts w:eastAsia="Arial"/>
          <w:color w:val="000000" w:themeColor="text1"/>
          <w:sz w:val="28"/>
          <w:szCs w:val="28"/>
          <w:lang w:val="kk-KZ"/>
        </w:rPr>
        <w:t xml:space="preserve">Тең қабырғалы трапецияның биіктігін табу (6 </w:t>
      </w:r>
      <w:r w:rsidR="00DA41D0">
        <w:rPr>
          <w:rFonts w:eastAsia="Arial"/>
          <w:color w:val="000000" w:themeColor="text1"/>
          <w:sz w:val="28"/>
          <w:szCs w:val="28"/>
          <w:lang w:val="kk-KZ"/>
        </w:rPr>
        <w:t>балл</w:t>
      </w:r>
      <w:r w:rsidRPr="0069624B">
        <w:rPr>
          <w:rFonts w:eastAsia="Arial"/>
          <w:color w:val="000000" w:themeColor="text1"/>
          <w:sz w:val="28"/>
          <w:szCs w:val="28"/>
          <w:lang w:val="kk-KZ"/>
        </w:rPr>
        <w:t>):</w:t>
      </w:r>
    </w:p>
    <w:p w14:paraId="745FAC9D" w14:textId="77777777" w:rsidR="00AB30F9" w:rsidRPr="005D2FA6" w:rsidRDefault="00AB30F9" w:rsidP="00CF6336">
      <w:pPr>
        <w:pStyle w:val="a6"/>
        <w:numPr>
          <w:ilvl w:val="0"/>
          <w:numId w:val="24"/>
        </w:numPr>
        <w:spacing w:after="200" w:line="288" w:lineRule="auto"/>
        <w:jc w:val="both"/>
        <w:rPr>
          <w:rFonts w:eastAsia="Arial"/>
          <w:i/>
          <w:iCs/>
          <w:color w:val="000000" w:themeColor="text1"/>
          <w:sz w:val="28"/>
          <w:szCs w:val="28"/>
          <w:lang w:val="kk-KZ"/>
        </w:rPr>
      </w:pPr>
      <w:r w:rsidRPr="005D2FA6">
        <w:rPr>
          <w:rFonts w:eastAsia="Arial"/>
          <w:color w:val="000000" w:themeColor="text1"/>
          <w:sz w:val="28"/>
          <w:szCs w:val="28"/>
          <w:lang w:val="kk-KZ"/>
        </w:rPr>
        <w:t>*есепті шешудің жалпыланған әдісін сипаттау (2)</w:t>
      </w:r>
    </w:p>
    <w:p w14:paraId="156DFED2" w14:textId="77777777" w:rsidR="00AB30F9" w:rsidRPr="0058539C" w:rsidRDefault="00AB30F9" w:rsidP="00CF6336">
      <w:pPr>
        <w:pStyle w:val="a6"/>
        <w:numPr>
          <w:ilvl w:val="0"/>
          <w:numId w:val="24"/>
        </w:numPr>
        <w:spacing w:after="200" w:line="288" w:lineRule="auto"/>
        <w:jc w:val="both"/>
        <w:rPr>
          <w:rFonts w:eastAsia="Arial"/>
          <w:i/>
          <w:iCs/>
          <w:color w:val="000000" w:themeColor="text1"/>
          <w:sz w:val="28"/>
          <w:szCs w:val="28"/>
          <w:lang w:val="kk-KZ"/>
        </w:rPr>
      </w:pPr>
      <w:r w:rsidRPr="005D2FA6">
        <w:rPr>
          <w:rFonts w:eastAsia="Arial"/>
          <w:color w:val="000000" w:themeColor="text1"/>
          <w:sz w:val="28"/>
          <w:szCs w:val="28"/>
          <w:lang w:val="kk-KZ"/>
        </w:rPr>
        <w:t>*</w:t>
      </w:r>
      <w:r w:rsidRPr="0058539C">
        <w:rPr>
          <w:rFonts w:eastAsia="Arial"/>
          <w:color w:val="000000" w:themeColor="text1"/>
          <w:sz w:val="28"/>
          <w:szCs w:val="28"/>
          <w:lang w:val="kk-KZ"/>
        </w:rPr>
        <w:t>трапеция ауданының формуласын пайдаланып теңдеу құру және шешу (3);</w:t>
      </w:r>
    </w:p>
    <w:p w14:paraId="37D57477" w14:textId="77777777" w:rsidR="00AB30F9" w:rsidRPr="0058539C" w:rsidRDefault="00AB30F9" w:rsidP="00CF6336">
      <w:pPr>
        <w:pStyle w:val="a6"/>
        <w:numPr>
          <w:ilvl w:val="0"/>
          <w:numId w:val="24"/>
        </w:numPr>
        <w:spacing w:after="200" w:line="288" w:lineRule="auto"/>
        <w:jc w:val="both"/>
        <w:rPr>
          <w:rFonts w:eastAsia="Arial"/>
          <w:i/>
          <w:iCs/>
          <w:color w:val="000000" w:themeColor="text1"/>
          <w:sz w:val="28"/>
          <w:szCs w:val="28"/>
          <w:lang w:val="kk-KZ"/>
        </w:rPr>
      </w:pPr>
      <w:r w:rsidRPr="0058539C">
        <w:rPr>
          <w:rFonts w:eastAsia="Arial"/>
          <w:color w:val="000000" w:themeColor="text1"/>
          <w:sz w:val="28"/>
          <w:szCs w:val="28"/>
          <w:lang w:val="kk-KZ"/>
        </w:rPr>
        <w:t>теңдеу құру және трапеция биіктігін табандары арқылы өрнектеу (1)</w:t>
      </w:r>
    </w:p>
    <w:p w14:paraId="12E1B939" w14:textId="22D64196" w:rsidR="00AB30F9" w:rsidRPr="0058539C" w:rsidRDefault="00AB30F9" w:rsidP="00CF6336">
      <w:pPr>
        <w:pStyle w:val="a6"/>
        <w:numPr>
          <w:ilvl w:val="0"/>
          <w:numId w:val="2"/>
        </w:numPr>
        <w:spacing w:after="200" w:line="288" w:lineRule="auto"/>
        <w:jc w:val="both"/>
        <w:rPr>
          <w:rFonts w:eastAsia="Arial"/>
          <w:i/>
          <w:iCs/>
          <w:color w:val="000000" w:themeColor="text1"/>
          <w:sz w:val="28"/>
          <w:szCs w:val="28"/>
          <w:lang w:val="kk-KZ"/>
        </w:rPr>
      </w:pPr>
      <w:r w:rsidRPr="0058539C">
        <w:rPr>
          <w:rFonts w:eastAsia="Arial"/>
          <w:color w:val="000000" w:themeColor="text1"/>
          <w:sz w:val="28"/>
          <w:szCs w:val="28"/>
          <w:lang w:val="kk-KZ"/>
        </w:rPr>
        <w:t xml:space="preserve">Белгілі бір түрдегі үшбұрыштың тригонометриялық қасиетін анықтау (5 </w:t>
      </w:r>
      <w:r w:rsidR="00DA41D0">
        <w:rPr>
          <w:rFonts w:eastAsia="Arial"/>
          <w:color w:val="000000" w:themeColor="text1"/>
          <w:sz w:val="28"/>
          <w:szCs w:val="28"/>
          <w:lang w:val="kk-KZ"/>
        </w:rPr>
        <w:t>балл</w:t>
      </w:r>
      <w:r w:rsidRPr="0058539C">
        <w:rPr>
          <w:rFonts w:eastAsia="Arial"/>
          <w:color w:val="000000" w:themeColor="text1"/>
          <w:sz w:val="28"/>
          <w:szCs w:val="28"/>
          <w:lang w:val="kk-KZ"/>
        </w:rPr>
        <w:t>):</w:t>
      </w:r>
    </w:p>
    <w:p w14:paraId="788B77D3" w14:textId="77777777" w:rsidR="00AB30F9" w:rsidRPr="0058539C" w:rsidRDefault="00AB30F9" w:rsidP="00CF6336">
      <w:pPr>
        <w:pStyle w:val="a6"/>
        <w:numPr>
          <w:ilvl w:val="0"/>
          <w:numId w:val="25"/>
        </w:numPr>
        <w:spacing w:after="200" w:line="288" w:lineRule="auto"/>
        <w:jc w:val="both"/>
        <w:rPr>
          <w:rFonts w:eastAsia="Arial"/>
          <w:i/>
          <w:iCs/>
          <w:color w:val="000000" w:themeColor="text1"/>
          <w:sz w:val="28"/>
          <w:szCs w:val="28"/>
        </w:rPr>
      </w:pPr>
      <w:proofErr w:type="spellStart"/>
      <w:r w:rsidRPr="0058539C">
        <w:rPr>
          <w:rFonts w:eastAsia="Arial"/>
          <w:color w:val="000000" w:themeColor="text1"/>
          <w:sz w:val="28"/>
          <w:szCs w:val="28"/>
        </w:rPr>
        <w:t>бастапқы</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деректер</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бойынша</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мәлімдемені</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тексеру</w:t>
      </w:r>
      <w:proofErr w:type="spellEnd"/>
      <w:r w:rsidRPr="0058539C">
        <w:rPr>
          <w:rFonts w:eastAsia="Arial"/>
          <w:color w:val="000000" w:themeColor="text1"/>
          <w:sz w:val="28"/>
          <w:szCs w:val="28"/>
        </w:rPr>
        <w:t xml:space="preserve"> (1);</w:t>
      </w:r>
    </w:p>
    <w:p w14:paraId="1980DBBB" w14:textId="77777777" w:rsidR="00AB30F9" w:rsidRPr="0058539C" w:rsidRDefault="00AB30F9" w:rsidP="00CF6336">
      <w:pPr>
        <w:pStyle w:val="a6"/>
        <w:numPr>
          <w:ilvl w:val="0"/>
          <w:numId w:val="25"/>
        </w:numPr>
        <w:spacing w:after="200" w:line="288" w:lineRule="auto"/>
        <w:jc w:val="both"/>
        <w:rPr>
          <w:rFonts w:eastAsia="Arial"/>
          <w:i/>
          <w:iCs/>
          <w:color w:val="000000" w:themeColor="text1"/>
          <w:sz w:val="28"/>
          <w:szCs w:val="28"/>
          <w:lang w:val="en-US"/>
        </w:rPr>
      </w:pPr>
      <w:r w:rsidRPr="0058539C">
        <w:rPr>
          <w:rFonts w:eastAsia="Arial"/>
          <w:color w:val="000000" w:themeColor="text1"/>
          <w:sz w:val="28"/>
          <w:szCs w:val="28"/>
        </w:rPr>
        <w:t>*</w:t>
      </w:r>
      <w:proofErr w:type="spellStart"/>
      <w:r w:rsidRPr="0058539C">
        <w:rPr>
          <w:rFonts w:eastAsia="Arial"/>
          <w:color w:val="000000" w:themeColor="text1"/>
          <w:sz w:val="28"/>
          <w:szCs w:val="28"/>
        </w:rPr>
        <w:t>үшбұрыштың</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пішіні</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туралы</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гипотезаны</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алға</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қою</w:t>
      </w:r>
      <w:proofErr w:type="spellEnd"/>
      <w:r w:rsidRPr="0058539C">
        <w:rPr>
          <w:rFonts w:eastAsia="Arial"/>
          <w:color w:val="000000" w:themeColor="text1"/>
          <w:sz w:val="28"/>
          <w:szCs w:val="28"/>
        </w:rPr>
        <w:t xml:space="preserve"> </w:t>
      </w:r>
      <w:r w:rsidRPr="0058539C">
        <w:rPr>
          <w:rFonts w:eastAsia="Arial"/>
          <w:color w:val="000000" w:themeColor="text1"/>
          <w:sz w:val="28"/>
          <w:szCs w:val="28"/>
          <w:lang w:val="en-US"/>
        </w:rPr>
        <w:t>(2);</w:t>
      </w:r>
    </w:p>
    <w:p w14:paraId="7F7A54FE" w14:textId="77777777" w:rsidR="00AB30F9" w:rsidRPr="0058539C" w:rsidRDefault="00AB30F9" w:rsidP="00CF6336">
      <w:pPr>
        <w:pStyle w:val="a6"/>
        <w:numPr>
          <w:ilvl w:val="0"/>
          <w:numId w:val="25"/>
        </w:numPr>
        <w:spacing w:after="200" w:line="288" w:lineRule="auto"/>
        <w:jc w:val="both"/>
        <w:rPr>
          <w:rFonts w:eastAsia="Arial"/>
          <w:i/>
          <w:iCs/>
          <w:color w:val="000000" w:themeColor="text1"/>
          <w:sz w:val="28"/>
          <w:szCs w:val="28"/>
          <w:lang w:val="en-US"/>
        </w:rPr>
      </w:pPr>
      <w:proofErr w:type="spellStart"/>
      <w:r w:rsidRPr="0058539C">
        <w:rPr>
          <w:rFonts w:eastAsia="Arial"/>
          <w:color w:val="000000" w:themeColor="text1"/>
          <w:sz w:val="28"/>
          <w:szCs w:val="28"/>
          <w:lang w:val="en-US"/>
        </w:rPr>
        <w:t>тригонометриялық</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түрлендірулерді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орындау</w:t>
      </w:r>
      <w:proofErr w:type="spellEnd"/>
      <w:r w:rsidRPr="0058539C">
        <w:rPr>
          <w:rFonts w:eastAsia="Arial"/>
          <w:color w:val="000000" w:themeColor="text1"/>
          <w:sz w:val="28"/>
          <w:szCs w:val="28"/>
          <w:lang w:val="en-US"/>
        </w:rPr>
        <w:t xml:space="preserve"> (1</w:t>
      </w:r>
      <w:proofErr w:type="gramStart"/>
      <w:r w:rsidRPr="0058539C">
        <w:rPr>
          <w:rFonts w:eastAsia="Arial"/>
          <w:color w:val="000000" w:themeColor="text1"/>
          <w:sz w:val="28"/>
          <w:szCs w:val="28"/>
          <w:lang w:val="en-US"/>
        </w:rPr>
        <w:t>);</w:t>
      </w:r>
      <w:proofErr w:type="gramEnd"/>
    </w:p>
    <w:p w14:paraId="131BA018" w14:textId="77777777" w:rsidR="00AB30F9" w:rsidRDefault="00AB30F9" w:rsidP="00CF6336">
      <w:pPr>
        <w:pStyle w:val="a6"/>
        <w:numPr>
          <w:ilvl w:val="0"/>
          <w:numId w:val="25"/>
        </w:numPr>
        <w:spacing w:after="200" w:line="288" w:lineRule="auto"/>
        <w:jc w:val="both"/>
        <w:rPr>
          <w:rFonts w:eastAsia="Arial"/>
          <w:i/>
          <w:iCs/>
          <w:color w:val="000000" w:themeColor="text1"/>
          <w:sz w:val="28"/>
          <w:szCs w:val="28"/>
          <w:lang w:val="en-US"/>
        </w:rPr>
      </w:pPr>
      <w:proofErr w:type="spellStart"/>
      <w:r w:rsidRPr="0058539C">
        <w:rPr>
          <w:rFonts w:eastAsia="Arial"/>
          <w:color w:val="000000" w:themeColor="text1"/>
          <w:sz w:val="28"/>
          <w:szCs w:val="28"/>
          <w:lang w:val="en-US"/>
        </w:rPr>
        <w:t>гипотезаны</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дәлелдейтін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қорытындыны</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алу</w:t>
      </w:r>
      <w:proofErr w:type="spellEnd"/>
      <w:r w:rsidRPr="0058539C">
        <w:rPr>
          <w:rFonts w:eastAsia="Arial"/>
          <w:color w:val="000000" w:themeColor="text1"/>
          <w:sz w:val="28"/>
          <w:szCs w:val="28"/>
          <w:lang w:val="en-US"/>
        </w:rPr>
        <w:t xml:space="preserve"> (1).</w:t>
      </w:r>
    </w:p>
    <w:p w14:paraId="25D969F3" w14:textId="2BC42168" w:rsidR="00AB30F9" w:rsidRPr="0058539C" w:rsidRDefault="00AB30F9" w:rsidP="00CF6336">
      <w:pPr>
        <w:pStyle w:val="a6"/>
        <w:numPr>
          <w:ilvl w:val="0"/>
          <w:numId w:val="2"/>
        </w:numPr>
        <w:spacing w:after="200" w:line="288" w:lineRule="auto"/>
        <w:jc w:val="both"/>
        <w:rPr>
          <w:rFonts w:eastAsia="Arial"/>
          <w:i/>
          <w:iCs/>
          <w:color w:val="000000" w:themeColor="text1"/>
          <w:sz w:val="28"/>
          <w:szCs w:val="28"/>
        </w:rPr>
      </w:pPr>
      <w:proofErr w:type="spellStart"/>
      <w:r w:rsidRPr="0058539C">
        <w:rPr>
          <w:rFonts w:eastAsia="Arial"/>
          <w:color w:val="000000" w:themeColor="text1"/>
          <w:sz w:val="28"/>
          <w:szCs w:val="28"/>
        </w:rPr>
        <w:t>Үшбұрыштағы</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тригонометриялық</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қатынасты</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тексеру</w:t>
      </w:r>
      <w:proofErr w:type="spellEnd"/>
      <w:r w:rsidRPr="0058539C">
        <w:rPr>
          <w:rFonts w:eastAsia="Arial"/>
          <w:color w:val="000000" w:themeColor="text1"/>
          <w:sz w:val="28"/>
          <w:szCs w:val="28"/>
        </w:rPr>
        <w:t xml:space="preserve"> (7 </w:t>
      </w:r>
      <w:r w:rsidR="00DA41D0">
        <w:rPr>
          <w:rFonts w:eastAsia="Arial"/>
          <w:color w:val="000000" w:themeColor="text1"/>
          <w:sz w:val="28"/>
          <w:szCs w:val="28"/>
          <w:lang w:val="kk-KZ"/>
        </w:rPr>
        <w:t>балл</w:t>
      </w:r>
      <w:r w:rsidRPr="0058539C">
        <w:rPr>
          <w:rFonts w:eastAsia="Arial"/>
          <w:color w:val="000000" w:themeColor="text1"/>
          <w:sz w:val="28"/>
          <w:szCs w:val="28"/>
        </w:rPr>
        <w:t>):</w:t>
      </w:r>
    </w:p>
    <w:p w14:paraId="20C24FB8" w14:textId="77777777" w:rsidR="00AB30F9" w:rsidRDefault="00AB30F9" w:rsidP="00CF6336">
      <w:pPr>
        <w:pStyle w:val="a6"/>
        <w:numPr>
          <w:ilvl w:val="0"/>
          <w:numId w:val="26"/>
        </w:numPr>
        <w:spacing w:after="200" w:line="288" w:lineRule="auto"/>
        <w:jc w:val="both"/>
        <w:rPr>
          <w:rFonts w:eastAsia="Arial"/>
          <w:i/>
          <w:iCs/>
          <w:color w:val="000000" w:themeColor="text1"/>
          <w:sz w:val="28"/>
          <w:szCs w:val="28"/>
          <w:lang w:val="en-US"/>
        </w:rPr>
      </w:pPr>
      <w:proofErr w:type="spellStart"/>
      <w:r w:rsidRPr="0058539C">
        <w:rPr>
          <w:rFonts w:eastAsia="Arial"/>
          <w:color w:val="000000" w:themeColor="text1"/>
          <w:sz w:val="28"/>
          <w:szCs w:val="28"/>
          <w:lang w:val="en-US"/>
        </w:rPr>
        <w:t>т</w:t>
      </w:r>
      <w:r w:rsidRPr="0069624B">
        <w:rPr>
          <w:rFonts w:eastAsia="Arial"/>
          <w:color w:val="000000" w:themeColor="text1"/>
          <w:sz w:val="28"/>
          <w:szCs w:val="28"/>
          <w:lang w:val="en-US"/>
        </w:rPr>
        <w:t>абиғи</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тілден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математикаға</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аудару</w:t>
      </w:r>
      <w:proofErr w:type="spellEnd"/>
      <w:r w:rsidRPr="0058539C">
        <w:rPr>
          <w:rFonts w:eastAsia="Arial"/>
          <w:color w:val="000000" w:themeColor="text1"/>
          <w:sz w:val="28"/>
          <w:szCs w:val="28"/>
          <w:lang w:val="en-US"/>
        </w:rPr>
        <w:t xml:space="preserve"> (1</w:t>
      </w:r>
      <w:proofErr w:type="gramStart"/>
      <w:r w:rsidRPr="0058539C">
        <w:rPr>
          <w:rFonts w:eastAsia="Arial"/>
          <w:color w:val="000000" w:themeColor="text1"/>
          <w:sz w:val="28"/>
          <w:szCs w:val="28"/>
          <w:lang w:val="en-US"/>
        </w:rPr>
        <w:t>);</w:t>
      </w:r>
      <w:proofErr w:type="gramEnd"/>
    </w:p>
    <w:p w14:paraId="59790169" w14:textId="77777777" w:rsidR="00AB30F9" w:rsidRPr="0058539C" w:rsidRDefault="00AB30F9" w:rsidP="00CF6336">
      <w:pPr>
        <w:pStyle w:val="a6"/>
        <w:numPr>
          <w:ilvl w:val="0"/>
          <w:numId w:val="26"/>
        </w:numPr>
        <w:spacing w:after="200" w:line="288" w:lineRule="auto"/>
        <w:jc w:val="both"/>
        <w:rPr>
          <w:rFonts w:eastAsia="Arial"/>
          <w:i/>
          <w:iCs/>
          <w:color w:val="000000" w:themeColor="text1"/>
          <w:sz w:val="28"/>
          <w:szCs w:val="28"/>
        </w:rPr>
      </w:pPr>
      <w:proofErr w:type="spellStart"/>
      <w:r w:rsidRPr="0058539C">
        <w:rPr>
          <w:rFonts w:eastAsia="Arial"/>
          <w:color w:val="000000" w:themeColor="text1"/>
          <w:sz w:val="28"/>
          <w:szCs w:val="28"/>
        </w:rPr>
        <w:t>бастапқы</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деректер</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бойынша</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мәлімдемені</w:t>
      </w:r>
      <w:proofErr w:type="spellEnd"/>
      <w:r w:rsidRPr="0058539C">
        <w:rPr>
          <w:rFonts w:eastAsia="Arial"/>
          <w:color w:val="000000" w:themeColor="text1"/>
          <w:sz w:val="28"/>
          <w:szCs w:val="28"/>
        </w:rPr>
        <w:t xml:space="preserve"> </w:t>
      </w:r>
      <w:proofErr w:type="spellStart"/>
      <w:r w:rsidRPr="0058539C">
        <w:rPr>
          <w:rFonts w:eastAsia="Arial"/>
          <w:color w:val="000000" w:themeColor="text1"/>
          <w:sz w:val="28"/>
          <w:szCs w:val="28"/>
        </w:rPr>
        <w:t>тексеру</w:t>
      </w:r>
      <w:proofErr w:type="spellEnd"/>
      <w:r w:rsidRPr="0058539C">
        <w:rPr>
          <w:rFonts w:eastAsia="Arial"/>
          <w:color w:val="000000" w:themeColor="text1"/>
          <w:sz w:val="28"/>
          <w:szCs w:val="28"/>
        </w:rPr>
        <w:t xml:space="preserve"> (1);</w:t>
      </w:r>
    </w:p>
    <w:p w14:paraId="1238027F" w14:textId="77777777" w:rsidR="00AB30F9" w:rsidRPr="0058539C" w:rsidRDefault="00AB30F9" w:rsidP="00CF6336">
      <w:pPr>
        <w:pStyle w:val="a6"/>
        <w:numPr>
          <w:ilvl w:val="0"/>
          <w:numId w:val="26"/>
        </w:numPr>
        <w:spacing w:after="200" w:line="288" w:lineRule="auto"/>
        <w:jc w:val="both"/>
        <w:rPr>
          <w:rFonts w:eastAsia="Arial"/>
          <w:i/>
          <w:iCs/>
          <w:color w:val="000000" w:themeColor="text1"/>
          <w:sz w:val="28"/>
          <w:szCs w:val="28"/>
          <w:lang w:val="en-US"/>
        </w:rPr>
      </w:pPr>
      <w:r w:rsidRPr="0058539C">
        <w:rPr>
          <w:rFonts w:eastAsia="Arial"/>
          <w:color w:val="000000" w:themeColor="text1"/>
          <w:sz w:val="28"/>
          <w:szCs w:val="28"/>
          <w:lang w:val="en-US"/>
        </w:rPr>
        <w:t>*</w:t>
      </w:r>
      <w:proofErr w:type="spellStart"/>
      <w:r w:rsidRPr="0058539C">
        <w:rPr>
          <w:rFonts w:eastAsia="Arial"/>
          <w:color w:val="000000" w:themeColor="text1"/>
          <w:sz w:val="28"/>
          <w:szCs w:val="28"/>
          <w:lang w:val="en-US"/>
        </w:rPr>
        <w:t>дәлелдеу</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әдісін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таңдау</w:t>
      </w:r>
      <w:proofErr w:type="spellEnd"/>
      <w:r w:rsidRPr="0058539C">
        <w:rPr>
          <w:rFonts w:eastAsia="Arial"/>
          <w:color w:val="000000" w:themeColor="text1"/>
          <w:sz w:val="28"/>
          <w:szCs w:val="28"/>
          <w:lang w:val="en-US"/>
        </w:rPr>
        <w:t xml:space="preserve"> (3</w:t>
      </w:r>
      <w:proofErr w:type="gramStart"/>
      <w:r w:rsidRPr="0058539C">
        <w:rPr>
          <w:rFonts w:eastAsia="Arial"/>
          <w:color w:val="000000" w:themeColor="text1"/>
          <w:sz w:val="28"/>
          <w:szCs w:val="28"/>
          <w:lang w:val="en-US"/>
        </w:rPr>
        <w:t>);</w:t>
      </w:r>
      <w:proofErr w:type="gramEnd"/>
    </w:p>
    <w:p w14:paraId="09C48474" w14:textId="77777777" w:rsidR="00AB30F9" w:rsidRDefault="00AB30F9" w:rsidP="00CF6336">
      <w:pPr>
        <w:pStyle w:val="a6"/>
        <w:numPr>
          <w:ilvl w:val="0"/>
          <w:numId w:val="26"/>
        </w:numPr>
        <w:spacing w:after="200" w:line="288" w:lineRule="auto"/>
        <w:jc w:val="both"/>
        <w:rPr>
          <w:rFonts w:eastAsia="Arial"/>
          <w:i/>
          <w:iCs/>
          <w:color w:val="000000" w:themeColor="text1"/>
          <w:sz w:val="28"/>
          <w:szCs w:val="28"/>
          <w:lang w:val="en-US"/>
        </w:rPr>
      </w:pPr>
      <w:proofErr w:type="spellStart"/>
      <w:r w:rsidRPr="0058539C">
        <w:rPr>
          <w:rFonts w:eastAsia="Arial"/>
          <w:color w:val="000000" w:themeColor="text1"/>
          <w:sz w:val="28"/>
          <w:szCs w:val="28"/>
          <w:lang w:val="en-US"/>
        </w:rPr>
        <w:t>тригонометриялық</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түрлендірулерді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орындау</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және</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нәтижені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алу</w:t>
      </w:r>
      <w:proofErr w:type="spellEnd"/>
      <w:r w:rsidRPr="0058539C">
        <w:rPr>
          <w:rFonts w:eastAsia="Arial"/>
          <w:color w:val="000000" w:themeColor="text1"/>
          <w:sz w:val="28"/>
          <w:szCs w:val="28"/>
          <w:lang w:val="en-US"/>
        </w:rPr>
        <w:t xml:space="preserve"> (2)</w:t>
      </w:r>
    </w:p>
    <w:p w14:paraId="531A001A" w14:textId="1E425BFD" w:rsidR="00AB30F9" w:rsidRDefault="00AB30F9" w:rsidP="00CF6336">
      <w:pPr>
        <w:pStyle w:val="a6"/>
        <w:numPr>
          <w:ilvl w:val="0"/>
          <w:numId w:val="2"/>
        </w:numPr>
        <w:spacing w:after="200" w:line="288" w:lineRule="auto"/>
        <w:jc w:val="both"/>
        <w:rPr>
          <w:rFonts w:eastAsia="Arial"/>
          <w:i/>
          <w:iCs/>
          <w:color w:val="000000" w:themeColor="text1"/>
          <w:sz w:val="28"/>
          <w:szCs w:val="28"/>
          <w:lang w:val="en-US"/>
        </w:rPr>
      </w:pPr>
      <w:proofErr w:type="spellStart"/>
      <w:r w:rsidRPr="0058539C">
        <w:rPr>
          <w:rFonts w:eastAsia="Arial"/>
          <w:color w:val="000000" w:themeColor="text1"/>
          <w:sz w:val="28"/>
          <w:szCs w:val="28"/>
          <w:lang w:val="en-US"/>
        </w:rPr>
        <w:t>Берілген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элементтері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бар</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үшбұрышты</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салу</w:t>
      </w:r>
      <w:proofErr w:type="spellEnd"/>
      <w:r w:rsidRPr="0058539C">
        <w:rPr>
          <w:rFonts w:eastAsia="Arial"/>
          <w:color w:val="000000" w:themeColor="text1"/>
          <w:sz w:val="28"/>
          <w:szCs w:val="28"/>
          <w:lang w:val="en-US"/>
        </w:rPr>
        <w:t xml:space="preserve"> (9 </w:t>
      </w:r>
      <w:r w:rsidR="00DA41D0">
        <w:rPr>
          <w:rFonts w:eastAsia="Arial"/>
          <w:color w:val="000000" w:themeColor="text1"/>
          <w:sz w:val="28"/>
          <w:szCs w:val="28"/>
          <w:lang w:val="kk-KZ"/>
        </w:rPr>
        <w:t>балл</w:t>
      </w:r>
      <w:r w:rsidRPr="0058539C">
        <w:rPr>
          <w:rFonts w:eastAsia="Arial"/>
          <w:color w:val="000000" w:themeColor="text1"/>
          <w:sz w:val="28"/>
          <w:szCs w:val="28"/>
          <w:lang w:val="en-US"/>
        </w:rPr>
        <w:t>):</w:t>
      </w:r>
    </w:p>
    <w:p w14:paraId="2782B47F" w14:textId="77777777" w:rsidR="00AB30F9" w:rsidRDefault="00AB30F9" w:rsidP="00CF6336">
      <w:pPr>
        <w:pStyle w:val="a6"/>
        <w:numPr>
          <w:ilvl w:val="0"/>
          <w:numId w:val="27"/>
        </w:numPr>
        <w:spacing w:after="200" w:line="288" w:lineRule="auto"/>
        <w:jc w:val="both"/>
        <w:rPr>
          <w:rFonts w:eastAsia="Arial"/>
          <w:i/>
          <w:iCs/>
          <w:color w:val="000000" w:themeColor="text1"/>
          <w:sz w:val="28"/>
          <w:szCs w:val="28"/>
          <w:lang w:val="en-US"/>
        </w:rPr>
      </w:pPr>
      <w:proofErr w:type="spellStart"/>
      <w:r w:rsidRPr="0058539C">
        <w:rPr>
          <w:rFonts w:eastAsia="Arial"/>
          <w:color w:val="000000" w:themeColor="text1"/>
          <w:sz w:val="28"/>
          <w:szCs w:val="28"/>
          <w:lang w:val="en-US"/>
        </w:rPr>
        <w:t>ішкі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есептерді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шешу</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теңбүйірлі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үшбұрыш</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салу</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және</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берілгенге</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тең</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бұрыш</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салу</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берілген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бұрышты</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тұрғызу</w:t>
      </w:r>
      <w:proofErr w:type="spellEnd"/>
      <w:r w:rsidRPr="0058539C">
        <w:rPr>
          <w:rFonts w:eastAsia="Arial"/>
          <w:color w:val="000000" w:themeColor="text1"/>
          <w:sz w:val="28"/>
          <w:szCs w:val="28"/>
          <w:lang w:val="en-US"/>
        </w:rPr>
        <w:t xml:space="preserve"> (2)</w:t>
      </w:r>
      <w:r>
        <w:rPr>
          <w:rFonts w:eastAsia="Arial"/>
          <w:color w:val="000000" w:themeColor="text1"/>
          <w:sz w:val="28"/>
          <w:szCs w:val="28"/>
          <w:lang w:val="en-US"/>
        </w:rPr>
        <w:t xml:space="preserve"> </w:t>
      </w:r>
    </w:p>
    <w:p w14:paraId="5C5337D0" w14:textId="77777777" w:rsidR="00AB30F9" w:rsidRDefault="00AB30F9" w:rsidP="00CF6336">
      <w:pPr>
        <w:pStyle w:val="a6"/>
        <w:numPr>
          <w:ilvl w:val="0"/>
          <w:numId w:val="27"/>
        </w:numPr>
        <w:spacing w:after="200" w:line="288" w:lineRule="auto"/>
        <w:jc w:val="both"/>
        <w:rPr>
          <w:rFonts w:eastAsia="Arial"/>
          <w:i/>
          <w:iCs/>
          <w:color w:val="000000" w:themeColor="text1"/>
          <w:sz w:val="28"/>
          <w:szCs w:val="28"/>
          <w:lang w:val="en-US"/>
        </w:rPr>
      </w:pPr>
      <w:proofErr w:type="spellStart"/>
      <w:r w:rsidRPr="0058539C">
        <w:rPr>
          <w:rFonts w:eastAsia="Arial"/>
          <w:color w:val="000000" w:themeColor="text1"/>
          <w:sz w:val="28"/>
          <w:szCs w:val="28"/>
          <w:lang w:val="en-US"/>
        </w:rPr>
        <w:t>үшбұрыштың</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екінші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төбесін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табу</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шеңбер</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құру</w:t>
      </w:r>
      <w:proofErr w:type="spellEnd"/>
      <w:r>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жағының</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ортасын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табу</w:t>
      </w:r>
      <w:proofErr w:type="spellEnd"/>
      <w:r w:rsidRPr="0058539C">
        <w:rPr>
          <w:rFonts w:eastAsia="Arial"/>
          <w:color w:val="000000" w:themeColor="text1"/>
          <w:sz w:val="28"/>
          <w:szCs w:val="28"/>
          <w:lang w:val="en-US"/>
        </w:rPr>
        <w:t xml:space="preserve"> (2</w:t>
      </w:r>
      <w:proofErr w:type="gramStart"/>
      <w:r w:rsidRPr="0058539C">
        <w:rPr>
          <w:rFonts w:eastAsia="Arial"/>
          <w:color w:val="000000" w:themeColor="text1"/>
          <w:sz w:val="28"/>
          <w:szCs w:val="28"/>
          <w:lang w:val="en-US"/>
        </w:rPr>
        <w:t>);</w:t>
      </w:r>
      <w:proofErr w:type="gramEnd"/>
    </w:p>
    <w:p w14:paraId="7F9111EE" w14:textId="77777777" w:rsidR="00AB30F9" w:rsidRDefault="00AB30F9" w:rsidP="00CF6336">
      <w:pPr>
        <w:pStyle w:val="a6"/>
        <w:numPr>
          <w:ilvl w:val="0"/>
          <w:numId w:val="27"/>
        </w:numPr>
        <w:spacing w:after="200" w:line="288" w:lineRule="auto"/>
        <w:jc w:val="both"/>
        <w:rPr>
          <w:rFonts w:eastAsia="Arial"/>
          <w:i/>
          <w:iCs/>
          <w:color w:val="000000" w:themeColor="text1"/>
          <w:sz w:val="28"/>
          <w:szCs w:val="28"/>
          <w:lang w:val="en-US"/>
        </w:rPr>
      </w:pPr>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үшбұрыштың</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үшінші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төбесін</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табу</w:t>
      </w:r>
      <w:proofErr w:type="spellEnd"/>
      <w:r w:rsidRPr="0058539C">
        <w:rPr>
          <w:rFonts w:eastAsia="Arial"/>
          <w:color w:val="000000" w:themeColor="text1"/>
          <w:sz w:val="28"/>
          <w:szCs w:val="28"/>
          <w:lang w:val="en-US"/>
        </w:rPr>
        <w:t xml:space="preserve"> (1</w:t>
      </w:r>
      <w:proofErr w:type="gramStart"/>
      <w:r w:rsidRPr="0058539C">
        <w:rPr>
          <w:rFonts w:eastAsia="Arial"/>
          <w:color w:val="000000" w:themeColor="text1"/>
          <w:sz w:val="28"/>
          <w:szCs w:val="28"/>
          <w:lang w:val="en-US"/>
        </w:rPr>
        <w:t>);</w:t>
      </w:r>
      <w:proofErr w:type="gramEnd"/>
      <w:r w:rsidRPr="0058539C">
        <w:rPr>
          <w:rFonts w:eastAsia="Arial"/>
          <w:color w:val="000000" w:themeColor="text1"/>
          <w:sz w:val="28"/>
          <w:szCs w:val="28"/>
          <w:lang w:val="en-US"/>
        </w:rPr>
        <w:t xml:space="preserve"> </w:t>
      </w:r>
    </w:p>
    <w:p w14:paraId="7B69E2D3" w14:textId="77777777" w:rsidR="00AB30F9" w:rsidRDefault="00AB30F9" w:rsidP="00CF6336">
      <w:pPr>
        <w:pStyle w:val="a6"/>
        <w:numPr>
          <w:ilvl w:val="0"/>
          <w:numId w:val="27"/>
        </w:numPr>
        <w:spacing w:after="200" w:line="288" w:lineRule="auto"/>
        <w:jc w:val="both"/>
        <w:rPr>
          <w:rFonts w:eastAsia="Arial"/>
          <w:i/>
          <w:iCs/>
          <w:color w:val="000000" w:themeColor="text1"/>
          <w:sz w:val="28"/>
          <w:szCs w:val="28"/>
          <w:lang w:val="en-US"/>
        </w:rPr>
      </w:pPr>
      <w:proofErr w:type="spellStart"/>
      <w:r w:rsidRPr="0058539C">
        <w:rPr>
          <w:rFonts w:eastAsia="Arial"/>
          <w:color w:val="000000" w:themeColor="text1"/>
          <w:sz w:val="28"/>
          <w:szCs w:val="28"/>
          <w:lang w:val="en-US"/>
        </w:rPr>
        <w:t>екі</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шешімнің</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бар</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екендігінің</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көрсеткіші</w:t>
      </w:r>
      <w:proofErr w:type="spellEnd"/>
      <w:r w:rsidRPr="0058539C">
        <w:rPr>
          <w:rFonts w:eastAsia="Arial"/>
          <w:color w:val="000000" w:themeColor="text1"/>
          <w:sz w:val="28"/>
          <w:szCs w:val="28"/>
          <w:lang w:val="en-US"/>
        </w:rPr>
        <w:t xml:space="preserve"> (1</w:t>
      </w:r>
      <w:proofErr w:type="gramStart"/>
      <w:r w:rsidRPr="0058539C">
        <w:rPr>
          <w:rFonts w:eastAsia="Arial"/>
          <w:color w:val="000000" w:themeColor="text1"/>
          <w:sz w:val="28"/>
          <w:szCs w:val="28"/>
          <w:lang w:val="en-US"/>
        </w:rPr>
        <w:t>);</w:t>
      </w:r>
      <w:proofErr w:type="gramEnd"/>
      <w:r w:rsidRPr="0058539C">
        <w:rPr>
          <w:rFonts w:eastAsia="Arial"/>
          <w:color w:val="000000" w:themeColor="text1"/>
          <w:sz w:val="28"/>
          <w:szCs w:val="28"/>
          <w:lang w:val="en-US"/>
        </w:rPr>
        <w:t xml:space="preserve"> </w:t>
      </w:r>
    </w:p>
    <w:p w14:paraId="282FB329" w14:textId="77777777" w:rsidR="00AB30F9" w:rsidRPr="00DA41D0" w:rsidRDefault="00AB30F9" w:rsidP="00CF6336">
      <w:pPr>
        <w:pStyle w:val="a6"/>
        <w:numPr>
          <w:ilvl w:val="0"/>
          <w:numId w:val="27"/>
        </w:numPr>
        <w:spacing w:after="200" w:line="288" w:lineRule="auto"/>
        <w:jc w:val="both"/>
        <w:rPr>
          <w:rFonts w:eastAsia="Arial"/>
          <w:i/>
          <w:iCs/>
          <w:color w:val="000000" w:themeColor="text1"/>
          <w:sz w:val="28"/>
          <w:szCs w:val="28"/>
          <w:lang w:val="en-US"/>
        </w:rPr>
      </w:pPr>
      <w:r w:rsidRPr="0058539C">
        <w:rPr>
          <w:rFonts w:eastAsia="Arial"/>
          <w:color w:val="000000" w:themeColor="text1"/>
          <w:sz w:val="28"/>
          <w:szCs w:val="28"/>
          <w:lang w:val="en-US"/>
        </w:rPr>
        <w:t>*</w:t>
      </w:r>
      <w:proofErr w:type="spellStart"/>
      <w:r w:rsidRPr="0058539C">
        <w:rPr>
          <w:rFonts w:eastAsia="Arial"/>
          <w:color w:val="000000" w:themeColor="text1"/>
          <w:sz w:val="28"/>
          <w:szCs w:val="28"/>
          <w:lang w:val="en-US"/>
        </w:rPr>
        <w:t>проблемалық</w:t>
      </w:r>
      <w:proofErr w:type="spellEnd"/>
      <w:r w:rsidRPr="0058539C">
        <w:rPr>
          <w:rFonts w:eastAsia="Arial"/>
          <w:color w:val="000000" w:themeColor="text1"/>
          <w:sz w:val="28"/>
          <w:szCs w:val="28"/>
          <w:lang w:val="en-US"/>
        </w:rPr>
        <w:t xml:space="preserve"> </w:t>
      </w:r>
      <w:proofErr w:type="spellStart"/>
      <w:r w:rsidRPr="0058539C">
        <w:rPr>
          <w:rFonts w:eastAsia="Arial"/>
          <w:color w:val="000000" w:themeColor="text1"/>
          <w:sz w:val="28"/>
          <w:szCs w:val="28"/>
          <w:lang w:val="en-US"/>
        </w:rPr>
        <w:t>зерттеу</w:t>
      </w:r>
      <w:proofErr w:type="spellEnd"/>
      <w:r w:rsidRPr="0058539C">
        <w:rPr>
          <w:rFonts w:eastAsia="Arial"/>
          <w:color w:val="000000" w:themeColor="text1"/>
          <w:sz w:val="28"/>
          <w:szCs w:val="28"/>
          <w:lang w:val="en-US"/>
        </w:rPr>
        <w:t xml:space="preserve"> (3)</w:t>
      </w:r>
    </w:p>
    <w:p w14:paraId="7C827DBD" w14:textId="72CFBE24" w:rsidR="00DA41D0" w:rsidRPr="00DA41D0" w:rsidRDefault="00DA41D0" w:rsidP="00CF6336">
      <w:pPr>
        <w:pStyle w:val="a6"/>
        <w:numPr>
          <w:ilvl w:val="0"/>
          <w:numId w:val="2"/>
        </w:numPr>
        <w:spacing w:after="200" w:line="288" w:lineRule="auto"/>
        <w:jc w:val="both"/>
        <w:rPr>
          <w:rFonts w:eastAsia="Arial"/>
          <w:color w:val="000000" w:themeColor="text1"/>
          <w:sz w:val="28"/>
          <w:szCs w:val="28"/>
          <w:lang w:val="kk-KZ"/>
        </w:rPr>
      </w:pPr>
      <w:r w:rsidRPr="00DA41D0">
        <w:rPr>
          <w:rFonts w:eastAsia="Arial"/>
          <w:color w:val="000000" w:themeColor="text1"/>
          <w:sz w:val="28"/>
          <w:szCs w:val="28"/>
        </w:rPr>
        <w:t>А</w:t>
      </w:r>
      <w:proofErr w:type="spellStart"/>
      <w:r w:rsidRPr="00DA41D0">
        <w:rPr>
          <w:rFonts w:eastAsia="Arial"/>
          <w:color w:val="000000" w:themeColor="text1"/>
          <w:sz w:val="28"/>
          <w:szCs w:val="28"/>
          <w:lang w:val="kk-KZ"/>
        </w:rPr>
        <w:t>қпараттық</w:t>
      </w:r>
      <w:proofErr w:type="spellEnd"/>
      <w:r w:rsidRPr="00DA41D0">
        <w:rPr>
          <w:rFonts w:eastAsia="Arial"/>
          <w:color w:val="000000" w:themeColor="text1"/>
          <w:sz w:val="28"/>
          <w:szCs w:val="28"/>
          <w:lang w:val="kk-KZ"/>
        </w:rPr>
        <w:t xml:space="preserve"> құралдар мен платформаларды қолдану </w:t>
      </w:r>
      <w:r w:rsidRPr="00DA41D0">
        <w:rPr>
          <w:rFonts w:eastAsia="Arial"/>
          <w:color w:val="000000" w:themeColor="text1"/>
          <w:sz w:val="28"/>
          <w:szCs w:val="28"/>
        </w:rPr>
        <w:t xml:space="preserve">(15 </w:t>
      </w:r>
      <w:r>
        <w:rPr>
          <w:rFonts w:eastAsia="Arial"/>
          <w:color w:val="000000" w:themeColor="text1"/>
          <w:sz w:val="28"/>
          <w:szCs w:val="28"/>
          <w:lang w:val="kk-KZ"/>
        </w:rPr>
        <w:t>балл</w:t>
      </w:r>
      <w:r w:rsidRPr="00DA41D0">
        <w:rPr>
          <w:rFonts w:eastAsia="Arial"/>
          <w:color w:val="000000" w:themeColor="text1"/>
          <w:sz w:val="28"/>
          <w:szCs w:val="28"/>
        </w:rPr>
        <w:t>)</w:t>
      </w:r>
    </w:p>
    <w:p w14:paraId="0EF938DC" w14:textId="7BF91D66" w:rsidR="00DA41D0" w:rsidRPr="00DA41D0" w:rsidRDefault="00DA41D0" w:rsidP="00CF6336">
      <w:pPr>
        <w:pStyle w:val="a6"/>
        <w:numPr>
          <w:ilvl w:val="0"/>
          <w:numId w:val="62"/>
        </w:numPr>
        <w:spacing w:after="200" w:line="288" w:lineRule="auto"/>
        <w:ind w:left="709" w:hanging="283"/>
        <w:jc w:val="both"/>
        <w:rPr>
          <w:rFonts w:eastAsia="Arial"/>
          <w:b/>
          <w:bCs/>
          <w:i/>
          <w:iCs/>
          <w:color w:val="000000" w:themeColor="text1"/>
          <w:sz w:val="28"/>
          <w:szCs w:val="28"/>
          <w:lang w:val="kk-KZ"/>
        </w:rPr>
      </w:pPr>
      <w:r w:rsidRPr="00DA41D0">
        <w:rPr>
          <w:rFonts w:eastAsia="Arial"/>
          <w:color w:val="000000" w:themeColor="text1"/>
          <w:sz w:val="28"/>
          <w:szCs w:val="28"/>
          <w:lang w:val="kk-KZ"/>
        </w:rPr>
        <w:t>*б</w:t>
      </w:r>
      <w:r>
        <w:rPr>
          <w:rFonts w:eastAsia="Arial"/>
          <w:color w:val="000000" w:themeColor="text1"/>
          <w:sz w:val="28"/>
          <w:szCs w:val="28"/>
          <w:lang w:val="kk-KZ"/>
        </w:rPr>
        <w:t xml:space="preserve">ерілген элементтері бойынша үш бұрыштарды салу </w:t>
      </w:r>
      <w:r w:rsidRPr="00DA41D0">
        <w:rPr>
          <w:rFonts w:eastAsia="Arial"/>
          <w:color w:val="000000" w:themeColor="text1"/>
          <w:sz w:val="28"/>
          <w:szCs w:val="28"/>
          <w:lang w:val="kk-KZ"/>
        </w:rPr>
        <w:t>(8)</w:t>
      </w:r>
    </w:p>
    <w:p w14:paraId="0A58C42C" w14:textId="2AF378FC" w:rsidR="00DA41D0" w:rsidRPr="00DA41D0" w:rsidRDefault="00DA41D0" w:rsidP="00CF6336">
      <w:pPr>
        <w:pStyle w:val="a6"/>
        <w:numPr>
          <w:ilvl w:val="0"/>
          <w:numId w:val="62"/>
        </w:numPr>
        <w:spacing w:after="200" w:line="288" w:lineRule="auto"/>
        <w:ind w:left="709" w:hanging="283"/>
        <w:jc w:val="both"/>
        <w:rPr>
          <w:rFonts w:eastAsia="Arial"/>
          <w:color w:val="000000" w:themeColor="text1"/>
          <w:sz w:val="28"/>
          <w:szCs w:val="28"/>
          <w:lang w:val="kk-KZ"/>
        </w:rPr>
      </w:pPr>
      <w:r w:rsidRPr="00DA41D0">
        <w:rPr>
          <w:rFonts w:eastAsia="Arial"/>
          <w:color w:val="000000" w:themeColor="text1"/>
          <w:sz w:val="28"/>
          <w:szCs w:val="28"/>
          <w:lang w:val="kk-KZ"/>
        </w:rPr>
        <w:t>*трапеция ауданының формуласын пайдаланып теңдеу нәтижесін көрсету</w:t>
      </w:r>
      <w:r>
        <w:rPr>
          <w:rFonts w:eastAsia="Arial"/>
          <w:color w:val="000000" w:themeColor="text1"/>
          <w:sz w:val="28"/>
          <w:szCs w:val="28"/>
          <w:lang w:val="kk-KZ"/>
        </w:rPr>
        <w:t xml:space="preserve"> </w:t>
      </w:r>
      <w:r w:rsidRPr="00DA41D0">
        <w:rPr>
          <w:rFonts w:eastAsia="Arial"/>
          <w:color w:val="000000" w:themeColor="text1"/>
          <w:sz w:val="28"/>
          <w:szCs w:val="28"/>
          <w:lang w:val="kk-KZ"/>
        </w:rPr>
        <w:t>(7)</w:t>
      </w:r>
    </w:p>
    <w:p w14:paraId="069BD2DE" w14:textId="52535A14" w:rsidR="00827338" w:rsidRPr="00DA41D0" w:rsidRDefault="00AB30F9" w:rsidP="00B07844">
      <w:pPr>
        <w:ind w:firstLine="360"/>
        <w:jc w:val="both"/>
        <w:rPr>
          <w:color w:val="000000"/>
          <w:spacing w:val="2"/>
          <w:sz w:val="28"/>
          <w:szCs w:val="28"/>
          <w:lang w:val="kk-KZ"/>
        </w:rPr>
      </w:pPr>
      <w:r w:rsidRPr="00DA41D0">
        <w:rPr>
          <w:color w:val="000000"/>
          <w:spacing w:val="2"/>
          <w:sz w:val="28"/>
          <w:szCs w:val="28"/>
          <w:lang w:val="kk-KZ"/>
        </w:rPr>
        <w:lastRenderedPageBreak/>
        <w:t xml:space="preserve">Барлығы – </w:t>
      </w:r>
      <w:r w:rsidR="00DA41D0" w:rsidRPr="00DA41D0">
        <w:rPr>
          <w:color w:val="000000"/>
          <w:spacing w:val="2"/>
          <w:sz w:val="28"/>
          <w:szCs w:val="28"/>
          <w:lang w:val="kk-KZ"/>
        </w:rPr>
        <w:t>60</w:t>
      </w:r>
      <w:r w:rsidRPr="00DA41D0">
        <w:rPr>
          <w:color w:val="000000"/>
          <w:spacing w:val="2"/>
          <w:sz w:val="28"/>
          <w:szCs w:val="28"/>
          <w:lang w:val="kk-KZ"/>
        </w:rPr>
        <w:t xml:space="preserve"> </w:t>
      </w:r>
      <w:r w:rsidR="00DA41D0">
        <w:rPr>
          <w:color w:val="000000"/>
          <w:spacing w:val="2"/>
          <w:sz w:val="28"/>
          <w:szCs w:val="28"/>
          <w:lang w:val="kk-KZ"/>
        </w:rPr>
        <w:t>балл</w:t>
      </w:r>
      <w:r w:rsidRPr="00DA41D0">
        <w:rPr>
          <w:color w:val="000000"/>
          <w:spacing w:val="2"/>
          <w:sz w:val="28"/>
          <w:szCs w:val="28"/>
          <w:lang w:val="kk-KZ"/>
        </w:rPr>
        <w:t>. Жұмыстың қорытынды бағасы формула бойынша қойылады  баға  =</w:t>
      </w:r>
      <m:oMath>
        <m:f>
          <m:fPr>
            <m:ctrlPr>
              <w:rPr>
                <w:rFonts w:ascii="Cambria Math" w:hAnsi="Cambria Math"/>
                <w:color w:val="000000"/>
                <w:spacing w:val="2"/>
                <w:sz w:val="28"/>
                <w:szCs w:val="28"/>
              </w:rPr>
            </m:ctrlPr>
          </m:fPr>
          <m:num>
            <m:r>
              <w:rPr>
                <w:rFonts w:ascii="Cambria Math" w:hAnsi="Cambria Math"/>
                <w:color w:val="000000"/>
                <w:spacing w:val="2"/>
                <w:sz w:val="28"/>
                <w:szCs w:val="28"/>
                <w:lang w:val="kk-KZ"/>
              </w:rPr>
              <m:t>дұрыс жауапқа жинаған балы</m:t>
            </m:r>
          </m:num>
          <m:den>
            <m:r>
              <w:rPr>
                <w:rFonts w:ascii="Cambria Math" w:hAnsi="Cambria Math"/>
                <w:color w:val="000000"/>
                <w:spacing w:val="2"/>
                <w:sz w:val="28"/>
                <w:szCs w:val="28"/>
                <w:lang w:val="kk-KZ"/>
              </w:rPr>
              <m:t>60</m:t>
            </m:r>
          </m:den>
        </m:f>
      </m:oMath>
      <w:r w:rsidRPr="00DA41D0">
        <w:rPr>
          <w:color w:val="000000"/>
          <w:spacing w:val="2"/>
          <w:sz w:val="28"/>
          <w:szCs w:val="28"/>
          <w:lang w:val="kk-KZ"/>
        </w:rPr>
        <w:t>*100</w:t>
      </w:r>
    </w:p>
    <w:p w14:paraId="078F3C0D" w14:textId="77777777" w:rsidR="005E0591" w:rsidRDefault="00AB30F9" w:rsidP="00B07844">
      <w:pPr>
        <w:ind w:firstLine="708"/>
        <w:jc w:val="both"/>
        <w:rPr>
          <w:color w:val="000000"/>
          <w:spacing w:val="2"/>
          <w:sz w:val="28"/>
          <w:szCs w:val="28"/>
          <w:lang w:val="kk-KZ"/>
        </w:rPr>
      </w:pPr>
      <w:r w:rsidRPr="0015479A">
        <w:rPr>
          <w:color w:val="000000"/>
          <w:spacing w:val="2"/>
          <w:sz w:val="28"/>
          <w:szCs w:val="28"/>
          <w:lang w:val="kk-KZ"/>
        </w:rPr>
        <w:t>Осы көрсетілген есептерде</w:t>
      </w:r>
      <w:r w:rsidR="00E924BC">
        <w:rPr>
          <w:color w:val="000000"/>
          <w:spacing w:val="2"/>
          <w:sz w:val="28"/>
          <w:szCs w:val="28"/>
          <w:lang w:val="kk-KZ"/>
        </w:rPr>
        <w:t>н</w:t>
      </w:r>
      <w:r w:rsidRPr="0015479A">
        <w:rPr>
          <w:color w:val="000000"/>
          <w:spacing w:val="2"/>
          <w:sz w:val="28"/>
          <w:szCs w:val="28"/>
          <w:lang w:val="kk-KZ"/>
        </w:rPr>
        <w:t xml:space="preserve"> математика мұғалімдерін</w:t>
      </w:r>
      <w:r w:rsidR="00E924BC">
        <w:rPr>
          <w:color w:val="000000"/>
          <w:spacing w:val="2"/>
          <w:sz w:val="28"/>
          <w:szCs w:val="28"/>
          <w:lang w:val="kk-KZ"/>
        </w:rPr>
        <w:t xml:space="preserve">ің ақпараттық </w:t>
      </w:r>
      <w:proofErr w:type="spellStart"/>
      <w:r w:rsidR="00E924BC">
        <w:rPr>
          <w:color w:val="000000"/>
          <w:spacing w:val="2"/>
          <w:sz w:val="28"/>
          <w:szCs w:val="28"/>
          <w:lang w:val="kk-KZ"/>
        </w:rPr>
        <w:t>құзыреттілігін</w:t>
      </w:r>
      <w:proofErr w:type="spellEnd"/>
      <w:r w:rsidR="00E924BC">
        <w:rPr>
          <w:color w:val="000000"/>
          <w:spacing w:val="2"/>
          <w:sz w:val="28"/>
          <w:szCs w:val="28"/>
          <w:lang w:val="kk-KZ"/>
        </w:rPr>
        <w:t xml:space="preserve"> қалыптастыруда қолданатын</w:t>
      </w:r>
      <w:r w:rsidRPr="0015479A">
        <w:rPr>
          <w:color w:val="000000"/>
          <w:spacing w:val="2"/>
          <w:sz w:val="28"/>
          <w:szCs w:val="28"/>
          <w:lang w:val="kk-KZ"/>
        </w:rPr>
        <w:t xml:space="preserve"> </w:t>
      </w:r>
      <w:r w:rsidR="0069624B" w:rsidRPr="0015479A">
        <w:rPr>
          <w:color w:val="000000"/>
          <w:spacing w:val="2"/>
          <w:sz w:val="28"/>
          <w:szCs w:val="28"/>
          <w:lang w:val="kk-KZ"/>
        </w:rPr>
        <w:t>К</w:t>
      </w:r>
      <w:r w:rsidR="00E924BC">
        <w:rPr>
          <w:color w:val="000000"/>
          <w:spacing w:val="2"/>
          <w:sz w:val="28"/>
          <w:szCs w:val="28"/>
          <w:lang w:val="kk-KZ"/>
        </w:rPr>
        <w:t>ейс-технологияны есеп шығару</w:t>
      </w:r>
      <w:r>
        <w:rPr>
          <w:color w:val="000000"/>
          <w:spacing w:val="2"/>
          <w:sz w:val="28"/>
          <w:szCs w:val="28"/>
          <w:lang w:val="kk-KZ"/>
        </w:rPr>
        <w:t xml:space="preserve"> мүмкіндіктерін басқа қырынан көруге ықпал жасайтын технологияның бірі екенін көреміз. </w:t>
      </w:r>
    </w:p>
    <w:p w14:paraId="46400D16" w14:textId="54E8E5CC" w:rsidR="00E91368" w:rsidRDefault="00E924BC" w:rsidP="00B07844">
      <w:pPr>
        <w:ind w:firstLine="708"/>
        <w:jc w:val="both"/>
        <w:rPr>
          <w:color w:val="000000"/>
          <w:spacing w:val="2"/>
          <w:sz w:val="28"/>
          <w:szCs w:val="28"/>
          <w:lang w:val="kk-KZ"/>
        </w:rPr>
      </w:pPr>
      <w:r>
        <w:rPr>
          <w:color w:val="000000"/>
          <w:spacing w:val="2"/>
          <w:sz w:val="28"/>
          <w:szCs w:val="28"/>
          <w:lang w:val="kk-KZ"/>
        </w:rPr>
        <w:t>Егер</w:t>
      </w:r>
      <w:r w:rsidR="005E0591">
        <w:rPr>
          <w:color w:val="000000"/>
          <w:spacing w:val="2"/>
          <w:sz w:val="28"/>
          <w:szCs w:val="28"/>
          <w:lang w:val="kk-KZ"/>
        </w:rPr>
        <w:t xml:space="preserve"> жоғарыда  айқындалған  Кейс технологияны қолдануға қойылған талаптарға сай  Кейс –тапсырмалары дайындалса және айқындалған критерийлер бойынша бағаланса,</w:t>
      </w:r>
      <w:r w:rsidR="008971C4">
        <w:rPr>
          <w:color w:val="000000"/>
          <w:spacing w:val="2"/>
          <w:sz w:val="28"/>
          <w:szCs w:val="28"/>
          <w:lang w:val="kk-KZ"/>
        </w:rPr>
        <w:t xml:space="preserve"> </w:t>
      </w:r>
      <w:r w:rsidR="005E0591">
        <w:rPr>
          <w:color w:val="000000"/>
          <w:spacing w:val="2"/>
          <w:sz w:val="28"/>
          <w:szCs w:val="28"/>
          <w:lang w:val="kk-KZ"/>
        </w:rPr>
        <w:t>онда білім сапасы артып, болашақ мұғалімдердің ақпараттық құзыреттілігі қалыптасады.</w:t>
      </w:r>
    </w:p>
    <w:p w14:paraId="2CD10089" w14:textId="77777777" w:rsidR="00AC1EA0" w:rsidRDefault="00AC1EA0" w:rsidP="00E91368">
      <w:pPr>
        <w:ind w:firstLine="708"/>
        <w:rPr>
          <w:color w:val="000000"/>
          <w:spacing w:val="2"/>
          <w:sz w:val="28"/>
          <w:szCs w:val="28"/>
          <w:lang w:val="kk-KZ"/>
        </w:rPr>
      </w:pPr>
    </w:p>
    <w:p w14:paraId="6675FE58" w14:textId="77777777" w:rsidR="00AC1EA0" w:rsidRDefault="00AC1EA0" w:rsidP="00E91368">
      <w:pPr>
        <w:ind w:firstLine="708"/>
        <w:rPr>
          <w:color w:val="000000"/>
          <w:spacing w:val="2"/>
          <w:sz w:val="28"/>
          <w:szCs w:val="28"/>
          <w:lang w:val="kk-KZ"/>
        </w:rPr>
      </w:pPr>
    </w:p>
    <w:p w14:paraId="45A30553" w14:textId="029C6E4C" w:rsidR="00834C0D" w:rsidRPr="00E91368" w:rsidRDefault="00834C0D" w:rsidP="00E91368">
      <w:pPr>
        <w:ind w:firstLine="708"/>
        <w:rPr>
          <w:color w:val="000000"/>
          <w:spacing w:val="2"/>
          <w:sz w:val="28"/>
          <w:szCs w:val="28"/>
          <w:lang w:val="kk-KZ"/>
        </w:rPr>
      </w:pPr>
      <w:r w:rsidRPr="00217AF2">
        <w:rPr>
          <w:b/>
          <w:bCs/>
          <w:sz w:val="28"/>
          <w:szCs w:val="28"/>
          <w:lang w:val="kk-KZ"/>
        </w:rPr>
        <w:t>2.2</w:t>
      </w:r>
      <w:r w:rsidRPr="00736838">
        <w:rPr>
          <w:sz w:val="28"/>
          <w:szCs w:val="28"/>
          <w:lang w:val="kk-KZ"/>
        </w:rPr>
        <w:t xml:space="preserve"> </w:t>
      </w:r>
      <w:r w:rsidRPr="00123354">
        <w:rPr>
          <w:b/>
          <w:bCs/>
          <w:sz w:val="28"/>
          <w:szCs w:val="28"/>
          <w:lang w:val="kk-KZ"/>
        </w:rPr>
        <w:t>Кейс-технологиясын математиканы оқыту процессінде қолданудың әдістемелік жүйесі</w:t>
      </w:r>
    </w:p>
    <w:p w14:paraId="1A100AA9" w14:textId="77777777" w:rsidR="00834C0D" w:rsidRPr="00736838" w:rsidRDefault="00834C0D" w:rsidP="00834C0D">
      <w:pPr>
        <w:contextualSpacing/>
        <w:jc w:val="both"/>
        <w:rPr>
          <w:i/>
          <w:iCs/>
          <w:sz w:val="28"/>
          <w:szCs w:val="28"/>
          <w:lang w:val="kk-KZ"/>
        </w:rPr>
      </w:pPr>
    </w:p>
    <w:p w14:paraId="6D164E1F" w14:textId="5224B67E" w:rsidR="005E0591" w:rsidRDefault="005E0591" w:rsidP="00217AF2">
      <w:pPr>
        <w:contextualSpacing/>
        <w:jc w:val="both"/>
        <w:rPr>
          <w:sz w:val="28"/>
          <w:szCs w:val="28"/>
          <w:lang w:val="kk-KZ"/>
        </w:rPr>
      </w:pPr>
      <w:r>
        <w:rPr>
          <w:sz w:val="28"/>
          <w:szCs w:val="28"/>
          <w:lang w:val="kk-KZ"/>
        </w:rPr>
        <w:t xml:space="preserve">              </w:t>
      </w:r>
      <w:r w:rsidR="00834C0D" w:rsidRPr="00736838">
        <w:rPr>
          <w:sz w:val="28"/>
          <w:szCs w:val="28"/>
          <w:lang w:val="kk-KZ"/>
        </w:rPr>
        <w:t>Заманауи білім беру</w:t>
      </w:r>
      <w:r w:rsidR="004A458A">
        <w:rPr>
          <w:sz w:val="28"/>
          <w:szCs w:val="28"/>
          <w:lang w:val="kk-KZ"/>
        </w:rPr>
        <w:t xml:space="preserve"> </w:t>
      </w:r>
      <w:r w:rsidR="00217AF2">
        <w:rPr>
          <w:sz w:val="28"/>
          <w:szCs w:val="28"/>
          <w:lang w:val="kk-KZ"/>
        </w:rPr>
        <w:t>саласында, сапалы</w:t>
      </w:r>
      <w:r w:rsidR="00834C0D" w:rsidRPr="00736838">
        <w:rPr>
          <w:sz w:val="28"/>
          <w:szCs w:val="28"/>
          <w:lang w:val="kk-KZ"/>
        </w:rPr>
        <w:t xml:space="preserve"> </w:t>
      </w:r>
      <w:r w:rsidR="00217AF2">
        <w:rPr>
          <w:sz w:val="28"/>
          <w:szCs w:val="28"/>
          <w:lang w:val="kk-KZ"/>
        </w:rPr>
        <w:t xml:space="preserve">білім алу үшін түрлі инновациялық технологиялар қолданылуда. </w:t>
      </w:r>
      <w:r w:rsidR="00834C0D" w:rsidRPr="00736838">
        <w:rPr>
          <w:sz w:val="28"/>
          <w:szCs w:val="28"/>
          <w:lang w:val="kk-KZ"/>
        </w:rPr>
        <w:t xml:space="preserve">Осындай </w:t>
      </w:r>
      <w:r w:rsidR="00217AF2">
        <w:rPr>
          <w:sz w:val="28"/>
          <w:szCs w:val="28"/>
          <w:lang w:val="kk-KZ"/>
        </w:rPr>
        <w:t>технологияның</w:t>
      </w:r>
      <w:r w:rsidR="00834C0D" w:rsidRPr="00736838">
        <w:rPr>
          <w:sz w:val="28"/>
          <w:szCs w:val="28"/>
          <w:lang w:val="kk-KZ"/>
        </w:rPr>
        <w:t xml:space="preserve"> бірі-</w:t>
      </w:r>
      <w:r w:rsidR="00834C0D">
        <w:rPr>
          <w:sz w:val="28"/>
          <w:szCs w:val="28"/>
          <w:lang w:val="kk-KZ"/>
        </w:rPr>
        <w:t>м</w:t>
      </w:r>
      <w:r w:rsidR="00834C0D" w:rsidRPr="00736838">
        <w:rPr>
          <w:sz w:val="28"/>
          <w:szCs w:val="28"/>
          <w:lang w:val="kk-KZ"/>
        </w:rPr>
        <w:t xml:space="preserve">атематиканы оқыту процесіне белсенді </w:t>
      </w:r>
      <w:proofErr w:type="spellStart"/>
      <w:r w:rsidR="00834C0D" w:rsidRPr="00736838">
        <w:rPr>
          <w:sz w:val="28"/>
          <w:szCs w:val="28"/>
          <w:lang w:val="kk-KZ"/>
        </w:rPr>
        <w:t>интеграцияланатын</w:t>
      </w:r>
      <w:proofErr w:type="spellEnd"/>
      <w:r w:rsidR="00834C0D" w:rsidRPr="00736838">
        <w:rPr>
          <w:sz w:val="28"/>
          <w:szCs w:val="28"/>
          <w:lang w:val="kk-KZ"/>
        </w:rPr>
        <w:t xml:space="preserve"> </w:t>
      </w:r>
      <w:r>
        <w:rPr>
          <w:sz w:val="28"/>
          <w:szCs w:val="28"/>
          <w:lang w:val="kk-KZ"/>
        </w:rPr>
        <w:t>Кейс-технология</w:t>
      </w:r>
      <w:r w:rsidR="00834C0D" w:rsidRPr="00736838">
        <w:rPr>
          <w:sz w:val="28"/>
          <w:szCs w:val="28"/>
          <w:lang w:val="kk-KZ"/>
        </w:rPr>
        <w:t xml:space="preserve">. Оқытудың дәстүрлі әдістерінен айырмашылығы, </w:t>
      </w:r>
      <w:r w:rsidR="00217AF2">
        <w:rPr>
          <w:sz w:val="28"/>
          <w:szCs w:val="28"/>
          <w:lang w:val="kk-KZ"/>
        </w:rPr>
        <w:t>К</w:t>
      </w:r>
      <w:r w:rsidR="00834C0D" w:rsidRPr="00736838">
        <w:rPr>
          <w:sz w:val="28"/>
          <w:szCs w:val="28"/>
          <w:lang w:val="kk-KZ"/>
        </w:rPr>
        <w:t xml:space="preserve">ейс-технология </w:t>
      </w:r>
      <w:proofErr w:type="spellStart"/>
      <w:r w:rsidR="00834C0D">
        <w:rPr>
          <w:sz w:val="28"/>
          <w:szCs w:val="28"/>
          <w:lang w:val="kk-KZ"/>
        </w:rPr>
        <w:t>білімгерлерді</w:t>
      </w:r>
      <w:proofErr w:type="spellEnd"/>
      <w:r w:rsidR="00834C0D" w:rsidRPr="00736838">
        <w:rPr>
          <w:sz w:val="28"/>
          <w:szCs w:val="28"/>
          <w:lang w:val="kk-KZ"/>
        </w:rPr>
        <w:t xml:space="preserve"> материалды терең түсінуге және сыни ойлауды дамытуға ықпал ететін нақты проблемалық жағдайларды талдауға және шешуге белсенді қатысуды білдіреді</w:t>
      </w:r>
      <w:r w:rsidR="00EE6A3A" w:rsidRPr="00EE6A3A">
        <w:rPr>
          <w:sz w:val="28"/>
          <w:szCs w:val="28"/>
          <w:lang w:val="kk-KZ"/>
        </w:rPr>
        <w:t xml:space="preserve"> [135]</w:t>
      </w:r>
      <w:r w:rsidR="00217AF2">
        <w:rPr>
          <w:sz w:val="28"/>
          <w:szCs w:val="28"/>
          <w:lang w:val="kk-KZ"/>
        </w:rPr>
        <w:t xml:space="preserve">. </w:t>
      </w:r>
    </w:p>
    <w:p w14:paraId="7475B023" w14:textId="73B3169F" w:rsidR="00834C0D" w:rsidRDefault="005E0591" w:rsidP="00217AF2">
      <w:pPr>
        <w:contextualSpacing/>
        <w:jc w:val="both"/>
        <w:rPr>
          <w:i/>
          <w:iCs/>
          <w:sz w:val="28"/>
          <w:szCs w:val="28"/>
          <w:lang w:val="kk-KZ"/>
        </w:rPr>
      </w:pPr>
      <w:r>
        <w:rPr>
          <w:sz w:val="28"/>
          <w:szCs w:val="28"/>
          <w:lang w:val="kk-KZ"/>
        </w:rPr>
        <w:t xml:space="preserve">         </w:t>
      </w:r>
      <w:r w:rsidR="00217AF2">
        <w:rPr>
          <w:sz w:val="28"/>
          <w:szCs w:val="28"/>
          <w:lang w:val="kk-KZ"/>
        </w:rPr>
        <w:t>Кейс-</w:t>
      </w:r>
      <w:r w:rsidR="00217AF2" w:rsidRPr="0015479A">
        <w:rPr>
          <w:sz w:val="28"/>
          <w:szCs w:val="28"/>
          <w:lang w:val="kk-KZ"/>
        </w:rPr>
        <w:t>технология</w:t>
      </w:r>
      <w:r w:rsidR="00217AF2">
        <w:rPr>
          <w:sz w:val="28"/>
          <w:szCs w:val="28"/>
          <w:lang w:val="kk-KZ"/>
        </w:rPr>
        <w:t>сын қолдану бірнеше принциптерге</w:t>
      </w:r>
      <w:r w:rsidR="00217AF2" w:rsidRPr="0015479A">
        <w:rPr>
          <w:sz w:val="28"/>
          <w:szCs w:val="28"/>
          <w:lang w:val="kk-KZ"/>
        </w:rPr>
        <w:t xml:space="preserve"> </w:t>
      </w:r>
      <w:proofErr w:type="spellStart"/>
      <w:r w:rsidR="00217AF2" w:rsidRPr="0015479A">
        <w:rPr>
          <w:sz w:val="28"/>
          <w:szCs w:val="28"/>
          <w:lang w:val="kk-KZ"/>
        </w:rPr>
        <w:t>негізг</w:t>
      </w:r>
      <w:r w:rsidR="00217AF2">
        <w:rPr>
          <w:sz w:val="28"/>
          <w:szCs w:val="28"/>
          <w:lang w:val="kk-KZ"/>
        </w:rPr>
        <w:t>делінген</w:t>
      </w:r>
      <w:proofErr w:type="spellEnd"/>
      <w:r w:rsidR="00217AF2">
        <w:rPr>
          <w:i/>
          <w:iCs/>
          <w:sz w:val="28"/>
          <w:szCs w:val="28"/>
          <w:lang w:val="kk-KZ"/>
        </w:rPr>
        <w:t xml:space="preserve"> </w:t>
      </w:r>
      <w:r w:rsidR="00217AF2" w:rsidRPr="00217AF2">
        <w:rPr>
          <w:sz w:val="28"/>
          <w:szCs w:val="28"/>
          <w:lang w:val="kk-KZ"/>
        </w:rPr>
        <w:t>(</w:t>
      </w:r>
      <w:r w:rsidR="00217AF2">
        <w:rPr>
          <w:sz w:val="28"/>
          <w:szCs w:val="28"/>
          <w:lang w:val="kk-KZ"/>
        </w:rPr>
        <w:t xml:space="preserve">кесте </w:t>
      </w:r>
      <w:r w:rsidR="00217AF2" w:rsidRPr="00217AF2">
        <w:rPr>
          <w:sz w:val="28"/>
          <w:szCs w:val="28"/>
          <w:lang w:val="kk-KZ"/>
        </w:rPr>
        <w:t>10)</w:t>
      </w:r>
      <w:r w:rsidR="00834C0D" w:rsidRPr="00736838">
        <w:rPr>
          <w:sz w:val="28"/>
          <w:szCs w:val="28"/>
          <w:lang w:val="kk-KZ"/>
        </w:rPr>
        <w:t>.</w:t>
      </w:r>
    </w:p>
    <w:p w14:paraId="318E3184" w14:textId="1D0883AD" w:rsidR="00217AF2" w:rsidRDefault="00217AF2" w:rsidP="00217AF2">
      <w:pPr>
        <w:contextualSpacing/>
        <w:jc w:val="right"/>
        <w:rPr>
          <w:sz w:val="28"/>
          <w:szCs w:val="28"/>
          <w:lang w:val="kk-KZ"/>
        </w:rPr>
      </w:pPr>
      <w:r w:rsidRPr="0015479A">
        <w:rPr>
          <w:sz w:val="28"/>
          <w:szCs w:val="28"/>
          <w:lang w:val="kk-KZ"/>
        </w:rPr>
        <w:t>К</w:t>
      </w:r>
      <w:r w:rsidRPr="00217AF2">
        <w:rPr>
          <w:sz w:val="28"/>
          <w:szCs w:val="28"/>
          <w:lang w:val="kk-KZ"/>
        </w:rPr>
        <w:t>есте</w:t>
      </w:r>
      <w:r w:rsidR="000E17C8">
        <w:rPr>
          <w:sz w:val="28"/>
          <w:szCs w:val="28"/>
          <w:lang w:val="kk-KZ"/>
        </w:rPr>
        <w:t xml:space="preserve"> </w:t>
      </w:r>
      <w:r w:rsidRPr="0015479A">
        <w:rPr>
          <w:sz w:val="28"/>
          <w:szCs w:val="28"/>
          <w:lang w:val="kk-KZ"/>
        </w:rPr>
        <w:t>10</w:t>
      </w:r>
    </w:p>
    <w:p w14:paraId="45F1E66F" w14:textId="66A05FF5" w:rsidR="00834C0D" w:rsidRPr="0015479A" w:rsidRDefault="00217AF2" w:rsidP="00217AF2">
      <w:pPr>
        <w:contextualSpacing/>
        <w:jc w:val="right"/>
        <w:rPr>
          <w:sz w:val="28"/>
          <w:szCs w:val="28"/>
          <w:lang w:val="kk-KZ"/>
        </w:rPr>
      </w:pPr>
      <w:r w:rsidRPr="00217AF2">
        <w:rPr>
          <w:sz w:val="28"/>
          <w:szCs w:val="28"/>
          <w:lang w:val="kk-KZ"/>
        </w:rPr>
        <w:t xml:space="preserve"> </w:t>
      </w:r>
    </w:p>
    <w:p w14:paraId="6C22037E" w14:textId="6A1628EF" w:rsidR="00834C0D" w:rsidRPr="0015479A" w:rsidRDefault="00834C0D" w:rsidP="00217AF2">
      <w:pPr>
        <w:contextualSpacing/>
        <w:rPr>
          <w:i/>
          <w:iCs/>
          <w:sz w:val="28"/>
          <w:szCs w:val="28"/>
          <w:lang w:val="kk-KZ"/>
        </w:rPr>
      </w:pPr>
      <w:r>
        <w:rPr>
          <w:sz w:val="28"/>
          <w:szCs w:val="28"/>
          <w:lang w:val="kk-KZ"/>
        </w:rPr>
        <w:t>Кейс-</w:t>
      </w:r>
      <w:r w:rsidRPr="0015479A">
        <w:rPr>
          <w:sz w:val="28"/>
          <w:szCs w:val="28"/>
          <w:lang w:val="kk-KZ"/>
        </w:rPr>
        <w:t xml:space="preserve"> технология</w:t>
      </w:r>
      <w:r w:rsidR="00217AF2">
        <w:rPr>
          <w:sz w:val="28"/>
          <w:szCs w:val="28"/>
          <w:lang w:val="kk-KZ"/>
        </w:rPr>
        <w:t>ны қолданудағы</w:t>
      </w:r>
      <w:r w:rsidRPr="0015479A">
        <w:rPr>
          <w:sz w:val="28"/>
          <w:szCs w:val="28"/>
          <w:lang w:val="kk-KZ"/>
        </w:rPr>
        <w:t xml:space="preserve"> негізгі принциптер</w:t>
      </w:r>
    </w:p>
    <w:p w14:paraId="6FECEA70" w14:textId="77777777" w:rsidR="00834C0D" w:rsidRPr="00D2299B" w:rsidRDefault="00834C0D" w:rsidP="00834C0D">
      <w:pPr>
        <w:contextualSpacing/>
        <w:jc w:val="both"/>
        <w:rPr>
          <w:i/>
          <w:iCs/>
          <w:sz w:val="28"/>
          <w:szCs w:val="28"/>
          <w:lang w:val="kk-KZ"/>
        </w:rPr>
      </w:pPr>
    </w:p>
    <w:tbl>
      <w:tblPr>
        <w:tblStyle w:val="a5"/>
        <w:tblW w:w="0" w:type="auto"/>
        <w:tblLook w:val="04A0" w:firstRow="1" w:lastRow="0" w:firstColumn="1" w:lastColumn="0" w:noHBand="0" w:noVBand="1"/>
      </w:tblPr>
      <w:tblGrid>
        <w:gridCol w:w="3544"/>
        <w:gridCol w:w="5659"/>
      </w:tblGrid>
      <w:tr w:rsidR="00834C0D" w:rsidRPr="00883041" w14:paraId="50EA8D2D" w14:textId="77777777" w:rsidTr="00071D90">
        <w:tc>
          <w:tcPr>
            <w:tcW w:w="3652" w:type="dxa"/>
          </w:tcPr>
          <w:p w14:paraId="6EEAB9A7" w14:textId="6E4A8316" w:rsidR="00834C0D" w:rsidRPr="00CE140F" w:rsidRDefault="006A293F" w:rsidP="00071D90">
            <w:pPr>
              <w:contextualSpacing/>
              <w:rPr>
                <w:b/>
                <w:bCs/>
                <w:i/>
                <w:iCs/>
                <w:sz w:val="28"/>
                <w:szCs w:val="28"/>
                <w:lang w:val="kk-KZ"/>
              </w:rPr>
            </w:pPr>
            <w:r>
              <w:rPr>
                <w:b/>
                <w:bCs/>
                <w:sz w:val="28"/>
                <w:szCs w:val="28"/>
              </w:rPr>
              <w:t>Ш</w:t>
            </w:r>
            <w:r w:rsidR="00834C0D" w:rsidRPr="00A3258E">
              <w:rPr>
                <w:b/>
                <w:bCs/>
                <w:sz w:val="28"/>
                <w:szCs w:val="28"/>
              </w:rPr>
              <w:t>ынайылық</w:t>
            </w:r>
            <w:r w:rsidR="00834C0D" w:rsidRPr="00A3258E">
              <w:rPr>
                <w:b/>
                <w:bCs/>
                <w:sz w:val="28"/>
                <w:szCs w:val="28"/>
                <w:lang w:val="en-US"/>
              </w:rPr>
              <w:t>:</w:t>
            </w:r>
          </w:p>
        </w:tc>
        <w:tc>
          <w:tcPr>
            <w:tcW w:w="5919" w:type="dxa"/>
          </w:tcPr>
          <w:p w14:paraId="3DE13C52" w14:textId="6B59CA9C" w:rsidR="00834C0D" w:rsidRPr="00D2299B" w:rsidRDefault="00217AF2" w:rsidP="00217AF2">
            <w:pPr>
              <w:contextualSpacing/>
              <w:jc w:val="both"/>
              <w:rPr>
                <w:i/>
                <w:iCs/>
                <w:sz w:val="28"/>
                <w:szCs w:val="28"/>
                <w:lang w:val="kk-KZ"/>
              </w:rPr>
            </w:pPr>
            <w:r>
              <w:rPr>
                <w:sz w:val="28"/>
                <w:szCs w:val="28"/>
                <w:lang w:val="kk-KZ"/>
              </w:rPr>
              <w:t xml:space="preserve">Кейс-тапсырмалары </w:t>
            </w:r>
            <w:r w:rsidR="00834C0D" w:rsidRPr="00D2299B">
              <w:rPr>
                <w:sz w:val="28"/>
                <w:szCs w:val="28"/>
                <w:lang w:val="kk-KZ"/>
              </w:rPr>
              <w:t xml:space="preserve">кәсіби қызметте кездесетін нақты </w:t>
            </w:r>
            <w:r>
              <w:rPr>
                <w:sz w:val="28"/>
                <w:szCs w:val="28"/>
                <w:lang w:val="kk-KZ"/>
              </w:rPr>
              <w:t>проблемалар</w:t>
            </w:r>
            <w:r w:rsidR="00834C0D" w:rsidRPr="00D2299B">
              <w:rPr>
                <w:sz w:val="28"/>
                <w:szCs w:val="28"/>
                <w:lang w:val="kk-KZ"/>
              </w:rPr>
              <w:t>ға негізделуі керек.</w:t>
            </w:r>
          </w:p>
          <w:p w14:paraId="04D3EAFD" w14:textId="77777777" w:rsidR="00834C0D" w:rsidRPr="00D2299B" w:rsidRDefault="00834C0D" w:rsidP="00217AF2">
            <w:pPr>
              <w:contextualSpacing/>
              <w:jc w:val="both"/>
              <w:rPr>
                <w:i/>
                <w:iCs/>
                <w:sz w:val="28"/>
                <w:szCs w:val="28"/>
                <w:lang w:val="kk-KZ"/>
              </w:rPr>
            </w:pPr>
          </w:p>
        </w:tc>
      </w:tr>
      <w:tr w:rsidR="00834C0D" w:rsidRPr="00883041" w14:paraId="3134D4DB" w14:textId="77777777" w:rsidTr="00071D90">
        <w:tc>
          <w:tcPr>
            <w:tcW w:w="3652" w:type="dxa"/>
          </w:tcPr>
          <w:p w14:paraId="5136EA10" w14:textId="3AE967AC" w:rsidR="00834C0D" w:rsidRPr="00A3258E" w:rsidRDefault="00834C0D" w:rsidP="00071D90">
            <w:pPr>
              <w:contextualSpacing/>
              <w:rPr>
                <w:b/>
                <w:bCs/>
                <w:i/>
                <w:iCs/>
                <w:sz w:val="28"/>
                <w:szCs w:val="28"/>
                <w:lang w:val="en-US"/>
              </w:rPr>
            </w:pPr>
            <w:r w:rsidRPr="00A3258E">
              <w:rPr>
                <w:b/>
                <w:bCs/>
                <w:sz w:val="28"/>
                <w:szCs w:val="28"/>
              </w:rPr>
              <w:t>Проблема</w:t>
            </w:r>
            <w:r w:rsidR="00217AF2">
              <w:rPr>
                <w:b/>
                <w:bCs/>
                <w:sz w:val="28"/>
                <w:szCs w:val="28"/>
                <w:lang w:val="kk-KZ"/>
              </w:rPr>
              <w:t>ға</w:t>
            </w:r>
            <w:r w:rsidRPr="00A3258E">
              <w:rPr>
                <w:b/>
                <w:bCs/>
                <w:sz w:val="28"/>
                <w:szCs w:val="28"/>
                <w:lang w:val="en-US"/>
              </w:rPr>
              <w:t xml:space="preserve"> </w:t>
            </w:r>
            <w:r w:rsidRPr="00A3258E">
              <w:rPr>
                <w:b/>
                <w:bCs/>
                <w:sz w:val="28"/>
                <w:szCs w:val="28"/>
              </w:rPr>
              <w:t>бағыттал</w:t>
            </w:r>
            <w:r w:rsidR="00217AF2">
              <w:rPr>
                <w:b/>
                <w:bCs/>
                <w:sz w:val="28"/>
                <w:szCs w:val="28"/>
                <w:lang w:val="kk-KZ"/>
              </w:rPr>
              <w:t>уы</w:t>
            </w:r>
            <w:r w:rsidRPr="00A3258E">
              <w:rPr>
                <w:b/>
                <w:bCs/>
                <w:sz w:val="28"/>
                <w:szCs w:val="28"/>
                <w:lang w:val="en-US"/>
              </w:rPr>
              <w:t>:</w:t>
            </w:r>
          </w:p>
        </w:tc>
        <w:tc>
          <w:tcPr>
            <w:tcW w:w="5919" w:type="dxa"/>
          </w:tcPr>
          <w:p w14:paraId="42BE452C" w14:textId="1A5A9674" w:rsidR="00834C0D" w:rsidRPr="00A3258E" w:rsidRDefault="00217AF2" w:rsidP="00217AF2">
            <w:pPr>
              <w:contextualSpacing/>
              <w:jc w:val="both"/>
              <w:rPr>
                <w:i/>
                <w:iCs/>
                <w:sz w:val="28"/>
                <w:szCs w:val="28"/>
                <w:lang w:val="en-US"/>
              </w:rPr>
            </w:pPr>
            <w:r>
              <w:rPr>
                <w:sz w:val="28"/>
                <w:szCs w:val="28"/>
                <w:lang w:val="kk-KZ"/>
              </w:rPr>
              <w:t>Проблемада б</w:t>
            </w:r>
            <w:r w:rsidR="00834C0D">
              <w:rPr>
                <w:sz w:val="28"/>
                <w:szCs w:val="28"/>
                <w:lang w:val="kk-KZ"/>
              </w:rPr>
              <w:t>ілімгерлер</w:t>
            </w:r>
            <w:r w:rsidR="00834C0D" w:rsidRPr="00A3258E">
              <w:rPr>
                <w:sz w:val="28"/>
                <w:szCs w:val="28"/>
                <w:lang w:val="en-US"/>
              </w:rPr>
              <w:t xml:space="preserve"> </w:t>
            </w:r>
            <w:r w:rsidR="00834C0D" w:rsidRPr="00736838">
              <w:rPr>
                <w:sz w:val="28"/>
                <w:szCs w:val="28"/>
              </w:rPr>
              <w:t>талдау</w:t>
            </w:r>
            <w:r w:rsidR="00834C0D" w:rsidRPr="00A3258E">
              <w:rPr>
                <w:sz w:val="28"/>
                <w:szCs w:val="28"/>
                <w:lang w:val="en-US"/>
              </w:rPr>
              <w:t xml:space="preserve"> </w:t>
            </w:r>
            <w:r w:rsidR="00834C0D" w:rsidRPr="00736838">
              <w:rPr>
                <w:sz w:val="28"/>
                <w:szCs w:val="28"/>
              </w:rPr>
              <w:t>мен</w:t>
            </w:r>
            <w:r w:rsidR="00834C0D" w:rsidRPr="00A3258E">
              <w:rPr>
                <w:sz w:val="28"/>
                <w:szCs w:val="28"/>
                <w:lang w:val="en-US"/>
              </w:rPr>
              <w:t xml:space="preserve"> </w:t>
            </w:r>
            <w:r w:rsidR="00834C0D" w:rsidRPr="00736838">
              <w:rPr>
                <w:sz w:val="28"/>
                <w:szCs w:val="28"/>
              </w:rPr>
              <w:t>шешімдерді</w:t>
            </w:r>
            <w:r w:rsidR="00834C0D" w:rsidRPr="00A3258E">
              <w:rPr>
                <w:sz w:val="28"/>
                <w:szCs w:val="28"/>
                <w:lang w:val="en-US"/>
              </w:rPr>
              <w:t xml:space="preserve"> </w:t>
            </w:r>
            <w:r w:rsidR="00834C0D" w:rsidRPr="00736838">
              <w:rPr>
                <w:sz w:val="28"/>
                <w:szCs w:val="28"/>
              </w:rPr>
              <w:t>іздеуді</w:t>
            </w:r>
            <w:r w:rsidR="00834C0D" w:rsidRPr="00A3258E">
              <w:rPr>
                <w:sz w:val="28"/>
                <w:szCs w:val="28"/>
                <w:lang w:val="en-US"/>
              </w:rPr>
              <w:t xml:space="preserve"> </w:t>
            </w:r>
            <w:r w:rsidR="00834C0D" w:rsidRPr="00736838">
              <w:rPr>
                <w:sz w:val="28"/>
                <w:szCs w:val="28"/>
              </w:rPr>
              <w:t>қажет</w:t>
            </w:r>
            <w:r w:rsidR="00834C0D" w:rsidRPr="00A3258E">
              <w:rPr>
                <w:sz w:val="28"/>
                <w:szCs w:val="28"/>
                <w:lang w:val="en-US"/>
              </w:rPr>
              <w:t xml:space="preserve"> </w:t>
            </w:r>
            <w:r w:rsidR="00834C0D" w:rsidRPr="00736838">
              <w:rPr>
                <w:sz w:val="28"/>
                <w:szCs w:val="28"/>
              </w:rPr>
              <w:t>ететін</w:t>
            </w:r>
            <w:r w:rsidR="00834C0D" w:rsidRPr="00A3258E">
              <w:rPr>
                <w:sz w:val="28"/>
                <w:szCs w:val="28"/>
                <w:lang w:val="en-US"/>
              </w:rPr>
              <w:t xml:space="preserve"> </w:t>
            </w:r>
            <w:r w:rsidR="00834C0D" w:rsidRPr="00736838">
              <w:rPr>
                <w:sz w:val="28"/>
                <w:szCs w:val="28"/>
              </w:rPr>
              <w:t>тапсырмалар</w:t>
            </w:r>
            <w:proofErr w:type="spellStart"/>
            <w:r w:rsidR="007A259C">
              <w:rPr>
                <w:sz w:val="28"/>
                <w:szCs w:val="28"/>
                <w:lang w:val="kk-KZ"/>
              </w:rPr>
              <w:t>дың</w:t>
            </w:r>
            <w:proofErr w:type="spellEnd"/>
            <w:r w:rsidR="00834C0D" w:rsidRPr="00A3258E">
              <w:rPr>
                <w:sz w:val="28"/>
                <w:szCs w:val="28"/>
                <w:lang w:val="en-US"/>
              </w:rPr>
              <w:t xml:space="preserve"> </w:t>
            </w:r>
            <w:r w:rsidR="00834C0D" w:rsidRPr="00736838">
              <w:rPr>
                <w:sz w:val="28"/>
                <w:szCs w:val="28"/>
              </w:rPr>
              <w:t>беріл</w:t>
            </w:r>
            <w:r w:rsidR="007A259C">
              <w:rPr>
                <w:sz w:val="28"/>
                <w:szCs w:val="28"/>
                <w:lang w:val="kk-KZ"/>
              </w:rPr>
              <w:t>уі</w:t>
            </w:r>
            <w:r w:rsidR="00834C0D" w:rsidRPr="00A3258E">
              <w:rPr>
                <w:sz w:val="28"/>
                <w:szCs w:val="28"/>
                <w:lang w:val="en-US"/>
              </w:rPr>
              <w:t>.</w:t>
            </w:r>
          </w:p>
          <w:p w14:paraId="18708F44" w14:textId="77777777" w:rsidR="00834C0D" w:rsidRDefault="00834C0D" w:rsidP="00217AF2">
            <w:pPr>
              <w:contextualSpacing/>
              <w:jc w:val="both"/>
              <w:rPr>
                <w:i/>
                <w:iCs/>
                <w:sz w:val="28"/>
                <w:szCs w:val="28"/>
                <w:lang w:val="en-US"/>
              </w:rPr>
            </w:pPr>
          </w:p>
        </w:tc>
      </w:tr>
      <w:tr w:rsidR="00834C0D" w:rsidRPr="00883041" w14:paraId="0E5168D1" w14:textId="77777777" w:rsidTr="00071D90">
        <w:tc>
          <w:tcPr>
            <w:tcW w:w="3652" w:type="dxa"/>
          </w:tcPr>
          <w:p w14:paraId="52D6B564" w14:textId="5546F57D" w:rsidR="00834C0D" w:rsidRPr="00A3258E" w:rsidRDefault="00834C0D" w:rsidP="00071D90">
            <w:pPr>
              <w:contextualSpacing/>
              <w:rPr>
                <w:b/>
                <w:bCs/>
                <w:i/>
                <w:iCs/>
                <w:sz w:val="28"/>
                <w:szCs w:val="28"/>
                <w:lang w:val="en-US"/>
              </w:rPr>
            </w:pPr>
            <w:r w:rsidRPr="00A3258E">
              <w:rPr>
                <w:b/>
                <w:bCs/>
                <w:sz w:val="28"/>
                <w:szCs w:val="28"/>
              </w:rPr>
              <w:t xml:space="preserve">Ұжымдық талқылау және </w:t>
            </w:r>
            <w:r w:rsidR="007A259C">
              <w:rPr>
                <w:b/>
                <w:bCs/>
                <w:sz w:val="28"/>
                <w:szCs w:val="28"/>
                <w:lang w:val="kk-KZ"/>
              </w:rPr>
              <w:t>талдауы</w:t>
            </w:r>
            <w:r w:rsidRPr="00A3258E">
              <w:rPr>
                <w:b/>
                <w:bCs/>
                <w:sz w:val="28"/>
                <w:szCs w:val="28"/>
              </w:rPr>
              <w:t>:</w:t>
            </w:r>
          </w:p>
        </w:tc>
        <w:tc>
          <w:tcPr>
            <w:tcW w:w="5919" w:type="dxa"/>
          </w:tcPr>
          <w:p w14:paraId="30FDA937" w14:textId="6BE85B37" w:rsidR="00834C0D" w:rsidRDefault="007A259C" w:rsidP="007A259C">
            <w:pPr>
              <w:contextualSpacing/>
              <w:jc w:val="both"/>
              <w:rPr>
                <w:i/>
                <w:iCs/>
                <w:sz w:val="28"/>
                <w:szCs w:val="28"/>
                <w:lang w:val="en-US"/>
              </w:rPr>
            </w:pPr>
            <w:proofErr w:type="spellStart"/>
            <w:r>
              <w:rPr>
                <w:sz w:val="28"/>
                <w:szCs w:val="28"/>
                <w:lang w:val="kk-KZ"/>
              </w:rPr>
              <w:t>Б</w:t>
            </w:r>
            <w:r w:rsidR="00834C0D">
              <w:rPr>
                <w:sz w:val="28"/>
                <w:szCs w:val="28"/>
                <w:lang w:val="kk-KZ"/>
              </w:rPr>
              <w:t>ілімгерлер</w:t>
            </w:r>
            <w:r>
              <w:rPr>
                <w:sz w:val="28"/>
                <w:szCs w:val="28"/>
                <w:lang w:val="kk-KZ"/>
              </w:rPr>
              <w:t>дің</w:t>
            </w:r>
            <w:proofErr w:type="spellEnd"/>
            <w:r w:rsidR="00834C0D" w:rsidRPr="00A3258E">
              <w:rPr>
                <w:sz w:val="28"/>
                <w:szCs w:val="28"/>
                <w:lang w:val="en-US"/>
              </w:rPr>
              <w:t xml:space="preserve"> </w:t>
            </w:r>
            <w:r w:rsidR="00834C0D" w:rsidRPr="00736838">
              <w:rPr>
                <w:sz w:val="28"/>
                <w:szCs w:val="28"/>
              </w:rPr>
              <w:t>топта</w:t>
            </w:r>
            <w:r w:rsidR="00834C0D" w:rsidRPr="00A3258E">
              <w:rPr>
                <w:sz w:val="28"/>
                <w:szCs w:val="28"/>
                <w:lang w:val="en-US"/>
              </w:rPr>
              <w:t xml:space="preserve"> </w:t>
            </w:r>
            <w:r w:rsidR="00834C0D" w:rsidRPr="00736838">
              <w:rPr>
                <w:sz w:val="28"/>
                <w:szCs w:val="28"/>
              </w:rPr>
              <w:t>жұмыс</w:t>
            </w:r>
            <w:r w:rsidR="00834C0D" w:rsidRPr="00A3258E">
              <w:rPr>
                <w:sz w:val="28"/>
                <w:szCs w:val="28"/>
                <w:lang w:val="en-US"/>
              </w:rPr>
              <w:t xml:space="preserve"> </w:t>
            </w:r>
            <w:r w:rsidR="00834C0D" w:rsidRPr="00736838">
              <w:rPr>
                <w:sz w:val="28"/>
                <w:szCs w:val="28"/>
              </w:rPr>
              <w:t>істе</w:t>
            </w:r>
            <w:r>
              <w:rPr>
                <w:sz w:val="28"/>
                <w:szCs w:val="28"/>
                <w:lang w:val="kk-KZ"/>
              </w:rPr>
              <w:t xml:space="preserve">уі, </w:t>
            </w:r>
            <w:r w:rsidR="00834C0D" w:rsidRPr="00736838">
              <w:rPr>
                <w:sz w:val="28"/>
                <w:szCs w:val="28"/>
              </w:rPr>
              <w:t>мәселені</w:t>
            </w:r>
            <w:r w:rsidR="00834C0D" w:rsidRPr="00A3258E">
              <w:rPr>
                <w:sz w:val="28"/>
                <w:szCs w:val="28"/>
                <w:lang w:val="en-US"/>
              </w:rPr>
              <w:t xml:space="preserve"> </w:t>
            </w:r>
            <w:r w:rsidR="00834C0D" w:rsidRPr="00736838">
              <w:rPr>
                <w:sz w:val="28"/>
                <w:szCs w:val="28"/>
              </w:rPr>
              <w:t>талқыла</w:t>
            </w:r>
            <w:r>
              <w:rPr>
                <w:sz w:val="28"/>
                <w:szCs w:val="28"/>
                <w:lang w:val="kk-KZ"/>
              </w:rPr>
              <w:t>уы</w:t>
            </w:r>
            <w:r w:rsidR="00834C0D" w:rsidRPr="00A3258E">
              <w:rPr>
                <w:sz w:val="28"/>
                <w:szCs w:val="28"/>
                <w:lang w:val="en-US"/>
              </w:rPr>
              <w:t xml:space="preserve">, </w:t>
            </w:r>
            <w:r w:rsidR="00834C0D" w:rsidRPr="00736838">
              <w:rPr>
                <w:sz w:val="28"/>
                <w:szCs w:val="28"/>
              </w:rPr>
              <w:t>пікір</w:t>
            </w:r>
            <w:r w:rsidR="00834C0D" w:rsidRPr="00A3258E">
              <w:rPr>
                <w:sz w:val="28"/>
                <w:szCs w:val="28"/>
                <w:lang w:val="en-US"/>
              </w:rPr>
              <w:t xml:space="preserve"> </w:t>
            </w:r>
            <w:r w:rsidR="00834C0D" w:rsidRPr="00736838">
              <w:rPr>
                <w:sz w:val="28"/>
                <w:szCs w:val="28"/>
              </w:rPr>
              <w:t>алмас</w:t>
            </w:r>
            <w:r>
              <w:rPr>
                <w:sz w:val="28"/>
                <w:szCs w:val="28"/>
                <w:lang w:val="kk-KZ"/>
              </w:rPr>
              <w:t>уы</w:t>
            </w:r>
            <w:r w:rsidR="00834C0D" w:rsidRPr="00A3258E">
              <w:rPr>
                <w:sz w:val="28"/>
                <w:szCs w:val="28"/>
                <w:lang w:val="en-US"/>
              </w:rPr>
              <w:t xml:space="preserve"> </w:t>
            </w:r>
            <w:r w:rsidR="00834C0D" w:rsidRPr="00736838">
              <w:rPr>
                <w:sz w:val="28"/>
                <w:szCs w:val="28"/>
              </w:rPr>
              <w:t>және</w:t>
            </w:r>
            <w:r w:rsidR="00834C0D" w:rsidRPr="00A3258E">
              <w:rPr>
                <w:sz w:val="28"/>
                <w:szCs w:val="28"/>
                <w:lang w:val="en-US"/>
              </w:rPr>
              <w:t xml:space="preserve"> </w:t>
            </w:r>
            <w:r>
              <w:rPr>
                <w:sz w:val="28"/>
                <w:szCs w:val="28"/>
                <w:lang w:val="kk-KZ"/>
              </w:rPr>
              <w:t>тиімді шешімдерді</w:t>
            </w:r>
            <w:r w:rsidR="00834C0D" w:rsidRPr="00A3258E">
              <w:rPr>
                <w:sz w:val="28"/>
                <w:szCs w:val="28"/>
                <w:lang w:val="en-US"/>
              </w:rPr>
              <w:t xml:space="preserve"> </w:t>
            </w:r>
            <w:r w:rsidR="00834C0D" w:rsidRPr="00736838">
              <w:rPr>
                <w:sz w:val="28"/>
                <w:szCs w:val="28"/>
              </w:rPr>
              <w:t>ізде</w:t>
            </w:r>
            <w:r>
              <w:rPr>
                <w:sz w:val="28"/>
                <w:szCs w:val="28"/>
                <w:lang w:val="kk-KZ"/>
              </w:rPr>
              <w:t>уі</w:t>
            </w:r>
            <w:r w:rsidR="00834C0D" w:rsidRPr="00A3258E">
              <w:rPr>
                <w:sz w:val="28"/>
                <w:szCs w:val="28"/>
                <w:lang w:val="en-US"/>
              </w:rPr>
              <w:t>.</w:t>
            </w:r>
          </w:p>
        </w:tc>
      </w:tr>
      <w:tr w:rsidR="00834C0D" w:rsidRPr="00883041" w14:paraId="639314B2" w14:textId="77777777" w:rsidTr="00071D90">
        <w:tc>
          <w:tcPr>
            <w:tcW w:w="3652" w:type="dxa"/>
          </w:tcPr>
          <w:p w14:paraId="642ED87D" w14:textId="1E449C9F" w:rsidR="00834C0D" w:rsidRPr="00A3258E" w:rsidRDefault="00834C0D" w:rsidP="00071D90">
            <w:pPr>
              <w:contextualSpacing/>
              <w:rPr>
                <w:b/>
                <w:bCs/>
                <w:i/>
                <w:iCs/>
                <w:sz w:val="28"/>
                <w:szCs w:val="28"/>
                <w:lang w:val="en-US"/>
              </w:rPr>
            </w:pPr>
            <w:proofErr w:type="spellStart"/>
            <w:r>
              <w:rPr>
                <w:b/>
                <w:bCs/>
                <w:sz w:val="28"/>
                <w:szCs w:val="28"/>
                <w:lang w:val="kk-KZ"/>
              </w:rPr>
              <w:t>Білімгерлердің</w:t>
            </w:r>
            <w:proofErr w:type="spellEnd"/>
            <w:r w:rsidRPr="00A3258E">
              <w:rPr>
                <w:b/>
                <w:bCs/>
                <w:sz w:val="28"/>
                <w:szCs w:val="28"/>
              </w:rPr>
              <w:t xml:space="preserve"> белсенді қатысу</w:t>
            </w:r>
            <w:proofErr w:type="spellStart"/>
            <w:r w:rsidR="007A259C">
              <w:rPr>
                <w:b/>
                <w:bCs/>
                <w:sz w:val="28"/>
                <w:szCs w:val="28"/>
                <w:lang w:val="kk-KZ"/>
              </w:rPr>
              <w:t>ын</w:t>
            </w:r>
            <w:proofErr w:type="spellEnd"/>
            <w:r w:rsidR="007A259C">
              <w:rPr>
                <w:b/>
                <w:bCs/>
                <w:sz w:val="28"/>
                <w:szCs w:val="28"/>
                <w:lang w:val="kk-KZ"/>
              </w:rPr>
              <w:t xml:space="preserve"> қамтуы</w:t>
            </w:r>
            <w:r w:rsidRPr="00A3258E">
              <w:rPr>
                <w:b/>
                <w:bCs/>
                <w:sz w:val="28"/>
                <w:szCs w:val="28"/>
              </w:rPr>
              <w:t>:</w:t>
            </w:r>
          </w:p>
        </w:tc>
        <w:tc>
          <w:tcPr>
            <w:tcW w:w="5919" w:type="dxa"/>
          </w:tcPr>
          <w:p w14:paraId="743426F2" w14:textId="1DE0E410" w:rsidR="00834C0D" w:rsidRPr="007A259C" w:rsidRDefault="007A259C" w:rsidP="007A259C">
            <w:pPr>
              <w:contextualSpacing/>
              <w:jc w:val="both"/>
              <w:rPr>
                <w:i/>
                <w:iCs/>
                <w:sz w:val="28"/>
                <w:szCs w:val="28"/>
                <w:lang w:val="kk-KZ"/>
              </w:rPr>
            </w:pPr>
            <w:r>
              <w:rPr>
                <w:sz w:val="28"/>
                <w:szCs w:val="28"/>
                <w:lang w:val="kk-KZ"/>
              </w:rPr>
              <w:t>К</w:t>
            </w:r>
            <w:r w:rsidR="00834C0D" w:rsidRPr="00736838">
              <w:rPr>
                <w:sz w:val="28"/>
                <w:szCs w:val="28"/>
              </w:rPr>
              <w:t>ейс</w:t>
            </w:r>
            <w:r>
              <w:rPr>
                <w:sz w:val="28"/>
                <w:szCs w:val="28"/>
                <w:lang w:val="en-US"/>
              </w:rPr>
              <w:t>-т</w:t>
            </w:r>
            <w:proofErr w:type="spellStart"/>
            <w:r>
              <w:rPr>
                <w:sz w:val="28"/>
                <w:szCs w:val="28"/>
                <w:lang w:val="kk-KZ"/>
              </w:rPr>
              <w:t>апсырмалардың</w:t>
            </w:r>
            <w:proofErr w:type="spellEnd"/>
            <w:r w:rsidR="00834C0D" w:rsidRPr="00A3258E">
              <w:rPr>
                <w:sz w:val="28"/>
                <w:szCs w:val="28"/>
                <w:lang w:val="en-US"/>
              </w:rPr>
              <w:t xml:space="preserve"> </w:t>
            </w:r>
            <w:proofErr w:type="spellStart"/>
            <w:r w:rsidR="00834C0D">
              <w:rPr>
                <w:sz w:val="28"/>
                <w:szCs w:val="28"/>
                <w:lang w:val="kk-KZ"/>
              </w:rPr>
              <w:t>білімгерлердің</w:t>
            </w:r>
            <w:proofErr w:type="spellEnd"/>
            <w:r w:rsidR="00834C0D" w:rsidRPr="00A3258E">
              <w:rPr>
                <w:sz w:val="28"/>
                <w:szCs w:val="28"/>
                <w:lang w:val="en-US"/>
              </w:rPr>
              <w:t xml:space="preserve"> </w:t>
            </w:r>
            <w:r w:rsidR="00834C0D" w:rsidRPr="00736838">
              <w:rPr>
                <w:sz w:val="28"/>
                <w:szCs w:val="28"/>
              </w:rPr>
              <w:t>оқу</w:t>
            </w:r>
            <w:r w:rsidR="00834C0D" w:rsidRPr="00A3258E">
              <w:rPr>
                <w:sz w:val="28"/>
                <w:szCs w:val="28"/>
                <w:lang w:val="en-US"/>
              </w:rPr>
              <w:t xml:space="preserve"> </w:t>
            </w:r>
            <w:r w:rsidR="00834C0D" w:rsidRPr="00736838">
              <w:rPr>
                <w:sz w:val="28"/>
                <w:szCs w:val="28"/>
              </w:rPr>
              <w:t>процесіне</w:t>
            </w:r>
            <w:r w:rsidR="00834C0D" w:rsidRPr="00A3258E">
              <w:rPr>
                <w:sz w:val="28"/>
                <w:szCs w:val="28"/>
                <w:lang w:val="en-US"/>
              </w:rPr>
              <w:t xml:space="preserve"> </w:t>
            </w:r>
            <w:r w:rsidR="00834C0D" w:rsidRPr="00736838">
              <w:rPr>
                <w:sz w:val="28"/>
                <w:szCs w:val="28"/>
              </w:rPr>
              <w:t>белсенді</w:t>
            </w:r>
            <w:r w:rsidR="00834C0D" w:rsidRPr="00A3258E">
              <w:rPr>
                <w:sz w:val="28"/>
                <w:szCs w:val="28"/>
                <w:lang w:val="en-US"/>
              </w:rPr>
              <w:t xml:space="preserve"> </w:t>
            </w:r>
            <w:r w:rsidR="00834C0D" w:rsidRPr="00736838">
              <w:rPr>
                <w:sz w:val="28"/>
                <w:szCs w:val="28"/>
              </w:rPr>
              <w:t>қатысуын</w:t>
            </w:r>
            <w:r>
              <w:rPr>
                <w:sz w:val="28"/>
                <w:szCs w:val="28"/>
                <w:lang w:val="kk-KZ"/>
              </w:rPr>
              <w:t>а</w:t>
            </w:r>
            <w:r w:rsidR="00834C0D" w:rsidRPr="00A3258E">
              <w:rPr>
                <w:sz w:val="28"/>
                <w:szCs w:val="28"/>
                <w:lang w:val="en-US"/>
              </w:rPr>
              <w:t xml:space="preserve"> </w:t>
            </w:r>
            <w:r>
              <w:rPr>
                <w:sz w:val="28"/>
                <w:szCs w:val="28"/>
                <w:lang w:val="kk-KZ"/>
              </w:rPr>
              <w:t xml:space="preserve">және </w:t>
            </w:r>
            <w:r w:rsidR="00834C0D" w:rsidRPr="00736838">
              <w:rPr>
                <w:sz w:val="28"/>
                <w:szCs w:val="28"/>
              </w:rPr>
              <w:t>материалды</w:t>
            </w:r>
            <w:r w:rsidR="00834C0D" w:rsidRPr="00A3258E">
              <w:rPr>
                <w:sz w:val="28"/>
                <w:szCs w:val="28"/>
                <w:lang w:val="en-US"/>
              </w:rPr>
              <w:t xml:space="preserve"> </w:t>
            </w:r>
            <w:r w:rsidR="00834C0D" w:rsidRPr="00736838">
              <w:rPr>
                <w:sz w:val="28"/>
                <w:szCs w:val="28"/>
              </w:rPr>
              <w:t>жақсы</w:t>
            </w:r>
            <w:r w:rsidR="00834C0D" w:rsidRPr="00A3258E">
              <w:rPr>
                <w:sz w:val="28"/>
                <w:szCs w:val="28"/>
                <w:lang w:val="en-US"/>
              </w:rPr>
              <w:t xml:space="preserve"> </w:t>
            </w:r>
            <w:r w:rsidR="00834C0D" w:rsidRPr="00736838">
              <w:rPr>
                <w:sz w:val="28"/>
                <w:szCs w:val="28"/>
              </w:rPr>
              <w:t>игеру</w:t>
            </w:r>
            <w:proofErr w:type="spellStart"/>
            <w:r>
              <w:rPr>
                <w:sz w:val="28"/>
                <w:szCs w:val="28"/>
                <w:lang w:val="kk-KZ"/>
              </w:rPr>
              <w:t>іне</w:t>
            </w:r>
            <w:proofErr w:type="spellEnd"/>
            <w:r w:rsidR="00834C0D" w:rsidRPr="00A3258E">
              <w:rPr>
                <w:sz w:val="28"/>
                <w:szCs w:val="28"/>
                <w:lang w:val="en-US"/>
              </w:rPr>
              <w:t xml:space="preserve"> </w:t>
            </w:r>
            <w:r w:rsidR="00834C0D" w:rsidRPr="00736838">
              <w:rPr>
                <w:sz w:val="28"/>
                <w:szCs w:val="28"/>
              </w:rPr>
              <w:t>ықпал</w:t>
            </w:r>
            <w:r>
              <w:rPr>
                <w:sz w:val="28"/>
                <w:szCs w:val="28"/>
                <w:lang w:val="kk-KZ"/>
              </w:rPr>
              <w:t>ы.</w:t>
            </w:r>
          </w:p>
          <w:p w14:paraId="0FC71591" w14:textId="77777777" w:rsidR="00834C0D" w:rsidRDefault="00834C0D" w:rsidP="007A259C">
            <w:pPr>
              <w:contextualSpacing/>
              <w:jc w:val="both"/>
              <w:rPr>
                <w:i/>
                <w:iCs/>
                <w:sz w:val="28"/>
                <w:szCs w:val="28"/>
                <w:lang w:val="en-US"/>
              </w:rPr>
            </w:pPr>
          </w:p>
        </w:tc>
      </w:tr>
    </w:tbl>
    <w:p w14:paraId="1C8DD346" w14:textId="77777777" w:rsidR="00834C0D" w:rsidRDefault="00834C0D" w:rsidP="00834C0D">
      <w:pPr>
        <w:ind w:firstLine="708"/>
        <w:contextualSpacing/>
        <w:jc w:val="both"/>
        <w:rPr>
          <w:i/>
          <w:iCs/>
          <w:sz w:val="28"/>
          <w:szCs w:val="28"/>
          <w:lang w:val="en-US"/>
        </w:rPr>
      </w:pPr>
    </w:p>
    <w:p w14:paraId="215A9FD8" w14:textId="59A2DA23" w:rsidR="00834C0D" w:rsidRPr="00DD7885" w:rsidRDefault="00834C0D" w:rsidP="00DD7885">
      <w:pPr>
        <w:ind w:firstLine="708"/>
        <w:contextualSpacing/>
        <w:jc w:val="both"/>
        <w:rPr>
          <w:i/>
          <w:iCs/>
          <w:sz w:val="28"/>
          <w:szCs w:val="28"/>
          <w:lang w:val="kk-KZ"/>
        </w:rPr>
      </w:pPr>
      <w:r w:rsidRPr="00736838">
        <w:rPr>
          <w:sz w:val="28"/>
          <w:szCs w:val="28"/>
        </w:rPr>
        <w:lastRenderedPageBreak/>
        <w:t>Математиканы</w:t>
      </w:r>
      <w:r w:rsidRPr="00A3258E">
        <w:rPr>
          <w:sz w:val="28"/>
          <w:szCs w:val="28"/>
          <w:lang w:val="en-US"/>
        </w:rPr>
        <w:t xml:space="preserve"> </w:t>
      </w:r>
      <w:r w:rsidRPr="00736838">
        <w:rPr>
          <w:sz w:val="28"/>
          <w:szCs w:val="28"/>
        </w:rPr>
        <w:t>оқыту</w:t>
      </w:r>
      <w:r w:rsidR="003E64CB">
        <w:rPr>
          <w:sz w:val="28"/>
          <w:szCs w:val="28"/>
          <w:lang w:val="kk-KZ"/>
        </w:rPr>
        <w:t xml:space="preserve"> процесінде К</w:t>
      </w:r>
      <w:r w:rsidRPr="00736838">
        <w:rPr>
          <w:sz w:val="28"/>
          <w:szCs w:val="28"/>
        </w:rPr>
        <w:t>ейс</w:t>
      </w:r>
      <w:r w:rsidRPr="00A3258E">
        <w:rPr>
          <w:sz w:val="28"/>
          <w:szCs w:val="28"/>
          <w:lang w:val="en-US"/>
        </w:rPr>
        <w:t>-</w:t>
      </w:r>
      <w:r w:rsidRPr="00736838">
        <w:rPr>
          <w:sz w:val="28"/>
          <w:szCs w:val="28"/>
        </w:rPr>
        <w:t>технологияны</w:t>
      </w:r>
      <w:r w:rsidRPr="00A3258E">
        <w:rPr>
          <w:sz w:val="28"/>
          <w:szCs w:val="28"/>
          <w:lang w:val="en-US"/>
        </w:rPr>
        <w:t xml:space="preserve"> </w:t>
      </w:r>
      <w:r w:rsidRPr="00736838">
        <w:rPr>
          <w:sz w:val="28"/>
          <w:szCs w:val="28"/>
        </w:rPr>
        <w:t>әртүрлі</w:t>
      </w:r>
      <w:r w:rsidR="003E64CB">
        <w:rPr>
          <w:sz w:val="28"/>
          <w:szCs w:val="28"/>
          <w:lang w:val="kk-KZ"/>
        </w:rPr>
        <w:t xml:space="preserve"> деңгейдегі</w:t>
      </w:r>
      <w:r w:rsidRPr="00A3258E">
        <w:rPr>
          <w:sz w:val="28"/>
          <w:szCs w:val="28"/>
          <w:lang w:val="en-US"/>
        </w:rPr>
        <w:t xml:space="preserve"> </w:t>
      </w:r>
      <w:r w:rsidRPr="00736838">
        <w:rPr>
          <w:sz w:val="28"/>
          <w:szCs w:val="28"/>
        </w:rPr>
        <w:t>есептерді</w:t>
      </w:r>
      <w:r w:rsidRPr="00A3258E">
        <w:rPr>
          <w:sz w:val="28"/>
          <w:szCs w:val="28"/>
          <w:lang w:val="en-US"/>
        </w:rPr>
        <w:t xml:space="preserve"> </w:t>
      </w:r>
      <w:r w:rsidRPr="00736838">
        <w:rPr>
          <w:sz w:val="28"/>
          <w:szCs w:val="28"/>
        </w:rPr>
        <w:t>шешу</w:t>
      </w:r>
      <w:r w:rsidRPr="00A3258E">
        <w:rPr>
          <w:sz w:val="28"/>
          <w:szCs w:val="28"/>
          <w:lang w:val="en-US"/>
        </w:rPr>
        <w:t xml:space="preserve"> </w:t>
      </w:r>
      <w:r w:rsidRPr="00736838">
        <w:rPr>
          <w:sz w:val="28"/>
          <w:szCs w:val="28"/>
        </w:rPr>
        <w:t>үшін</w:t>
      </w:r>
      <w:r w:rsidRPr="00A3258E">
        <w:rPr>
          <w:sz w:val="28"/>
          <w:szCs w:val="28"/>
          <w:lang w:val="en-US"/>
        </w:rPr>
        <w:t xml:space="preserve"> </w:t>
      </w:r>
      <w:r w:rsidR="003E64CB">
        <w:rPr>
          <w:sz w:val="28"/>
          <w:szCs w:val="28"/>
          <w:lang w:val="kk-KZ"/>
        </w:rPr>
        <w:t>қолдануға</w:t>
      </w:r>
      <w:r w:rsidRPr="00A3258E">
        <w:rPr>
          <w:sz w:val="28"/>
          <w:szCs w:val="28"/>
          <w:lang w:val="en-US"/>
        </w:rPr>
        <w:t xml:space="preserve"> </w:t>
      </w:r>
      <w:r w:rsidRPr="00736838">
        <w:rPr>
          <w:sz w:val="28"/>
          <w:szCs w:val="28"/>
        </w:rPr>
        <w:t>болады</w:t>
      </w:r>
      <w:r w:rsidRPr="00A3258E">
        <w:rPr>
          <w:sz w:val="28"/>
          <w:szCs w:val="28"/>
          <w:lang w:val="en-US"/>
        </w:rPr>
        <w:t>:</w:t>
      </w:r>
      <w:r w:rsidR="003E64CB">
        <w:rPr>
          <w:sz w:val="28"/>
          <w:szCs w:val="28"/>
          <w:lang w:val="kk-KZ"/>
        </w:rPr>
        <w:t xml:space="preserve"> мысалы,</w:t>
      </w:r>
    </w:p>
    <w:p w14:paraId="2CB2F743" w14:textId="28B6952D" w:rsidR="00834C0D" w:rsidRPr="00DD7885" w:rsidRDefault="00834C0D" w:rsidP="00834C0D">
      <w:pPr>
        <w:ind w:firstLine="708"/>
        <w:contextualSpacing/>
        <w:jc w:val="both"/>
        <w:rPr>
          <w:i/>
          <w:iCs/>
          <w:sz w:val="28"/>
          <w:szCs w:val="28"/>
          <w:lang w:val="kk-KZ"/>
        </w:rPr>
      </w:pPr>
      <w:r w:rsidRPr="00D2299B">
        <w:rPr>
          <w:b/>
          <w:bCs/>
          <w:sz w:val="28"/>
          <w:szCs w:val="28"/>
        </w:rPr>
        <w:t>Математиканы</w:t>
      </w:r>
      <w:r w:rsidR="003E64CB">
        <w:rPr>
          <w:b/>
          <w:bCs/>
          <w:sz w:val="28"/>
          <w:szCs w:val="28"/>
          <w:lang w:val="kk-KZ"/>
        </w:rPr>
        <w:t>ң өмірдегі қолданысы</w:t>
      </w:r>
      <w:r w:rsidR="00BC2AF7">
        <w:rPr>
          <w:b/>
          <w:bCs/>
          <w:sz w:val="28"/>
          <w:szCs w:val="28"/>
          <w:lang w:val="kk-KZ"/>
        </w:rPr>
        <w:t>на қажет деңгейдегі</w:t>
      </w:r>
      <w:r w:rsidRPr="00DD7885">
        <w:rPr>
          <w:b/>
          <w:bCs/>
          <w:sz w:val="28"/>
          <w:szCs w:val="28"/>
          <w:lang w:val="kk-KZ"/>
        </w:rPr>
        <w:t>:</w:t>
      </w:r>
      <w:r w:rsidRPr="00DD7885">
        <w:rPr>
          <w:sz w:val="28"/>
          <w:szCs w:val="28"/>
          <w:lang w:val="kk-KZ"/>
        </w:rPr>
        <w:t xml:space="preserve"> </w:t>
      </w:r>
      <w:r>
        <w:rPr>
          <w:sz w:val="28"/>
          <w:szCs w:val="28"/>
          <w:lang w:val="kk-KZ"/>
        </w:rPr>
        <w:t>қ</w:t>
      </w:r>
      <w:r w:rsidRPr="00736838">
        <w:rPr>
          <w:sz w:val="28"/>
          <w:szCs w:val="28"/>
        </w:rPr>
        <w:t>аржы</w:t>
      </w:r>
      <w:r w:rsidRPr="00DD7885">
        <w:rPr>
          <w:sz w:val="28"/>
          <w:szCs w:val="28"/>
          <w:lang w:val="kk-KZ"/>
        </w:rPr>
        <w:t xml:space="preserve">, </w:t>
      </w:r>
      <w:r w:rsidRPr="00736838">
        <w:rPr>
          <w:sz w:val="28"/>
          <w:szCs w:val="28"/>
        </w:rPr>
        <w:t>экономика</w:t>
      </w:r>
      <w:r w:rsidRPr="00DD7885">
        <w:rPr>
          <w:sz w:val="28"/>
          <w:szCs w:val="28"/>
          <w:lang w:val="kk-KZ"/>
        </w:rPr>
        <w:t xml:space="preserve">, </w:t>
      </w:r>
      <w:r w:rsidRPr="00736838">
        <w:rPr>
          <w:sz w:val="28"/>
          <w:szCs w:val="28"/>
        </w:rPr>
        <w:t>ғылым</w:t>
      </w:r>
      <w:r w:rsidRPr="00DD7885">
        <w:rPr>
          <w:sz w:val="28"/>
          <w:szCs w:val="28"/>
          <w:lang w:val="kk-KZ"/>
        </w:rPr>
        <w:t xml:space="preserve"> </w:t>
      </w:r>
      <w:r w:rsidRPr="00736838">
        <w:rPr>
          <w:sz w:val="28"/>
          <w:szCs w:val="28"/>
        </w:rPr>
        <w:t>және</w:t>
      </w:r>
      <w:r w:rsidRPr="00DD7885">
        <w:rPr>
          <w:sz w:val="28"/>
          <w:szCs w:val="28"/>
          <w:lang w:val="kk-KZ"/>
        </w:rPr>
        <w:t xml:space="preserve"> </w:t>
      </w:r>
      <w:r w:rsidRPr="00736838">
        <w:rPr>
          <w:sz w:val="28"/>
          <w:szCs w:val="28"/>
        </w:rPr>
        <w:t>т</w:t>
      </w:r>
      <w:r w:rsidRPr="00DD7885">
        <w:rPr>
          <w:sz w:val="28"/>
          <w:szCs w:val="28"/>
          <w:lang w:val="kk-KZ"/>
        </w:rPr>
        <w:t>.</w:t>
      </w:r>
      <w:r w:rsidRPr="00736838">
        <w:rPr>
          <w:sz w:val="28"/>
          <w:szCs w:val="28"/>
        </w:rPr>
        <w:t>б</w:t>
      </w:r>
      <w:r w:rsidRPr="00DD7885">
        <w:rPr>
          <w:sz w:val="28"/>
          <w:szCs w:val="28"/>
          <w:lang w:val="kk-KZ"/>
        </w:rPr>
        <w:t xml:space="preserve">. </w:t>
      </w:r>
      <w:r w:rsidR="003E7D67">
        <w:rPr>
          <w:sz w:val="28"/>
          <w:szCs w:val="28"/>
          <w:lang w:val="kk-KZ"/>
        </w:rPr>
        <w:t xml:space="preserve">салаларда кездесетін </w:t>
      </w:r>
      <w:r w:rsidRPr="00736838">
        <w:rPr>
          <w:sz w:val="28"/>
          <w:szCs w:val="28"/>
        </w:rPr>
        <w:t>жағдайлар</w:t>
      </w:r>
      <w:r w:rsidR="003E7D67">
        <w:rPr>
          <w:sz w:val="28"/>
          <w:szCs w:val="28"/>
          <w:lang w:val="kk-KZ"/>
        </w:rPr>
        <w:t xml:space="preserve"> үшін математикалық әдістерді</w:t>
      </w:r>
      <w:r w:rsidRPr="00DD7885">
        <w:rPr>
          <w:sz w:val="28"/>
          <w:szCs w:val="28"/>
          <w:lang w:val="kk-KZ"/>
        </w:rPr>
        <w:t xml:space="preserve"> </w:t>
      </w:r>
      <w:r w:rsidRPr="00736838">
        <w:rPr>
          <w:sz w:val="28"/>
          <w:szCs w:val="28"/>
        </w:rPr>
        <w:t>қолдан</w:t>
      </w:r>
      <w:r w:rsidR="00BC2AF7">
        <w:rPr>
          <w:sz w:val="28"/>
          <w:szCs w:val="28"/>
          <w:lang w:val="kk-KZ"/>
        </w:rPr>
        <w:t>у</w:t>
      </w:r>
      <w:r w:rsidRPr="00DD7885">
        <w:rPr>
          <w:sz w:val="28"/>
          <w:szCs w:val="28"/>
          <w:lang w:val="kk-KZ"/>
        </w:rPr>
        <w:t>.</w:t>
      </w:r>
    </w:p>
    <w:p w14:paraId="68C49E5A" w14:textId="2E217360" w:rsidR="00834C0D" w:rsidRPr="00CE140F" w:rsidRDefault="00834C0D" w:rsidP="00834C0D">
      <w:pPr>
        <w:ind w:firstLine="708"/>
        <w:contextualSpacing/>
        <w:jc w:val="both"/>
        <w:rPr>
          <w:i/>
          <w:iCs/>
          <w:sz w:val="28"/>
          <w:szCs w:val="28"/>
          <w:lang w:val="en-US"/>
        </w:rPr>
      </w:pPr>
      <w:r w:rsidRPr="00D2299B">
        <w:rPr>
          <w:b/>
          <w:bCs/>
          <w:sz w:val="28"/>
          <w:szCs w:val="28"/>
        </w:rPr>
        <w:t>Алгоритмдер</w:t>
      </w:r>
      <w:r w:rsidRPr="00D2299B">
        <w:rPr>
          <w:b/>
          <w:bCs/>
          <w:sz w:val="28"/>
          <w:szCs w:val="28"/>
          <w:lang w:val="en-US"/>
        </w:rPr>
        <w:t xml:space="preserve"> </w:t>
      </w:r>
      <w:r w:rsidRPr="00D2299B">
        <w:rPr>
          <w:b/>
          <w:bCs/>
          <w:sz w:val="28"/>
          <w:szCs w:val="28"/>
        </w:rPr>
        <w:t>мен</w:t>
      </w:r>
      <w:r w:rsidRPr="00D2299B">
        <w:rPr>
          <w:b/>
          <w:bCs/>
          <w:sz w:val="28"/>
          <w:szCs w:val="28"/>
          <w:lang w:val="en-US"/>
        </w:rPr>
        <w:t xml:space="preserve"> </w:t>
      </w:r>
      <w:r w:rsidRPr="00D2299B">
        <w:rPr>
          <w:b/>
          <w:bCs/>
          <w:sz w:val="28"/>
          <w:szCs w:val="28"/>
        </w:rPr>
        <w:t>стратегияларды</w:t>
      </w:r>
      <w:r w:rsidRPr="00D2299B">
        <w:rPr>
          <w:b/>
          <w:bCs/>
          <w:sz w:val="28"/>
          <w:szCs w:val="28"/>
          <w:lang w:val="en-US"/>
        </w:rPr>
        <w:t xml:space="preserve"> </w:t>
      </w:r>
      <w:r w:rsidRPr="00D2299B">
        <w:rPr>
          <w:b/>
          <w:bCs/>
          <w:sz w:val="28"/>
          <w:szCs w:val="28"/>
        </w:rPr>
        <w:t>әзірлеу</w:t>
      </w:r>
      <w:proofErr w:type="spellStart"/>
      <w:r w:rsidR="00BC2AF7">
        <w:rPr>
          <w:b/>
          <w:bCs/>
          <w:sz w:val="28"/>
          <w:szCs w:val="28"/>
          <w:lang w:val="kk-KZ"/>
        </w:rPr>
        <w:t>ге</w:t>
      </w:r>
      <w:proofErr w:type="spellEnd"/>
      <w:r w:rsidR="00BC2AF7">
        <w:rPr>
          <w:b/>
          <w:bCs/>
          <w:sz w:val="28"/>
          <w:szCs w:val="28"/>
          <w:lang w:val="kk-KZ"/>
        </w:rPr>
        <w:t xml:space="preserve"> арналған</w:t>
      </w:r>
      <w:r w:rsidRPr="00D2299B">
        <w:rPr>
          <w:b/>
          <w:bCs/>
          <w:sz w:val="28"/>
          <w:szCs w:val="28"/>
          <w:lang w:val="en-US"/>
        </w:rPr>
        <w:t>:</w:t>
      </w:r>
      <w:r w:rsidRPr="00CE140F">
        <w:rPr>
          <w:sz w:val="28"/>
          <w:szCs w:val="28"/>
          <w:lang w:val="en-US"/>
        </w:rPr>
        <w:t xml:space="preserve"> </w:t>
      </w:r>
      <w:r w:rsidR="003E7D67">
        <w:rPr>
          <w:sz w:val="28"/>
          <w:szCs w:val="28"/>
          <w:lang w:val="kk-KZ"/>
        </w:rPr>
        <w:t>К</w:t>
      </w:r>
      <w:r w:rsidRPr="00736838">
        <w:rPr>
          <w:sz w:val="28"/>
          <w:szCs w:val="28"/>
        </w:rPr>
        <w:t>ейс</w:t>
      </w:r>
      <w:r w:rsidR="003E7D67">
        <w:rPr>
          <w:sz w:val="28"/>
          <w:szCs w:val="28"/>
          <w:lang w:val="kk-KZ"/>
        </w:rPr>
        <w:t>-</w:t>
      </w:r>
      <w:r w:rsidR="003E7D67">
        <w:rPr>
          <w:sz w:val="28"/>
          <w:szCs w:val="28"/>
          <w:lang w:val="en-US"/>
        </w:rPr>
        <w:t>т</w:t>
      </w:r>
      <w:proofErr w:type="spellStart"/>
      <w:r w:rsidR="003E7D67">
        <w:rPr>
          <w:sz w:val="28"/>
          <w:szCs w:val="28"/>
          <w:lang w:val="kk-KZ"/>
        </w:rPr>
        <w:t>апсырмаларды</w:t>
      </w:r>
      <w:proofErr w:type="spellEnd"/>
      <w:r w:rsidRPr="00CE140F">
        <w:rPr>
          <w:sz w:val="28"/>
          <w:szCs w:val="28"/>
          <w:lang w:val="en-US"/>
        </w:rPr>
        <w:t xml:space="preserve"> </w:t>
      </w:r>
      <w:r w:rsidRPr="00736838">
        <w:rPr>
          <w:sz w:val="28"/>
          <w:szCs w:val="28"/>
        </w:rPr>
        <w:t>талдау</w:t>
      </w:r>
      <w:r w:rsidRPr="00CE140F">
        <w:rPr>
          <w:sz w:val="28"/>
          <w:szCs w:val="28"/>
          <w:lang w:val="en-US"/>
        </w:rPr>
        <w:t xml:space="preserve"> </w:t>
      </w:r>
      <w:r w:rsidRPr="00736838">
        <w:rPr>
          <w:sz w:val="28"/>
          <w:szCs w:val="28"/>
        </w:rPr>
        <w:t>арқылы</w:t>
      </w:r>
      <w:r w:rsidRPr="00CE140F">
        <w:rPr>
          <w:sz w:val="28"/>
          <w:szCs w:val="28"/>
          <w:lang w:val="en-US"/>
        </w:rPr>
        <w:t xml:space="preserve"> </w:t>
      </w:r>
      <w:r w:rsidR="003E7D67">
        <w:rPr>
          <w:sz w:val="28"/>
          <w:szCs w:val="28"/>
          <w:lang w:val="kk-KZ"/>
        </w:rPr>
        <w:t>білімгерлер</w:t>
      </w:r>
      <w:r w:rsidRPr="00CE140F">
        <w:rPr>
          <w:sz w:val="28"/>
          <w:szCs w:val="28"/>
          <w:lang w:val="en-US"/>
        </w:rPr>
        <w:t xml:space="preserve"> </w:t>
      </w:r>
      <w:r w:rsidRPr="00736838">
        <w:rPr>
          <w:sz w:val="28"/>
          <w:szCs w:val="28"/>
        </w:rPr>
        <w:t>күрделі</w:t>
      </w:r>
      <w:r w:rsidRPr="00CE140F">
        <w:rPr>
          <w:sz w:val="28"/>
          <w:szCs w:val="28"/>
          <w:lang w:val="en-US"/>
        </w:rPr>
        <w:t xml:space="preserve"> </w:t>
      </w:r>
      <w:r w:rsidRPr="00736838">
        <w:rPr>
          <w:sz w:val="28"/>
          <w:szCs w:val="28"/>
        </w:rPr>
        <w:t>есептерді</w:t>
      </w:r>
      <w:r w:rsidRPr="00CE140F">
        <w:rPr>
          <w:sz w:val="28"/>
          <w:szCs w:val="28"/>
          <w:lang w:val="en-US"/>
        </w:rPr>
        <w:t xml:space="preserve"> </w:t>
      </w:r>
      <w:r w:rsidRPr="00736838">
        <w:rPr>
          <w:sz w:val="28"/>
          <w:szCs w:val="28"/>
        </w:rPr>
        <w:t>шешу</w:t>
      </w:r>
      <w:r w:rsidRPr="00CE140F">
        <w:rPr>
          <w:sz w:val="28"/>
          <w:szCs w:val="28"/>
          <w:lang w:val="en-US"/>
        </w:rPr>
        <w:t xml:space="preserve"> </w:t>
      </w:r>
      <w:r w:rsidRPr="00736838">
        <w:rPr>
          <w:sz w:val="28"/>
          <w:szCs w:val="28"/>
        </w:rPr>
        <w:t>үшін</w:t>
      </w:r>
      <w:r w:rsidRPr="00CE140F">
        <w:rPr>
          <w:sz w:val="28"/>
          <w:szCs w:val="28"/>
          <w:lang w:val="en-US"/>
        </w:rPr>
        <w:t xml:space="preserve"> </w:t>
      </w:r>
      <w:r w:rsidRPr="00736838">
        <w:rPr>
          <w:sz w:val="28"/>
          <w:szCs w:val="28"/>
        </w:rPr>
        <w:t>алгоритмдер</w:t>
      </w:r>
      <w:r w:rsidRPr="00CE140F">
        <w:rPr>
          <w:sz w:val="28"/>
          <w:szCs w:val="28"/>
          <w:lang w:val="en-US"/>
        </w:rPr>
        <w:t xml:space="preserve"> </w:t>
      </w:r>
      <w:r w:rsidRPr="00736838">
        <w:rPr>
          <w:sz w:val="28"/>
          <w:szCs w:val="28"/>
        </w:rPr>
        <w:t>мен</w:t>
      </w:r>
      <w:r w:rsidRPr="00CE140F">
        <w:rPr>
          <w:sz w:val="28"/>
          <w:szCs w:val="28"/>
          <w:lang w:val="en-US"/>
        </w:rPr>
        <w:t xml:space="preserve"> </w:t>
      </w:r>
      <w:r w:rsidRPr="00736838">
        <w:rPr>
          <w:sz w:val="28"/>
          <w:szCs w:val="28"/>
        </w:rPr>
        <w:t>стратегияларды</w:t>
      </w:r>
      <w:r w:rsidRPr="00CE140F">
        <w:rPr>
          <w:sz w:val="28"/>
          <w:szCs w:val="28"/>
          <w:lang w:val="en-US"/>
        </w:rPr>
        <w:t xml:space="preserve"> </w:t>
      </w:r>
      <w:r w:rsidRPr="00736838">
        <w:rPr>
          <w:sz w:val="28"/>
          <w:szCs w:val="28"/>
        </w:rPr>
        <w:t>жасай</w:t>
      </w:r>
      <w:r w:rsidRPr="00CE140F">
        <w:rPr>
          <w:sz w:val="28"/>
          <w:szCs w:val="28"/>
          <w:lang w:val="en-US"/>
        </w:rPr>
        <w:t xml:space="preserve"> </w:t>
      </w:r>
      <w:r w:rsidRPr="00736838">
        <w:rPr>
          <w:sz w:val="28"/>
          <w:szCs w:val="28"/>
        </w:rPr>
        <w:t>алады</w:t>
      </w:r>
      <w:r w:rsidRPr="00CE140F">
        <w:rPr>
          <w:sz w:val="28"/>
          <w:szCs w:val="28"/>
          <w:lang w:val="en-US"/>
        </w:rPr>
        <w:t xml:space="preserve">, </w:t>
      </w:r>
      <w:r w:rsidRPr="00736838">
        <w:rPr>
          <w:sz w:val="28"/>
          <w:szCs w:val="28"/>
        </w:rPr>
        <w:t>бұл</w:t>
      </w:r>
      <w:r w:rsidRPr="00CE140F">
        <w:rPr>
          <w:sz w:val="28"/>
          <w:szCs w:val="28"/>
          <w:lang w:val="en-US"/>
        </w:rPr>
        <w:t xml:space="preserve"> </w:t>
      </w:r>
      <w:r w:rsidRPr="00736838">
        <w:rPr>
          <w:sz w:val="28"/>
          <w:szCs w:val="28"/>
        </w:rPr>
        <w:t>олардың</w:t>
      </w:r>
      <w:r w:rsidRPr="00CE140F">
        <w:rPr>
          <w:sz w:val="28"/>
          <w:szCs w:val="28"/>
          <w:lang w:val="en-US"/>
        </w:rPr>
        <w:t xml:space="preserve"> </w:t>
      </w:r>
      <w:r w:rsidRPr="00736838">
        <w:rPr>
          <w:sz w:val="28"/>
          <w:szCs w:val="28"/>
        </w:rPr>
        <w:t>аналитикалық</w:t>
      </w:r>
      <w:r w:rsidRPr="00CE140F">
        <w:rPr>
          <w:sz w:val="28"/>
          <w:szCs w:val="28"/>
          <w:lang w:val="en-US"/>
        </w:rPr>
        <w:t xml:space="preserve"> </w:t>
      </w:r>
      <w:r w:rsidRPr="00736838">
        <w:rPr>
          <w:sz w:val="28"/>
          <w:szCs w:val="28"/>
        </w:rPr>
        <w:t>және</w:t>
      </w:r>
      <w:r w:rsidRPr="00CE140F">
        <w:rPr>
          <w:sz w:val="28"/>
          <w:szCs w:val="28"/>
          <w:lang w:val="en-US"/>
        </w:rPr>
        <w:t xml:space="preserve"> </w:t>
      </w:r>
      <w:r w:rsidRPr="00736838">
        <w:rPr>
          <w:sz w:val="28"/>
          <w:szCs w:val="28"/>
        </w:rPr>
        <w:t>проблемалық</w:t>
      </w:r>
      <w:r w:rsidRPr="00CE140F">
        <w:rPr>
          <w:sz w:val="28"/>
          <w:szCs w:val="28"/>
          <w:lang w:val="en-US"/>
        </w:rPr>
        <w:t>-</w:t>
      </w:r>
      <w:r w:rsidRPr="00736838">
        <w:rPr>
          <w:sz w:val="28"/>
          <w:szCs w:val="28"/>
        </w:rPr>
        <w:t>бағдарланған</w:t>
      </w:r>
      <w:r w:rsidRPr="00CE140F">
        <w:rPr>
          <w:sz w:val="28"/>
          <w:szCs w:val="28"/>
          <w:lang w:val="en-US"/>
        </w:rPr>
        <w:t xml:space="preserve"> </w:t>
      </w:r>
      <w:r w:rsidRPr="00736838">
        <w:rPr>
          <w:sz w:val="28"/>
          <w:szCs w:val="28"/>
        </w:rPr>
        <w:t>дағдыларын</w:t>
      </w:r>
      <w:r w:rsidRPr="00CE140F">
        <w:rPr>
          <w:sz w:val="28"/>
          <w:szCs w:val="28"/>
          <w:lang w:val="en-US"/>
        </w:rPr>
        <w:t xml:space="preserve"> </w:t>
      </w:r>
      <w:r w:rsidRPr="00736838">
        <w:rPr>
          <w:sz w:val="28"/>
          <w:szCs w:val="28"/>
        </w:rPr>
        <w:t>дамытады</w:t>
      </w:r>
      <w:r w:rsidRPr="00CE140F">
        <w:rPr>
          <w:sz w:val="28"/>
          <w:szCs w:val="28"/>
          <w:lang w:val="en-US"/>
        </w:rPr>
        <w:t>.</w:t>
      </w:r>
    </w:p>
    <w:p w14:paraId="59FBDACE" w14:textId="1EEF50B4" w:rsidR="00834C0D" w:rsidRDefault="00BC2AF7" w:rsidP="00834C0D">
      <w:pPr>
        <w:ind w:firstLine="708"/>
        <w:contextualSpacing/>
        <w:jc w:val="both"/>
        <w:rPr>
          <w:sz w:val="28"/>
          <w:szCs w:val="28"/>
          <w:lang w:val="kk-KZ"/>
        </w:rPr>
      </w:pPr>
      <w:r>
        <w:rPr>
          <w:b/>
          <w:bCs/>
          <w:sz w:val="28"/>
          <w:szCs w:val="28"/>
        </w:rPr>
        <w:t>Зерттеуге</w:t>
      </w:r>
      <w:r w:rsidRPr="00BC2AF7">
        <w:rPr>
          <w:b/>
          <w:bCs/>
          <w:sz w:val="28"/>
          <w:szCs w:val="28"/>
          <w:lang w:val="en-US"/>
        </w:rPr>
        <w:t xml:space="preserve"> </w:t>
      </w:r>
      <w:r>
        <w:rPr>
          <w:b/>
          <w:bCs/>
          <w:sz w:val="28"/>
          <w:szCs w:val="28"/>
        </w:rPr>
        <w:t>арналған</w:t>
      </w:r>
      <w:r w:rsidR="00834C0D" w:rsidRPr="00D2299B">
        <w:rPr>
          <w:b/>
          <w:bCs/>
          <w:sz w:val="28"/>
          <w:szCs w:val="28"/>
          <w:lang w:val="en-US"/>
        </w:rPr>
        <w:t xml:space="preserve">: </w:t>
      </w:r>
      <w:r w:rsidR="003E7D67">
        <w:rPr>
          <w:sz w:val="28"/>
          <w:szCs w:val="28"/>
          <w:lang w:val="kk-KZ"/>
        </w:rPr>
        <w:t>К</w:t>
      </w:r>
      <w:r w:rsidR="00834C0D" w:rsidRPr="00736838">
        <w:rPr>
          <w:sz w:val="28"/>
          <w:szCs w:val="28"/>
        </w:rPr>
        <w:t>ейс</w:t>
      </w:r>
      <w:r w:rsidR="003E7D67">
        <w:rPr>
          <w:sz w:val="28"/>
          <w:szCs w:val="28"/>
          <w:lang w:val="kk-KZ"/>
        </w:rPr>
        <w:t>-</w:t>
      </w:r>
      <w:r w:rsidR="003E7D67">
        <w:rPr>
          <w:sz w:val="28"/>
          <w:szCs w:val="28"/>
          <w:lang w:val="en-US"/>
        </w:rPr>
        <w:t>т</w:t>
      </w:r>
      <w:proofErr w:type="spellStart"/>
      <w:r w:rsidR="003E7D67">
        <w:rPr>
          <w:sz w:val="28"/>
          <w:szCs w:val="28"/>
          <w:lang w:val="kk-KZ"/>
        </w:rPr>
        <w:t>апсырмалары</w:t>
      </w:r>
      <w:proofErr w:type="spellEnd"/>
      <w:r w:rsidR="00834C0D" w:rsidRPr="00CE140F">
        <w:rPr>
          <w:sz w:val="28"/>
          <w:szCs w:val="28"/>
          <w:lang w:val="en-US"/>
        </w:rPr>
        <w:t xml:space="preserve"> </w:t>
      </w:r>
      <w:proofErr w:type="spellStart"/>
      <w:r w:rsidR="00834C0D">
        <w:rPr>
          <w:sz w:val="28"/>
          <w:szCs w:val="28"/>
          <w:lang w:val="kk-KZ"/>
        </w:rPr>
        <w:t>білімгерлерге</w:t>
      </w:r>
      <w:proofErr w:type="spellEnd"/>
      <w:r w:rsidR="00834C0D" w:rsidRPr="00CE140F">
        <w:rPr>
          <w:sz w:val="28"/>
          <w:szCs w:val="28"/>
          <w:lang w:val="en-US"/>
        </w:rPr>
        <w:t xml:space="preserve"> </w:t>
      </w:r>
      <w:r w:rsidR="00834C0D" w:rsidRPr="00736838">
        <w:rPr>
          <w:sz w:val="28"/>
          <w:szCs w:val="28"/>
        </w:rPr>
        <w:t>математикалық</w:t>
      </w:r>
      <w:r w:rsidR="00834C0D" w:rsidRPr="00CE140F">
        <w:rPr>
          <w:sz w:val="28"/>
          <w:szCs w:val="28"/>
          <w:lang w:val="en-US"/>
        </w:rPr>
        <w:t xml:space="preserve"> </w:t>
      </w:r>
      <w:r w:rsidR="00834C0D" w:rsidRPr="00736838">
        <w:rPr>
          <w:sz w:val="28"/>
          <w:szCs w:val="28"/>
        </w:rPr>
        <w:t>тақырыптар</w:t>
      </w:r>
      <w:r w:rsidR="00834C0D" w:rsidRPr="00CE140F">
        <w:rPr>
          <w:sz w:val="28"/>
          <w:szCs w:val="28"/>
          <w:lang w:val="en-US"/>
        </w:rPr>
        <w:t xml:space="preserve"> </w:t>
      </w:r>
      <w:r w:rsidR="00834C0D" w:rsidRPr="00736838">
        <w:rPr>
          <w:sz w:val="28"/>
          <w:szCs w:val="28"/>
        </w:rPr>
        <w:t>бойынша</w:t>
      </w:r>
      <w:r w:rsidR="00834C0D" w:rsidRPr="00CE140F">
        <w:rPr>
          <w:sz w:val="28"/>
          <w:szCs w:val="28"/>
          <w:lang w:val="en-US"/>
        </w:rPr>
        <w:t xml:space="preserve"> </w:t>
      </w:r>
      <w:r w:rsidR="00834C0D" w:rsidRPr="00736838">
        <w:rPr>
          <w:sz w:val="28"/>
          <w:szCs w:val="28"/>
        </w:rPr>
        <w:t>өз</w:t>
      </w:r>
      <w:r w:rsidR="00834C0D" w:rsidRPr="00CE140F">
        <w:rPr>
          <w:sz w:val="28"/>
          <w:szCs w:val="28"/>
          <w:lang w:val="en-US"/>
        </w:rPr>
        <w:t xml:space="preserve"> </w:t>
      </w:r>
      <w:r w:rsidR="00834C0D" w:rsidRPr="00736838">
        <w:rPr>
          <w:sz w:val="28"/>
          <w:szCs w:val="28"/>
        </w:rPr>
        <w:t>зерттеулерін</w:t>
      </w:r>
      <w:r w:rsidR="00834C0D" w:rsidRPr="00CE140F">
        <w:rPr>
          <w:sz w:val="28"/>
          <w:szCs w:val="28"/>
          <w:lang w:val="en-US"/>
        </w:rPr>
        <w:t xml:space="preserve"> </w:t>
      </w:r>
      <w:r w:rsidR="00834C0D" w:rsidRPr="00736838">
        <w:rPr>
          <w:sz w:val="28"/>
          <w:szCs w:val="28"/>
        </w:rPr>
        <w:t>жүргізуге</w:t>
      </w:r>
      <w:r w:rsidR="00834C0D" w:rsidRPr="00CE140F">
        <w:rPr>
          <w:sz w:val="28"/>
          <w:szCs w:val="28"/>
          <w:lang w:val="en-US"/>
        </w:rPr>
        <w:t xml:space="preserve">, </w:t>
      </w:r>
      <w:r w:rsidR="00834C0D" w:rsidRPr="00736838">
        <w:rPr>
          <w:sz w:val="28"/>
          <w:szCs w:val="28"/>
        </w:rPr>
        <w:t>мәселенің</w:t>
      </w:r>
      <w:r w:rsidR="00834C0D" w:rsidRPr="00CE140F">
        <w:rPr>
          <w:sz w:val="28"/>
          <w:szCs w:val="28"/>
          <w:lang w:val="en-US"/>
        </w:rPr>
        <w:t xml:space="preserve"> </w:t>
      </w:r>
      <w:r w:rsidR="00834C0D" w:rsidRPr="00736838">
        <w:rPr>
          <w:sz w:val="28"/>
          <w:szCs w:val="28"/>
        </w:rPr>
        <w:t>әртүрлі</w:t>
      </w:r>
      <w:r w:rsidR="00834C0D" w:rsidRPr="00CE140F">
        <w:rPr>
          <w:sz w:val="28"/>
          <w:szCs w:val="28"/>
          <w:lang w:val="en-US"/>
        </w:rPr>
        <w:t xml:space="preserve"> </w:t>
      </w:r>
      <w:r w:rsidR="00834C0D" w:rsidRPr="00736838">
        <w:rPr>
          <w:sz w:val="28"/>
          <w:szCs w:val="28"/>
        </w:rPr>
        <w:t>аспектілерін</w:t>
      </w:r>
      <w:r w:rsidR="00834C0D" w:rsidRPr="00CE140F">
        <w:rPr>
          <w:sz w:val="28"/>
          <w:szCs w:val="28"/>
          <w:lang w:val="en-US"/>
        </w:rPr>
        <w:t xml:space="preserve"> </w:t>
      </w:r>
      <w:r w:rsidR="00834C0D" w:rsidRPr="00736838">
        <w:rPr>
          <w:sz w:val="28"/>
          <w:szCs w:val="28"/>
        </w:rPr>
        <w:t>зерттеуге</w:t>
      </w:r>
      <w:r w:rsidR="00834C0D" w:rsidRPr="00CE140F">
        <w:rPr>
          <w:sz w:val="28"/>
          <w:szCs w:val="28"/>
          <w:lang w:val="en-US"/>
        </w:rPr>
        <w:t xml:space="preserve"> </w:t>
      </w:r>
      <w:r w:rsidR="00834C0D" w:rsidRPr="00736838">
        <w:rPr>
          <w:sz w:val="28"/>
          <w:szCs w:val="28"/>
        </w:rPr>
        <w:t>және</w:t>
      </w:r>
      <w:r w:rsidR="00834C0D" w:rsidRPr="00CE140F">
        <w:rPr>
          <w:sz w:val="28"/>
          <w:szCs w:val="28"/>
          <w:lang w:val="en-US"/>
        </w:rPr>
        <w:t xml:space="preserve"> </w:t>
      </w:r>
      <w:r w:rsidR="00834C0D" w:rsidRPr="00736838">
        <w:rPr>
          <w:sz w:val="28"/>
          <w:szCs w:val="28"/>
        </w:rPr>
        <w:t>оны</w:t>
      </w:r>
      <w:r w:rsidR="00834C0D" w:rsidRPr="00CE140F">
        <w:rPr>
          <w:sz w:val="28"/>
          <w:szCs w:val="28"/>
          <w:lang w:val="en-US"/>
        </w:rPr>
        <w:t xml:space="preserve"> </w:t>
      </w:r>
      <w:r w:rsidR="00834C0D" w:rsidRPr="00736838">
        <w:rPr>
          <w:sz w:val="28"/>
          <w:szCs w:val="28"/>
        </w:rPr>
        <w:t>шешудің</w:t>
      </w:r>
      <w:r w:rsidR="00834C0D" w:rsidRPr="00CE140F">
        <w:rPr>
          <w:sz w:val="28"/>
          <w:szCs w:val="28"/>
          <w:lang w:val="en-US"/>
        </w:rPr>
        <w:t xml:space="preserve"> </w:t>
      </w:r>
      <w:r w:rsidR="00834C0D" w:rsidRPr="00736838">
        <w:rPr>
          <w:sz w:val="28"/>
          <w:szCs w:val="28"/>
        </w:rPr>
        <w:t>жаңа</w:t>
      </w:r>
      <w:r w:rsidR="00834C0D" w:rsidRPr="00CE140F">
        <w:rPr>
          <w:sz w:val="28"/>
          <w:szCs w:val="28"/>
          <w:lang w:val="en-US"/>
        </w:rPr>
        <w:t xml:space="preserve"> </w:t>
      </w:r>
      <w:r w:rsidR="00834C0D" w:rsidRPr="00736838">
        <w:rPr>
          <w:sz w:val="28"/>
          <w:szCs w:val="28"/>
        </w:rPr>
        <w:t>тәсілдерін</w:t>
      </w:r>
      <w:r w:rsidR="00834C0D" w:rsidRPr="00CE140F">
        <w:rPr>
          <w:sz w:val="28"/>
          <w:szCs w:val="28"/>
          <w:lang w:val="en-US"/>
        </w:rPr>
        <w:t xml:space="preserve"> </w:t>
      </w:r>
      <w:r w:rsidR="00834C0D" w:rsidRPr="00736838">
        <w:rPr>
          <w:sz w:val="28"/>
          <w:szCs w:val="28"/>
        </w:rPr>
        <w:t>ұсынуға</w:t>
      </w:r>
      <w:r w:rsidR="00834C0D" w:rsidRPr="00CE140F">
        <w:rPr>
          <w:sz w:val="28"/>
          <w:szCs w:val="28"/>
          <w:lang w:val="en-US"/>
        </w:rPr>
        <w:t xml:space="preserve"> </w:t>
      </w:r>
      <w:r w:rsidR="00834C0D" w:rsidRPr="00736838">
        <w:rPr>
          <w:sz w:val="28"/>
          <w:szCs w:val="28"/>
        </w:rPr>
        <w:t>мүмкіндік</w:t>
      </w:r>
      <w:r w:rsidR="00834C0D" w:rsidRPr="00CE140F">
        <w:rPr>
          <w:sz w:val="28"/>
          <w:szCs w:val="28"/>
          <w:lang w:val="en-US"/>
        </w:rPr>
        <w:t xml:space="preserve"> </w:t>
      </w:r>
      <w:r w:rsidR="00834C0D" w:rsidRPr="00736838">
        <w:rPr>
          <w:sz w:val="28"/>
          <w:szCs w:val="28"/>
        </w:rPr>
        <w:t>береді</w:t>
      </w:r>
      <w:r w:rsidR="00834C0D" w:rsidRPr="00CE140F">
        <w:rPr>
          <w:sz w:val="28"/>
          <w:szCs w:val="28"/>
          <w:lang w:val="en-US"/>
        </w:rPr>
        <w:t>.</w:t>
      </w:r>
    </w:p>
    <w:p w14:paraId="2E05F132" w14:textId="57A4B39C" w:rsidR="00834C0D" w:rsidRPr="003E7D67" w:rsidRDefault="00BC2AF7" w:rsidP="003E7D67">
      <w:pPr>
        <w:ind w:firstLine="708"/>
        <w:contextualSpacing/>
        <w:jc w:val="both"/>
        <w:rPr>
          <w:i/>
          <w:iCs/>
          <w:sz w:val="28"/>
          <w:szCs w:val="28"/>
          <w:lang w:val="kk-KZ"/>
        </w:rPr>
      </w:pPr>
      <w:r>
        <w:rPr>
          <w:sz w:val="28"/>
          <w:szCs w:val="28"/>
          <w:lang w:val="kk-KZ"/>
        </w:rPr>
        <w:t>Жалпы, білімгерлер үшін м</w:t>
      </w:r>
      <w:r w:rsidR="003E7D67">
        <w:rPr>
          <w:sz w:val="28"/>
          <w:szCs w:val="28"/>
          <w:lang w:val="kk-KZ"/>
        </w:rPr>
        <w:t>атематиканы оқыту процесінде</w:t>
      </w:r>
      <w:r>
        <w:rPr>
          <w:sz w:val="28"/>
          <w:szCs w:val="28"/>
          <w:lang w:val="kk-KZ"/>
        </w:rPr>
        <w:t xml:space="preserve"> </w:t>
      </w:r>
      <w:r w:rsidR="003E7D67" w:rsidRPr="003E7D67">
        <w:rPr>
          <w:sz w:val="28"/>
          <w:szCs w:val="28"/>
          <w:lang w:val="kk-KZ"/>
        </w:rPr>
        <w:t>Кейс-технологияны қолданудың маңызды ерекшеліктері бар</w:t>
      </w:r>
      <w:r w:rsidR="002472BA" w:rsidRPr="002472BA">
        <w:rPr>
          <w:sz w:val="28"/>
          <w:szCs w:val="28"/>
          <w:lang w:val="kk-KZ"/>
        </w:rPr>
        <w:t xml:space="preserve"> [136]</w:t>
      </w:r>
      <w:r w:rsidR="00EF405A">
        <w:rPr>
          <w:sz w:val="28"/>
          <w:szCs w:val="28"/>
          <w:lang w:val="kk-KZ"/>
        </w:rPr>
        <w:t>, олар</w:t>
      </w:r>
      <w:r w:rsidR="0015479A">
        <w:rPr>
          <w:sz w:val="28"/>
          <w:szCs w:val="28"/>
          <w:lang w:val="kk-KZ"/>
        </w:rPr>
        <w:t xml:space="preserve"> (сурет </w:t>
      </w:r>
      <w:r w:rsidR="000E17C8">
        <w:rPr>
          <w:sz w:val="28"/>
          <w:szCs w:val="28"/>
          <w:lang w:val="kk-KZ"/>
        </w:rPr>
        <w:t>22</w:t>
      </w:r>
      <w:r w:rsidR="0015479A" w:rsidRPr="0015479A">
        <w:rPr>
          <w:sz w:val="28"/>
          <w:szCs w:val="28"/>
          <w:lang w:val="kk-KZ"/>
        </w:rPr>
        <w:t>)</w:t>
      </w:r>
      <w:r w:rsidR="00834C0D" w:rsidRPr="003E7D67">
        <w:rPr>
          <w:sz w:val="28"/>
          <w:szCs w:val="28"/>
          <w:lang w:val="kk-KZ"/>
        </w:rPr>
        <w:t>:</w:t>
      </w:r>
    </w:p>
    <w:p w14:paraId="48BC8431" w14:textId="0F6E4080" w:rsidR="00834C0D" w:rsidRDefault="00834C0D" w:rsidP="0015479A">
      <w:pPr>
        <w:rPr>
          <w:lang w:val="kk-KZ"/>
        </w:rPr>
      </w:pPr>
      <w:r>
        <w:rPr>
          <w:noProof/>
        </w:rPr>
        <w:drawing>
          <wp:inline distT="0" distB="0" distL="0" distR="0" wp14:anchorId="79F9BEFD" wp14:editId="0AC82191">
            <wp:extent cx="5486400" cy="3200400"/>
            <wp:effectExtent l="38100" t="0" r="0" b="0"/>
            <wp:docPr id="1162224131"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14:paraId="22239D8F" w14:textId="60AC6A7C" w:rsidR="0015479A" w:rsidRDefault="0015479A" w:rsidP="0015479A">
      <w:pPr>
        <w:jc w:val="center"/>
        <w:rPr>
          <w:sz w:val="28"/>
          <w:szCs w:val="28"/>
          <w:lang w:val="kk-KZ"/>
        </w:rPr>
      </w:pPr>
      <w:r>
        <w:rPr>
          <w:lang w:val="kk-KZ"/>
        </w:rPr>
        <w:t xml:space="preserve">Сурет </w:t>
      </w:r>
      <w:r w:rsidR="000E17C8">
        <w:rPr>
          <w:lang w:val="kk-KZ"/>
        </w:rPr>
        <w:t>22</w:t>
      </w:r>
      <w:r w:rsidRPr="0015479A">
        <w:rPr>
          <w:lang w:val="kk-KZ"/>
        </w:rPr>
        <w:t>.</w:t>
      </w:r>
      <w:r>
        <w:rPr>
          <w:lang w:val="kk-KZ"/>
        </w:rPr>
        <w:t xml:space="preserve"> </w:t>
      </w:r>
      <w:r w:rsidR="00EF405A">
        <w:rPr>
          <w:sz w:val="28"/>
          <w:szCs w:val="28"/>
          <w:lang w:val="kk-KZ"/>
        </w:rPr>
        <w:t>Математиканы оқыту процесінде</w:t>
      </w:r>
      <w:r>
        <w:rPr>
          <w:sz w:val="28"/>
          <w:szCs w:val="28"/>
          <w:lang w:val="kk-KZ"/>
        </w:rPr>
        <w:t xml:space="preserve"> </w:t>
      </w:r>
      <w:r w:rsidRPr="003E7D67">
        <w:rPr>
          <w:sz w:val="28"/>
          <w:szCs w:val="28"/>
          <w:lang w:val="kk-KZ"/>
        </w:rPr>
        <w:t>Кейс-технологияны қолданудың маңызды ерекшеліктері</w:t>
      </w:r>
    </w:p>
    <w:p w14:paraId="1FA90D40" w14:textId="77777777" w:rsidR="0015479A" w:rsidRPr="0015479A" w:rsidRDefault="0015479A" w:rsidP="0015479A">
      <w:pPr>
        <w:jc w:val="center"/>
        <w:rPr>
          <w:lang w:val="kk-KZ"/>
        </w:rPr>
      </w:pPr>
    </w:p>
    <w:p w14:paraId="03283AA0" w14:textId="4E73E3B7" w:rsidR="00834C0D" w:rsidRDefault="00EF405A" w:rsidP="00834C0D">
      <w:pPr>
        <w:ind w:firstLine="708"/>
        <w:contextualSpacing/>
        <w:jc w:val="both"/>
        <w:rPr>
          <w:i/>
          <w:iCs/>
          <w:sz w:val="28"/>
          <w:szCs w:val="28"/>
          <w:lang w:val="kk-KZ"/>
        </w:rPr>
      </w:pPr>
      <w:r>
        <w:rPr>
          <w:sz w:val="28"/>
          <w:szCs w:val="28"/>
          <w:lang w:val="kk-KZ"/>
        </w:rPr>
        <w:t>Осы аталған К</w:t>
      </w:r>
      <w:r w:rsidR="00834C0D">
        <w:rPr>
          <w:sz w:val="28"/>
          <w:szCs w:val="28"/>
          <w:lang w:val="kk-KZ"/>
        </w:rPr>
        <w:t xml:space="preserve">ейс </w:t>
      </w:r>
      <w:r>
        <w:rPr>
          <w:sz w:val="28"/>
          <w:szCs w:val="28"/>
          <w:lang w:val="kk-KZ"/>
        </w:rPr>
        <w:t>–</w:t>
      </w:r>
      <w:r w:rsidR="00834C0D" w:rsidRPr="005A0E2B">
        <w:rPr>
          <w:sz w:val="28"/>
          <w:szCs w:val="28"/>
          <w:lang w:val="kk-KZ"/>
        </w:rPr>
        <w:t>т</w:t>
      </w:r>
      <w:r>
        <w:rPr>
          <w:sz w:val="28"/>
          <w:szCs w:val="28"/>
          <w:lang w:val="kk-KZ"/>
        </w:rPr>
        <w:t xml:space="preserve">ехнологияны математиканы оқыту процесіне </w:t>
      </w:r>
      <w:proofErr w:type="spellStart"/>
      <w:r>
        <w:rPr>
          <w:sz w:val="28"/>
          <w:szCs w:val="28"/>
          <w:lang w:val="kk-KZ"/>
        </w:rPr>
        <w:t>қолдаану</w:t>
      </w:r>
      <w:proofErr w:type="spellEnd"/>
      <w:r>
        <w:rPr>
          <w:sz w:val="28"/>
          <w:szCs w:val="28"/>
          <w:lang w:val="kk-KZ"/>
        </w:rPr>
        <w:t xml:space="preserve"> үшін</w:t>
      </w:r>
      <w:r w:rsidR="00C90CB3">
        <w:rPr>
          <w:sz w:val="28"/>
          <w:szCs w:val="28"/>
          <w:lang w:val="kk-KZ"/>
        </w:rPr>
        <w:t xml:space="preserve"> математика пәні мұғалімдерінде «а</w:t>
      </w:r>
      <w:r w:rsidR="00834C0D">
        <w:rPr>
          <w:sz w:val="28"/>
          <w:szCs w:val="28"/>
          <w:lang w:val="kk-KZ"/>
        </w:rPr>
        <w:t>қ</w:t>
      </w:r>
      <w:r w:rsidR="00C90CB3">
        <w:rPr>
          <w:sz w:val="28"/>
          <w:szCs w:val="28"/>
          <w:lang w:val="kk-KZ"/>
        </w:rPr>
        <w:t xml:space="preserve">параттық </w:t>
      </w:r>
      <w:proofErr w:type="spellStart"/>
      <w:r w:rsidR="00C90CB3">
        <w:rPr>
          <w:sz w:val="28"/>
          <w:szCs w:val="28"/>
          <w:lang w:val="kk-KZ"/>
        </w:rPr>
        <w:t>құзыреттіліктің</w:t>
      </w:r>
      <w:proofErr w:type="spellEnd"/>
      <w:r w:rsidR="00834C0D">
        <w:rPr>
          <w:sz w:val="28"/>
          <w:szCs w:val="28"/>
          <w:lang w:val="kk-KZ"/>
        </w:rPr>
        <w:t>»</w:t>
      </w:r>
      <w:r w:rsidR="00C90CB3">
        <w:rPr>
          <w:sz w:val="28"/>
          <w:szCs w:val="28"/>
          <w:lang w:val="kk-KZ"/>
        </w:rPr>
        <w:t xml:space="preserve">  қандай</w:t>
      </w:r>
      <w:r w:rsidR="00834C0D">
        <w:rPr>
          <w:sz w:val="28"/>
          <w:szCs w:val="28"/>
          <w:lang w:val="kk-KZ"/>
        </w:rPr>
        <w:t xml:space="preserve"> </w:t>
      </w:r>
      <w:r w:rsidR="00C90CB3">
        <w:rPr>
          <w:sz w:val="28"/>
          <w:szCs w:val="28"/>
          <w:lang w:val="kk-KZ"/>
        </w:rPr>
        <w:t xml:space="preserve"> деңгейде қалыптасқанын айқындау </w:t>
      </w:r>
      <w:r w:rsidR="00834C0D">
        <w:rPr>
          <w:sz w:val="28"/>
          <w:szCs w:val="28"/>
          <w:lang w:val="kk-KZ"/>
        </w:rPr>
        <w:t>сауалнама</w:t>
      </w:r>
      <w:r w:rsidR="00C90CB3">
        <w:rPr>
          <w:sz w:val="28"/>
          <w:szCs w:val="28"/>
          <w:lang w:val="kk-KZ"/>
        </w:rPr>
        <w:t>сы жүргізілді</w:t>
      </w:r>
      <w:r w:rsidR="00B07844" w:rsidRPr="00B07844">
        <w:rPr>
          <w:sz w:val="28"/>
          <w:szCs w:val="28"/>
          <w:lang w:val="kk-KZ"/>
        </w:rPr>
        <w:t xml:space="preserve"> [</w:t>
      </w:r>
      <w:r w:rsidR="00EE6A3A" w:rsidRPr="00EE6A3A">
        <w:rPr>
          <w:sz w:val="28"/>
          <w:szCs w:val="28"/>
          <w:lang w:val="kk-KZ"/>
        </w:rPr>
        <w:t>13</w:t>
      </w:r>
      <w:r w:rsidR="002472BA" w:rsidRPr="002472BA">
        <w:rPr>
          <w:sz w:val="28"/>
          <w:szCs w:val="28"/>
          <w:lang w:val="kk-KZ"/>
        </w:rPr>
        <w:t>7</w:t>
      </w:r>
      <w:r w:rsidR="00B07844" w:rsidRPr="00B07844">
        <w:rPr>
          <w:sz w:val="28"/>
          <w:szCs w:val="28"/>
          <w:lang w:val="kk-KZ"/>
        </w:rPr>
        <w:t>]</w:t>
      </w:r>
      <w:r w:rsidR="0015479A">
        <w:rPr>
          <w:sz w:val="28"/>
          <w:szCs w:val="28"/>
          <w:lang w:val="kk-KZ"/>
        </w:rPr>
        <w:t xml:space="preserve"> </w:t>
      </w:r>
      <w:r w:rsidR="0015479A" w:rsidRPr="0015479A">
        <w:rPr>
          <w:sz w:val="28"/>
          <w:szCs w:val="28"/>
          <w:lang w:val="kk-KZ"/>
        </w:rPr>
        <w:t>(</w:t>
      </w:r>
      <w:r w:rsidR="0015479A">
        <w:rPr>
          <w:sz w:val="28"/>
          <w:szCs w:val="28"/>
          <w:lang w:val="kk-KZ"/>
        </w:rPr>
        <w:t>Қосымша В</w:t>
      </w:r>
      <w:r w:rsidR="0015479A" w:rsidRPr="0015479A">
        <w:rPr>
          <w:sz w:val="28"/>
          <w:szCs w:val="28"/>
          <w:lang w:val="kk-KZ"/>
        </w:rPr>
        <w:t>)</w:t>
      </w:r>
      <w:r w:rsidR="00C90CB3">
        <w:rPr>
          <w:sz w:val="28"/>
          <w:szCs w:val="28"/>
          <w:lang w:val="kk-KZ"/>
        </w:rPr>
        <w:t>.</w:t>
      </w:r>
    </w:p>
    <w:p w14:paraId="579B9C1F" w14:textId="6C1B6821" w:rsidR="00561B57" w:rsidRPr="00561B57" w:rsidRDefault="00C90CB3" w:rsidP="00561B57">
      <w:pPr>
        <w:tabs>
          <w:tab w:val="left" w:pos="851"/>
          <w:tab w:val="left" w:pos="1134"/>
        </w:tabs>
        <w:contextualSpacing/>
        <w:jc w:val="both"/>
        <w:rPr>
          <w:bCs/>
          <w:i/>
          <w:iCs/>
          <w:sz w:val="28"/>
          <w:szCs w:val="28"/>
          <w:lang w:val="kk-KZ"/>
        </w:rPr>
      </w:pPr>
      <w:r>
        <w:rPr>
          <w:sz w:val="28"/>
          <w:szCs w:val="28"/>
          <w:lang w:val="kk-KZ"/>
        </w:rPr>
        <w:t xml:space="preserve">         С</w:t>
      </w:r>
      <w:r w:rsidR="00834C0D" w:rsidRPr="00C25460">
        <w:rPr>
          <w:sz w:val="28"/>
          <w:szCs w:val="28"/>
          <w:lang w:val="kk-KZ"/>
        </w:rPr>
        <w:t>ауалнама</w:t>
      </w:r>
      <w:r w:rsidR="00561B57">
        <w:rPr>
          <w:sz w:val="28"/>
          <w:szCs w:val="28"/>
          <w:lang w:val="kk-KZ"/>
        </w:rPr>
        <w:t>ның нәтижесі</w:t>
      </w:r>
      <w:r w:rsidR="00834C0D" w:rsidRPr="00C25460">
        <w:rPr>
          <w:sz w:val="28"/>
          <w:szCs w:val="28"/>
          <w:lang w:val="kk-KZ"/>
        </w:rPr>
        <w:t xml:space="preserve"> негізінде математика</w:t>
      </w:r>
      <w:r w:rsidR="00561B57">
        <w:rPr>
          <w:sz w:val="28"/>
          <w:szCs w:val="28"/>
          <w:lang w:val="kk-KZ"/>
        </w:rPr>
        <w:t xml:space="preserve"> пәні</w:t>
      </w:r>
      <w:r w:rsidR="00834C0D" w:rsidRPr="00C25460">
        <w:rPr>
          <w:sz w:val="28"/>
          <w:szCs w:val="28"/>
          <w:lang w:val="kk-KZ"/>
        </w:rPr>
        <w:t xml:space="preserve"> мұғалімдер</w:t>
      </w:r>
      <w:r w:rsidR="00834C0D">
        <w:rPr>
          <w:sz w:val="28"/>
          <w:szCs w:val="28"/>
          <w:lang w:val="kk-KZ"/>
        </w:rPr>
        <w:t>і</w:t>
      </w:r>
      <w:r w:rsidR="00834C0D" w:rsidRPr="00C25460">
        <w:rPr>
          <w:sz w:val="28"/>
          <w:szCs w:val="28"/>
          <w:lang w:val="kk-KZ"/>
        </w:rPr>
        <w:t xml:space="preserve">нің ақпараттық </w:t>
      </w:r>
      <w:proofErr w:type="spellStart"/>
      <w:r w:rsidR="00834C0D" w:rsidRPr="00C25460">
        <w:rPr>
          <w:sz w:val="28"/>
          <w:szCs w:val="28"/>
          <w:lang w:val="kk-KZ"/>
        </w:rPr>
        <w:t>құзыреттілігін</w:t>
      </w:r>
      <w:r w:rsidR="00561B57">
        <w:rPr>
          <w:sz w:val="28"/>
          <w:szCs w:val="28"/>
          <w:lang w:val="kk-KZ"/>
        </w:rPr>
        <w:t>ің</w:t>
      </w:r>
      <w:proofErr w:type="spellEnd"/>
      <w:r w:rsidR="00561B57">
        <w:rPr>
          <w:sz w:val="28"/>
          <w:szCs w:val="28"/>
          <w:lang w:val="kk-KZ"/>
        </w:rPr>
        <w:t xml:space="preserve"> қалыптасу деңгейін анықтап, оны</w:t>
      </w:r>
      <w:r w:rsidR="00834C0D" w:rsidRPr="00C25460">
        <w:rPr>
          <w:sz w:val="28"/>
          <w:szCs w:val="28"/>
          <w:lang w:val="kk-KZ"/>
        </w:rPr>
        <w:t xml:space="preserve"> дамыту үшін Жетісу университеті базасында Біліктілікті арттыру және қосымша </w:t>
      </w:r>
      <w:r w:rsidR="00561B57">
        <w:rPr>
          <w:sz w:val="28"/>
          <w:szCs w:val="28"/>
          <w:lang w:val="kk-KZ"/>
        </w:rPr>
        <w:t>білім беру орталығында</w:t>
      </w:r>
      <w:r w:rsidR="00834C0D" w:rsidRPr="00C25460">
        <w:rPr>
          <w:sz w:val="28"/>
          <w:szCs w:val="28"/>
          <w:lang w:val="kk-KZ"/>
        </w:rPr>
        <w:t xml:space="preserve"> </w:t>
      </w:r>
      <w:r w:rsidR="00561B57" w:rsidRPr="00561B57">
        <w:rPr>
          <w:bCs/>
          <w:sz w:val="28"/>
          <w:szCs w:val="28"/>
          <w:lang w:val="kk-KZ"/>
        </w:rPr>
        <w:t xml:space="preserve">«Қазіргі білім беру жүйесінде математика мұғалімдерінің ақпараттық </w:t>
      </w:r>
      <w:proofErr w:type="spellStart"/>
      <w:r w:rsidR="00561B57" w:rsidRPr="00561B57">
        <w:rPr>
          <w:bCs/>
          <w:sz w:val="28"/>
          <w:szCs w:val="28"/>
          <w:lang w:val="kk-KZ"/>
        </w:rPr>
        <w:t>құзыреттілігін</w:t>
      </w:r>
      <w:proofErr w:type="spellEnd"/>
      <w:r w:rsidR="00561B57" w:rsidRPr="00561B57">
        <w:rPr>
          <w:bCs/>
          <w:sz w:val="28"/>
          <w:szCs w:val="28"/>
          <w:lang w:val="kk-KZ"/>
        </w:rPr>
        <w:t xml:space="preserve"> </w:t>
      </w:r>
      <w:proofErr w:type="spellStart"/>
      <w:r w:rsidR="00561B57" w:rsidRPr="00561B57">
        <w:rPr>
          <w:bCs/>
          <w:sz w:val="28"/>
          <w:szCs w:val="28"/>
          <w:lang w:val="kk-KZ"/>
        </w:rPr>
        <w:t>қалыптасытруға</w:t>
      </w:r>
      <w:proofErr w:type="spellEnd"/>
      <w:r w:rsidR="00561B57" w:rsidRPr="00561B57">
        <w:rPr>
          <w:bCs/>
          <w:sz w:val="28"/>
          <w:szCs w:val="28"/>
          <w:lang w:val="kk-KZ"/>
        </w:rPr>
        <w:t xml:space="preserve"> цифрлық құралдар мен сервистерден тұратын кейстер» атты 36 сағаттық, екі апталық курс өткізілді.</w:t>
      </w:r>
    </w:p>
    <w:p w14:paraId="5A338182" w14:textId="25964F06" w:rsidR="00561B57" w:rsidRPr="00561B57" w:rsidRDefault="00561B57" w:rsidP="00561B57">
      <w:pPr>
        <w:tabs>
          <w:tab w:val="left" w:pos="851"/>
          <w:tab w:val="left" w:pos="1134"/>
        </w:tabs>
        <w:ind w:firstLine="709"/>
        <w:contextualSpacing/>
        <w:jc w:val="both"/>
        <w:rPr>
          <w:bCs/>
          <w:i/>
          <w:iCs/>
          <w:sz w:val="28"/>
          <w:szCs w:val="28"/>
          <w:lang w:val="kk-KZ"/>
        </w:rPr>
      </w:pPr>
      <w:r>
        <w:rPr>
          <w:rStyle w:val="tlid-translation"/>
          <w:sz w:val="28"/>
          <w:szCs w:val="28"/>
          <w:lang w:val="kk-KZ"/>
        </w:rPr>
        <w:lastRenderedPageBreak/>
        <w:t xml:space="preserve"> </w:t>
      </w:r>
      <w:r w:rsidRPr="00561B57">
        <w:rPr>
          <w:bCs/>
          <w:sz w:val="28"/>
          <w:szCs w:val="28"/>
          <w:lang w:val="kk-KZ"/>
        </w:rPr>
        <w:t xml:space="preserve">«Қазіргі білім беру жүйесінде математика мұғалімдерінің ақпараттық </w:t>
      </w:r>
      <w:proofErr w:type="spellStart"/>
      <w:r w:rsidRPr="00561B57">
        <w:rPr>
          <w:bCs/>
          <w:sz w:val="28"/>
          <w:szCs w:val="28"/>
          <w:lang w:val="kk-KZ"/>
        </w:rPr>
        <w:t>құзыреттілігін</w:t>
      </w:r>
      <w:proofErr w:type="spellEnd"/>
      <w:r w:rsidRPr="00561B57">
        <w:rPr>
          <w:bCs/>
          <w:sz w:val="28"/>
          <w:szCs w:val="28"/>
          <w:lang w:val="kk-KZ"/>
        </w:rPr>
        <w:t xml:space="preserve"> </w:t>
      </w:r>
      <w:proofErr w:type="spellStart"/>
      <w:r w:rsidRPr="00561B57">
        <w:rPr>
          <w:bCs/>
          <w:sz w:val="28"/>
          <w:szCs w:val="28"/>
          <w:lang w:val="kk-KZ"/>
        </w:rPr>
        <w:t>қалыптасытруға</w:t>
      </w:r>
      <w:proofErr w:type="spellEnd"/>
      <w:r w:rsidRPr="00561B57">
        <w:rPr>
          <w:bCs/>
          <w:sz w:val="28"/>
          <w:szCs w:val="28"/>
          <w:lang w:val="kk-KZ"/>
        </w:rPr>
        <w:t xml:space="preserve"> цифрлық құралдар мен сервистерде</w:t>
      </w:r>
      <w:r>
        <w:rPr>
          <w:bCs/>
          <w:sz w:val="28"/>
          <w:szCs w:val="28"/>
          <w:lang w:val="kk-KZ"/>
        </w:rPr>
        <w:t>н тұратын кейстер» атты курстың бағдарламасы төмендегідей</w:t>
      </w:r>
      <w:r w:rsidR="00DC5291">
        <w:rPr>
          <w:bCs/>
          <w:sz w:val="28"/>
          <w:szCs w:val="28"/>
          <w:lang w:val="kk-KZ"/>
        </w:rPr>
        <w:t xml:space="preserve"> (11кесте)</w:t>
      </w:r>
      <w:r>
        <w:rPr>
          <w:bCs/>
          <w:sz w:val="28"/>
          <w:szCs w:val="28"/>
          <w:lang w:val="kk-KZ"/>
        </w:rPr>
        <w:t>:</w:t>
      </w:r>
    </w:p>
    <w:p w14:paraId="7A83A1DD" w14:textId="314D488B" w:rsidR="00834C0D" w:rsidRPr="00DC5291" w:rsidRDefault="00DC5291" w:rsidP="00834C0D">
      <w:pPr>
        <w:tabs>
          <w:tab w:val="left" w:pos="851"/>
          <w:tab w:val="left" w:pos="1134"/>
        </w:tabs>
        <w:ind w:firstLine="709"/>
        <w:contextualSpacing/>
        <w:jc w:val="both"/>
        <w:rPr>
          <w:bCs/>
          <w:iCs/>
          <w:sz w:val="28"/>
          <w:szCs w:val="28"/>
          <w:lang w:val="kk-KZ"/>
        </w:rPr>
      </w:pPr>
      <w:r>
        <w:rPr>
          <w:bCs/>
          <w:iCs/>
          <w:sz w:val="28"/>
          <w:szCs w:val="28"/>
          <w:lang w:val="kk-KZ"/>
        </w:rPr>
        <w:t xml:space="preserve">                                                                                                         </w:t>
      </w:r>
      <w:r w:rsidRPr="00DC5291">
        <w:rPr>
          <w:bCs/>
          <w:iCs/>
          <w:sz w:val="28"/>
          <w:szCs w:val="28"/>
          <w:lang w:val="kk-KZ"/>
        </w:rPr>
        <w:t>Кесте 11.</w:t>
      </w:r>
    </w:p>
    <w:p w14:paraId="156FC1D9" w14:textId="2A64B812" w:rsidR="00834C0D" w:rsidRPr="00DC5291" w:rsidRDefault="00DC5291" w:rsidP="00DC5291">
      <w:pPr>
        <w:tabs>
          <w:tab w:val="left" w:pos="851"/>
          <w:tab w:val="left" w:pos="1134"/>
        </w:tabs>
        <w:contextualSpacing/>
        <w:rPr>
          <w:bCs/>
          <w:i/>
          <w:iCs/>
          <w:sz w:val="28"/>
          <w:szCs w:val="28"/>
        </w:rPr>
      </w:pPr>
      <w:proofErr w:type="spellStart"/>
      <w:r>
        <w:rPr>
          <w:bCs/>
          <w:sz w:val="28"/>
          <w:szCs w:val="28"/>
          <w:lang w:val="en-US"/>
        </w:rPr>
        <w:t>Бағдарламаның</w:t>
      </w:r>
      <w:proofErr w:type="spellEnd"/>
      <w:r w:rsidR="00834C0D" w:rsidRPr="000E17C8">
        <w:rPr>
          <w:bCs/>
          <w:sz w:val="28"/>
          <w:szCs w:val="28"/>
          <w:lang w:val="kk-KZ"/>
        </w:rPr>
        <w:t xml:space="preserve"> мазмұны</w:t>
      </w:r>
    </w:p>
    <w:p w14:paraId="7B6C5C93" w14:textId="77777777" w:rsidR="00834C0D" w:rsidRPr="002733BF" w:rsidRDefault="00834C0D" w:rsidP="00834C0D">
      <w:pPr>
        <w:tabs>
          <w:tab w:val="left" w:pos="851"/>
          <w:tab w:val="left" w:pos="1134"/>
        </w:tabs>
        <w:contextualSpacing/>
        <w:jc w:val="center"/>
        <w:rPr>
          <w:b/>
          <w:i/>
          <w:iCs/>
          <w:sz w:val="28"/>
          <w:szCs w:val="28"/>
          <w:lang w:val="kk-KZ"/>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8"/>
        <w:gridCol w:w="1968"/>
        <w:gridCol w:w="1035"/>
        <w:gridCol w:w="1392"/>
        <w:gridCol w:w="1727"/>
        <w:gridCol w:w="1192"/>
        <w:gridCol w:w="1397"/>
      </w:tblGrid>
      <w:tr w:rsidR="00834C0D" w:rsidRPr="00250220" w14:paraId="62A80B5C" w14:textId="77777777" w:rsidTr="00DC5291">
        <w:trPr>
          <w:trHeight w:val="2315"/>
        </w:trPr>
        <w:tc>
          <w:tcPr>
            <w:tcW w:w="428" w:type="dxa"/>
            <w:shd w:val="clear" w:color="auto" w:fill="auto"/>
          </w:tcPr>
          <w:p w14:paraId="07285CD5" w14:textId="77777777" w:rsidR="00834C0D" w:rsidRPr="00250220" w:rsidRDefault="00834C0D" w:rsidP="00071D90">
            <w:pPr>
              <w:pStyle w:val="a6"/>
              <w:tabs>
                <w:tab w:val="left" w:pos="1134"/>
              </w:tabs>
              <w:ind w:left="0"/>
              <w:jc w:val="both"/>
              <w:rPr>
                <w:b/>
                <w:i/>
                <w:iCs/>
                <w:sz w:val="28"/>
                <w:szCs w:val="28"/>
              </w:rPr>
            </w:pPr>
            <w:r w:rsidRPr="00250220">
              <w:rPr>
                <w:b/>
                <w:sz w:val="28"/>
                <w:szCs w:val="28"/>
              </w:rPr>
              <w:t>№</w:t>
            </w:r>
          </w:p>
        </w:tc>
        <w:tc>
          <w:tcPr>
            <w:tcW w:w="1968" w:type="dxa"/>
            <w:shd w:val="clear" w:color="auto" w:fill="auto"/>
          </w:tcPr>
          <w:p w14:paraId="327DFA5F" w14:textId="77777777" w:rsidR="00834C0D" w:rsidRPr="00250220" w:rsidRDefault="00834C0D" w:rsidP="00071D90">
            <w:pPr>
              <w:pStyle w:val="a6"/>
              <w:tabs>
                <w:tab w:val="left" w:pos="1134"/>
              </w:tabs>
              <w:ind w:left="0"/>
              <w:jc w:val="both"/>
              <w:rPr>
                <w:rStyle w:val="tlid-translation"/>
                <w:b/>
                <w:i/>
                <w:iCs/>
                <w:sz w:val="28"/>
                <w:szCs w:val="28"/>
                <w:lang w:val="en-US"/>
              </w:rPr>
            </w:pPr>
            <w:r w:rsidRPr="00250220">
              <w:rPr>
                <w:rStyle w:val="tlid-translation"/>
                <w:b/>
                <w:sz w:val="28"/>
                <w:szCs w:val="28"/>
                <w:lang w:val="kk-KZ"/>
              </w:rPr>
              <w:t>Бөлімдердің (модульдердің) атауы</w:t>
            </w:r>
          </w:p>
          <w:p w14:paraId="25FAE1AF" w14:textId="77777777" w:rsidR="00834C0D" w:rsidRPr="00250220" w:rsidRDefault="00834C0D" w:rsidP="00071D90">
            <w:pPr>
              <w:pStyle w:val="a6"/>
              <w:tabs>
                <w:tab w:val="left" w:pos="1134"/>
              </w:tabs>
              <w:ind w:left="0"/>
              <w:jc w:val="both"/>
              <w:rPr>
                <w:b/>
                <w:i/>
                <w:iCs/>
                <w:sz w:val="28"/>
                <w:szCs w:val="28"/>
              </w:rPr>
            </w:pPr>
          </w:p>
        </w:tc>
        <w:tc>
          <w:tcPr>
            <w:tcW w:w="1035" w:type="dxa"/>
            <w:shd w:val="clear" w:color="auto" w:fill="auto"/>
          </w:tcPr>
          <w:p w14:paraId="24B0C1E1" w14:textId="77777777" w:rsidR="00834C0D" w:rsidRPr="00250220" w:rsidRDefault="00834C0D" w:rsidP="00071D90">
            <w:pPr>
              <w:pStyle w:val="a6"/>
              <w:tabs>
                <w:tab w:val="left" w:pos="1134"/>
              </w:tabs>
              <w:ind w:left="0"/>
              <w:jc w:val="both"/>
              <w:rPr>
                <w:b/>
                <w:i/>
                <w:iCs/>
                <w:sz w:val="28"/>
                <w:szCs w:val="28"/>
              </w:rPr>
            </w:pPr>
            <w:r w:rsidRPr="00250220">
              <w:rPr>
                <w:rStyle w:val="tlid-translation"/>
                <w:b/>
                <w:sz w:val="28"/>
                <w:szCs w:val="28"/>
                <w:lang w:val="kk-KZ"/>
              </w:rPr>
              <w:t>Жал-</w:t>
            </w:r>
            <w:proofErr w:type="spellStart"/>
            <w:r w:rsidRPr="00250220">
              <w:rPr>
                <w:rStyle w:val="tlid-translation"/>
                <w:b/>
                <w:sz w:val="28"/>
                <w:szCs w:val="28"/>
                <w:lang w:val="kk-KZ"/>
              </w:rPr>
              <w:t>пы</w:t>
            </w:r>
            <w:proofErr w:type="spellEnd"/>
            <w:r w:rsidRPr="00250220">
              <w:rPr>
                <w:rStyle w:val="tlid-translation"/>
                <w:b/>
                <w:sz w:val="28"/>
                <w:szCs w:val="28"/>
                <w:lang w:val="kk-KZ"/>
              </w:rPr>
              <w:t xml:space="preserve"> сағат саны</w:t>
            </w:r>
          </w:p>
        </w:tc>
        <w:tc>
          <w:tcPr>
            <w:tcW w:w="1392" w:type="dxa"/>
            <w:shd w:val="clear" w:color="auto" w:fill="auto"/>
          </w:tcPr>
          <w:p w14:paraId="2C0A9D45" w14:textId="75C67FBB" w:rsidR="00834C0D" w:rsidRPr="00250220" w:rsidRDefault="00DC5291" w:rsidP="00071D90">
            <w:pPr>
              <w:pStyle w:val="a6"/>
              <w:tabs>
                <w:tab w:val="left" w:pos="1134"/>
              </w:tabs>
              <w:ind w:left="0"/>
              <w:jc w:val="both"/>
              <w:rPr>
                <w:b/>
                <w:i/>
                <w:iCs/>
                <w:sz w:val="28"/>
                <w:szCs w:val="28"/>
              </w:rPr>
            </w:pPr>
            <w:r>
              <w:rPr>
                <w:b/>
                <w:sz w:val="28"/>
                <w:szCs w:val="28"/>
                <w:lang w:val="kk-KZ"/>
              </w:rPr>
              <w:t>Жалпы аудитория</w:t>
            </w:r>
            <w:r w:rsidR="00834C0D" w:rsidRPr="00250220">
              <w:rPr>
                <w:b/>
                <w:sz w:val="28"/>
                <w:szCs w:val="28"/>
                <w:lang w:val="kk-KZ"/>
              </w:rPr>
              <w:t>лық сағат саны</w:t>
            </w:r>
          </w:p>
        </w:tc>
        <w:tc>
          <w:tcPr>
            <w:tcW w:w="1727" w:type="dxa"/>
            <w:shd w:val="clear" w:color="auto" w:fill="auto"/>
          </w:tcPr>
          <w:p w14:paraId="2E403350" w14:textId="77777777" w:rsidR="00834C0D" w:rsidRPr="00250220" w:rsidRDefault="00834C0D" w:rsidP="00071D90">
            <w:pPr>
              <w:pStyle w:val="a6"/>
              <w:tabs>
                <w:tab w:val="left" w:pos="1134"/>
              </w:tabs>
              <w:ind w:left="0"/>
              <w:jc w:val="both"/>
              <w:rPr>
                <w:b/>
                <w:i/>
                <w:iCs/>
                <w:sz w:val="28"/>
                <w:szCs w:val="28"/>
              </w:rPr>
            </w:pPr>
            <w:r w:rsidRPr="00250220">
              <w:rPr>
                <w:rStyle w:val="tlid-translation"/>
                <w:b/>
                <w:sz w:val="28"/>
                <w:szCs w:val="28"/>
                <w:lang w:val="kk-KZ"/>
              </w:rPr>
              <w:t>Практикалық жұмыс</w:t>
            </w:r>
            <w:r w:rsidRPr="00250220">
              <w:rPr>
                <w:b/>
                <w:sz w:val="28"/>
                <w:szCs w:val="28"/>
              </w:rPr>
              <w:t xml:space="preserve"> </w:t>
            </w:r>
          </w:p>
        </w:tc>
        <w:tc>
          <w:tcPr>
            <w:tcW w:w="1192" w:type="dxa"/>
            <w:shd w:val="clear" w:color="auto" w:fill="auto"/>
          </w:tcPr>
          <w:p w14:paraId="6FFD5655" w14:textId="55F86FC5" w:rsidR="00834C0D" w:rsidRPr="00250220" w:rsidRDefault="00834C0D" w:rsidP="00071D90">
            <w:pPr>
              <w:pStyle w:val="a6"/>
              <w:tabs>
                <w:tab w:val="left" w:pos="1134"/>
              </w:tabs>
              <w:ind w:left="0"/>
              <w:jc w:val="both"/>
              <w:rPr>
                <w:b/>
                <w:i/>
                <w:iCs/>
                <w:sz w:val="28"/>
                <w:szCs w:val="28"/>
              </w:rPr>
            </w:pPr>
            <w:r w:rsidRPr="00250220">
              <w:rPr>
                <w:rStyle w:val="tlid-translation"/>
                <w:b/>
                <w:sz w:val="28"/>
                <w:szCs w:val="28"/>
                <w:lang w:val="kk-KZ"/>
              </w:rPr>
              <w:t>Өз</w:t>
            </w:r>
            <w:r w:rsidR="00DC5291">
              <w:rPr>
                <w:rStyle w:val="tlid-translation"/>
                <w:b/>
                <w:sz w:val="28"/>
                <w:szCs w:val="28"/>
                <w:lang w:val="kk-KZ"/>
              </w:rPr>
              <w:t>ін</w:t>
            </w:r>
            <w:r w:rsidRPr="00250220">
              <w:rPr>
                <w:rStyle w:val="tlid-translation"/>
                <w:b/>
                <w:sz w:val="28"/>
                <w:szCs w:val="28"/>
                <w:lang w:val="kk-KZ"/>
              </w:rPr>
              <w:t>дік жұмыс</w:t>
            </w:r>
            <w:r w:rsidRPr="00250220">
              <w:rPr>
                <w:b/>
                <w:sz w:val="28"/>
                <w:szCs w:val="28"/>
              </w:rPr>
              <w:t xml:space="preserve"> </w:t>
            </w:r>
          </w:p>
        </w:tc>
        <w:tc>
          <w:tcPr>
            <w:tcW w:w="1397" w:type="dxa"/>
            <w:shd w:val="clear" w:color="auto" w:fill="auto"/>
          </w:tcPr>
          <w:p w14:paraId="64E5E5A6" w14:textId="77777777" w:rsidR="00834C0D" w:rsidRPr="00250220" w:rsidRDefault="00834C0D" w:rsidP="00071D90">
            <w:pPr>
              <w:pStyle w:val="a6"/>
              <w:tabs>
                <w:tab w:val="left" w:pos="1134"/>
              </w:tabs>
              <w:ind w:left="0"/>
              <w:jc w:val="both"/>
              <w:rPr>
                <w:b/>
                <w:i/>
                <w:iCs/>
                <w:sz w:val="28"/>
                <w:szCs w:val="28"/>
                <w:lang w:val="kk-KZ"/>
              </w:rPr>
            </w:pPr>
            <w:r w:rsidRPr="00250220">
              <w:rPr>
                <w:rStyle w:val="tlid-translation"/>
                <w:b/>
                <w:sz w:val="28"/>
                <w:szCs w:val="28"/>
                <w:lang w:val="kk-KZ"/>
              </w:rPr>
              <w:t>Бақылау нысаны</w:t>
            </w:r>
          </w:p>
        </w:tc>
      </w:tr>
      <w:tr w:rsidR="00834C0D" w:rsidRPr="00250220" w14:paraId="4EF3DBC2" w14:textId="77777777" w:rsidTr="00DC5291">
        <w:trPr>
          <w:trHeight w:val="1651"/>
        </w:trPr>
        <w:tc>
          <w:tcPr>
            <w:tcW w:w="428" w:type="dxa"/>
            <w:shd w:val="clear" w:color="auto" w:fill="auto"/>
          </w:tcPr>
          <w:p w14:paraId="63C8C480" w14:textId="77777777" w:rsidR="00834C0D" w:rsidRPr="00250220" w:rsidRDefault="00834C0D" w:rsidP="00071D90">
            <w:pPr>
              <w:pStyle w:val="a6"/>
              <w:tabs>
                <w:tab w:val="left" w:pos="1134"/>
              </w:tabs>
              <w:ind w:left="0"/>
              <w:jc w:val="both"/>
              <w:rPr>
                <w:b/>
                <w:i/>
                <w:iCs/>
                <w:sz w:val="28"/>
                <w:szCs w:val="28"/>
              </w:rPr>
            </w:pPr>
            <w:r w:rsidRPr="00250220">
              <w:rPr>
                <w:b/>
                <w:sz w:val="28"/>
                <w:szCs w:val="28"/>
                <w:lang w:val="kk-KZ"/>
              </w:rPr>
              <w:t>1</w:t>
            </w:r>
          </w:p>
        </w:tc>
        <w:tc>
          <w:tcPr>
            <w:tcW w:w="1968" w:type="dxa"/>
            <w:shd w:val="clear" w:color="auto" w:fill="auto"/>
          </w:tcPr>
          <w:p w14:paraId="28275AE9" w14:textId="0129941A" w:rsidR="00834C0D" w:rsidRPr="00250220" w:rsidRDefault="00834C0D" w:rsidP="00071D90">
            <w:pPr>
              <w:jc w:val="both"/>
              <w:rPr>
                <w:color w:val="000000"/>
                <w:sz w:val="28"/>
                <w:szCs w:val="28"/>
              </w:rPr>
            </w:pPr>
            <w:r w:rsidRPr="00250220">
              <w:rPr>
                <w:color w:val="000000"/>
                <w:sz w:val="28"/>
                <w:szCs w:val="28"/>
              </w:rPr>
              <w:t>Ақпараттық құзыреттілікті қалыптаст</w:t>
            </w:r>
            <w:r w:rsidRPr="00250220">
              <w:rPr>
                <w:color w:val="000000"/>
                <w:sz w:val="28"/>
                <w:szCs w:val="28"/>
                <w:lang w:val="kk-KZ"/>
              </w:rPr>
              <w:t>ы</w:t>
            </w:r>
            <w:r w:rsidRPr="00250220">
              <w:rPr>
                <w:color w:val="000000"/>
                <w:sz w:val="28"/>
                <w:szCs w:val="28"/>
              </w:rPr>
              <w:t>рудың теориялық негіздері</w:t>
            </w:r>
          </w:p>
        </w:tc>
        <w:tc>
          <w:tcPr>
            <w:tcW w:w="1035" w:type="dxa"/>
            <w:shd w:val="clear" w:color="auto" w:fill="auto"/>
          </w:tcPr>
          <w:p w14:paraId="08D77284" w14:textId="77777777" w:rsidR="00834C0D" w:rsidRPr="00250220" w:rsidRDefault="00834C0D" w:rsidP="00071D90">
            <w:pPr>
              <w:pStyle w:val="a6"/>
              <w:tabs>
                <w:tab w:val="left" w:pos="1134"/>
              </w:tabs>
              <w:ind w:left="0"/>
              <w:jc w:val="both"/>
              <w:rPr>
                <w:i/>
                <w:iCs/>
                <w:sz w:val="28"/>
                <w:szCs w:val="28"/>
              </w:rPr>
            </w:pPr>
            <w:r w:rsidRPr="00250220">
              <w:rPr>
                <w:sz w:val="28"/>
                <w:szCs w:val="28"/>
              </w:rPr>
              <w:t>4</w:t>
            </w:r>
          </w:p>
        </w:tc>
        <w:tc>
          <w:tcPr>
            <w:tcW w:w="1392" w:type="dxa"/>
            <w:shd w:val="clear" w:color="auto" w:fill="auto"/>
          </w:tcPr>
          <w:p w14:paraId="4C50EB93" w14:textId="77777777" w:rsidR="00834C0D" w:rsidRPr="00250220" w:rsidRDefault="00834C0D" w:rsidP="00071D90">
            <w:pPr>
              <w:pStyle w:val="a6"/>
              <w:tabs>
                <w:tab w:val="left" w:pos="1134"/>
              </w:tabs>
              <w:ind w:left="0"/>
              <w:jc w:val="both"/>
              <w:rPr>
                <w:i/>
                <w:iCs/>
                <w:sz w:val="28"/>
                <w:szCs w:val="28"/>
              </w:rPr>
            </w:pPr>
            <w:r w:rsidRPr="00250220">
              <w:rPr>
                <w:sz w:val="28"/>
                <w:szCs w:val="28"/>
              </w:rPr>
              <w:t>2</w:t>
            </w:r>
          </w:p>
        </w:tc>
        <w:tc>
          <w:tcPr>
            <w:tcW w:w="1727" w:type="dxa"/>
            <w:shd w:val="clear" w:color="auto" w:fill="auto"/>
          </w:tcPr>
          <w:p w14:paraId="576A3407" w14:textId="77777777" w:rsidR="00834C0D" w:rsidRPr="00250220" w:rsidRDefault="00834C0D" w:rsidP="00071D90">
            <w:pPr>
              <w:pStyle w:val="a6"/>
              <w:tabs>
                <w:tab w:val="left" w:pos="1134"/>
              </w:tabs>
              <w:ind w:left="0"/>
              <w:jc w:val="both"/>
              <w:rPr>
                <w:i/>
                <w:iCs/>
                <w:sz w:val="28"/>
                <w:szCs w:val="28"/>
              </w:rPr>
            </w:pPr>
          </w:p>
        </w:tc>
        <w:tc>
          <w:tcPr>
            <w:tcW w:w="1192" w:type="dxa"/>
            <w:shd w:val="clear" w:color="auto" w:fill="auto"/>
          </w:tcPr>
          <w:p w14:paraId="205AD147" w14:textId="77777777" w:rsidR="00834C0D" w:rsidRPr="00250220" w:rsidRDefault="00834C0D" w:rsidP="00071D90">
            <w:pPr>
              <w:pStyle w:val="a6"/>
              <w:tabs>
                <w:tab w:val="left" w:pos="1134"/>
              </w:tabs>
              <w:ind w:left="0"/>
              <w:jc w:val="both"/>
              <w:rPr>
                <w:i/>
                <w:iCs/>
                <w:sz w:val="28"/>
                <w:szCs w:val="28"/>
                <w:lang w:val="kk-KZ"/>
              </w:rPr>
            </w:pPr>
            <w:r w:rsidRPr="00250220">
              <w:rPr>
                <w:sz w:val="28"/>
                <w:szCs w:val="28"/>
                <w:lang w:val="kk-KZ"/>
              </w:rPr>
              <w:t>2</w:t>
            </w:r>
          </w:p>
        </w:tc>
        <w:tc>
          <w:tcPr>
            <w:tcW w:w="1397" w:type="dxa"/>
            <w:shd w:val="clear" w:color="auto" w:fill="auto"/>
          </w:tcPr>
          <w:p w14:paraId="571B5760" w14:textId="77777777" w:rsidR="00834C0D" w:rsidRPr="00250220" w:rsidRDefault="00834C0D" w:rsidP="00071D90">
            <w:pPr>
              <w:pStyle w:val="a6"/>
              <w:tabs>
                <w:tab w:val="left" w:pos="1134"/>
              </w:tabs>
              <w:ind w:left="0"/>
              <w:jc w:val="both"/>
              <w:rPr>
                <w:b/>
                <w:i/>
                <w:iCs/>
                <w:sz w:val="28"/>
                <w:szCs w:val="28"/>
              </w:rPr>
            </w:pPr>
          </w:p>
        </w:tc>
      </w:tr>
      <w:tr w:rsidR="00834C0D" w:rsidRPr="00250220" w14:paraId="67059280" w14:textId="77777777" w:rsidTr="00DC5291">
        <w:trPr>
          <w:trHeight w:val="2315"/>
        </w:trPr>
        <w:tc>
          <w:tcPr>
            <w:tcW w:w="428" w:type="dxa"/>
            <w:shd w:val="clear" w:color="auto" w:fill="auto"/>
          </w:tcPr>
          <w:p w14:paraId="7C42922A" w14:textId="77777777" w:rsidR="00834C0D" w:rsidRPr="00250220" w:rsidRDefault="00834C0D" w:rsidP="00071D90">
            <w:pPr>
              <w:pStyle w:val="a6"/>
              <w:tabs>
                <w:tab w:val="left" w:pos="1134"/>
              </w:tabs>
              <w:ind w:left="0"/>
              <w:jc w:val="both"/>
              <w:rPr>
                <w:b/>
                <w:i/>
                <w:iCs/>
                <w:sz w:val="28"/>
                <w:szCs w:val="28"/>
                <w:lang w:val="kk-KZ"/>
              </w:rPr>
            </w:pPr>
            <w:r w:rsidRPr="00250220">
              <w:rPr>
                <w:b/>
                <w:sz w:val="28"/>
                <w:szCs w:val="28"/>
                <w:lang w:val="kk-KZ"/>
              </w:rPr>
              <w:t>2</w:t>
            </w:r>
          </w:p>
        </w:tc>
        <w:tc>
          <w:tcPr>
            <w:tcW w:w="1968" w:type="dxa"/>
            <w:shd w:val="clear" w:color="auto" w:fill="auto"/>
          </w:tcPr>
          <w:p w14:paraId="20EE5CA8" w14:textId="77777777" w:rsidR="00834C0D" w:rsidRPr="00250220" w:rsidRDefault="00834C0D" w:rsidP="00071D90">
            <w:pPr>
              <w:pStyle w:val="a6"/>
              <w:ind w:left="0"/>
              <w:jc w:val="both"/>
              <w:rPr>
                <w:i/>
                <w:iCs/>
                <w:sz w:val="28"/>
                <w:szCs w:val="28"/>
                <w:lang w:val="kk-KZ"/>
              </w:rPr>
            </w:pPr>
            <w:r w:rsidRPr="00250220">
              <w:rPr>
                <w:sz w:val="28"/>
                <w:szCs w:val="28"/>
                <w:lang w:val="kk-KZ"/>
              </w:rPr>
              <w:t>Математика мұғалімнің қызметіндегі сандық құралдар мен сервистерден тұратын кейстер</w:t>
            </w:r>
          </w:p>
        </w:tc>
        <w:tc>
          <w:tcPr>
            <w:tcW w:w="1035" w:type="dxa"/>
            <w:shd w:val="clear" w:color="auto" w:fill="auto"/>
          </w:tcPr>
          <w:p w14:paraId="73655532" w14:textId="77777777" w:rsidR="00834C0D" w:rsidRPr="00250220" w:rsidRDefault="00834C0D" w:rsidP="00071D90">
            <w:pPr>
              <w:pStyle w:val="a6"/>
              <w:tabs>
                <w:tab w:val="left" w:pos="1134"/>
              </w:tabs>
              <w:ind w:left="0"/>
              <w:jc w:val="both"/>
              <w:rPr>
                <w:i/>
                <w:iCs/>
                <w:sz w:val="28"/>
                <w:szCs w:val="28"/>
                <w:lang w:val="kk-KZ"/>
              </w:rPr>
            </w:pPr>
            <w:r w:rsidRPr="00250220">
              <w:rPr>
                <w:sz w:val="28"/>
                <w:szCs w:val="28"/>
                <w:lang w:val="kk-KZ"/>
              </w:rPr>
              <w:t>32</w:t>
            </w:r>
          </w:p>
        </w:tc>
        <w:tc>
          <w:tcPr>
            <w:tcW w:w="1392" w:type="dxa"/>
            <w:shd w:val="clear" w:color="auto" w:fill="auto"/>
          </w:tcPr>
          <w:p w14:paraId="118259E6" w14:textId="77777777" w:rsidR="00834C0D" w:rsidRPr="00250220" w:rsidRDefault="00834C0D" w:rsidP="00071D90">
            <w:pPr>
              <w:pStyle w:val="a6"/>
              <w:tabs>
                <w:tab w:val="left" w:pos="1134"/>
              </w:tabs>
              <w:ind w:left="0"/>
              <w:jc w:val="both"/>
              <w:rPr>
                <w:i/>
                <w:iCs/>
                <w:sz w:val="28"/>
                <w:szCs w:val="28"/>
                <w:lang w:val="kk-KZ"/>
              </w:rPr>
            </w:pPr>
            <w:r w:rsidRPr="00250220">
              <w:rPr>
                <w:sz w:val="28"/>
                <w:szCs w:val="28"/>
                <w:lang w:val="kk-KZ"/>
              </w:rPr>
              <w:t>14</w:t>
            </w:r>
          </w:p>
        </w:tc>
        <w:tc>
          <w:tcPr>
            <w:tcW w:w="1727" w:type="dxa"/>
            <w:shd w:val="clear" w:color="auto" w:fill="auto"/>
          </w:tcPr>
          <w:p w14:paraId="50BF9443" w14:textId="77777777" w:rsidR="00834C0D" w:rsidRPr="00250220" w:rsidRDefault="00834C0D" w:rsidP="00071D90">
            <w:pPr>
              <w:pStyle w:val="a6"/>
              <w:tabs>
                <w:tab w:val="left" w:pos="1134"/>
              </w:tabs>
              <w:ind w:left="0"/>
              <w:jc w:val="both"/>
              <w:rPr>
                <w:i/>
                <w:iCs/>
                <w:sz w:val="28"/>
                <w:szCs w:val="28"/>
              </w:rPr>
            </w:pPr>
            <w:r w:rsidRPr="00250220">
              <w:rPr>
                <w:sz w:val="28"/>
                <w:szCs w:val="28"/>
                <w:lang w:val="kk-KZ"/>
              </w:rPr>
              <w:t>9</w:t>
            </w:r>
          </w:p>
        </w:tc>
        <w:tc>
          <w:tcPr>
            <w:tcW w:w="1192" w:type="dxa"/>
            <w:shd w:val="clear" w:color="auto" w:fill="auto"/>
          </w:tcPr>
          <w:p w14:paraId="60A7A1A9" w14:textId="77777777" w:rsidR="00834C0D" w:rsidRPr="00250220" w:rsidRDefault="00834C0D" w:rsidP="00071D90">
            <w:pPr>
              <w:pStyle w:val="a6"/>
              <w:tabs>
                <w:tab w:val="left" w:pos="1134"/>
              </w:tabs>
              <w:ind w:left="0"/>
              <w:jc w:val="both"/>
              <w:rPr>
                <w:i/>
                <w:iCs/>
                <w:sz w:val="28"/>
                <w:szCs w:val="28"/>
                <w:lang w:val="kk-KZ"/>
              </w:rPr>
            </w:pPr>
            <w:r w:rsidRPr="00250220">
              <w:rPr>
                <w:sz w:val="28"/>
                <w:szCs w:val="28"/>
                <w:lang w:val="kk-KZ"/>
              </w:rPr>
              <w:t>9</w:t>
            </w:r>
          </w:p>
        </w:tc>
        <w:tc>
          <w:tcPr>
            <w:tcW w:w="1397" w:type="dxa"/>
            <w:shd w:val="clear" w:color="auto" w:fill="auto"/>
          </w:tcPr>
          <w:p w14:paraId="19F1A9A3" w14:textId="77777777" w:rsidR="00834C0D" w:rsidRPr="00250220" w:rsidRDefault="00834C0D" w:rsidP="00071D90">
            <w:pPr>
              <w:pStyle w:val="a6"/>
              <w:tabs>
                <w:tab w:val="left" w:pos="1134"/>
              </w:tabs>
              <w:ind w:left="0"/>
              <w:jc w:val="both"/>
              <w:rPr>
                <w:b/>
                <w:i/>
                <w:iCs/>
                <w:sz w:val="28"/>
                <w:szCs w:val="28"/>
                <w:lang w:val="kk-KZ"/>
              </w:rPr>
            </w:pPr>
          </w:p>
        </w:tc>
      </w:tr>
      <w:tr w:rsidR="00834C0D" w:rsidRPr="00250220" w14:paraId="10E7B03F" w14:textId="77777777" w:rsidTr="00DC5291">
        <w:trPr>
          <w:trHeight w:val="586"/>
        </w:trPr>
        <w:tc>
          <w:tcPr>
            <w:tcW w:w="428" w:type="dxa"/>
            <w:shd w:val="clear" w:color="auto" w:fill="auto"/>
          </w:tcPr>
          <w:p w14:paraId="5BD232DB" w14:textId="77777777" w:rsidR="00834C0D" w:rsidRPr="00250220" w:rsidRDefault="00834C0D" w:rsidP="00071D90">
            <w:pPr>
              <w:pStyle w:val="a6"/>
              <w:tabs>
                <w:tab w:val="left" w:pos="1134"/>
              </w:tabs>
              <w:ind w:left="0"/>
              <w:jc w:val="both"/>
              <w:rPr>
                <w:b/>
                <w:i/>
                <w:iCs/>
                <w:sz w:val="28"/>
                <w:szCs w:val="28"/>
                <w:lang w:val="kk-KZ"/>
              </w:rPr>
            </w:pPr>
          </w:p>
        </w:tc>
        <w:tc>
          <w:tcPr>
            <w:tcW w:w="1968" w:type="dxa"/>
            <w:shd w:val="clear" w:color="auto" w:fill="auto"/>
          </w:tcPr>
          <w:p w14:paraId="29F5ED27" w14:textId="77777777" w:rsidR="00834C0D" w:rsidRPr="00250220" w:rsidRDefault="00834C0D" w:rsidP="00071D90">
            <w:pPr>
              <w:pStyle w:val="a6"/>
              <w:ind w:left="0"/>
              <w:jc w:val="both"/>
              <w:rPr>
                <w:i/>
                <w:iCs/>
                <w:sz w:val="28"/>
                <w:szCs w:val="28"/>
                <w:lang w:val="kk-KZ"/>
              </w:rPr>
            </w:pPr>
            <w:r w:rsidRPr="00250220">
              <w:rPr>
                <w:sz w:val="28"/>
                <w:szCs w:val="28"/>
                <w:lang w:val="kk-KZ"/>
              </w:rPr>
              <w:t>Барлығы</w:t>
            </w:r>
          </w:p>
        </w:tc>
        <w:tc>
          <w:tcPr>
            <w:tcW w:w="1035" w:type="dxa"/>
            <w:shd w:val="clear" w:color="auto" w:fill="auto"/>
          </w:tcPr>
          <w:p w14:paraId="5A97B2BB" w14:textId="77777777" w:rsidR="00834C0D" w:rsidRPr="00250220" w:rsidRDefault="00834C0D" w:rsidP="00071D90">
            <w:pPr>
              <w:pStyle w:val="a6"/>
              <w:tabs>
                <w:tab w:val="left" w:pos="1134"/>
              </w:tabs>
              <w:ind w:left="0"/>
              <w:jc w:val="both"/>
              <w:rPr>
                <w:i/>
                <w:iCs/>
                <w:sz w:val="28"/>
                <w:szCs w:val="28"/>
                <w:lang w:val="kk-KZ"/>
              </w:rPr>
            </w:pPr>
            <w:r w:rsidRPr="00250220">
              <w:rPr>
                <w:sz w:val="28"/>
                <w:szCs w:val="28"/>
                <w:lang w:val="kk-KZ"/>
              </w:rPr>
              <w:t>36</w:t>
            </w:r>
          </w:p>
        </w:tc>
        <w:tc>
          <w:tcPr>
            <w:tcW w:w="1392" w:type="dxa"/>
            <w:shd w:val="clear" w:color="auto" w:fill="auto"/>
          </w:tcPr>
          <w:p w14:paraId="08B0874E" w14:textId="77777777" w:rsidR="00834C0D" w:rsidRPr="00250220" w:rsidRDefault="00834C0D" w:rsidP="00071D90">
            <w:pPr>
              <w:pStyle w:val="a6"/>
              <w:tabs>
                <w:tab w:val="left" w:pos="1134"/>
              </w:tabs>
              <w:ind w:left="0"/>
              <w:jc w:val="both"/>
              <w:rPr>
                <w:i/>
                <w:iCs/>
                <w:sz w:val="28"/>
                <w:szCs w:val="28"/>
                <w:lang w:val="kk-KZ"/>
              </w:rPr>
            </w:pPr>
            <w:r w:rsidRPr="00250220">
              <w:rPr>
                <w:sz w:val="28"/>
                <w:szCs w:val="28"/>
                <w:lang w:val="kk-KZ"/>
              </w:rPr>
              <w:t>16</w:t>
            </w:r>
          </w:p>
        </w:tc>
        <w:tc>
          <w:tcPr>
            <w:tcW w:w="1727" w:type="dxa"/>
            <w:shd w:val="clear" w:color="auto" w:fill="auto"/>
          </w:tcPr>
          <w:p w14:paraId="774366DE" w14:textId="77777777" w:rsidR="00834C0D" w:rsidRPr="00250220" w:rsidRDefault="00834C0D" w:rsidP="00071D90">
            <w:pPr>
              <w:pStyle w:val="a6"/>
              <w:tabs>
                <w:tab w:val="left" w:pos="1134"/>
              </w:tabs>
              <w:ind w:left="0"/>
              <w:jc w:val="both"/>
              <w:rPr>
                <w:i/>
                <w:iCs/>
                <w:sz w:val="28"/>
                <w:szCs w:val="28"/>
                <w:lang w:val="kk-KZ"/>
              </w:rPr>
            </w:pPr>
            <w:r w:rsidRPr="00250220">
              <w:rPr>
                <w:sz w:val="28"/>
                <w:szCs w:val="28"/>
                <w:lang w:val="kk-KZ"/>
              </w:rPr>
              <w:t>9</w:t>
            </w:r>
          </w:p>
        </w:tc>
        <w:tc>
          <w:tcPr>
            <w:tcW w:w="1192" w:type="dxa"/>
            <w:shd w:val="clear" w:color="auto" w:fill="auto"/>
          </w:tcPr>
          <w:p w14:paraId="6FCE40F1" w14:textId="77777777" w:rsidR="00834C0D" w:rsidRPr="00250220" w:rsidRDefault="00834C0D" w:rsidP="00071D90">
            <w:pPr>
              <w:pStyle w:val="a6"/>
              <w:tabs>
                <w:tab w:val="left" w:pos="1134"/>
              </w:tabs>
              <w:ind w:left="0"/>
              <w:jc w:val="both"/>
              <w:rPr>
                <w:i/>
                <w:iCs/>
                <w:sz w:val="28"/>
                <w:szCs w:val="28"/>
                <w:lang w:val="kk-KZ"/>
              </w:rPr>
            </w:pPr>
            <w:r w:rsidRPr="00250220">
              <w:rPr>
                <w:sz w:val="28"/>
                <w:szCs w:val="28"/>
                <w:lang w:val="kk-KZ"/>
              </w:rPr>
              <w:t>11</w:t>
            </w:r>
          </w:p>
        </w:tc>
        <w:tc>
          <w:tcPr>
            <w:tcW w:w="1397" w:type="dxa"/>
            <w:shd w:val="clear" w:color="auto" w:fill="auto"/>
          </w:tcPr>
          <w:p w14:paraId="569E45C6" w14:textId="77777777" w:rsidR="00834C0D" w:rsidRPr="00250220" w:rsidRDefault="00834C0D" w:rsidP="00071D90">
            <w:pPr>
              <w:pStyle w:val="a6"/>
              <w:tabs>
                <w:tab w:val="left" w:pos="1134"/>
              </w:tabs>
              <w:ind w:left="0"/>
              <w:jc w:val="both"/>
              <w:rPr>
                <w:b/>
                <w:i/>
                <w:iCs/>
                <w:sz w:val="28"/>
                <w:szCs w:val="28"/>
                <w:lang w:val="kk-KZ"/>
              </w:rPr>
            </w:pPr>
          </w:p>
        </w:tc>
      </w:tr>
    </w:tbl>
    <w:p w14:paraId="23612945" w14:textId="77777777" w:rsidR="00834C0D" w:rsidRDefault="00834C0D" w:rsidP="00834C0D">
      <w:pPr>
        <w:tabs>
          <w:tab w:val="left" w:pos="851"/>
          <w:tab w:val="left" w:pos="1134"/>
        </w:tabs>
        <w:ind w:firstLine="709"/>
        <w:contextualSpacing/>
        <w:jc w:val="both"/>
        <w:rPr>
          <w:b/>
          <w:i/>
          <w:iCs/>
          <w:sz w:val="28"/>
          <w:szCs w:val="28"/>
          <w:lang w:val="kk-KZ"/>
        </w:rPr>
      </w:pPr>
    </w:p>
    <w:p w14:paraId="61790160" w14:textId="77777777" w:rsidR="00834C0D" w:rsidRPr="00250220" w:rsidRDefault="00834C0D" w:rsidP="00834C0D">
      <w:pPr>
        <w:ind w:left="360"/>
        <w:jc w:val="both"/>
        <w:rPr>
          <w:i/>
          <w:iCs/>
          <w:sz w:val="28"/>
          <w:szCs w:val="28"/>
          <w:lang w:val="kk-KZ"/>
        </w:rPr>
      </w:pPr>
      <w:r w:rsidRPr="00250220">
        <w:rPr>
          <w:sz w:val="28"/>
          <w:szCs w:val="28"/>
          <w:lang w:val="kk-KZ"/>
        </w:rPr>
        <w:t>Бағдарлама 2 бөлімнен тұрады:</w:t>
      </w:r>
    </w:p>
    <w:p w14:paraId="7A369A63" w14:textId="77777777" w:rsidR="00834C0D" w:rsidRPr="00250220" w:rsidRDefault="00834C0D" w:rsidP="00CF6336">
      <w:pPr>
        <w:pStyle w:val="a6"/>
        <w:numPr>
          <w:ilvl w:val="0"/>
          <w:numId w:val="28"/>
        </w:numPr>
        <w:spacing w:after="200" w:line="276" w:lineRule="auto"/>
        <w:ind w:left="709" w:hanging="283"/>
        <w:jc w:val="both"/>
        <w:rPr>
          <w:i/>
          <w:iCs/>
          <w:sz w:val="28"/>
          <w:szCs w:val="28"/>
          <w:lang w:val="kk-KZ"/>
        </w:rPr>
      </w:pPr>
      <w:r w:rsidRPr="00250220">
        <w:rPr>
          <w:sz w:val="28"/>
          <w:szCs w:val="28"/>
          <w:lang w:val="kk-KZ"/>
        </w:rPr>
        <w:t xml:space="preserve"> Нормативтік-құқықтық актілер.</w:t>
      </w:r>
    </w:p>
    <w:p w14:paraId="1BCDB1FE" w14:textId="77777777" w:rsidR="00834C0D" w:rsidRPr="00250220" w:rsidRDefault="00834C0D" w:rsidP="00CF6336">
      <w:pPr>
        <w:pStyle w:val="a6"/>
        <w:numPr>
          <w:ilvl w:val="0"/>
          <w:numId w:val="28"/>
        </w:numPr>
        <w:ind w:left="851" w:hanging="425"/>
        <w:jc w:val="both"/>
        <w:rPr>
          <w:i/>
          <w:iCs/>
          <w:sz w:val="28"/>
          <w:szCs w:val="28"/>
          <w:lang w:val="kk-KZ"/>
        </w:rPr>
      </w:pPr>
      <w:r w:rsidRPr="00250220">
        <w:rPr>
          <w:sz w:val="28"/>
          <w:szCs w:val="28"/>
          <w:lang w:val="kk-KZ"/>
        </w:rPr>
        <w:t>Математика мұғалімнің қызметіндегі сандық құралдар мен қызметтер</w:t>
      </w:r>
    </w:p>
    <w:p w14:paraId="3D3211A6" w14:textId="77777777" w:rsidR="00834C0D" w:rsidRDefault="00834C0D" w:rsidP="00834C0D">
      <w:pPr>
        <w:tabs>
          <w:tab w:val="left" w:pos="851"/>
          <w:tab w:val="left" w:pos="1134"/>
        </w:tabs>
        <w:ind w:firstLine="709"/>
        <w:contextualSpacing/>
        <w:jc w:val="both"/>
        <w:rPr>
          <w:b/>
          <w:i/>
          <w:iCs/>
          <w:sz w:val="28"/>
          <w:szCs w:val="28"/>
          <w:lang w:val="kk-KZ"/>
        </w:rPr>
      </w:pPr>
    </w:p>
    <w:p w14:paraId="44DBE5DF" w14:textId="075B04E7" w:rsidR="00834C0D" w:rsidRPr="000E17C8" w:rsidRDefault="00834C0D" w:rsidP="00834C0D">
      <w:pPr>
        <w:tabs>
          <w:tab w:val="left" w:pos="851"/>
          <w:tab w:val="left" w:pos="1134"/>
        </w:tabs>
        <w:ind w:firstLine="709"/>
        <w:contextualSpacing/>
        <w:jc w:val="right"/>
        <w:rPr>
          <w:i/>
          <w:iCs/>
          <w:sz w:val="28"/>
          <w:szCs w:val="28"/>
        </w:rPr>
      </w:pPr>
      <w:r>
        <w:rPr>
          <w:sz w:val="28"/>
          <w:szCs w:val="28"/>
          <w:lang w:val="kk-KZ"/>
        </w:rPr>
        <w:t>Кесте 1</w:t>
      </w:r>
      <w:r w:rsidR="000E17C8">
        <w:rPr>
          <w:sz w:val="28"/>
          <w:szCs w:val="28"/>
        </w:rPr>
        <w:t>2</w:t>
      </w:r>
    </w:p>
    <w:p w14:paraId="430E6A50" w14:textId="77777777" w:rsidR="00834C0D" w:rsidRPr="000E17C8" w:rsidRDefault="00834C0D" w:rsidP="000E17C8">
      <w:pPr>
        <w:tabs>
          <w:tab w:val="left" w:pos="851"/>
          <w:tab w:val="left" w:pos="1134"/>
        </w:tabs>
        <w:contextualSpacing/>
        <w:rPr>
          <w:i/>
          <w:iCs/>
          <w:sz w:val="28"/>
          <w:szCs w:val="28"/>
          <w:lang w:val="kk-KZ"/>
        </w:rPr>
      </w:pPr>
      <w:r w:rsidRPr="000E17C8">
        <w:rPr>
          <w:sz w:val="28"/>
          <w:szCs w:val="28"/>
          <w:lang w:val="en-US"/>
        </w:rPr>
        <w:t>Б</w:t>
      </w:r>
      <w:proofErr w:type="spellStart"/>
      <w:r w:rsidRPr="000E17C8">
        <w:rPr>
          <w:sz w:val="28"/>
          <w:szCs w:val="28"/>
          <w:lang w:val="kk-KZ"/>
        </w:rPr>
        <w:t>ағдарлама</w:t>
      </w:r>
      <w:proofErr w:type="spellEnd"/>
      <w:r w:rsidRPr="000E17C8">
        <w:rPr>
          <w:sz w:val="28"/>
          <w:szCs w:val="28"/>
          <w:lang w:val="kk-KZ"/>
        </w:rPr>
        <w:t xml:space="preserve"> бөлімдері</w:t>
      </w:r>
    </w:p>
    <w:p w14:paraId="1B1151C9" w14:textId="77777777" w:rsidR="00834C0D" w:rsidRPr="002733BF" w:rsidRDefault="00834C0D" w:rsidP="00834C0D">
      <w:pPr>
        <w:tabs>
          <w:tab w:val="left" w:pos="851"/>
          <w:tab w:val="left" w:pos="1134"/>
        </w:tabs>
        <w:ind w:firstLine="709"/>
        <w:contextualSpacing/>
        <w:jc w:val="right"/>
        <w:rPr>
          <w:i/>
          <w:iCs/>
          <w:sz w:val="28"/>
          <w:szCs w:val="28"/>
          <w:lang w:val="kk-KZ"/>
        </w:rPr>
      </w:pPr>
    </w:p>
    <w:tbl>
      <w:tblPr>
        <w:tblStyle w:val="a5"/>
        <w:tblW w:w="0" w:type="auto"/>
        <w:tblLook w:val="04A0" w:firstRow="1" w:lastRow="0" w:firstColumn="1" w:lastColumn="0" w:noHBand="0" w:noVBand="1"/>
      </w:tblPr>
      <w:tblGrid>
        <w:gridCol w:w="1202"/>
        <w:gridCol w:w="3017"/>
        <w:gridCol w:w="4820"/>
      </w:tblGrid>
      <w:tr w:rsidR="00834C0D" w:rsidRPr="00250220" w14:paraId="4C0BACDA" w14:textId="77777777" w:rsidTr="00071D90">
        <w:tc>
          <w:tcPr>
            <w:tcW w:w="9039" w:type="dxa"/>
            <w:gridSpan w:val="3"/>
          </w:tcPr>
          <w:p w14:paraId="027B53E1" w14:textId="77777777" w:rsidR="00834C0D" w:rsidRPr="00250220" w:rsidRDefault="00834C0D" w:rsidP="00071D90">
            <w:pPr>
              <w:jc w:val="center"/>
              <w:rPr>
                <w:b/>
                <w:i/>
                <w:iCs/>
                <w:sz w:val="28"/>
                <w:szCs w:val="28"/>
                <w:lang w:val="kk-KZ"/>
              </w:rPr>
            </w:pPr>
            <w:r w:rsidRPr="00250220">
              <w:rPr>
                <w:b/>
                <w:sz w:val="28"/>
                <w:szCs w:val="28"/>
                <w:lang w:val="kk-KZ"/>
              </w:rPr>
              <w:t>1 Модуль. Нормативтік-құқықтық актілер.</w:t>
            </w:r>
          </w:p>
          <w:p w14:paraId="504D99A2" w14:textId="77777777" w:rsidR="00834C0D" w:rsidRPr="00250220" w:rsidRDefault="00834C0D" w:rsidP="00071D90">
            <w:pPr>
              <w:pStyle w:val="a6"/>
              <w:ind w:left="0"/>
              <w:jc w:val="both"/>
              <w:rPr>
                <w:i/>
                <w:iCs/>
                <w:sz w:val="28"/>
                <w:szCs w:val="28"/>
                <w:lang w:val="kk-KZ"/>
              </w:rPr>
            </w:pPr>
          </w:p>
        </w:tc>
      </w:tr>
      <w:tr w:rsidR="00834C0D" w:rsidRPr="00250220" w14:paraId="7375C823" w14:textId="77777777" w:rsidTr="00071D90">
        <w:tc>
          <w:tcPr>
            <w:tcW w:w="1202" w:type="dxa"/>
          </w:tcPr>
          <w:p w14:paraId="76F2FF3C" w14:textId="77777777" w:rsidR="00834C0D" w:rsidRPr="00250220" w:rsidRDefault="00834C0D" w:rsidP="00071D90">
            <w:pPr>
              <w:pStyle w:val="a6"/>
              <w:ind w:left="0"/>
              <w:jc w:val="both"/>
              <w:rPr>
                <w:i/>
                <w:iCs/>
                <w:sz w:val="28"/>
                <w:szCs w:val="28"/>
                <w:lang w:val="kk-KZ"/>
              </w:rPr>
            </w:pPr>
            <w:r w:rsidRPr="00250220">
              <w:rPr>
                <w:sz w:val="28"/>
                <w:szCs w:val="28"/>
                <w:lang w:val="kk-KZ"/>
              </w:rPr>
              <w:t>1.1</w:t>
            </w:r>
          </w:p>
        </w:tc>
        <w:tc>
          <w:tcPr>
            <w:tcW w:w="3017" w:type="dxa"/>
          </w:tcPr>
          <w:p w14:paraId="63368B0B" w14:textId="77777777" w:rsidR="00834C0D" w:rsidRPr="00250220" w:rsidRDefault="00834C0D" w:rsidP="00071D90">
            <w:pPr>
              <w:rPr>
                <w:i/>
                <w:iCs/>
                <w:sz w:val="28"/>
                <w:szCs w:val="28"/>
                <w:lang w:val="kk-KZ"/>
              </w:rPr>
            </w:pPr>
            <w:r w:rsidRPr="00250220">
              <w:rPr>
                <w:sz w:val="28"/>
                <w:szCs w:val="28"/>
                <w:lang w:val="kk-KZ"/>
              </w:rPr>
              <w:t xml:space="preserve"> ҚР мемлекеттік саясатында  білім беру жүйесіндегі </w:t>
            </w:r>
          </w:p>
          <w:p w14:paraId="3E811491" w14:textId="77777777" w:rsidR="00834C0D" w:rsidRPr="00250220" w:rsidRDefault="00834C0D" w:rsidP="00071D90">
            <w:pPr>
              <w:pStyle w:val="a6"/>
              <w:ind w:left="0"/>
              <w:jc w:val="both"/>
              <w:rPr>
                <w:i/>
                <w:iCs/>
                <w:sz w:val="28"/>
                <w:szCs w:val="28"/>
                <w:lang w:val="kk-KZ"/>
              </w:rPr>
            </w:pPr>
            <w:r w:rsidRPr="00250220">
              <w:rPr>
                <w:sz w:val="28"/>
                <w:szCs w:val="28"/>
                <w:lang w:val="kk-KZ"/>
              </w:rPr>
              <w:t>негізгі бағыттар мен принциптер.</w:t>
            </w:r>
          </w:p>
        </w:tc>
        <w:tc>
          <w:tcPr>
            <w:tcW w:w="4820" w:type="dxa"/>
          </w:tcPr>
          <w:p w14:paraId="78FEC3E8" w14:textId="77777777" w:rsidR="00834C0D" w:rsidRPr="00250220" w:rsidRDefault="00834C0D" w:rsidP="00071D90">
            <w:pPr>
              <w:contextualSpacing/>
              <w:jc w:val="both"/>
              <w:rPr>
                <w:i/>
                <w:iCs/>
                <w:sz w:val="28"/>
                <w:szCs w:val="28"/>
                <w:lang w:val="kk-KZ"/>
              </w:rPr>
            </w:pPr>
            <w:r w:rsidRPr="00250220">
              <w:rPr>
                <w:sz w:val="28"/>
                <w:szCs w:val="28"/>
                <w:lang w:val="kk-KZ"/>
              </w:rPr>
              <w:t>ҚР Үкіметінің қаулысы</w:t>
            </w:r>
          </w:p>
          <w:p w14:paraId="60AE9530" w14:textId="77777777" w:rsidR="00834C0D" w:rsidRPr="00250220" w:rsidRDefault="00834C0D" w:rsidP="00071D90">
            <w:pPr>
              <w:contextualSpacing/>
              <w:jc w:val="both"/>
              <w:rPr>
                <w:i/>
                <w:iCs/>
                <w:sz w:val="28"/>
                <w:szCs w:val="28"/>
                <w:lang w:val="kk-KZ"/>
              </w:rPr>
            </w:pPr>
            <w:r w:rsidRPr="00250220">
              <w:rPr>
                <w:sz w:val="28"/>
                <w:szCs w:val="28"/>
                <w:lang w:val="kk-KZ"/>
              </w:rPr>
              <w:t>27.12.2019 ж. № 988 бекіту туралы</w:t>
            </w:r>
          </w:p>
          <w:p w14:paraId="249E40A9" w14:textId="77777777" w:rsidR="00834C0D" w:rsidRPr="00250220" w:rsidRDefault="00834C0D" w:rsidP="00071D90">
            <w:pPr>
              <w:contextualSpacing/>
              <w:jc w:val="both"/>
              <w:rPr>
                <w:i/>
                <w:iCs/>
                <w:sz w:val="28"/>
                <w:szCs w:val="28"/>
                <w:lang w:val="kk-KZ"/>
              </w:rPr>
            </w:pPr>
            <w:r w:rsidRPr="00250220">
              <w:rPr>
                <w:sz w:val="28"/>
                <w:szCs w:val="28"/>
                <w:lang w:val="kk-KZ"/>
              </w:rPr>
              <w:t>Мемлекеттік даму бағдарламасы</w:t>
            </w:r>
          </w:p>
          <w:p w14:paraId="66234E49" w14:textId="77777777" w:rsidR="00834C0D" w:rsidRPr="00250220" w:rsidRDefault="00834C0D" w:rsidP="00071D90">
            <w:pPr>
              <w:contextualSpacing/>
              <w:jc w:val="both"/>
              <w:rPr>
                <w:i/>
                <w:iCs/>
                <w:sz w:val="28"/>
                <w:szCs w:val="28"/>
                <w:lang w:val="kk-KZ"/>
              </w:rPr>
            </w:pPr>
            <w:r w:rsidRPr="00250220">
              <w:rPr>
                <w:sz w:val="28"/>
                <w:szCs w:val="28"/>
                <w:lang w:val="kk-KZ"/>
              </w:rPr>
              <w:t xml:space="preserve">Қазақстан Республикасының 2020-2025 жылдарға арналған Білім және </w:t>
            </w:r>
            <w:r w:rsidRPr="00250220">
              <w:rPr>
                <w:sz w:val="28"/>
                <w:szCs w:val="28"/>
                <w:lang w:val="kk-KZ"/>
              </w:rPr>
              <w:lastRenderedPageBreak/>
              <w:t>ғылым. Республика Заңы 27 шілдедегі "Білім туралы" Қазақстан 2007 жылғы № 319–III, соңғыларын ескере отырып өзгерістер мен толықтырулар</w:t>
            </w:r>
          </w:p>
          <w:p w14:paraId="737F3DE1" w14:textId="77777777" w:rsidR="00834C0D" w:rsidRPr="00250220" w:rsidRDefault="00834C0D" w:rsidP="00071D90">
            <w:pPr>
              <w:pStyle w:val="a6"/>
              <w:ind w:left="0"/>
              <w:jc w:val="both"/>
              <w:rPr>
                <w:i/>
                <w:iCs/>
                <w:sz w:val="28"/>
                <w:szCs w:val="28"/>
                <w:lang w:val="kk-KZ"/>
              </w:rPr>
            </w:pPr>
            <w:r w:rsidRPr="00250220">
              <w:rPr>
                <w:sz w:val="28"/>
                <w:szCs w:val="28"/>
                <w:lang w:val="kk-KZ"/>
              </w:rPr>
              <w:t>11.07.2021 ж</w:t>
            </w:r>
          </w:p>
        </w:tc>
      </w:tr>
      <w:tr w:rsidR="00834C0D" w:rsidRPr="00250220" w14:paraId="7E607B88" w14:textId="77777777" w:rsidTr="00071D90">
        <w:tc>
          <w:tcPr>
            <w:tcW w:w="1202" w:type="dxa"/>
          </w:tcPr>
          <w:p w14:paraId="088BDA08" w14:textId="77777777" w:rsidR="00834C0D" w:rsidRPr="00250220" w:rsidRDefault="00834C0D" w:rsidP="00071D90">
            <w:pPr>
              <w:pStyle w:val="a6"/>
              <w:ind w:left="0"/>
              <w:jc w:val="both"/>
              <w:rPr>
                <w:i/>
                <w:iCs/>
                <w:sz w:val="28"/>
                <w:szCs w:val="28"/>
                <w:lang w:val="kk-KZ"/>
              </w:rPr>
            </w:pPr>
            <w:r w:rsidRPr="00250220">
              <w:rPr>
                <w:sz w:val="28"/>
                <w:szCs w:val="28"/>
                <w:lang w:val="kk-KZ"/>
              </w:rPr>
              <w:t>1.2</w:t>
            </w:r>
          </w:p>
        </w:tc>
        <w:tc>
          <w:tcPr>
            <w:tcW w:w="3017" w:type="dxa"/>
          </w:tcPr>
          <w:p w14:paraId="78382D5C" w14:textId="77777777" w:rsidR="00834C0D" w:rsidRPr="00250220" w:rsidRDefault="00834C0D" w:rsidP="00071D90">
            <w:pPr>
              <w:pStyle w:val="a6"/>
              <w:ind w:left="0"/>
              <w:jc w:val="both"/>
              <w:rPr>
                <w:i/>
                <w:iCs/>
                <w:sz w:val="28"/>
                <w:szCs w:val="28"/>
                <w:lang w:val="kk-KZ"/>
              </w:rPr>
            </w:pPr>
            <w:r w:rsidRPr="00250220">
              <w:rPr>
                <w:sz w:val="28"/>
                <w:szCs w:val="28"/>
                <w:lang w:val="kk-KZ"/>
              </w:rPr>
              <w:t>Білім беруде цифрлық ресурстарды қолдану Нормативтік-құқықтық актілер.</w:t>
            </w:r>
          </w:p>
        </w:tc>
        <w:tc>
          <w:tcPr>
            <w:tcW w:w="4820" w:type="dxa"/>
          </w:tcPr>
          <w:p w14:paraId="1E311511" w14:textId="77777777" w:rsidR="00834C0D" w:rsidRPr="00250220" w:rsidRDefault="00834C0D" w:rsidP="00071D90">
            <w:pPr>
              <w:contextualSpacing/>
              <w:jc w:val="both"/>
              <w:rPr>
                <w:i/>
                <w:iCs/>
                <w:sz w:val="28"/>
                <w:szCs w:val="28"/>
                <w:lang w:val="kk-KZ"/>
              </w:rPr>
            </w:pPr>
            <w:r w:rsidRPr="00250220">
              <w:rPr>
                <w:sz w:val="28"/>
                <w:szCs w:val="28"/>
                <w:lang w:val="kk-KZ"/>
              </w:rPr>
              <w:t>ҚР Үкіметінің 17.05.2022 </w:t>
            </w:r>
            <w:hyperlink r:id="rId128" w:anchor="z6" w:history="1">
              <w:r w:rsidRPr="00250220">
                <w:rPr>
                  <w:color w:val="073A5E"/>
                  <w:sz w:val="28"/>
                  <w:szCs w:val="28"/>
                  <w:u w:val="single"/>
                  <w:lang w:val="kk-KZ"/>
                </w:rPr>
                <w:t>№ 311</w:t>
              </w:r>
            </w:hyperlink>
            <w:r w:rsidRPr="00250220">
              <w:rPr>
                <w:sz w:val="28"/>
                <w:szCs w:val="28"/>
                <w:lang w:val="kk-KZ"/>
              </w:rPr>
              <w:t> қаулысымен.</w:t>
            </w:r>
          </w:p>
          <w:p w14:paraId="5C01DD34" w14:textId="77777777" w:rsidR="00834C0D" w:rsidRPr="00250220" w:rsidRDefault="00834C0D" w:rsidP="00071D90">
            <w:pPr>
              <w:contextualSpacing/>
              <w:jc w:val="both"/>
              <w:rPr>
                <w:i/>
                <w:iCs/>
                <w:color w:val="000000"/>
                <w:sz w:val="28"/>
                <w:szCs w:val="28"/>
                <w:lang w:val="kk-KZ"/>
              </w:rPr>
            </w:pPr>
            <w:r w:rsidRPr="00250220">
              <w:rPr>
                <w:color w:val="000000"/>
                <w:sz w:val="28"/>
                <w:szCs w:val="28"/>
                <w:lang w:val="kk-KZ"/>
              </w:rPr>
              <w:t>      Қазақстан Республикасының Үкіметі</w:t>
            </w:r>
            <w:r w:rsidRPr="00250220">
              <w:rPr>
                <w:b/>
                <w:bCs/>
                <w:color w:val="000000"/>
                <w:sz w:val="28"/>
                <w:szCs w:val="28"/>
                <w:bdr w:val="none" w:sz="0" w:space="0" w:color="auto" w:frame="1"/>
                <w:lang w:val="kk-KZ"/>
              </w:rPr>
              <w:t> ҚАУЛЫ ЕТЕДІ:</w:t>
            </w:r>
          </w:p>
          <w:p w14:paraId="4E8FFE4A" w14:textId="77777777" w:rsidR="00834C0D" w:rsidRPr="00250220" w:rsidRDefault="00834C0D" w:rsidP="00071D90">
            <w:pPr>
              <w:contextualSpacing/>
              <w:jc w:val="both"/>
              <w:rPr>
                <w:i/>
                <w:iCs/>
                <w:color w:val="000000"/>
                <w:sz w:val="28"/>
                <w:szCs w:val="28"/>
                <w:lang w:val="kk-KZ"/>
              </w:rPr>
            </w:pPr>
            <w:r w:rsidRPr="00250220">
              <w:rPr>
                <w:color w:val="000000"/>
                <w:sz w:val="28"/>
                <w:szCs w:val="28"/>
                <w:lang w:val="kk-KZ"/>
              </w:rPr>
              <w:t>      1. Қоса беріліп отырған "Цифрлық Қазақстан" мемлекеттік бағдарламасы (бұдан әрі – Бағдарлама) бекітілсін.</w:t>
            </w:r>
          </w:p>
          <w:p w14:paraId="051B3407" w14:textId="77777777" w:rsidR="00834C0D" w:rsidRPr="00250220" w:rsidRDefault="00834C0D" w:rsidP="00071D90">
            <w:pPr>
              <w:contextualSpacing/>
              <w:jc w:val="both"/>
              <w:rPr>
                <w:i/>
                <w:iCs/>
                <w:sz w:val="28"/>
                <w:szCs w:val="28"/>
                <w:lang w:val="kk-KZ"/>
              </w:rPr>
            </w:pPr>
            <w:r w:rsidRPr="00250220">
              <w:rPr>
                <w:sz w:val="28"/>
                <w:szCs w:val="28"/>
                <w:lang w:val="kk-KZ"/>
              </w:rPr>
              <w:t>      2. Қазақстан Республикасының Цифрлық даму, инновациялар және аэроғарыш өнеркәсібі министрлігі "Қазақстан Республикасындағы Мемлекеттік жоспарлау жүйесін бекіту туралы" Қазақстан Республикасы Үкіметінің 2017 жылғы 29 қарашадағы № 790 </w:t>
            </w:r>
            <w:hyperlink r:id="rId129" w:anchor="z0" w:history="1">
              <w:r w:rsidRPr="00250220">
                <w:rPr>
                  <w:color w:val="073A5E"/>
                  <w:sz w:val="28"/>
                  <w:szCs w:val="28"/>
                  <w:u w:val="single"/>
                  <w:lang w:val="kk-KZ"/>
                </w:rPr>
                <w:t>қаулысында</w:t>
              </w:r>
            </w:hyperlink>
            <w:r w:rsidRPr="00250220">
              <w:rPr>
                <w:sz w:val="28"/>
                <w:szCs w:val="28"/>
                <w:lang w:val="kk-KZ"/>
              </w:rPr>
              <w:t> белгіленген тәртіппен және мерзімдерде Бағдарламаның орындалу барысы туралы ақпаратты Қазақстан Республикасы Ұлттық экономика министрлігіне берсін.</w:t>
            </w:r>
          </w:p>
          <w:p w14:paraId="7FA7AD88" w14:textId="77777777" w:rsidR="00834C0D" w:rsidRPr="00250220" w:rsidRDefault="00834C0D" w:rsidP="00071D90">
            <w:pPr>
              <w:contextualSpacing/>
              <w:jc w:val="both"/>
              <w:rPr>
                <w:i/>
                <w:iCs/>
                <w:sz w:val="28"/>
                <w:szCs w:val="28"/>
                <w:lang w:val="kk-KZ"/>
              </w:rPr>
            </w:pPr>
            <w:r w:rsidRPr="00250220">
              <w:rPr>
                <w:sz w:val="28"/>
                <w:szCs w:val="28"/>
                <w:lang w:val="kk-KZ"/>
              </w:rPr>
              <w:t>      Ескерту. 2-тармаққа өзгеріс енгізілді – ҚР Үкіметінің 20.12.2019 </w:t>
            </w:r>
            <w:hyperlink r:id="rId130" w:anchor="z3" w:history="1">
              <w:r w:rsidRPr="00250220">
                <w:rPr>
                  <w:sz w:val="28"/>
                  <w:szCs w:val="28"/>
                  <w:lang w:val="kk-KZ"/>
                </w:rPr>
                <w:t>№ 949</w:t>
              </w:r>
            </w:hyperlink>
            <w:r w:rsidRPr="00250220">
              <w:rPr>
                <w:sz w:val="28"/>
                <w:szCs w:val="28"/>
                <w:lang w:val="kk-KZ"/>
              </w:rPr>
              <w:t> қаулысымен.</w:t>
            </w:r>
            <w:r w:rsidRPr="00250220">
              <w:rPr>
                <w:sz w:val="28"/>
                <w:szCs w:val="28"/>
                <w:lang w:val="kk-KZ"/>
              </w:rPr>
              <w:br/>
              <w:t>      3. Орталық және жергілікті атқарушы органдар, сондай-ақ Қазақстан Республикасының Президентіне тікелей бағынатын және есеп беретін мемлекеттік органдар Бағдарламаны іске асыру жөнінде шаралар қабылдасын.</w:t>
            </w:r>
          </w:p>
          <w:p w14:paraId="5EB93510" w14:textId="77777777" w:rsidR="00834C0D" w:rsidRPr="00250220" w:rsidRDefault="00834C0D" w:rsidP="00071D90">
            <w:pPr>
              <w:contextualSpacing/>
              <w:jc w:val="both"/>
              <w:rPr>
                <w:i/>
                <w:iCs/>
                <w:sz w:val="28"/>
                <w:szCs w:val="28"/>
                <w:lang w:val="kk-KZ"/>
              </w:rPr>
            </w:pPr>
            <w:r w:rsidRPr="00250220">
              <w:rPr>
                <w:sz w:val="28"/>
                <w:szCs w:val="28"/>
                <w:lang w:val="kk-KZ"/>
              </w:rPr>
              <w:t>      4. Осы қаулының орындалуын бақылау Қазақстан Республикасының Цифрлық даму, инновациялар және аэроғарыш өнеркәсібі министрлігіне жүктелсін.</w:t>
            </w:r>
          </w:p>
          <w:p w14:paraId="02358DFE" w14:textId="77777777" w:rsidR="00834C0D" w:rsidRPr="00250220" w:rsidRDefault="00834C0D" w:rsidP="00071D90">
            <w:pPr>
              <w:contextualSpacing/>
              <w:jc w:val="both"/>
              <w:rPr>
                <w:i/>
                <w:iCs/>
                <w:spacing w:val="2"/>
                <w:sz w:val="28"/>
                <w:szCs w:val="28"/>
              </w:rPr>
            </w:pPr>
            <w:r w:rsidRPr="00250220">
              <w:rPr>
                <w:sz w:val="28"/>
                <w:szCs w:val="28"/>
                <w:lang w:val="kk-KZ"/>
              </w:rPr>
              <w:t>      Ескерту. 4-тармақ жаңа редакцияда – ҚР Үкіметінің 20.12.2019 </w:t>
            </w:r>
            <w:hyperlink r:id="rId131" w:anchor="z5" w:history="1">
              <w:r w:rsidRPr="00250220">
                <w:rPr>
                  <w:sz w:val="28"/>
                  <w:szCs w:val="28"/>
                  <w:lang w:val="kk-KZ"/>
                </w:rPr>
                <w:t>№ 949</w:t>
              </w:r>
            </w:hyperlink>
            <w:r w:rsidRPr="00250220">
              <w:rPr>
                <w:sz w:val="28"/>
                <w:szCs w:val="28"/>
                <w:lang w:val="kk-KZ"/>
              </w:rPr>
              <w:t> қаулысымен.</w:t>
            </w:r>
            <w:r w:rsidRPr="00250220">
              <w:rPr>
                <w:sz w:val="28"/>
                <w:szCs w:val="28"/>
                <w:lang w:val="kk-KZ"/>
              </w:rPr>
              <w:br/>
            </w:r>
            <w:r w:rsidRPr="00250220">
              <w:rPr>
                <w:spacing w:val="2"/>
                <w:sz w:val="28"/>
                <w:szCs w:val="28"/>
                <w:lang w:val="kk-KZ"/>
              </w:rPr>
              <w:lastRenderedPageBreak/>
              <w:t xml:space="preserve">      </w:t>
            </w:r>
            <w:r w:rsidRPr="00250220">
              <w:rPr>
                <w:spacing w:val="2"/>
                <w:sz w:val="28"/>
                <w:szCs w:val="28"/>
              </w:rPr>
              <w:t>5. Осы қаулы қол қойылған күнінен бастап қолданысқа енгізіледі.</w:t>
            </w:r>
          </w:p>
          <w:p w14:paraId="5B950152" w14:textId="77777777" w:rsidR="00834C0D" w:rsidRPr="00250220" w:rsidRDefault="00834C0D" w:rsidP="00071D90">
            <w:pPr>
              <w:jc w:val="both"/>
              <w:rPr>
                <w:i/>
                <w:iCs/>
                <w:sz w:val="28"/>
                <w:szCs w:val="28"/>
              </w:rPr>
            </w:pPr>
          </w:p>
        </w:tc>
      </w:tr>
      <w:tr w:rsidR="00834C0D" w:rsidRPr="00250220" w14:paraId="216F1543" w14:textId="77777777" w:rsidTr="00071D90">
        <w:tc>
          <w:tcPr>
            <w:tcW w:w="9039" w:type="dxa"/>
            <w:gridSpan w:val="3"/>
          </w:tcPr>
          <w:p w14:paraId="567011F5" w14:textId="77777777" w:rsidR="00834C0D" w:rsidRPr="00250220" w:rsidRDefault="00834C0D" w:rsidP="00071D90">
            <w:pPr>
              <w:pStyle w:val="a6"/>
              <w:ind w:left="284"/>
              <w:jc w:val="both"/>
              <w:rPr>
                <w:b/>
                <w:i/>
                <w:iCs/>
                <w:sz w:val="28"/>
                <w:szCs w:val="28"/>
                <w:lang w:val="kk-KZ"/>
              </w:rPr>
            </w:pPr>
            <w:r w:rsidRPr="00250220">
              <w:rPr>
                <w:sz w:val="28"/>
                <w:szCs w:val="28"/>
                <w:lang w:val="kk-KZ"/>
              </w:rPr>
              <w:t xml:space="preserve">2 Модуль. </w:t>
            </w:r>
            <w:r w:rsidRPr="00250220">
              <w:rPr>
                <w:b/>
                <w:sz w:val="28"/>
                <w:szCs w:val="28"/>
                <w:lang w:val="kk-KZ"/>
              </w:rPr>
              <w:t>математика мұғалімнің қызметіндегі сандық құралдар мен қызметтер</w:t>
            </w:r>
          </w:p>
          <w:p w14:paraId="246DC018" w14:textId="77777777" w:rsidR="00834C0D" w:rsidRPr="00250220" w:rsidRDefault="00834C0D" w:rsidP="00071D90">
            <w:pPr>
              <w:pStyle w:val="a6"/>
              <w:ind w:left="0"/>
              <w:jc w:val="both"/>
              <w:rPr>
                <w:i/>
                <w:iCs/>
                <w:sz w:val="28"/>
                <w:szCs w:val="28"/>
                <w:lang w:val="kk-KZ"/>
              </w:rPr>
            </w:pPr>
          </w:p>
        </w:tc>
      </w:tr>
      <w:tr w:rsidR="00834C0D" w:rsidRPr="00883041" w14:paraId="0B2B2D2C" w14:textId="77777777" w:rsidTr="00071D90">
        <w:tc>
          <w:tcPr>
            <w:tcW w:w="1202" w:type="dxa"/>
          </w:tcPr>
          <w:p w14:paraId="3D8F7C30" w14:textId="77777777" w:rsidR="00834C0D" w:rsidRPr="00250220" w:rsidRDefault="00834C0D" w:rsidP="00071D90">
            <w:pPr>
              <w:pStyle w:val="a6"/>
              <w:ind w:left="0"/>
              <w:jc w:val="both"/>
              <w:rPr>
                <w:i/>
                <w:iCs/>
                <w:sz w:val="28"/>
                <w:szCs w:val="28"/>
                <w:lang w:val="kk-KZ"/>
              </w:rPr>
            </w:pPr>
            <w:r w:rsidRPr="00250220">
              <w:rPr>
                <w:sz w:val="28"/>
                <w:szCs w:val="28"/>
                <w:lang w:val="kk-KZ"/>
              </w:rPr>
              <w:t>2.1</w:t>
            </w:r>
          </w:p>
        </w:tc>
        <w:tc>
          <w:tcPr>
            <w:tcW w:w="3017" w:type="dxa"/>
          </w:tcPr>
          <w:p w14:paraId="449C16E7" w14:textId="77777777" w:rsidR="00834C0D" w:rsidRPr="00250220" w:rsidRDefault="00834C0D" w:rsidP="00071D90">
            <w:pPr>
              <w:pStyle w:val="a6"/>
              <w:ind w:left="0"/>
              <w:jc w:val="both"/>
              <w:rPr>
                <w:i/>
                <w:iCs/>
                <w:sz w:val="28"/>
                <w:szCs w:val="28"/>
                <w:lang w:val="kk-KZ"/>
              </w:rPr>
            </w:pPr>
            <w:r w:rsidRPr="00250220">
              <w:rPr>
                <w:sz w:val="28"/>
                <w:szCs w:val="28"/>
                <w:lang w:val="kk-KZ"/>
              </w:rPr>
              <w:t>Математиканы оқыту үшін мамандандырылған математикалық пакеттер.</w:t>
            </w:r>
          </w:p>
        </w:tc>
        <w:tc>
          <w:tcPr>
            <w:tcW w:w="4820" w:type="dxa"/>
          </w:tcPr>
          <w:p w14:paraId="3327711D" w14:textId="77777777" w:rsidR="00834C0D" w:rsidRPr="00250220" w:rsidRDefault="00834C0D" w:rsidP="00071D90">
            <w:pPr>
              <w:jc w:val="both"/>
              <w:rPr>
                <w:i/>
                <w:iCs/>
                <w:sz w:val="28"/>
                <w:szCs w:val="28"/>
                <w:lang w:val="kk-KZ"/>
              </w:rPr>
            </w:pPr>
            <w:r w:rsidRPr="00250220">
              <w:rPr>
                <w:sz w:val="28"/>
                <w:szCs w:val="28"/>
                <w:lang w:val="kk-KZ"/>
              </w:rPr>
              <w:t xml:space="preserve">Мамандандырылған математикалық пакеттерге шолу және сипаттама. </w:t>
            </w:r>
            <w:proofErr w:type="spellStart"/>
            <w:r w:rsidRPr="00250220">
              <w:rPr>
                <w:sz w:val="28"/>
                <w:szCs w:val="28"/>
                <w:lang w:val="kk-KZ"/>
              </w:rPr>
              <w:t>Mathematica</w:t>
            </w:r>
            <w:proofErr w:type="spellEnd"/>
            <w:r w:rsidRPr="00250220">
              <w:rPr>
                <w:sz w:val="28"/>
                <w:szCs w:val="28"/>
                <w:lang w:val="kk-KZ"/>
              </w:rPr>
              <w:t xml:space="preserve"> Онлайн қызметі. </w:t>
            </w:r>
            <w:proofErr w:type="spellStart"/>
            <w:r w:rsidRPr="00250220">
              <w:rPr>
                <w:sz w:val="28"/>
                <w:szCs w:val="28"/>
                <w:lang w:val="kk-KZ"/>
              </w:rPr>
              <w:t>Geometry</w:t>
            </w:r>
            <w:proofErr w:type="spellEnd"/>
            <w:r w:rsidRPr="00250220">
              <w:rPr>
                <w:sz w:val="28"/>
                <w:szCs w:val="28"/>
                <w:lang w:val="kk-KZ"/>
              </w:rPr>
              <w:t xml:space="preserve"> Геометриялық калькулятор. Динамикалық </w:t>
            </w:r>
            <w:proofErr w:type="spellStart"/>
            <w:r w:rsidRPr="00250220">
              <w:rPr>
                <w:sz w:val="28"/>
                <w:szCs w:val="28"/>
                <w:lang w:val="kk-KZ"/>
              </w:rPr>
              <w:t>Cabri</w:t>
            </w:r>
            <w:proofErr w:type="spellEnd"/>
            <w:r w:rsidRPr="00250220">
              <w:rPr>
                <w:sz w:val="28"/>
                <w:szCs w:val="28"/>
                <w:lang w:val="kk-KZ"/>
              </w:rPr>
              <w:t xml:space="preserve"> </w:t>
            </w:r>
            <w:proofErr w:type="spellStart"/>
            <w:r w:rsidRPr="00250220">
              <w:rPr>
                <w:sz w:val="28"/>
                <w:szCs w:val="28"/>
                <w:lang w:val="kk-KZ"/>
              </w:rPr>
              <w:t>Geometry</w:t>
            </w:r>
            <w:proofErr w:type="spellEnd"/>
            <w:r w:rsidRPr="00250220">
              <w:rPr>
                <w:sz w:val="28"/>
                <w:szCs w:val="28"/>
                <w:lang w:val="kk-KZ"/>
              </w:rPr>
              <w:t xml:space="preserve"> геометрия пакеті. </w:t>
            </w:r>
            <w:proofErr w:type="spellStart"/>
            <w:r w:rsidRPr="00250220">
              <w:rPr>
                <w:sz w:val="28"/>
                <w:szCs w:val="28"/>
                <w:lang w:val="kk-KZ"/>
              </w:rPr>
              <w:t>Movavi</w:t>
            </w:r>
            <w:proofErr w:type="spellEnd"/>
            <w:r w:rsidRPr="00250220">
              <w:rPr>
                <w:sz w:val="28"/>
                <w:szCs w:val="28"/>
                <w:lang w:val="kk-KZ"/>
              </w:rPr>
              <w:t xml:space="preserve">, </w:t>
            </w:r>
            <w:proofErr w:type="spellStart"/>
            <w:r w:rsidRPr="00250220">
              <w:rPr>
                <w:sz w:val="28"/>
                <w:szCs w:val="28"/>
                <w:lang w:val="kk-KZ"/>
              </w:rPr>
              <w:t>Screen</w:t>
            </w:r>
            <w:proofErr w:type="spellEnd"/>
            <w:r w:rsidRPr="00250220">
              <w:rPr>
                <w:sz w:val="28"/>
                <w:szCs w:val="28"/>
                <w:lang w:val="kk-KZ"/>
              </w:rPr>
              <w:t xml:space="preserve">, </w:t>
            </w:r>
            <w:proofErr w:type="spellStart"/>
            <w:r w:rsidRPr="00250220">
              <w:rPr>
                <w:sz w:val="28"/>
                <w:szCs w:val="28"/>
                <w:lang w:val="kk-KZ"/>
              </w:rPr>
              <w:t>Capture</w:t>
            </w:r>
            <w:proofErr w:type="spellEnd"/>
            <w:r w:rsidRPr="00250220">
              <w:rPr>
                <w:sz w:val="28"/>
                <w:szCs w:val="28"/>
                <w:lang w:val="kk-KZ"/>
              </w:rPr>
              <w:t xml:space="preserve"> бағдарламаларында жұмыс істеу.</w:t>
            </w:r>
          </w:p>
        </w:tc>
      </w:tr>
      <w:tr w:rsidR="00834C0D" w:rsidRPr="00883041" w14:paraId="76763D67" w14:textId="77777777" w:rsidTr="00071D90">
        <w:tc>
          <w:tcPr>
            <w:tcW w:w="1202" w:type="dxa"/>
          </w:tcPr>
          <w:p w14:paraId="127096FA" w14:textId="77777777" w:rsidR="00834C0D" w:rsidRPr="00250220" w:rsidRDefault="00834C0D" w:rsidP="00071D90">
            <w:pPr>
              <w:pStyle w:val="a6"/>
              <w:ind w:left="0"/>
              <w:jc w:val="both"/>
              <w:rPr>
                <w:i/>
                <w:iCs/>
                <w:sz w:val="28"/>
                <w:szCs w:val="28"/>
                <w:lang w:val="kk-KZ"/>
              </w:rPr>
            </w:pPr>
            <w:r w:rsidRPr="00250220">
              <w:rPr>
                <w:sz w:val="28"/>
                <w:szCs w:val="28"/>
                <w:lang w:val="kk-KZ"/>
              </w:rPr>
              <w:t>2.2</w:t>
            </w:r>
          </w:p>
        </w:tc>
        <w:tc>
          <w:tcPr>
            <w:tcW w:w="3017" w:type="dxa"/>
          </w:tcPr>
          <w:p w14:paraId="045CABD2" w14:textId="77777777" w:rsidR="00834C0D" w:rsidRPr="00250220" w:rsidRDefault="00834C0D" w:rsidP="00071D90">
            <w:pPr>
              <w:pStyle w:val="a6"/>
              <w:ind w:left="0"/>
              <w:jc w:val="both"/>
              <w:rPr>
                <w:i/>
                <w:iCs/>
                <w:sz w:val="28"/>
                <w:szCs w:val="28"/>
                <w:lang w:val="kk-KZ"/>
              </w:rPr>
            </w:pPr>
            <w:r w:rsidRPr="00250220">
              <w:rPr>
                <w:sz w:val="28"/>
                <w:szCs w:val="28"/>
                <w:lang w:val="kk-KZ"/>
              </w:rPr>
              <w:t xml:space="preserve">Математикадан мобильді </w:t>
            </w:r>
            <w:proofErr w:type="spellStart"/>
            <w:r w:rsidRPr="00250220">
              <w:rPr>
                <w:sz w:val="28"/>
                <w:szCs w:val="28"/>
                <w:lang w:val="kk-KZ"/>
              </w:rPr>
              <w:t>қосымшылар</w:t>
            </w:r>
            <w:proofErr w:type="spellEnd"/>
          </w:p>
        </w:tc>
        <w:tc>
          <w:tcPr>
            <w:tcW w:w="4820" w:type="dxa"/>
          </w:tcPr>
          <w:p w14:paraId="72385733" w14:textId="77777777" w:rsidR="00834C0D" w:rsidRPr="00250220" w:rsidRDefault="00834C0D" w:rsidP="00071D90">
            <w:pPr>
              <w:pStyle w:val="a6"/>
              <w:ind w:left="0"/>
              <w:jc w:val="both"/>
              <w:rPr>
                <w:i/>
                <w:iCs/>
                <w:sz w:val="28"/>
                <w:szCs w:val="28"/>
                <w:lang w:val="kk-KZ"/>
              </w:rPr>
            </w:pPr>
            <w:r w:rsidRPr="00250220">
              <w:rPr>
                <w:sz w:val="28"/>
                <w:szCs w:val="28"/>
                <w:lang w:val="kk-KZ"/>
              </w:rPr>
              <w:t xml:space="preserve">Математикаға бағытталған мобильді қосымшаларға шолып сипаттама беру. </w:t>
            </w:r>
            <w:proofErr w:type="spellStart"/>
            <w:r w:rsidRPr="00250220">
              <w:rPr>
                <w:sz w:val="28"/>
                <w:szCs w:val="28"/>
                <w:lang w:val="kk-KZ"/>
              </w:rPr>
              <w:t>Geogebra</w:t>
            </w:r>
            <w:proofErr w:type="spellEnd"/>
            <w:r w:rsidRPr="00250220">
              <w:rPr>
                <w:sz w:val="28"/>
                <w:szCs w:val="28"/>
                <w:lang w:val="kk-KZ"/>
              </w:rPr>
              <w:t xml:space="preserve"> </w:t>
            </w:r>
            <w:proofErr w:type="spellStart"/>
            <w:r w:rsidRPr="00250220">
              <w:rPr>
                <w:sz w:val="28"/>
                <w:szCs w:val="28"/>
                <w:lang w:val="kk-KZ"/>
              </w:rPr>
              <w:t>Graphing</w:t>
            </w:r>
            <w:proofErr w:type="spellEnd"/>
            <w:r w:rsidRPr="00250220">
              <w:rPr>
                <w:sz w:val="28"/>
                <w:szCs w:val="28"/>
                <w:lang w:val="kk-KZ"/>
              </w:rPr>
              <w:t xml:space="preserve"> </w:t>
            </w:r>
            <w:proofErr w:type="spellStart"/>
            <w:r w:rsidRPr="00250220">
              <w:rPr>
                <w:sz w:val="28"/>
                <w:szCs w:val="28"/>
                <w:lang w:val="kk-KZ"/>
              </w:rPr>
              <w:t>Calculator</w:t>
            </w:r>
            <w:proofErr w:type="spellEnd"/>
            <w:r w:rsidRPr="00250220">
              <w:rPr>
                <w:sz w:val="28"/>
                <w:szCs w:val="28"/>
                <w:lang w:val="kk-KZ"/>
              </w:rPr>
              <w:t xml:space="preserve"> графиктер мен функцияларды құру бағдарламасы. </w:t>
            </w:r>
            <w:proofErr w:type="spellStart"/>
            <w:r w:rsidRPr="00250220">
              <w:rPr>
                <w:sz w:val="28"/>
                <w:szCs w:val="28"/>
                <w:lang w:val="kk-KZ"/>
              </w:rPr>
              <w:t>Photomath</w:t>
            </w:r>
            <w:proofErr w:type="spellEnd"/>
            <w:r w:rsidRPr="00250220">
              <w:rPr>
                <w:sz w:val="28"/>
                <w:szCs w:val="28"/>
                <w:lang w:val="kk-KZ"/>
              </w:rPr>
              <w:t>- сервисінде практикалық жұмыстар.</w:t>
            </w:r>
          </w:p>
        </w:tc>
      </w:tr>
      <w:tr w:rsidR="00834C0D" w:rsidRPr="00883041" w14:paraId="7F94D8EC" w14:textId="77777777" w:rsidTr="00071D90">
        <w:trPr>
          <w:trHeight w:val="2672"/>
        </w:trPr>
        <w:tc>
          <w:tcPr>
            <w:tcW w:w="1202" w:type="dxa"/>
          </w:tcPr>
          <w:p w14:paraId="311E9E9E" w14:textId="77777777" w:rsidR="00834C0D" w:rsidRPr="00250220" w:rsidRDefault="00834C0D" w:rsidP="00071D90">
            <w:pPr>
              <w:pStyle w:val="a6"/>
              <w:ind w:left="0"/>
              <w:jc w:val="both"/>
              <w:rPr>
                <w:i/>
                <w:iCs/>
                <w:sz w:val="28"/>
                <w:szCs w:val="28"/>
                <w:lang w:val="kk-KZ"/>
              </w:rPr>
            </w:pPr>
            <w:r w:rsidRPr="00250220">
              <w:rPr>
                <w:sz w:val="28"/>
                <w:szCs w:val="28"/>
                <w:lang w:val="kk-KZ"/>
              </w:rPr>
              <w:t>2.3.</w:t>
            </w:r>
          </w:p>
        </w:tc>
        <w:tc>
          <w:tcPr>
            <w:tcW w:w="3017" w:type="dxa"/>
          </w:tcPr>
          <w:p w14:paraId="7EB7D329" w14:textId="77777777" w:rsidR="00834C0D" w:rsidRPr="00250220" w:rsidRDefault="00834C0D" w:rsidP="00071D90">
            <w:pPr>
              <w:rPr>
                <w:i/>
                <w:iCs/>
                <w:sz w:val="28"/>
                <w:szCs w:val="28"/>
                <w:lang w:val="kk-KZ"/>
              </w:rPr>
            </w:pPr>
            <w:r w:rsidRPr="00250220">
              <w:rPr>
                <w:sz w:val="28"/>
                <w:szCs w:val="28"/>
                <w:lang w:val="kk-KZ"/>
              </w:rPr>
              <w:t xml:space="preserve">Математикалық есептер мен </w:t>
            </w:r>
          </w:p>
          <w:p w14:paraId="6D2CBBD6" w14:textId="77777777" w:rsidR="00834C0D" w:rsidRPr="00250220" w:rsidRDefault="00834C0D" w:rsidP="00071D90">
            <w:pPr>
              <w:rPr>
                <w:i/>
                <w:iCs/>
                <w:sz w:val="28"/>
                <w:szCs w:val="28"/>
                <w:lang w:val="kk-KZ"/>
              </w:rPr>
            </w:pPr>
            <w:r w:rsidRPr="00250220">
              <w:rPr>
                <w:sz w:val="28"/>
                <w:szCs w:val="28"/>
                <w:lang w:val="kk-KZ"/>
              </w:rPr>
              <w:t>математикалық формулалардың құрылымдарын шешудің интерактивті құралдары</w:t>
            </w:r>
          </w:p>
          <w:p w14:paraId="682EE8D1" w14:textId="77777777" w:rsidR="00834C0D" w:rsidRPr="00250220" w:rsidRDefault="00834C0D" w:rsidP="00071D90">
            <w:pPr>
              <w:pStyle w:val="a6"/>
              <w:ind w:left="0"/>
              <w:jc w:val="both"/>
              <w:rPr>
                <w:i/>
                <w:iCs/>
                <w:sz w:val="28"/>
                <w:szCs w:val="28"/>
                <w:lang w:val="kk-KZ"/>
              </w:rPr>
            </w:pPr>
          </w:p>
        </w:tc>
        <w:tc>
          <w:tcPr>
            <w:tcW w:w="4820" w:type="dxa"/>
          </w:tcPr>
          <w:p w14:paraId="6AA67F4D" w14:textId="77777777" w:rsidR="00834C0D" w:rsidRPr="00250220" w:rsidRDefault="00834C0D" w:rsidP="00071D90">
            <w:pPr>
              <w:jc w:val="both"/>
              <w:rPr>
                <w:i/>
                <w:iCs/>
                <w:sz w:val="28"/>
                <w:szCs w:val="28"/>
                <w:lang w:val="kk-KZ"/>
              </w:rPr>
            </w:pPr>
            <w:proofErr w:type="spellStart"/>
            <w:r w:rsidRPr="00250220">
              <w:rPr>
                <w:sz w:val="28"/>
                <w:szCs w:val="28"/>
                <w:lang w:val="kk-KZ"/>
              </w:rPr>
              <w:t>Euclidea</w:t>
            </w:r>
            <w:proofErr w:type="spellEnd"/>
            <w:r w:rsidRPr="00250220">
              <w:rPr>
                <w:sz w:val="28"/>
                <w:szCs w:val="28"/>
                <w:lang w:val="kk-KZ"/>
              </w:rPr>
              <w:t xml:space="preserve">-интерактивті тапсырмалар жинағын –қолдану тәжірибесі. </w:t>
            </w:r>
            <w:proofErr w:type="spellStart"/>
            <w:r w:rsidRPr="00250220">
              <w:rPr>
                <w:sz w:val="28"/>
                <w:szCs w:val="28"/>
                <w:lang w:val="kk-KZ"/>
              </w:rPr>
              <w:t>MalMath</w:t>
            </w:r>
            <w:proofErr w:type="spellEnd"/>
            <w:r w:rsidRPr="00250220">
              <w:rPr>
                <w:sz w:val="28"/>
                <w:szCs w:val="28"/>
                <w:lang w:val="kk-KZ"/>
              </w:rPr>
              <w:t xml:space="preserve"> –математикалық тапсырмаларды шешуге арналған бағдарлама. </w:t>
            </w:r>
          </w:p>
          <w:p w14:paraId="106EA3F6" w14:textId="77777777" w:rsidR="00834C0D" w:rsidRPr="00250220" w:rsidRDefault="00834C0D" w:rsidP="00071D90">
            <w:pPr>
              <w:jc w:val="both"/>
              <w:rPr>
                <w:i/>
                <w:iCs/>
                <w:sz w:val="28"/>
                <w:szCs w:val="28"/>
                <w:lang w:val="kk-KZ"/>
              </w:rPr>
            </w:pPr>
            <w:proofErr w:type="spellStart"/>
            <w:r w:rsidRPr="00250220">
              <w:rPr>
                <w:sz w:val="28"/>
                <w:szCs w:val="28"/>
                <w:lang w:val="kk-KZ"/>
              </w:rPr>
              <w:t>MathType</w:t>
            </w:r>
            <w:proofErr w:type="spellEnd"/>
            <w:r w:rsidRPr="00250220">
              <w:rPr>
                <w:sz w:val="28"/>
                <w:szCs w:val="28"/>
                <w:lang w:val="kk-KZ"/>
              </w:rPr>
              <w:t>-интерактивті математикалық формулалар құрастыру құралы.</w:t>
            </w:r>
          </w:p>
        </w:tc>
      </w:tr>
      <w:tr w:rsidR="00834C0D" w:rsidRPr="00883041" w14:paraId="156D2F8F" w14:textId="77777777" w:rsidTr="00071D90">
        <w:tc>
          <w:tcPr>
            <w:tcW w:w="1202" w:type="dxa"/>
          </w:tcPr>
          <w:p w14:paraId="0C52DDA8" w14:textId="77777777" w:rsidR="00834C0D" w:rsidRPr="00250220" w:rsidRDefault="00834C0D" w:rsidP="00071D90">
            <w:pPr>
              <w:pStyle w:val="a6"/>
              <w:ind w:left="0"/>
              <w:jc w:val="both"/>
              <w:rPr>
                <w:i/>
                <w:iCs/>
                <w:sz w:val="28"/>
                <w:szCs w:val="28"/>
                <w:lang w:val="kk-KZ"/>
              </w:rPr>
            </w:pPr>
            <w:r w:rsidRPr="00250220">
              <w:rPr>
                <w:sz w:val="28"/>
                <w:szCs w:val="28"/>
                <w:lang w:val="kk-KZ"/>
              </w:rPr>
              <w:t>2.4</w:t>
            </w:r>
          </w:p>
        </w:tc>
        <w:tc>
          <w:tcPr>
            <w:tcW w:w="3017" w:type="dxa"/>
          </w:tcPr>
          <w:p w14:paraId="620E3C89" w14:textId="77777777" w:rsidR="00834C0D" w:rsidRPr="00250220" w:rsidRDefault="00834C0D" w:rsidP="00071D90">
            <w:pPr>
              <w:rPr>
                <w:i/>
                <w:iCs/>
                <w:sz w:val="28"/>
                <w:szCs w:val="28"/>
                <w:lang w:val="kk-KZ"/>
              </w:rPr>
            </w:pPr>
            <w:r w:rsidRPr="00250220">
              <w:rPr>
                <w:sz w:val="28"/>
                <w:szCs w:val="28"/>
                <w:lang w:val="kk-KZ"/>
              </w:rPr>
              <w:t>Электронды презентацияларды жасау оқыту бағдарламалары</w:t>
            </w:r>
          </w:p>
          <w:p w14:paraId="5735510C" w14:textId="77777777" w:rsidR="00834C0D" w:rsidRPr="00250220" w:rsidRDefault="00834C0D" w:rsidP="00071D90">
            <w:pPr>
              <w:pStyle w:val="a6"/>
              <w:ind w:left="0"/>
              <w:jc w:val="both"/>
              <w:rPr>
                <w:i/>
                <w:iCs/>
                <w:sz w:val="28"/>
                <w:szCs w:val="28"/>
                <w:lang w:val="kk-KZ"/>
              </w:rPr>
            </w:pPr>
          </w:p>
        </w:tc>
        <w:tc>
          <w:tcPr>
            <w:tcW w:w="4820" w:type="dxa"/>
          </w:tcPr>
          <w:p w14:paraId="33732E2C" w14:textId="77777777" w:rsidR="00834C0D" w:rsidRPr="00250220" w:rsidRDefault="00834C0D" w:rsidP="00071D90">
            <w:pPr>
              <w:jc w:val="both"/>
              <w:rPr>
                <w:i/>
                <w:iCs/>
                <w:sz w:val="28"/>
                <w:szCs w:val="28"/>
                <w:lang w:val="kk-KZ"/>
              </w:rPr>
            </w:pPr>
            <w:r w:rsidRPr="00250220">
              <w:rPr>
                <w:sz w:val="28"/>
                <w:szCs w:val="28"/>
                <w:lang w:val="kk-KZ"/>
              </w:rPr>
              <w:t xml:space="preserve">Дәріс пен практикалық сабақтарда презентацияны қолдануға арналған ең жақсы идеялар. Презентациялар Құрылымы. Онлайн режимінде бұлтты қызметтерде шығармашылық интерактивті презентациялар құру. PowerPoint CANVA, </w:t>
            </w:r>
            <w:proofErr w:type="spellStart"/>
            <w:r w:rsidRPr="00250220">
              <w:rPr>
                <w:sz w:val="28"/>
                <w:szCs w:val="28"/>
                <w:lang w:val="kk-KZ"/>
              </w:rPr>
              <w:t>Prezi</w:t>
            </w:r>
            <w:proofErr w:type="spellEnd"/>
            <w:r w:rsidRPr="00250220">
              <w:rPr>
                <w:sz w:val="28"/>
                <w:szCs w:val="28"/>
                <w:lang w:val="kk-KZ"/>
              </w:rPr>
              <w:t>. Презентацияларын жасауда практикалық кеңестер мен мастер-класстар жүргізу.</w:t>
            </w:r>
          </w:p>
          <w:p w14:paraId="64BF2EA4" w14:textId="77777777" w:rsidR="00834C0D" w:rsidRPr="00250220" w:rsidRDefault="00834C0D" w:rsidP="00071D90">
            <w:pPr>
              <w:pStyle w:val="a6"/>
              <w:ind w:left="0"/>
              <w:jc w:val="both"/>
              <w:rPr>
                <w:i/>
                <w:iCs/>
                <w:sz w:val="28"/>
                <w:szCs w:val="28"/>
                <w:lang w:val="kk-KZ"/>
              </w:rPr>
            </w:pPr>
          </w:p>
        </w:tc>
      </w:tr>
      <w:tr w:rsidR="00834C0D" w:rsidRPr="00883041" w14:paraId="67D8A9E8" w14:textId="77777777" w:rsidTr="00071D90">
        <w:tc>
          <w:tcPr>
            <w:tcW w:w="1202" w:type="dxa"/>
          </w:tcPr>
          <w:p w14:paraId="18C63C98" w14:textId="77777777" w:rsidR="00834C0D" w:rsidRPr="00250220" w:rsidRDefault="00834C0D" w:rsidP="00071D90">
            <w:pPr>
              <w:pStyle w:val="a6"/>
              <w:ind w:left="0"/>
              <w:jc w:val="both"/>
              <w:rPr>
                <w:i/>
                <w:iCs/>
                <w:sz w:val="28"/>
                <w:szCs w:val="28"/>
                <w:lang w:val="kk-KZ"/>
              </w:rPr>
            </w:pPr>
            <w:r w:rsidRPr="00250220">
              <w:rPr>
                <w:sz w:val="28"/>
                <w:szCs w:val="28"/>
                <w:lang w:val="kk-KZ"/>
              </w:rPr>
              <w:t>2.5</w:t>
            </w:r>
          </w:p>
        </w:tc>
        <w:tc>
          <w:tcPr>
            <w:tcW w:w="3017" w:type="dxa"/>
          </w:tcPr>
          <w:p w14:paraId="080F5D2D" w14:textId="77777777" w:rsidR="00834C0D" w:rsidRPr="00250220" w:rsidRDefault="00834C0D" w:rsidP="00071D90">
            <w:pPr>
              <w:jc w:val="both"/>
              <w:rPr>
                <w:i/>
                <w:iCs/>
                <w:sz w:val="28"/>
                <w:szCs w:val="28"/>
                <w:lang w:val="kk-KZ"/>
              </w:rPr>
            </w:pPr>
            <w:r w:rsidRPr="00250220">
              <w:rPr>
                <w:sz w:val="28"/>
                <w:szCs w:val="28"/>
                <w:lang w:val="kk-KZ"/>
              </w:rPr>
              <w:t xml:space="preserve">Графика және </w:t>
            </w:r>
            <w:proofErr w:type="spellStart"/>
            <w:r w:rsidRPr="00250220">
              <w:rPr>
                <w:sz w:val="28"/>
                <w:szCs w:val="28"/>
                <w:lang w:val="kk-KZ"/>
              </w:rPr>
              <w:t>инфографика</w:t>
            </w:r>
            <w:proofErr w:type="spellEnd"/>
            <w:r w:rsidRPr="00250220">
              <w:rPr>
                <w:sz w:val="28"/>
                <w:szCs w:val="28"/>
                <w:lang w:val="kk-KZ"/>
              </w:rPr>
              <w:t xml:space="preserve"> құруға</w:t>
            </w:r>
          </w:p>
          <w:p w14:paraId="5076458A" w14:textId="77777777" w:rsidR="00834C0D" w:rsidRPr="00250220" w:rsidRDefault="00834C0D" w:rsidP="00071D90">
            <w:pPr>
              <w:rPr>
                <w:i/>
                <w:iCs/>
                <w:sz w:val="28"/>
                <w:szCs w:val="28"/>
                <w:lang w:val="kk-KZ"/>
              </w:rPr>
            </w:pPr>
            <w:r w:rsidRPr="00250220">
              <w:rPr>
                <w:sz w:val="28"/>
                <w:szCs w:val="28"/>
                <w:lang w:val="kk-KZ"/>
              </w:rPr>
              <w:t xml:space="preserve"> арналған құралдар</w:t>
            </w:r>
          </w:p>
        </w:tc>
        <w:tc>
          <w:tcPr>
            <w:tcW w:w="4820" w:type="dxa"/>
          </w:tcPr>
          <w:p w14:paraId="64568FD4" w14:textId="77777777" w:rsidR="00834C0D" w:rsidRPr="00250220" w:rsidRDefault="00834C0D" w:rsidP="00071D90">
            <w:pPr>
              <w:jc w:val="both"/>
              <w:rPr>
                <w:i/>
                <w:iCs/>
                <w:sz w:val="28"/>
                <w:szCs w:val="28"/>
                <w:lang w:val="kk-KZ"/>
              </w:rPr>
            </w:pPr>
            <w:r w:rsidRPr="00250220">
              <w:rPr>
                <w:sz w:val="28"/>
                <w:szCs w:val="28"/>
                <w:lang w:val="kk-KZ"/>
              </w:rPr>
              <w:t xml:space="preserve">графика жасау үшін онлайн платформаларға сипаттамалар мен шолу жасау. Онлайн қызметтер және редакторлар. CANVA, </w:t>
            </w:r>
            <w:proofErr w:type="spellStart"/>
            <w:r w:rsidRPr="00250220">
              <w:rPr>
                <w:sz w:val="28"/>
                <w:szCs w:val="28"/>
                <w:lang w:val="kk-KZ"/>
              </w:rPr>
              <w:t>PosterMyWall</w:t>
            </w:r>
            <w:proofErr w:type="spellEnd"/>
            <w:r w:rsidRPr="00250220">
              <w:rPr>
                <w:sz w:val="28"/>
                <w:szCs w:val="28"/>
                <w:lang w:val="kk-KZ"/>
              </w:rPr>
              <w:t xml:space="preserve">. PowerPoint </w:t>
            </w:r>
            <w:proofErr w:type="spellStart"/>
            <w:r w:rsidRPr="00250220">
              <w:rPr>
                <w:sz w:val="28"/>
                <w:szCs w:val="28"/>
                <w:lang w:val="kk-KZ"/>
              </w:rPr>
              <w:t>Google</w:t>
            </w:r>
            <w:proofErr w:type="spellEnd"/>
            <w:r w:rsidRPr="00250220">
              <w:rPr>
                <w:sz w:val="28"/>
                <w:szCs w:val="28"/>
                <w:lang w:val="kk-KZ"/>
              </w:rPr>
              <w:t xml:space="preserve"> </w:t>
            </w:r>
            <w:r w:rsidRPr="00250220">
              <w:rPr>
                <w:sz w:val="28"/>
                <w:szCs w:val="28"/>
                <w:lang w:val="kk-KZ"/>
              </w:rPr>
              <w:lastRenderedPageBreak/>
              <w:t xml:space="preserve">презентацияларында </w:t>
            </w:r>
            <w:proofErr w:type="spellStart"/>
            <w:r w:rsidRPr="00250220">
              <w:rPr>
                <w:sz w:val="28"/>
                <w:szCs w:val="28"/>
                <w:lang w:val="kk-KZ"/>
              </w:rPr>
              <w:t>Инфографиканы</w:t>
            </w:r>
            <w:proofErr w:type="spellEnd"/>
            <w:r w:rsidRPr="00250220">
              <w:rPr>
                <w:sz w:val="28"/>
                <w:szCs w:val="28"/>
                <w:lang w:val="kk-KZ"/>
              </w:rPr>
              <w:t xml:space="preserve"> құру бойынша практикалық кеңестер мен мастер класстар және платформада жұмыс істеу құралдары.</w:t>
            </w:r>
          </w:p>
        </w:tc>
      </w:tr>
      <w:tr w:rsidR="00834C0D" w:rsidRPr="00883041" w14:paraId="0B608CF1" w14:textId="77777777" w:rsidTr="00071D90">
        <w:tc>
          <w:tcPr>
            <w:tcW w:w="1202" w:type="dxa"/>
          </w:tcPr>
          <w:p w14:paraId="7DFB06B7" w14:textId="77777777" w:rsidR="00834C0D" w:rsidRPr="00250220" w:rsidRDefault="00834C0D" w:rsidP="00071D90">
            <w:pPr>
              <w:pStyle w:val="a6"/>
              <w:ind w:left="0"/>
              <w:jc w:val="both"/>
              <w:rPr>
                <w:i/>
                <w:iCs/>
                <w:sz w:val="28"/>
                <w:szCs w:val="28"/>
                <w:lang w:val="kk-KZ"/>
              </w:rPr>
            </w:pPr>
            <w:r w:rsidRPr="00250220">
              <w:rPr>
                <w:sz w:val="28"/>
                <w:szCs w:val="28"/>
                <w:lang w:val="kk-KZ"/>
              </w:rPr>
              <w:t>2.6</w:t>
            </w:r>
          </w:p>
        </w:tc>
        <w:tc>
          <w:tcPr>
            <w:tcW w:w="3017" w:type="dxa"/>
          </w:tcPr>
          <w:p w14:paraId="223D87BA" w14:textId="77777777" w:rsidR="00834C0D" w:rsidRPr="00250220" w:rsidRDefault="00834C0D" w:rsidP="00071D90">
            <w:pPr>
              <w:rPr>
                <w:i/>
                <w:iCs/>
                <w:sz w:val="28"/>
                <w:szCs w:val="28"/>
                <w:lang w:val="kk-KZ"/>
              </w:rPr>
            </w:pPr>
            <w:proofErr w:type="spellStart"/>
            <w:r w:rsidRPr="00250220">
              <w:rPr>
                <w:sz w:val="28"/>
                <w:szCs w:val="28"/>
                <w:lang w:val="kk-KZ"/>
              </w:rPr>
              <w:t>Анимацияланған</w:t>
            </w:r>
            <w:proofErr w:type="spellEnd"/>
            <w:r w:rsidRPr="00250220">
              <w:rPr>
                <w:sz w:val="28"/>
                <w:szCs w:val="28"/>
                <w:lang w:val="kk-KZ"/>
              </w:rPr>
              <w:t xml:space="preserve"> видео-презентация жасау құралдары</w:t>
            </w:r>
          </w:p>
        </w:tc>
        <w:tc>
          <w:tcPr>
            <w:tcW w:w="4820" w:type="dxa"/>
          </w:tcPr>
          <w:p w14:paraId="2D8CBDF8" w14:textId="77777777" w:rsidR="00834C0D" w:rsidRPr="00250220" w:rsidRDefault="00834C0D" w:rsidP="00071D90">
            <w:pPr>
              <w:pStyle w:val="a6"/>
              <w:ind w:left="0"/>
              <w:jc w:val="both"/>
              <w:rPr>
                <w:i/>
                <w:iCs/>
                <w:sz w:val="28"/>
                <w:szCs w:val="28"/>
                <w:lang w:val="kk-KZ"/>
              </w:rPr>
            </w:pPr>
            <w:proofErr w:type="spellStart"/>
            <w:r w:rsidRPr="00250220">
              <w:rPr>
                <w:sz w:val="28"/>
                <w:szCs w:val="28"/>
                <w:lang w:val="kk-KZ"/>
              </w:rPr>
              <w:t>Анимацияланған</w:t>
            </w:r>
            <w:proofErr w:type="spellEnd"/>
            <w:r w:rsidRPr="00250220">
              <w:rPr>
                <w:sz w:val="28"/>
                <w:szCs w:val="28"/>
                <w:lang w:val="kk-KZ"/>
              </w:rPr>
              <w:t xml:space="preserve"> бейне презентацияларын жасау үшін онлайн платформалардың сипаттамаларына мен шолу. «</w:t>
            </w:r>
            <w:proofErr w:type="spellStart"/>
            <w:r w:rsidRPr="00250220">
              <w:rPr>
                <w:sz w:val="28"/>
                <w:szCs w:val="28"/>
                <w:lang w:val="kk-KZ"/>
              </w:rPr>
              <w:t>Renderforest</w:t>
            </w:r>
            <w:proofErr w:type="spellEnd"/>
            <w:r w:rsidRPr="00250220">
              <w:rPr>
                <w:sz w:val="28"/>
                <w:szCs w:val="28"/>
                <w:lang w:val="kk-KZ"/>
              </w:rPr>
              <w:t xml:space="preserve">» </w:t>
            </w:r>
            <w:proofErr w:type="spellStart"/>
            <w:r w:rsidRPr="00250220">
              <w:rPr>
                <w:sz w:val="28"/>
                <w:szCs w:val="28"/>
                <w:lang w:val="kk-KZ"/>
              </w:rPr>
              <w:t>анимацияланған</w:t>
            </w:r>
            <w:proofErr w:type="spellEnd"/>
            <w:r w:rsidRPr="00250220">
              <w:rPr>
                <w:sz w:val="28"/>
                <w:szCs w:val="28"/>
                <w:lang w:val="kk-KZ"/>
              </w:rPr>
              <w:t xml:space="preserve"> бейне презентацияларын жасау үшін практикалық кеңестер және платформадағы құралдармен таныстыру.</w:t>
            </w:r>
          </w:p>
        </w:tc>
      </w:tr>
      <w:tr w:rsidR="00834C0D" w:rsidRPr="00250220" w14:paraId="3EEE6C42" w14:textId="77777777" w:rsidTr="00071D90">
        <w:tc>
          <w:tcPr>
            <w:tcW w:w="1202" w:type="dxa"/>
          </w:tcPr>
          <w:p w14:paraId="120BB5B9" w14:textId="77777777" w:rsidR="00834C0D" w:rsidRPr="00250220" w:rsidRDefault="00834C0D" w:rsidP="00071D90">
            <w:pPr>
              <w:pStyle w:val="a6"/>
              <w:ind w:left="0"/>
              <w:jc w:val="both"/>
              <w:rPr>
                <w:i/>
                <w:iCs/>
                <w:sz w:val="28"/>
                <w:szCs w:val="28"/>
                <w:lang w:val="kk-KZ"/>
              </w:rPr>
            </w:pPr>
            <w:r w:rsidRPr="00250220">
              <w:rPr>
                <w:sz w:val="28"/>
                <w:szCs w:val="28"/>
                <w:lang w:val="kk-KZ"/>
              </w:rPr>
              <w:t>2.7</w:t>
            </w:r>
          </w:p>
        </w:tc>
        <w:tc>
          <w:tcPr>
            <w:tcW w:w="3017" w:type="dxa"/>
          </w:tcPr>
          <w:p w14:paraId="66472836" w14:textId="77777777" w:rsidR="00834C0D" w:rsidRPr="00250220" w:rsidRDefault="00834C0D" w:rsidP="00071D90">
            <w:pPr>
              <w:rPr>
                <w:i/>
                <w:iCs/>
                <w:sz w:val="28"/>
                <w:szCs w:val="28"/>
                <w:lang w:val="kk-KZ"/>
              </w:rPr>
            </w:pPr>
            <w:r w:rsidRPr="00250220">
              <w:rPr>
                <w:sz w:val="28"/>
                <w:szCs w:val="28"/>
                <w:lang w:val="kk-KZ"/>
              </w:rPr>
              <w:t>Интерактивті ойындар, кроссвордтар және викториналар құруға арналған сервистер</w:t>
            </w:r>
          </w:p>
        </w:tc>
        <w:tc>
          <w:tcPr>
            <w:tcW w:w="4820" w:type="dxa"/>
          </w:tcPr>
          <w:p w14:paraId="52DE8DB0" w14:textId="77777777" w:rsidR="00834C0D" w:rsidRPr="00250220" w:rsidRDefault="00834C0D" w:rsidP="00071D90">
            <w:pPr>
              <w:pStyle w:val="a6"/>
              <w:ind w:left="0"/>
              <w:jc w:val="both"/>
              <w:rPr>
                <w:i/>
                <w:iCs/>
                <w:sz w:val="28"/>
                <w:szCs w:val="28"/>
                <w:lang w:val="kk-KZ"/>
              </w:rPr>
            </w:pPr>
            <w:r w:rsidRPr="00250220">
              <w:rPr>
                <w:sz w:val="28"/>
                <w:szCs w:val="28"/>
                <w:lang w:val="kk-KZ"/>
              </w:rPr>
              <w:t xml:space="preserve">Интерактивті жаттығулар құруға арналған конструкторлар. </w:t>
            </w:r>
            <w:proofErr w:type="spellStart"/>
            <w:r w:rsidRPr="00250220">
              <w:rPr>
                <w:sz w:val="28"/>
                <w:szCs w:val="28"/>
                <w:lang w:val="kk-KZ"/>
              </w:rPr>
              <w:t>LearningApps</w:t>
            </w:r>
            <w:proofErr w:type="spellEnd"/>
            <w:r w:rsidRPr="00250220">
              <w:rPr>
                <w:sz w:val="28"/>
                <w:szCs w:val="28"/>
                <w:lang w:val="kk-KZ"/>
              </w:rPr>
              <w:t xml:space="preserve"> қызметтері арқылы интерактивті тесттер мен жаттығулар құру. Оқу процесінде </w:t>
            </w:r>
            <w:proofErr w:type="spellStart"/>
            <w:r w:rsidRPr="00250220">
              <w:rPr>
                <w:sz w:val="28"/>
                <w:szCs w:val="28"/>
                <w:lang w:val="kk-KZ"/>
              </w:rPr>
              <w:t>Kahoot</w:t>
            </w:r>
            <w:proofErr w:type="spellEnd"/>
            <w:r w:rsidRPr="00250220">
              <w:rPr>
                <w:sz w:val="28"/>
                <w:szCs w:val="28"/>
                <w:lang w:val="kk-KZ"/>
              </w:rPr>
              <w:t xml:space="preserve">-пен викториналар. Интерактивті ойындар құру үшін </w:t>
            </w:r>
            <w:proofErr w:type="spellStart"/>
            <w:r w:rsidRPr="00250220">
              <w:rPr>
                <w:sz w:val="28"/>
                <w:szCs w:val="28"/>
                <w:lang w:val="kk-KZ"/>
              </w:rPr>
              <w:t>Umaigra</w:t>
            </w:r>
            <w:proofErr w:type="spellEnd"/>
            <w:r w:rsidRPr="00250220">
              <w:rPr>
                <w:sz w:val="28"/>
                <w:szCs w:val="28"/>
                <w:lang w:val="kk-KZ"/>
              </w:rPr>
              <w:t xml:space="preserve"> қызметін пайдалану. </w:t>
            </w:r>
            <w:proofErr w:type="spellStart"/>
            <w:r w:rsidRPr="00250220">
              <w:rPr>
                <w:sz w:val="28"/>
                <w:szCs w:val="28"/>
                <w:lang w:val="kk-KZ"/>
              </w:rPr>
              <w:t>ProProfs</w:t>
            </w:r>
            <w:proofErr w:type="spellEnd"/>
            <w:r w:rsidRPr="00250220">
              <w:rPr>
                <w:sz w:val="28"/>
                <w:szCs w:val="28"/>
                <w:lang w:val="kk-KZ"/>
              </w:rPr>
              <w:t xml:space="preserve"> қызметі арқылы кроссвордтар жасау. Сервистің жұмысына практикалық әдістер.</w:t>
            </w:r>
          </w:p>
        </w:tc>
      </w:tr>
      <w:tr w:rsidR="00834C0D" w:rsidRPr="00250220" w14:paraId="14E4E310" w14:textId="77777777" w:rsidTr="00071D90">
        <w:tc>
          <w:tcPr>
            <w:tcW w:w="1202" w:type="dxa"/>
          </w:tcPr>
          <w:p w14:paraId="5BBBF937" w14:textId="77777777" w:rsidR="00834C0D" w:rsidRPr="00250220" w:rsidRDefault="00834C0D" w:rsidP="00071D90">
            <w:pPr>
              <w:pStyle w:val="a6"/>
              <w:ind w:left="0"/>
              <w:jc w:val="both"/>
              <w:rPr>
                <w:i/>
                <w:iCs/>
                <w:sz w:val="28"/>
                <w:szCs w:val="28"/>
                <w:lang w:val="kk-KZ"/>
              </w:rPr>
            </w:pPr>
            <w:r w:rsidRPr="00250220">
              <w:rPr>
                <w:sz w:val="28"/>
                <w:szCs w:val="28"/>
                <w:lang w:val="kk-KZ"/>
              </w:rPr>
              <w:t>2.8</w:t>
            </w:r>
          </w:p>
        </w:tc>
        <w:tc>
          <w:tcPr>
            <w:tcW w:w="3017" w:type="dxa"/>
          </w:tcPr>
          <w:p w14:paraId="555499A2" w14:textId="6C6915A8" w:rsidR="00834C0D" w:rsidRPr="00250220" w:rsidRDefault="00DC5291" w:rsidP="00071D90">
            <w:pPr>
              <w:rPr>
                <w:i/>
                <w:iCs/>
                <w:sz w:val="28"/>
                <w:szCs w:val="28"/>
                <w:lang w:val="kk-KZ"/>
              </w:rPr>
            </w:pPr>
            <w:r>
              <w:rPr>
                <w:sz w:val="28"/>
                <w:szCs w:val="28"/>
                <w:lang w:val="kk-KZ"/>
              </w:rPr>
              <w:t>Математика сабағындағы он</w:t>
            </w:r>
            <w:r w:rsidR="00834C0D" w:rsidRPr="00250220">
              <w:rPr>
                <w:sz w:val="28"/>
                <w:szCs w:val="28"/>
                <w:lang w:val="kk-KZ"/>
              </w:rPr>
              <w:t xml:space="preserve">лайн мобильді </w:t>
            </w:r>
            <w:proofErr w:type="spellStart"/>
            <w:r w:rsidR="00834C0D" w:rsidRPr="00250220">
              <w:rPr>
                <w:sz w:val="28"/>
                <w:szCs w:val="28"/>
                <w:lang w:val="kk-KZ"/>
              </w:rPr>
              <w:t>қосымшылар</w:t>
            </w:r>
            <w:proofErr w:type="spellEnd"/>
          </w:p>
        </w:tc>
        <w:tc>
          <w:tcPr>
            <w:tcW w:w="4820" w:type="dxa"/>
          </w:tcPr>
          <w:p w14:paraId="2996AFD9" w14:textId="77777777" w:rsidR="00834C0D" w:rsidRPr="00250220" w:rsidRDefault="00834C0D" w:rsidP="00071D90">
            <w:pPr>
              <w:pStyle w:val="a6"/>
              <w:ind w:left="0"/>
              <w:jc w:val="both"/>
              <w:rPr>
                <w:i/>
                <w:iCs/>
                <w:sz w:val="28"/>
                <w:szCs w:val="28"/>
                <w:lang w:val="kk-KZ"/>
              </w:rPr>
            </w:pPr>
            <w:proofErr w:type="spellStart"/>
            <w:r w:rsidRPr="00250220">
              <w:rPr>
                <w:sz w:val="28"/>
                <w:szCs w:val="28"/>
                <w:lang w:val="kk-KZ"/>
              </w:rPr>
              <w:t>MathFight</w:t>
            </w:r>
            <w:proofErr w:type="spellEnd"/>
            <w:r w:rsidRPr="00250220">
              <w:rPr>
                <w:sz w:val="28"/>
                <w:szCs w:val="28"/>
                <w:lang w:val="kk-KZ"/>
              </w:rPr>
              <w:t xml:space="preserve"> </w:t>
            </w:r>
            <w:proofErr w:type="spellStart"/>
            <w:r w:rsidRPr="00250220">
              <w:rPr>
                <w:sz w:val="28"/>
                <w:szCs w:val="28"/>
                <w:lang w:val="kk-KZ"/>
              </w:rPr>
              <w:t>қолданбадағы</w:t>
            </w:r>
            <w:proofErr w:type="spellEnd"/>
            <w:r w:rsidRPr="00250220">
              <w:rPr>
                <w:sz w:val="28"/>
                <w:szCs w:val="28"/>
                <w:lang w:val="kk-KZ"/>
              </w:rPr>
              <w:t xml:space="preserve"> математикалық дуэль. </w:t>
            </w:r>
            <w:proofErr w:type="spellStart"/>
            <w:r w:rsidRPr="00250220">
              <w:rPr>
                <w:sz w:val="28"/>
                <w:szCs w:val="28"/>
                <w:lang w:val="kk-KZ"/>
              </w:rPr>
              <w:t>Desmos</w:t>
            </w:r>
            <w:proofErr w:type="spellEnd"/>
            <w:r w:rsidRPr="00250220">
              <w:rPr>
                <w:sz w:val="28"/>
                <w:szCs w:val="28"/>
                <w:lang w:val="kk-KZ"/>
              </w:rPr>
              <w:t xml:space="preserve"> калькуляторы, әр түрлі типтегі графиктер мен кестелерді құруда. . </w:t>
            </w:r>
            <w:proofErr w:type="spellStart"/>
            <w:r w:rsidRPr="00250220">
              <w:rPr>
                <w:sz w:val="28"/>
                <w:szCs w:val="28"/>
              </w:rPr>
              <w:t>Desmos</w:t>
            </w:r>
            <w:proofErr w:type="spellEnd"/>
            <w:r w:rsidRPr="00250220">
              <w:rPr>
                <w:sz w:val="28"/>
                <w:szCs w:val="28"/>
              </w:rPr>
              <w:t xml:space="preserve"> </w:t>
            </w:r>
            <w:proofErr w:type="spellStart"/>
            <w:r w:rsidRPr="00250220">
              <w:rPr>
                <w:sz w:val="28"/>
                <w:szCs w:val="28"/>
              </w:rPr>
              <w:t>Classroom</w:t>
            </w:r>
            <w:proofErr w:type="spellEnd"/>
            <w:r w:rsidRPr="00250220">
              <w:rPr>
                <w:sz w:val="28"/>
                <w:szCs w:val="28"/>
              </w:rPr>
              <w:t xml:space="preserve"> </w:t>
            </w:r>
            <w:proofErr w:type="spellStart"/>
            <w:r w:rsidRPr="00250220">
              <w:rPr>
                <w:sz w:val="28"/>
                <w:szCs w:val="28"/>
              </w:rPr>
              <w:t>Activities</w:t>
            </w:r>
            <w:proofErr w:type="spellEnd"/>
            <w:r w:rsidRPr="00250220">
              <w:rPr>
                <w:sz w:val="28"/>
                <w:szCs w:val="28"/>
                <w:lang w:val="kk-KZ"/>
              </w:rPr>
              <w:t xml:space="preserve"> математикадан интерактивті тапсырмалар құру ортасы.</w:t>
            </w:r>
          </w:p>
        </w:tc>
      </w:tr>
      <w:tr w:rsidR="00834C0D" w:rsidRPr="00883041" w14:paraId="1FCFEA5B" w14:textId="77777777" w:rsidTr="00071D90">
        <w:tc>
          <w:tcPr>
            <w:tcW w:w="1202" w:type="dxa"/>
          </w:tcPr>
          <w:p w14:paraId="2BE79E60" w14:textId="77777777" w:rsidR="00834C0D" w:rsidRPr="00250220" w:rsidRDefault="00834C0D" w:rsidP="00071D90">
            <w:pPr>
              <w:pStyle w:val="a6"/>
              <w:ind w:left="0"/>
              <w:jc w:val="both"/>
              <w:rPr>
                <w:i/>
                <w:iCs/>
                <w:sz w:val="28"/>
                <w:szCs w:val="28"/>
                <w:lang w:val="kk-KZ"/>
              </w:rPr>
            </w:pPr>
            <w:r w:rsidRPr="00250220">
              <w:rPr>
                <w:sz w:val="28"/>
                <w:szCs w:val="28"/>
                <w:lang w:val="kk-KZ"/>
              </w:rPr>
              <w:t>2.9</w:t>
            </w:r>
          </w:p>
        </w:tc>
        <w:tc>
          <w:tcPr>
            <w:tcW w:w="3017" w:type="dxa"/>
          </w:tcPr>
          <w:p w14:paraId="6FB3A03D" w14:textId="77777777" w:rsidR="00834C0D" w:rsidRPr="00250220" w:rsidRDefault="00834C0D" w:rsidP="00071D90">
            <w:pPr>
              <w:jc w:val="both"/>
              <w:rPr>
                <w:i/>
                <w:iCs/>
                <w:sz w:val="28"/>
                <w:szCs w:val="28"/>
                <w:lang w:val="kk-KZ"/>
              </w:rPr>
            </w:pPr>
            <w:r w:rsidRPr="00250220">
              <w:rPr>
                <w:sz w:val="28"/>
                <w:szCs w:val="28"/>
                <w:lang w:val="kk-KZ"/>
              </w:rPr>
              <w:t>Математиканы оқу саласындағы білім беру платформалары</w:t>
            </w:r>
          </w:p>
          <w:p w14:paraId="59173C6B" w14:textId="77777777" w:rsidR="00834C0D" w:rsidRPr="00250220" w:rsidRDefault="00834C0D" w:rsidP="00071D90">
            <w:pPr>
              <w:rPr>
                <w:i/>
                <w:iCs/>
                <w:sz w:val="28"/>
                <w:szCs w:val="28"/>
                <w:lang w:val="kk-KZ"/>
              </w:rPr>
            </w:pPr>
          </w:p>
        </w:tc>
        <w:tc>
          <w:tcPr>
            <w:tcW w:w="4820" w:type="dxa"/>
          </w:tcPr>
          <w:p w14:paraId="6B75C33D" w14:textId="77777777" w:rsidR="00834C0D" w:rsidRPr="00250220" w:rsidRDefault="00834C0D" w:rsidP="00071D90">
            <w:pPr>
              <w:pStyle w:val="a6"/>
              <w:ind w:left="0"/>
              <w:jc w:val="both"/>
              <w:rPr>
                <w:i/>
                <w:iCs/>
                <w:sz w:val="28"/>
                <w:szCs w:val="28"/>
                <w:lang w:val="kk-KZ"/>
              </w:rPr>
            </w:pPr>
            <w:proofErr w:type="spellStart"/>
            <w:r w:rsidRPr="00250220">
              <w:rPr>
                <w:sz w:val="28"/>
                <w:szCs w:val="28"/>
                <w:lang w:val="kk-KZ"/>
              </w:rPr>
              <w:t>Bilimland</w:t>
            </w:r>
            <w:proofErr w:type="spellEnd"/>
            <w:r w:rsidRPr="00250220">
              <w:rPr>
                <w:sz w:val="28"/>
                <w:szCs w:val="28"/>
                <w:lang w:val="kk-KZ"/>
              </w:rPr>
              <w:t xml:space="preserve">, </w:t>
            </w:r>
            <w:proofErr w:type="spellStart"/>
            <w:r w:rsidRPr="00250220">
              <w:rPr>
                <w:sz w:val="28"/>
                <w:szCs w:val="28"/>
                <w:lang w:val="kk-KZ"/>
              </w:rPr>
              <w:t>Kundilik</w:t>
            </w:r>
            <w:proofErr w:type="spellEnd"/>
            <w:r w:rsidRPr="00250220">
              <w:rPr>
                <w:sz w:val="28"/>
                <w:szCs w:val="28"/>
                <w:lang w:val="kk-KZ"/>
              </w:rPr>
              <w:t xml:space="preserve">, </w:t>
            </w:r>
            <w:proofErr w:type="spellStart"/>
            <w:r w:rsidRPr="00250220">
              <w:rPr>
                <w:sz w:val="28"/>
                <w:szCs w:val="28"/>
                <w:lang w:val="kk-KZ"/>
              </w:rPr>
              <w:t>Opig</w:t>
            </w:r>
            <w:proofErr w:type="spellEnd"/>
            <w:r w:rsidRPr="00250220">
              <w:rPr>
                <w:sz w:val="28"/>
                <w:szCs w:val="28"/>
                <w:lang w:val="kk-KZ"/>
              </w:rPr>
              <w:t xml:space="preserve">, Okulyk.kz біріңғай сандық білім беру ресурстар жинағында, білім беру сипаттамалары мен оқу-әдістемелік платформаларына шолу жасау. </w:t>
            </w:r>
          </w:p>
        </w:tc>
      </w:tr>
      <w:tr w:rsidR="00834C0D" w:rsidRPr="00883041" w14:paraId="510B8236" w14:textId="77777777" w:rsidTr="00071D90">
        <w:tc>
          <w:tcPr>
            <w:tcW w:w="1202" w:type="dxa"/>
          </w:tcPr>
          <w:p w14:paraId="065E6DD1" w14:textId="77777777" w:rsidR="00834C0D" w:rsidRPr="00250220" w:rsidRDefault="00834C0D" w:rsidP="00071D90">
            <w:pPr>
              <w:pStyle w:val="a6"/>
              <w:ind w:left="0"/>
              <w:jc w:val="both"/>
              <w:rPr>
                <w:i/>
                <w:iCs/>
                <w:sz w:val="28"/>
                <w:szCs w:val="28"/>
                <w:lang w:val="kk-KZ"/>
              </w:rPr>
            </w:pPr>
            <w:r w:rsidRPr="00250220">
              <w:rPr>
                <w:sz w:val="28"/>
                <w:szCs w:val="28"/>
                <w:lang w:val="kk-KZ"/>
              </w:rPr>
              <w:t>2.10</w:t>
            </w:r>
          </w:p>
        </w:tc>
        <w:tc>
          <w:tcPr>
            <w:tcW w:w="3017" w:type="dxa"/>
          </w:tcPr>
          <w:p w14:paraId="6FA7ACB6" w14:textId="77777777" w:rsidR="00834C0D" w:rsidRPr="00250220" w:rsidRDefault="00834C0D" w:rsidP="00071D90">
            <w:pPr>
              <w:jc w:val="both"/>
              <w:rPr>
                <w:i/>
                <w:iCs/>
                <w:sz w:val="28"/>
                <w:szCs w:val="28"/>
                <w:lang w:val="kk-KZ"/>
              </w:rPr>
            </w:pPr>
            <w:r w:rsidRPr="00250220">
              <w:rPr>
                <w:sz w:val="28"/>
                <w:szCs w:val="28"/>
                <w:lang w:val="kk-KZ"/>
              </w:rPr>
              <w:t xml:space="preserve">Математика сабағын оқытудағы психологиялық карталар </w:t>
            </w:r>
          </w:p>
          <w:p w14:paraId="0E99AE64" w14:textId="77777777" w:rsidR="00834C0D" w:rsidRPr="00250220" w:rsidRDefault="00834C0D" w:rsidP="00071D90">
            <w:pPr>
              <w:jc w:val="both"/>
              <w:rPr>
                <w:i/>
                <w:iCs/>
                <w:sz w:val="28"/>
                <w:szCs w:val="28"/>
                <w:lang w:val="kk-KZ"/>
              </w:rPr>
            </w:pPr>
          </w:p>
        </w:tc>
        <w:tc>
          <w:tcPr>
            <w:tcW w:w="4820" w:type="dxa"/>
          </w:tcPr>
          <w:p w14:paraId="38C3F7F0" w14:textId="77777777" w:rsidR="00834C0D" w:rsidRPr="00250220" w:rsidRDefault="00834C0D" w:rsidP="00071D90">
            <w:pPr>
              <w:pStyle w:val="a6"/>
              <w:ind w:left="0"/>
              <w:jc w:val="both"/>
              <w:rPr>
                <w:i/>
                <w:iCs/>
                <w:sz w:val="28"/>
                <w:szCs w:val="28"/>
                <w:lang w:val="kk-KZ"/>
              </w:rPr>
            </w:pPr>
            <w:proofErr w:type="spellStart"/>
            <w:r w:rsidRPr="00250220">
              <w:rPr>
                <w:sz w:val="28"/>
                <w:szCs w:val="28"/>
                <w:lang w:val="kk-KZ"/>
              </w:rPr>
              <w:t>MindMap</w:t>
            </w:r>
            <w:proofErr w:type="spellEnd"/>
            <w:r w:rsidRPr="00250220">
              <w:rPr>
                <w:sz w:val="28"/>
                <w:szCs w:val="28"/>
                <w:lang w:val="kk-KZ"/>
              </w:rPr>
              <w:t xml:space="preserve"> </w:t>
            </w:r>
            <w:proofErr w:type="spellStart"/>
            <w:r w:rsidRPr="00250220">
              <w:rPr>
                <w:sz w:val="28"/>
                <w:szCs w:val="28"/>
                <w:lang w:val="kk-KZ"/>
              </w:rPr>
              <w:t>Inspiration</w:t>
            </w:r>
            <w:proofErr w:type="spellEnd"/>
            <w:r w:rsidRPr="00250220">
              <w:rPr>
                <w:sz w:val="28"/>
                <w:szCs w:val="28"/>
                <w:lang w:val="kk-KZ"/>
              </w:rPr>
              <w:t xml:space="preserve">, </w:t>
            </w:r>
            <w:proofErr w:type="spellStart"/>
            <w:r w:rsidRPr="00250220">
              <w:rPr>
                <w:sz w:val="28"/>
                <w:szCs w:val="28"/>
                <w:lang w:val="kk-KZ"/>
              </w:rPr>
              <w:t>WikiMindMap</w:t>
            </w:r>
            <w:proofErr w:type="spellEnd"/>
            <w:r w:rsidRPr="00250220">
              <w:rPr>
                <w:sz w:val="28"/>
                <w:szCs w:val="28"/>
                <w:lang w:val="kk-KZ"/>
              </w:rPr>
              <w:t xml:space="preserve"> платформаларында ақыл –ой карталарын жасауға бағдарламаның сипаттамасы мен практикалық кеңестеріңе шолу жасап, картаның </w:t>
            </w:r>
            <w:proofErr w:type="spellStart"/>
            <w:r w:rsidRPr="00250220">
              <w:rPr>
                <w:sz w:val="28"/>
                <w:szCs w:val="28"/>
                <w:lang w:val="kk-KZ"/>
              </w:rPr>
              <w:t>интелле</w:t>
            </w:r>
            <w:r>
              <w:rPr>
                <w:sz w:val="28"/>
                <w:szCs w:val="28"/>
                <w:lang w:val="kk-KZ"/>
              </w:rPr>
              <w:t>к</w:t>
            </w:r>
            <w:r w:rsidRPr="00250220">
              <w:rPr>
                <w:sz w:val="28"/>
                <w:szCs w:val="28"/>
                <w:lang w:val="kk-KZ"/>
              </w:rPr>
              <w:t>тісіне</w:t>
            </w:r>
            <w:proofErr w:type="spellEnd"/>
            <w:r w:rsidRPr="00250220">
              <w:rPr>
                <w:sz w:val="28"/>
                <w:szCs w:val="28"/>
                <w:lang w:val="kk-KZ"/>
              </w:rPr>
              <w:t xml:space="preserve"> және жұмыс істеу </w:t>
            </w:r>
            <w:proofErr w:type="spellStart"/>
            <w:r w:rsidRPr="00250220">
              <w:rPr>
                <w:sz w:val="28"/>
                <w:szCs w:val="28"/>
                <w:lang w:val="kk-KZ"/>
              </w:rPr>
              <w:t>құраллдарына</w:t>
            </w:r>
            <w:proofErr w:type="spellEnd"/>
            <w:r w:rsidRPr="00250220">
              <w:rPr>
                <w:sz w:val="28"/>
                <w:szCs w:val="28"/>
                <w:lang w:val="kk-KZ"/>
              </w:rPr>
              <w:t xml:space="preserve"> сипаттама беру</w:t>
            </w:r>
          </w:p>
        </w:tc>
      </w:tr>
      <w:tr w:rsidR="00834C0D" w:rsidRPr="00883041" w14:paraId="382A3C13" w14:textId="77777777" w:rsidTr="00071D90">
        <w:tc>
          <w:tcPr>
            <w:tcW w:w="1202" w:type="dxa"/>
          </w:tcPr>
          <w:p w14:paraId="418F2B28" w14:textId="77777777" w:rsidR="00834C0D" w:rsidRPr="00250220" w:rsidRDefault="00834C0D" w:rsidP="00071D90">
            <w:pPr>
              <w:pStyle w:val="a6"/>
              <w:ind w:left="0"/>
              <w:jc w:val="both"/>
              <w:rPr>
                <w:i/>
                <w:iCs/>
                <w:sz w:val="28"/>
                <w:szCs w:val="28"/>
                <w:lang w:val="kk-KZ"/>
              </w:rPr>
            </w:pPr>
            <w:r w:rsidRPr="00250220">
              <w:rPr>
                <w:sz w:val="28"/>
                <w:szCs w:val="28"/>
                <w:lang w:val="kk-KZ"/>
              </w:rPr>
              <w:t>2.11</w:t>
            </w:r>
          </w:p>
        </w:tc>
        <w:tc>
          <w:tcPr>
            <w:tcW w:w="3017" w:type="dxa"/>
          </w:tcPr>
          <w:p w14:paraId="2C7779B2" w14:textId="77777777" w:rsidR="00834C0D" w:rsidRPr="00250220" w:rsidRDefault="00834C0D" w:rsidP="00071D90">
            <w:pPr>
              <w:jc w:val="both"/>
              <w:rPr>
                <w:i/>
                <w:iCs/>
                <w:sz w:val="28"/>
                <w:szCs w:val="28"/>
                <w:lang w:val="kk-KZ"/>
              </w:rPr>
            </w:pPr>
            <w:r w:rsidRPr="00250220">
              <w:rPr>
                <w:sz w:val="28"/>
                <w:szCs w:val="28"/>
                <w:lang w:val="kk-KZ"/>
              </w:rPr>
              <w:t>Онлайн тақта</w:t>
            </w:r>
          </w:p>
        </w:tc>
        <w:tc>
          <w:tcPr>
            <w:tcW w:w="4820" w:type="dxa"/>
          </w:tcPr>
          <w:p w14:paraId="7E84652C" w14:textId="77777777" w:rsidR="00834C0D" w:rsidRPr="00250220" w:rsidRDefault="00834C0D" w:rsidP="00071D90">
            <w:pPr>
              <w:pStyle w:val="a6"/>
              <w:ind w:left="0"/>
              <w:jc w:val="both"/>
              <w:rPr>
                <w:i/>
                <w:iCs/>
                <w:sz w:val="28"/>
                <w:szCs w:val="28"/>
                <w:lang w:val="kk-KZ"/>
              </w:rPr>
            </w:pPr>
            <w:r w:rsidRPr="00250220">
              <w:rPr>
                <w:sz w:val="28"/>
                <w:szCs w:val="28"/>
                <w:lang w:val="kk-KZ"/>
              </w:rPr>
              <w:t xml:space="preserve">Онлайн тақтайлардың сипаттамаларына сипаттама беру. </w:t>
            </w:r>
            <w:proofErr w:type="spellStart"/>
            <w:r w:rsidRPr="00250220">
              <w:rPr>
                <w:sz w:val="28"/>
                <w:szCs w:val="28"/>
                <w:lang w:val="kk-KZ"/>
              </w:rPr>
              <w:lastRenderedPageBreak/>
              <w:t>SmoothDraw</w:t>
            </w:r>
            <w:proofErr w:type="spellEnd"/>
            <w:r w:rsidRPr="00250220">
              <w:rPr>
                <w:sz w:val="28"/>
                <w:szCs w:val="28"/>
                <w:lang w:val="kk-KZ"/>
              </w:rPr>
              <w:t xml:space="preserve">, </w:t>
            </w:r>
            <w:proofErr w:type="spellStart"/>
            <w:r w:rsidRPr="00250220">
              <w:rPr>
                <w:sz w:val="28"/>
                <w:szCs w:val="28"/>
                <w:lang w:val="kk-KZ"/>
              </w:rPr>
              <w:t>Jamboard</w:t>
            </w:r>
            <w:proofErr w:type="spellEnd"/>
            <w:r w:rsidRPr="00250220">
              <w:rPr>
                <w:sz w:val="28"/>
                <w:szCs w:val="28"/>
                <w:lang w:val="kk-KZ"/>
              </w:rPr>
              <w:t xml:space="preserve"> тақталарымен жұмыс істеуге мастер класс.</w:t>
            </w:r>
          </w:p>
        </w:tc>
      </w:tr>
      <w:tr w:rsidR="00834C0D" w:rsidRPr="00250220" w14:paraId="34592550" w14:textId="77777777" w:rsidTr="00071D90">
        <w:tc>
          <w:tcPr>
            <w:tcW w:w="1202" w:type="dxa"/>
          </w:tcPr>
          <w:p w14:paraId="474F7EBE" w14:textId="77777777" w:rsidR="00834C0D" w:rsidRPr="00250220" w:rsidRDefault="00834C0D" w:rsidP="00071D90">
            <w:pPr>
              <w:pStyle w:val="a6"/>
              <w:ind w:left="0"/>
              <w:jc w:val="both"/>
              <w:rPr>
                <w:i/>
                <w:iCs/>
                <w:sz w:val="28"/>
                <w:szCs w:val="28"/>
                <w:lang w:val="kk-KZ"/>
              </w:rPr>
            </w:pPr>
            <w:r w:rsidRPr="00250220">
              <w:rPr>
                <w:sz w:val="28"/>
                <w:szCs w:val="28"/>
                <w:lang w:val="kk-KZ"/>
              </w:rPr>
              <w:t>2.12</w:t>
            </w:r>
          </w:p>
        </w:tc>
        <w:tc>
          <w:tcPr>
            <w:tcW w:w="3017" w:type="dxa"/>
          </w:tcPr>
          <w:p w14:paraId="4FBE10B2" w14:textId="01300F3D" w:rsidR="00834C0D" w:rsidRPr="00250220" w:rsidRDefault="00834C0D" w:rsidP="00071D90">
            <w:pPr>
              <w:jc w:val="both"/>
              <w:rPr>
                <w:i/>
                <w:iCs/>
                <w:sz w:val="28"/>
                <w:szCs w:val="28"/>
                <w:lang w:val="kk-KZ"/>
              </w:rPr>
            </w:pPr>
            <w:r w:rsidRPr="00250220">
              <w:rPr>
                <w:sz w:val="28"/>
                <w:szCs w:val="28"/>
                <w:lang w:val="kk-KZ"/>
              </w:rPr>
              <w:t>Сабақ барысында</w:t>
            </w:r>
            <w:r w:rsidR="00DC5291">
              <w:rPr>
                <w:sz w:val="28"/>
                <w:szCs w:val="28"/>
                <w:lang w:val="kk-KZ"/>
              </w:rPr>
              <w:t>ғы</w:t>
            </w:r>
            <w:r w:rsidRPr="00250220">
              <w:rPr>
                <w:sz w:val="28"/>
                <w:szCs w:val="28"/>
                <w:lang w:val="kk-KZ"/>
              </w:rPr>
              <w:t xml:space="preserve"> </w:t>
            </w:r>
            <w:proofErr w:type="spellStart"/>
            <w:r w:rsidRPr="00250220">
              <w:rPr>
                <w:sz w:val="28"/>
                <w:szCs w:val="28"/>
                <w:lang w:val="kk-KZ"/>
              </w:rPr>
              <w:t>гемификация</w:t>
            </w:r>
            <w:proofErr w:type="spellEnd"/>
            <w:r w:rsidRPr="00250220">
              <w:rPr>
                <w:sz w:val="28"/>
                <w:szCs w:val="28"/>
                <w:lang w:val="kk-KZ"/>
              </w:rPr>
              <w:t xml:space="preserve"> әдісі</w:t>
            </w:r>
          </w:p>
        </w:tc>
        <w:tc>
          <w:tcPr>
            <w:tcW w:w="4820" w:type="dxa"/>
          </w:tcPr>
          <w:p w14:paraId="4993560E" w14:textId="5E05D2AE" w:rsidR="00834C0D" w:rsidRPr="00250220" w:rsidRDefault="00DC5291" w:rsidP="00071D90">
            <w:pPr>
              <w:jc w:val="both"/>
              <w:rPr>
                <w:i/>
                <w:iCs/>
                <w:sz w:val="28"/>
                <w:szCs w:val="28"/>
                <w:lang w:val="kk-KZ"/>
              </w:rPr>
            </w:pPr>
            <w:r>
              <w:rPr>
                <w:sz w:val="28"/>
                <w:szCs w:val="28"/>
                <w:lang w:val="kk-KZ"/>
              </w:rPr>
              <w:t>Пәнді оқытуда о</w:t>
            </w:r>
            <w:r w:rsidR="00834C0D" w:rsidRPr="00250220">
              <w:rPr>
                <w:sz w:val="28"/>
                <w:szCs w:val="28"/>
                <w:lang w:val="kk-KZ"/>
              </w:rPr>
              <w:t xml:space="preserve">нлайн ойын қызметтерінің сипаттамасы. </w:t>
            </w:r>
            <w:proofErr w:type="spellStart"/>
            <w:r w:rsidR="00834C0D" w:rsidRPr="00250220">
              <w:rPr>
                <w:sz w:val="28"/>
                <w:szCs w:val="28"/>
                <w:lang w:val="kk-KZ"/>
              </w:rPr>
              <w:t>Геймификация</w:t>
            </w:r>
            <w:proofErr w:type="spellEnd"/>
            <w:r w:rsidR="00834C0D" w:rsidRPr="00250220">
              <w:rPr>
                <w:sz w:val="28"/>
                <w:szCs w:val="28"/>
                <w:lang w:val="kk-KZ"/>
              </w:rPr>
              <w:t xml:space="preserve">: сабақты қалай ойынға айналдыру. Ойын құру </w:t>
            </w:r>
            <w:proofErr w:type="spellStart"/>
            <w:r w:rsidR="00834C0D" w:rsidRPr="00250220">
              <w:rPr>
                <w:sz w:val="28"/>
                <w:szCs w:val="28"/>
                <w:lang w:val="kk-KZ"/>
              </w:rPr>
              <w:t>Gamelab</w:t>
            </w:r>
            <w:proofErr w:type="spellEnd"/>
            <w:r w:rsidR="00834C0D" w:rsidRPr="00250220">
              <w:rPr>
                <w:sz w:val="28"/>
                <w:szCs w:val="28"/>
                <w:lang w:val="kk-KZ"/>
              </w:rPr>
              <w:t xml:space="preserve"> қызметі. Сабақ барысында </w:t>
            </w:r>
            <w:proofErr w:type="spellStart"/>
            <w:r w:rsidR="00834C0D" w:rsidRPr="00250220">
              <w:rPr>
                <w:sz w:val="28"/>
                <w:szCs w:val="28"/>
                <w:lang w:val="kk-KZ"/>
              </w:rPr>
              <w:t>Blooket</w:t>
            </w:r>
            <w:proofErr w:type="spellEnd"/>
            <w:r w:rsidR="00834C0D" w:rsidRPr="00250220">
              <w:rPr>
                <w:sz w:val="28"/>
                <w:szCs w:val="28"/>
                <w:lang w:val="kk-KZ"/>
              </w:rPr>
              <w:t xml:space="preserve"> қызметін қолдана отырып ойын құру. </w:t>
            </w:r>
            <w:proofErr w:type="spellStart"/>
            <w:r w:rsidR="00834C0D" w:rsidRPr="00250220">
              <w:rPr>
                <w:sz w:val="28"/>
                <w:szCs w:val="28"/>
                <w:lang w:val="kk-KZ"/>
              </w:rPr>
              <w:t>Woodlu</w:t>
            </w:r>
            <w:proofErr w:type="spellEnd"/>
            <w:r w:rsidR="00834C0D" w:rsidRPr="00250220">
              <w:rPr>
                <w:sz w:val="28"/>
                <w:szCs w:val="28"/>
                <w:lang w:val="kk-KZ"/>
              </w:rPr>
              <w:t xml:space="preserve">- дидактикалық ойындардың дизайнері. </w:t>
            </w:r>
          </w:p>
        </w:tc>
      </w:tr>
      <w:tr w:rsidR="00834C0D" w:rsidRPr="00883041" w14:paraId="089234FF" w14:textId="77777777" w:rsidTr="00071D90">
        <w:tc>
          <w:tcPr>
            <w:tcW w:w="1202" w:type="dxa"/>
          </w:tcPr>
          <w:p w14:paraId="5AF939D0" w14:textId="77777777" w:rsidR="00834C0D" w:rsidRPr="00250220" w:rsidRDefault="00834C0D" w:rsidP="00071D90">
            <w:pPr>
              <w:pStyle w:val="a6"/>
              <w:ind w:left="0"/>
              <w:jc w:val="both"/>
              <w:rPr>
                <w:i/>
                <w:iCs/>
                <w:sz w:val="28"/>
                <w:szCs w:val="28"/>
                <w:lang w:val="kk-KZ"/>
              </w:rPr>
            </w:pPr>
            <w:r w:rsidRPr="00250220">
              <w:rPr>
                <w:sz w:val="28"/>
                <w:szCs w:val="28"/>
                <w:lang w:val="kk-KZ"/>
              </w:rPr>
              <w:t>2.13</w:t>
            </w:r>
          </w:p>
        </w:tc>
        <w:tc>
          <w:tcPr>
            <w:tcW w:w="3017" w:type="dxa"/>
          </w:tcPr>
          <w:p w14:paraId="262BD2E8" w14:textId="77777777" w:rsidR="00834C0D" w:rsidRPr="00250220" w:rsidRDefault="00834C0D" w:rsidP="00071D90">
            <w:pPr>
              <w:jc w:val="both"/>
              <w:rPr>
                <w:i/>
                <w:iCs/>
                <w:sz w:val="28"/>
                <w:szCs w:val="28"/>
                <w:lang w:val="kk-KZ"/>
              </w:rPr>
            </w:pPr>
            <w:r w:rsidRPr="00250220">
              <w:rPr>
                <w:sz w:val="28"/>
                <w:szCs w:val="28"/>
                <w:lang w:val="kk-KZ"/>
              </w:rPr>
              <w:t xml:space="preserve">Электрондық </w:t>
            </w:r>
            <w:proofErr w:type="spellStart"/>
            <w:r w:rsidRPr="00250220">
              <w:rPr>
                <w:sz w:val="28"/>
                <w:szCs w:val="28"/>
                <w:lang w:val="kk-KZ"/>
              </w:rPr>
              <w:t>партфолио</w:t>
            </w:r>
            <w:proofErr w:type="spellEnd"/>
          </w:p>
        </w:tc>
        <w:tc>
          <w:tcPr>
            <w:tcW w:w="4820" w:type="dxa"/>
          </w:tcPr>
          <w:p w14:paraId="7A46C8CC" w14:textId="0E6C8356" w:rsidR="00834C0D" w:rsidRPr="00250220" w:rsidRDefault="00834C0D" w:rsidP="00071D90">
            <w:pPr>
              <w:jc w:val="both"/>
              <w:rPr>
                <w:i/>
                <w:iCs/>
                <w:sz w:val="28"/>
                <w:szCs w:val="28"/>
                <w:lang w:val="kk-KZ"/>
              </w:rPr>
            </w:pPr>
            <w:r w:rsidRPr="00250220">
              <w:rPr>
                <w:sz w:val="28"/>
                <w:szCs w:val="28"/>
                <w:lang w:val="kk-KZ"/>
              </w:rPr>
              <w:t xml:space="preserve">Электрондық </w:t>
            </w:r>
            <w:proofErr w:type="spellStart"/>
            <w:r w:rsidRPr="00250220">
              <w:rPr>
                <w:sz w:val="28"/>
                <w:szCs w:val="28"/>
                <w:lang w:val="kk-KZ"/>
              </w:rPr>
              <w:t>портфолио</w:t>
            </w:r>
            <w:proofErr w:type="spellEnd"/>
            <w:r w:rsidRPr="00250220">
              <w:rPr>
                <w:sz w:val="28"/>
                <w:szCs w:val="28"/>
                <w:lang w:val="kk-KZ"/>
              </w:rPr>
              <w:t xml:space="preserve">, </w:t>
            </w:r>
            <w:proofErr w:type="spellStart"/>
            <w:r w:rsidRPr="00250220">
              <w:rPr>
                <w:sz w:val="28"/>
                <w:szCs w:val="28"/>
                <w:lang w:val="kk-KZ"/>
              </w:rPr>
              <w:t>порт</w:t>
            </w:r>
            <w:r w:rsidR="00DC5291">
              <w:rPr>
                <w:sz w:val="28"/>
                <w:szCs w:val="28"/>
                <w:lang w:val="kk-KZ"/>
              </w:rPr>
              <w:t>фолио</w:t>
            </w:r>
            <w:proofErr w:type="spellEnd"/>
            <w:r w:rsidR="00DC5291">
              <w:rPr>
                <w:sz w:val="28"/>
                <w:szCs w:val="28"/>
                <w:lang w:val="kk-KZ"/>
              </w:rPr>
              <w:t xml:space="preserve"> құрылымы. </w:t>
            </w:r>
            <w:proofErr w:type="spellStart"/>
            <w:r w:rsidR="00DC5291">
              <w:rPr>
                <w:sz w:val="28"/>
                <w:szCs w:val="28"/>
                <w:lang w:val="kk-KZ"/>
              </w:rPr>
              <w:t>Портфолио</w:t>
            </w:r>
            <w:proofErr w:type="spellEnd"/>
            <w:r w:rsidR="00DC5291">
              <w:rPr>
                <w:sz w:val="28"/>
                <w:szCs w:val="28"/>
                <w:lang w:val="kk-KZ"/>
              </w:rPr>
              <w:t xml:space="preserve"> құру,</w:t>
            </w:r>
            <w:r w:rsidRPr="00250220">
              <w:rPr>
                <w:sz w:val="28"/>
                <w:szCs w:val="28"/>
                <w:lang w:val="kk-KZ"/>
              </w:rPr>
              <w:t xml:space="preserve"> арналған интерактивті платформалар. Электрондық </w:t>
            </w:r>
            <w:proofErr w:type="spellStart"/>
            <w:r w:rsidRPr="00250220">
              <w:rPr>
                <w:sz w:val="28"/>
                <w:szCs w:val="28"/>
                <w:lang w:val="kk-KZ"/>
              </w:rPr>
              <w:t>портфолио</w:t>
            </w:r>
            <w:proofErr w:type="spellEnd"/>
            <w:r w:rsidRPr="00250220">
              <w:rPr>
                <w:sz w:val="28"/>
                <w:szCs w:val="28"/>
                <w:lang w:val="kk-KZ"/>
              </w:rPr>
              <w:t xml:space="preserve"> құру бойынша практикалық кеңестер және поштаны құру ұсыныстары. </w:t>
            </w:r>
            <w:proofErr w:type="spellStart"/>
            <w:r w:rsidRPr="00250220">
              <w:rPr>
                <w:sz w:val="28"/>
                <w:szCs w:val="28"/>
                <w:lang w:val="kk-KZ"/>
              </w:rPr>
              <w:t>google</w:t>
            </w:r>
            <w:proofErr w:type="spellEnd"/>
            <w:r w:rsidRPr="00250220">
              <w:rPr>
                <w:sz w:val="28"/>
                <w:szCs w:val="28"/>
                <w:lang w:val="kk-KZ"/>
              </w:rPr>
              <w:t xml:space="preserve"> платформасындағы құралдар.</w:t>
            </w:r>
          </w:p>
        </w:tc>
      </w:tr>
      <w:tr w:rsidR="00834C0D" w:rsidRPr="00250220" w14:paraId="10905ED1" w14:textId="77777777" w:rsidTr="00071D90">
        <w:tc>
          <w:tcPr>
            <w:tcW w:w="1202" w:type="dxa"/>
          </w:tcPr>
          <w:p w14:paraId="6C07C9EA" w14:textId="77777777" w:rsidR="00834C0D" w:rsidRPr="00250220" w:rsidRDefault="00834C0D" w:rsidP="00071D90">
            <w:pPr>
              <w:pStyle w:val="a6"/>
              <w:ind w:left="0"/>
              <w:jc w:val="both"/>
              <w:rPr>
                <w:i/>
                <w:iCs/>
                <w:sz w:val="28"/>
                <w:szCs w:val="28"/>
                <w:lang w:val="kk-KZ"/>
              </w:rPr>
            </w:pPr>
            <w:r w:rsidRPr="00250220">
              <w:rPr>
                <w:sz w:val="28"/>
                <w:szCs w:val="28"/>
                <w:lang w:val="kk-KZ"/>
              </w:rPr>
              <w:t>2.14</w:t>
            </w:r>
          </w:p>
        </w:tc>
        <w:tc>
          <w:tcPr>
            <w:tcW w:w="3017" w:type="dxa"/>
          </w:tcPr>
          <w:p w14:paraId="01DA0774" w14:textId="77777777" w:rsidR="00834C0D" w:rsidRPr="00250220" w:rsidRDefault="00834C0D" w:rsidP="00071D90">
            <w:pPr>
              <w:jc w:val="both"/>
              <w:rPr>
                <w:i/>
                <w:iCs/>
                <w:sz w:val="28"/>
                <w:szCs w:val="28"/>
                <w:lang w:val="kk-KZ"/>
              </w:rPr>
            </w:pPr>
            <w:r w:rsidRPr="00250220">
              <w:rPr>
                <w:sz w:val="28"/>
                <w:szCs w:val="28"/>
                <w:lang w:val="kk-KZ"/>
              </w:rPr>
              <w:t>Онлайн сабақтарда бейне сабақтар мен конференцияларды жүргізуге арналған интерактивті платформалар</w:t>
            </w:r>
          </w:p>
        </w:tc>
        <w:tc>
          <w:tcPr>
            <w:tcW w:w="4820" w:type="dxa"/>
          </w:tcPr>
          <w:p w14:paraId="245CA0C5" w14:textId="77777777" w:rsidR="00834C0D" w:rsidRPr="00250220" w:rsidRDefault="00834C0D" w:rsidP="00071D90">
            <w:pPr>
              <w:jc w:val="both"/>
              <w:rPr>
                <w:i/>
                <w:iCs/>
                <w:sz w:val="28"/>
                <w:szCs w:val="28"/>
                <w:lang w:val="kk-KZ"/>
              </w:rPr>
            </w:pPr>
            <w:proofErr w:type="spellStart"/>
            <w:r w:rsidRPr="00250220">
              <w:rPr>
                <w:sz w:val="28"/>
                <w:szCs w:val="28"/>
                <w:lang w:val="kk-KZ"/>
              </w:rPr>
              <w:t>Google</w:t>
            </w:r>
            <w:proofErr w:type="spellEnd"/>
            <w:r w:rsidRPr="00250220">
              <w:rPr>
                <w:sz w:val="28"/>
                <w:szCs w:val="28"/>
                <w:lang w:val="kk-KZ"/>
              </w:rPr>
              <w:t xml:space="preserve"> </w:t>
            </w:r>
            <w:proofErr w:type="spellStart"/>
            <w:r w:rsidRPr="00250220">
              <w:rPr>
                <w:sz w:val="28"/>
                <w:szCs w:val="28"/>
                <w:lang w:val="kk-KZ"/>
              </w:rPr>
              <w:t>meet</w:t>
            </w:r>
            <w:proofErr w:type="spellEnd"/>
            <w:r w:rsidRPr="00250220">
              <w:rPr>
                <w:sz w:val="28"/>
                <w:szCs w:val="28"/>
                <w:lang w:val="kk-KZ"/>
              </w:rPr>
              <w:t xml:space="preserve">, </w:t>
            </w:r>
            <w:proofErr w:type="spellStart"/>
            <w:r w:rsidRPr="00250220">
              <w:rPr>
                <w:sz w:val="28"/>
                <w:szCs w:val="28"/>
                <w:lang w:val="kk-KZ"/>
              </w:rPr>
              <w:t>Zoom</w:t>
            </w:r>
            <w:proofErr w:type="spellEnd"/>
            <w:r w:rsidRPr="00250220">
              <w:rPr>
                <w:sz w:val="28"/>
                <w:szCs w:val="28"/>
                <w:lang w:val="kk-KZ"/>
              </w:rPr>
              <w:t xml:space="preserve">, Skype, </w:t>
            </w:r>
            <w:proofErr w:type="spellStart"/>
            <w:r w:rsidRPr="00250220">
              <w:rPr>
                <w:sz w:val="28"/>
                <w:szCs w:val="28"/>
                <w:lang w:val="kk-KZ"/>
              </w:rPr>
              <w:t>Discord</w:t>
            </w:r>
            <w:proofErr w:type="spellEnd"/>
            <w:r w:rsidRPr="00250220">
              <w:rPr>
                <w:sz w:val="28"/>
                <w:szCs w:val="28"/>
                <w:lang w:val="kk-KZ"/>
              </w:rPr>
              <w:t xml:space="preserve"> платформаларында онлайн сабақ, </w:t>
            </w:r>
            <w:proofErr w:type="spellStart"/>
            <w:r w:rsidRPr="00250220">
              <w:rPr>
                <w:sz w:val="28"/>
                <w:szCs w:val="28"/>
                <w:lang w:val="kk-KZ"/>
              </w:rPr>
              <w:t>бейнесабақ</w:t>
            </w:r>
            <w:proofErr w:type="spellEnd"/>
            <w:r w:rsidRPr="00250220">
              <w:rPr>
                <w:sz w:val="28"/>
                <w:szCs w:val="28"/>
                <w:lang w:val="kk-KZ"/>
              </w:rPr>
              <w:t xml:space="preserve"> және конференциялармен жұмыс жасауға практикалық ұсыныстар. </w:t>
            </w:r>
            <w:proofErr w:type="spellStart"/>
            <w:r w:rsidRPr="00250220">
              <w:rPr>
                <w:sz w:val="28"/>
                <w:szCs w:val="28"/>
                <w:lang w:val="kk-KZ"/>
              </w:rPr>
              <w:t>Youtube</w:t>
            </w:r>
            <w:proofErr w:type="spellEnd"/>
            <w:r w:rsidRPr="00250220">
              <w:rPr>
                <w:sz w:val="28"/>
                <w:szCs w:val="28"/>
                <w:lang w:val="kk-KZ"/>
              </w:rPr>
              <w:t>-сабақтар, жұмыс істеу аясымен таныстыру.</w:t>
            </w:r>
          </w:p>
        </w:tc>
      </w:tr>
      <w:tr w:rsidR="00834C0D" w:rsidRPr="00250220" w14:paraId="5BC56357" w14:textId="77777777" w:rsidTr="00071D90">
        <w:tc>
          <w:tcPr>
            <w:tcW w:w="1202" w:type="dxa"/>
          </w:tcPr>
          <w:p w14:paraId="0D9239B7" w14:textId="77777777" w:rsidR="00834C0D" w:rsidRPr="00250220" w:rsidRDefault="00834C0D" w:rsidP="00071D90">
            <w:pPr>
              <w:pStyle w:val="a6"/>
              <w:ind w:left="0"/>
              <w:jc w:val="both"/>
              <w:rPr>
                <w:i/>
                <w:iCs/>
                <w:sz w:val="28"/>
                <w:szCs w:val="28"/>
                <w:lang w:val="kk-KZ"/>
              </w:rPr>
            </w:pPr>
            <w:r w:rsidRPr="00250220">
              <w:rPr>
                <w:sz w:val="28"/>
                <w:szCs w:val="28"/>
                <w:lang w:val="kk-KZ"/>
              </w:rPr>
              <w:t>2.15</w:t>
            </w:r>
          </w:p>
        </w:tc>
        <w:tc>
          <w:tcPr>
            <w:tcW w:w="3017" w:type="dxa"/>
          </w:tcPr>
          <w:p w14:paraId="3DBCE764" w14:textId="77777777" w:rsidR="00834C0D" w:rsidRPr="00250220" w:rsidRDefault="00834C0D" w:rsidP="00071D90">
            <w:pPr>
              <w:jc w:val="both"/>
              <w:rPr>
                <w:i/>
                <w:iCs/>
                <w:sz w:val="28"/>
                <w:szCs w:val="28"/>
                <w:lang w:val="kk-KZ"/>
              </w:rPr>
            </w:pPr>
            <w:r w:rsidRPr="00250220">
              <w:rPr>
                <w:sz w:val="28"/>
                <w:szCs w:val="28"/>
                <w:lang w:val="kk-KZ"/>
              </w:rPr>
              <w:t>Онлайн сабақтар мен курстарды өткізуге арналған интерактивті платформалар</w:t>
            </w:r>
          </w:p>
        </w:tc>
        <w:tc>
          <w:tcPr>
            <w:tcW w:w="4820" w:type="dxa"/>
          </w:tcPr>
          <w:p w14:paraId="1305ACDD" w14:textId="77777777" w:rsidR="00834C0D" w:rsidRPr="00250220" w:rsidRDefault="00834C0D" w:rsidP="00071D90">
            <w:pPr>
              <w:pStyle w:val="a6"/>
              <w:ind w:left="0"/>
              <w:jc w:val="both"/>
              <w:rPr>
                <w:i/>
                <w:iCs/>
                <w:sz w:val="28"/>
                <w:szCs w:val="28"/>
                <w:lang w:val="kk-KZ"/>
              </w:rPr>
            </w:pPr>
            <w:proofErr w:type="spellStart"/>
            <w:r w:rsidRPr="00250220">
              <w:rPr>
                <w:sz w:val="28"/>
                <w:szCs w:val="28"/>
                <w:lang w:val="kk-KZ"/>
              </w:rPr>
              <w:t>Google</w:t>
            </w:r>
            <w:proofErr w:type="spellEnd"/>
            <w:r w:rsidRPr="00250220">
              <w:rPr>
                <w:sz w:val="28"/>
                <w:szCs w:val="28"/>
                <w:lang w:val="kk-KZ"/>
              </w:rPr>
              <w:t xml:space="preserve"> </w:t>
            </w:r>
            <w:proofErr w:type="spellStart"/>
            <w:r w:rsidRPr="00250220">
              <w:rPr>
                <w:sz w:val="28"/>
                <w:szCs w:val="28"/>
                <w:lang w:val="kk-KZ"/>
              </w:rPr>
              <w:t>Classroom</w:t>
            </w:r>
            <w:proofErr w:type="spellEnd"/>
            <w:r w:rsidRPr="00250220">
              <w:rPr>
                <w:sz w:val="28"/>
                <w:szCs w:val="28"/>
                <w:lang w:val="kk-KZ"/>
              </w:rPr>
              <w:t xml:space="preserve">, </w:t>
            </w:r>
            <w:proofErr w:type="spellStart"/>
            <w:r w:rsidRPr="00250220">
              <w:rPr>
                <w:sz w:val="28"/>
                <w:szCs w:val="28"/>
                <w:lang w:val="kk-KZ"/>
              </w:rPr>
              <w:t>Getcourse</w:t>
            </w:r>
            <w:proofErr w:type="spellEnd"/>
            <w:r w:rsidRPr="00250220">
              <w:rPr>
                <w:sz w:val="28"/>
                <w:szCs w:val="28"/>
                <w:lang w:val="kk-KZ"/>
              </w:rPr>
              <w:t xml:space="preserve">, </w:t>
            </w:r>
            <w:proofErr w:type="spellStart"/>
            <w:r w:rsidRPr="00250220">
              <w:rPr>
                <w:sz w:val="28"/>
                <w:szCs w:val="28"/>
                <w:lang w:val="kk-KZ"/>
              </w:rPr>
              <w:t>Trello</w:t>
            </w:r>
            <w:proofErr w:type="spellEnd"/>
            <w:r w:rsidRPr="00250220">
              <w:rPr>
                <w:sz w:val="28"/>
                <w:szCs w:val="28"/>
                <w:lang w:val="kk-KZ"/>
              </w:rPr>
              <w:t xml:space="preserve">, </w:t>
            </w:r>
            <w:proofErr w:type="spellStart"/>
            <w:r w:rsidRPr="00250220">
              <w:rPr>
                <w:sz w:val="28"/>
                <w:szCs w:val="28"/>
                <w:lang w:val="kk-KZ"/>
              </w:rPr>
              <w:t>Moodle</w:t>
            </w:r>
            <w:proofErr w:type="spellEnd"/>
            <w:r w:rsidRPr="00250220">
              <w:rPr>
                <w:sz w:val="28"/>
                <w:szCs w:val="28"/>
                <w:lang w:val="kk-KZ"/>
              </w:rPr>
              <w:t xml:space="preserve"> платформаларында жұмыс жасауға практикалық кеңестер. Бағдарламалардың құралдарына шолу.</w:t>
            </w:r>
          </w:p>
        </w:tc>
      </w:tr>
      <w:tr w:rsidR="00834C0D" w:rsidRPr="00883041" w14:paraId="32ED3CC6" w14:textId="77777777" w:rsidTr="00071D90">
        <w:tc>
          <w:tcPr>
            <w:tcW w:w="1202" w:type="dxa"/>
          </w:tcPr>
          <w:p w14:paraId="3E80DE44" w14:textId="77777777" w:rsidR="00834C0D" w:rsidRPr="00250220" w:rsidRDefault="00834C0D" w:rsidP="00071D90">
            <w:pPr>
              <w:pStyle w:val="a6"/>
              <w:ind w:left="0"/>
              <w:jc w:val="both"/>
              <w:rPr>
                <w:i/>
                <w:iCs/>
                <w:sz w:val="28"/>
                <w:szCs w:val="28"/>
                <w:lang w:val="kk-KZ"/>
              </w:rPr>
            </w:pPr>
            <w:r w:rsidRPr="00250220">
              <w:rPr>
                <w:sz w:val="28"/>
                <w:szCs w:val="28"/>
                <w:lang w:val="kk-KZ"/>
              </w:rPr>
              <w:t>2.16</w:t>
            </w:r>
          </w:p>
        </w:tc>
        <w:tc>
          <w:tcPr>
            <w:tcW w:w="3017" w:type="dxa"/>
          </w:tcPr>
          <w:p w14:paraId="70DBB27D" w14:textId="77777777" w:rsidR="00834C0D" w:rsidRPr="00250220" w:rsidRDefault="00834C0D" w:rsidP="00071D90">
            <w:pPr>
              <w:jc w:val="both"/>
              <w:rPr>
                <w:i/>
                <w:iCs/>
                <w:sz w:val="28"/>
                <w:szCs w:val="28"/>
                <w:lang w:val="kk-KZ"/>
              </w:rPr>
            </w:pPr>
            <w:r w:rsidRPr="00250220">
              <w:rPr>
                <w:sz w:val="28"/>
                <w:szCs w:val="28"/>
                <w:lang w:val="kk-KZ"/>
              </w:rPr>
              <w:t>Электрондық оқу құралдары мен кітаптарын жасауға арналған онлайн сервистер</w:t>
            </w:r>
          </w:p>
        </w:tc>
        <w:tc>
          <w:tcPr>
            <w:tcW w:w="4820" w:type="dxa"/>
          </w:tcPr>
          <w:p w14:paraId="375B52CE" w14:textId="77777777" w:rsidR="00834C0D" w:rsidRPr="00250220" w:rsidRDefault="00834C0D" w:rsidP="00071D90">
            <w:pPr>
              <w:jc w:val="both"/>
              <w:rPr>
                <w:i/>
                <w:iCs/>
                <w:sz w:val="28"/>
                <w:szCs w:val="28"/>
                <w:lang w:val="kk-KZ"/>
              </w:rPr>
            </w:pPr>
            <w:r w:rsidRPr="00250220">
              <w:rPr>
                <w:sz w:val="28"/>
                <w:szCs w:val="28"/>
                <w:lang w:val="kk-KZ"/>
              </w:rPr>
              <w:t xml:space="preserve">Электрондық оқу құралдарымен кітаптарын құруға арналған онлайн бағдарламаларға шолу жасау. </w:t>
            </w:r>
          </w:p>
          <w:p w14:paraId="45848A2B" w14:textId="77777777" w:rsidR="00834C0D" w:rsidRPr="00250220" w:rsidRDefault="00834C0D" w:rsidP="00071D90">
            <w:pPr>
              <w:jc w:val="both"/>
              <w:rPr>
                <w:i/>
                <w:iCs/>
                <w:sz w:val="28"/>
                <w:szCs w:val="28"/>
                <w:lang w:val="kk-KZ"/>
              </w:rPr>
            </w:pPr>
            <w:proofErr w:type="spellStart"/>
            <w:r w:rsidRPr="00250220">
              <w:rPr>
                <w:sz w:val="28"/>
                <w:szCs w:val="28"/>
                <w:lang w:val="kk-KZ"/>
              </w:rPr>
              <w:t>iSpring</w:t>
            </w:r>
            <w:proofErr w:type="spellEnd"/>
            <w:r w:rsidRPr="00250220">
              <w:rPr>
                <w:sz w:val="28"/>
                <w:szCs w:val="28"/>
                <w:lang w:val="kk-KZ"/>
              </w:rPr>
              <w:t xml:space="preserve"> </w:t>
            </w:r>
            <w:proofErr w:type="spellStart"/>
            <w:r w:rsidRPr="00250220">
              <w:rPr>
                <w:sz w:val="28"/>
                <w:szCs w:val="28"/>
                <w:lang w:val="kk-KZ"/>
              </w:rPr>
              <w:t>Online</w:t>
            </w:r>
            <w:proofErr w:type="spellEnd"/>
            <w:r w:rsidRPr="00250220">
              <w:rPr>
                <w:sz w:val="28"/>
                <w:szCs w:val="28"/>
                <w:lang w:val="kk-KZ"/>
              </w:rPr>
              <w:t xml:space="preserve">  электрондық оқулықтар құрудың сипаттамаларына шолуы</w:t>
            </w:r>
          </w:p>
          <w:p w14:paraId="08B56B97" w14:textId="77777777" w:rsidR="00834C0D" w:rsidRPr="00250220" w:rsidRDefault="00834C0D" w:rsidP="00071D90">
            <w:pPr>
              <w:jc w:val="both"/>
              <w:rPr>
                <w:i/>
                <w:iCs/>
                <w:sz w:val="28"/>
                <w:szCs w:val="28"/>
                <w:lang w:val="kk-KZ"/>
              </w:rPr>
            </w:pPr>
            <w:r w:rsidRPr="00250220">
              <w:rPr>
                <w:sz w:val="28"/>
                <w:szCs w:val="28"/>
                <w:lang w:val="kk-KZ"/>
              </w:rPr>
              <w:t>бағдарламаны оқыту және сүйемелдеу. Платформада жұмыс істеу құралдары.</w:t>
            </w:r>
          </w:p>
        </w:tc>
      </w:tr>
      <w:tr w:rsidR="00834C0D" w:rsidRPr="00250220" w14:paraId="5A11AF02" w14:textId="77777777" w:rsidTr="00071D90">
        <w:tc>
          <w:tcPr>
            <w:tcW w:w="1202" w:type="dxa"/>
          </w:tcPr>
          <w:p w14:paraId="52414541" w14:textId="77777777" w:rsidR="00834C0D" w:rsidRPr="00250220" w:rsidRDefault="00834C0D" w:rsidP="00071D90">
            <w:pPr>
              <w:pStyle w:val="a6"/>
              <w:ind w:left="0"/>
              <w:jc w:val="both"/>
              <w:rPr>
                <w:i/>
                <w:iCs/>
                <w:sz w:val="28"/>
                <w:szCs w:val="28"/>
                <w:lang w:val="kk-KZ"/>
              </w:rPr>
            </w:pPr>
            <w:r w:rsidRPr="00250220">
              <w:rPr>
                <w:sz w:val="28"/>
                <w:szCs w:val="28"/>
                <w:lang w:val="kk-KZ"/>
              </w:rPr>
              <w:t>2.17</w:t>
            </w:r>
          </w:p>
        </w:tc>
        <w:tc>
          <w:tcPr>
            <w:tcW w:w="3017" w:type="dxa"/>
          </w:tcPr>
          <w:p w14:paraId="2D0AB9D6" w14:textId="77777777" w:rsidR="00834C0D" w:rsidRPr="00250220" w:rsidRDefault="00834C0D" w:rsidP="00071D90">
            <w:pPr>
              <w:jc w:val="both"/>
              <w:rPr>
                <w:i/>
                <w:iCs/>
                <w:sz w:val="28"/>
                <w:szCs w:val="28"/>
                <w:lang w:val="kk-KZ"/>
              </w:rPr>
            </w:pPr>
            <w:r w:rsidRPr="00250220">
              <w:rPr>
                <w:sz w:val="28"/>
                <w:szCs w:val="28"/>
                <w:lang w:val="kk-KZ"/>
              </w:rPr>
              <w:t>Тестілеу кешендері</w:t>
            </w:r>
          </w:p>
        </w:tc>
        <w:tc>
          <w:tcPr>
            <w:tcW w:w="4820" w:type="dxa"/>
          </w:tcPr>
          <w:p w14:paraId="0F881DD0" w14:textId="77777777" w:rsidR="00834C0D" w:rsidRPr="00250220" w:rsidRDefault="00834C0D" w:rsidP="00071D90">
            <w:pPr>
              <w:jc w:val="both"/>
              <w:rPr>
                <w:i/>
                <w:iCs/>
                <w:sz w:val="28"/>
                <w:szCs w:val="28"/>
                <w:lang w:val="kk-KZ"/>
              </w:rPr>
            </w:pPr>
            <w:r w:rsidRPr="00250220">
              <w:rPr>
                <w:sz w:val="28"/>
                <w:szCs w:val="28"/>
                <w:lang w:val="kk-KZ"/>
              </w:rPr>
              <w:t>Тестілеуші кешендеріне сипаттамалар мен шолу.</w:t>
            </w:r>
          </w:p>
          <w:p w14:paraId="73EC6A95" w14:textId="77777777" w:rsidR="00834C0D" w:rsidRPr="00250220" w:rsidRDefault="00834C0D" w:rsidP="00071D90">
            <w:pPr>
              <w:jc w:val="both"/>
              <w:rPr>
                <w:i/>
                <w:iCs/>
                <w:sz w:val="28"/>
                <w:szCs w:val="28"/>
                <w:lang w:val="kk-KZ"/>
              </w:rPr>
            </w:pPr>
            <w:proofErr w:type="spellStart"/>
            <w:r w:rsidRPr="00250220">
              <w:rPr>
                <w:sz w:val="28"/>
                <w:szCs w:val="28"/>
                <w:lang w:val="kk-KZ"/>
              </w:rPr>
              <w:t>білімгерлердің</w:t>
            </w:r>
            <w:proofErr w:type="spellEnd"/>
            <w:r w:rsidRPr="00250220">
              <w:rPr>
                <w:sz w:val="28"/>
                <w:szCs w:val="28"/>
                <w:lang w:val="kk-KZ"/>
              </w:rPr>
              <w:t xml:space="preserve"> </w:t>
            </w:r>
            <w:proofErr w:type="spellStart"/>
            <w:r w:rsidRPr="00250220">
              <w:rPr>
                <w:sz w:val="28"/>
                <w:szCs w:val="28"/>
                <w:lang w:val="kk-KZ"/>
              </w:rPr>
              <w:t>OnLineTestPad</w:t>
            </w:r>
            <w:proofErr w:type="spellEnd"/>
            <w:r w:rsidRPr="00250220">
              <w:rPr>
                <w:sz w:val="28"/>
                <w:szCs w:val="28"/>
                <w:lang w:val="kk-KZ"/>
              </w:rPr>
              <w:t>-білім кешенін тестілеп : бағдарламаны техникалық оқыту және сүйемелдеу. Платформада жұмыс істеу құралдары.</w:t>
            </w:r>
          </w:p>
          <w:p w14:paraId="4FC1D4E8" w14:textId="77777777" w:rsidR="00834C0D" w:rsidRPr="00250220" w:rsidRDefault="00834C0D" w:rsidP="00071D90">
            <w:pPr>
              <w:pStyle w:val="a6"/>
              <w:ind w:left="0"/>
              <w:jc w:val="both"/>
              <w:rPr>
                <w:i/>
                <w:iCs/>
                <w:sz w:val="28"/>
                <w:szCs w:val="28"/>
                <w:lang w:val="kk-KZ"/>
              </w:rPr>
            </w:pPr>
            <w:r w:rsidRPr="00250220">
              <w:rPr>
                <w:sz w:val="28"/>
                <w:szCs w:val="28"/>
                <w:lang w:val="kk-KZ"/>
              </w:rPr>
              <w:t>Кері байланыс. Үлгерімді бақылау.</w:t>
            </w:r>
          </w:p>
        </w:tc>
      </w:tr>
      <w:tr w:rsidR="00834C0D" w:rsidRPr="00250220" w14:paraId="55CB2D80" w14:textId="77777777" w:rsidTr="00071D90">
        <w:trPr>
          <w:trHeight w:val="2775"/>
        </w:trPr>
        <w:tc>
          <w:tcPr>
            <w:tcW w:w="1202" w:type="dxa"/>
          </w:tcPr>
          <w:p w14:paraId="7373BAB0" w14:textId="77777777" w:rsidR="00834C0D" w:rsidRPr="00250220" w:rsidRDefault="00834C0D" w:rsidP="00071D90">
            <w:pPr>
              <w:pStyle w:val="a6"/>
              <w:ind w:left="0"/>
              <w:jc w:val="both"/>
              <w:rPr>
                <w:i/>
                <w:iCs/>
                <w:sz w:val="28"/>
                <w:szCs w:val="28"/>
                <w:lang w:val="kk-KZ"/>
              </w:rPr>
            </w:pPr>
            <w:r w:rsidRPr="00250220">
              <w:rPr>
                <w:sz w:val="28"/>
                <w:szCs w:val="28"/>
                <w:lang w:val="kk-KZ"/>
              </w:rPr>
              <w:lastRenderedPageBreak/>
              <w:t>2.18</w:t>
            </w:r>
          </w:p>
        </w:tc>
        <w:tc>
          <w:tcPr>
            <w:tcW w:w="3017" w:type="dxa"/>
          </w:tcPr>
          <w:p w14:paraId="39CDDF69" w14:textId="77777777" w:rsidR="00834C0D" w:rsidRPr="00250220" w:rsidRDefault="00834C0D" w:rsidP="00071D90">
            <w:pPr>
              <w:jc w:val="both"/>
              <w:rPr>
                <w:i/>
                <w:iCs/>
                <w:sz w:val="28"/>
                <w:szCs w:val="28"/>
                <w:lang w:val="kk-KZ"/>
              </w:rPr>
            </w:pPr>
            <w:r w:rsidRPr="00250220">
              <w:rPr>
                <w:sz w:val="28"/>
                <w:szCs w:val="28"/>
                <w:lang w:val="kk-KZ"/>
              </w:rPr>
              <w:t>Білім беру процесінде мұғалімнің жеке блогы өзара іс-қимылдың инновациялық нысаны ретінде</w:t>
            </w:r>
          </w:p>
        </w:tc>
        <w:tc>
          <w:tcPr>
            <w:tcW w:w="4820" w:type="dxa"/>
          </w:tcPr>
          <w:p w14:paraId="2A008128" w14:textId="77777777" w:rsidR="00834C0D" w:rsidRPr="00250220" w:rsidRDefault="00834C0D" w:rsidP="00071D90">
            <w:pPr>
              <w:jc w:val="both"/>
              <w:rPr>
                <w:i/>
                <w:iCs/>
                <w:sz w:val="28"/>
                <w:szCs w:val="28"/>
                <w:lang w:val="kk-KZ"/>
              </w:rPr>
            </w:pPr>
            <w:r w:rsidRPr="00250220">
              <w:rPr>
                <w:sz w:val="28"/>
                <w:szCs w:val="28"/>
                <w:lang w:val="kk-KZ"/>
              </w:rPr>
              <w:t>Мұғалімнің жеке блогы - идеядан бастап жасау. Интернеттегі сипаттамалар мен шолу жеке блог құруға арналған қызметтер. Блог құру бойынша мастер-класс</w:t>
            </w:r>
          </w:p>
          <w:p w14:paraId="7067B657" w14:textId="77777777" w:rsidR="00834C0D" w:rsidRPr="00250220" w:rsidRDefault="00834C0D" w:rsidP="00071D90">
            <w:pPr>
              <w:rPr>
                <w:i/>
                <w:iCs/>
                <w:sz w:val="28"/>
                <w:szCs w:val="28"/>
                <w:lang w:val="kk-KZ"/>
              </w:rPr>
            </w:pPr>
          </w:p>
        </w:tc>
      </w:tr>
    </w:tbl>
    <w:p w14:paraId="6E9D781D" w14:textId="77777777" w:rsidR="00834C0D" w:rsidRDefault="00834C0D" w:rsidP="00834C0D">
      <w:pPr>
        <w:ind w:firstLine="708"/>
        <w:contextualSpacing/>
        <w:jc w:val="both"/>
        <w:rPr>
          <w:i/>
          <w:iCs/>
          <w:sz w:val="28"/>
          <w:szCs w:val="28"/>
          <w:lang w:val="kk-KZ"/>
        </w:rPr>
      </w:pPr>
    </w:p>
    <w:p w14:paraId="7FEE7A62" w14:textId="40075FA4" w:rsidR="00221008" w:rsidRDefault="00834C0D" w:rsidP="00221008">
      <w:pPr>
        <w:ind w:firstLine="708"/>
        <w:contextualSpacing/>
        <w:jc w:val="both"/>
        <w:rPr>
          <w:sz w:val="28"/>
          <w:szCs w:val="28"/>
          <w:lang w:val="kk-KZ"/>
        </w:rPr>
      </w:pPr>
      <w:r>
        <w:rPr>
          <w:sz w:val="28"/>
          <w:szCs w:val="28"/>
          <w:lang w:val="kk-KZ"/>
        </w:rPr>
        <w:t>Курс барысында математика мұғалімдері әр</w:t>
      </w:r>
      <w:r w:rsidR="00D8341C">
        <w:rPr>
          <w:sz w:val="28"/>
          <w:szCs w:val="28"/>
          <w:lang w:val="kk-KZ"/>
        </w:rPr>
        <w:t>түрлі</w:t>
      </w:r>
      <w:r>
        <w:rPr>
          <w:sz w:val="28"/>
          <w:szCs w:val="28"/>
          <w:lang w:val="kk-KZ"/>
        </w:rPr>
        <w:t xml:space="preserve"> тақырып</w:t>
      </w:r>
      <w:r w:rsidR="00D8341C">
        <w:rPr>
          <w:sz w:val="28"/>
          <w:szCs w:val="28"/>
          <w:lang w:val="kk-KZ"/>
        </w:rPr>
        <w:t>тар</w:t>
      </w:r>
      <w:r>
        <w:rPr>
          <w:sz w:val="28"/>
          <w:szCs w:val="28"/>
          <w:lang w:val="kk-KZ"/>
        </w:rPr>
        <w:t xml:space="preserve"> аясында</w:t>
      </w:r>
      <w:r w:rsidR="00A95165">
        <w:rPr>
          <w:sz w:val="28"/>
          <w:szCs w:val="28"/>
          <w:lang w:val="kk-KZ"/>
        </w:rPr>
        <w:t xml:space="preserve"> </w:t>
      </w:r>
      <w:r w:rsidR="00DC5291">
        <w:rPr>
          <w:sz w:val="28"/>
          <w:szCs w:val="28"/>
          <w:lang w:val="kk-KZ"/>
        </w:rPr>
        <w:t xml:space="preserve"> К</w:t>
      </w:r>
      <w:r>
        <w:rPr>
          <w:sz w:val="28"/>
          <w:szCs w:val="28"/>
          <w:lang w:val="kk-KZ"/>
        </w:rPr>
        <w:t>ейс</w:t>
      </w:r>
      <w:r w:rsidRPr="007C0301">
        <w:rPr>
          <w:sz w:val="28"/>
          <w:szCs w:val="28"/>
          <w:lang w:val="kk-KZ"/>
        </w:rPr>
        <w:t>-</w:t>
      </w:r>
      <w:r w:rsidR="00DC5291">
        <w:rPr>
          <w:sz w:val="28"/>
          <w:szCs w:val="28"/>
          <w:lang w:val="kk-KZ"/>
        </w:rPr>
        <w:t>технологияны</w:t>
      </w:r>
      <w:r w:rsidR="00221008">
        <w:rPr>
          <w:sz w:val="28"/>
          <w:szCs w:val="28"/>
          <w:lang w:val="kk-KZ"/>
        </w:rPr>
        <w:t xml:space="preserve"> қолданып</w:t>
      </w:r>
      <w:r>
        <w:rPr>
          <w:sz w:val="28"/>
          <w:szCs w:val="28"/>
          <w:lang w:val="kk-KZ"/>
        </w:rPr>
        <w:t xml:space="preserve"> ақпараттық </w:t>
      </w:r>
      <w:proofErr w:type="spellStart"/>
      <w:r>
        <w:rPr>
          <w:sz w:val="28"/>
          <w:szCs w:val="28"/>
          <w:lang w:val="kk-KZ"/>
        </w:rPr>
        <w:t>құз</w:t>
      </w:r>
      <w:r w:rsidR="00A95165">
        <w:rPr>
          <w:sz w:val="28"/>
          <w:szCs w:val="28"/>
          <w:lang w:val="kk-KZ"/>
        </w:rPr>
        <w:t>ыреттілікті</w:t>
      </w:r>
      <w:proofErr w:type="spellEnd"/>
      <w:r w:rsidR="00A95165">
        <w:rPr>
          <w:sz w:val="28"/>
          <w:szCs w:val="28"/>
          <w:lang w:val="kk-KZ"/>
        </w:rPr>
        <w:t xml:space="preserve"> дамытатын есептерді  дайындап, оны оқыту процесінд</w:t>
      </w:r>
      <w:r w:rsidR="00221008">
        <w:rPr>
          <w:sz w:val="28"/>
          <w:szCs w:val="28"/>
          <w:lang w:val="kk-KZ"/>
        </w:rPr>
        <w:t>е пайдаланғанын көрсетіп отырды</w:t>
      </w:r>
      <w:r w:rsidR="00B07844" w:rsidRPr="00B07844">
        <w:rPr>
          <w:sz w:val="28"/>
          <w:szCs w:val="28"/>
          <w:lang w:val="kk-KZ"/>
        </w:rPr>
        <w:t xml:space="preserve"> [13</w:t>
      </w:r>
      <w:r w:rsidR="002472BA" w:rsidRPr="002472BA">
        <w:rPr>
          <w:sz w:val="28"/>
          <w:szCs w:val="28"/>
          <w:lang w:val="kk-KZ"/>
        </w:rPr>
        <w:t>8</w:t>
      </w:r>
      <w:r w:rsidR="00B07844" w:rsidRPr="00B07844">
        <w:rPr>
          <w:sz w:val="28"/>
          <w:szCs w:val="28"/>
          <w:lang w:val="kk-KZ"/>
        </w:rPr>
        <w:t>]</w:t>
      </w:r>
      <w:r w:rsidR="00221008">
        <w:rPr>
          <w:sz w:val="28"/>
          <w:szCs w:val="28"/>
          <w:lang w:val="kk-KZ"/>
        </w:rPr>
        <w:t>. Курста өткізілген Кейс-тапсырмасының мысалын қарастырайық:</w:t>
      </w:r>
    </w:p>
    <w:p w14:paraId="75268A07" w14:textId="163164A3" w:rsidR="000E17C8" w:rsidRDefault="00EC772C" w:rsidP="00221008">
      <w:pPr>
        <w:contextualSpacing/>
        <w:jc w:val="both"/>
        <w:rPr>
          <w:b/>
          <w:bCs/>
          <w:sz w:val="28"/>
          <w:szCs w:val="28"/>
          <w:lang w:val="kk-KZ"/>
        </w:rPr>
      </w:pPr>
      <w:r>
        <w:rPr>
          <w:b/>
          <w:bCs/>
          <w:sz w:val="28"/>
          <w:szCs w:val="28"/>
          <w:lang w:val="kk-KZ"/>
        </w:rPr>
        <w:t>1-мысал</w:t>
      </w:r>
    </w:p>
    <w:p w14:paraId="5A86D8DA" w14:textId="0F1E5F4C" w:rsidR="000E17C8" w:rsidRPr="00EC772C" w:rsidRDefault="00EC772C" w:rsidP="00221008">
      <w:pPr>
        <w:pStyle w:val="a3"/>
        <w:widowControl w:val="0"/>
        <w:spacing w:before="0" w:beforeAutospacing="0" w:after="0" w:afterAutospacing="0"/>
        <w:contextualSpacing/>
        <w:jc w:val="both"/>
        <w:rPr>
          <w:sz w:val="28"/>
          <w:szCs w:val="28"/>
          <w:lang w:val="kk-KZ"/>
        </w:rPr>
      </w:pPr>
      <w:r>
        <w:rPr>
          <w:b/>
          <w:bCs/>
          <w:sz w:val="28"/>
          <w:szCs w:val="28"/>
          <w:lang w:val="kk-KZ"/>
        </w:rPr>
        <w:t xml:space="preserve"> </w:t>
      </w:r>
      <w:r w:rsidR="000E17C8">
        <w:rPr>
          <w:b/>
          <w:bCs/>
          <w:sz w:val="28"/>
          <w:szCs w:val="28"/>
          <w:lang w:val="kk-KZ"/>
        </w:rPr>
        <w:t xml:space="preserve">Кейс: </w:t>
      </w:r>
      <w:r w:rsidR="00834C0D" w:rsidRPr="000E17C8">
        <w:rPr>
          <w:sz w:val="28"/>
          <w:szCs w:val="28"/>
          <w:lang w:val="kk-KZ"/>
        </w:rPr>
        <w:t>Ор</w:t>
      </w:r>
      <w:r>
        <w:rPr>
          <w:sz w:val="28"/>
          <w:szCs w:val="28"/>
          <w:lang w:val="kk-KZ"/>
        </w:rPr>
        <w:t>та шамаларды практикада қолдану.</w:t>
      </w:r>
      <w:r w:rsidR="000E17C8">
        <w:rPr>
          <w:b/>
          <w:bCs/>
          <w:sz w:val="28"/>
          <w:szCs w:val="28"/>
          <w:lang w:val="kk-KZ"/>
        </w:rPr>
        <w:t xml:space="preserve"> </w:t>
      </w:r>
    </w:p>
    <w:p w14:paraId="3B005B2B" w14:textId="7486A62C" w:rsidR="00834C0D" w:rsidRPr="00EC772C" w:rsidRDefault="00EC772C" w:rsidP="00221008">
      <w:pPr>
        <w:pStyle w:val="a3"/>
        <w:widowControl w:val="0"/>
        <w:spacing w:before="0" w:beforeAutospacing="0" w:after="0" w:afterAutospacing="0"/>
        <w:contextualSpacing/>
        <w:jc w:val="both"/>
        <w:rPr>
          <w:b/>
          <w:bCs/>
          <w:i/>
          <w:iCs/>
          <w:sz w:val="28"/>
          <w:szCs w:val="28"/>
          <w:lang w:val="kk-KZ"/>
        </w:rPr>
      </w:pPr>
      <w:r>
        <w:rPr>
          <w:b/>
          <w:bCs/>
          <w:sz w:val="28"/>
          <w:szCs w:val="28"/>
          <w:lang w:val="kk-KZ"/>
        </w:rPr>
        <w:t xml:space="preserve"> Сценарий</w:t>
      </w:r>
      <w:r w:rsidR="00834C0D" w:rsidRPr="007A0895">
        <w:rPr>
          <w:b/>
          <w:bCs/>
          <w:sz w:val="28"/>
          <w:szCs w:val="28"/>
          <w:lang w:val="kk-KZ"/>
        </w:rPr>
        <w:t xml:space="preserve">: </w:t>
      </w:r>
      <w:r>
        <w:rPr>
          <w:sz w:val="28"/>
          <w:szCs w:val="28"/>
          <w:lang w:val="kk-KZ"/>
        </w:rPr>
        <w:t xml:space="preserve">Берілген </w:t>
      </w:r>
      <w:proofErr w:type="spellStart"/>
      <w:r>
        <w:rPr>
          <w:sz w:val="28"/>
          <w:szCs w:val="28"/>
          <w:lang w:val="kk-KZ"/>
        </w:rPr>
        <w:t>Кейс</w:t>
      </w:r>
      <w:proofErr w:type="spellEnd"/>
      <w:r>
        <w:rPr>
          <w:sz w:val="28"/>
          <w:szCs w:val="28"/>
          <w:lang w:val="kk-KZ"/>
        </w:rPr>
        <w:t>- тапсырманың</w:t>
      </w:r>
      <w:r w:rsidR="00834C0D" w:rsidRPr="007A0895">
        <w:rPr>
          <w:sz w:val="28"/>
          <w:szCs w:val="28"/>
          <w:lang w:val="kk-KZ"/>
        </w:rPr>
        <w:t xml:space="preserve"> мазмұны</w:t>
      </w:r>
      <w:r>
        <w:rPr>
          <w:sz w:val="28"/>
          <w:szCs w:val="28"/>
          <w:lang w:val="kk-KZ"/>
        </w:rPr>
        <w:t>н</w:t>
      </w:r>
      <w:r w:rsidR="00834C0D" w:rsidRPr="007A0895">
        <w:rPr>
          <w:sz w:val="28"/>
          <w:szCs w:val="28"/>
          <w:lang w:val="kk-KZ"/>
        </w:rPr>
        <w:t xml:space="preserve"> білімгерлер бөлінген</w:t>
      </w:r>
      <w:r>
        <w:rPr>
          <w:sz w:val="28"/>
          <w:szCs w:val="28"/>
          <w:lang w:val="kk-KZ"/>
        </w:rPr>
        <w:t xml:space="preserve"> уақыт аралығында  оқып, танысады.</w:t>
      </w:r>
      <w:r w:rsidR="00834C0D" w:rsidRPr="007A0895">
        <w:rPr>
          <w:sz w:val="28"/>
          <w:szCs w:val="28"/>
          <w:lang w:val="kk-KZ"/>
        </w:rPr>
        <w:t xml:space="preserve"> </w:t>
      </w:r>
      <w:r>
        <w:rPr>
          <w:sz w:val="28"/>
          <w:szCs w:val="28"/>
          <w:lang w:val="kk-KZ"/>
        </w:rPr>
        <w:t xml:space="preserve"> Яғни,</w:t>
      </w:r>
      <w:r w:rsidR="00834C0D" w:rsidRPr="007A0895">
        <w:rPr>
          <w:sz w:val="28"/>
          <w:szCs w:val="28"/>
          <w:lang w:val="kk-KZ"/>
        </w:rPr>
        <w:t xml:space="preserve"> </w:t>
      </w:r>
      <w:proofErr w:type="spellStart"/>
      <w:r w:rsidR="00834C0D" w:rsidRPr="007A0895">
        <w:rPr>
          <w:sz w:val="28"/>
          <w:szCs w:val="28"/>
          <w:lang w:val="kk-KZ"/>
        </w:rPr>
        <w:t>токарьдың</w:t>
      </w:r>
      <w:proofErr w:type="spellEnd"/>
      <w:r w:rsidR="00834C0D" w:rsidRPr="007A0895">
        <w:rPr>
          <w:sz w:val="28"/>
          <w:szCs w:val="28"/>
          <w:lang w:val="kk-KZ"/>
        </w:rPr>
        <w:t xml:space="preserve"> орнына екі жұмысшы келіп, оларға сынақ мерзімі бекітіледі, сол сынақ аралығында олар </w:t>
      </w:r>
      <w:proofErr w:type="spellStart"/>
      <w:r w:rsidR="00834C0D" w:rsidRPr="007A0895">
        <w:rPr>
          <w:sz w:val="28"/>
          <w:szCs w:val="28"/>
          <w:lang w:val="kk-KZ"/>
        </w:rPr>
        <w:t>бірдеи</w:t>
      </w:r>
      <w:proofErr w:type="spellEnd"/>
      <w:r w:rsidR="00834C0D" w:rsidRPr="007A0895">
        <w:rPr>
          <w:sz w:val="28"/>
          <w:szCs w:val="28"/>
          <w:lang w:val="kk-KZ"/>
        </w:rPr>
        <w:t>̆ мөлшерде бөлшектер жасап шығулары қажет. Берілген жұмыстың нәтижелері 1</w:t>
      </w:r>
      <w:r w:rsidR="007E6A4F">
        <w:rPr>
          <w:sz w:val="28"/>
          <w:szCs w:val="28"/>
          <w:lang w:val="kk-KZ"/>
        </w:rPr>
        <w:t>3</w:t>
      </w:r>
      <w:r w:rsidR="00834C0D" w:rsidRPr="007A0895">
        <w:rPr>
          <w:sz w:val="28"/>
          <w:szCs w:val="28"/>
          <w:lang w:val="kk-KZ"/>
        </w:rPr>
        <w:t xml:space="preserve">- кестеде </w:t>
      </w:r>
      <w:r w:rsidR="00834C0D" w:rsidRPr="00CE140F">
        <w:rPr>
          <w:b/>
          <w:bCs/>
          <w:sz w:val="28"/>
          <w:szCs w:val="28"/>
          <w:lang w:val="kk-KZ"/>
        </w:rPr>
        <w:t xml:space="preserve">Excel </w:t>
      </w:r>
      <w:r w:rsidR="00834C0D">
        <w:rPr>
          <w:sz w:val="28"/>
          <w:szCs w:val="28"/>
          <w:lang w:val="kk-KZ"/>
        </w:rPr>
        <w:t xml:space="preserve">кестелік </w:t>
      </w:r>
      <w:proofErr w:type="spellStart"/>
      <w:r w:rsidR="00834C0D">
        <w:rPr>
          <w:sz w:val="28"/>
          <w:szCs w:val="28"/>
          <w:lang w:val="kk-KZ"/>
        </w:rPr>
        <w:t>редакторыныда</w:t>
      </w:r>
      <w:proofErr w:type="spellEnd"/>
      <w:r w:rsidR="00834C0D">
        <w:rPr>
          <w:sz w:val="28"/>
          <w:szCs w:val="28"/>
          <w:lang w:val="kk-KZ"/>
        </w:rPr>
        <w:t xml:space="preserve"> </w:t>
      </w:r>
      <w:r w:rsidR="00834C0D" w:rsidRPr="007A0895">
        <w:rPr>
          <w:sz w:val="28"/>
          <w:szCs w:val="28"/>
          <w:lang w:val="kk-KZ"/>
        </w:rPr>
        <w:t xml:space="preserve">келтірілген. </w:t>
      </w:r>
    </w:p>
    <w:p w14:paraId="2510370B" w14:textId="42A4A5D0" w:rsidR="00EC772C" w:rsidRPr="00EC772C" w:rsidRDefault="00EC772C" w:rsidP="00221008">
      <w:pPr>
        <w:pStyle w:val="a3"/>
        <w:widowControl w:val="0"/>
        <w:spacing w:before="0" w:beforeAutospacing="0" w:after="0" w:afterAutospacing="0"/>
        <w:contextualSpacing/>
        <w:jc w:val="both"/>
        <w:rPr>
          <w:iCs/>
          <w:sz w:val="28"/>
          <w:szCs w:val="28"/>
          <w:lang w:val="kk-KZ"/>
        </w:rPr>
      </w:pPr>
      <w:r>
        <w:rPr>
          <w:b/>
          <w:iCs/>
          <w:sz w:val="28"/>
          <w:szCs w:val="28"/>
          <w:lang w:val="kk-KZ"/>
        </w:rPr>
        <w:t>Пр</w:t>
      </w:r>
      <w:r w:rsidRPr="00EC772C">
        <w:rPr>
          <w:b/>
          <w:iCs/>
          <w:sz w:val="28"/>
          <w:szCs w:val="28"/>
          <w:lang w:val="kk-KZ"/>
        </w:rPr>
        <w:t>облема</w:t>
      </w:r>
      <w:r>
        <w:rPr>
          <w:b/>
          <w:iCs/>
          <w:sz w:val="28"/>
          <w:szCs w:val="28"/>
          <w:lang w:val="kk-KZ"/>
        </w:rPr>
        <w:t>:</w:t>
      </w:r>
      <w:r w:rsidRPr="00EC772C">
        <w:rPr>
          <w:bCs/>
          <w:sz w:val="28"/>
          <w:szCs w:val="28"/>
          <w:lang w:val="kk-KZ"/>
        </w:rPr>
        <w:t xml:space="preserve"> </w:t>
      </w:r>
      <w:r w:rsidRPr="00EC772C">
        <w:rPr>
          <w:bCs/>
          <w:iCs/>
          <w:sz w:val="28"/>
          <w:szCs w:val="28"/>
          <w:lang w:val="kk-KZ"/>
        </w:rPr>
        <w:t>Жұмысшылардың бөлшектерді жасау көрсеткішін есептеу</w:t>
      </w:r>
      <w:r>
        <w:rPr>
          <w:bCs/>
          <w:iCs/>
          <w:sz w:val="28"/>
          <w:szCs w:val="28"/>
          <w:lang w:val="kk-KZ"/>
        </w:rPr>
        <w:t>.</w:t>
      </w:r>
    </w:p>
    <w:p w14:paraId="5FBAC434" w14:textId="77777777" w:rsidR="008021B4" w:rsidRDefault="00834C0D" w:rsidP="00221008">
      <w:pPr>
        <w:pStyle w:val="a3"/>
        <w:widowControl w:val="0"/>
        <w:spacing w:before="0" w:beforeAutospacing="0" w:after="0" w:afterAutospacing="0"/>
        <w:contextualSpacing/>
        <w:jc w:val="both"/>
        <w:rPr>
          <w:b/>
          <w:bCs/>
          <w:i/>
          <w:iCs/>
          <w:sz w:val="28"/>
          <w:szCs w:val="28"/>
          <w:lang w:val="kk-KZ"/>
        </w:rPr>
      </w:pPr>
      <w:r w:rsidRPr="007A0895">
        <w:rPr>
          <w:sz w:val="28"/>
          <w:szCs w:val="28"/>
          <w:lang w:val="kk-KZ"/>
        </w:rPr>
        <w:t xml:space="preserve"> </w:t>
      </w:r>
      <w:r w:rsidR="00EC772C" w:rsidRPr="00EC772C">
        <w:rPr>
          <w:b/>
          <w:bCs/>
          <w:sz w:val="28"/>
          <w:szCs w:val="28"/>
          <w:lang w:val="kk-KZ"/>
        </w:rPr>
        <w:t xml:space="preserve">Тапсырма: </w:t>
      </w:r>
    </w:p>
    <w:p w14:paraId="68585D47" w14:textId="1B05E8B1" w:rsidR="00EC772C" w:rsidRPr="008021B4" w:rsidRDefault="008021B4" w:rsidP="00221008">
      <w:pPr>
        <w:pStyle w:val="a3"/>
        <w:widowControl w:val="0"/>
        <w:spacing w:before="0" w:beforeAutospacing="0" w:after="0" w:afterAutospacing="0"/>
        <w:contextualSpacing/>
        <w:jc w:val="both"/>
        <w:rPr>
          <w:b/>
          <w:bCs/>
          <w:i/>
          <w:iCs/>
          <w:sz w:val="28"/>
          <w:szCs w:val="28"/>
          <w:lang w:val="kk-KZ"/>
        </w:rPr>
      </w:pPr>
      <w:r>
        <w:rPr>
          <w:sz w:val="28"/>
          <w:szCs w:val="28"/>
          <w:lang w:val="kk-KZ"/>
        </w:rPr>
        <w:t>№1.</w:t>
      </w:r>
      <w:r w:rsidR="00EC772C" w:rsidRPr="00EC772C">
        <w:rPr>
          <w:sz w:val="28"/>
          <w:szCs w:val="28"/>
          <w:lang w:val="kk-KZ"/>
        </w:rPr>
        <w:t xml:space="preserve"> Статистика дегеніміз не, ол </w:t>
      </w:r>
      <w:proofErr w:type="spellStart"/>
      <w:r w:rsidR="00EC772C" w:rsidRPr="00EC772C">
        <w:rPr>
          <w:sz w:val="28"/>
          <w:szCs w:val="28"/>
          <w:lang w:val="kk-KZ"/>
        </w:rPr>
        <w:t>қайда</w:t>
      </w:r>
      <w:proofErr w:type="spellEnd"/>
      <w:r w:rsidR="00EC772C" w:rsidRPr="00EC772C">
        <w:rPr>
          <w:sz w:val="28"/>
          <w:szCs w:val="28"/>
          <w:lang w:val="kk-KZ"/>
        </w:rPr>
        <w:t xml:space="preserve">, </w:t>
      </w:r>
      <w:proofErr w:type="spellStart"/>
      <w:r w:rsidR="00EC772C" w:rsidRPr="00EC772C">
        <w:rPr>
          <w:sz w:val="28"/>
          <w:szCs w:val="28"/>
          <w:lang w:val="kk-KZ"/>
        </w:rPr>
        <w:t>қалаи</w:t>
      </w:r>
      <w:proofErr w:type="spellEnd"/>
      <w:r w:rsidR="00EC772C" w:rsidRPr="00EC772C">
        <w:rPr>
          <w:sz w:val="28"/>
          <w:szCs w:val="28"/>
          <w:lang w:val="kk-KZ"/>
        </w:rPr>
        <w:t xml:space="preserve">̆ және қашан ғылым ретінде қалыптасты? </w:t>
      </w:r>
    </w:p>
    <w:p w14:paraId="20FF5F83" w14:textId="7ABDE976" w:rsidR="00EC772C" w:rsidRPr="00EC772C" w:rsidRDefault="008021B4" w:rsidP="00221008">
      <w:pPr>
        <w:pStyle w:val="a3"/>
        <w:spacing w:before="0" w:beforeAutospacing="0" w:after="0" w:afterAutospacing="0"/>
        <w:contextualSpacing/>
        <w:jc w:val="both"/>
        <w:rPr>
          <w:i/>
          <w:iCs/>
          <w:sz w:val="28"/>
          <w:szCs w:val="28"/>
          <w:lang w:val="kk-KZ"/>
        </w:rPr>
      </w:pPr>
      <w:r>
        <w:rPr>
          <w:sz w:val="28"/>
          <w:szCs w:val="28"/>
          <w:lang w:val="kk-KZ"/>
        </w:rPr>
        <w:t>№2</w:t>
      </w:r>
      <w:r w:rsidR="00EC772C" w:rsidRPr="00EC772C">
        <w:rPr>
          <w:sz w:val="28"/>
          <w:szCs w:val="28"/>
          <w:lang w:val="kk-KZ"/>
        </w:rPr>
        <w:t>. Арифметикалық орта, геометриялық орта, гармоникалық орталарға анықтама беріңіз</w:t>
      </w:r>
      <w:r>
        <w:rPr>
          <w:sz w:val="28"/>
          <w:szCs w:val="28"/>
          <w:lang w:val="kk-KZ"/>
        </w:rPr>
        <w:t>.</w:t>
      </w:r>
      <w:r w:rsidR="00EC772C" w:rsidRPr="00EC772C">
        <w:rPr>
          <w:sz w:val="28"/>
          <w:szCs w:val="28"/>
          <w:lang w:val="kk-KZ"/>
        </w:rPr>
        <w:t xml:space="preserve"> </w:t>
      </w:r>
    </w:p>
    <w:p w14:paraId="7FFFDB95" w14:textId="52F0045C" w:rsidR="00EC772C" w:rsidRPr="00EC772C" w:rsidRDefault="008021B4" w:rsidP="00221008">
      <w:pPr>
        <w:pStyle w:val="a3"/>
        <w:spacing w:before="0" w:beforeAutospacing="0" w:after="0" w:afterAutospacing="0"/>
        <w:contextualSpacing/>
        <w:jc w:val="both"/>
        <w:rPr>
          <w:b/>
          <w:bCs/>
          <w:sz w:val="28"/>
          <w:szCs w:val="28"/>
          <w:lang w:val="kk-KZ"/>
        </w:rPr>
      </w:pPr>
      <w:r>
        <w:rPr>
          <w:sz w:val="28"/>
          <w:szCs w:val="28"/>
          <w:lang w:val="kk-KZ"/>
        </w:rPr>
        <w:t>№3</w:t>
      </w:r>
      <w:r w:rsidR="00EC772C" w:rsidRPr="008021B4">
        <w:rPr>
          <w:sz w:val="28"/>
          <w:szCs w:val="28"/>
          <w:lang w:val="kk-KZ"/>
        </w:rPr>
        <w:t>. Мода, медиана, ауытқ</w:t>
      </w:r>
      <w:r w:rsidR="00EC772C" w:rsidRPr="00EC772C">
        <w:rPr>
          <w:sz w:val="28"/>
          <w:szCs w:val="28"/>
        </w:rPr>
        <w:t xml:space="preserve">у, </w:t>
      </w:r>
      <w:proofErr w:type="spellStart"/>
      <w:r w:rsidR="00EC772C" w:rsidRPr="00EC772C">
        <w:rPr>
          <w:sz w:val="28"/>
          <w:szCs w:val="28"/>
        </w:rPr>
        <w:t>дисперсияны</w:t>
      </w:r>
      <w:proofErr w:type="spellEnd"/>
      <w:r w:rsidR="00EC772C" w:rsidRPr="00EC772C">
        <w:rPr>
          <w:sz w:val="28"/>
          <w:szCs w:val="28"/>
        </w:rPr>
        <w:t xml:space="preserve"> </w:t>
      </w:r>
      <w:proofErr w:type="spellStart"/>
      <w:r w:rsidR="00EC772C" w:rsidRPr="00EC772C">
        <w:rPr>
          <w:sz w:val="28"/>
          <w:szCs w:val="28"/>
        </w:rPr>
        <w:t>есептеуге</w:t>
      </w:r>
      <w:proofErr w:type="spellEnd"/>
      <w:r w:rsidR="00EC772C" w:rsidRPr="00EC772C">
        <w:rPr>
          <w:sz w:val="28"/>
          <w:szCs w:val="28"/>
        </w:rPr>
        <w:t xml:space="preserve"> </w:t>
      </w:r>
      <w:proofErr w:type="spellStart"/>
      <w:r w:rsidR="00EC772C" w:rsidRPr="00EC772C">
        <w:rPr>
          <w:sz w:val="28"/>
          <w:szCs w:val="28"/>
        </w:rPr>
        <w:t>мысал</w:t>
      </w:r>
      <w:proofErr w:type="spellEnd"/>
      <w:r w:rsidR="00EC772C" w:rsidRPr="00EC772C">
        <w:rPr>
          <w:sz w:val="28"/>
          <w:szCs w:val="28"/>
        </w:rPr>
        <w:t xml:space="preserve"> </w:t>
      </w:r>
      <w:proofErr w:type="spellStart"/>
      <w:r w:rsidR="00EC772C" w:rsidRPr="00EC772C">
        <w:rPr>
          <w:sz w:val="28"/>
          <w:szCs w:val="28"/>
        </w:rPr>
        <w:t>келтіріңіз</w:t>
      </w:r>
      <w:proofErr w:type="spellEnd"/>
      <w:r w:rsidR="00EC772C" w:rsidRPr="00EC772C">
        <w:rPr>
          <w:sz w:val="28"/>
          <w:szCs w:val="28"/>
        </w:rPr>
        <w:t>.</w:t>
      </w:r>
      <w:r w:rsidR="00EC772C" w:rsidRPr="00EC772C">
        <w:rPr>
          <w:b/>
          <w:bCs/>
          <w:sz w:val="28"/>
          <w:szCs w:val="28"/>
          <w:lang w:val="kk-KZ"/>
        </w:rPr>
        <w:t xml:space="preserve"> </w:t>
      </w:r>
    </w:p>
    <w:p w14:paraId="78424DA2" w14:textId="77777777" w:rsidR="008021B4" w:rsidRDefault="008021B4" w:rsidP="00221008">
      <w:pPr>
        <w:pStyle w:val="a3"/>
        <w:spacing w:before="0" w:beforeAutospacing="0" w:after="0" w:afterAutospacing="0"/>
        <w:contextualSpacing/>
        <w:jc w:val="both"/>
        <w:rPr>
          <w:b/>
          <w:bCs/>
          <w:i/>
          <w:iCs/>
          <w:sz w:val="28"/>
          <w:szCs w:val="28"/>
          <w:lang w:val="kk-KZ"/>
        </w:rPr>
      </w:pPr>
      <w:r>
        <w:rPr>
          <w:sz w:val="28"/>
          <w:szCs w:val="28"/>
          <w:lang w:val="kk-KZ"/>
        </w:rPr>
        <w:t>№4</w:t>
      </w:r>
      <w:r w:rsidR="00EC772C" w:rsidRPr="00EC772C">
        <w:rPr>
          <w:sz w:val="28"/>
          <w:szCs w:val="28"/>
          <w:lang w:val="kk-KZ"/>
        </w:rPr>
        <w:t>. Берілген есептердің мәнің Excel кестелік редакторында көрсетіңіз.</w:t>
      </w:r>
    </w:p>
    <w:p w14:paraId="693183BC" w14:textId="77777777" w:rsidR="008021B4" w:rsidRDefault="008021B4" w:rsidP="00221008">
      <w:pPr>
        <w:pStyle w:val="a3"/>
        <w:spacing w:before="0" w:beforeAutospacing="0" w:after="0" w:afterAutospacing="0"/>
        <w:contextualSpacing/>
        <w:jc w:val="both"/>
        <w:rPr>
          <w:b/>
          <w:bCs/>
          <w:i/>
          <w:iCs/>
          <w:sz w:val="28"/>
          <w:szCs w:val="28"/>
          <w:lang w:val="kk-KZ"/>
        </w:rPr>
      </w:pPr>
      <w:r>
        <w:rPr>
          <w:sz w:val="28"/>
          <w:szCs w:val="28"/>
          <w:lang w:val="kk-KZ"/>
        </w:rPr>
        <w:t xml:space="preserve">№5. </w:t>
      </w:r>
      <w:r w:rsidR="00834C0D" w:rsidRPr="007A0895">
        <w:rPr>
          <w:sz w:val="28"/>
          <w:szCs w:val="28"/>
          <w:lang w:val="kk-KZ"/>
        </w:rPr>
        <w:t xml:space="preserve"> 1-ші жұмысшының күнделікті өндірісінің арифметикалық орта мәнін табыңыз (50). </w:t>
      </w:r>
    </w:p>
    <w:p w14:paraId="6F4B2760" w14:textId="77777777" w:rsidR="008021B4" w:rsidRDefault="008021B4" w:rsidP="00221008">
      <w:pPr>
        <w:pStyle w:val="a3"/>
        <w:spacing w:before="0" w:beforeAutospacing="0" w:after="0" w:afterAutospacing="0"/>
        <w:contextualSpacing/>
        <w:jc w:val="both"/>
        <w:rPr>
          <w:b/>
          <w:bCs/>
          <w:i/>
          <w:iCs/>
          <w:sz w:val="28"/>
          <w:szCs w:val="28"/>
          <w:lang w:val="kk-KZ"/>
        </w:rPr>
      </w:pPr>
      <w:r>
        <w:rPr>
          <w:sz w:val="28"/>
          <w:szCs w:val="28"/>
          <w:lang w:val="kk-KZ"/>
        </w:rPr>
        <w:t>№6</w:t>
      </w:r>
      <w:r w:rsidR="00834C0D" w:rsidRPr="007A0895">
        <w:rPr>
          <w:sz w:val="28"/>
          <w:szCs w:val="28"/>
          <w:lang w:val="kk-KZ"/>
        </w:rPr>
        <w:t>. 2-ші жұмысшының күндік өндірісінің арифметикалық орта мәнін табыңыз (50).</w:t>
      </w:r>
    </w:p>
    <w:p w14:paraId="23F49847" w14:textId="1B2DFB2A" w:rsidR="00834C0D" w:rsidRPr="008021B4" w:rsidRDefault="008021B4" w:rsidP="00221008">
      <w:pPr>
        <w:pStyle w:val="a3"/>
        <w:spacing w:before="0" w:beforeAutospacing="0" w:after="0" w:afterAutospacing="0"/>
        <w:contextualSpacing/>
        <w:jc w:val="both"/>
        <w:rPr>
          <w:b/>
          <w:bCs/>
          <w:i/>
          <w:iCs/>
          <w:sz w:val="28"/>
          <w:szCs w:val="28"/>
          <w:lang w:val="kk-KZ"/>
        </w:rPr>
      </w:pPr>
      <w:r>
        <w:rPr>
          <w:spacing w:val="-6"/>
          <w:sz w:val="28"/>
          <w:szCs w:val="28"/>
          <w:lang w:val="kk-KZ"/>
        </w:rPr>
        <w:t>№7. Ә</w:t>
      </w:r>
      <w:r w:rsidR="00834C0D" w:rsidRPr="007A0895">
        <w:rPr>
          <w:spacing w:val="-6"/>
          <w:sz w:val="28"/>
          <w:szCs w:val="28"/>
          <w:lang w:val="kk-KZ"/>
        </w:rPr>
        <w:t xml:space="preserve">р жұмысшы үшін орта </w:t>
      </w:r>
      <w:proofErr w:type="spellStart"/>
      <w:r w:rsidR="00834C0D" w:rsidRPr="007A0895">
        <w:rPr>
          <w:spacing w:val="-6"/>
          <w:sz w:val="28"/>
          <w:szCs w:val="28"/>
          <w:lang w:val="kk-KZ"/>
        </w:rPr>
        <w:t>деңгейден</w:t>
      </w:r>
      <w:proofErr w:type="spellEnd"/>
      <w:r w:rsidR="00834C0D" w:rsidRPr="007A0895">
        <w:rPr>
          <w:spacing w:val="-6"/>
          <w:sz w:val="28"/>
          <w:szCs w:val="28"/>
          <w:lang w:val="kk-KZ"/>
        </w:rPr>
        <w:t xml:space="preserve"> күнделікті ауытқуларды табыңыз (3, 4, - 1, -2, - 1- i жұмысшы үшін; 2, - 4, 3, - 1 – 2 жұмысшы үшін).</w:t>
      </w:r>
    </w:p>
    <w:p w14:paraId="7982B0D5" w14:textId="0534BB9B" w:rsidR="00834C0D" w:rsidRPr="007A0895" w:rsidRDefault="008021B4" w:rsidP="00221008">
      <w:pPr>
        <w:pStyle w:val="a3"/>
        <w:widowControl w:val="0"/>
        <w:spacing w:before="0" w:beforeAutospacing="0" w:after="0" w:afterAutospacing="0"/>
        <w:contextualSpacing/>
        <w:jc w:val="both"/>
        <w:rPr>
          <w:i/>
          <w:iCs/>
          <w:sz w:val="28"/>
          <w:szCs w:val="28"/>
          <w:lang w:val="kk-KZ"/>
        </w:rPr>
      </w:pPr>
      <w:r>
        <w:rPr>
          <w:sz w:val="28"/>
          <w:szCs w:val="28"/>
          <w:lang w:val="kk-KZ"/>
        </w:rPr>
        <w:t>№8</w:t>
      </w:r>
      <w:r w:rsidR="00834C0D" w:rsidRPr="007A0895">
        <w:rPr>
          <w:sz w:val="28"/>
          <w:szCs w:val="28"/>
          <w:lang w:val="kk-KZ"/>
        </w:rPr>
        <w:t xml:space="preserve">. Ауытқу квадраттарын табыңыз (9, 16, 1, 4,16 және 4, 16, 9, 1) – </w:t>
      </w:r>
      <w:proofErr w:type="spellStart"/>
      <w:r w:rsidR="00834C0D" w:rsidRPr="007A0895">
        <w:rPr>
          <w:sz w:val="28"/>
          <w:szCs w:val="28"/>
          <w:lang w:val="kk-KZ"/>
        </w:rPr>
        <w:t>бірдеи</w:t>
      </w:r>
      <w:proofErr w:type="spellEnd"/>
      <w:r w:rsidR="00834C0D" w:rsidRPr="007A0895">
        <w:rPr>
          <w:sz w:val="28"/>
          <w:szCs w:val="28"/>
          <w:lang w:val="kk-KZ"/>
        </w:rPr>
        <w:t>̆.</w:t>
      </w:r>
    </w:p>
    <w:p w14:paraId="25C6E1CD" w14:textId="4E5F665C" w:rsidR="00834C0D" w:rsidRPr="007A0895" w:rsidRDefault="008021B4" w:rsidP="00221008">
      <w:pPr>
        <w:pStyle w:val="a3"/>
        <w:widowControl w:val="0"/>
        <w:spacing w:before="0" w:beforeAutospacing="0" w:after="0" w:afterAutospacing="0"/>
        <w:contextualSpacing/>
        <w:jc w:val="both"/>
        <w:rPr>
          <w:i/>
          <w:iCs/>
          <w:spacing w:val="-6"/>
          <w:sz w:val="28"/>
          <w:szCs w:val="28"/>
          <w:lang w:val="kk-KZ"/>
        </w:rPr>
      </w:pPr>
      <w:r>
        <w:rPr>
          <w:spacing w:val="-6"/>
          <w:sz w:val="28"/>
          <w:szCs w:val="28"/>
          <w:lang w:val="kk-KZ"/>
        </w:rPr>
        <w:t>№9</w:t>
      </w:r>
      <w:r w:rsidR="00834C0D" w:rsidRPr="007A0895">
        <w:rPr>
          <w:spacing w:val="-6"/>
          <w:sz w:val="28"/>
          <w:szCs w:val="28"/>
          <w:lang w:val="kk-KZ"/>
        </w:rPr>
        <w:t>. Ауытқу квадраттарының арифметикалық ортасын табыңыз, яғни дисперсия - 9,2 бірінші жұмысшы үшін және екінші жұмысшы үшін 7,5.</w:t>
      </w:r>
    </w:p>
    <w:p w14:paraId="7C2C63C5" w14:textId="7E38D362" w:rsidR="008021B4" w:rsidRDefault="008021B4" w:rsidP="00221008">
      <w:pPr>
        <w:pStyle w:val="a3"/>
        <w:widowControl w:val="0"/>
        <w:spacing w:before="0" w:beforeAutospacing="0" w:after="0" w:afterAutospacing="0"/>
        <w:contextualSpacing/>
        <w:jc w:val="both"/>
        <w:rPr>
          <w:sz w:val="28"/>
          <w:szCs w:val="28"/>
          <w:lang w:val="kk-KZ"/>
        </w:rPr>
      </w:pPr>
      <w:r w:rsidRPr="008021B4">
        <w:rPr>
          <w:b/>
          <w:sz w:val="28"/>
          <w:szCs w:val="28"/>
          <w:lang w:val="kk-KZ"/>
        </w:rPr>
        <w:t>Нәтиже немесе</w:t>
      </w:r>
      <w:r w:rsidR="00834C0D" w:rsidRPr="008021B4">
        <w:rPr>
          <w:b/>
          <w:sz w:val="28"/>
          <w:szCs w:val="28"/>
          <w:lang w:val="kk-KZ"/>
        </w:rPr>
        <w:t xml:space="preserve"> </w:t>
      </w:r>
      <w:r w:rsidRPr="008021B4">
        <w:rPr>
          <w:b/>
          <w:sz w:val="28"/>
          <w:szCs w:val="28"/>
          <w:lang w:val="kk-KZ"/>
        </w:rPr>
        <w:t>ш</w:t>
      </w:r>
      <w:r w:rsidR="00834C0D" w:rsidRPr="008021B4">
        <w:rPr>
          <w:b/>
          <w:sz w:val="28"/>
          <w:szCs w:val="28"/>
          <w:lang w:val="kk-KZ"/>
        </w:rPr>
        <w:t>ешім</w:t>
      </w:r>
      <w:r w:rsidR="00480333">
        <w:rPr>
          <w:sz w:val="28"/>
          <w:szCs w:val="28"/>
          <w:lang w:val="kk-KZ"/>
        </w:rPr>
        <w:t xml:space="preserve">: </w:t>
      </w:r>
      <w:r w:rsidR="00834C0D" w:rsidRPr="000E17C8">
        <w:rPr>
          <w:sz w:val="28"/>
          <w:szCs w:val="28"/>
          <w:lang w:val="kk-KZ"/>
        </w:rPr>
        <w:t>.</w:t>
      </w:r>
      <w:r w:rsidR="00834C0D" w:rsidRPr="007A0895">
        <w:rPr>
          <w:sz w:val="28"/>
          <w:szCs w:val="28"/>
          <w:lang w:val="kk-KZ"/>
        </w:rPr>
        <w:t xml:space="preserve"> </w:t>
      </w:r>
    </w:p>
    <w:p w14:paraId="2639E018" w14:textId="65083E45" w:rsidR="008021B4" w:rsidRDefault="008021B4" w:rsidP="00221008">
      <w:pPr>
        <w:pStyle w:val="a3"/>
        <w:widowControl w:val="0"/>
        <w:spacing w:before="0" w:beforeAutospacing="0" w:after="0" w:afterAutospacing="0"/>
        <w:ind w:firstLine="709"/>
        <w:contextualSpacing/>
        <w:jc w:val="both"/>
        <w:rPr>
          <w:bCs/>
          <w:sz w:val="28"/>
          <w:szCs w:val="28"/>
          <w:lang w:val="kk-KZ"/>
        </w:rPr>
      </w:pPr>
      <w:r w:rsidRPr="008021B4">
        <w:rPr>
          <w:sz w:val="28"/>
          <w:szCs w:val="28"/>
          <w:lang w:val="kk-KZ"/>
        </w:rPr>
        <w:t xml:space="preserve">Берілген жұмыстың нәтижелері 13- кестеде </w:t>
      </w:r>
      <w:r w:rsidRPr="008021B4">
        <w:rPr>
          <w:b/>
          <w:bCs/>
          <w:sz w:val="28"/>
          <w:szCs w:val="28"/>
          <w:lang w:val="kk-KZ"/>
        </w:rPr>
        <w:t xml:space="preserve">Excel </w:t>
      </w:r>
      <w:r w:rsidRPr="008021B4">
        <w:rPr>
          <w:sz w:val="28"/>
          <w:szCs w:val="28"/>
          <w:lang w:val="kk-KZ"/>
        </w:rPr>
        <w:t xml:space="preserve">кестелік </w:t>
      </w:r>
      <w:proofErr w:type="spellStart"/>
      <w:r w:rsidRPr="008021B4">
        <w:rPr>
          <w:sz w:val="28"/>
          <w:szCs w:val="28"/>
          <w:lang w:val="kk-KZ"/>
        </w:rPr>
        <w:t>редакторыныда</w:t>
      </w:r>
      <w:proofErr w:type="spellEnd"/>
      <w:r w:rsidRPr="008021B4">
        <w:rPr>
          <w:sz w:val="28"/>
          <w:szCs w:val="28"/>
          <w:lang w:val="kk-KZ"/>
        </w:rPr>
        <w:t xml:space="preserve"> келтірілген</w:t>
      </w:r>
      <w:r>
        <w:rPr>
          <w:sz w:val="28"/>
          <w:szCs w:val="28"/>
          <w:lang w:val="kk-KZ"/>
        </w:rPr>
        <w:t>.</w:t>
      </w:r>
      <w:r w:rsidRPr="008021B4">
        <w:rPr>
          <w:bCs/>
          <w:sz w:val="28"/>
          <w:szCs w:val="28"/>
          <w:lang w:val="kk-KZ"/>
        </w:rPr>
        <w:t xml:space="preserve"> </w:t>
      </w:r>
    </w:p>
    <w:p w14:paraId="3C128991" w14:textId="4CD9E88B" w:rsidR="008021B4" w:rsidRDefault="00480333" w:rsidP="00221008">
      <w:pPr>
        <w:pStyle w:val="a3"/>
        <w:widowControl w:val="0"/>
        <w:spacing w:before="0" w:beforeAutospacing="0" w:after="0" w:afterAutospacing="0"/>
        <w:contextualSpacing/>
        <w:jc w:val="both"/>
        <w:rPr>
          <w:bCs/>
          <w:sz w:val="28"/>
          <w:szCs w:val="28"/>
          <w:lang w:val="kk-KZ"/>
        </w:rPr>
      </w:pPr>
      <w:r>
        <w:rPr>
          <w:bCs/>
          <w:sz w:val="28"/>
          <w:szCs w:val="28"/>
          <w:lang w:val="kk-KZ"/>
        </w:rPr>
        <w:t xml:space="preserve">                                                                                                                   </w:t>
      </w:r>
      <w:r w:rsidR="008021B4">
        <w:rPr>
          <w:bCs/>
          <w:sz w:val="28"/>
          <w:szCs w:val="28"/>
          <w:lang w:val="kk-KZ"/>
        </w:rPr>
        <w:t>Кесте13.</w:t>
      </w:r>
    </w:p>
    <w:p w14:paraId="53A54448" w14:textId="1556C00E" w:rsidR="008021B4" w:rsidRPr="008021B4" w:rsidRDefault="008021B4" w:rsidP="00221008">
      <w:pPr>
        <w:pStyle w:val="a3"/>
        <w:widowControl w:val="0"/>
        <w:spacing w:before="0" w:beforeAutospacing="0" w:after="0" w:afterAutospacing="0"/>
        <w:contextualSpacing/>
        <w:jc w:val="both"/>
        <w:rPr>
          <w:bCs/>
          <w:i/>
          <w:iCs/>
          <w:sz w:val="28"/>
          <w:szCs w:val="28"/>
          <w:lang w:val="kk-KZ"/>
        </w:rPr>
      </w:pPr>
      <w:r w:rsidRPr="008021B4">
        <w:rPr>
          <w:bCs/>
          <w:sz w:val="28"/>
          <w:szCs w:val="28"/>
          <w:lang w:val="kk-KZ"/>
        </w:rPr>
        <w:t>Жұмысшылардың бөлшектерді жасау көрсеткіші</w:t>
      </w:r>
    </w:p>
    <w:p w14:paraId="063963EA"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p>
    <w:tbl>
      <w:tblPr>
        <w:tblStyle w:val="a5"/>
        <w:tblW w:w="0" w:type="auto"/>
        <w:tblLook w:val="04A0" w:firstRow="1" w:lastRow="0" w:firstColumn="1" w:lastColumn="0" w:noHBand="0" w:noVBand="1"/>
      </w:tblPr>
      <w:tblGrid>
        <w:gridCol w:w="3090"/>
        <w:gridCol w:w="3056"/>
        <w:gridCol w:w="3057"/>
      </w:tblGrid>
      <w:tr w:rsidR="008021B4" w:rsidRPr="008021B4" w14:paraId="499DFBD2" w14:textId="77777777" w:rsidTr="00480333">
        <w:trPr>
          <w:trHeight w:val="243"/>
        </w:trPr>
        <w:tc>
          <w:tcPr>
            <w:tcW w:w="3090" w:type="dxa"/>
          </w:tcPr>
          <w:p w14:paraId="62BAAEBE" w14:textId="77777777" w:rsidR="008021B4" w:rsidRPr="008021B4" w:rsidRDefault="008021B4" w:rsidP="00221008">
            <w:pPr>
              <w:pStyle w:val="a3"/>
              <w:widowControl w:val="0"/>
              <w:spacing w:before="0" w:beforeAutospacing="0" w:after="0" w:afterAutospacing="0"/>
              <w:ind w:firstLine="709"/>
              <w:contextualSpacing/>
              <w:jc w:val="both"/>
              <w:rPr>
                <w:b/>
                <w:i/>
                <w:iCs/>
                <w:sz w:val="28"/>
                <w:szCs w:val="28"/>
                <w:lang w:val="kk-KZ"/>
              </w:rPr>
            </w:pPr>
            <w:r w:rsidRPr="008021B4">
              <w:rPr>
                <w:b/>
                <w:sz w:val="28"/>
                <w:szCs w:val="28"/>
              </w:rPr>
              <w:t xml:space="preserve">Апта </w:t>
            </w:r>
            <w:proofErr w:type="spellStart"/>
            <w:r w:rsidRPr="008021B4">
              <w:rPr>
                <w:b/>
                <w:sz w:val="28"/>
                <w:szCs w:val="28"/>
              </w:rPr>
              <w:t>күні</w:t>
            </w:r>
            <w:proofErr w:type="spellEnd"/>
          </w:p>
        </w:tc>
        <w:tc>
          <w:tcPr>
            <w:tcW w:w="6113" w:type="dxa"/>
            <w:gridSpan w:val="2"/>
          </w:tcPr>
          <w:p w14:paraId="2ECEABB5" w14:textId="77777777" w:rsidR="008021B4" w:rsidRPr="008021B4" w:rsidRDefault="008021B4" w:rsidP="00221008">
            <w:pPr>
              <w:pStyle w:val="a3"/>
              <w:widowControl w:val="0"/>
              <w:spacing w:before="0" w:beforeAutospacing="0" w:after="0" w:afterAutospacing="0"/>
              <w:ind w:firstLine="709"/>
              <w:contextualSpacing/>
              <w:jc w:val="both"/>
              <w:rPr>
                <w:b/>
                <w:i/>
                <w:iCs/>
                <w:sz w:val="28"/>
                <w:szCs w:val="28"/>
                <w:lang w:val="kk-KZ"/>
              </w:rPr>
            </w:pPr>
            <w:proofErr w:type="spellStart"/>
            <w:r w:rsidRPr="008021B4">
              <w:rPr>
                <w:b/>
                <w:sz w:val="28"/>
                <w:szCs w:val="28"/>
              </w:rPr>
              <w:t>Күндізгі</w:t>
            </w:r>
            <w:proofErr w:type="spellEnd"/>
            <w:r w:rsidRPr="008021B4">
              <w:rPr>
                <w:b/>
                <w:sz w:val="28"/>
                <w:szCs w:val="28"/>
              </w:rPr>
              <w:t xml:space="preserve"> </w:t>
            </w:r>
            <w:proofErr w:type="spellStart"/>
            <w:r w:rsidRPr="008021B4">
              <w:rPr>
                <w:b/>
                <w:sz w:val="28"/>
                <w:szCs w:val="28"/>
              </w:rPr>
              <w:t>өндіріс</w:t>
            </w:r>
            <w:proofErr w:type="spellEnd"/>
          </w:p>
        </w:tc>
      </w:tr>
      <w:tr w:rsidR="008021B4" w:rsidRPr="008021B4" w14:paraId="04087D1A" w14:textId="77777777" w:rsidTr="00480333">
        <w:tc>
          <w:tcPr>
            <w:tcW w:w="3090" w:type="dxa"/>
          </w:tcPr>
          <w:p w14:paraId="4CD2828D"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p>
        </w:tc>
        <w:tc>
          <w:tcPr>
            <w:tcW w:w="3056" w:type="dxa"/>
          </w:tcPr>
          <w:p w14:paraId="42E73E34" w14:textId="77777777" w:rsidR="008021B4" w:rsidRPr="008021B4" w:rsidRDefault="008021B4" w:rsidP="00221008">
            <w:pPr>
              <w:pStyle w:val="a3"/>
              <w:widowControl w:val="0"/>
              <w:spacing w:before="0" w:beforeAutospacing="0" w:after="0" w:afterAutospacing="0"/>
              <w:ind w:firstLine="709"/>
              <w:contextualSpacing/>
              <w:jc w:val="both"/>
              <w:rPr>
                <w:b/>
                <w:i/>
                <w:iCs/>
                <w:sz w:val="28"/>
                <w:szCs w:val="28"/>
                <w:lang w:val="kk-KZ"/>
              </w:rPr>
            </w:pPr>
            <w:r w:rsidRPr="008021B4">
              <w:rPr>
                <w:b/>
                <w:sz w:val="28"/>
                <w:szCs w:val="28"/>
              </w:rPr>
              <w:t>1 –</w:t>
            </w:r>
            <w:proofErr w:type="spellStart"/>
            <w:r w:rsidRPr="008021B4">
              <w:rPr>
                <w:b/>
                <w:sz w:val="28"/>
                <w:szCs w:val="28"/>
              </w:rPr>
              <w:t>ші</w:t>
            </w:r>
            <w:proofErr w:type="spellEnd"/>
            <w:r w:rsidRPr="008021B4">
              <w:rPr>
                <w:b/>
                <w:sz w:val="28"/>
                <w:szCs w:val="28"/>
              </w:rPr>
              <w:t xml:space="preserve"> </w:t>
            </w:r>
            <w:proofErr w:type="spellStart"/>
            <w:r w:rsidRPr="008021B4">
              <w:rPr>
                <w:b/>
                <w:sz w:val="28"/>
                <w:szCs w:val="28"/>
              </w:rPr>
              <w:t>жұмысшы</w:t>
            </w:r>
            <w:proofErr w:type="spellEnd"/>
          </w:p>
        </w:tc>
        <w:tc>
          <w:tcPr>
            <w:tcW w:w="3057" w:type="dxa"/>
          </w:tcPr>
          <w:p w14:paraId="3C4A28B5" w14:textId="77777777" w:rsidR="008021B4" w:rsidRPr="008021B4" w:rsidRDefault="008021B4" w:rsidP="00221008">
            <w:pPr>
              <w:pStyle w:val="a3"/>
              <w:widowControl w:val="0"/>
              <w:spacing w:before="0" w:beforeAutospacing="0" w:after="0" w:afterAutospacing="0"/>
              <w:ind w:firstLine="709"/>
              <w:contextualSpacing/>
              <w:jc w:val="both"/>
              <w:rPr>
                <w:b/>
                <w:i/>
                <w:iCs/>
                <w:sz w:val="28"/>
                <w:szCs w:val="28"/>
                <w:lang w:val="kk-KZ"/>
              </w:rPr>
            </w:pPr>
            <w:r w:rsidRPr="008021B4">
              <w:rPr>
                <w:b/>
                <w:sz w:val="28"/>
                <w:szCs w:val="28"/>
              </w:rPr>
              <w:t xml:space="preserve">2 </w:t>
            </w:r>
            <w:proofErr w:type="spellStart"/>
            <w:r w:rsidRPr="008021B4">
              <w:rPr>
                <w:b/>
                <w:sz w:val="28"/>
                <w:szCs w:val="28"/>
              </w:rPr>
              <w:t>жұмысшы</w:t>
            </w:r>
            <w:proofErr w:type="spellEnd"/>
          </w:p>
        </w:tc>
      </w:tr>
      <w:tr w:rsidR="008021B4" w:rsidRPr="008021B4" w14:paraId="08B7C9A8" w14:textId="77777777" w:rsidTr="00480333">
        <w:trPr>
          <w:trHeight w:val="251"/>
        </w:trPr>
        <w:tc>
          <w:tcPr>
            <w:tcW w:w="3090" w:type="dxa"/>
          </w:tcPr>
          <w:p w14:paraId="54B3FDA6"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proofErr w:type="spellStart"/>
            <w:r w:rsidRPr="008021B4">
              <w:rPr>
                <w:sz w:val="28"/>
                <w:szCs w:val="28"/>
                <w:lang w:val="kk-KZ"/>
              </w:rPr>
              <w:t>дүйсенбі</w:t>
            </w:r>
            <w:proofErr w:type="spellEnd"/>
          </w:p>
        </w:tc>
        <w:tc>
          <w:tcPr>
            <w:tcW w:w="3056" w:type="dxa"/>
          </w:tcPr>
          <w:p w14:paraId="1816B3C8"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52</w:t>
            </w:r>
          </w:p>
        </w:tc>
        <w:tc>
          <w:tcPr>
            <w:tcW w:w="3057" w:type="dxa"/>
          </w:tcPr>
          <w:p w14:paraId="39FBB767"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61</w:t>
            </w:r>
          </w:p>
        </w:tc>
      </w:tr>
      <w:tr w:rsidR="008021B4" w:rsidRPr="008021B4" w14:paraId="64CEA925" w14:textId="77777777" w:rsidTr="00480333">
        <w:tc>
          <w:tcPr>
            <w:tcW w:w="3090" w:type="dxa"/>
          </w:tcPr>
          <w:p w14:paraId="0DBFE057"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proofErr w:type="spellStart"/>
            <w:r w:rsidRPr="008021B4">
              <w:rPr>
                <w:sz w:val="28"/>
                <w:szCs w:val="28"/>
                <w:lang w:val="kk-KZ"/>
              </w:rPr>
              <w:t>сейсенбі</w:t>
            </w:r>
            <w:proofErr w:type="spellEnd"/>
          </w:p>
        </w:tc>
        <w:tc>
          <w:tcPr>
            <w:tcW w:w="3056" w:type="dxa"/>
          </w:tcPr>
          <w:p w14:paraId="150E26D3"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54</w:t>
            </w:r>
          </w:p>
        </w:tc>
        <w:tc>
          <w:tcPr>
            <w:tcW w:w="3057" w:type="dxa"/>
          </w:tcPr>
          <w:p w14:paraId="5AF42F7D"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40</w:t>
            </w:r>
          </w:p>
        </w:tc>
      </w:tr>
      <w:tr w:rsidR="008021B4" w:rsidRPr="008021B4" w14:paraId="0A478361" w14:textId="77777777" w:rsidTr="00480333">
        <w:tc>
          <w:tcPr>
            <w:tcW w:w="3090" w:type="dxa"/>
          </w:tcPr>
          <w:p w14:paraId="673BEF5E"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lang w:val="kk-KZ"/>
              </w:rPr>
              <w:t>сәрсенбі</w:t>
            </w:r>
          </w:p>
        </w:tc>
        <w:tc>
          <w:tcPr>
            <w:tcW w:w="3056" w:type="dxa"/>
          </w:tcPr>
          <w:p w14:paraId="015ADDD1"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50</w:t>
            </w:r>
          </w:p>
        </w:tc>
        <w:tc>
          <w:tcPr>
            <w:tcW w:w="3057" w:type="dxa"/>
          </w:tcPr>
          <w:p w14:paraId="15FC4749"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55</w:t>
            </w:r>
          </w:p>
        </w:tc>
      </w:tr>
      <w:tr w:rsidR="008021B4" w:rsidRPr="008021B4" w14:paraId="4ED9C12E" w14:textId="77777777" w:rsidTr="00480333">
        <w:tc>
          <w:tcPr>
            <w:tcW w:w="3090" w:type="dxa"/>
          </w:tcPr>
          <w:p w14:paraId="7487E6A1"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proofErr w:type="spellStart"/>
            <w:r w:rsidRPr="008021B4">
              <w:rPr>
                <w:sz w:val="28"/>
                <w:szCs w:val="28"/>
                <w:lang w:val="kk-KZ"/>
              </w:rPr>
              <w:t>бейсенбі</w:t>
            </w:r>
            <w:proofErr w:type="spellEnd"/>
          </w:p>
        </w:tc>
        <w:tc>
          <w:tcPr>
            <w:tcW w:w="3056" w:type="dxa"/>
          </w:tcPr>
          <w:p w14:paraId="1CA7B480"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48</w:t>
            </w:r>
          </w:p>
        </w:tc>
        <w:tc>
          <w:tcPr>
            <w:tcW w:w="3057" w:type="dxa"/>
          </w:tcPr>
          <w:p w14:paraId="68C4540F"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50</w:t>
            </w:r>
          </w:p>
        </w:tc>
      </w:tr>
      <w:tr w:rsidR="008021B4" w:rsidRPr="008021B4" w14:paraId="337977DD" w14:textId="77777777" w:rsidTr="00480333">
        <w:tc>
          <w:tcPr>
            <w:tcW w:w="3090" w:type="dxa"/>
          </w:tcPr>
          <w:p w14:paraId="12D4D39C"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lang w:val="kk-KZ"/>
              </w:rPr>
              <w:t>жұма</w:t>
            </w:r>
          </w:p>
        </w:tc>
        <w:tc>
          <w:tcPr>
            <w:tcW w:w="3056" w:type="dxa"/>
          </w:tcPr>
          <w:p w14:paraId="09C6CF9B"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rPr>
            </w:pPr>
            <w:r w:rsidRPr="008021B4">
              <w:rPr>
                <w:sz w:val="28"/>
                <w:szCs w:val="28"/>
              </w:rPr>
              <w:t>46</w:t>
            </w:r>
          </w:p>
        </w:tc>
        <w:tc>
          <w:tcPr>
            <w:tcW w:w="3057" w:type="dxa"/>
          </w:tcPr>
          <w:p w14:paraId="2B172F2C" w14:textId="77777777" w:rsidR="008021B4" w:rsidRPr="008021B4" w:rsidRDefault="008021B4" w:rsidP="00221008">
            <w:pPr>
              <w:pStyle w:val="a3"/>
              <w:widowControl w:val="0"/>
              <w:spacing w:before="0" w:beforeAutospacing="0" w:after="0" w:afterAutospacing="0"/>
              <w:ind w:firstLine="709"/>
              <w:contextualSpacing/>
              <w:jc w:val="both"/>
              <w:rPr>
                <w:i/>
                <w:iCs/>
                <w:sz w:val="28"/>
                <w:szCs w:val="28"/>
                <w:lang w:val="kk-KZ"/>
              </w:rPr>
            </w:pPr>
            <w:r w:rsidRPr="008021B4">
              <w:rPr>
                <w:sz w:val="28"/>
                <w:szCs w:val="28"/>
              </w:rPr>
              <w:t>44</w:t>
            </w:r>
          </w:p>
        </w:tc>
      </w:tr>
    </w:tbl>
    <w:p w14:paraId="6BC00F39" w14:textId="77777777" w:rsidR="00221008" w:rsidRDefault="00221008" w:rsidP="00221008">
      <w:pPr>
        <w:pStyle w:val="a3"/>
        <w:spacing w:before="0" w:beforeAutospacing="0" w:after="0" w:afterAutospacing="0"/>
        <w:contextualSpacing/>
        <w:jc w:val="both"/>
        <w:rPr>
          <w:iCs/>
          <w:sz w:val="28"/>
          <w:szCs w:val="28"/>
          <w:lang w:val="kk-KZ"/>
        </w:rPr>
      </w:pPr>
    </w:p>
    <w:p w14:paraId="0EAD9987" w14:textId="4214FDFC" w:rsidR="00480333" w:rsidRDefault="00480333" w:rsidP="00221008">
      <w:pPr>
        <w:pStyle w:val="a3"/>
        <w:spacing w:before="0" w:beforeAutospacing="0" w:after="0" w:afterAutospacing="0"/>
        <w:ind w:firstLine="708"/>
        <w:contextualSpacing/>
        <w:jc w:val="both"/>
        <w:rPr>
          <w:sz w:val="28"/>
          <w:szCs w:val="28"/>
          <w:lang w:val="kk-KZ"/>
        </w:rPr>
      </w:pPr>
      <w:r>
        <w:rPr>
          <w:iCs/>
          <w:sz w:val="28"/>
          <w:szCs w:val="28"/>
          <w:lang w:val="kk-KZ"/>
        </w:rPr>
        <w:t>Е</w:t>
      </w:r>
      <w:r w:rsidRPr="00480333">
        <w:rPr>
          <w:iCs/>
          <w:sz w:val="28"/>
          <w:szCs w:val="28"/>
          <w:lang w:val="kk-KZ"/>
        </w:rPr>
        <w:t xml:space="preserve">кінші токарь біріншіден гөрі тұрақты жұмыс </w:t>
      </w:r>
      <w:proofErr w:type="spellStart"/>
      <w:r w:rsidRPr="00480333">
        <w:rPr>
          <w:iCs/>
          <w:sz w:val="28"/>
          <w:szCs w:val="28"/>
          <w:lang w:val="kk-KZ"/>
        </w:rPr>
        <w:t>істейтіндігі</w:t>
      </w:r>
      <w:proofErr w:type="spellEnd"/>
      <w:r w:rsidRPr="00480333">
        <w:rPr>
          <w:iCs/>
          <w:sz w:val="28"/>
          <w:szCs w:val="28"/>
          <w:lang w:val="kk-KZ"/>
        </w:rPr>
        <w:t xml:space="preserve"> қорытындылады. </w:t>
      </w:r>
      <w:r w:rsidR="00834C0D">
        <w:rPr>
          <w:sz w:val="28"/>
          <w:szCs w:val="28"/>
          <w:lang w:val="kk-KZ"/>
        </w:rPr>
        <w:t xml:space="preserve">Осы есептің қорытындысын </w:t>
      </w:r>
      <w:r w:rsidR="00834C0D" w:rsidRPr="000E17C8">
        <w:rPr>
          <w:sz w:val="28"/>
          <w:szCs w:val="28"/>
          <w:lang w:val="kk-KZ"/>
        </w:rPr>
        <w:t>Excel кестелік реда</w:t>
      </w:r>
      <w:r>
        <w:rPr>
          <w:sz w:val="28"/>
          <w:szCs w:val="28"/>
          <w:lang w:val="kk-KZ"/>
        </w:rPr>
        <w:t xml:space="preserve">кторы негізінде шығарып, шешілуі, </w:t>
      </w:r>
      <w:r w:rsidR="00834C0D" w:rsidRPr="000E17C8">
        <w:rPr>
          <w:sz w:val="28"/>
          <w:szCs w:val="28"/>
          <w:lang w:val="kk-KZ"/>
        </w:rPr>
        <w:t xml:space="preserve"> математика</w:t>
      </w:r>
      <w:r>
        <w:rPr>
          <w:sz w:val="28"/>
          <w:szCs w:val="28"/>
          <w:lang w:val="kk-KZ"/>
        </w:rPr>
        <w:t xml:space="preserve"> </w:t>
      </w:r>
      <w:r w:rsidR="00834C0D" w:rsidRPr="000E17C8">
        <w:rPr>
          <w:sz w:val="28"/>
          <w:szCs w:val="28"/>
          <w:lang w:val="kk-KZ"/>
        </w:rPr>
        <w:t xml:space="preserve"> мұғалімінің ақпараттық </w:t>
      </w:r>
      <w:proofErr w:type="spellStart"/>
      <w:r w:rsidR="00834C0D" w:rsidRPr="000E17C8">
        <w:rPr>
          <w:sz w:val="28"/>
          <w:szCs w:val="28"/>
          <w:lang w:val="kk-KZ"/>
        </w:rPr>
        <w:t>құзыреттілігі</w:t>
      </w:r>
      <w:r>
        <w:rPr>
          <w:sz w:val="28"/>
          <w:szCs w:val="28"/>
          <w:lang w:val="kk-KZ"/>
        </w:rPr>
        <w:t>нің</w:t>
      </w:r>
      <w:proofErr w:type="spellEnd"/>
      <w:r>
        <w:rPr>
          <w:sz w:val="28"/>
          <w:szCs w:val="28"/>
          <w:lang w:val="kk-KZ"/>
        </w:rPr>
        <w:t xml:space="preserve"> қалыптасуына ықпал етеді. </w:t>
      </w:r>
    </w:p>
    <w:p w14:paraId="5C892F73" w14:textId="1ABF4DDA" w:rsidR="008B1EBF" w:rsidRDefault="00221008" w:rsidP="00221008">
      <w:pPr>
        <w:pStyle w:val="a3"/>
        <w:spacing w:before="0" w:beforeAutospacing="0" w:after="0" w:afterAutospacing="0"/>
        <w:ind w:firstLine="708"/>
        <w:contextualSpacing/>
        <w:jc w:val="both"/>
        <w:rPr>
          <w:sz w:val="28"/>
          <w:szCs w:val="28"/>
          <w:lang w:val="kk-KZ"/>
        </w:rPr>
      </w:pPr>
      <w:r>
        <w:rPr>
          <w:sz w:val="28"/>
          <w:szCs w:val="28"/>
          <w:lang w:val="kk-KZ"/>
        </w:rPr>
        <w:t xml:space="preserve">Өткізілген </w:t>
      </w:r>
      <w:proofErr w:type="spellStart"/>
      <w:r>
        <w:rPr>
          <w:sz w:val="28"/>
          <w:szCs w:val="28"/>
          <w:lang w:val="kk-KZ"/>
        </w:rPr>
        <w:t>курсытың</w:t>
      </w:r>
      <w:proofErr w:type="spellEnd"/>
      <w:r>
        <w:rPr>
          <w:sz w:val="28"/>
          <w:szCs w:val="28"/>
          <w:lang w:val="kk-KZ"/>
        </w:rPr>
        <w:t xml:space="preserve"> нәтижесі бойынша, Кейс-технологияны қолдану</w:t>
      </w:r>
      <w:r w:rsidR="008B1EBF">
        <w:rPr>
          <w:sz w:val="28"/>
          <w:szCs w:val="28"/>
          <w:lang w:val="kk-KZ"/>
        </w:rPr>
        <w:t xml:space="preserve"> арқылы</w:t>
      </w:r>
      <w:r>
        <w:rPr>
          <w:sz w:val="28"/>
          <w:szCs w:val="28"/>
          <w:lang w:val="kk-KZ"/>
        </w:rPr>
        <w:t xml:space="preserve"> мұғалімдердің ақпараттық </w:t>
      </w:r>
      <w:proofErr w:type="spellStart"/>
      <w:r>
        <w:rPr>
          <w:sz w:val="28"/>
          <w:szCs w:val="28"/>
          <w:lang w:val="kk-KZ"/>
        </w:rPr>
        <w:t>құзыреттілігін</w:t>
      </w:r>
      <w:proofErr w:type="spellEnd"/>
      <w:r>
        <w:rPr>
          <w:sz w:val="28"/>
          <w:szCs w:val="28"/>
          <w:lang w:val="kk-KZ"/>
        </w:rPr>
        <w:t xml:space="preserve"> қалыптастырып, дамытуға</w:t>
      </w:r>
      <w:r w:rsidR="008B1EBF">
        <w:rPr>
          <w:sz w:val="28"/>
          <w:szCs w:val="28"/>
          <w:lang w:val="kk-KZ"/>
        </w:rPr>
        <w:t xml:space="preserve"> болатындығына көз жеткіздік</w:t>
      </w:r>
      <w:r w:rsidR="00260AC8" w:rsidRPr="00260AC8">
        <w:rPr>
          <w:sz w:val="28"/>
          <w:szCs w:val="28"/>
          <w:lang w:val="kk-KZ"/>
        </w:rPr>
        <w:t xml:space="preserve"> [13</w:t>
      </w:r>
      <w:r w:rsidR="002472BA" w:rsidRPr="002472BA">
        <w:rPr>
          <w:sz w:val="28"/>
          <w:szCs w:val="28"/>
          <w:lang w:val="kk-KZ"/>
        </w:rPr>
        <w:t>9</w:t>
      </w:r>
      <w:r w:rsidR="00260AC8" w:rsidRPr="00260AC8">
        <w:rPr>
          <w:sz w:val="28"/>
          <w:szCs w:val="28"/>
          <w:lang w:val="kk-KZ"/>
        </w:rPr>
        <w:t>]</w:t>
      </w:r>
      <w:r w:rsidR="008B1EBF">
        <w:rPr>
          <w:sz w:val="28"/>
          <w:szCs w:val="28"/>
          <w:lang w:val="kk-KZ"/>
        </w:rPr>
        <w:t xml:space="preserve">. </w:t>
      </w:r>
    </w:p>
    <w:p w14:paraId="6F95A3E0" w14:textId="77777777" w:rsidR="008B1EBF" w:rsidRDefault="008B1EBF" w:rsidP="008B1EBF">
      <w:pPr>
        <w:pStyle w:val="a3"/>
        <w:spacing w:before="0" w:beforeAutospacing="0" w:after="0" w:afterAutospacing="0"/>
        <w:ind w:firstLine="708"/>
        <w:contextualSpacing/>
        <w:jc w:val="both"/>
        <w:rPr>
          <w:iCs/>
          <w:sz w:val="28"/>
          <w:szCs w:val="28"/>
          <w:lang w:val="kk-KZ"/>
        </w:rPr>
      </w:pPr>
      <w:r>
        <w:rPr>
          <w:sz w:val="28"/>
          <w:szCs w:val="28"/>
          <w:lang w:val="kk-KZ"/>
        </w:rPr>
        <w:t xml:space="preserve">Болашақ математика мұғалімдерінің ақпараттық </w:t>
      </w:r>
      <w:proofErr w:type="spellStart"/>
      <w:r>
        <w:rPr>
          <w:sz w:val="28"/>
          <w:szCs w:val="28"/>
          <w:lang w:val="kk-KZ"/>
        </w:rPr>
        <w:t>құзыреттілігін</w:t>
      </w:r>
      <w:proofErr w:type="spellEnd"/>
      <w:r>
        <w:rPr>
          <w:sz w:val="28"/>
          <w:szCs w:val="28"/>
          <w:lang w:val="kk-KZ"/>
        </w:rPr>
        <w:t xml:space="preserve"> дамыту мақсатында «Элементар математика»</w:t>
      </w:r>
      <w:r w:rsidR="00221008">
        <w:rPr>
          <w:sz w:val="28"/>
          <w:szCs w:val="28"/>
          <w:lang w:val="kk-KZ"/>
        </w:rPr>
        <w:t xml:space="preserve"> </w:t>
      </w:r>
      <w:r>
        <w:rPr>
          <w:sz w:val="28"/>
          <w:szCs w:val="28"/>
          <w:lang w:val="kk-KZ"/>
        </w:rPr>
        <w:t xml:space="preserve">курсына Кейс-технологиясын қолдануға </w:t>
      </w:r>
      <w:proofErr w:type="spellStart"/>
      <w:r>
        <w:rPr>
          <w:sz w:val="28"/>
          <w:szCs w:val="28"/>
          <w:lang w:val="kk-KZ"/>
        </w:rPr>
        <w:t>негізделінген</w:t>
      </w:r>
      <w:proofErr w:type="spellEnd"/>
      <w:r>
        <w:rPr>
          <w:sz w:val="28"/>
          <w:szCs w:val="28"/>
          <w:lang w:val="kk-KZ"/>
        </w:rPr>
        <w:t xml:space="preserve"> есептер шығару әдістемесін электрондық құрал түрінде дайындадық.</w:t>
      </w:r>
      <w:r>
        <w:rPr>
          <w:iCs/>
          <w:sz w:val="28"/>
          <w:szCs w:val="28"/>
          <w:lang w:val="kk-KZ"/>
        </w:rPr>
        <w:t xml:space="preserve"> </w:t>
      </w:r>
    </w:p>
    <w:p w14:paraId="20322822" w14:textId="5ABCCB46" w:rsidR="000E17C8" w:rsidRDefault="008B1EBF" w:rsidP="008B1EBF">
      <w:pPr>
        <w:pStyle w:val="a3"/>
        <w:spacing w:before="0" w:beforeAutospacing="0" w:after="0" w:afterAutospacing="0"/>
        <w:ind w:firstLine="708"/>
        <w:contextualSpacing/>
        <w:jc w:val="both"/>
        <w:rPr>
          <w:sz w:val="28"/>
          <w:szCs w:val="28"/>
          <w:lang w:val="kk-KZ"/>
        </w:rPr>
      </w:pPr>
      <w:r>
        <w:rPr>
          <w:iCs/>
          <w:sz w:val="28"/>
          <w:szCs w:val="28"/>
          <w:lang w:val="kk-KZ"/>
        </w:rPr>
        <w:t xml:space="preserve">Электрондық құралдағы әрбір тақырыпқа дайындалған Кейс-тапсырмаларындағы </w:t>
      </w:r>
      <w:r w:rsidR="000E17C8">
        <w:rPr>
          <w:sz w:val="28"/>
          <w:szCs w:val="28"/>
          <w:lang w:val="kk-KZ"/>
        </w:rPr>
        <w:t xml:space="preserve"> есептердің</w:t>
      </w:r>
      <w:r>
        <w:rPr>
          <w:sz w:val="28"/>
          <w:szCs w:val="28"/>
          <w:lang w:val="kk-KZ"/>
        </w:rPr>
        <w:t xml:space="preserve"> шешу әдістемесі келесі кестеде берілген</w:t>
      </w:r>
      <w:r w:rsidR="007E6A4F">
        <w:rPr>
          <w:sz w:val="28"/>
          <w:szCs w:val="28"/>
          <w:lang w:val="kk-KZ"/>
        </w:rPr>
        <w:t xml:space="preserve"> </w:t>
      </w:r>
      <w:r w:rsidR="007E6A4F" w:rsidRPr="007E6A4F">
        <w:rPr>
          <w:sz w:val="28"/>
          <w:szCs w:val="28"/>
          <w:lang w:val="kk-KZ"/>
        </w:rPr>
        <w:t>(</w:t>
      </w:r>
      <w:r w:rsidR="007E6A4F">
        <w:rPr>
          <w:sz w:val="28"/>
          <w:szCs w:val="28"/>
          <w:lang w:val="kk-KZ"/>
        </w:rPr>
        <w:t xml:space="preserve">Кесте </w:t>
      </w:r>
      <w:r w:rsidR="007E6A4F" w:rsidRPr="007E6A4F">
        <w:rPr>
          <w:sz w:val="28"/>
          <w:szCs w:val="28"/>
          <w:lang w:val="kk-KZ"/>
        </w:rPr>
        <w:t>14)</w:t>
      </w:r>
      <w:r w:rsidR="007E6A4F">
        <w:rPr>
          <w:sz w:val="28"/>
          <w:szCs w:val="28"/>
          <w:lang w:val="kk-KZ"/>
        </w:rPr>
        <w:t>.</w:t>
      </w:r>
    </w:p>
    <w:p w14:paraId="17CF22DC" w14:textId="00791104" w:rsidR="008B1EBF" w:rsidRDefault="008B1EBF" w:rsidP="008B1EBF">
      <w:pPr>
        <w:pStyle w:val="a3"/>
        <w:spacing w:before="0" w:beforeAutospacing="0" w:after="0" w:afterAutospacing="0"/>
        <w:ind w:firstLine="708"/>
        <w:contextualSpacing/>
        <w:jc w:val="both"/>
        <w:rPr>
          <w:iCs/>
          <w:sz w:val="28"/>
          <w:szCs w:val="28"/>
          <w:lang w:val="kk-KZ"/>
        </w:rPr>
      </w:pPr>
    </w:p>
    <w:p w14:paraId="3F8E77AE" w14:textId="5B8727FB" w:rsidR="008B1EBF" w:rsidRDefault="008B1EBF" w:rsidP="008B1EBF">
      <w:pPr>
        <w:pStyle w:val="a3"/>
        <w:spacing w:before="0" w:beforeAutospacing="0" w:after="0" w:afterAutospacing="0"/>
        <w:ind w:firstLine="708"/>
        <w:contextualSpacing/>
        <w:jc w:val="right"/>
        <w:rPr>
          <w:iCs/>
          <w:sz w:val="28"/>
          <w:szCs w:val="28"/>
          <w:lang w:val="kk-KZ"/>
        </w:rPr>
      </w:pPr>
      <w:r>
        <w:rPr>
          <w:iCs/>
          <w:sz w:val="28"/>
          <w:szCs w:val="28"/>
          <w:lang w:val="kk-KZ"/>
        </w:rPr>
        <w:t>Кесте 14.</w:t>
      </w:r>
    </w:p>
    <w:p w14:paraId="6B15A83D" w14:textId="77777777" w:rsidR="008B1EBF" w:rsidRPr="00480333" w:rsidRDefault="008B1EBF" w:rsidP="008B1EBF">
      <w:pPr>
        <w:pStyle w:val="a3"/>
        <w:spacing w:before="0" w:beforeAutospacing="0" w:after="0" w:afterAutospacing="0"/>
        <w:ind w:firstLine="708"/>
        <w:contextualSpacing/>
        <w:jc w:val="right"/>
        <w:rPr>
          <w:iCs/>
          <w:sz w:val="28"/>
          <w:szCs w:val="28"/>
          <w:lang w:val="kk-KZ"/>
        </w:rPr>
      </w:pPr>
    </w:p>
    <w:p w14:paraId="6E062726" w14:textId="039A8FB1" w:rsidR="00964442" w:rsidRPr="008B1EBF" w:rsidRDefault="008B1EBF" w:rsidP="008B1EBF">
      <w:pPr>
        <w:rPr>
          <w:bCs/>
          <w:sz w:val="28"/>
          <w:szCs w:val="28"/>
          <w:lang w:val="kk-KZ"/>
        </w:rPr>
      </w:pPr>
      <w:r>
        <w:rPr>
          <w:bCs/>
          <w:sz w:val="28"/>
          <w:szCs w:val="28"/>
          <w:lang w:val="kk-KZ"/>
        </w:rPr>
        <w:t>К</w:t>
      </w:r>
      <w:r w:rsidRPr="008B1EBF">
        <w:rPr>
          <w:bCs/>
          <w:sz w:val="28"/>
          <w:szCs w:val="28"/>
          <w:lang w:val="kk-KZ"/>
        </w:rPr>
        <w:t>ейс</w:t>
      </w:r>
      <w:r w:rsidR="00480333" w:rsidRPr="008B1EBF">
        <w:rPr>
          <w:bCs/>
          <w:sz w:val="28"/>
          <w:szCs w:val="28"/>
          <w:lang w:val="kk-KZ"/>
        </w:rPr>
        <w:t>-</w:t>
      </w:r>
      <w:r w:rsidRPr="008B1EBF">
        <w:rPr>
          <w:bCs/>
          <w:sz w:val="28"/>
          <w:szCs w:val="28"/>
          <w:lang w:val="kk-KZ"/>
        </w:rPr>
        <w:t xml:space="preserve"> технологиясын қолдануға </w:t>
      </w:r>
      <w:proofErr w:type="spellStart"/>
      <w:r w:rsidRPr="008B1EBF">
        <w:rPr>
          <w:bCs/>
          <w:sz w:val="28"/>
          <w:szCs w:val="28"/>
          <w:lang w:val="kk-KZ"/>
        </w:rPr>
        <w:t>негізделінген</w:t>
      </w:r>
      <w:proofErr w:type="spellEnd"/>
      <w:r w:rsidRPr="008B1EBF">
        <w:rPr>
          <w:bCs/>
          <w:sz w:val="28"/>
          <w:szCs w:val="28"/>
          <w:lang w:val="kk-KZ"/>
        </w:rPr>
        <w:t xml:space="preserve"> есептер шығару әдістемесі</w:t>
      </w:r>
    </w:p>
    <w:p w14:paraId="7D18BDAF" w14:textId="77777777" w:rsidR="00964442" w:rsidRPr="008B1EBF" w:rsidRDefault="00964442" w:rsidP="00964442">
      <w:pPr>
        <w:jc w:val="center"/>
        <w:rPr>
          <w:b/>
          <w:bCs/>
          <w:sz w:val="28"/>
          <w:szCs w:val="28"/>
          <w:lang w:val="kk-KZ"/>
        </w:rPr>
      </w:pPr>
    </w:p>
    <w:tbl>
      <w:tblPr>
        <w:tblStyle w:val="a5"/>
        <w:tblW w:w="0" w:type="auto"/>
        <w:tblLook w:val="04A0" w:firstRow="1" w:lastRow="0" w:firstColumn="1" w:lastColumn="0" w:noHBand="0" w:noVBand="1"/>
      </w:tblPr>
      <w:tblGrid>
        <w:gridCol w:w="482"/>
        <w:gridCol w:w="2142"/>
        <w:gridCol w:w="6579"/>
      </w:tblGrid>
      <w:tr w:rsidR="00964442" w14:paraId="32BF9D2F" w14:textId="77777777" w:rsidTr="00071D90">
        <w:trPr>
          <w:trHeight w:val="444"/>
        </w:trPr>
        <w:tc>
          <w:tcPr>
            <w:tcW w:w="236" w:type="dxa"/>
          </w:tcPr>
          <w:p w14:paraId="3931DD88" w14:textId="77777777" w:rsidR="00964442" w:rsidRPr="00892AFA" w:rsidRDefault="00964442" w:rsidP="00071D90">
            <w:pPr>
              <w:jc w:val="center"/>
              <w:rPr>
                <w:b/>
                <w:bCs/>
              </w:rPr>
            </w:pPr>
            <w:r>
              <w:rPr>
                <w:b/>
                <w:bCs/>
              </w:rPr>
              <w:t>№</w:t>
            </w:r>
          </w:p>
        </w:tc>
        <w:tc>
          <w:tcPr>
            <w:tcW w:w="1971" w:type="dxa"/>
          </w:tcPr>
          <w:p w14:paraId="490C8718" w14:textId="77777777" w:rsidR="00964442" w:rsidRDefault="00964442" w:rsidP="00071D90">
            <w:pPr>
              <w:jc w:val="center"/>
              <w:rPr>
                <w:b/>
                <w:bCs/>
                <w:lang w:val="kk-KZ"/>
              </w:rPr>
            </w:pPr>
            <w:r>
              <w:rPr>
                <w:b/>
                <w:bCs/>
                <w:lang w:val="kk-KZ"/>
              </w:rPr>
              <w:t>Атауы</w:t>
            </w:r>
          </w:p>
        </w:tc>
        <w:tc>
          <w:tcPr>
            <w:tcW w:w="7138" w:type="dxa"/>
          </w:tcPr>
          <w:p w14:paraId="00A771A6" w14:textId="77777777" w:rsidR="00964442" w:rsidRDefault="00964442" w:rsidP="00071D90">
            <w:pPr>
              <w:jc w:val="center"/>
              <w:rPr>
                <w:b/>
                <w:bCs/>
                <w:lang w:val="kk-KZ"/>
              </w:rPr>
            </w:pPr>
            <w:r>
              <w:rPr>
                <w:b/>
                <w:bCs/>
                <w:lang w:val="kk-KZ"/>
              </w:rPr>
              <w:t>Есептер</w:t>
            </w:r>
          </w:p>
        </w:tc>
      </w:tr>
      <w:tr w:rsidR="00964442" w14:paraId="55859C86" w14:textId="77777777" w:rsidTr="00071D90">
        <w:trPr>
          <w:trHeight w:val="444"/>
        </w:trPr>
        <w:tc>
          <w:tcPr>
            <w:tcW w:w="236" w:type="dxa"/>
          </w:tcPr>
          <w:p w14:paraId="7BFDF089" w14:textId="77777777" w:rsidR="00964442" w:rsidRPr="00746DBC" w:rsidRDefault="00964442" w:rsidP="00071D90">
            <w:pPr>
              <w:jc w:val="both"/>
              <w:rPr>
                <w:rFonts w:eastAsia="Arial"/>
                <w:b/>
                <w:color w:val="000000" w:themeColor="text1"/>
                <w:sz w:val="22"/>
                <w:szCs w:val="22"/>
                <w:lang w:val="kk-KZ"/>
              </w:rPr>
            </w:pPr>
            <w:r>
              <w:rPr>
                <w:rFonts w:eastAsia="Arial"/>
                <w:b/>
                <w:color w:val="000000" w:themeColor="text1"/>
                <w:sz w:val="22"/>
                <w:szCs w:val="22"/>
                <w:lang w:val="kk-KZ"/>
              </w:rPr>
              <w:t>1.</w:t>
            </w:r>
          </w:p>
        </w:tc>
        <w:tc>
          <w:tcPr>
            <w:tcW w:w="1971" w:type="dxa"/>
          </w:tcPr>
          <w:p w14:paraId="5801A2A7" w14:textId="77777777" w:rsidR="00964442" w:rsidRDefault="00964442" w:rsidP="00071D90">
            <w:pPr>
              <w:jc w:val="both"/>
              <w:rPr>
                <w:rFonts w:eastAsia="Arial"/>
                <w:b/>
                <w:color w:val="000000" w:themeColor="text1"/>
                <w:sz w:val="22"/>
                <w:szCs w:val="22"/>
                <w:lang w:val="kk-KZ"/>
              </w:rPr>
            </w:pPr>
            <w:r w:rsidRPr="00746DBC">
              <w:rPr>
                <w:rFonts w:eastAsia="Arial"/>
                <w:b/>
                <w:color w:val="000000" w:themeColor="text1"/>
                <w:sz w:val="22"/>
                <w:szCs w:val="22"/>
                <w:lang w:val="kk-KZ"/>
              </w:rPr>
              <w:t>Сызықтық теңдеулер мен теңсіздіктерге мысалдар шығару</w:t>
            </w:r>
          </w:p>
          <w:p w14:paraId="51C9D1E2" w14:textId="77777777" w:rsidR="00964442" w:rsidRPr="00746DBC" w:rsidRDefault="00964442" w:rsidP="00071D90">
            <w:pPr>
              <w:jc w:val="both"/>
              <w:rPr>
                <w:b/>
                <w:lang w:val="kk-KZ"/>
              </w:rPr>
            </w:pPr>
          </w:p>
        </w:tc>
        <w:tc>
          <w:tcPr>
            <w:tcW w:w="7138" w:type="dxa"/>
          </w:tcPr>
          <w:p w14:paraId="0C10EC55" w14:textId="77777777" w:rsidR="00964442" w:rsidRDefault="00386620" w:rsidP="00071D90">
            <w:pPr>
              <w:jc w:val="both"/>
              <w:rPr>
                <w:lang w:val="kk-KZ"/>
              </w:rPr>
            </w:pPr>
            <w:r w:rsidRPr="00386620">
              <w:rPr>
                <w:b/>
                <w:bCs/>
                <w:lang w:val="kk-KZ"/>
              </w:rPr>
              <w:t>Кейс:</w:t>
            </w:r>
            <w:r>
              <w:rPr>
                <w:lang w:val="kk-KZ"/>
              </w:rPr>
              <w:t xml:space="preserve"> </w:t>
            </w:r>
            <w:r w:rsidRPr="00386620">
              <w:rPr>
                <w:lang w:val="kk-KZ"/>
              </w:rPr>
              <w:t>"Excel көмегімен сызықтық теңдеулер мен теңсіздіктердің мысалдарын шығару":</w:t>
            </w:r>
          </w:p>
          <w:p w14:paraId="794DCF7E" w14:textId="7FEC967A" w:rsidR="00386620" w:rsidRPr="00386620" w:rsidRDefault="00386620" w:rsidP="00386620">
            <w:pPr>
              <w:jc w:val="both"/>
              <w:rPr>
                <w:lang w:val="kk-KZ"/>
              </w:rPr>
            </w:pPr>
            <w:r w:rsidRPr="00386620">
              <w:rPr>
                <w:b/>
                <w:bCs/>
                <w:lang w:val="kk-KZ"/>
              </w:rPr>
              <w:t>Сценарий:</w:t>
            </w:r>
            <w:r>
              <w:t xml:space="preserve"> </w:t>
            </w:r>
            <w:r>
              <w:rPr>
                <w:lang w:val="kk-KZ"/>
              </w:rPr>
              <w:t>1.</w:t>
            </w:r>
            <w:r w:rsidRPr="00386620">
              <w:rPr>
                <w:lang w:val="kk-KZ"/>
              </w:rPr>
              <w:t xml:space="preserve">Сызықтық теңдеулер мен теңсіздіктерді есептеу үшін Excel жұмыс парағын </w:t>
            </w:r>
            <w:r>
              <w:rPr>
                <w:lang w:val="kk-KZ"/>
              </w:rPr>
              <w:t>ашыңыз</w:t>
            </w:r>
            <w:r w:rsidRPr="00386620">
              <w:rPr>
                <w:lang w:val="kk-KZ"/>
              </w:rPr>
              <w:t>.</w:t>
            </w:r>
          </w:p>
          <w:p w14:paraId="5034A24B" w14:textId="2F2C3435" w:rsidR="00386620" w:rsidRPr="00386620" w:rsidRDefault="00386620" w:rsidP="00386620">
            <w:pPr>
              <w:jc w:val="both"/>
              <w:rPr>
                <w:lang w:val="kk-KZ"/>
              </w:rPr>
            </w:pPr>
            <w:r>
              <w:rPr>
                <w:lang w:val="kk-KZ"/>
              </w:rPr>
              <w:t>2</w:t>
            </w:r>
            <w:r w:rsidRPr="00386620">
              <w:rPr>
                <w:lang w:val="kk-KZ"/>
              </w:rPr>
              <w:t>.</w:t>
            </w:r>
            <w:r>
              <w:rPr>
                <w:lang w:val="kk-KZ"/>
              </w:rPr>
              <w:t xml:space="preserve"> </w:t>
            </w:r>
            <w:r w:rsidRPr="00386620">
              <w:rPr>
                <w:lang w:val="kk-KZ"/>
              </w:rPr>
              <w:t>Теңдеулер мен теңсіздіктер үшін берілген коэффициенттері бар кесте</w:t>
            </w:r>
            <w:r>
              <w:rPr>
                <w:lang w:val="kk-KZ"/>
              </w:rPr>
              <w:t xml:space="preserve"> құрыңыз</w:t>
            </w:r>
            <w:r w:rsidRPr="00386620">
              <w:rPr>
                <w:lang w:val="kk-KZ"/>
              </w:rPr>
              <w:t>.</w:t>
            </w:r>
            <w:r>
              <w:rPr>
                <w:lang w:val="kk-KZ"/>
              </w:rPr>
              <w:t xml:space="preserve"> </w:t>
            </w:r>
            <w:r w:rsidRPr="00386620">
              <w:rPr>
                <w:lang w:val="kk-KZ"/>
              </w:rPr>
              <w:t>3</w:t>
            </w:r>
            <w:r>
              <w:rPr>
                <w:lang w:val="kk-KZ"/>
              </w:rPr>
              <w:t xml:space="preserve">. </w:t>
            </w:r>
            <w:r w:rsidRPr="00386620">
              <w:rPr>
                <w:lang w:val="kk-KZ"/>
              </w:rPr>
              <w:t>Excel функциялары арқылы сызықтық теңдеулер мен теңсіздіктердің мысалдарын шешіңіз.</w:t>
            </w:r>
          </w:p>
          <w:p w14:paraId="7DED7380" w14:textId="77777777" w:rsidR="00386620" w:rsidRDefault="00386620" w:rsidP="00386620">
            <w:pPr>
              <w:jc w:val="both"/>
              <w:rPr>
                <w:lang w:val="kk-KZ"/>
              </w:rPr>
            </w:pPr>
            <w:r w:rsidRPr="00386620">
              <w:rPr>
                <w:lang w:val="kk-KZ"/>
              </w:rPr>
              <w:t>Нәтижелерді талдау және түсіндіру.</w:t>
            </w:r>
          </w:p>
          <w:p w14:paraId="676A8DC9" w14:textId="77777777" w:rsidR="00386620" w:rsidRDefault="00386620" w:rsidP="00386620">
            <w:pPr>
              <w:jc w:val="both"/>
              <w:rPr>
                <w:b/>
                <w:bCs/>
                <w:lang w:val="kk-KZ"/>
              </w:rPr>
            </w:pPr>
            <w:r w:rsidRPr="00386620">
              <w:rPr>
                <w:b/>
                <w:bCs/>
                <w:lang w:val="kk-KZ"/>
              </w:rPr>
              <w:t>Проблема:</w:t>
            </w:r>
          </w:p>
          <w:p w14:paraId="58D97549" w14:textId="2F0EFC2A" w:rsidR="00386620" w:rsidRPr="00747F7A" w:rsidRDefault="00386620" w:rsidP="00386620">
            <w:pPr>
              <w:jc w:val="both"/>
              <w:rPr>
                <w:b/>
                <w:bCs/>
                <w:lang w:val="kk-KZ"/>
              </w:rPr>
            </w:pPr>
            <w:r>
              <w:rPr>
                <w:b/>
                <w:bCs/>
                <w:lang w:val="kk-KZ"/>
              </w:rPr>
              <w:t xml:space="preserve">Тапсырма: </w:t>
            </w:r>
            <w:r w:rsidRPr="00386620">
              <w:rPr>
                <w:lang w:val="kk-KZ"/>
              </w:rPr>
              <w:t xml:space="preserve">Жаңа Excel файлын </w:t>
            </w:r>
            <w:proofErr w:type="spellStart"/>
            <w:r>
              <w:rPr>
                <w:lang w:val="kk-KZ"/>
              </w:rPr>
              <w:t>ұқрып</w:t>
            </w:r>
            <w:proofErr w:type="spellEnd"/>
            <w:r w:rsidRPr="00386620">
              <w:rPr>
                <w:lang w:val="kk-KZ"/>
              </w:rPr>
              <w:t xml:space="preserve"> оны "сызықтық теңдеулер мен </w:t>
            </w:r>
            <w:proofErr w:type="spellStart"/>
            <w:r w:rsidRPr="00386620">
              <w:rPr>
                <w:lang w:val="kk-KZ"/>
              </w:rPr>
              <w:t>теңсіздіктер"деп</w:t>
            </w:r>
            <w:proofErr w:type="spellEnd"/>
            <w:r w:rsidRPr="00386620">
              <w:rPr>
                <w:lang w:val="kk-KZ"/>
              </w:rPr>
              <w:t xml:space="preserve"> атаңыз.</w:t>
            </w:r>
          </w:p>
          <w:p w14:paraId="29754D02" w14:textId="182DAF0E" w:rsidR="00386620" w:rsidRPr="00386620" w:rsidRDefault="00386620" w:rsidP="00386620">
            <w:pPr>
              <w:jc w:val="both"/>
              <w:rPr>
                <w:lang w:val="kk-KZ"/>
              </w:rPr>
            </w:pPr>
            <w:r w:rsidRPr="00386620">
              <w:rPr>
                <w:lang w:val="kk-KZ"/>
              </w:rPr>
              <w:t xml:space="preserve">Теңдеулер мен </w:t>
            </w:r>
            <w:proofErr w:type="spellStart"/>
            <w:r w:rsidRPr="00386620">
              <w:rPr>
                <w:lang w:val="kk-KZ"/>
              </w:rPr>
              <w:t>теңсіздіктермен</w:t>
            </w:r>
            <w:proofErr w:type="spellEnd"/>
            <w:r w:rsidRPr="00386620">
              <w:rPr>
                <w:lang w:val="kk-KZ"/>
              </w:rPr>
              <w:t xml:space="preserve"> жұмыс істеу үшін Парақ </w:t>
            </w:r>
            <w:r>
              <w:rPr>
                <w:lang w:val="kk-KZ"/>
              </w:rPr>
              <w:t>құрыңыз</w:t>
            </w:r>
            <w:r w:rsidRPr="00386620">
              <w:rPr>
                <w:lang w:val="kk-KZ"/>
              </w:rPr>
              <w:t>.</w:t>
            </w:r>
          </w:p>
          <w:p w14:paraId="14181740" w14:textId="1510AADE" w:rsidR="00386620" w:rsidRPr="00386620" w:rsidRDefault="00386620" w:rsidP="00386620">
            <w:pPr>
              <w:jc w:val="both"/>
              <w:rPr>
                <w:lang w:val="kk-KZ"/>
              </w:rPr>
            </w:pPr>
            <w:r w:rsidRPr="00386620">
              <w:rPr>
                <w:lang w:val="kk-KZ"/>
              </w:rPr>
              <w:t>2. Коэффициенттер кестесін құ</w:t>
            </w:r>
            <w:r>
              <w:rPr>
                <w:lang w:val="kk-KZ"/>
              </w:rPr>
              <w:t>рыңыздар</w:t>
            </w:r>
            <w:r w:rsidRPr="00386620">
              <w:rPr>
                <w:lang w:val="kk-KZ"/>
              </w:rPr>
              <w:t>:</w:t>
            </w:r>
          </w:p>
          <w:p w14:paraId="7B40BDB3" w14:textId="52CDF6E1" w:rsidR="00386620" w:rsidRPr="00386620" w:rsidRDefault="00386620" w:rsidP="00386620">
            <w:pPr>
              <w:jc w:val="both"/>
              <w:rPr>
                <w:b/>
                <w:bCs/>
                <w:lang w:val="kk-KZ"/>
              </w:rPr>
            </w:pPr>
            <w:r w:rsidRPr="00386620">
              <w:rPr>
                <w:b/>
                <w:bCs/>
                <w:lang w:val="kk-KZ"/>
              </w:rPr>
              <w:t>Кезеңдері:</w:t>
            </w:r>
          </w:p>
          <w:p w14:paraId="7DBA78DB" w14:textId="206EC694" w:rsidR="00386620" w:rsidRPr="00386620" w:rsidRDefault="00386620" w:rsidP="00386620">
            <w:pPr>
              <w:jc w:val="both"/>
              <w:rPr>
                <w:lang w:val="kk-KZ"/>
              </w:rPr>
            </w:pPr>
            <w:r w:rsidRPr="00386620">
              <w:rPr>
                <w:lang w:val="kk-KZ"/>
              </w:rPr>
              <w:t xml:space="preserve">Excel бағдарламасында A, B, және C бағандары бар кесте </w:t>
            </w:r>
            <w:r w:rsidR="00747F7A">
              <w:rPr>
                <w:lang w:val="kk-KZ"/>
              </w:rPr>
              <w:t>құрыңыз</w:t>
            </w:r>
            <w:r w:rsidRPr="00386620">
              <w:rPr>
                <w:lang w:val="kk-KZ"/>
              </w:rPr>
              <w:t>.</w:t>
            </w:r>
          </w:p>
          <w:p w14:paraId="75BB5AEC" w14:textId="1E43A434" w:rsidR="00386620" w:rsidRPr="00747F7A" w:rsidRDefault="00747F7A" w:rsidP="00386620">
            <w:pPr>
              <w:jc w:val="both"/>
              <w:rPr>
                <w:lang w:val="kk-KZ"/>
              </w:rPr>
            </w:pPr>
            <w:proofErr w:type="spellStart"/>
            <w:r>
              <w:rPr>
                <w:lang w:val="kk-KZ"/>
              </w:rPr>
              <w:t>а</w:t>
            </w:r>
            <w:r w:rsidR="00386620" w:rsidRPr="00747F7A">
              <w:rPr>
                <w:lang w:val="kk-KZ"/>
              </w:rPr>
              <w:t>x</w:t>
            </w:r>
            <w:proofErr w:type="spellEnd"/>
            <w:r w:rsidR="00386620" w:rsidRPr="00747F7A">
              <w:rPr>
                <w:lang w:val="kk-KZ"/>
              </w:rPr>
              <w:t xml:space="preserve"> + b = c түріндегі теңдеулер немесе теңсіздіктер үшін бағандарды a, b және c коэффициенттерінің мәндерімен толтырыңыз.</w:t>
            </w:r>
          </w:p>
          <w:p w14:paraId="2F9C0932" w14:textId="77777777" w:rsidR="00386620" w:rsidRPr="00747F7A" w:rsidRDefault="00386620" w:rsidP="00386620">
            <w:pPr>
              <w:jc w:val="both"/>
              <w:rPr>
                <w:lang w:val="kk-KZ"/>
              </w:rPr>
            </w:pPr>
            <w:r w:rsidRPr="00747F7A">
              <w:rPr>
                <w:lang w:val="kk-KZ"/>
              </w:rPr>
              <w:lastRenderedPageBreak/>
              <w:t>3. Сызықтық теңдеулерді шешу:</w:t>
            </w:r>
          </w:p>
          <w:p w14:paraId="10198794" w14:textId="77777777" w:rsidR="00386620" w:rsidRPr="00747F7A" w:rsidRDefault="00386620" w:rsidP="00386620">
            <w:pPr>
              <w:jc w:val="both"/>
              <w:rPr>
                <w:lang w:val="kk-KZ"/>
              </w:rPr>
            </w:pPr>
          </w:p>
          <w:p w14:paraId="3E72E606" w14:textId="7213B73B" w:rsidR="00386620" w:rsidRPr="00747F7A" w:rsidRDefault="00386620" w:rsidP="00386620">
            <w:pPr>
              <w:jc w:val="both"/>
              <w:rPr>
                <w:lang w:val="kk-KZ"/>
              </w:rPr>
            </w:pPr>
            <w:r w:rsidRPr="00747F7A">
              <w:rPr>
                <w:lang w:val="kk-KZ"/>
              </w:rPr>
              <w:t>D бағанында сызықтық теңдеулерді шешу үшін формула жа</w:t>
            </w:r>
            <w:r w:rsidR="00747F7A">
              <w:rPr>
                <w:lang w:val="kk-KZ"/>
              </w:rPr>
              <w:t>зыңыз</w:t>
            </w:r>
            <w:r w:rsidRPr="00747F7A">
              <w:rPr>
                <w:lang w:val="kk-KZ"/>
              </w:rPr>
              <w:t>.</w:t>
            </w:r>
          </w:p>
          <w:p w14:paraId="58EF42EE" w14:textId="77777777" w:rsidR="00386620" w:rsidRPr="00747F7A" w:rsidRDefault="00386620" w:rsidP="00386620">
            <w:pPr>
              <w:jc w:val="both"/>
              <w:rPr>
                <w:lang w:val="kk-KZ"/>
              </w:rPr>
            </w:pPr>
            <w:proofErr w:type="spellStart"/>
            <w:r w:rsidRPr="00747F7A">
              <w:rPr>
                <w:lang w:val="kk-KZ"/>
              </w:rPr>
              <w:t>Ax</w:t>
            </w:r>
            <w:proofErr w:type="spellEnd"/>
            <w:r w:rsidRPr="00747F7A">
              <w:rPr>
                <w:lang w:val="kk-KZ"/>
              </w:rPr>
              <w:t xml:space="preserve"> + B = C: x = (c - b) / a түрінің теңдеуін шешу үшін формуланы қолданыңыз.</w:t>
            </w:r>
          </w:p>
          <w:p w14:paraId="6DE77AA0" w14:textId="77777777" w:rsidR="00386620" w:rsidRPr="00747F7A" w:rsidRDefault="00386620" w:rsidP="00386620">
            <w:pPr>
              <w:jc w:val="both"/>
              <w:rPr>
                <w:lang w:val="kk-KZ"/>
              </w:rPr>
            </w:pPr>
            <w:r w:rsidRPr="00747F7A">
              <w:rPr>
                <w:lang w:val="kk-KZ"/>
              </w:rPr>
              <w:t>D2 ұяшығындағы формуланың мысалы: = (C2-B2) / A2.</w:t>
            </w:r>
          </w:p>
          <w:p w14:paraId="645847FB" w14:textId="77777777" w:rsidR="00386620" w:rsidRPr="00747F7A" w:rsidRDefault="00386620" w:rsidP="00386620">
            <w:pPr>
              <w:jc w:val="both"/>
              <w:rPr>
                <w:lang w:val="kk-KZ"/>
              </w:rPr>
            </w:pPr>
            <w:r w:rsidRPr="00747F7A">
              <w:rPr>
                <w:lang w:val="kk-KZ"/>
              </w:rPr>
              <w:t>4. Сызықтық теңсіздіктерді шешу:</w:t>
            </w:r>
          </w:p>
          <w:p w14:paraId="29CE4BC4" w14:textId="77777777" w:rsidR="00386620" w:rsidRPr="00747F7A" w:rsidRDefault="00386620" w:rsidP="00386620">
            <w:pPr>
              <w:jc w:val="both"/>
              <w:rPr>
                <w:lang w:val="kk-KZ"/>
              </w:rPr>
            </w:pPr>
          </w:p>
          <w:p w14:paraId="6A3D6109" w14:textId="0CAA5F5C" w:rsidR="00386620" w:rsidRPr="00747F7A" w:rsidRDefault="00386620" w:rsidP="00386620">
            <w:pPr>
              <w:jc w:val="both"/>
              <w:rPr>
                <w:lang w:val="kk-KZ"/>
              </w:rPr>
            </w:pPr>
            <w:r w:rsidRPr="00747F7A">
              <w:rPr>
                <w:lang w:val="kk-KZ"/>
              </w:rPr>
              <w:t>Сызықтық теңсіздіктің шешімін анықтау үшін E бағанын</w:t>
            </w:r>
            <w:r w:rsidR="00747F7A">
              <w:rPr>
                <w:lang w:val="kk-KZ"/>
              </w:rPr>
              <w:t>а</w:t>
            </w:r>
          </w:p>
          <w:p w14:paraId="4FC0975F" w14:textId="2E5ACB40" w:rsidR="00386620" w:rsidRPr="00747F7A" w:rsidRDefault="00747F7A" w:rsidP="00386620">
            <w:pPr>
              <w:jc w:val="both"/>
              <w:rPr>
                <w:lang w:val="kk-KZ"/>
              </w:rPr>
            </w:pPr>
            <w:proofErr w:type="spellStart"/>
            <w:r>
              <w:rPr>
                <w:lang w:val="kk-KZ"/>
              </w:rPr>
              <w:t>а</w:t>
            </w:r>
            <w:r w:rsidR="00386620" w:rsidRPr="00747F7A">
              <w:rPr>
                <w:lang w:val="kk-KZ"/>
              </w:rPr>
              <w:t>x</w:t>
            </w:r>
            <w:proofErr w:type="spellEnd"/>
            <w:r w:rsidR="00386620" w:rsidRPr="00747F7A">
              <w:rPr>
                <w:lang w:val="kk-KZ"/>
              </w:rPr>
              <w:t xml:space="preserve"> + </w:t>
            </w:r>
            <w:r>
              <w:rPr>
                <w:lang w:val="kk-KZ"/>
              </w:rPr>
              <w:t>в</w:t>
            </w:r>
            <w:r w:rsidR="00386620" w:rsidRPr="00747F7A">
              <w:rPr>
                <w:lang w:val="kk-KZ"/>
              </w:rPr>
              <w:t xml:space="preserve"> &gt; </w:t>
            </w:r>
            <w:r>
              <w:rPr>
                <w:lang w:val="kk-KZ"/>
              </w:rPr>
              <w:t>с</w:t>
            </w:r>
            <w:r w:rsidR="00386620" w:rsidRPr="00747F7A">
              <w:rPr>
                <w:lang w:val="kk-KZ"/>
              </w:rPr>
              <w:t xml:space="preserve">, </w:t>
            </w:r>
            <w:proofErr w:type="spellStart"/>
            <w:r w:rsidR="00386620" w:rsidRPr="00747F7A">
              <w:rPr>
                <w:lang w:val="kk-KZ"/>
              </w:rPr>
              <w:t>ax</w:t>
            </w:r>
            <w:proofErr w:type="spellEnd"/>
            <w:r w:rsidR="00386620" w:rsidRPr="00747F7A">
              <w:rPr>
                <w:lang w:val="kk-KZ"/>
              </w:rPr>
              <w:t xml:space="preserve"> + b &lt; c және т. б. түріндегі теңсіздіктерді шешу үшін шартты мәлімдемелерді пайдаланыңыз.</w:t>
            </w:r>
          </w:p>
          <w:p w14:paraId="2A7BF014" w14:textId="09093DEE" w:rsidR="00386620" w:rsidRPr="00747F7A" w:rsidRDefault="00386620" w:rsidP="00386620">
            <w:pPr>
              <w:jc w:val="both"/>
              <w:rPr>
                <w:lang w:val="kk-KZ"/>
              </w:rPr>
            </w:pPr>
            <w:r w:rsidRPr="00747F7A">
              <w:rPr>
                <w:lang w:val="kk-KZ"/>
              </w:rPr>
              <w:t>Мысалы, E2 ұяшығында шартты мәлімдеме жаса</w:t>
            </w:r>
            <w:r w:rsidR="00747F7A">
              <w:rPr>
                <w:lang w:val="kk-KZ"/>
              </w:rPr>
              <w:t>у</w:t>
            </w:r>
            <w:r w:rsidRPr="00747F7A">
              <w:rPr>
                <w:lang w:val="kk-KZ"/>
              </w:rPr>
              <w:t>: =IF (A2*D2 + B2 &gt; C2, "дұрыс", "дұрыс емес").</w:t>
            </w:r>
          </w:p>
          <w:p w14:paraId="6FB5FD90" w14:textId="77777777" w:rsidR="00386620" w:rsidRPr="00747F7A" w:rsidRDefault="00386620" w:rsidP="00386620">
            <w:pPr>
              <w:jc w:val="both"/>
              <w:rPr>
                <w:lang w:val="kk-KZ"/>
              </w:rPr>
            </w:pPr>
            <w:r w:rsidRPr="00747F7A">
              <w:rPr>
                <w:lang w:val="kk-KZ"/>
              </w:rPr>
              <w:t>5. Теңдеулер мен теңсіздіктердің мысалдары:</w:t>
            </w:r>
          </w:p>
          <w:p w14:paraId="33CD7666" w14:textId="77777777" w:rsidR="00386620" w:rsidRPr="00386620" w:rsidRDefault="00386620" w:rsidP="00386620">
            <w:pPr>
              <w:jc w:val="both"/>
              <w:rPr>
                <w:b/>
                <w:bCs/>
                <w:lang w:val="kk-KZ"/>
              </w:rPr>
            </w:pPr>
          </w:p>
          <w:p w14:paraId="6C43EEE9" w14:textId="77777777" w:rsidR="00386620" w:rsidRPr="00747F7A" w:rsidRDefault="00386620" w:rsidP="00386620">
            <w:pPr>
              <w:jc w:val="both"/>
              <w:rPr>
                <w:lang w:val="kk-KZ"/>
              </w:rPr>
            </w:pPr>
            <w:r w:rsidRPr="00747F7A">
              <w:rPr>
                <w:lang w:val="kk-KZ"/>
              </w:rPr>
              <w:t>Әр түрлі мәндермен бірнеше жол жасаңыз a, b, және c.</w:t>
            </w:r>
          </w:p>
          <w:p w14:paraId="053141E8" w14:textId="77777777" w:rsidR="00386620" w:rsidRPr="00747F7A" w:rsidRDefault="00386620" w:rsidP="00386620">
            <w:pPr>
              <w:jc w:val="both"/>
              <w:rPr>
                <w:lang w:val="kk-KZ"/>
              </w:rPr>
            </w:pPr>
            <w:r w:rsidRPr="00747F7A">
              <w:rPr>
                <w:lang w:val="kk-KZ"/>
              </w:rPr>
              <w:t>Әр жолдағы теңдеулер мен теңсіздіктерді шешудің формулаларын тексеріңіз.</w:t>
            </w:r>
          </w:p>
          <w:p w14:paraId="4DBA0BEA" w14:textId="77777777" w:rsidR="00386620" w:rsidRPr="00747F7A" w:rsidRDefault="00386620" w:rsidP="00386620">
            <w:pPr>
              <w:jc w:val="both"/>
              <w:rPr>
                <w:lang w:val="kk-KZ"/>
              </w:rPr>
            </w:pPr>
            <w:r w:rsidRPr="00747F7A">
              <w:rPr>
                <w:lang w:val="kk-KZ"/>
              </w:rPr>
              <w:t>Excel көмегімен алынған шешімдердің дұрыстығын тексеріңіз.</w:t>
            </w:r>
          </w:p>
          <w:p w14:paraId="7567F768" w14:textId="77777777" w:rsidR="00386620" w:rsidRPr="00747F7A" w:rsidRDefault="00386620" w:rsidP="00386620">
            <w:pPr>
              <w:jc w:val="both"/>
              <w:rPr>
                <w:lang w:val="kk-KZ"/>
              </w:rPr>
            </w:pPr>
            <w:r w:rsidRPr="00747F7A">
              <w:rPr>
                <w:lang w:val="kk-KZ"/>
              </w:rPr>
              <w:t>6. Нәтижелерді талдау және түсіндіру:</w:t>
            </w:r>
          </w:p>
          <w:p w14:paraId="308B4419" w14:textId="77777777" w:rsidR="00386620" w:rsidRPr="00747F7A" w:rsidRDefault="00386620" w:rsidP="00386620">
            <w:pPr>
              <w:jc w:val="both"/>
              <w:rPr>
                <w:lang w:val="kk-KZ"/>
              </w:rPr>
            </w:pPr>
          </w:p>
          <w:p w14:paraId="69C03B89" w14:textId="77777777" w:rsidR="00386620" w:rsidRPr="00747F7A" w:rsidRDefault="00386620" w:rsidP="00386620">
            <w:pPr>
              <w:jc w:val="both"/>
              <w:rPr>
                <w:lang w:val="kk-KZ"/>
              </w:rPr>
            </w:pPr>
            <w:r w:rsidRPr="00747F7A">
              <w:rPr>
                <w:lang w:val="kk-KZ"/>
              </w:rPr>
              <w:t>Теңдеулер мен теңсіздіктерді шешу процесінде алынған нәтижелерді талдаңыз.</w:t>
            </w:r>
          </w:p>
          <w:p w14:paraId="0EB8E96A" w14:textId="77777777" w:rsidR="00386620" w:rsidRPr="00747F7A" w:rsidRDefault="00386620" w:rsidP="00386620">
            <w:pPr>
              <w:jc w:val="both"/>
              <w:rPr>
                <w:lang w:val="kk-KZ"/>
              </w:rPr>
            </w:pPr>
            <w:r w:rsidRPr="00747F7A">
              <w:rPr>
                <w:lang w:val="kk-KZ"/>
              </w:rPr>
              <w:t>Excel формулалары мен функциялары дұрыс жұмыс істеп, күтілетін нәтиже беретініне көз жеткізіңіз.</w:t>
            </w:r>
          </w:p>
          <w:p w14:paraId="66DF3789" w14:textId="77777777" w:rsidR="00386620" w:rsidRPr="00747F7A" w:rsidRDefault="00386620" w:rsidP="00386620">
            <w:pPr>
              <w:jc w:val="both"/>
              <w:rPr>
                <w:lang w:val="kk-KZ"/>
              </w:rPr>
            </w:pPr>
            <w:r w:rsidRPr="00747F7A">
              <w:rPr>
                <w:lang w:val="kk-KZ"/>
              </w:rPr>
              <w:t>Тапсырмалардың мысалдары:</w:t>
            </w:r>
          </w:p>
          <w:p w14:paraId="1C626D2C" w14:textId="77777777" w:rsidR="00386620" w:rsidRPr="00747F7A" w:rsidRDefault="00386620" w:rsidP="00386620">
            <w:pPr>
              <w:jc w:val="both"/>
              <w:rPr>
                <w:lang w:val="kk-KZ"/>
              </w:rPr>
            </w:pPr>
            <w:r w:rsidRPr="00386620">
              <w:rPr>
                <w:b/>
                <w:bCs/>
                <w:lang w:val="kk-KZ"/>
              </w:rPr>
              <w:t>1</w:t>
            </w:r>
            <w:r w:rsidRPr="00747F7A">
              <w:rPr>
                <w:lang w:val="kk-KZ"/>
              </w:rPr>
              <w:t>-тапсырма:</w:t>
            </w:r>
          </w:p>
          <w:p w14:paraId="0702E1C4" w14:textId="77777777" w:rsidR="00386620" w:rsidRPr="00747F7A" w:rsidRDefault="00386620" w:rsidP="00386620">
            <w:pPr>
              <w:jc w:val="both"/>
              <w:rPr>
                <w:lang w:val="kk-KZ"/>
              </w:rPr>
            </w:pPr>
            <w:r w:rsidRPr="00747F7A">
              <w:rPr>
                <w:lang w:val="kk-KZ"/>
              </w:rPr>
              <w:t>Сызықтық теңдеу берілген: 2x + 3 = 7.</w:t>
            </w:r>
          </w:p>
          <w:p w14:paraId="149BD933" w14:textId="77777777" w:rsidR="00386620" w:rsidRPr="00747F7A" w:rsidRDefault="00386620" w:rsidP="00386620">
            <w:pPr>
              <w:jc w:val="both"/>
              <w:rPr>
                <w:lang w:val="kk-KZ"/>
              </w:rPr>
            </w:pPr>
            <w:r w:rsidRPr="00747F7A">
              <w:rPr>
                <w:lang w:val="kk-KZ"/>
              </w:rPr>
              <w:t>X мәнін анықтаңыз.</w:t>
            </w:r>
          </w:p>
          <w:p w14:paraId="39E82776" w14:textId="77777777" w:rsidR="00386620" w:rsidRPr="00747F7A" w:rsidRDefault="00386620" w:rsidP="00386620">
            <w:pPr>
              <w:jc w:val="both"/>
              <w:rPr>
                <w:lang w:val="kk-KZ"/>
              </w:rPr>
            </w:pPr>
            <w:r w:rsidRPr="00747F7A">
              <w:rPr>
                <w:lang w:val="kk-KZ"/>
              </w:rPr>
              <w:t>Жауап: x = (7 - 3) / 2 = 2.</w:t>
            </w:r>
          </w:p>
          <w:p w14:paraId="1A3E9A9C" w14:textId="77777777" w:rsidR="00386620" w:rsidRPr="00747F7A" w:rsidRDefault="00386620" w:rsidP="00386620">
            <w:pPr>
              <w:jc w:val="both"/>
              <w:rPr>
                <w:lang w:val="kk-KZ"/>
              </w:rPr>
            </w:pPr>
            <w:r w:rsidRPr="00747F7A">
              <w:rPr>
                <w:lang w:val="kk-KZ"/>
              </w:rPr>
              <w:t>2-тапсырма:</w:t>
            </w:r>
          </w:p>
          <w:p w14:paraId="6EBE03BF" w14:textId="77777777" w:rsidR="00386620" w:rsidRPr="00747F7A" w:rsidRDefault="00386620" w:rsidP="00386620">
            <w:pPr>
              <w:jc w:val="both"/>
              <w:rPr>
                <w:lang w:val="kk-KZ"/>
              </w:rPr>
            </w:pPr>
            <w:r w:rsidRPr="00747F7A">
              <w:rPr>
                <w:lang w:val="kk-KZ"/>
              </w:rPr>
              <w:t>Сызықтық теңсіздік берілген: 4x + 5 &gt; 13.</w:t>
            </w:r>
          </w:p>
          <w:p w14:paraId="0AA2B59E" w14:textId="77777777" w:rsidR="00386620" w:rsidRPr="00747F7A" w:rsidRDefault="00386620" w:rsidP="00386620">
            <w:pPr>
              <w:jc w:val="both"/>
              <w:rPr>
                <w:lang w:val="kk-KZ"/>
              </w:rPr>
            </w:pPr>
            <w:r w:rsidRPr="00747F7A">
              <w:rPr>
                <w:lang w:val="kk-KZ"/>
              </w:rPr>
              <w:t>X үшін теңсіздікті шешіңіз.</w:t>
            </w:r>
          </w:p>
          <w:p w14:paraId="1F1E3236" w14:textId="77777777" w:rsidR="00386620" w:rsidRPr="00747F7A" w:rsidRDefault="00386620" w:rsidP="00386620">
            <w:pPr>
              <w:jc w:val="both"/>
              <w:rPr>
                <w:lang w:val="kk-KZ"/>
              </w:rPr>
            </w:pPr>
            <w:r w:rsidRPr="00747F7A">
              <w:rPr>
                <w:lang w:val="kk-KZ"/>
              </w:rPr>
              <w:t>Жауап: 4x &gt; 8, x &gt; 2.</w:t>
            </w:r>
          </w:p>
          <w:p w14:paraId="647903DA" w14:textId="237E8FB6" w:rsidR="00386620" w:rsidRPr="00747F7A" w:rsidRDefault="00747F7A" w:rsidP="00386620">
            <w:pPr>
              <w:jc w:val="both"/>
              <w:rPr>
                <w:lang w:val="kk-KZ"/>
              </w:rPr>
            </w:pPr>
            <w:r>
              <w:rPr>
                <w:lang w:val="kk-KZ"/>
              </w:rPr>
              <w:t>Кей</w:t>
            </w:r>
            <w:r w:rsidR="00386620" w:rsidRPr="00747F7A">
              <w:rPr>
                <w:lang w:val="kk-KZ"/>
              </w:rPr>
              <w:t>сті орындау бойынша нұсқаулық:</w:t>
            </w:r>
          </w:p>
          <w:p w14:paraId="1195B1EB" w14:textId="77777777" w:rsidR="00386620" w:rsidRPr="00747F7A" w:rsidRDefault="00386620" w:rsidP="00386620">
            <w:pPr>
              <w:jc w:val="both"/>
              <w:rPr>
                <w:lang w:val="kk-KZ"/>
              </w:rPr>
            </w:pPr>
            <w:r w:rsidRPr="00747F7A">
              <w:rPr>
                <w:lang w:val="kk-KZ"/>
              </w:rPr>
              <w:t>Excel файлын дайындаңыз және жұмыс парағын реттеңіз.</w:t>
            </w:r>
          </w:p>
          <w:p w14:paraId="36D7312E" w14:textId="77777777" w:rsidR="00386620" w:rsidRPr="00747F7A" w:rsidRDefault="00386620" w:rsidP="00386620">
            <w:pPr>
              <w:jc w:val="both"/>
              <w:rPr>
                <w:lang w:val="kk-KZ"/>
              </w:rPr>
            </w:pPr>
            <w:r w:rsidRPr="00747F7A">
              <w:rPr>
                <w:lang w:val="kk-KZ"/>
              </w:rPr>
              <w:t>Кестеге a, b, және C коэффициенттерінің мәндерін енгізіңіз.</w:t>
            </w:r>
          </w:p>
          <w:p w14:paraId="78867D03" w14:textId="77777777" w:rsidR="00386620" w:rsidRPr="00747F7A" w:rsidRDefault="00386620" w:rsidP="00386620">
            <w:pPr>
              <w:jc w:val="both"/>
              <w:rPr>
                <w:lang w:val="kk-KZ"/>
              </w:rPr>
            </w:pPr>
            <w:r w:rsidRPr="00747F7A">
              <w:rPr>
                <w:lang w:val="kk-KZ"/>
              </w:rPr>
              <w:t>X мәндерін есептеу және теңсіздік шарттарын тексеру үшін формулаларды пайдаланыңыз.</w:t>
            </w:r>
          </w:p>
          <w:p w14:paraId="36C242B3" w14:textId="5A76CAFC" w:rsidR="00386620" w:rsidRPr="00747F7A" w:rsidRDefault="00386620" w:rsidP="00386620">
            <w:pPr>
              <w:jc w:val="both"/>
              <w:rPr>
                <w:lang w:val="kk-KZ"/>
              </w:rPr>
            </w:pPr>
            <w:r w:rsidRPr="00747F7A">
              <w:rPr>
                <w:lang w:val="kk-KZ"/>
              </w:rPr>
              <w:t>Нәтижелерді жазып, талдаңыз.</w:t>
            </w:r>
          </w:p>
        </w:tc>
      </w:tr>
      <w:tr w:rsidR="00964442" w:rsidRPr="00883041" w14:paraId="7A56249C" w14:textId="77777777" w:rsidTr="00071D90">
        <w:trPr>
          <w:trHeight w:val="444"/>
        </w:trPr>
        <w:tc>
          <w:tcPr>
            <w:tcW w:w="236" w:type="dxa"/>
          </w:tcPr>
          <w:p w14:paraId="01D2B62C" w14:textId="77777777" w:rsidR="00964442" w:rsidRPr="008B5DE9" w:rsidRDefault="00964442" w:rsidP="00071D90">
            <w:pPr>
              <w:jc w:val="both"/>
              <w:rPr>
                <w:rFonts w:eastAsia="Arial"/>
                <w:b/>
                <w:bCs/>
                <w:color w:val="000000" w:themeColor="text1"/>
                <w:sz w:val="22"/>
                <w:szCs w:val="22"/>
                <w:lang w:val="kk-KZ"/>
              </w:rPr>
            </w:pPr>
            <w:r>
              <w:rPr>
                <w:rFonts w:eastAsia="Arial"/>
                <w:b/>
                <w:bCs/>
                <w:color w:val="000000" w:themeColor="text1"/>
                <w:sz w:val="22"/>
                <w:szCs w:val="22"/>
                <w:lang w:val="kk-KZ"/>
              </w:rPr>
              <w:t>2.</w:t>
            </w:r>
          </w:p>
        </w:tc>
        <w:tc>
          <w:tcPr>
            <w:tcW w:w="1971" w:type="dxa"/>
          </w:tcPr>
          <w:p w14:paraId="0BA36245" w14:textId="77777777" w:rsidR="00964442" w:rsidRPr="008B5DE9" w:rsidRDefault="00964442" w:rsidP="00071D90">
            <w:pPr>
              <w:jc w:val="both"/>
              <w:rPr>
                <w:b/>
                <w:bCs/>
                <w:lang w:val="kk-KZ"/>
              </w:rPr>
            </w:pPr>
            <w:r w:rsidRPr="008B5DE9">
              <w:rPr>
                <w:rFonts w:eastAsia="Arial"/>
                <w:b/>
                <w:bCs/>
                <w:color w:val="000000" w:themeColor="text1"/>
                <w:sz w:val="22"/>
                <w:szCs w:val="22"/>
                <w:lang w:val="kk-KZ"/>
              </w:rPr>
              <w:t>Рационал теңдеулер мен теңсіздіктерді шешуге мысалдар шығару</w:t>
            </w:r>
          </w:p>
        </w:tc>
        <w:tc>
          <w:tcPr>
            <w:tcW w:w="7138" w:type="dxa"/>
          </w:tcPr>
          <w:p w14:paraId="1315FE57" w14:textId="77777777" w:rsidR="00964442" w:rsidRDefault="00747F7A" w:rsidP="00747F7A">
            <w:pPr>
              <w:contextualSpacing/>
              <w:jc w:val="both"/>
              <w:rPr>
                <w:b/>
                <w:bCs/>
                <w:lang w:val="kk-KZ"/>
              </w:rPr>
            </w:pPr>
            <w:r>
              <w:rPr>
                <w:b/>
                <w:bCs/>
                <w:lang w:val="kk-KZ"/>
              </w:rPr>
              <w:t xml:space="preserve">Кейс: </w:t>
            </w:r>
            <w:r w:rsidRPr="00747F7A">
              <w:rPr>
                <w:b/>
                <w:bCs/>
                <w:lang w:val="kk-KZ"/>
              </w:rPr>
              <w:t>Excel көмегімен рационал теңдеулер мен теңсіздіктердің мысалдарын жасаңыз және шешіңіз.</w:t>
            </w:r>
          </w:p>
          <w:p w14:paraId="69CC7572" w14:textId="56C454A8" w:rsidR="00747F7A" w:rsidRPr="00747F7A" w:rsidRDefault="00747F7A" w:rsidP="00747F7A">
            <w:pPr>
              <w:contextualSpacing/>
              <w:jc w:val="both"/>
              <w:rPr>
                <w:lang w:val="kk-KZ"/>
              </w:rPr>
            </w:pPr>
            <w:r>
              <w:rPr>
                <w:b/>
                <w:bCs/>
                <w:lang w:val="kk-KZ"/>
              </w:rPr>
              <w:t xml:space="preserve">Сценарий: </w:t>
            </w:r>
            <w:r w:rsidRPr="00747F7A">
              <w:rPr>
                <w:lang w:val="kk-KZ"/>
              </w:rPr>
              <w:t>1.</w:t>
            </w:r>
            <w:r>
              <w:rPr>
                <w:b/>
                <w:bCs/>
                <w:lang w:val="kk-KZ"/>
              </w:rPr>
              <w:t xml:space="preserve"> </w:t>
            </w:r>
            <w:r w:rsidRPr="00747F7A">
              <w:rPr>
                <w:lang w:val="kk-KZ"/>
              </w:rPr>
              <w:t xml:space="preserve">Рационал теңдеулер мен теңсіздіктерді есептеу үшін Excel жұмыс парағын </w:t>
            </w:r>
            <w:r>
              <w:rPr>
                <w:lang w:val="kk-KZ"/>
              </w:rPr>
              <w:t>ашыңыз</w:t>
            </w:r>
            <w:r w:rsidRPr="00747F7A">
              <w:rPr>
                <w:lang w:val="kk-KZ"/>
              </w:rPr>
              <w:t>.</w:t>
            </w:r>
          </w:p>
          <w:p w14:paraId="63C29664" w14:textId="01454BFA" w:rsidR="00747F7A" w:rsidRPr="00747F7A" w:rsidRDefault="00747F7A" w:rsidP="00747F7A">
            <w:pPr>
              <w:jc w:val="both"/>
              <w:rPr>
                <w:lang w:val="kk-KZ"/>
              </w:rPr>
            </w:pPr>
            <w:r>
              <w:rPr>
                <w:lang w:val="kk-KZ"/>
              </w:rPr>
              <w:t>2.</w:t>
            </w:r>
            <w:r w:rsidRPr="00747F7A">
              <w:rPr>
                <w:lang w:val="kk-KZ"/>
              </w:rPr>
              <w:t xml:space="preserve">Нумератор мен бөлгіштен тұратын ұтымды өрнектері бар кесте </w:t>
            </w:r>
            <w:r>
              <w:rPr>
                <w:lang w:val="kk-KZ"/>
              </w:rPr>
              <w:t>құрыңыз</w:t>
            </w:r>
          </w:p>
          <w:p w14:paraId="3B105D75" w14:textId="0BD2D498" w:rsidR="00747F7A" w:rsidRPr="00747F7A" w:rsidRDefault="00747F7A" w:rsidP="00747F7A">
            <w:pPr>
              <w:contextualSpacing/>
              <w:jc w:val="both"/>
              <w:rPr>
                <w:lang w:val="kk-KZ"/>
              </w:rPr>
            </w:pPr>
            <w:r w:rsidRPr="00747F7A">
              <w:rPr>
                <w:lang w:val="kk-KZ"/>
              </w:rPr>
              <w:t>3.Excel функциялары арқылы рационал теңдеулер мен теңсіздіктердің мысалдарын шешіңіз.</w:t>
            </w:r>
          </w:p>
          <w:p w14:paraId="04BA425A" w14:textId="77777777" w:rsidR="00747F7A" w:rsidRPr="00747F7A" w:rsidRDefault="00747F7A" w:rsidP="00747F7A">
            <w:pPr>
              <w:contextualSpacing/>
              <w:jc w:val="both"/>
              <w:rPr>
                <w:lang w:val="kk-KZ"/>
              </w:rPr>
            </w:pPr>
            <w:r>
              <w:rPr>
                <w:b/>
                <w:bCs/>
                <w:lang w:val="kk-KZ"/>
              </w:rPr>
              <w:t xml:space="preserve">Проблема: </w:t>
            </w:r>
            <w:r w:rsidRPr="00747F7A">
              <w:rPr>
                <w:lang w:val="kk-KZ"/>
              </w:rPr>
              <w:t>Рационалды өрнектермен кесте құру:</w:t>
            </w:r>
          </w:p>
          <w:p w14:paraId="78901E08" w14:textId="77777777" w:rsidR="00747F7A" w:rsidRPr="00747F7A" w:rsidRDefault="00747F7A" w:rsidP="00747F7A">
            <w:pPr>
              <w:contextualSpacing/>
              <w:jc w:val="both"/>
              <w:rPr>
                <w:lang w:val="kk-KZ"/>
              </w:rPr>
            </w:pPr>
          </w:p>
          <w:p w14:paraId="4BDD009B" w14:textId="49B2D8E2" w:rsidR="00747F7A" w:rsidRPr="00747F7A" w:rsidRDefault="001F0003" w:rsidP="00747F7A">
            <w:pPr>
              <w:contextualSpacing/>
              <w:jc w:val="both"/>
              <w:rPr>
                <w:lang w:val="kk-KZ"/>
              </w:rPr>
            </w:pPr>
            <w:r>
              <w:rPr>
                <w:lang w:val="kk-KZ"/>
              </w:rPr>
              <w:lastRenderedPageBreak/>
              <w:t xml:space="preserve">Ол </w:t>
            </w:r>
            <w:r w:rsidRPr="00747F7A">
              <w:rPr>
                <w:lang w:val="kk-KZ"/>
              </w:rPr>
              <w:t>ү</w:t>
            </w:r>
            <w:r w:rsidR="00747F7A" w:rsidRPr="00747F7A">
              <w:rPr>
                <w:lang w:val="kk-KZ"/>
              </w:rPr>
              <w:t xml:space="preserve">шін </w:t>
            </w:r>
            <w:r w:rsidRPr="00747F7A">
              <w:rPr>
                <w:lang w:val="kk-KZ"/>
              </w:rPr>
              <w:t>Excel кестесін</w:t>
            </w:r>
            <w:r>
              <w:rPr>
                <w:lang w:val="kk-KZ"/>
              </w:rPr>
              <w:t>де</w:t>
            </w:r>
            <w:r w:rsidRPr="00747F7A">
              <w:rPr>
                <w:lang w:val="kk-KZ"/>
              </w:rPr>
              <w:t xml:space="preserve"> </w:t>
            </w:r>
            <w:r w:rsidR="00747F7A" w:rsidRPr="00747F7A">
              <w:rPr>
                <w:lang w:val="kk-KZ"/>
              </w:rPr>
              <w:t xml:space="preserve">бағандары бар </w:t>
            </w:r>
            <w:proofErr w:type="spellStart"/>
            <w:r w:rsidR="00747F7A" w:rsidRPr="00747F7A">
              <w:rPr>
                <w:lang w:val="kk-KZ"/>
              </w:rPr>
              <w:t>нумератор</w:t>
            </w:r>
            <w:proofErr w:type="spellEnd"/>
            <w:r w:rsidR="00747F7A" w:rsidRPr="00747F7A">
              <w:rPr>
                <w:lang w:val="kk-KZ"/>
              </w:rPr>
              <w:t xml:space="preserve"> және бөлгіш</w:t>
            </w:r>
            <w:r>
              <w:rPr>
                <w:lang w:val="kk-KZ"/>
              </w:rPr>
              <w:t xml:space="preserve"> </w:t>
            </w:r>
            <w:r w:rsidRPr="00747F7A">
              <w:rPr>
                <w:lang w:val="kk-KZ"/>
              </w:rPr>
              <w:t xml:space="preserve"> </w:t>
            </w:r>
            <w:r>
              <w:rPr>
                <w:lang w:val="kk-KZ"/>
              </w:rPr>
              <w:t>құрыңыз</w:t>
            </w:r>
          </w:p>
          <w:p w14:paraId="786D2321" w14:textId="4B45669F" w:rsidR="00747F7A" w:rsidRPr="00747F7A" w:rsidRDefault="00747F7A" w:rsidP="00747F7A">
            <w:pPr>
              <w:contextualSpacing/>
              <w:jc w:val="both"/>
              <w:rPr>
                <w:lang w:val="kk-KZ"/>
              </w:rPr>
            </w:pPr>
            <w:r w:rsidRPr="00747F7A">
              <w:rPr>
                <w:lang w:val="kk-KZ"/>
              </w:rPr>
              <w:t xml:space="preserve">Шешуді қажет ететін </w:t>
            </w:r>
            <w:r w:rsidR="001F0003">
              <w:rPr>
                <w:lang w:val="kk-KZ"/>
              </w:rPr>
              <w:t>рационал</w:t>
            </w:r>
            <w:r w:rsidRPr="00747F7A">
              <w:rPr>
                <w:lang w:val="kk-KZ"/>
              </w:rPr>
              <w:t xml:space="preserve"> өрнектерді енгізіңіз.</w:t>
            </w:r>
          </w:p>
          <w:p w14:paraId="2B9E7F4A" w14:textId="28AB9A80" w:rsidR="00747F7A" w:rsidRDefault="00747F7A" w:rsidP="00747F7A">
            <w:pPr>
              <w:contextualSpacing/>
              <w:jc w:val="both"/>
              <w:rPr>
                <w:lang w:val="kk-KZ"/>
              </w:rPr>
            </w:pPr>
            <w:r w:rsidRPr="00747F7A">
              <w:rPr>
                <w:lang w:val="kk-KZ"/>
              </w:rPr>
              <w:t xml:space="preserve">Мысалы, x + 3 / x - 2 </w:t>
            </w:r>
            <w:r w:rsidR="001F0003">
              <w:rPr>
                <w:lang w:val="kk-KZ"/>
              </w:rPr>
              <w:t>рационал</w:t>
            </w:r>
            <w:r w:rsidRPr="00747F7A">
              <w:rPr>
                <w:lang w:val="kk-KZ"/>
              </w:rPr>
              <w:t xml:space="preserve"> өрнегі үшін </w:t>
            </w:r>
            <w:proofErr w:type="spellStart"/>
            <w:r w:rsidRPr="00747F7A">
              <w:rPr>
                <w:lang w:val="kk-KZ"/>
              </w:rPr>
              <w:t>нумератор</w:t>
            </w:r>
            <w:proofErr w:type="spellEnd"/>
            <w:r w:rsidRPr="00747F7A">
              <w:rPr>
                <w:lang w:val="kk-KZ"/>
              </w:rPr>
              <w:t xml:space="preserve"> мен бөлгіш.</w:t>
            </w:r>
          </w:p>
          <w:p w14:paraId="1550BA0F" w14:textId="28B16C30" w:rsidR="001F0003" w:rsidRPr="001F0003" w:rsidRDefault="001F0003" w:rsidP="001F0003">
            <w:pPr>
              <w:contextualSpacing/>
              <w:jc w:val="both"/>
              <w:rPr>
                <w:lang w:val="kk-KZ"/>
              </w:rPr>
            </w:pPr>
            <w:r w:rsidRPr="001F0003">
              <w:rPr>
                <w:b/>
                <w:bCs/>
                <w:lang w:val="kk-KZ"/>
              </w:rPr>
              <w:t>Тапсырма:</w:t>
            </w:r>
            <w:r>
              <w:rPr>
                <w:lang w:val="kk-KZ"/>
              </w:rPr>
              <w:t xml:space="preserve"> </w:t>
            </w:r>
            <w:r w:rsidRPr="001F0003">
              <w:rPr>
                <w:lang w:val="kk-KZ"/>
              </w:rPr>
              <w:t xml:space="preserve">Теңдеулер мен теңсіздіктер үшін әртүрлі рационал өрнектері бар бірнеше жолдар </w:t>
            </w:r>
            <w:r>
              <w:rPr>
                <w:lang w:val="kk-KZ"/>
              </w:rPr>
              <w:t>құрыңыз</w:t>
            </w:r>
            <w:r w:rsidRPr="001F0003">
              <w:rPr>
                <w:lang w:val="kk-KZ"/>
              </w:rPr>
              <w:t>.</w:t>
            </w:r>
          </w:p>
          <w:p w14:paraId="54FE7F3B" w14:textId="77777777" w:rsidR="001F0003" w:rsidRPr="001F0003" w:rsidRDefault="001F0003" w:rsidP="001F0003">
            <w:pPr>
              <w:contextualSpacing/>
              <w:jc w:val="both"/>
              <w:rPr>
                <w:lang w:val="kk-KZ"/>
              </w:rPr>
            </w:pPr>
            <w:r w:rsidRPr="001F0003">
              <w:rPr>
                <w:lang w:val="kk-KZ"/>
              </w:rPr>
              <w:t>Рационал теңдеулер мен теңсіздіктерді шешу үшін формулаларды қолданыңыз.</w:t>
            </w:r>
          </w:p>
          <w:p w14:paraId="261AD5FC" w14:textId="4263D399" w:rsidR="001F0003" w:rsidRDefault="001F0003" w:rsidP="001F0003">
            <w:pPr>
              <w:contextualSpacing/>
              <w:jc w:val="both"/>
              <w:rPr>
                <w:lang w:val="kk-KZ"/>
              </w:rPr>
            </w:pPr>
            <w:r w:rsidRPr="001F0003">
              <w:rPr>
                <w:lang w:val="kk-KZ"/>
              </w:rPr>
              <w:t>Excel көмегімен алынған шешімдердің дұрыстығын тексеріңіз.</w:t>
            </w:r>
          </w:p>
          <w:p w14:paraId="7F5AA715" w14:textId="49088647" w:rsidR="001F0003" w:rsidRPr="001F0003" w:rsidRDefault="001F0003" w:rsidP="001F0003">
            <w:pPr>
              <w:contextualSpacing/>
              <w:jc w:val="both"/>
              <w:rPr>
                <w:b/>
                <w:bCs/>
                <w:lang w:val="kk-KZ"/>
              </w:rPr>
            </w:pPr>
            <w:r>
              <w:rPr>
                <w:b/>
                <w:bCs/>
                <w:lang w:val="kk-KZ"/>
              </w:rPr>
              <w:t xml:space="preserve">Кезеңдер: </w:t>
            </w:r>
            <w:r w:rsidRPr="001F0003">
              <w:rPr>
                <w:b/>
                <w:bCs/>
                <w:lang w:val="kk-KZ"/>
              </w:rPr>
              <w:t>Рационал теңдеулерді шешу:</w:t>
            </w:r>
          </w:p>
          <w:p w14:paraId="53C8C092" w14:textId="77777777" w:rsidR="001F0003" w:rsidRPr="001F0003" w:rsidRDefault="001F0003" w:rsidP="001F0003">
            <w:pPr>
              <w:contextualSpacing/>
              <w:jc w:val="both"/>
              <w:rPr>
                <w:lang w:val="kk-KZ"/>
              </w:rPr>
            </w:pPr>
            <w:r w:rsidRPr="001F0003">
              <w:rPr>
                <w:lang w:val="kk-KZ"/>
              </w:rPr>
              <w:t>Excel бағдарламасында теңдеуді шешу үшін баған жасаңыз.</w:t>
            </w:r>
          </w:p>
          <w:p w14:paraId="5790891D" w14:textId="77777777" w:rsidR="001F0003" w:rsidRPr="001F0003" w:rsidRDefault="001F0003" w:rsidP="001F0003">
            <w:pPr>
              <w:contextualSpacing/>
              <w:jc w:val="both"/>
              <w:rPr>
                <w:lang w:val="kk-KZ"/>
              </w:rPr>
            </w:pPr>
            <w:r w:rsidRPr="001F0003">
              <w:rPr>
                <w:lang w:val="kk-KZ"/>
              </w:rPr>
              <w:t>Рационал теңдеулерді шешу үшін шартты операторлар мен функцияларды қолданыңыз.</w:t>
            </w:r>
          </w:p>
          <w:p w14:paraId="59FB2897" w14:textId="5EE902D6" w:rsidR="001F0003" w:rsidRDefault="001F0003" w:rsidP="001F0003">
            <w:pPr>
              <w:contextualSpacing/>
              <w:jc w:val="both"/>
              <w:rPr>
                <w:lang w:val="kk-KZ"/>
              </w:rPr>
            </w:pPr>
            <w:r w:rsidRPr="001F0003">
              <w:rPr>
                <w:lang w:val="kk-KZ"/>
              </w:rPr>
              <w:t>Мысалы, (x + 3) / (x - 2) = 1 теңдеуі берілсе, x: =SOLVE((A2 - B2) = C2, x) шешімін есептеу үшін формуланы пайдалануға болады.</w:t>
            </w:r>
          </w:p>
          <w:p w14:paraId="5BB11326" w14:textId="67143A51" w:rsidR="001F0003" w:rsidRPr="001F0003" w:rsidRDefault="001F0003" w:rsidP="001F0003">
            <w:pPr>
              <w:contextualSpacing/>
              <w:jc w:val="both"/>
              <w:rPr>
                <w:b/>
                <w:bCs/>
                <w:lang w:val="kk-KZ"/>
              </w:rPr>
            </w:pPr>
            <w:r w:rsidRPr="001F0003">
              <w:rPr>
                <w:b/>
                <w:bCs/>
                <w:lang w:val="kk-KZ"/>
              </w:rPr>
              <w:t>Рационалды теңсіздіктерді шешу:</w:t>
            </w:r>
          </w:p>
          <w:p w14:paraId="33388DC5" w14:textId="1E2F49F4" w:rsidR="001F0003" w:rsidRPr="001F0003" w:rsidRDefault="001F0003" w:rsidP="001F0003">
            <w:pPr>
              <w:contextualSpacing/>
              <w:jc w:val="both"/>
              <w:rPr>
                <w:lang w:val="kk-KZ"/>
              </w:rPr>
            </w:pPr>
            <w:r w:rsidRPr="001F0003">
              <w:rPr>
                <w:lang w:val="kk-KZ"/>
              </w:rPr>
              <w:t xml:space="preserve">Рационалды теңсіздіктердің шешімін анықтау үшін баған </w:t>
            </w:r>
            <w:r>
              <w:rPr>
                <w:lang w:val="kk-KZ"/>
              </w:rPr>
              <w:t>құрыңыз:</w:t>
            </w:r>
          </w:p>
          <w:p w14:paraId="1BA386CD" w14:textId="77777777" w:rsidR="001F0003" w:rsidRPr="001F0003" w:rsidRDefault="001F0003" w:rsidP="001F0003">
            <w:pPr>
              <w:contextualSpacing/>
              <w:jc w:val="both"/>
              <w:rPr>
                <w:lang w:val="kk-KZ"/>
              </w:rPr>
            </w:pPr>
            <w:r w:rsidRPr="001F0003">
              <w:rPr>
                <w:lang w:val="kk-KZ"/>
              </w:rPr>
              <w:t>Теңсіздіктерді шешу үшін шартты операторлар мен функцияларды пайдаланыңыз.</w:t>
            </w:r>
          </w:p>
          <w:p w14:paraId="3215F085" w14:textId="6B771DD8" w:rsidR="001F0003" w:rsidRPr="00747F7A" w:rsidRDefault="001F0003" w:rsidP="001F0003">
            <w:pPr>
              <w:contextualSpacing/>
              <w:jc w:val="both"/>
              <w:rPr>
                <w:lang w:val="kk-KZ"/>
              </w:rPr>
            </w:pPr>
            <w:r w:rsidRPr="001F0003">
              <w:rPr>
                <w:lang w:val="kk-KZ"/>
              </w:rPr>
              <w:t xml:space="preserve">Мысалы, (x + 3) / (x - 2) &gt; 1 теңсіздігі үшін теңсіздіктің қашан орындалатынын анықтау үшін шартты </w:t>
            </w:r>
            <w:proofErr w:type="spellStart"/>
            <w:r w:rsidRPr="001F0003">
              <w:rPr>
                <w:b/>
                <w:bCs/>
                <w:lang w:val="kk-KZ"/>
              </w:rPr>
              <w:t>if</w:t>
            </w:r>
            <w:proofErr w:type="spellEnd"/>
            <w:r w:rsidRPr="001F0003">
              <w:rPr>
                <w:lang w:val="kk-KZ"/>
              </w:rPr>
              <w:t xml:space="preserve"> операторын пайдаланыңыз.</w:t>
            </w:r>
          </w:p>
          <w:p w14:paraId="5F426A81" w14:textId="667AC88F" w:rsidR="00747F7A" w:rsidRDefault="00747F7A" w:rsidP="00747F7A">
            <w:pPr>
              <w:contextualSpacing/>
              <w:jc w:val="both"/>
              <w:rPr>
                <w:b/>
                <w:bCs/>
                <w:lang w:val="kk-KZ"/>
              </w:rPr>
            </w:pPr>
            <w:r>
              <w:rPr>
                <w:b/>
                <w:bCs/>
                <w:lang w:val="kk-KZ"/>
              </w:rPr>
              <w:t>Н</w:t>
            </w:r>
            <w:r w:rsidR="00DD7885">
              <w:rPr>
                <w:b/>
                <w:bCs/>
                <w:lang w:val="kk-KZ"/>
              </w:rPr>
              <w:t>ә</w:t>
            </w:r>
            <w:r>
              <w:rPr>
                <w:b/>
                <w:bCs/>
                <w:lang w:val="kk-KZ"/>
              </w:rPr>
              <w:t>тижелері немесе шешім:</w:t>
            </w:r>
          </w:p>
          <w:p w14:paraId="4A4B89C5" w14:textId="77777777" w:rsidR="001F0003" w:rsidRPr="001F0003" w:rsidRDefault="001F0003" w:rsidP="001F0003">
            <w:pPr>
              <w:contextualSpacing/>
              <w:jc w:val="both"/>
              <w:rPr>
                <w:bCs/>
                <w:lang w:val="kk-KZ"/>
              </w:rPr>
            </w:pPr>
            <w:r w:rsidRPr="001F0003">
              <w:rPr>
                <w:bCs/>
                <w:lang w:val="kk-KZ"/>
              </w:rPr>
              <w:t>Тапсырмалардың мысалдары:</w:t>
            </w:r>
          </w:p>
          <w:p w14:paraId="4EF11FC2" w14:textId="77777777" w:rsidR="001F0003" w:rsidRPr="001F0003" w:rsidRDefault="001F0003" w:rsidP="001F0003">
            <w:pPr>
              <w:contextualSpacing/>
              <w:jc w:val="both"/>
              <w:rPr>
                <w:bCs/>
                <w:lang w:val="kk-KZ"/>
              </w:rPr>
            </w:pPr>
            <w:r w:rsidRPr="001F0003">
              <w:rPr>
                <w:bCs/>
                <w:lang w:val="kk-KZ"/>
              </w:rPr>
              <w:t>1-тапсырма:</w:t>
            </w:r>
          </w:p>
          <w:p w14:paraId="135C4379" w14:textId="77777777" w:rsidR="001F0003" w:rsidRPr="001F0003" w:rsidRDefault="001F0003" w:rsidP="001F0003">
            <w:pPr>
              <w:contextualSpacing/>
              <w:jc w:val="both"/>
              <w:rPr>
                <w:bCs/>
                <w:lang w:val="kk-KZ"/>
              </w:rPr>
            </w:pPr>
            <w:r w:rsidRPr="001F0003">
              <w:rPr>
                <w:bCs/>
                <w:lang w:val="kk-KZ"/>
              </w:rPr>
              <w:t>Рационал теңдеу берілген: (x + 2) / (x - 1) = 3.</w:t>
            </w:r>
          </w:p>
          <w:p w14:paraId="5595454F" w14:textId="77777777" w:rsidR="001F0003" w:rsidRPr="001F0003" w:rsidRDefault="001F0003" w:rsidP="001F0003">
            <w:pPr>
              <w:contextualSpacing/>
              <w:jc w:val="both"/>
              <w:rPr>
                <w:bCs/>
                <w:lang w:val="kk-KZ"/>
              </w:rPr>
            </w:pPr>
            <w:r w:rsidRPr="001F0003">
              <w:rPr>
                <w:bCs/>
                <w:lang w:val="kk-KZ"/>
              </w:rPr>
              <w:t>X үшін теңдеуді шешіңіз.</w:t>
            </w:r>
          </w:p>
          <w:p w14:paraId="5A90C50F" w14:textId="77777777" w:rsidR="001F0003" w:rsidRPr="001F0003" w:rsidRDefault="001F0003" w:rsidP="001F0003">
            <w:pPr>
              <w:contextualSpacing/>
              <w:jc w:val="both"/>
              <w:rPr>
                <w:bCs/>
                <w:lang w:val="kk-KZ"/>
              </w:rPr>
            </w:pPr>
            <w:r w:rsidRPr="001F0003">
              <w:rPr>
                <w:bCs/>
                <w:lang w:val="kk-KZ"/>
              </w:rPr>
              <w:t>Жауап: x = 5.</w:t>
            </w:r>
          </w:p>
          <w:p w14:paraId="7EE4B6B9" w14:textId="77777777" w:rsidR="001F0003" w:rsidRPr="001F0003" w:rsidRDefault="001F0003" w:rsidP="001F0003">
            <w:pPr>
              <w:contextualSpacing/>
              <w:jc w:val="both"/>
              <w:rPr>
                <w:bCs/>
                <w:lang w:val="kk-KZ"/>
              </w:rPr>
            </w:pPr>
            <w:r w:rsidRPr="001F0003">
              <w:rPr>
                <w:bCs/>
                <w:lang w:val="kk-KZ"/>
              </w:rPr>
              <w:t>2-тапсырма:</w:t>
            </w:r>
          </w:p>
          <w:p w14:paraId="2742D517" w14:textId="77777777" w:rsidR="001F0003" w:rsidRPr="001F0003" w:rsidRDefault="001F0003" w:rsidP="001F0003">
            <w:pPr>
              <w:contextualSpacing/>
              <w:jc w:val="both"/>
              <w:rPr>
                <w:bCs/>
                <w:lang w:val="kk-KZ"/>
              </w:rPr>
            </w:pPr>
            <w:r w:rsidRPr="001F0003">
              <w:rPr>
                <w:bCs/>
                <w:lang w:val="kk-KZ"/>
              </w:rPr>
              <w:t>Рационалды теңсіздік берілген: (x + 3) / (x - 4) &lt;= 2.</w:t>
            </w:r>
          </w:p>
          <w:p w14:paraId="49F58CD3" w14:textId="77777777" w:rsidR="001F0003" w:rsidRPr="001F0003" w:rsidRDefault="001F0003" w:rsidP="001F0003">
            <w:pPr>
              <w:contextualSpacing/>
              <w:jc w:val="both"/>
              <w:rPr>
                <w:bCs/>
                <w:lang w:val="kk-KZ"/>
              </w:rPr>
            </w:pPr>
            <w:r w:rsidRPr="001F0003">
              <w:rPr>
                <w:bCs/>
                <w:lang w:val="kk-KZ"/>
              </w:rPr>
              <w:t>X үшін теңсіздікті шешіңіз.</w:t>
            </w:r>
          </w:p>
          <w:p w14:paraId="3EB7560F" w14:textId="77777777" w:rsidR="001F0003" w:rsidRDefault="001F0003" w:rsidP="001F0003">
            <w:pPr>
              <w:contextualSpacing/>
              <w:jc w:val="both"/>
              <w:rPr>
                <w:bCs/>
                <w:lang w:val="kk-KZ"/>
              </w:rPr>
            </w:pPr>
            <w:r w:rsidRPr="001F0003">
              <w:rPr>
                <w:bCs/>
                <w:lang w:val="kk-KZ"/>
              </w:rPr>
              <w:t>Жауап: x ≤ 5.2 және X &lt; 4.</w:t>
            </w:r>
          </w:p>
          <w:p w14:paraId="1DE7449E" w14:textId="3DC9FDB4" w:rsidR="001F0003" w:rsidRPr="001F0003" w:rsidRDefault="001F0003" w:rsidP="001F0003">
            <w:pPr>
              <w:contextualSpacing/>
              <w:jc w:val="both"/>
              <w:rPr>
                <w:bCs/>
                <w:lang w:val="kk-KZ"/>
              </w:rPr>
            </w:pPr>
            <w:r>
              <w:rPr>
                <w:bCs/>
                <w:lang w:val="kk-KZ"/>
              </w:rPr>
              <w:t xml:space="preserve">Кейсті </w:t>
            </w:r>
            <w:r w:rsidRPr="001F0003">
              <w:rPr>
                <w:bCs/>
                <w:lang w:val="kk-KZ"/>
              </w:rPr>
              <w:t>орындау бойынша нұсқаулық:</w:t>
            </w:r>
          </w:p>
          <w:p w14:paraId="4C401E51" w14:textId="77777777" w:rsidR="001F0003" w:rsidRPr="001F0003" w:rsidRDefault="001F0003" w:rsidP="001F0003">
            <w:pPr>
              <w:contextualSpacing/>
              <w:jc w:val="both"/>
              <w:rPr>
                <w:bCs/>
                <w:lang w:val="kk-KZ"/>
              </w:rPr>
            </w:pPr>
            <w:r w:rsidRPr="001F0003">
              <w:rPr>
                <w:bCs/>
                <w:lang w:val="kk-KZ"/>
              </w:rPr>
              <w:t>Excel файлын дайындаңыз және жұмыс парағын реттеңіз.</w:t>
            </w:r>
          </w:p>
          <w:p w14:paraId="52D7D6C0" w14:textId="77777777" w:rsidR="001F0003" w:rsidRPr="001F0003" w:rsidRDefault="001F0003" w:rsidP="001F0003">
            <w:pPr>
              <w:contextualSpacing/>
              <w:jc w:val="both"/>
              <w:rPr>
                <w:bCs/>
                <w:lang w:val="kk-KZ"/>
              </w:rPr>
            </w:pPr>
            <w:r w:rsidRPr="001F0003">
              <w:rPr>
                <w:bCs/>
                <w:lang w:val="kk-KZ"/>
              </w:rPr>
              <w:t>Кестеге рационалды өрнектерді енгізіңіз.</w:t>
            </w:r>
          </w:p>
          <w:p w14:paraId="3D566EF9" w14:textId="77777777" w:rsidR="001F0003" w:rsidRDefault="001F0003" w:rsidP="001F0003">
            <w:pPr>
              <w:contextualSpacing/>
              <w:jc w:val="both"/>
              <w:rPr>
                <w:bCs/>
                <w:lang w:val="kk-KZ"/>
              </w:rPr>
            </w:pPr>
            <w:r w:rsidRPr="001F0003">
              <w:rPr>
                <w:bCs/>
                <w:lang w:val="kk-KZ"/>
              </w:rPr>
              <w:t>Теңдеулер мен теңсіздіктердің шешімдерін есептеу үшін формулалар мен шартты операторларды қолданыңыз.</w:t>
            </w:r>
          </w:p>
          <w:p w14:paraId="35381CD9" w14:textId="74D7FD50" w:rsidR="00031015" w:rsidRPr="001F0003" w:rsidRDefault="00031015" w:rsidP="001F0003">
            <w:pPr>
              <w:contextualSpacing/>
              <w:jc w:val="both"/>
              <w:rPr>
                <w:bCs/>
                <w:lang w:val="kk-KZ"/>
              </w:rPr>
            </w:pPr>
            <w:r>
              <w:rPr>
                <w:bCs/>
                <w:noProof/>
                <w:lang w:val="kk-KZ"/>
              </w:rPr>
              <w:drawing>
                <wp:inline distT="0" distB="0" distL="0" distR="0" wp14:anchorId="1D1DD58F" wp14:editId="1B22100A">
                  <wp:extent cx="3659240" cy="846307"/>
                  <wp:effectExtent l="0" t="0" r="0" b="5080"/>
                  <wp:docPr id="4553225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22525" name="Рисунок 455322525"/>
                          <pic:cNvPicPr/>
                        </pic:nvPicPr>
                        <pic:blipFill rotWithShape="1">
                          <a:blip r:embed="rId132" cstate="print">
                            <a:extLst>
                              <a:ext uri="{28A0092B-C50C-407E-A947-70E740481C1C}">
                                <a14:useLocalDpi xmlns:a14="http://schemas.microsoft.com/office/drawing/2010/main" val="0"/>
                              </a:ext>
                            </a:extLst>
                          </a:blip>
                          <a:srcRect l="33256" t="37785" r="24341" b="46524"/>
                          <a:stretch/>
                        </pic:blipFill>
                        <pic:spPr bwMode="auto">
                          <a:xfrm>
                            <a:off x="0" y="0"/>
                            <a:ext cx="3769460" cy="871799"/>
                          </a:xfrm>
                          <a:prstGeom prst="rect">
                            <a:avLst/>
                          </a:prstGeom>
                          <a:ln>
                            <a:noFill/>
                          </a:ln>
                          <a:extLst>
                            <a:ext uri="{53640926-AAD7-44D8-BBD7-CCE9431645EC}">
                              <a14:shadowObscured xmlns:a14="http://schemas.microsoft.com/office/drawing/2010/main"/>
                            </a:ext>
                          </a:extLst>
                        </pic:spPr>
                      </pic:pic>
                    </a:graphicData>
                  </a:graphic>
                </wp:inline>
              </w:drawing>
            </w:r>
          </w:p>
          <w:p w14:paraId="16529CCD" w14:textId="37EC1D86" w:rsidR="001F0003" w:rsidRPr="00480333" w:rsidRDefault="001F0003" w:rsidP="001F0003">
            <w:pPr>
              <w:contextualSpacing/>
              <w:jc w:val="both"/>
              <w:rPr>
                <w:bCs/>
                <w:lang w:val="kk-KZ"/>
              </w:rPr>
            </w:pPr>
            <w:r w:rsidRPr="001F0003">
              <w:rPr>
                <w:bCs/>
                <w:lang w:val="kk-KZ"/>
              </w:rPr>
              <w:t>Нәтижелерді жазып, талдаңыз.</w:t>
            </w:r>
          </w:p>
        </w:tc>
      </w:tr>
      <w:tr w:rsidR="00964442" w14:paraId="5815AE58" w14:textId="77777777" w:rsidTr="00071D90">
        <w:trPr>
          <w:trHeight w:val="444"/>
        </w:trPr>
        <w:tc>
          <w:tcPr>
            <w:tcW w:w="236" w:type="dxa"/>
          </w:tcPr>
          <w:p w14:paraId="55C76118" w14:textId="77777777" w:rsidR="00964442" w:rsidRPr="008B5DE9" w:rsidRDefault="00964442" w:rsidP="00071D90">
            <w:pPr>
              <w:jc w:val="both"/>
              <w:rPr>
                <w:rFonts w:eastAsia="TimesNewRoman,Bold"/>
                <w:b/>
                <w:bCs/>
                <w:color w:val="000000" w:themeColor="text1"/>
                <w:sz w:val="22"/>
                <w:szCs w:val="22"/>
                <w:lang w:val="kk-KZ"/>
              </w:rPr>
            </w:pPr>
            <w:r>
              <w:rPr>
                <w:rFonts w:eastAsia="TimesNewRoman,Bold"/>
                <w:b/>
                <w:bCs/>
                <w:color w:val="000000" w:themeColor="text1"/>
                <w:sz w:val="22"/>
                <w:szCs w:val="22"/>
                <w:lang w:val="kk-KZ"/>
              </w:rPr>
              <w:t>3.</w:t>
            </w:r>
          </w:p>
        </w:tc>
        <w:tc>
          <w:tcPr>
            <w:tcW w:w="1971" w:type="dxa"/>
          </w:tcPr>
          <w:p w14:paraId="5CE4A943" w14:textId="77777777" w:rsidR="00964442" w:rsidRPr="008B5DE9" w:rsidRDefault="00964442" w:rsidP="00071D90">
            <w:pPr>
              <w:jc w:val="both"/>
              <w:rPr>
                <w:b/>
                <w:bCs/>
                <w:lang w:val="kk-KZ"/>
              </w:rPr>
            </w:pPr>
            <w:r w:rsidRPr="008B5DE9">
              <w:rPr>
                <w:rFonts w:eastAsia="TimesNewRoman,Bold"/>
                <w:b/>
                <w:bCs/>
                <w:color w:val="000000" w:themeColor="text1"/>
                <w:sz w:val="22"/>
                <w:szCs w:val="22"/>
                <w:lang w:val="kk-KZ"/>
              </w:rPr>
              <w:t xml:space="preserve">Модуль таңбасы астында айнымалысы бар рационал теңдеулер мен </w:t>
            </w:r>
            <w:r w:rsidRPr="008B5DE9">
              <w:rPr>
                <w:rFonts w:eastAsia="TimesNewRoman,Bold"/>
                <w:b/>
                <w:bCs/>
                <w:color w:val="000000" w:themeColor="text1"/>
                <w:sz w:val="22"/>
                <w:szCs w:val="22"/>
                <w:lang w:val="kk-KZ"/>
              </w:rPr>
              <w:lastRenderedPageBreak/>
              <w:t xml:space="preserve">теңсіздіктерге </w:t>
            </w:r>
            <w:r w:rsidRPr="008B5DE9">
              <w:rPr>
                <w:rFonts w:eastAsia="Arial"/>
                <w:b/>
                <w:bCs/>
                <w:color w:val="000000" w:themeColor="text1"/>
                <w:sz w:val="22"/>
                <w:szCs w:val="22"/>
                <w:lang w:val="kk-KZ"/>
              </w:rPr>
              <w:t>есептер шығару</w:t>
            </w:r>
          </w:p>
        </w:tc>
        <w:tc>
          <w:tcPr>
            <w:tcW w:w="7138" w:type="dxa"/>
          </w:tcPr>
          <w:p w14:paraId="32953856" w14:textId="0A668C53" w:rsidR="00964442" w:rsidRDefault="00964442" w:rsidP="00031015">
            <w:pPr>
              <w:rPr>
                <w:b/>
                <w:bCs/>
                <w:lang w:val="kk-KZ"/>
              </w:rPr>
            </w:pPr>
            <w:r>
              <w:rPr>
                <w:b/>
                <w:bCs/>
                <w:lang w:val="kk-KZ"/>
              </w:rPr>
              <w:lastRenderedPageBreak/>
              <w:t>Кей</w:t>
            </w:r>
            <w:r w:rsidR="002049F3">
              <w:rPr>
                <w:b/>
                <w:bCs/>
                <w:lang w:val="kk-KZ"/>
              </w:rPr>
              <w:t xml:space="preserve">с: </w:t>
            </w:r>
          </w:p>
          <w:p w14:paraId="458BAE10" w14:textId="6792F87A" w:rsidR="00EB5D8C" w:rsidRPr="00DD7885" w:rsidRDefault="00EB5D8C" w:rsidP="00EB5D8C">
            <w:pPr>
              <w:rPr>
                <w:lang w:val="kk-KZ"/>
              </w:rPr>
            </w:pPr>
            <w:r>
              <w:rPr>
                <w:b/>
                <w:bCs/>
                <w:lang w:val="kk-KZ"/>
              </w:rPr>
              <w:t xml:space="preserve">Сценарий: </w:t>
            </w:r>
            <w:r w:rsidRPr="00DD7885">
              <w:rPr>
                <w:lang w:val="kk-KZ"/>
              </w:rPr>
              <w:t xml:space="preserve">Бірінші жолдағы бағандарға мыналарды жазыңыз жасаңыз: </w:t>
            </w:r>
          </w:p>
          <w:p w14:paraId="1AA1798D" w14:textId="70EF3A35" w:rsidR="00EB5D8C" w:rsidRPr="00DD7885" w:rsidRDefault="00DD7885" w:rsidP="00EB5D8C">
            <w:pPr>
              <w:rPr>
                <w:lang w:val="kk-KZ"/>
              </w:rPr>
            </w:pPr>
            <w:r w:rsidRPr="00DD7885">
              <w:rPr>
                <w:lang w:val="kk-KZ"/>
              </w:rPr>
              <w:t>Бөлшектің алымы</w:t>
            </w:r>
          </w:p>
          <w:p w14:paraId="3FC0D29D" w14:textId="6F388D55" w:rsidR="00EB5D8C" w:rsidRPr="00DD7885" w:rsidRDefault="00DD7885" w:rsidP="00EB5D8C">
            <w:pPr>
              <w:rPr>
                <w:lang w:val="kk-KZ"/>
              </w:rPr>
            </w:pPr>
            <w:r w:rsidRPr="00DD7885">
              <w:rPr>
                <w:lang w:val="kk-KZ"/>
              </w:rPr>
              <w:t>Бөлшектің бөлімі</w:t>
            </w:r>
          </w:p>
          <w:p w14:paraId="635CBA4F" w14:textId="77777777" w:rsidR="00EB5D8C" w:rsidRPr="00DD7885" w:rsidRDefault="00EB5D8C" w:rsidP="00EB5D8C">
            <w:pPr>
              <w:rPr>
                <w:lang w:val="kk-KZ"/>
              </w:rPr>
            </w:pPr>
            <w:r w:rsidRPr="00DD7885">
              <w:rPr>
                <w:lang w:val="kk-KZ"/>
              </w:rPr>
              <w:lastRenderedPageBreak/>
              <w:t>Шарт</w:t>
            </w:r>
          </w:p>
          <w:p w14:paraId="0301BFF4" w14:textId="77644A67" w:rsidR="00EB5D8C" w:rsidRPr="00DD7885" w:rsidRDefault="00EB5D8C" w:rsidP="00EB5D8C">
            <w:pPr>
              <w:rPr>
                <w:lang w:val="kk-KZ"/>
              </w:rPr>
            </w:pPr>
            <w:r w:rsidRPr="00DD7885">
              <w:rPr>
                <w:lang w:val="kk-KZ"/>
              </w:rPr>
              <w:t>Шешім</w:t>
            </w:r>
          </w:p>
          <w:p w14:paraId="5A1CDE8B" w14:textId="77777777" w:rsidR="00EB5D8C" w:rsidRPr="00EB5D8C" w:rsidRDefault="00EB5D8C" w:rsidP="00EB5D8C">
            <w:pPr>
              <w:rPr>
                <w:lang w:val="kk-KZ"/>
              </w:rPr>
            </w:pPr>
            <w:r w:rsidRPr="00EB5D8C">
              <w:rPr>
                <w:lang w:val="kk-KZ"/>
              </w:rPr>
              <w:t>Сәйкес бағандарға өрнектер түрінде теңдеулер мен теңсіздіктерді енгізіңіз. Мысалы:</w:t>
            </w:r>
          </w:p>
          <w:p w14:paraId="20925370" w14:textId="77777777" w:rsidR="00EB5D8C" w:rsidRPr="00EB5D8C" w:rsidRDefault="00EB5D8C" w:rsidP="00EB5D8C">
            <w:pPr>
              <w:rPr>
                <w:lang w:val="kk-KZ"/>
              </w:rPr>
            </w:pPr>
            <w:proofErr w:type="spellStart"/>
            <w:r w:rsidRPr="00EB5D8C">
              <w:rPr>
                <w:lang w:val="kk-KZ"/>
              </w:rPr>
              <w:t>Нумераторға</w:t>
            </w:r>
            <w:proofErr w:type="spellEnd"/>
            <w:r w:rsidRPr="00EB5D8C">
              <w:rPr>
                <w:lang w:val="kk-KZ"/>
              </w:rPr>
              <w:t xml:space="preserve"> x + 3 сияқты </w:t>
            </w:r>
            <w:proofErr w:type="spellStart"/>
            <w:r w:rsidRPr="00EB5D8C">
              <w:rPr>
                <w:lang w:val="kk-KZ"/>
              </w:rPr>
              <w:t>нумератор</w:t>
            </w:r>
            <w:proofErr w:type="spellEnd"/>
            <w:r w:rsidRPr="00EB5D8C">
              <w:rPr>
                <w:lang w:val="kk-KZ"/>
              </w:rPr>
              <w:t xml:space="preserve"> үшін рационал өрнекті енгізіңіз.</w:t>
            </w:r>
          </w:p>
          <w:p w14:paraId="2897BA78" w14:textId="47CDDF00" w:rsidR="00EB5D8C" w:rsidRPr="00EB5D8C" w:rsidRDefault="00EB5D8C" w:rsidP="00602F4A">
            <w:pPr>
              <w:jc w:val="both"/>
              <w:rPr>
                <w:lang w:val="kk-KZ"/>
              </w:rPr>
            </w:pPr>
            <w:r w:rsidRPr="00EB5D8C">
              <w:rPr>
                <w:lang w:val="kk-KZ"/>
              </w:rPr>
              <w:t>Бөлгішке бөлгіш үшін ұтымды өрнекті енгізіңіз, мысалы, / x2| (</w:t>
            </w:r>
            <w:proofErr w:type="spellStart"/>
            <w:r w:rsidRPr="00EB5D8C">
              <w:rPr>
                <w:lang w:val="kk-KZ"/>
              </w:rPr>
              <w:t>Google</w:t>
            </w:r>
            <w:proofErr w:type="spellEnd"/>
            <w:r w:rsidRPr="00EB5D8C">
              <w:rPr>
                <w:lang w:val="kk-KZ"/>
              </w:rPr>
              <w:t xml:space="preserve"> </w:t>
            </w:r>
            <w:proofErr w:type="spellStart"/>
            <w:r w:rsidRPr="00EB5D8C">
              <w:rPr>
                <w:lang w:val="kk-KZ"/>
              </w:rPr>
              <w:t>Sheets</w:t>
            </w:r>
            <w:proofErr w:type="spellEnd"/>
            <w:r w:rsidRPr="00EB5D8C">
              <w:rPr>
                <w:lang w:val="kk-KZ"/>
              </w:rPr>
              <w:t xml:space="preserve">-те абсолютті </w:t>
            </w:r>
            <w:r>
              <w:rPr>
                <w:lang w:val="kk-KZ"/>
              </w:rPr>
              <w:t>шаманы</w:t>
            </w:r>
            <w:r w:rsidRPr="00EB5D8C">
              <w:rPr>
                <w:lang w:val="kk-KZ"/>
              </w:rPr>
              <w:t xml:space="preserve"> есептеу үшін ABS функциясын қолдануға болады).</w:t>
            </w:r>
          </w:p>
          <w:p w14:paraId="56F2F852" w14:textId="5FD94BB5" w:rsidR="00EB5D8C" w:rsidRDefault="00EB5D8C" w:rsidP="00602F4A">
            <w:pPr>
              <w:jc w:val="both"/>
              <w:rPr>
                <w:lang w:val="kk-KZ"/>
              </w:rPr>
            </w:pPr>
            <w:r w:rsidRPr="00EB5D8C">
              <w:rPr>
                <w:lang w:val="kk-KZ"/>
              </w:rPr>
              <w:t>Шартта теңдеу немесе теңсіздік түрін енгізіңіз (=, &gt;, &lt;, &gt;=, &lt;=).</w:t>
            </w:r>
          </w:p>
          <w:p w14:paraId="2F48F3AA" w14:textId="63FC4D94" w:rsidR="00EB5D8C" w:rsidRPr="00EB5D8C" w:rsidRDefault="00EB5D8C" w:rsidP="00602F4A">
            <w:pPr>
              <w:jc w:val="both"/>
              <w:rPr>
                <w:b/>
                <w:bCs/>
                <w:lang w:val="kk-KZ"/>
              </w:rPr>
            </w:pPr>
            <w:r w:rsidRPr="00EB5D8C">
              <w:rPr>
                <w:b/>
                <w:bCs/>
                <w:lang w:val="kk-KZ"/>
              </w:rPr>
              <w:t>Нәтиже немесе шешім:</w:t>
            </w:r>
          </w:p>
          <w:p w14:paraId="530F0C14" w14:textId="57B09677" w:rsidR="00EB5D8C" w:rsidRPr="00EB5D8C" w:rsidRDefault="00EB5D8C" w:rsidP="00602F4A">
            <w:pPr>
              <w:jc w:val="both"/>
              <w:rPr>
                <w:lang w:val="kk-KZ"/>
              </w:rPr>
            </w:pPr>
            <w:r>
              <w:rPr>
                <w:lang w:val="kk-KZ"/>
              </w:rPr>
              <w:t xml:space="preserve">Шешуге арналған </w:t>
            </w:r>
            <w:r w:rsidRPr="00EB5D8C">
              <w:rPr>
                <w:lang w:val="kk-KZ"/>
              </w:rPr>
              <w:t>формуласы:</w:t>
            </w:r>
          </w:p>
          <w:p w14:paraId="034F406C" w14:textId="77777777" w:rsidR="00EB5D8C" w:rsidRPr="00EB5D8C" w:rsidRDefault="00EB5D8C" w:rsidP="00602F4A">
            <w:pPr>
              <w:jc w:val="both"/>
              <w:rPr>
                <w:lang w:val="kk-KZ"/>
              </w:rPr>
            </w:pPr>
            <w:r w:rsidRPr="00EB5D8C">
              <w:rPr>
                <w:lang w:val="kk-KZ"/>
              </w:rPr>
              <w:t>Шешім бағанында теңдеудің немесе теңсіздіктің нәтижесін есептеу үшін формуланы қолданыңыз.</w:t>
            </w:r>
          </w:p>
          <w:p w14:paraId="12672AF5" w14:textId="77777777" w:rsidR="00EB5D8C" w:rsidRPr="00EB5D8C" w:rsidRDefault="00EB5D8C" w:rsidP="00602F4A">
            <w:pPr>
              <w:jc w:val="both"/>
              <w:rPr>
                <w:lang w:val="kk-KZ"/>
              </w:rPr>
            </w:pPr>
            <w:r w:rsidRPr="00EB5D8C">
              <w:rPr>
                <w:lang w:val="kk-KZ"/>
              </w:rPr>
              <w:t>Өрнектің нәтижесін Шартпен салыстыру және "орындалды" немесе "</w:t>
            </w:r>
            <w:proofErr w:type="spellStart"/>
            <w:r w:rsidRPr="00EB5D8C">
              <w:rPr>
                <w:lang w:val="kk-KZ"/>
              </w:rPr>
              <w:t>орындалмады"беру</w:t>
            </w:r>
            <w:proofErr w:type="spellEnd"/>
            <w:r w:rsidRPr="00EB5D8C">
              <w:rPr>
                <w:lang w:val="kk-KZ"/>
              </w:rPr>
              <w:t xml:space="preserve"> үшін шартты мәлімдемелерді (IF) пайдаланыңыз.</w:t>
            </w:r>
          </w:p>
          <w:p w14:paraId="1AE7A391" w14:textId="77777777" w:rsidR="00EB5D8C" w:rsidRPr="00EB5D8C" w:rsidRDefault="00EB5D8C" w:rsidP="00602F4A">
            <w:pPr>
              <w:jc w:val="both"/>
              <w:rPr>
                <w:lang w:val="kk-KZ"/>
              </w:rPr>
            </w:pPr>
            <w:r w:rsidRPr="00EB5D8C">
              <w:rPr>
                <w:lang w:val="kk-KZ"/>
              </w:rPr>
              <w:t>(X + 3) / |x - 2| = 1 теңдеуі үшін ұяшықтағы формула мысалы:</w:t>
            </w:r>
          </w:p>
          <w:p w14:paraId="437AC2C0" w14:textId="77777777" w:rsidR="00EB5D8C" w:rsidRPr="00EB5D8C" w:rsidRDefault="00EB5D8C" w:rsidP="00602F4A">
            <w:pPr>
              <w:jc w:val="both"/>
              <w:rPr>
                <w:lang w:val="kk-KZ"/>
              </w:rPr>
            </w:pPr>
            <w:r w:rsidRPr="00EB5D8C">
              <w:rPr>
                <w:lang w:val="kk-KZ"/>
              </w:rPr>
              <w:t>=IF ((A2) / ABS(B2) = 1, "орындалады", "орындалмайды")</w:t>
            </w:r>
          </w:p>
          <w:p w14:paraId="578E07C1" w14:textId="77777777" w:rsidR="00EB5D8C" w:rsidRPr="00EB5D8C" w:rsidRDefault="00EB5D8C" w:rsidP="00602F4A">
            <w:pPr>
              <w:jc w:val="both"/>
              <w:rPr>
                <w:lang w:val="kk-KZ"/>
              </w:rPr>
            </w:pPr>
            <w:r w:rsidRPr="00EB5D8C">
              <w:rPr>
                <w:lang w:val="kk-KZ"/>
              </w:rPr>
              <w:t>Теңсіздік ұяшығындағы формуланың мысалы (x + 3) / |x-2 / &gt; 1:</w:t>
            </w:r>
          </w:p>
          <w:p w14:paraId="0DEFAA7C" w14:textId="7ECC664E" w:rsidR="00EB5D8C" w:rsidRPr="00016820" w:rsidRDefault="00EB5D8C" w:rsidP="00602F4A">
            <w:pPr>
              <w:jc w:val="both"/>
              <w:rPr>
                <w:lang w:val="kk-KZ"/>
              </w:rPr>
            </w:pPr>
            <w:r w:rsidRPr="00EB5D8C">
              <w:rPr>
                <w:lang w:val="kk-KZ"/>
              </w:rPr>
              <w:t>=IF ((A2) / ABS(B2) &gt; 1, "орындалады", "орындалмайды")</w:t>
            </w:r>
          </w:p>
          <w:p w14:paraId="7102575D" w14:textId="199E4771" w:rsidR="00EB5D8C" w:rsidRPr="00EB5D8C" w:rsidRDefault="00EB5D8C" w:rsidP="00602F4A">
            <w:pPr>
              <w:jc w:val="both"/>
              <w:rPr>
                <w:b/>
                <w:bCs/>
                <w:lang w:val="kk-KZ"/>
              </w:rPr>
            </w:pPr>
            <w:r>
              <w:rPr>
                <w:b/>
                <w:bCs/>
                <w:lang w:val="kk-KZ"/>
              </w:rPr>
              <w:t>Шешу жолы</w:t>
            </w:r>
            <w:r w:rsidRPr="00EB5D8C">
              <w:rPr>
                <w:b/>
                <w:bCs/>
                <w:lang w:val="kk-KZ"/>
              </w:rPr>
              <w:t>:</w:t>
            </w:r>
          </w:p>
          <w:p w14:paraId="01DE6E38" w14:textId="30E6E345" w:rsidR="00EB5D8C" w:rsidRPr="00602F4A" w:rsidRDefault="00EB5D8C" w:rsidP="00602F4A">
            <w:pPr>
              <w:pStyle w:val="a6"/>
              <w:numPr>
                <w:ilvl w:val="0"/>
                <w:numId w:val="67"/>
              </w:numPr>
              <w:jc w:val="both"/>
              <w:rPr>
                <w:lang w:val="kk-KZ"/>
              </w:rPr>
            </w:pPr>
            <w:r w:rsidRPr="00602F4A">
              <w:rPr>
                <w:lang w:val="kk-KZ"/>
              </w:rPr>
              <w:t>Теңдеу берілген: (x + 3) / |x - 2| = 1.</w:t>
            </w:r>
          </w:p>
          <w:p w14:paraId="4D370F51" w14:textId="77777777" w:rsidR="00EB5D8C" w:rsidRPr="00602F4A" w:rsidRDefault="00EB5D8C" w:rsidP="00602F4A">
            <w:pPr>
              <w:jc w:val="both"/>
              <w:rPr>
                <w:lang w:val="kk-KZ"/>
              </w:rPr>
            </w:pPr>
            <w:proofErr w:type="spellStart"/>
            <w:r w:rsidRPr="00602F4A">
              <w:rPr>
                <w:lang w:val="kk-KZ"/>
              </w:rPr>
              <w:t>Google</w:t>
            </w:r>
            <w:proofErr w:type="spellEnd"/>
            <w:r w:rsidRPr="00602F4A">
              <w:rPr>
                <w:lang w:val="kk-KZ"/>
              </w:rPr>
              <w:t xml:space="preserve"> </w:t>
            </w:r>
            <w:proofErr w:type="spellStart"/>
            <w:r w:rsidRPr="00602F4A">
              <w:rPr>
                <w:lang w:val="kk-KZ"/>
              </w:rPr>
              <w:t>Sheets</w:t>
            </w:r>
            <w:proofErr w:type="spellEnd"/>
            <w:r w:rsidRPr="00602F4A">
              <w:rPr>
                <w:lang w:val="kk-KZ"/>
              </w:rPr>
              <w:t>-тегі шешім:</w:t>
            </w:r>
          </w:p>
          <w:p w14:paraId="54538060" w14:textId="77777777" w:rsidR="00EB5D8C" w:rsidRPr="00602F4A" w:rsidRDefault="00EB5D8C" w:rsidP="00602F4A">
            <w:pPr>
              <w:jc w:val="both"/>
              <w:rPr>
                <w:lang w:val="kk-KZ"/>
              </w:rPr>
            </w:pPr>
            <w:r w:rsidRPr="00602F4A">
              <w:rPr>
                <w:lang w:val="kk-KZ"/>
              </w:rPr>
              <w:t>Алымға x + 3 енгізіңіз.</w:t>
            </w:r>
          </w:p>
          <w:p w14:paraId="2270CD93" w14:textId="77777777" w:rsidR="00EB5D8C" w:rsidRPr="00602F4A" w:rsidRDefault="00EB5D8C" w:rsidP="00602F4A">
            <w:pPr>
              <w:jc w:val="both"/>
              <w:rPr>
                <w:lang w:val="kk-KZ"/>
              </w:rPr>
            </w:pPr>
            <w:r w:rsidRPr="00602F4A">
              <w:rPr>
                <w:lang w:val="kk-KZ"/>
              </w:rPr>
              <w:t>Бөлгішке ABS(x - 2) енгізіңіз.</w:t>
            </w:r>
          </w:p>
          <w:p w14:paraId="5C8B4D0D" w14:textId="77777777" w:rsidR="00EB5D8C" w:rsidRPr="00602F4A" w:rsidRDefault="00EB5D8C" w:rsidP="00602F4A">
            <w:pPr>
              <w:jc w:val="both"/>
              <w:rPr>
                <w:lang w:val="kk-KZ"/>
              </w:rPr>
            </w:pPr>
            <w:r w:rsidRPr="00602F4A">
              <w:rPr>
                <w:lang w:val="kk-KZ"/>
              </w:rPr>
              <w:t>Шартқа = енгізіңіз.</w:t>
            </w:r>
          </w:p>
          <w:p w14:paraId="0EF1C496" w14:textId="0C53513E" w:rsidR="00602F4A" w:rsidRDefault="00EB5D8C" w:rsidP="00602F4A">
            <w:pPr>
              <w:jc w:val="both"/>
              <w:rPr>
                <w:lang w:val="kk-KZ"/>
              </w:rPr>
            </w:pPr>
            <w:r w:rsidRPr="00602F4A">
              <w:rPr>
                <w:lang w:val="kk-KZ"/>
              </w:rPr>
              <w:t>Шешімге формуланы енгізіңіз: =IF ((A2) / ABS (B2) = 1, "орындалады", "орындалмайды").</w:t>
            </w:r>
          </w:p>
          <w:p w14:paraId="5E8D23F0" w14:textId="77777777" w:rsidR="00602F4A" w:rsidRPr="00602F4A" w:rsidRDefault="00602F4A" w:rsidP="00602F4A">
            <w:pPr>
              <w:pStyle w:val="a6"/>
              <w:numPr>
                <w:ilvl w:val="0"/>
                <w:numId w:val="67"/>
              </w:numPr>
              <w:jc w:val="both"/>
              <w:rPr>
                <w:lang w:val="kk-KZ"/>
              </w:rPr>
            </w:pPr>
            <w:r w:rsidRPr="00602F4A">
              <w:rPr>
                <w:lang w:val="kk-KZ"/>
              </w:rPr>
              <w:t>Теңсіздік берілген: (x + 3)| / x - 2 / &gt; 1.</w:t>
            </w:r>
          </w:p>
          <w:p w14:paraId="67A8A8D8" w14:textId="77777777" w:rsidR="00602F4A" w:rsidRPr="00602F4A" w:rsidRDefault="00602F4A" w:rsidP="00602F4A">
            <w:pPr>
              <w:jc w:val="both"/>
              <w:rPr>
                <w:lang w:val="kk-KZ"/>
              </w:rPr>
            </w:pPr>
            <w:proofErr w:type="spellStart"/>
            <w:r w:rsidRPr="00602F4A">
              <w:rPr>
                <w:lang w:val="kk-KZ"/>
              </w:rPr>
              <w:t>Google</w:t>
            </w:r>
            <w:proofErr w:type="spellEnd"/>
            <w:r w:rsidRPr="00602F4A">
              <w:rPr>
                <w:lang w:val="kk-KZ"/>
              </w:rPr>
              <w:t xml:space="preserve"> </w:t>
            </w:r>
            <w:proofErr w:type="spellStart"/>
            <w:r w:rsidRPr="00602F4A">
              <w:rPr>
                <w:lang w:val="kk-KZ"/>
              </w:rPr>
              <w:t>Sheets</w:t>
            </w:r>
            <w:proofErr w:type="spellEnd"/>
            <w:r w:rsidRPr="00602F4A">
              <w:rPr>
                <w:lang w:val="kk-KZ"/>
              </w:rPr>
              <w:t>-тегі шешім:</w:t>
            </w:r>
          </w:p>
          <w:p w14:paraId="4C624D92" w14:textId="77777777" w:rsidR="00602F4A" w:rsidRPr="00602F4A" w:rsidRDefault="00602F4A" w:rsidP="00602F4A">
            <w:pPr>
              <w:jc w:val="both"/>
              <w:rPr>
                <w:lang w:val="kk-KZ"/>
              </w:rPr>
            </w:pPr>
            <w:r w:rsidRPr="00602F4A">
              <w:rPr>
                <w:lang w:val="kk-KZ"/>
              </w:rPr>
              <w:t>Алымға x + 3 енгізіңіз.</w:t>
            </w:r>
          </w:p>
          <w:p w14:paraId="7246B17A" w14:textId="77777777" w:rsidR="00602F4A" w:rsidRPr="00602F4A" w:rsidRDefault="00602F4A" w:rsidP="00602F4A">
            <w:pPr>
              <w:jc w:val="both"/>
              <w:rPr>
                <w:lang w:val="kk-KZ"/>
              </w:rPr>
            </w:pPr>
            <w:r w:rsidRPr="00602F4A">
              <w:rPr>
                <w:lang w:val="kk-KZ"/>
              </w:rPr>
              <w:t>Бөлгішке ABS(x - 2) енгізіңіз.</w:t>
            </w:r>
          </w:p>
          <w:p w14:paraId="1D13948D" w14:textId="77777777" w:rsidR="00602F4A" w:rsidRPr="00602F4A" w:rsidRDefault="00602F4A" w:rsidP="00602F4A">
            <w:pPr>
              <w:jc w:val="both"/>
              <w:rPr>
                <w:lang w:val="kk-KZ"/>
              </w:rPr>
            </w:pPr>
            <w:r w:rsidRPr="00602F4A">
              <w:rPr>
                <w:lang w:val="kk-KZ"/>
              </w:rPr>
              <w:t>Шартта &gt; енгізіңіз.</w:t>
            </w:r>
          </w:p>
          <w:p w14:paraId="0E5B20C0" w14:textId="1336A909" w:rsidR="00602F4A" w:rsidRPr="004961D3" w:rsidRDefault="00602F4A" w:rsidP="00602F4A">
            <w:pPr>
              <w:jc w:val="both"/>
              <w:rPr>
                <w:lang w:val="kk-KZ"/>
              </w:rPr>
            </w:pPr>
            <w:r w:rsidRPr="00602F4A">
              <w:rPr>
                <w:lang w:val="kk-KZ"/>
              </w:rPr>
              <w:t>Шешімге формуланы енгізіңіз: =IF ((A2) / ABS (B2) &gt; 1, "орындалады", "орындалмайды").</w:t>
            </w:r>
          </w:p>
          <w:p w14:paraId="03C27994" w14:textId="773C2A43" w:rsidR="00602F4A" w:rsidRPr="00602F4A" w:rsidRDefault="00602F4A" w:rsidP="00602F4A">
            <w:pPr>
              <w:rPr>
                <w:b/>
                <w:bCs/>
                <w:lang w:val="kk-KZ"/>
              </w:rPr>
            </w:pPr>
            <w:r w:rsidRPr="00602F4A">
              <w:rPr>
                <w:b/>
                <w:bCs/>
                <w:lang w:val="kk-KZ"/>
              </w:rPr>
              <w:t>Осы берілген есептердің өмірлік мысалы: Көлік құралының жылдамдығын анықтау</w:t>
            </w:r>
          </w:p>
          <w:p w14:paraId="0869F4B4" w14:textId="736060BB" w:rsidR="00602F4A" w:rsidRPr="00602F4A" w:rsidRDefault="00602F4A" w:rsidP="00602F4A">
            <w:pPr>
              <w:jc w:val="both"/>
              <w:rPr>
                <w:lang w:val="kk-KZ"/>
              </w:rPr>
            </w:pPr>
            <w:r w:rsidRPr="00602F4A">
              <w:rPr>
                <w:lang w:val="kk-KZ"/>
              </w:rPr>
              <w:t>Жол бойымен көлікпен келе жатқаныңызды елестетіп көріңіз. Жылдамдықты асырғаны үшін айыппұл алмау үшін белгілі бір жылдамдық шектеулерін сақтау керек. Жолдың белгілі бір бөлігінде максималды рұқсат етілген жылдамдық 60 км/</w:t>
            </w:r>
            <w:proofErr w:type="spellStart"/>
            <w:r w:rsidRPr="00602F4A">
              <w:rPr>
                <w:lang w:val="kk-KZ"/>
              </w:rPr>
              <w:t>сағ</w:t>
            </w:r>
            <w:proofErr w:type="spellEnd"/>
            <w:r w:rsidRPr="00602F4A">
              <w:rPr>
                <w:lang w:val="kk-KZ"/>
              </w:rPr>
              <w:t xml:space="preserve"> құрайды деген белгі бар.</w:t>
            </w:r>
          </w:p>
          <w:p w14:paraId="63DD6279" w14:textId="77777777" w:rsidR="00602F4A" w:rsidRPr="00602F4A" w:rsidRDefault="00602F4A" w:rsidP="00602F4A">
            <w:pPr>
              <w:jc w:val="both"/>
              <w:rPr>
                <w:lang w:val="kk-KZ"/>
              </w:rPr>
            </w:pPr>
            <w:r w:rsidRPr="00602F4A">
              <w:rPr>
                <w:lang w:val="kk-KZ"/>
              </w:rPr>
              <w:t>Алайда, жолдың кейбір бөліктерінде көтерілу мен түсу болуы мүмкін, бұл сіздің жылдамдығыңызға әсер етеді. Жылдамдықты асырып алмау үшін, сіз өзіңіздің қазіргі жағдайыңызды ескере отырып, жүруге болатын максималды жылдамдықты тапқыңыз келеді (мысалы, жолдың көлбеуі).</w:t>
            </w:r>
          </w:p>
          <w:p w14:paraId="3F17A7EE" w14:textId="77777777" w:rsidR="00602F4A" w:rsidRPr="00602F4A" w:rsidRDefault="00602F4A" w:rsidP="00602F4A">
            <w:pPr>
              <w:jc w:val="both"/>
              <w:rPr>
                <w:lang w:val="kk-KZ"/>
              </w:rPr>
            </w:pPr>
          </w:p>
          <w:p w14:paraId="0992257D" w14:textId="77777777" w:rsidR="00602F4A" w:rsidRPr="00602F4A" w:rsidRDefault="00602F4A" w:rsidP="00602F4A">
            <w:pPr>
              <w:jc w:val="both"/>
              <w:rPr>
                <w:lang w:val="kk-KZ"/>
              </w:rPr>
            </w:pPr>
            <w:r w:rsidRPr="00602F4A">
              <w:rPr>
                <w:lang w:val="kk-KZ"/>
              </w:rPr>
              <w:t>S көлігіндегі ағымдағы жылдамдығыңыз (км/</w:t>
            </w:r>
            <w:proofErr w:type="spellStart"/>
            <w:r w:rsidRPr="00602F4A">
              <w:rPr>
                <w:lang w:val="kk-KZ"/>
              </w:rPr>
              <w:t>сағ</w:t>
            </w:r>
            <w:proofErr w:type="spellEnd"/>
            <w:r w:rsidRPr="00602F4A">
              <w:rPr>
                <w:lang w:val="kk-KZ"/>
              </w:rPr>
              <w:t xml:space="preserve">) N жолының көлбеуіне байланысты (пайызбен) делік. Жолдың көлбеуі </w:t>
            </w:r>
            <w:r w:rsidRPr="00602F4A">
              <w:rPr>
                <w:lang w:val="kk-KZ"/>
              </w:rPr>
              <w:lastRenderedPageBreak/>
              <w:t>сіздің жылдамдығыңызға әсер ететіндігін ескере отырып, белгілі бір жол учаскесінде (60 км/</w:t>
            </w:r>
            <w:proofErr w:type="spellStart"/>
            <w:r w:rsidRPr="00602F4A">
              <w:rPr>
                <w:lang w:val="kk-KZ"/>
              </w:rPr>
              <w:t>сағ</w:t>
            </w:r>
            <w:proofErr w:type="spellEnd"/>
            <w:r w:rsidRPr="00602F4A">
              <w:rPr>
                <w:lang w:val="kk-KZ"/>
              </w:rPr>
              <w:t>) жылдамдық шегі қандай жылдамдықта болатынын білгіңіз келеді.</w:t>
            </w:r>
          </w:p>
          <w:p w14:paraId="46B4DF96" w14:textId="77777777" w:rsidR="00602F4A" w:rsidRPr="00602F4A" w:rsidRDefault="00602F4A" w:rsidP="00602F4A">
            <w:pPr>
              <w:jc w:val="both"/>
              <w:rPr>
                <w:lang w:val="kk-KZ"/>
              </w:rPr>
            </w:pPr>
          </w:p>
          <w:p w14:paraId="23F259A8" w14:textId="77777777" w:rsidR="00602F4A" w:rsidRPr="00602F4A" w:rsidRDefault="00602F4A" w:rsidP="00602F4A">
            <w:pPr>
              <w:jc w:val="both"/>
              <w:rPr>
                <w:lang w:val="kk-KZ"/>
              </w:rPr>
            </w:pPr>
            <w:r w:rsidRPr="00602F4A">
              <w:rPr>
                <w:lang w:val="kk-KZ"/>
              </w:rPr>
              <w:t>Жолдың көлбеуін және оның жылдамдыққа әсерін есепке алу үшін модульмен рационалды теңдеу жасауға болады. Мысалы, теңдеу келесідей болуы мүмкін:</w:t>
            </w:r>
          </w:p>
          <w:p w14:paraId="2366458B" w14:textId="77777777" w:rsidR="00602F4A" w:rsidRPr="00602F4A" w:rsidRDefault="00602F4A" w:rsidP="00602F4A">
            <w:pPr>
              <w:jc w:val="both"/>
              <w:rPr>
                <w:lang w:val="kk-KZ"/>
              </w:rPr>
            </w:pPr>
          </w:p>
          <w:p w14:paraId="54EAE288" w14:textId="77777777" w:rsidR="00964442" w:rsidRPr="00602F4A" w:rsidRDefault="00602F4A" w:rsidP="00602F4A">
            <w:pPr>
              <w:jc w:val="both"/>
              <w:rPr>
                <w:lang w:val="kk-KZ"/>
              </w:rPr>
            </w:pPr>
            <w:r w:rsidRPr="00602F4A">
              <w:rPr>
                <w:lang w:val="kk-KZ"/>
              </w:rPr>
              <w:t>(s + 3) / |s - 10| = 60</w:t>
            </w:r>
          </w:p>
          <w:p w14:paraId="4DE85DCC" w14:textId="1F5BA4C9" w:rsidR="00602F4A" w:rsidRPr="00602F4A" w:rsidRDefault="00602F4A" w:rsidP="00602F4A">
            <w:pPr>
              <w:jc w:val="both"/>
              <w:rPr>
                <w:lang w:val="kk-KZ"/>
              </w:rPr>
            </w:pPr>
            <w:r w:rsidRPr="00602F4A">
              <w:rPr>
                <w:lang w:val="kk-KZ"/>
              </w:rPr>
              <w:t>Мұнда:</w:t>
            </w:r>
          </w:p>
          <w:p w14:paraId="666341E9" w14:textId="77777777" w:rsidR="00602F4A" w:rsidRPr="00602F4A" w:rsidRDefault="00602F4A" w:rsidP="00602F4A">
            <w:pPr>
              <w:jc w:val="both"/>
              <w:rPr>
                <w:lang w:val="kk-KZ"/>
              </w:rPr>
            </w:pPr>
            <w:r w:rsidRPr="00602F4A">
              <w:rPr>
                <w:lang w:val="kk-KZ"/>
              </w:rPr>
              <w:t>s-көліктің ағымдағы жылдамдығы.</w:t>
            </w:r>
          </w:p>
          <w:p w14:paraId="08E46994" w14:textId="77777777" w:rsidR="00602F4A" w:rsidRPr="00602F4A" w:rsidRDefault="00602F4A" w:rsidP="00602F4A">
            <w:pPr>
              <w:jc w:val="both"/>
              <w:rPr>
                <w:lang w:val="kk-KZ"/>
              </w:rPr>
            </w:pPr>
            <w:r w:rsidRPr="00602F4A">
              <w:rPr>
                <w:lang w:val="kk-KZ"/>
              </w:rPr>
              <w:t>3-жылдамдыққа әсер ететін қосымша фактор (мысалы, желдің немесе жолдың күйінің әсері).</w:t>
            </w:r>
          </w:p>
          <w:p w14:paraId="3DB315C1" w14:textId="77777777" w:rsidR="00602F4A" w:rsidRPr="00602F4A" w:rsidRDefault="00602F4A" w:rsidP="00602F4A">
            <w:pPr>
              <w:jc w:val="both"/>
              <w:rPr>
                <w:lang w:val="kk-KZ"/>
              </w:rPr>
            </w:pPr>
            <w:r w:rsidRPr="00602F4A">
              <w:rPr>
                <w:lang w:val="kk-KZ"/>
              </w:rPr>
              <w:t>10-ауа-райын немесе трафикті ескеретін тағы бір түзету.</w:t>
            </w:r>
          </w:p>
          <w:p w14:paraId="1A564F6D" w14:textId="77777777" w:rsidR="00602F4A" w:rsidRPr="00602F4A" w:rsidRDefault="00602F4A" w:rsidP="00602F4A">
            <w:pPr>
              <w:jc w:val="both"/>
              <w:rPr>
                <w:lang w:val="kk-KZ"/>
              </w:rPr>
            </w:pPr>
            <w:r w:rsidRPr="00602F4A">
              <w:rPr>
                <w:lang w:val="kk-KZ"/>
              </w:rPr>
              <w:t>60-жол учаскесінде рұқсат етілген ең жоғары жылдамдық.</w:t>
            </w:r>
          </w:p>
          <w:p w14:paraId="51B3BCE5" w14:textId="77777777" w:rsidR="00602F4A" w:rsidRDefault="00602F4A" w:rsidP="00602F4A">
            <w:pPr>
              <w:jc w:val="both"/>
              <w:rPr>
                <w:lang w:val="kk-KZ"/>
              </w:rPr>
            </w:pPr>
            <w:proofErr w:type="spellStart"/>
            <w:r w:rsidRPr="00602F4A">
              <w:rPr>
                <w:lang w:val="kk-KZ"/>
              </w:rPr>
              <w:t>Google</w:t>
            </w:r>
            <w:proofErr w:type="spellEnd"/>
            <w:r w:rsidRPr="00602F4A">
              <w:rPr>
                <w:lang w:val="kk-KZ"/>
              </w:rPr>
              <w:t xml:space="preserve"> </w:t>
            </w:r>
            <w:proofErr w:type="spellStart"/>
            <w:r w:rsidRPr="00602F4A">
              <w:rPr>
                <w:lang w:val="kk-KZ"/>
              </w:rPr>
              <w:t>Sheets</w:t>
            </w:r>
            <w:proofErr w:type="spellEnd"/>
            <w:r w:rsidRPr="00602F4A">
              <w:rPr>
                <w:lang w:val="kk-KZ"/>
              </w:rPr>
              <w:t>-те сіз бұл теңдеуді шеше аласыз және шарттарды ескере отырып, s жылдамдығының қайсысы қауіпсіз болатынын анықтай аласыз.</w:t>
            </w:r>
          </w:p>
          <w:p w14:paraId="76A134D6" w14:textId="77777777" w:rsidR="00602F4A" w:rsidRPr="00602F4A" w:rsidRDefault="00602F4A" w:rsidP="00602F4A">
            <w:pPr>
              <w:jc w:val="both"/>
              <w:rPr>
                <w:lang w:val="kk-KZ"/>
              </w:rPr>
            </w:pPr>
            <w:r w:rsidRPr="00602F4A">
              <w:rPr>
                <w:lang w:val="kk-KZ"/>
              </w:rPr>
              <w:t xml:space="preserve">Теңдеуді шешу үшін </w:t>
            </w:r>
            <w:proofErr w:type="spellStart"/>
            <w:r w:rsidRPr="00602F4A">
              <w:rPr>
                <w:lang w:val="kk-KZ"/>
              </w:rPr>
              <w:t>Google</w:t>
            </w:r>
            <w:proofErr w:type="spellEnd"/>
            <w:r w:rsidRPr="00602F4A">
              <w:rPr>
                <w:lang w:val="kk-KZ"/>
              </w:rPr>
              <w:t xml:space="preserve"> </w:t>
            </w:r>
            <w:proofErr w:type="spellStart"/>
            <w:r w:rsidRPr="00602F4A">
              <w:rPr>
                <w:lang w:val="kk-KZ"/>
              </w:rPr>
              <w:t>Sheets</w:t>
            </w:r>
            <w:proofErr w:type="spellEnd"/>
            <w:r w:rsidRPr="00602F4A">
              <w:rPr>
                <w:lang w:val="kk-KZ"/>
              </w:rPr>
              <w:t xml:space="preserve"> қолданбасын пайдалануға және жол учаскесінде қауіпсіз және рұқсат етілген жылдамдыққа сәйкес келетін жылдамдық мәнін табуға болады.</w:t>
            </w:r>
          </w:p>
          <w:p w14:paraId="1A3AAD43" w14:textId="2174F14D" w:rsidR="00602F4A" w:rsidRPr="00765336" w:rsidRDefault="00602F4A" w:rsidP="00602F4A">
            <w:pPr>
              <w:jc w:val="both"/>
              <w:rPr>
                <w:b/>
                <w:bCs/>
                <w:lang w:val="kk-KZ"/>
              </w:rPr>
            </w:pPr>
            <w:r w:rsidRPr="00602F4A">
              <w:rPr>
                <w:lang w:val="kk-KZ"/>
              </w:rPr>
              <w:t>Сондай-ақ, сіз жолдың көлбеуі сіздің жылдамдығыңызға қалай әсер ететінін талдай аласыз және жылдамдықты жағдайға қарай реттей аласыз.</w:t>
            </w:r>
          </w:p>
        </w:tc>
      </w:tr>
      <w:tr w:rsidR="00964442" w:rsidRPr="00883041" w14:paraId="1DD737DE" w14:textId="77777777" w:rsidTr="00071D90">
        <w:trPr>
          <w:trHeight w:val="444"/>
        </w:trPr>
        <w:tc>
          <w:tcPr>
            <w:tcW w:w="236" w:type="dxa"/>
          </w:tcPr>
          <w:p w14:paraId="52CE38FD" w14:textId="77777777" w:rsidR="00964442" w:rsidRPr="008B5DE9" w:rsidRDefault="00964442" w:rsidP="00071D90">
            <w:pPr>
              <w:jc w:val="both"/>
              <w:rPr>
                <w:rFonts w:eastAsia="Arial"/>
                <w:b/>
                <w:color w:val="000000" w:themeColor="text1"/>
                <w:sz w:val="22"/>
                <w:szCs w:val="22"/>
                <w:lang w:val="kk-KZ"/>
              </w:rPr>
            </w:pPr>
            <w:r>
              <w:rPr>
                <w:rFonts w:eastAsia="Arial"/>
                <w:b/>
                <w:color w:val="000000" w:themeColor="text1"/>
                <w:sz w:val="22"/>
                <w:szCs w:val="22"/>
                <w:lang w:val="kk-KZ"/>
              </w:rPr>
              <w:lastRenderedPageBreak/>
              <w:t>4.</w:t>
            </w:r>
          </w:p>
        </w:tc>
        <w:tc>
          <w:tcPr>
            <w:tcW w:w="1971" w:type="dxa"/>
          </w:tcPr>
          <w:p w14:paraId="4C6D25A4" w14:textId="77777777" w:rsidR="00964442" w:rsidRPr="00CC7E7A" w:rsidRDefault="00964442" w:rsidP="00071D90">
            <w:pPr>
              <w:jc w:val="both"/>
              <w:rPr>
                <w:b/>
                <w:lang w:val="kk-KZ"/>
              </w:rPr>
            </w:pPr>
            <w:r w:rsidRPr="008B5DE9">
              <w:rPr>
                <w:rFonts w:eastAsia="Arial"/>
                <w:b/>
                <w:color w:val="000000" w:themeColor="text1"/>
                <w:sz w:val="22"/>
                <w:szCs w:val="22"/>
                <w:lang w:val="kk-KZ"/>
              </w:rPr>
              <w:t>Көрсеткіштік теңдеулер мен теңсіздіктерге есептер шығару</w:t>
            </w:r>
          </w:p>
        </w:tc>
        <w:tc>
          <w:tcPr>
            <w:tcW w:w="7138" w:type="dxa"/>
          </w:tcPr>
          <w:p w14:paraId="1249D55B" w14:textId="02DC2512" w:rsidR="00964442" w:rsidRPr="004961D3" w:rsidRDefault="00964442" w:rsidP="00071D90">
            <w:pPr>
              <w:rPr>
                <w:b/>
                <w:bCs/>
                <w:lang w:val="kk-KZ"/>
              </w:rPr>
            </w:pPr>
            <w:r>
              <w:rPr>
                <w:b/>
                <w:bCs/>
                <w:lang w:val="kk-KZ"/>
              </w:rPr>
              <w:t>Кей</w:t>
            </w:r>
            <w:r w:rsidRPr="003C7334">
              <w:rPr>
                <w:b/>
                <w:bCs/>
                <w:lang w:val="kk-KZ"/>
              </w:rPr>
              <w:t xml:space="preserve">с: </w:t>
            </w:r>
            <w:proofErr w:type="spellStart"/>
            <w:r w:rsidR="00602F4A" w:rsidRPr="00602F4A">
              <w:rPr>
                <w:b/>
                <w:bCs/>
                <w:lang w:val="kk-KZ"/>
              </w:rPr>
              <w:t>Google</w:t>
            </w:r>
            <w:proofErr w:type="spellEnd"/>
            <w:r w:rsidR="00602F4A" w:rsidRPr="00602F4A">
              <w:rPr>
                <w:b/>
                <w:bCs/>
                <w:lang w:val="kk-KZ"/>
              </w:rPr>
              <w:t xml:space="preserve"> </w:t>
            </w:r>
            <w:proofErr w:type="spellStart"/>
            <w:r w:rsidR="00602F4A" w:rsidRPr="00602F4A">
              <w:rPr>
                <w:b/>
                <w:bCs/>
                <w:lang w:val="kk-KZ"/>
              </w:rPr>
              <w:t>Sheets</w:t>
            </w:r>
            <w:proofErr w:type="spellEnd"/>
            <w:r w:rsidR="00602F4A" w:rsidRPr="00602F4A">
              <w:rPr>
                <w:b/>
                <w:bCs/>
                <w:lang w:val="kk-KZ"/>
              </w:rPr>
              <w:t xml:space="preserve"> көмегімен экспоненциалдық теңдеулер мен теңсіздіктерге есептер шығаруды үйрену.</w:t>
            </w:r>
          </w:p>
          <w:p w14:paraId="7D70DA23" w14:textId="77777777" w:rsidR="00602F4A" w:rsidRPr="00602F4A" w:rsidRDefault="00602F4A" w:rsidP="00602F4A">
            <w:pPr>
              <w:jc w:val="both"/>
              <w:rPr>
                <w:lang w:val="kk-KZ"/>
              </w:rPr>
            </w:pPr>
            <w:r w:rsidRPr="00602F4A">
              <w:rPr>
                <w:b/>
                <w:bCs/>
                <w:lang w:val="ru-RU"/>
              </w:rPr>
              <w:t>С</w:t>
            </w:r>
            <w:proofErr w:type="spellStart"/>
            <w:r>
              <w:rPr>
                <w:b/>
                <w:bCs/>
                <w:lang w:val="kk-KZ"/>
              </w:rPr>
              <w:t>ценарий</w:t>
            </w:r>
            <w:proofErr w:type="spellEnd"/>
            <w:r>
              <w:rPr>
                <w:b/>
                <w:bCs/>
                <w:lang w:val="kk-KZ"/>
              </w:rPr>
              <w:t xml:space="preserve">: </w:t>
            </w:r>
            <w:proofErr w:type="spellStart"/>
            <w:r w:rsidRPr="00602F4A">
              <w:rPr>
                <w:lang w:val="kk-KZ"/>
              </w:rPr>
              <w:t>Google</w:t>
            </w:r>
            <w:proofErr w:type="spellEnd"/>
            <w:r w:rsidRPr="00602F4A">
              <w:rPr>
                <w:lang w:val="kk-KZ"/>
              </w:rPr>
              <w:t xml:space="preserve"> </w:t>
            </w:r>
            <w:proofErr w:type="spellStart"/>
            <w:r w:rsidRPr="00602F4A">
              <w:rPr>
                <w:lang w:val="kk-KZ"/>
              </w:rPr>
              <w:t>Sheets</w:t>
            </w:r>
            <w:proofErr w:type="spellEnd"/>
            <w:r w:rsidRPr="00602F4A">
              <w:rPr>
                <w:lang w:val="kk-KZ"/>
              </w:rPr>
              <w:t>-те Парақ құру:</w:t>
            </w:r>
          </w:p>
          <w:p w14:paraId="6D6D61DB" w14:textId="77777777" w:rsidR="00602F4A" w:rsidRDefault="00602F4A" w:rsidP="00602F4A">
            <w:pPr>
              <w:jc w:val="both"/>
              <w:rPr>
                <w:lang w:val="kk-KZ"/>
              </w:rPr>
            </w:pPr>
            <w:proofErr w:type="spellStart"/>
            <w:r w:rsidRPr="00602F4A">
              <w:rPr>
                <w:lang w:val="kk-KZ"/>
              </w:rPr>
              <w:t>Google</w:t>
            </w:r>
            <w:proofErr w:type="spellEnd"/>
            <w:r w:rsidRPr="00602F4A">
              <w:rPr>
                <w:lang w:val="kk-KZ"/>
              </w:rPr>
              <w:t xml:space="preserve"> </w:t>
            </w:r>
            <w:proofErr w:type="spellStart"/>
            <w:r w:rsidRPr="00602F4A">
              <w:rPr>
                <w:lang w:val="kk-KZ"/>
              </w:rPr>
              <w:t>Sheets</w:t>
            </w:r>
            <w:proofErr w:type="spellEnd"/>
            <w:r w:rsidRPr="00602F4A">
              <w:rPr>
                <w:lang w:val="kk-KZ"/>
              </w:rPr>
              <w:t xml:space="preserve"> қолданбасын ашып, оны "экспоненциалдық теңдеулер мен </w:t>
            </w:r>
            <w:proofErr w:type="spellStart"/>
            <w:r w:rsidRPr="00602F4A">
              <w:rPr>
                <w:lang w:val="kk-KZ"/>
              </w:rPr>
              <w:t>теңсіздіктер"деп</w:t>
            </w:r>
            <w:proofErr w:type="spellEnd"/>
            <w:r w:rsidRPr="00602F4A">
              <w:rPr>
                <w:lang w:val="kk-KZ"/>
              </w:rPr>
              <w:t xml:space="preserve"> атайтын жаңа парақ жасаңыз.</w:t>
            </w:r>
          </w:p>
          <w:p w14:paraId="691C58FE" w14:textId="284E7B28" w:rsidR="00B7551C" w:rsidRPr="00B7551C" w:rsidRDefault="00B7551C" w:rsidP="00B7551C">
            <w:pPr>
              <w:jc w:val="both"/>
              <w:rPr>
                <w:lang w:val="kk-KZ"/>
              </w:rPr>
            </w:pPr>
            <w:r w:rsidRPr="00B7551C">
              <w:rPr>
                <w:b/>
                <w:bCs/>
                <w:lang w:val="kk-KZ"/>
              </w:rPr>
              <w:t>Тапсырма:</w:t>
            </w:r>
            <w:r>
              <w:t xml:space="preserve"> </w:t>
            </w:r>
            <w:r w:rsidRPr="00B7551C">
              <w:rPr>
                <w:lang w:val="kk-KZ"/>
              </w:rPr>
              <w:t>Формулалардың дұрыс жұмыс істеп тұрғанына көз жеткізу үшін экспоненциалдық теңдеулер мен теңсіздіктерді шешу кезінде алынған нәтижелерді тексеріңіз.</w:t>
            </w:r>
          </w:p>
          <w:p w14:paraId="0A28BA7A" w14:textId="7F8EE75B" w:rsidR="00B7551C" w:rsidRPr="00602F4A" w:rsidRDefault="00B7551C" w:rsidP="00B7551C">
            <w:pPr>
              <w:jc w:val="both"/>
              <w:rPr>
                <w:lang w:val="kk-KZ"/>
              </w:rPr>
            </w:pPr>
            <w:r w:rsidRPr="00B7551C">
              <w:rPr>
                <w:lang w:val="kk-KZ"/>
              </w:rPr>
              <w:t>Шешімдерге әртүрлі шарттар мен мәндердің әсерін зерттеу үшін кірістерді өзгертуге болады.</w:t>
            </w:r>
          </w:p>
          <w:p w14:paraId="184FF30A" w14:textId="5A626C22" w:rsidR="00602F4A" w:rsidRPr="00602F4A" w:rsidRDefault="00B7551C" w:rsidP="00602F4A">
            <w:pPr>
              <w:jc w:val="both"/>
              <w:rPr>
                <w:lang w:val="kk-KZ"/>
              </w:rPr>
            </w:pPr>
            <w:r w:rsidRPr="00B7551C">
              <w:rPr>
                <w:b/>
                <w:bCs/>
                <w:lang w:val="kk-KZ"/>
              </w:rPr>
              <w:t>Кезеңдері:</w:t>
            </w:r>
            <w:r>
              <w:rPr>
                <w:lang w:val="kk-KZ"/>
              </w:rPr>
              <w:t xml:space="preserve"> </w:t>
            </w:r>
            <w:r w:rsidR="00602F4A" w:rsidRPr="00602F4A">
              <w:rPr>
                <w:lang w:val="kk-KZ"/>
              </w:rPr>
              <w:t>Деректерді ұйымдастыру:</w:t>
            </w:r>
          </w:p>
          <w:p w14:paraId="4E2B9070" w14:textId="6AD4F7C2" w:rsidR="00602F4A" w:rsidRPr="00602F4A" w:rsidRDefault="00602F4A" w:rsidP="00602F4A">
            <w:pPr>
              <w:jc w:val="both"/>
              <w:rPr>
                <w:lang w:val="kk-KZ"/>
              </w:rPr>
            </w:pPr>
            <w:r w:rsidRPr="00602F4A">
              <w:rPr>
                <w:lang w:val="kk-KZ"/>
              </w:rPr>
              <w:t xml:space="preserve">Бірінші жолдағы бағандар үшін тақырыптар </w:t>
            </w:r>
            <w:r w:rsidR="008948FC">
              <w:rPr>
                <w:lang w:val="kk-KZ"/>
              </w:rPr>
              <w:t>жазыңыз</w:t>
            </w:r>
            <w:r w:rsidRPr="00602F4A">
              <w:rPr>
                <w:lang w:val="kk-KZ"/>
              </w:rPr>
              <w:t>:</w:t>
            </w:r>
          </w:p>
          <w:p w14:paraId="7850EF4D" w14:textId="77777777" w:rsidR="00602F4A" w:rsidRPr="008948FC" w:rsidRDefault="00602F4A" w:rsidP="008948FC">
            <w:pPr>
              <w:pStyle w:val="a6"/>
              <w:numPr>
                <w:ilvl w:val="0"/>
                <w:numId w:val="67"/>
              </w:numPr>
              <w:jc w:val="both"/>
              <w:rPr>
                <w:lang w:val="kk-KZ"/>
              </w:rPr>
            </w:pPr>
            <w:r w:rsidRPr="008948FC">
              <w:rPr>
                <w:lang w:val="kk-KZ"/>
              </w:rPr>
              <w:t>Теңдеу / Теңсіздік</w:t>
            </w:r>
          </w:p>
          <w:p w14:paraId="53F95C46" w14:textId="77777777" w:rsidR="00602F4A" w:rsidRDefault="00602F4A" w:rsidP="008948FC">
            <w:pPr>
              <w:pStyle w:val="a6"/>
              <w:numPr>
                <w:ilvl w:val="0"/>
                <w:numId w:val="67"/>
              </w:numPr>
              <w:jc w:val="both"/>
              <w:rPr>
                <w:lang w:val="kk-KZ"/>
              </w:rPr>
            </w:pPr>
            <w:r w:rsidRPr="008948FC">
              <w:rPr>
                <w:lang w:val="kk-KZ"/>
              </w:rPr>
              <w:t>Шешім</w:t>
            </w:r>
          </w:p>
          <w:p w14:paraId="18DDE9BA" w14:textId="319B5FF3" w:rsidR="008948FC" w:rsidRPr="008948FC" w:rsidRDefault="008948FC" w:rsidP="008948FC">
            <w:pPr>
              <w:jc w:val="both"/>
              <w:rPr>
                <w:lang w:val="kk-KZ"/>
              </w:rPr>
            </w:pPr>
            <w:r w:rsidRPr="00602F4A">
              <w:rPr>
                <w:lang w:val="kk-KZ"/>
              </w:rPr>
              <w:t>экспоненциалдық теңдеулер мен теңсіздіктер</w:t>
            </w:r>
            <w:r>
              <w:rPr>
                <w:lang w:val="kk-KZ"/>
              </w:rPr>
              <w:t xml:space="preserve"> үшін</w:t>
            </w:r>
          </w:p>
          <w:p w14:paraId="10843B73" w14:textId="77777777" w:rsidR="008948FC" w:rsidRPr="008948FC" w:rsidRDefault="00602F4A" w:rsidP="008948FC">
            <w:pPr>
              <w:pStyle w:val="a6"/>
              <w:numPr>
                <w:ilvl w:val="0"/>
                <w:numId w:val="68"/>
              </w:numPr>
              <w:jc w:val="both"/>
              <w:rPr>
                <w:lang w:val="kk-KZ"/>
              </w:rPr>
            </w:pPr>
            <w:r w:rsidRPr="008948FC">
              <w:rPr>
                <w:lang w:val="kk-KZ"/>
              </w:rPr>
              <w:t xml:space="preserve">Теңдеу/теңсіздік </w:t>
            </w:r>
          </w:p>
          <w:p w14:paraId="1BE7AFA1" w14:textId="3CF87A71" w:rsidR="00602F4A" w:rsidRDefault="008948FC" w:rsidP="00602F4A">
            <w:pPr>
              <w:jc w:val="both"/>
              <w:rPr>
                <w:lang w:val="kk-KZ"/>
              </w:rPr>
            </w:pPr>
            <w:r>
              <w:rPr>
                <w:lang w:val="kk-KZ"/>
              </w:rPr>
              <w:t>б</w:t>
            </w:r>
            <w:r w:rsidR="00602F4A" w:rsidRPr="00602F4A">
              <w:rPr>
                <w:lang w:val="kk-KZ"/>
              </w:rPr>
              <w:t>ағанына енгізіңіз.</w:t>
            </w:r>
          </w:p>
          <w:p w14:paraId="65CC267C" w14:textId="4D3FF26E" w:rsidR="008948FC" w:rsidRPr="00B7551C" w:rsidRDefault="00B7551C" w:rsidP="00602F4A">
            <w:pPr>
              <w:jc w:val="both"/>
              <w:rPr>
                <w:b/>
                <w:bCs/>
                <w:lang w:val="kk-KZ"/>
              </w:rPr>
            </w:pPr>
            <w:r w:rsidRPr="00B7551C">
              <w:rPr>
                <w:b/>
                <w:bCs/>
                <w:lang w:val="kk-KZ"/>
              </w:rPr>
              <w:t>Нәтиже немесе шешім</w:t>
            </w:r>
            <w:r>
              <w:rPr>
                <w:b/>
                <w:bCs/>
                <w:lang w:val="kk-KZ"/>
              </w:rPr>
              <w:t>:</w:t>
            </w:r>
          </w:p>
          <w:p w14:paraId="5CD358AE" w14:textId="63ED5B74" w:rsidR="008948FC" w:rsidRPr="008948FC" w:rsidRDefault="008948FC" w:rsidP="008948FC">
            <w:pPr>
              <w:jc w:val="both"/>
              <w:rPr>
                <w:lang w:val="kk-KZ"/>
              </w:rPr>
            </w:pPr>
            <w:r w:rsidRPr="008948FC">
              <w:rPr>
                <w:lang w:val="kk-KZ"/>
              </w:rPr>
              <w:t>Экспоненциалдық теңдеулер мен теңсіздіктерді шешу:</w:t>
            </w:r>
          </w:p>
          <w:p w14:paraId="32FDF83C" w14:textId="77777777" w:rsidR="008948FC" w:rsidRPr="008948FC" w:rsidRDefault="008948FC" w:rsidP="008948FC">
            <w:pPr>
              <w:jc w:val="both"/>
              <w:rPr>
                <w:lang w:val="kk-KZ"/>
              </w:rPr>
            </w:pPr>
            <w:r w:rsidRPr="008948FC">
              <w:rPr>
                <w:lang w:val="kk-KZ"/>
              </w:rPr>
              <w:t>Шешім формуласы:</w:t>
            </w:r>
          </w:p>
          <w:p w14:paraId="5428D449" w14:textId="77777777" w:rsidR="008948FC" w:rsidRPr="008948FC" w:rsidRDefault="008948FC" w:rsidP="008948FC">
            <w:pPr>
              <w:pStyle w:val="a6"/>
              <w:numPr>
                <w:ilvl w:val="0"/>
                <w:numId w:val="68"/>
              </w:numPr>
              <w:jc w:val="both"/>
              <w:rPr>
                <w:lang w:val="kk-KZ"/>
              </w:rPr>
            </w:pPr>
            <w:r w:rsidRPr="008948FC">
              <w:rPr>
                <w:lang w:val="kk-KZ"/>
              </w:rPr>
              <w:t>Шешім бағанында теңдеулерді немесе теңсіздіктерді шешу үшін формулалар жасаңыз.</w:t>
            </w:r>
          </w:p>
          <w:p w14:paraId="3D64E117" w14:textId="77777777" w:rsidR="008948FC" w:rsidRPr="008948FC" w:rsidRDefault="008948FC" w:rsidP="008948FC">
            <w:pPr>
              <w:pStyle w:val="a6"/>
              <w:numPr>
                <w:ilvl w:val="0"/>
                <w:numId w:val="68"/>
              </w:numPr>
              <w:jc w:val="both"/>
              <w:rPr>
                <w:lang w:val="kk-KZ"/>
              </w:rPr>
            </w:pPr>
            <w:r w:rsidRPr="008948FC">
              <w:rPr>
                <w:lang w:val="kk-KZ"/>
              </w:rPr>
              <w:t>Қажет болса, логарифмді табу үшін LOG функциясын пайдаланыңыз.</w:t>
            </w:r>
          </w:p>
          <w:p w14:paraId="621C10C3" w14:textId="77777777" w:rsidR="008948FC" w:rsidRPr="008948FC" w:rsidRDefault="008948FC" w:rsidP="008948FC">
            <w:pPr>
              <w:jc w:val="both"/>
              <w:rPr>
                <w:lang w:val="kk-KZ"/>
              </w:rPr>
            </w:pPr>
            <w:r w:rsidRPr="008948FC">
              <w:rPr>
                <w:lang w:val="kk-KZ"/>
              </w:rPr>
              <w:t>Теңдеулерді шешуге арналған формулалардың мысалдары:</w:t>
            </w:r>
          </w:p>
          <w:p w14:paraId="69BBE7C6" w14:textId="77777777" w:rsidR="008948FC" w:rsidRPr="008948FC" w:rsidRDefault="008948FC" w:rsidP="008948FC">
            <w:pPr>
              <w:jc w:val="both"/>
              <w:rPr>
                <w:lang w:val="kk-KZ"/>
              </w:rPr>
            </w:pPr>
            <w:r w:rsidRPr="008948FC">
              <w:rPr>
                <w:lang w:val="kk-KZ"/>
              </w:rPr>
              <w:t>1-Мысал: 2^X = 8 теңдеуі.</w:t>
            </w:r>
          </w:p>
          <w:p w14:paraId="68B77616" w14:textId="77777777" w:rsidR="008948FC" w:rsidRPr="008948FC" w:rsidRDefault="008948FC" w:rsidP="008948FC">
            <w:pPr>
              <w:jc w:val="both"/>
              <w:rPr>
                <w:lang w:val="kk-KZ"/>
              </w:rPr>
            </w:pPr>
            <w:r w:rsidRPr="008948FC">
              <w:rPr>
                <w:lang w:val="kk-KZ"/>
              </w:rPr>
              <w:t>A2 ұяшығына 2^x = 8 теңдеуін енгізіңіз.</w:t>
            </w:r>
          </w:p>
          <w:p w14:paraId="613A1E0E" w14:textId="77777777" w:rsidR="008948FC" w:rsidRDefault="008948FC" w:rsidP="008948FC">
            <w:pPr>
              <w:jc w:val="both"/>
              <w:rPr>
                <w:lang w:val="kk-KZ"/>
              </w:rPr>
            </w:pPr>
            <w:r w:rsidRPr="008948FC">
              <w:rPr>
                <w:lang w:val="kk-KZ"/>
              </w:rPr>
              <w:lastRenderedPageBreak/>
              <w:t>B2 ұяшығында теңдеуді шешу үшін формуланы қолданыңыз: =LOG (8, 2), нәтиже 3 болады.</w:t>
            </w:r>
          </w:p>
          <w:p w14:paraId="0B8940BE" w14:textId="77777777" w:rsidR="008948FC" w:rsidRPr="008948FC" w:rsidRDefault="008948FC" w:rsidP="008948FC">
            <w:pPr>
              <w:jc w:val="both"/>
              <w:rPr>
                <w:lang w:val="kk-KZ"/>
              </w:rPr>
            </w:pPr>
          </w:p>
          <w:p w14:paraId="0D9FE6CA" w14:textId="77777777" w:rsidR="008948FC" w:rsidRPr="008948FC" w:rsidRDefault="008948FC" w:rsidP="008948FC">
            <w:pPr>
              <w:jc w:val="both"/>
              <w:rPr>
                <w:lang w:val="kk-KZ"/>
              </w:rPr>
            </w:pPr>
            <w:r w:rsidRPr="008948FC">
              <w:rPr>
                <w:lang w:val="kk-KZ"/>
              </w:rPr>
              <w:t>2-мысал: 3 * 2^x = 48 теңдеуі.</w:t>
            </w:r>
          </w:p>
          <w:p w14:paraId="4A6595D8" w14:textId="77777777" w:rsidR="008948FC" w:rsidRPr="008948FC" w:rsidRDefault="008948FC" w:rsidP="008948FC">
            <w:pPr>
              <w:jc w:val="both"/>
              <w:rPr>
                <w:lang w:val="kk-KZ"/>
              </w:rPr>
            </w:pPr>
            <w:r w:rsidRPr="008948FC">
              <w:rPr>
                <w:lang w:val="kk-KZ"/>
              </w:rPr>
              <w:t>A3 ұяшығына 3 * 2^x = 48 теңдеуін енгізіңіз.</w:t>
            </w:r>
          </w:p>
          <w:p w14:paraId="36325DBB" w14:textId="77777777" w:rsidR="008948FC" w:rsidRPr="008948FC" w:rsidRDefault="008948FC" w:rsidP="008948FC">
            <w:pPr>
              <w:jc w:val="both"/>
              <w:rPr>
                <w:lang w:val="kk-KZ"/>
              </w:rPr>
            </w:pPr>
            <w:r w:rsidRPr="008948FC">
              <w:rPr>
                <w:lang w:val="kk-KZ"/>
              </w:rPr>
              <w:t>B3 ұяшығында теңдеуді шешу үшін формуланы қолданыңыз: = LOG (48 / 3, 2), нәтиже 4 болады.</w:t>
            </w:r>
          </w:p>
          <w:p w14:paraId="454295BE" w14:textId="77777777" w:rsidR="008948FC" w:rsidRPr="008948FC" w:rsidRDefault="008948FC" w:rsidP="008948FC">
            <w:pPr>
              <w:jc w:val="both"/>
              <w:rPr>
                <w:lang w:val="kk-KZ"/>
              </w:rPr>
            </w:pPr>
            <w:r w:rsidRPr="008948FC">
              <w:rPr>
                <w:lang w:val="kk-KZ"/>
              </w:rPr>
              <w:t>Теңсіздіктерді шешудің формулалары:</w:t>
            </w:r>
          </w:p>
          <w:p w14:paraId="26776674" w14:textId="77777777" w:rsidR="008948FC" w:rsidRPr="008948FC" w:rsidRDefault="008948FC" w:rsidP="008948FC">
            <w:pPr>
              <w:jc w:val="both"/>
              <w:rPr>
                <w:lang w:val="kk-KZ"/>
              </w:rPr>
            </w:pPr>
            <w:r w:rsidRPr="008948FC">
              <w:rPr>
                <w:lang w:val="kk-KZ"/>
              </w:rPr>
              <w:t>Экспоненциалды өрнектерді көрсетілген шартпен салыстыру және нәтижені "орындалды" немесе "</w:t>
            </w:r>
            <w:proofErr w:type="spellStart"/>
            <w:r w:rsidRPr="008948FC">
              <w:rPr>
                <w:lang w:val="kk-KZ"/>
              </w:rPr>
              <w:t>орындалмады"түрінде</w:t>
            </w:r>
            <w:proofErr w:type="spellEnd"/>
            <w:r w:rsidRPr="008948FC">
              <w:rPr>
                <w:lang w:val="kk-KZ"/>
              </w:rPr>
              <w:t xml:space="preserve"> беру үшін шартты операторларды (IF) пайдаланыңыз.</w:t>
            </w:r>
          </w:p>
          <w:p w14:paraId="4DA22E1B" w14:textId="77777777" w:rsidR="008948FC" w:rsidRPr="008948FC" w:rsidRDefault="008948FC" w:rsidP="008948FC">
            <w:pPr>
              <w:jc w:val="both"/>
              <w:rPr>
                <w:lang w:val="kk-KZ"/>
              </w:rPr>
            </w:pPr>
            <w:r w:rsidRPr="008948FC">
              <w:rPr>
                <w:lang w:val="kk-KZ"/>
              </w:rPr>
              <w:t>Теңсіздіктерді шешуге арналған формулалардың мысалдары:</w:t>
            </w:r>
          </w:p>
          <w:p w14:paraId="61CFA3F7" w14:textId="77777777" w:rsidR="008948FC" w:rsidRPr="008948FC" w:rsidRDefault="008948FC" w:rsidP="008948FC">
            <w:pPr>
              <w:jc w:val="both"/>
              <w:rPr>
                <w:lang w:val="kk-KZ"/>
              </w:rPr>
            </w:pPr>
            <w:r w:rsidRPr="008948FC">
              <w:rPr>
                <w:lang w:val="kk-KZ"/>
              </w:rPr>
              <w:t>1-Мысал: 2^x &gt; 16 теңсіздігі.</w:t>
            </w:r>
          </w:p>
          <w:p w14:paraId="75D2129E" w14:textId="77777777" w:rsidR="008948FC" w:rsidRPr="008948FC" w:rsidRDefault="008948FC" w:rsidP="008948FC">
            <w:pPr>
              <w:jc w:val="both"/>
              <w:rPr>
                <w:lang w:val="kk-KZ"/>
              </w:rPr>
            </w:pPr>
            <w:r w:rsidRPr="008948FC">
              <w:rPr>
                <w:lang w:val="kk-KZ"/>
              </w:rPr>
              <w:t>A4 ұяшығына 2^x &gt; 16 теңсіздігін енгізіңіз.</w:t>
            </w:r>
          </w:p>
          <w:p w14:paraId="17213A14" w14:textId="77777777" w:rsidR="008948FC" w:rsidRPr="008948FC" w:rsidRDefault="008948FC" w:rsidP="008948FC">
            <w:pPr>
              <w:jc w:val="both"/>
              <w:rPr>
                <w:lang w:val="kk-KZ"/>
              </w:rPr>
            </w:pPr>
            <w:r w:rsidRPr="008948FC">
              <w:rPr>
                <w:lang w:val="kk-KZ"/>
              </w:rPr>
              <w:t>B4 ұяшығында теңсіздікті шешу үшін формуланы қолданыңыз: =IF(LOG (16, 2) &lt; 3, "орындалады", "орындалмайды"), мұндағы 3 — шамамен X мәні.</w:t>
            </w:r>
          </w:p>
          <w:p w14:paraId="70BDBC59" w14:textId="77777777" w:rsidR="008948FC" w:rsidRPr="008948FC" w:rsidRDefault="008948FC" w:rsidP="008948FC">
            <w:pPr>
              <w:jc w:val="both"/>
              <w:rPr>
                <w:lang w:val="kk-KZ"/>
              </w:rPr>
            </w:pPr>
            <w:r w:rsidRPr="008948FC">
              <w:rPr>
                <w:lang w:val="kk-KZ"/>
              </w:rPr>
              <w:t xml:space="preserve">2-мысал: 5 * </w:t>
            </w:r>
            <w:proofErr w:type="spellStart"/>
            <w:r w:rsidRPr="008948FC">
              <w:rPr>
                <w:lang w:val="kk-KZ"/>
              </w:rPr>
              <w:t>E^x</w:t>
            </w:r>
            <w:proofErr w:type="spellEnd"/>
            <w:r w:rsidRPr="008948FC">
              <w:rPr>
                <w:lang w:val="kk-KZ"/>
              </w:rPr>
              <w:t xml:space="preserve"> &lt;= 50 теңсіздігі.</w:t>
            </w:r>
          </w:p>
          <w:p w14:paraId="39EF8D2E" w14:textId="77777777" w:rsidR="008948FC" w:rsidRPr="008948FC" w:rsidRDefault="008948FC" w:rsidP="008948FC">
            <w:pPr>
              <w:jc w:val="both"/>
              <w:rPr>
                <w:lang w:val="kk-KZ"/>
              </w:rPr>
            </w:pPr>
            <w:r w:rsidRPr="008948FC">
              <w:rPr>
                <w:lang w:val="kk-KZ"/>
              </w:rPr>
              <w:t xml:space="preserve">A5 ұяшығына 5 * </w:t>
            </w:r>
            <w:proofErr w:type="spellStart"/>
            <w:r w:rsidRPr="008948FC">
              <w:rPr>
                <w:lang w:val="kk-KZ"/>
              </w:rPr>
              <w:t>e^x</w:t>
            </w:r>
            <w:proofErr w:type="spellEnd"/>
            <w:r w:rsidRPr="008948FC">
              <w:rPr>
                <w:lang w:val="kk-KZ"/>
              </w:rPr>
              <w:t xml:space="preserve"> &lt;= 50 теңсіздігін енгізіңіз.</w:t>
            </w:r>
          </w:p>
          <w:p w14:paraId="35288D8A" w14:textId="3607F84D" w:rsidR="008948FC" w:rsidRDefault="008948FC" w:rsidP="008948FC">
            <w:pPr>
              <w:jc w:val="both"/>
              <w:rPr>
                <w:lang w:val="kk-KZ"/>
              </w:rPr>
            </w:pPr>
            <w:r w:rsidRPr="008948FC">
              <w:rPr>
                <w:lang w:val="kk-KZ"/>
              </w:rPr>
              <w:t>B5 ұяшығында теңсіздікті шешу үшін формуланы қолданыңыз: =IF(LOG(50 / 5, EXP (1)) &lt;= x, "орындалады", "орындалмайды").</w:t>
            </w:r>
          </w:p>
          <w:p w14:paraId="41F1B8DF" w14:textId="77777777" w:rsidR="00B7551C" w:rsidRPr="00B7551C" w:rsidRDefault="00B7551C" w:rsidP="00B7551C">
            <w:pPr>
              <w:jc w:val="both"/>
              <w:rPr>
                <w:b/>
                <w:bCs/>
                <w:lang w:val="kk-KZ"/>
              </w:rPr>
            </w:pPr>
            <w:r w:rsidRPr="00B7551C">
              <w:rPr>
                <w:b/>
                <w:bCs/>
                <w:lang w:val="kk-KZ"/>
              </w:rPr>
              <w:t>Тапсырмалардың мысалдары:</w:t>
            </w:r>
          </w:p>
          <w:p w14:paraId="714E25B1" w14:textId="77777777" w:rsidR="00B7551C" w:rsidRPr="00B7551C" w:rsidRDefault="00B7551C" w:rsidP="00B7551C">
            <w:pPr>
              <w:jc w:val="both"/>
              <w:rPr>
                <w:lang w:val="kk-KZ"/>
              </w:rPr>
            </w:pPr>
            <w:r w:rsidRPr="00B7551C">
              <w:rPr>
                <w:lang w:val="kk-KZ"/>
              </w:rPr>
              <w:t>1-міндет:</w:t>
            </w:r>
          </w:p>
          <w:p w14:paraId="5E08D99B" w14:textId="77777777" w:rsidR="00B7551C" w:rsidRPr="00B7551C" w:rsidRDefault="00B7551C" w:rsidP="00B7551C">
            <w:pPr>
              <w:jc w:val="both"/>
              <w:rPr>
                <w:lang w:val="kk-KZ"/>
              </w:rPr>
            </w:pPr>
            <w:r w:rsidRPr="00B7551C">
              <w:rPr>
                <w:lang w:val="kk-KZ"/>
              </w:rPr>
              <w:t xml:space="preserve">Теңдеу берілген: 5 * </w:t>
            </w:r>
            <w:proofErr w:type="spellStart"/>
            <w:r w:rsidRPr="00B7551C">
              <w:rPr>
                <w:lang w:val="kk-KZ"/>
              </w:rPr>
              <w:t>e^x</w:t>
            </w:r>
            <w:proofErr w:type="spellEnd"/>
            <w:r w:rsidRPr="00B7551C">
              <w:rPr>
                <w:lang w:val="kk-KZ"/>
              </w:rPr>
              <w:t xml:space="preserve"> = 30.</w:t>
            </w:r>
          </w:p>
          <w:p w14:paraId="1490F524" w14:textId="77777777" w:rsidR="00B7551C" w:rsidRPr="00B7551C" w:rsidRDefault="00B7551C" w:rsidP="00B7551C">
            <w:pPr>
              <w:jc w:val="both"/>
              <w:rPr>
                <w:lang w:val="kk-KZ"/>
              </w:rPr>
            </w:pPr>
            <w:r w:rsidRPr="00B7551C">
              <w:rPr>
                <w:lang w:val="kk-KZ"/>
              </w:rPr>
              <w:t>Теңдеуді A2-ге енгізіп, x мәнін табу үшін B2-де =LOG(30 / 5, EXP(1)) формуласын қолданыңыз.</w:t>
            </w:r>
          </w:p>
          <w:p w14:paraId="181913CA" w14:textId="77777777" w:rsidR="00B7551C" w:rsidRPr="00B7551C" w:rsidRDefault="00B7551C" w:rsidP="00B7551C">
            <w:pPr>
              <w:jc w:val="both"/>
              <w:rPr>
                <w:lang w:val="kk-KZ"/>
              </w:rPr>
            </w:pPr>
            <w:r w:rsidRPr="00B7551C">
              <w:rPr>
                <w:lang w:val="kk-KZ"/>
              </w:rPr>
              <w:t>2-міндет:</w:t>
            </w:r>
          </w:p>
          <w:p w14:paraId="1518D838" w14:textId="77777777" w:rsidR="00B7551C" w:rsidRPr="00B7551C" w:rsidRDefault="00B7551C" w:rsidP="00B7551C">
            <w:pPr>
              <w:jc w:val="both"/>
              <w:rPr>
                <w:lang w:val="kk-KZ"/>
              </w:rPr>
            </w:pPr>
            <w:r w:rsidRPr="00B7551C">
              <w:rPr>
                <w:lang w:val="kk-KZ"/>
              </w:rPr>
              <w:t>Теңсіздік берілген: 3^x &lt; 81.</w:t>
            </w:r>
          </w:p>
          <w:p w14:paraId="3D3BCB85" w14:textId="752B99C8" w:rsidR="00B7551C" w:rsidRDefault="00B7551C" w:rsidP="00B7551C">
            <w:pPr>
              <w:jc w:val="both"/>
              <w:rPr>
                <w:lang w:val="kk-KZ"/>
              </w:rPr>
            </w:pPr>
            <w:r w:rsidRPr="00B7551C">
              <w:rPr>
                <w:lang w:val="kk-KZ"/>
              </w:rPr>
              <w:t>A3-ке теңсіздікті енгізіп, B3-те =IF(LOG(81, 3) &gt; x, "орындалады", "орындалмайды") формуласын қолданыңыз.</w:t>
            </w:r>
          </w:p>
          <w:p w14:paraId="3079864B" w14:textId="5F9CD93B" w:rsidR="00B7551C" w:rsidRDefault="00B7551C" w:rsidP="00B7551C">
            <w:pPr>
              <w:jc w:val="both"/>
              <w:rPr>
                <w:b/>
                <w:bCs/>
                <w:lang w:val="kk-KZ"/>
              </w:rPr>
            </w:pPr>
            <w:r w:rsidRPr="00B7551C">
              <w:rPr>
                <w:b/>
                <w:bCs/>
                <w:lang w:val="kk-KZ"/>
              </w:rPr>
              <w:t>Кейс:</w:t>
            </w:r>
            <w:r>
              <w:rPr>
                <w:lang w:val="kk-KZ"/>
              </w:rPr>
              <w:t xml:space="preserve"> </w:t>
            </w:r>
            <w:r w:rsidRPr="00B7551C">
              <w:rPr>
                <w:lang w:val="kk-KZ"/>
              </w:rPr>
              <w:t xml:space="preserve">Берілген </w:t>
            </w:r>
            <w:proofErr w:type="spellStart"/>
            <w:r w:rsidRPr="00B7551C">
              <w:rPr>
                <w:lang w:val="kk-KZ"/>
              </w:rPr>
              <w:t>теідеулер</w:t>
            </w:r>
            <w:proofErr w:type="spellEnd"/>
            <w:r w:rsidRPr="00B7551C">
              <w:rPr>
                <w:lang w:val="kk-KZ"/>
              </w:rPr>
              <w:t xml:space="preserve"> мен теңсіздіктерге </w:t>
            </w:r>
            <w:r>
              <w:rPr>
                <w:lang w:val="kk-KZ"/>
              </w:rPr>
              <w:t>ө</w:t>
            </w:r>
            <w:r w:rsidRPr="00B7551C">
              <w:rPr>
                <w:lang w:val="kk-KZ"/>
              </w:rPr>
              <w:t xml:space="preserve">мірлік мысал: </w:t>
            </w:r>
            <w:r>
              <w:rPr>
                <w:lang w:val="kk-KZ"/>
              </w:rPr>
              <w:t>И</w:t>
            </w:r>
            <w:r w:rsidRPr="00B7551C">
              <w:rPr>
                <w:b/>
                <w:bCs/>
                <w:lang w:val="kk-KZ"/>
              </w:rPr>
              <w:t>нвестициялау және күрделі пайыздар</w:t>
            </w:r>
          </w:p>
          <w:p w14:paraId="2E138D26" w14:textId="0F14D818" w:rsidR="00B7551C" w:rsidRDefault="00B7551C" w:rsidP="00B7551C">
            <w:pPr>
              <w:jc w:val="both"/>
              <w:rPr>
                <w:lang w:val="kk-KZ"/>
              </w:rPr>
            </w:pPr>
            <w:r>
              <w:rPr>
                <w:b/>
                <w:bCs/>
                <w:lang w:val="kk-KZ"/>
              </w:rPr>
              <w:t xml:space="preserve">Сценарий: </w:t>
            </w:r>
            <w:r w:rsidRPr="00B7551C">
              <w:rPr>
                <w:lang w:val="kk-KZ"/>
              </w:rPr>
              <w:t>Күрделі пайызды ұсынатын инвестициялық шотқа белгілі бір ақша салғыңыз келетінін елестетіп көріңіз. Күрделі пайыз депозит сомасына пайыздар қосылып, содан кейін осы өскен сомаға пайыздар есептелетінін білдіреді.</w:t>
            </w:r>
          </w:p>
          <w:p w14:paraId="1E074CD3" w14:textId="0843FEAE" w:rsidR="00B7551C" w:rsidRPr="00B7551C" w:rsidRDefault="00B7551C" w:rsidP="00B7551C">
            <w:pPr>
              <w:jc w:val="both"/>
              <w:rPr>
                <w:lang w:val="kk-KZ"/>
              </w:rPr>
            </w:pPr>
            <w:r w:rsidRPr="00B7551C">
              <w:rPr>
                <w:b/>
                <w:bCs/>
                <w:lang w:val="kk-KZ"/>
              </w:rPr>
              <w:t>Проблема:</w:t>
            </w:r>
            <w:r>
              <w:rPr>
                <w:lang w:val="kk-KZ"/>
              </w:rPr>
              <w:t xml:space="preserve"> </w:t>
            </w:r>
            <w:r w:rsidRPr="00B7551C">
              <w:rPr>
                <w:lang w:val="kk-KZ"/>
              </w:rPr>
              <w:t>күрделі пайызбен инвестицияланған 10 жылдан кейінгі салымның болашақ құны</w:t>
            </w:r>
            <w:r>
              <w:rPr>
                <w:lang w:val="kk-KZ"/>
              </w:rPr>
              <w:t xml:space="preserve"> қанша болатынын есептеу</w:t>
            </w:r>
          </w:p>
          <w:p w14:paraId="5922070A" w14:textId="338E1DD9" w:rsidR="00B7551C" w:rsidRPr="00B7551C" w:rsidRDefault="00B7551C" w:rsidP="00B7551C">
            <w:pPr>
              <w:rPr>
                <w:b/>
                <w:bCs/>
                <w:lang w:val="kk-KZ"/>
              </w:rPr>
            </w:pPr>
            <w:r w:rsidRPr="00B7551C">
              <w:rPr>
                <w:b/>
                <w:bCs/>
                <w:lang w:val="kk-KZ"/>
              </w:rPr>
              <w:t>Шарттар:</w:t>
            </w:r>
          </w:p>
          <w:p w14:paraId="0974F64F" w14:textId="77777777" w:rsidR="00B7551C" w:rsidRPr="00B7551C" w:rsidRDefault="00B7551C" w:rsidP="00B7551C">
            <w:pPr>
              <w:rPr>
                <w:lang w:val="kk-KZ"/>
              </w:rPr>
            </w:pPr>
            <w:r w:rsidRPr="00B7551C">
              <w:rPr>
                <w:lang w:val="kk-KZ"/>
              </w:rPr>
              <w:t>Бастапқы салым сомасы: P = 10 000 доллар.</w:t>
            </w:r>
          </w:p>
          <w:p w14:paraId="6719E8D9" w14:textId="77777777" w:rsidR="00B7551C" w:rsidRPr="00B7551C" w:rsidRDefault="00B7551C" w:rsidP="00B7551C">
            <w:pPr>
              <w:rPr>
                <w:lang w:val="kk-KZ"/>
              </w:rPr>
            </w:pPr>
            <w:r w:rsidRPr="00B7551C">
              <w:rPr>
                <w:lang w:val="kk-KZ"/>
              </w:rPr>
              <w:t>Жылдық пайыздық мөлшерлеме: r = 5% (немесе ондық түрінде 0.05).</w:t>
            </w:r>
          </w:p>
          <w:p w14:paraId="6806B6DA" w14:textId="77777777" w:rsidR="00B7551C" w:rsidRPr="00B7551C" w:rsidRDefault="00B7551C" w:rsidP="00B7551C">
            <w:pPr>
              <w:rPr>
                <w:lang w:val="kk-KZ"/>
              </w:rPr>
            </w:pPr>
            <w:r w:rsidRPr="00B7551C">
              <w:rPr>
                <w:lang w:val="kk-KZ"/>
              </w:rPr>
              <w:t>Инвестициялау кезеңі: n = 10 жыл.</w:t>
            </w:r>
          </w:p>
          <w:p w14:paraId="64A1CA38" w14:textId="77777777" w:rsidR="00B7551C" w:rsidRPr="00B7551C" w:rsidRDefault="00B7551C" w:rsidP="00B7551C">
            <w:pPr>
              <w:rPr>
                <w:lang w:val="kk-KZ"/>
              </w:rPr>
            </w:pPr>
            <w:r w:rsidRPr="00B7551C">
              <w:rPr>
                <w:lang w:val="kk-KZ"/>
              </w:rPr>
              <w:t>Пайыздарды есептеу жиілігі: m = 12 (ай сайын).</w:t>
            </w:r>
          </w:p>
          <w:p w14:paraId="1E7F9A10" w14:textId="77777777" w:rsidR="00964442" w:rsidRPr="005D3AA8" w:rsidRDefault="00B7551C" w:rsidP="00B7551C">
            <w:pPr>
              <w:rPr>
                <w:vertAlign w:val="superscript"/>
                <w:lang w:val="kk-KZ"/>
              </w:rPr>
            </w:pPr>
            <w:r w:rsidRPr="00B7551C">
              <w:rPr>
                <w:lang w:val="kk-KZ"/>
              </w:rPr>
              <w:t xml:space="preserve">Күрделі пайызбен 10 жыл </w:t>
            </w:r>
            <w:proofErr w:type="spellStart"/>
            <w:r w:rsidRPr="00B7551C">
              <w:rPr>
                <w:lang w:val="kk-KZ"/>
              </w:rPr>
              <w:t>инвестициялағаннан</w:t>
            </w:r>
            <w:proofErr w:type="spellEnd"/>
            <w:r w:rsidRPr="00B7551C">
              <w:rPr>
                <w:lang w:val="kk-KZ"/>
              </w:rPr>
              <w:t xml:space="preserve"> кейін салымның болашақ құнын есептеу үшін келесі формуланы қолдануға болады:</w:t>
            </w:r>
            <w:r w:rsidR="003B7E8D">
              <w:rPr>
                <w:lang w:val="kk-KZ"/>
              </w:rPr>
              <w:t xml:space="preserve"> A</w:t>
            </w:r>
            <w:r w:rsidR="003B7E8D" w:rsidRPr="003B7E8D">
              <w:rPr>
                <w:lang w:val="kk-KZ"/>
              </w:rPr>
              <w:t>=P*(1+</w:t>
            </w:r>
            <m:oMath>
              <m:f>
                <m:fPr>
                  <m:ctrlPr>
                    <w:rPr>
                      <w:rFonts w:ascii="Cambria Math" w:hAnsi="Cambria Math"/>
                      <w:i/>
                      <w:lang w:val="kk-KZ"/>
                    </w:rPr>
                  </m:ctrlPr>
                </m:fPr>
                <m:num>
                  <m:r>
                    <w:rPr>
                      <w:rFonts w:ascii="Cambria Math" w:hAnsi="Cambria Math"/>
                      <w:lang w:val="kk-KZ"/>
                    </w:rPr>
                    <m:t>r</m:t>
                  </m:r>
                </m:num>
                <m:den>
                  <m:r>
                    <w:rPr>
                      <w:rFonts w:ascii="Cambria Math" w:hAnsi="Cambria Math"/>
                      <w:lang w:val="kk-KZ"/>
                    </w:rPr>
                    <m:t>m</m:t>
                  </m:r>
                </m:den>
              </m:f>
            </m:oMath>
            <w:r w:rsidR="003B7E8D" w:rsidRPr="003B7E8D">
              <w:rPr>
                <w:lang w:val="kk-KZ"/>
              </w:rPr>
              <w:t>)</w:t>
            </w:r>
            <w:r w:rsidR="003B7E8D" w:rsidRPr="005D3AA8">
              <w:rPr>
                <w:vertAlign w:val="superscript"/>
                <w:lang w:val="kk-KZ"/>
              </w:rPr>
              <w:t>m*n</w:t>
            </w:r>
          </w:p>
          <w:p w14:paraId="3C2E7068" w14:textId="77777777" w:rsidR="005D3AA8" w:rsidRPr="004961D3" w:rsidRDefault="005D3AA8" w:rsidP="00B7551C">
            <w:pPr>
              <w:rPr>
                <w:b/>
                <w:bCs/>
                <w:vertAlign w:val="superscript"/>
                <w:lang w:val="kk-KZ"/>
              </w:rPr>
            </w:pPr>
          </w:p>
          <w:p w14:paraId="29AB416D" w14:textId="59C1742F" w:rsidR="005D3AA8" w:rsidRPr="004961D3" w:rsidRDefault="005D3AA8" w:rsidP="005D3AA8">
            <w:pPr>
              <w:rPr>
                <w:b/>
                <w:bCs/>
                <w:lang w:val="kk-KZ"/>
              </w:rPr>
            </w:pPr>
            <w:r>
              <w:rPr>
                <w:b/>
                <w:bCs/>
                <w:lang w:val="kk-KZ"/>
              </w:rPr>
              <w:t>Мұнда</w:t>
            </w:r>
            <w:r w:rsidRPr="004961D3">
              <w:rPr>
                <w:b/>
                <w:bCs/>
                <w:lang w:val="kk-KZ"/>
              </w:rPr>
              <w:t>:</w:t>
            </w:r>
          </w:p>
          <w:p w14:paraId="6A64CD10" w14:textId="77777777" w:rsidR="005D3AA8" w:rsidRPr="004961D3" w:rsidRDefault="005D3AA8" w:rsidP="005D3AA8">
            <w:pPr>
              <w:rPr>
                <w:lang w:val="kk-KZ"/>
              </w:rPr>
            </w:pPr>
            <w:r w:rsidRPr="004961D3">
              <w:rPr>
                <w:lang w:val="kk-KZ"/>
              </w:rPr>
              <w:t>A-салымның болашақ құны.</w:t>
            </w:r>
          </w:p>
          <w:p w14:paraId="381BC910" w14:textId="77777777" w:rsidR="005D3AA8" w:rsidRPr="004961D3" w:rsidRDefault="005D3AA8" w:rsidP="005D3AA8">
            <w:pPr>
              <w:rPr>
                <w:lang w:val="kk-KZ"/>
              </w:rPr>
            </w:pPr>
            <w:r w:rsidRPr="004961D3">
              <w:rPr>
                <w:lang w:val="kk-KZ"/>
              </w:rPr>
              <w:t>P-салымның бастапқы сомасы.</w:t>
            </w:r>
          </w:p>
          <w:p w14:paraId="1CFD3405" w14:textId="77777777" w:rsidR="005D3AA8" w:rsidRPr="004961D3" w:rsidRDefault="005D3AA8" w:rsidP="005D3AA8">
            <w:pPr>
              <w:rPr>
                <w:lang w:val="kk-KZ"/>
              </w:rPr>
            </w:pPr>
            <w:r w:rsidRPr="004961D3">
              <w:rPr>
                <w:lang w:val="kk-KZ"/>
              </w:rPr>
              <w:lastRenderedPageBreak/>
              <w:t>r-жылдық пайыздық мөлшерлеме.</w:t>
            </w:r>
          </w:p>
          <w:p w14:paraId="38C1690D" w14:textId="77777777" w:rsidR="005D3AA8" w:rsidRPr="004961D3" w:rsidRDefault="005D3AA8" w:rsidP="005D3AA8">
            <w:pPr>
              <w:rPr>
                <w:lang w:val="kk-KZ"/>
              </w:rPr>
            </w:pPr>
            <w:r w:rsidRPr="004961D3">
              <w:rPr>
                <w:lang w:val="kk-KZ"/>
              </w:rPr>
              <w:t>m-жылдағы пайыздарды есептеу кезеңдерінің саны (бұл жағдайда ай сайын, яғни 12).</w:t>
            </w:r>
          </w:p>
          <w:p w14:paraId="3C738E8F" w14:textId="77777777" w:rsidR="005D3AA8" w:rsidRDefault="005D3AA8" w:rsidP="005D3AA8">
            <w:pPr>
              <w:rPr>
                <w:lang w:val="kk-KZ"/>
              </w:rPr>
            </w:pPr>
            <w:r w:rsidRPr="004961D3">
              <w:rPr>
                <w:lang w:val="kk-KZ"/>
              </w:rPr>
              <w:t>n-инвестициялау жылдарының саны.</w:t>
            </w:r>
          </w:p>
          <w:p w14:paraId="7EA6F7C0" w14:textId="5A715338" w:rsidR="005D3AA8" w:rsidRPr="005D3AA8" w:rsidRDefault="005D3AA8" w:rsidP="005D3AA8">
            <w:pPr>
              <w:rPr>
                <w:lang w:val="kk-KZ"/>
              </w:rPr>
            </w:pPr>
            <w:r w:rsidRPr="005D3AA8">
              <w:rPr>
                <w:lang w:val="kk-KZ"/>
              </w:rPr>
              <w:t xml:space="preserve">Мәселені шешу үшін </w:t>
            </w:r>
            <w:proofErr w:type="spellStart"/>
            <w:r w:rsidRPr="005D3AA8">
              <w:rPr>
                <w:lang w:val="kk-KZ"/>
              </w:rPr>
              <w:t>Google</w:t>
            </w:r>
            <w:proofErr w:type="spellEnd"/>
            <w:r w:rsidRPr="005D3AA8">
              <w:rPr>
                <w:lang w:val="kk-KZ"/>
              </w:rPr>
              <w:t xml:space="preserve"> </w:t>
            </w:r>
            <w:proofErr w:type="spellStart"/>
            <w:r w:rsidRPr="005D3AA8">
              <w:rPr>
                <w:lang w:val="kk-KZ"/>
              </w:rPr>
              <w:t>Sheets</w:t>
            </w:r>
            <w:proofErr w:type="spellEnd"/>
            <w:r w:rsidRPr="005D3AA8">
              <w:rPr>
                <w:lang w:val="kk-KZ"/>
              </w:rPr>
              <w:t xml:space="preserve"> қолданбасын пайдалануға болады:</w:t>
            </w:r>
          </w:p>
          <w:p w14:paraId="667B8CB7" w14:textId="489270B9" w:rsidR="005D3AA8" w:rsidRPr="005D3AA8" w:rsidRDefault="005D3AA8" w:rsidP="005D3AA8">
            <w:pPr>
              <w:rPr>
                <w:lang w:val="kk-KZ"/>
              </w:rPr>
            </w:pPr>
            <w:r w:rsidRPr="005D3AA8">
              <w:rPr>
                <w:lang w:val="kk-KZ"/>
              </w:rPr>
              <w:t>A2 ұяшыққа салымның бастапқы сомасын (10 000) енгізіңіз.</w:t>
            </w:r>
          </w:p>
          <w:p w14:paraId="2CD22E03" w14:textId="24E664F1" w:rsidR="005D3AA8" w:rsidRPr="005D3AA8" w:rsidRDefault="005D3AA8" w:rsidP="005D3AA8">
            <w:pPr>
              <w:rPr>
                <w:lang w:val="kk-KZ"/>
              </w:rPr>
            </w:pPr>
            <w:r w:rsidRPr="005D3AA8">
              <w:rPr>
                <w:lang w:val="kk-KZ"/>
              </w:rPr>
              <w:t>B2 ұяшыққа жылдық пайыздық мөлшерлемені (0.05) енгізіңіз.</w:t>
            </w:r>
          </w:p>
          <w:p w14:paraId="163BE14A" w14:textId="35BB2CBF" w:rsidR="005D3AA8" w:rsidRPr="005D3AA8" w:rsidRDefault="005D3AA8" w:rsidP="005D3AA8">
            <w:pPr>
              <w:rPr>
                <w:lang w:val="kk-KZ"/>
              </w:rPr>
            </w:pPr>
            <w:r w:rsidRPr="005D3AA8">
              <w:rPr>
                <w:lang w:val="kk-KZ"/>
              </w:rPr>
              <w:t>C2 ұяшыққа пайыздық жиілікті (12) енгізіңіз.</w:t>
            </w:r>
          </w:p>
          <w:p w14:paraId="123E9034" w14:textId="68B061E4" w:rsidR="005D3AA8" w:rsidRPr="005D3AA8" w:rsidRDefault="005D3AA8" w:rsidP="005D3AA8">
            <w:pPr>
              <w:rPr>
                <w:lang w:val="kk-KZ"/>
              </w:rPr>
            </w:pPr>
            <w:r w:rsidRPr="005D3AA8">
              <w:rPr>
                <w:lang w:val="kk-KZ"/>
              </w:rPr>
              <w:t>D2 ұяшыққа инвестициялау кезеңін (10 жыл) енгізіңіз.</w:t>
            </w:r>
          </w:p>
          <w:p w14:paraId="052ED6D6" w14:textId="77777777" w:rsidR="005D3AA8" w:rsidRPr="005D3AA8" w:rsidRDefault="005D3AA8" w:rsidP="005D3AA8">
            <w:pPr>
              <w:rPr>
                <w:lang w:val="kk-KZ"/>
              </w:rPr>
            </w:pPr>
            <w:r w:rsidRPr="005D3AA8">
              <w:rPr>
                <w:lang w:val="kk-KZ"/>
              </w:rPr>
              <w:t>Мысалы, E2 ұяшығына болашақ құнын есептеу формуласын енгізіңіз:</w:t>
            </w:r>
          </w:p>
          <w:p w14:paraId="320C9F4F" w14:textId="25CA6B01" w:rsidR="005D3AA8" w:rsidRPr="005D3AA8" w:rsidRDefault="005D3AA8" w:rsidP="005D3AA8">
            <w:pPr>
              <w:rPr>
                <w:lang w:val="kk-KZ"/>
              </w:rPr>
            </w:pPr>
            <w:r w:rsidRPr="005D3AA8">
              <w:rPr>
                <w:lang w:val="kk-KZ"/>
              </w:rPr>
              <w:t>=A2×(1+B2/C2) (C2×D2)</w:t>
            </w:r>
          </w:p>
          <w:p w14:paraId="46EFD216" w14:textId="29486C59" w:rsidR="005D3AA8" w:rsidRPr="005D3AA8" w:rsidRDefault="005D3AA8" w:rsidP="005D3AA8">
            <w:pPr>
              <w:rPr>
                <w:lang w:val="kk-KZ"/>
              </w:rPr>
            </w:pPr>
            <w:r w:rsidRPr="005D3AA8">
              <w:rPr>
                <w:lang w:val="kk-KZ"/>
              </w:rPr>
              <w:t>Бұл 10 жылдық инвестициядан кейін салымның болашақ құнын есептеу.</w:t>
            </w:r>
          </w:p>
          <w:p w14:paraId="09DBE590" w14:textId="77777777" w:rsidR="005D3AA8" w:rsidRPr="005D3AA8" w:rsidRDefault="005D3AA8" w:rsidP="005D3AA8">
            <w:pPr>
              <w:rPr>
                <w:b/>
                <w:bCs/>
                <w:lang w:val="kk-KZ"/>
              </w:rPr>
            </w:pPr>
            <w:r w:rsidRPr="005D3AA8">
              <w:rPr>
                <w:b/>
                <w:bCs/>
                <w:lang w:val="kk-KZ"/>
              </w:rPr>
              <w:t>Нәтижелерді талдау:</w:t>
            </w:r>
          </w:p>
          <w:p w14:paraId="5402817B" w14:textId="77777777" w:rsidR="005D3AA8" w:rsidRPr="005D3AA8" w:rsidRDefault="005D3AA8" w:rsidP="005D3AA8">
            <w:pPr>
              <w:jc w:val="both"/>
              <w:rPr>
                <w:lang w:val="kk-KZ"/>
              </w:rPr>
            </w:pPr>
            <w:r w:rsidRPr="005D3AA8">
              <w:rPr>
                <w:lang w:val="kk-KZ"/>
              </w:rPr>
              <w:t xml:space="preserve">Осы формуланы қолдана отырып, сіз күрделі пайыздарды ескере отырып, 10 жыл </w:t>
            </w:r>
            <w:proofErr w:type="spellStart"/>
            <w:r w:rsidRPr="005D3AA8">
              <w:rPr>
                <w:lang w:val="kk-KZ"/>
              </w:rPr>
              <w:t>инвестициялағаннан</w:t>
            </w:r>
            <w:proofErr w:type="spellEnd"/>
            <w:r w:rsidRPr="005D3AA8">
              <w:rPr>
                <w:lang w:val="kk-KZ"/>
              </w:rPr>
              <w:t xml:space="preserve"> кейін қанша ақша алатындығыңызды көре аласыз.</w:t>
            </w:r>
          </w:p>
          <w:p w14:paraId="7F2E200D" w14:textId="77777777" w:rsidR="005D3AA8" w:rsidRPr="005D3AA8" w:rsidRDefault="005D3AA8" w:rsidP="005D3AA8">
            <w:pPr>
              <w:jc w:val="both"/>
              <w:rPr>
                <w:lang w:val="kk-KZ"/>
              </w:rPr>
            </w:pPr>
            <w:r w:rsidRPr="005D3AA8">
              <w:rPr>
                <w:lang w:val="kk-KZ"/>
              </w:rPr>
              <w:t>Салымның болашақ құнына қалай әсер ететінін көру үшін шарттарды (мысалы, жылдық пайыздық мөлшерлеме немесе инвестициялау кезеңі) өзгертуге болады.</w:t>
            </w:r>
          </w:p>
          <w:p w14:paraId="6CF8BF7E" w14:textId="279080CB" w:rsidR="005D3AA8" w:rsidRPr="005D3AA8" w:rsidRDefault="005D3AA8" w:rsidP="005D3AA8">
            <w:pPr>
              <w:jc w:val="both"/>
              <w:rPr>
                <w:b/>
                <w:bCs/>
                <w:lang w:val="kk-KZ"/>
              </w:rPr>
            </w:pPr>
            <w:r w:rsidRPr="005D3AA8">
              <w:rPr>
                <w:lang w:val="kk-KZ"/>
              </w:rPr>
              <w:t xml:space="preserve">Бұл мысал экспоненциалдық теңдеулердің күнделікті өмірде қаржыны жоспарлау және басқару үшін қалай қолданылатынын және </w:t>
            </w:r>
            <w:proofErr w:type="spellStart"/>
            <w:r w:rsidRPr="005D3AA8">
              <w:rPr>
                <w:lang w:val="kk-KZ"/>
              </w:rPr>
              <w:t>Google</w:t>
            </w:r>
            <w:proofErr w:type="spellEnd"/>
            <w:r w:rsidRPr="005D3AA8">
              <w:rPr>
                <w:lang w:val="kk-KZ"/>
              </w:rPr>
              <w:t xml:space="preserve"> </w:t>
            </w:r>
            <w:proofErr w:type="spellStart"/>
            <w:r w:rsidRPr="005D3AA8">
              <w:rPr>
                <w:lang w:val="kk-KZ"/>
              </w:rPr>
              <w:t>Sheets</w:t>
            </w:r>
            <w:proofErr w:type="spellEnd"/>
            <w:r w:rsidRPr="005D3AA8">
              <w:rPr>
                <w:lang w:val="kk-KZ"/>
              </w:rPr>
              <w:t xml:space="preserve"> есептеулерді автоматтандыруға қалай көмектесетінін көрсетеді.</w:t>
            </w:r>
          </w:p>
        </w:tc>
      </w:tr>
      <w:tr w:rsidR="00964442" w:rsidRPr="00883041" w14:paraId="191F4B26" w14:textId="77777777" w:rsidTr="00071D90">
        <w:trPr>
          <w:trHeight w:val="444"/>
        </w:trPr>
        <w:tc>
          <w:tcPr>
            <w:tcW w:w="236" w:type="dxa"/>
          </w:tcPr>
          <w:p w14:paraId="6486F31F" w14:textId="77777777" w:rsidR="00964442" w:rsidRPr="00554895" w:rsidRDefault="00964442" w:rsidP="00071D90">
            <w:pPr>
              <w:jc w:val="center"/>
              <w:rPr>
                <w:sz w:val="22"/>
                <w:szCs w:val="22"/>
                <w:lang w:val="kk-KZ"/>
              </w:rPr>
            </w:pPr>
            <w:r>
              <w:rPr>
                <w:sz w:val="22"/>
                <w:szCs w:val="22"/>
                <w:lang w:val="kk-KZ"/>
              </w:rPr>
              <w:lastRenderedPageBreak/>
              <w:t>5.</w:t>
            </w:r>
          </w:p>
        </w:tc>
        <w:tc>
          <w:tcPr>
            <w:tcW w:w="1971" w:type="dxa"/>
          </w:tcPr>
          <w:p w14:paraId="2829E44C" w14:textId="77777777" w:rsidR="00964442" w:rsidRPr="005E27F6" w:rsidRDefault="00964442" w:rsidP="00071D90">
            <w:pPr>
              <w:jc w:val="both"/>
              <w:rPr>
                <w:b/>
                <w:bCs/>
                <w:lang w:val="kk-KZ"/>
              </w:rPr>
            </w:pPr>
            <w:r w:rsidRPr="005E27F6">
              <w:rPr>
                <w:b/>
                <w:bCs/>
                <w:sz w:val="22"/>
                <w:szCs w:val="22"/>
                <w:lang w:val="kk-KZ"/>
              </w:rPr>
              <w:t xml:space="preserve">Логарифмдік теңдеулер және теңсіздіктерге </w:t>
            </w:r>
            <w:r w:rsidRPr="005E27F6">
              <w:rPr>
                <w:rFonts w:eastAsia="Arial"/>
                <w:b/>
                <w:bCs/>
                <w:color w:val="000000" w:themeColor="text1"/>
                <w:sz w:val="22"/>
                <w:szCs w:val="22"/>
                <w:lang w:val="kk-KZ"/>
              </w:rPr>
              <w:t>мысалдар шығару</w:t>
            </w:r>
          </w:p>
        </w:tc>
        <w:tc>
          <w:tcPr>
            <w:tcW w:w="7138" w:type="dxa"/>
          </w:tcPr>
          <w:p w14:paraId="6A2810FF" w14:textId="4748EC4D" w:rsidR="00964442" w:rsidRPr="00CC7E7A" w:rsidRDefault="002049F3" w:rsidP="00071D90">
            <w:pPr>
              <w:rPr>
                <w:b/>
                <w:bCs/>
                <w:lang w:val="kk-KZ"/>
              </w:rPr>
            </w:pPr>
            <w:r>
              <w:rPr>
                <w:b/>
                <w:bCs/>
                <w:lang w:val="kk-KZ"/>
              </w:rPr>
              <w:t xml:space="preserve">Кейс: Айнымалының </w:t>
            </w:r>
            <w:r w:rsidR="005201A8">
              <w:rPr>
                <w:b/>
                <w:bCs/>
                <w:lang w:val="kk-KZ"/>
              </w:rPr>
              <w:t>қ</w:t>
            </w:r>
            <w:r>
              <w:rPr>
                <w:b/>
                <w:bCs/>
                <w:lang w:val="kk-KZ"/>
              </w:rPr>
              <w:t xml:space="preserve">абылдайтын </w:t>
            </w:r>
            <w:r w:rsidR="00964442" w:rsidRPr="00CC7E7A">
              <w:rPr>
                <w:b/>
                <w:bCs/>
                <w:lang w:val="kk-KZ"/>
              </w:rPr>
              <w:t xml:space="preserve"> мәндерін анықтау</w:t>
            </w:r>
          </w:p>
          <w:p w14:paraId="1E20FB3A" w14:textId="77777777" w:rsidR="00964442" w:rsidRPr="00CC7E7A" w:rsidRDefault="00964442" w:rsidP="00071D90">
            <w:pPr>
              <w:rPr>
                <w:lang w:val="kk-KZ"/>
              </w:rPr>
            </w:pPr>
            <w:r w:rsidRPr="00CC7E7A">
              <w:rPr>
                <w:lang w:val="kk-KZ"/>
              </w:rPr>
              <w:t xml:space="preserve">Сіз адамдарға кірісіне қарай несие мен ипотека шығындарын жабу қабілетін бағалауға көмектесетін қаржылық жоспарлау бағдарламасын жасап жатырсыз делік. Сіз айнымалы мәндердің рұқсат етілген диапазонын анықтауыңыз керек (мысалы, несие ставкасының пайызы), онда несие бойынша төлемдер қолайлы болады. </w:t>
            </w:r>
            <w:proofErr w:type="spellStart"/>
            <w:r w:rsidRPr="00CC7E7A">
              <w:rPr>
                <w:lang w:val="kk-KZ"/>
              </w:rPr>
              <w:t>GeoGebra</w:t>
            </w:r>
            <w:proofErr w:type="spellEnd"/>
            <w:r w:rsidRPr="00CC7E7A">
              <w:rPr>
                <w:lang w:val="kk-KZ"/>
              </w:rPr>
              <w:t xml:space="preserve"> көмегімен есепті шешу үшін логарифмдік теңдеуді елестете аламыз </w:t>
            </w:r>
          </w:p>
          <w:p w14:paraId="7252ABD2" w14:textId="77777777" w:rsidR="00964442" w:rsidRPr="00CC7E7A" w:rsidRDefault="00964442" w:rsidP="00071D90">
            <w:pPr>
              <w:rPr>
                <w:lang w:val="kk-KZ"/>
              </w:rPr>
            </w:pPr>
            <w:r w:rsidRPr="00CC7E7A">
              <w:rPr>
                <w:lang w:val="kk-KZ"/>
              </w:rPr>
              <w:t>Log</w:t>
            </w:r>
            <w:r w:rsidRPr="00B8212C">
              <w:rPr>
                <w:sz w:val="20"/>
                <w:szCs w:val="20"/>
                <w:vertAlign w:val="subscript"/>
                <w:lang w:val="kk-KZ"/>
              </w:rPr>
              <w:t>10</w:t>
            </w:r>
            <w:r w:rsidRPr="00CC7E7A">
              <w:rPr>
                <w:lang w:val="kk-KZ"/>
              </w:rPr>
              <w:t>(x+5)&gt;2 және осы теңсіздік орындалатын графиктегі аймақты табыңыз.</w:t>
            </w:r>
          </w:p>
          <w:p w14:paraId="689689A1" w14:textId="77777777" w:rsidR="00964442" w:rsidRPr="00CC7E7A" w:rsidRDefault="00964442" w:rsidP="00071D90">
            <w:pPr>
              <w:rPr>
                <w:lang w:val="kk-KZ"/>
              </w:rPr>
            </w:pPr>
            <w:r w:rsidRPr="00CC7E7A">
              <w:rPr>
                <w:lang w:val="kk-KZ"/>
              </w:rPr>
              <w:t>Мұны қалай жасауға болады:</w:t>
            </w:r>
          </w:p>
          <w:p w14:paraId="722AC65E" w14:textId="77777777" w:rsidR="00964442" w:rsidRPr="00CC7E7A" w:rsidRDefault="00964442" w:rsidP="00071D90">
            <w:pPr>
              <w:rPr>
                <w:lang w:val="kk-KZ"/>
              </w:rPr>
            </w:pPr>
          </w:p>
          <w:p w14:paraId="6E08FF07" w14:textId="77777777" w:rsidR="00964442" w:rsidRPr="00CC7E7A" w:rsidRDefault="00964442" w:rsidP="00CF6336">
            <w:pPr>
              <w:pStyle w:val="a6"/>
              <w:numPr>
                <w:ilvl w:val="0"/>
                <w:numId w:val="31"/>
              </w:numPr>
              <w:contextualSpacing w:val="0"/>
              <w:rPr>
                <w:lang w:val="kk-KZ"/>
              </w:rPr>
            </w:pPr>
            <w:proofErr w:type="spellStart"/>
            <w:r w:rsidRPr="00CC7E7A">
              <w:rPr>
                <w:lang w:val="kk-KZ"/>
              </w:rPr>
              <w:t>GeoGebra</w:t>
            </w:r>
            <w:proofErr w:type="spellEnd"/>
            <w:r w:rsidRPr="00CC7E7A">
              <w:rPr>
                <w:lang w:val="kk-KZ"/>
              </w:rPr>
              <w:t xml:space="preserve"> веб-сайтына өтіңіз: </w:t>
            </w:r>
            <w:hyperlink r:id="rId133" w:history="1">
              <w:r w:rsidRPr="00D363A4">
                <w:rPr>
                  <w:rStyle w:val="a4"/>
                  <w:lang w:val="kk-KZ"/>
                </w:rPr>
                <w:t>https://www.geogebra.org/</w:t>
              </w:r>
            </w:hyperlink>
            <w:r w:rsidRPr="00CC7E7A">
              <w:rPr>
                <w:lang w:val="kk-KZ"/>
              </w:rPr>
              <w:t xml:space="preserve"> </w:t>
            </w:r>
          </w:p>
          <w:p w14:paraId="6A2CAB8C" w14:textId="77777777" w:rsidR="00964442" w:rsidRPr="00CC7E7A" w:rsidRDefault="00964442" w:rsidP="00071D90">
            <w:pPr>
              <w:jc w:val="center"/>
              <w:rPr>
                <w:lang w:val="en-US"/>
              </w:rPr>
            </w:pPr>
            <w:r>
              <w:rPr>
                <w:noProof/>
              </w:rPr>
              <w:drawing>
                <wp:inline distT="0" distB="0" distL="0" distR="0" wp14:anchorId="68AF6701" wp14:editId="2C0F8DE5">
                  <wp:extent cx="3409950" cy="1930748"/>
                  <wp:effectExtent l="0" t="0" r="0" b="0"/>
                  <wp:docPr id="65802493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024939" name="Рисунок 658024939"/>
                          <pic:cNvPicPr/>
                        </pic:nvPicPr>
                        <pic:blipFill rotWithShape="1">
                          <a:blip r:embed="rId134" cstate="print">
                            <a:extLst>
                              <a:ext uri="{28A0092B-C50C-407E-A947-70E740481C1C}">
                                <a14:useLocalDpi xmlns:a14="http://schemas.microsoft.com/office/drawing/2010/main" val="0"/>
                              </a:ext>
                            </a:extLst>
                          </a:blip>
                          <a:srcRect t="8823" r="-658" b="-13"/>
                          <a:stretch/>
                        </pic:blipFill>
                        <pic:spPr bwMode="auto">
                          <a:xfrm>
                            <a:off x="0" y="0"/>
                            <a:ext cx="3429469" cy="1941800"/>
                          </a:xfrm>
                          <a:prstGeom prst="rect">
                            <a:avLst/>
                          </a:prstGeom>
                          <a:ln>
                            <a:noFill/>
                          </a:ln>
                          <a:extLst>
                            <a:ext uri="{53640926-AAD7-44D8-BBD7-CCE9431645EC}">
                              <a14:shadowObscured xmlns:a14="http://schemas.microsoft.com/office/drawing/2010/main"/>
                            </a:ext>
                          </a:extLst>
                        </pic:spPr>
                      </pic:pic>
                    </a:graphicData>
                  </a:graphic>
                </wp:inline>
              </w:drawing>
            </w:r>
          </w:p>
          <w:p w14:paraId="4EBE0B60" w14:textId="77777777" w:rsidR="00964442" w:rsidRPr="00CC7E7A" w:rsidRDefault="00964442" w:rsidP="00CF6336">
            <w:pPr>
              <w:pStyle w:val="a6"/>
              <w:numPr>
                <w:ilvl w:val="0"/>
                <w:numId w:val="31"/>
              </w:numPr>
              <w:contextualSpacing w:val="0"/>
              <w:rPr>
                <w:lang w:val="kk-KZ"/>
              </w:rPr>
            </w:pPr>
            <w:r w:rsidRPr="00CC7E7A">
              <w:rPr>
                <w:lang w:val="kk-KZ"/>
              </w:rPr>
              <w:lastRenderedPageBreak/>
              <w:t>"Бастау" (Бастау) түймесін басыңыз.</w:t>
            </w:r>
          </w:p>
          <w:p w14:paraId="6BC742D4" w14:textId="77777777" w:rsidR="00964442" w:rsidRPr="00CC7E7A" w:rsidRDefault="00964442" w:rsidP="00CF6336">
            <w:pPr>
              <w:pStyle w:val="a6"/>
              <w:numPr>
                <w:ilvl w:val="0"/>
                <w:numId w:val="31"/>
              </w:numPr>
              <w:contextualSpacing w:val="0"/>
              <w:rPr>
                <w:lang w:val="kk-KZ"/>
              </w:rPr>
            </w:pPr>
            <w:r w:rsidRPr="00CC7E7A">
              <w:rPr>
                <w:lang w:val="kk-KZ"/>
              </w:rPr>
              <w:t>Жоғарғы сол жақ бұрышта "График" құралын таңдаңыз (</w:t>
            </w:r>
            <w:proofErr w:type="spellStart"/>
            <w:r w:rsidRPr="00CC7E7A">
              <w:rPr>
                <w:lang w:val="kk-KZ"/>
              </w:rPr>
              <w:t>Графинг</w:t>
            </w:r>
            <w:proofErr w:type="spellEnd"/>
            <w:r w:rsidRPr="00CC7E7A">
              <w:rPr>
                <w:lang w:val="kk-KZ"/>
              </w:rPr>
              <w:t>).</w:t>
            </w:r>
          </w:p>
          <w:p w14:paraId="565BC0DE" w14:textId="77777777" w:rsidR="00964442" w:rsidRPr="00CC7E7A" w:rsidRDefault="00964442" w:rsidP="00CF6336">
            <w:pPr>
              <w:pStyle w:val="a6"/>
              <w:numPr>
                <w:ilvl w:val="0"/>
                <w:numId w:val="31"/>
              </w:numPr>
              <w:contextualSpacing w:val="0"/>
              <w:rPr>
                <w:lang w:val="kk-KZ"/>
              </w:rPr>
            </w:pPr>
            <w:r w:rsidRPr="00CC7E7A">
              <w:rPr>
                <w:lang w:val="kk-KZ"/>
              </w:rPr>
              <w:t xml:space="preserve">Функцияны енгізіңіз </w:t>
            </w:r>
            <w:proofErr w:type="spellStart"/>
            <w:r w:rsidRPr="00CC7E7A">
              <w:rPr>
                <w:lang w:val="kk-KZ"/>
              </w:rPr>
              <w:t>log</w:t>
            </w:r>
            <w:proofErr w:type="spellEnd"/>
            <w:r w:rsidRPr="00CC7E7A">
              <w:rPr>
                <w:lang w:val="kk-KZ"/>
              </w:rPr>
              <w:t>⁡(x+5)</w:t>
            </w:r>
          </w:p>
          <w:p w14:paraId="1902D640" w14:textId="77777777" w:rsidR="00964442" w:rsidRPr="00CC7E7A" w:rsidRDefault="00964442" w:rsidP="00CF6336">
            <w:pPr>
              <w:pStyle w:val="a6"/>
              <w:numPr>
                <w:ilvl w:val="0"/>
                <w:numId w:val="31"/>
              </w:numPr>
              <w:contextualSpacing w:val="0"/>
              <w:rPr>
                <w:lang w:val="kk-KZ"/>
              </w:rPr>
            </w:pPr>
            <w:r w:rsidRPr="00CC7E7A">
              <w:rPr>
                <w:lang w:val="kk-KZ"/>
              </w:rPr>
              <w:t>Функция графигін қосыңыз.</w:t>
            </w:r>
          </w:p>
          <w:p w14:paraId="1CE2014F" w14:textId="77777777" w:rsidR="00964442" w:rsidRPr="00CC7E7A" w:rsidRDefault="00964442" w:rsidP="00CF6336">
            <w:pPr>
              <w:pStyle w:val="a6"/>
              <w:numPr>
                <w:ilvl w:val="0"/>
                <w:numId w:val="31"/>
              </w:numPr>
              <w:contextualSpacing w:val="0"/>
              <w:rPr>
                <w:lang w:val="kk-KZ"/>
              </w:rPr>
            </w:pPr>
            <w:r w:rsidRPr="00CC7E7A">
              <w:rPr>
                <w:lang w:val="kk-KZ"/>
              </w:rPr>
              <w:t>Енді сызық қосыңыз y = 2 логарифм графигімен қиылысу нүктесін көрсету үшін.</w:t>
            </w:r>
          </w:p>
          <w:p w14:paraId="2559060C" w14:textId="77777777" w:rsidR="00964442" w:rsidRPr="00CC7E7A" w:rsidRDefault="00964442" w:rsidP="00CF6336">
            <w:pPr>
              <w:pStyle w:val="a6"/>
              <w:numPr>
                <w:ilvl w:val="0"/>
                <w:numId w:val="31"/>
              </w:numPr>
              <w:contextualSpacing w:val="0"/>
              <w:rPr>
                <w:lang w:val="kk-KZ"/>
              </w:rPr>
            </w:pPr>
            <w:r w:rsidRPr="00CC7E7A">
              <w:rPr>
                <w:lang w:val="kk-KZ"/>
              </w:rPr>
              <w:t xml:space="preserve">Логарифм графигі көлденең сызықтан жоғары орналасқан аймақты табыңыз y=2. </w:t>
            </w:r>
          </w:p>
          <w:p w14:paraId="6349C5BC" w14:textId="77777777" w:rsidR="00964442" w:rsidRPr="00CC7E7A" w:rsidRDefault="00964442" w:rsidP="00CF6336">
            <w:pPr>
              <w:pStyle w:val="a6"/>
              <w:numPr>
                <w:ilvl w:val="0"/>
                <w:numId w:val="31"/>
              </w:numPr>
              <w:contextualSpacing w:val="0"/>
              <w:rPr>
                <w:lang w:val="kk-KZ"/>
              </w:rPr>
            </w:pPr>
            <w:r w:rsidRPr="00CC7E7A">
              <w:rPr>
                <w:lang w:val="kk-KZ"/>
              </w:rPr>
              <w:t xml:space="preserve">x Бұл мәндердің қажетті аймағы болады </w:t>
            </w:r>
          </w:p>
          <w:p w14:paraId="2033B329" w14:textId="77777777" w:rsidR="00964442" w:rsidRPr="00CC7E7A" w:rsidRDefault="00964442" w:rsidP="00071D90">
            <w:pPr>
              <w:pStyle w:val="a6"/>
              <w:rPr>
                <w:lang w:val="kk-KZ"/>
              </w:rPr>
            </w:pPr>
            <w:r>
              <w:rPr>
                <w:noProof/>
              </w:rPr>
              <w:drawing>
                <wp:inline distT="0" distB="0" distL="0" distR="0" wp14:anchorId="6BC35FAF" wp14:editId="413AA014">
                  <wp:extent cx="3714750" cy="2101385"/>
                  <wp:effectExtent l="0" t="0" r="0" b="0"/>
                  <wp:docPr id="3031321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3216" name="Рисунок 30313216"/>
                          <pic:cNvPicPr/>
                        </pic:nvPicPr>
                        <pic:blipFill rotWithShape="1">
                          <a:blip r:embed="rId135" cstate="print">
                            <a:extLst>
                              <a:ext uri="{28A0092B-C50C-407E-A947-70E740481C1C}">
                                <a14:useLocalDpi xmlns:a14="http://schemas.microsoft.com/office/drawing/2010/main" val="0"/>
                              </a:ext>
                            </a:extLst>
                          </a:blip>
                          <a:srcRect t="9491"/>
                          <a:stretch/>
                        </pic:blipFill>
                        <pic:spPr bwMode="auto">
                          <a:xfrm>
                            <a:off x="0" y="0"/>
                            <a:ext cx="3738896" cy="2115044"/>
                          </a:xfrm>
                          <a:prstGeom prst="rect">
                            <a:avLst/>
                          </a:prstGeom>
                          <a:ln>
                            <a:noFill/>
                          </a:ln>
                          <a:extLst>
                            <a:ext uri="{53640926-AAD7-44D8-BBD7-CCE9431645EC}">
                              <a14:shadowObscured xmlns:a14="http://schemas.microsoft.com/office/drawing/2010/main"/>
                            </a:ext>
                          </a:extLst>
                        </pic:spPr>
                      </pic:pic>
                    </a:graphicData>
                  </a:graphic>
                </wp:inline>
              </w:drawing>
            </w:r>
          </w:p>
          <w:p w14:paraId="7A6CFB04" w14:textId="77777777" w:rsidR="00964442" w:rsidRPr="00CC7E7A" w:rsidRDefault="00964442" w:rsidP="00071D90">
            <w:pPr>
              <w:rPr>
                <w:lang w:val="kk-KZ"/>
              </w:rPr>
            </w:pPr>
            <w:r w:rsidRPr="00CC7E7A">
              <w:rPr>
                <w:lang w:val="kk-KZ"/>
              </w:rPr>
              <w:t xml:space="preserve">Осыдан кейін сіз айнымалы x мәндердің шартты </w:t>
            </w:r>
            <w:proofErr w:type="spellStart"/>
            <w:r w:rsidRPr="00CC7E7A">
              <w:rPr>
                <w:lang w:val="kk-KZ"/>
              </w:rPr>
              <w:t>log</w:t>
            </w:r>
            <w:proofErr w:type="spellEnd"/>
            <w:r w:rsidRPr="00CC7E7A">
              <w:rPr>
                <w:lang w:val="kk-KZ"/>
              </w:rPr>
              <w:t>⁡(x+5)&gt;2.</w:t>
            </w:r>
          </w:p>
          <w:p w14:paraId="41E6C176" w14:textId="77777777" w:rsidR="00964442" w:rsidRPr="00CC7E7A" w:rsidRDefault="00964442" w:rsidP="00071D90">
            <w:pPr>
              <w:rPr>
                <w:lang w:val="kk-KZ"/>
              </w:rPr>
            </w:pPr>
            <w:r w:rsidRPr="00CC7E7A">
              <w:rPr>
                <w:lang w:val="kk-KZ"/>
              </w:rPr>
              <w:t>қанағаттандыратын рұқсат етілген ауқымын анықтай аласыз</w:t>
            </w:r>
          </w:p>
          <w:p w14:paraId="4C98B331" w14:textId="77777777" w:rsidR="00964442" w:rsidRPr="00CC7E7A" w:rsidRDefault="00964442" w:rsidP="00071D90">
            <w:pPr>
              <w:rPr>
                <w:lang w:val="kk-KZ"/>
              </w:rPr>
            </w:pPr>
            <w:proofErr w:type="spellStart"/>
            <w:r w:rsidRPr="00CC7E7A">
              <w:rPr>
                <w:lang w:val="kk-KZ"/>
              </w:rPr>
              <w:t>GeoGebra</w:t>
            </w:r>
            <w:proofErr w:type="spellEnd"/>
            <w:r w:rsidRPr="00CC7E7A">
              <w:rPr>
                <w:lang w:val="kk-KZ"/>
              </w:rPr>
              <w:t xml:space="preserve"> математикалық функцияларды </w:t>
            </w:r>
            <w:proofErr w:type="spellStart"/>
            <w:r w:rsidRPr="00CC7E7A">
              <w:rPr>
                <w:lang w:val="kk-KZ"/>
              </w:rPr>
              <w:t>визуализациялау</w:t>
            </w:r>
            <w:proofErr w:type="spellEnd"/>
            <w:r w:rsidRPr="00CC7E7A">
              <w:rPr>
                <w:lang w:val="kk-KZ"/>
              </w:rPr>
              <w:t xml:space="preserve"> және талдау үшін қарапайым және </w:t>
            </w:r>
            <w:proofErr w:type="spellStart"/>
            <w:r w:rsidRPr="00CC7E7A">
              <w:rPr>
                <w:lang w:val="kk-KZ"/>
              </w:rPr>
              <w:t>интуитивті</w:t>
            </w:r>
            <w:proofErr w:type="spellEnd"/>
            <w:r w:rsidRPr="00CC7E7A">
              <w:rPr>
                <w:lang w:val="kk-KZ"/>
              </w:rPr>
              <w:t xml:space="preserve"> интерфейсті ұсынады, бұл оны ұқсас есептерді шешудің ыңғайлы құралы етеді.</w:t>
            </w:r>
          </w:p>
        </w:tc>
      </w:tr>
      <w:tr w:rsidR="00964442" w14:paraId="7CC2C6B4" w14:textId="77777777" w:rsidTr="00071D90">
        <w:trPr>
          <w:trHeight w:val="444"/>
        </w:trPr>
        <w:tc>
          <w:tcPr>
            <w:tcW w:w="236" w:type="dxa"/>
          </w:tcPr>
          <w:p w14:paraId="6092BD4E" w14:textId="77777777" w:rsidR="00964442" w:rsidRPr="00DF7EC3" w:rsidRDefault="00964442" w:rsidP="00071D90">
            <w:pPr>
              <w:jc w:val="both"/>
              <w:rPr>
                <w:rFonts w:eastAsia="Arial"/>
                <w:color w:val="000000" w:themeColor="text1"/>
                <w:sz w:val="22"/>
                <w:szCs w:val="22"/>
                <w:lang w:val="kk-KZ"/>
              </w:rPr>
            </w:pPr>
            <w:r>
              <w:rPr>
                <w:rFonts w:eastAsia="Arial"/>
                <w:color w:val="000000" w:themeColor="text1"/>
                <w:sz w:val="22"/>
                <w:szCs w:val="22"/>
                <w:lang w:val="kk-KZ"/>
              </w:rPr>
              <w:t>6.</w:t>
            </w:r>
          </w:p>
        </w:tc>
        <w:tc>
          <w:tcPr>
            <w:tcW w:w="1971" w:type="dxa"/>
          </w:tcPr>
          <w:p w14:paraId="787544A1" w14:textId="77777777" w:rsidR="00964442" w:rsidRPr="005E27F6" w:rsidRDefault="00964442" w:rsidP="00071D90">
            <w:pPr>
              <w:jc w:val="both"/>
              <w:rPr>
                <w:b/>
                <w:bCs/>
                <w:lang w:val="kk-KZ"/>
              </w:rPr>
            </w:pPr>
            <w:r w:rsidRPr="005E27F6">
              <w:rPr>
                <w:rFonts w:eastAsia="Arial"/>
                <w:b/>
                <w:bCs/>
                <w:color w:val="000000" w:themeColor="text1"/>
                <w:sz w:val="22"/>
                <w:szCs w:val="22"/>
                <w:lang w:val="kk-KZ"/>
              </w:rPr>
              <w:t>Көрсеткіштік және логарифмдік теңдеулер жүйелеріне есептер шығару</w:t>
            </w:r>
          </w:p>
        </w:tc>
        <w:tc>
          <w:tcPr>
            <w:tcW w:w="7138" w:type="dxa"/>
          </w:tcPr>
          <w:p w14:paraId="5819E785" w14:textId="76BDE050" w:rsidR="00964442" w:rsidRPr="00D035DC" w:rsidRDefault="00C7719E" w:rsidP="00071D90">
            <w:pPr>
              <w:rPr>
                <w:b/>
                <w:bCs/>
                <w:lang w:val="kk-KZ"/>
              </w:rPr>
            </w:pPr>
            <w:r>
              <w:rPr>
                <w:b/>
                <w:bCs/>
                <w:lang w:val="kk-KZ"/>
              </w:rPr>
              <w:t xml:space="preserve">Кейс: </w:t>
            </w:r>
            <w:r w:rsidR="004B7992" w:rsidRPr="004B7992">
              <w:rPr>
                <w:rFonts w:eastAsia="Arial"/>
                <w:color w:val="000000" w:themeColor="text1"/>
                <w:sz w:val="22"/>
                <w:szCs w:val="22"/>
                <w:lang w:val="kk-KZ"/>
              </w:rPr>
              <w:t>Көрсеткіштік және логарифмдік теңдеулер жүйе</w:t>
            </w:r>
            <w:r w:rsidR="004B7992">
              <w:rPr>
                <w:rFonts w:eastAsia="Arial"/>
                <w:color w:val="000000" w:themeColor="text1"/>
                <w:sz w:val="22"/>
                <w:szCs w:val="22"/>
                <w:lang w:val="kk-KZ"/>
              </w:rPr>
              <w:t>сін шешу</w:t>
            </w:r>
          </w:p>
          <w:p w14:paraId="74D3CF40" w14:textId="617580F5" w:rsidR="00964442" w:rsidRPr="00D035DC" w:rsidRDefault="004B7992" w:rsidP="00071D90">
            <w:pPr>
              <w:rPr>
                <w:b/>
                <w:bCs/>
                <w:lang w:val="kk-KZ"/>
              </w:rPr>
            </w:pPr>
            <w:r>
              <w:rPr>
                <w:b/>
                <w:bCs/>
                <w:lang w:val="kk-KZ"/>
              </w:rPr>
              <w:t>Сценарий:</w:t>
            </w:r>
            <w:r>
              <w:t xml:space="preserve"> </w:t>
            </w:r>
            <w:r w:rsidRPr="004B7992">
              <w:rPr>
                <w:lang w:val="kk-KZ"/>
              </w:rPr>
              <w:t xml:space="preserve">Экспоненциалды және логарифмдік теңдеулер жүйесіндегі есептерді шешу үшін </w:t>
            </w:r>
            <w:proofErr w:type="spellStart"/>
            <w:r w:rsidRPr="004B7992">
              <w:rPr>
                <w:lang w:val="kk-KZ"/>
              </w:rPr>
              <w:t>GeoGebra</w:t>
            </w:r>
            <w:proofErr w:type="spellEnd"/>
            <w:r w:rsidRPr="004B7992">
              <w:rPr>
                <w:lang w:val="kk-KZ"/>
              </w:rPr>
              <w:t xml:space="preserve"> пайдалан</w:t>
            </w:r>
            <w:r>
              <w:rPr>
                <w:lang w:val="kk-KZ"/>
              </w:rPr>
              <w:t>у</w:t>
            </w:r>
            <w:r w:rsidRPr="004B7992">
              <w:rPr>
                <w:lang w:val="kk-KZ"/>
              </w:rPr>
              <w:t>.</w:t>
            </w:r>
          </w:p>
        </w:tc>
      </w:tr>
      <w:tr w:rsidR="00964442" w14:paraId="501598EE" w14:textId="77777777" w:rsidTr="00071D90">
        <w:trPr>
          <w:trHeight w:val="444"/>
        </w:trPr>
        <w:tc>
          <w:tcPr>
            <w:tcW w:w="236" w:type="dxa"/>
          </w:tcPr>
          <w:p w14:paraId="574DDC5A" w14:textId="77777777" w:rsidR="00964442" w:rsidRPr="00180905" w:rsidRDefault="00964442" w:rsidP="00071D90">
            <w:pPr>
              <w:jc w:val="both"/>
              <w:rPr>
                <w:rFonts w:eastAsia="Arial"/>
                <w:color w:val="000000" w:themeColor="text1"/>
                <w:sz w:val="22"/>
                <w:szCs w:val="22"/>
                <w:lang w:val="kk-KZ"/>
              </w:rPr>
            </w:pPr>
            <w:r>
              <w:rPr>
                <w:rFonts w:eastAsia="Arial"/>
                <w:color w:val="000000" w:themeColor="text1"/>
                <w:sz w:val="22"/>
                <w:szCs w:val="22"/>
                <w:lang w:val="kk-KZ"/>
              </w:rPr>
              <w:t>7.</w:t>
            </w:r>
          </w:p>
        </w:tc>
        <w:tc>
          <w:tcPr>
            <w:tcW w:w="1971" w:type="dxa"/>
          </w:tcPr>
          <w:p w14:paraId="610B575D" w14:textId="77777777" w:rsidR="00964442" w:rsidRPr="005E27F6" w:rsidRDefault="00964442" w:rsidP="00071D90">
            <w:pPr>
              <w:jc w:val="both"/>
              <w:rPr>
                <w:rFonts w:eastAsia="Arial"/>
                <w:b/>
                <w:bCs/>
                <w:color w:val="000000" w:themeColor="text1"/>
                <w:sz w:val="22"/>
                <w:szCs w:val="22"/>
                <w:lang w:val="kk-KZ"/>
              </w:rPr>
            </w:pPr>
            <w:r w:rsidRPr="005E27F6">
              <w:rPr>
                <w:rFonts w:eastAsia="Arial"/>
                <w:b/>
                <w:bCs/>
                <w:color w:val="000000" w:themeColor="text1"/>
                <w:sz w:val="22"/>
                <w:szCs w:val="22"/>
                <w:lang w:val="kk-KZ"/>
              </w:rPr>
              <w:t>Тригонометриялық өрнектердің теңбе-тең түрлендірулеріне есептер шығару.</w:t>
            </w:r>
          </w:p>
        </w:tc>
        <w:tc>
          <w:tcPr>
            <w:tcW w:w="7138" w:type="dxa"/>
          </w:tcPr>
          <w:p w14:paraId="0B236F7E" w14:textId="0F56555E" w:rsidR="00964442" w:rsidRDefault="00964442" w:rsidP="00071D90">
            <w:pPr>
              <w:rPr>
                <w:b/>
                <w:bCs/>
                <w:lang w:val="kk-KZ"/>
              </w:rPr>
            </w:pPr>
            <w:r>
              <w:rPr>
                <w:b/>
                <w:bCs/>
                <w:lang w:val="kk-KZ"/>
              </w:rPr>
              <w:t>Кейс</w:t>
            </w:r>
            <w:r w:rsidR="002049F3">
              <w:rPr>
                <w:b/>
                <w:bCs/>
                <w:lang w:val="kk-KZ"/>
              </w:rPr>
              <w:t>: Т</w:t>
            </w:r>
            <w:r w:rsidRPr="00B07324">
              <w:rPr>
                <w:b/>
                <w:bCs/>
                <w:lang w:val="kk-KZ"/>
              </w:rPr>
              <w:t>риго</w:t>
            </w:r>
            <w:r w:rsidR="002049F3">
              <w:rPr>
                <w:b/>
                <w:bCs/>
                <w:lang w:val="kk-KZ"/>
              </w:rPr>
              <w:t>нометриялық өрнектерді ықшамдау</w:t>
            </w:r>
          </w:p>
          <w:p w14:paraId="6978ED0B" w14:textId="77777777" w:rsidR="00964442" w:rsidRPr="00B07324" w:rsidRDefault="00964442" w:rsidP="00071D90">
            <w:pPr>
              <w:rPr>
                <w:lang w:val="kk-KZ"/>
              </w:rPr>
            </w:pPr>
            <w:r w:rsidRPr="00B07324">
              <w:rPr>
                <w:lang w:val="kk-KZ"/>
              </w:rPr>
              <w:t xml:space="preserve">Келесі тригонометриялық өрнекті </w:t>
            </w:r>
            <w:proofErr w:type="spellStart"/>
            <w:r w:rsidRPr="00B07324">
              <w:rPr>
                <w:lang w:val="kk-KZ"/>
              </w:rPr>
              <w:t>жеңілдеткіміз</w:t>
            </w:r>
            <w:proofErr w:type="spellEnd"/>
            <w:r w:rsidRPr="00B07324">
              <w:rPr>
                <w:lang w:val="kk-KZ"/>
              </w:rPr>
              <w:t xml:space="preserve"> келеді деп елестетіп көрейік:</w:t>
            </w:r>
          </w:p>
          <w:p w14:paraId="5F2AA8A5" w14:textId="77777777" w:rsidR="00964442" w:rsidRPr="00016820" w:rsidRDefault="00964442" w:rsidP="00071D90">
            <w:pPr>
              <w:rPr>
                <w:lang w:val="kk-KZ"/>
              </w:rPr>
            </w:pPr>
            <w:r w:rsidRPr="00B07324">
              <w:rPr>
                <w:lang w:val="kk-KZ"/>
              </w:rPr>
              <w:t>sin</w:t>
            </w:r>
            <w:r w:rsidRPr="00B07324">
              <w:rPr>
                <w:vertAlign w:val="superscript"/>
                <w:lang w:val="kk-KZ"/>
              </w:rPr>
              <w:t>2</w:t>
            </w:r>
            <w:r w:rsidRPr="00B07324">
              <w:rPr>
                <w:lang w:val="kk-KZ"/>
              </w:rPr>
              <w:t>(x)+cos</w:t>
            </w:r>
            <w:r w:rsidRPr="00B07324">
              <w:rPr>
                <w:vertAlign w:val="superscript"/>
                <w:lang w:val="kk-KZ"/>
              </w:rPr>
              <w:t>2</w:t>
            </w:r>
            <w:r w:rsidRPr="00B07324">
              <w:rPr>
                <w:lang w:val="kk-KZ"/>
              </w:rPr>
              <w:t>(x) Бұл өрнек тригонометриялық сәйкестік ретінде белгілі, x ол кез-келген мән үшін дұрыс, sin</w:t>
            </w:r>
            <w:r w:rsidRPr="00B07324">
              <w:rPr>
                <w:vertAlign w:val="superscript"/>
                <w:lang w:val="kk-KZ"/>
              </w:rPr>
              <w:t>2</w:t>
            </w:r>
            <w:r w:rsidRPr="00B07324">
              <w:rPr>
                <w:lang w:val="kk-KZ"/>
              </w:rPr>
              <w:t>(x)+cos</w:t>
            </w:r>
            <w:r w:rsidRPr="00B07324">
              <w:rPr>
                <w:vertAlign w:val="superscript"/>
                <w:lang w:val="kk-KZ"/>
              </w:rPr>
              <w:t>2</w:t>
            </w:r>
            <w:r w:rsidRPr="00B07324">
              <w:rPr>
                <w:lang w:val="kk-KZ"/>
              </w:rPr>
              <w:t>(x)=1</w:t>
            </w:r>
          </w:p>
          <w:p w14:paraId="0294A021" w14:textId="77777777" w:rsidR="00964442" w:rsidRPr="00016820" w:rsidRDefault="00964442" w:rsidP="00071D90">
            <w:pPr>
              <w:rPr>
                <w:b/>
                <w:bCs/>
              </w:rPr>
            </w:pPr>
            <w:r w:rsidRPr="00B07324">
              <w:rPr>
                <w:b/>
                <w:bCs/>
              </w:rPr>
              <w:t>Кейс-технологияны қолдану арқылы шешім:</w:t>
            </w:r>
          </w:p>
          <w:p w14:paraId="1ACFD1D4" w14:textId="77777777" w:rsidR="00964442" w:rsidRPr="00B07324" w:rsidRDefault="00964442" w:rsidP="00CF6336">
            <w:pPr>
              <w:pStyle w:val="a6"/>
              <w:numPr>
                <w:ilvl w:val="0"/>
                <w:numId w:val="32"/>
              </w:numPr>
              <w:contextualSpacing w:val="0"/>
              <w:rPr>
                <w:lang w:val="kk-KZ"/>
              </w:rPr>
            </w:pPr>
            <w:r w:rsidRPr="00B07324">
              <w:rPr>
                <w:lang w:val="kk-KZ"/>
              </w:rPr>
              <w:t>Біз осы өрнектен бастаймыз:</w:t>
            </w:r>
            <w:r w:rsidRPr="000F0FD0">
              <w:rPr>
                <w:lang w:val="ru-KZ"/>
              </w:rPr>
              <w:t xml:space="preserve"> </w:t>
            </w:r>
            <w:r w:rsidRPr="00B07324">
              <w:rPr>
                <w:lang w:val="kk-KZ"/>
              </w:rPr>
              <w:t>sin</w:t>
            </w:r>
            <w:r w:rsidRPr="00B07324">
              <w:rPr>
                <w:vertAlign w:val="superscript"/>
                <w:lang w:val="kk-KZ"/>
              </w:rPr>
              <w:t>2</w:t>
            </w:r>
            <w:r w:rsidRPr="00B07324">
              <w:rPr>
                <w:lang w:val="kk-KZ"/>
              </w:rPr>
              <w:t>(x)+cos</w:t>
            </w:r>
            <w:r w:rsidRPr="00B07324">
              <w:rPr>
                <w:vertAlign w:val="superscript"/>
                <w:lang w:val="kk-KZ"/>
              </w:rPr>
              <w:t>2</w:t>
            </w:r>
            <w:r w:rsidRPr="00B07324">
              <w:rPr>
                <w:lang w:val="kk-KZ"/>
              </w:rPr>
              <w:t>(x)</w:t>
            </w:r>
          </w:p>
          <w:p w14:paraId="31B18291" w14:textId="77777777" w:rsidR="00964442" w:rsidRPr="00B07324" w:rsidRDefault="00964442" w:rsidP="00CF6336">
            <w:pPr>
              <w:pStyle w:val="a6"/>
              <w:numPr>
                <w:ilvl w:val="0"/>
                <w:numId w:val="32"/>
              </w:numPr>
              <w:contextualSpacing w:val="0"/>
              <w:rPr>
                <w:lang w:val="kk-KZ"/>
              </w:rPr>
            </w:pPr>
            <w:r w:rsidRPr="00B07324">
              <w:rPr>
                <w:lang w:val="kk-KZ"/>
              </w:rPr>
              <w:t>Тригонометриялық сәйкестікке сәйкес бұл өрнек 1-ге тең.</w:t>
            </w:r>
          </w:p>
          <w:p w14:paraId="01EAC946" w14:textId="77777777" w:rsidR="00964442" w:rsidRDefault="00964442" w:rsidP="00071D90">
            <w:pPr>
              <w:rPr>
                <w:lang w:val="kk-KZ"/>
              </w:rPr>
            </w:pPr>
            <w:r w:rsidRPr="00B07324">
              <w:rPr>
                <w:lang w:val="kk-KZ"/>
              </w:rPr>
              <w:t xml:space="preserve">Енді осы логиканы қолдану мысалын  </w:t>
            </w:r>
            <w:proofErr w:type="spellStart"/>
            <w:r w:rsidRPr="007A4D0F">
              <w:rPr>
                <w:b/>
                <w:bCs/>
                <w:lang w:val="kk-KZ"/>
              </w:rPr>
              <w:t>Photomath</w:t>
            </w:r>
            <w:proofErr w:type="spellEnd"/>
            <w:r w:rsidRPr="00B07324">
              <w:rPr>
                <w:lang w:val="kk-KZ"/>
              </w:rPr>
              <w:t xml:space="preserve"> </w:t>
            </w:r>
            <w:r>
              <w:rPr>
                <w:lang w:val="kk-KZ"/>
              </w:rPr>
              <w:t xml:space="preserve">мобильдік қосымшасымен </w:t>
            </w:r>
            <w:r w:rsidRPr="00B07324">
              <w:rPr>
                <w:lang w:val="kk-KZ"/>
              </w:rPr>
              <w:t>қарастырайық</w:t>
            </w:r>
            <w:r>
              <w:rPr>
                <w:lang w:val="kk-KZ"/>
              </w:rPr>
              <w:t>:</w:t>
            </w:r>
          </w:p>
          <w:p w14:paraId="273838AE" w14:textId="77777777" w:rsidR="00964442" w:rsidRDefault="00964442" w:rsidP="00071D90">
            <w:pPr>
              <w:rPr>
                <w:lang w:val="kk-KZ"/>
              </w:rPr>
            </w:pPr>
            <w:r>
              <w:rPr>
                <w:noProof/>
              </w:rPr>
              <w:lastRenderedPageBreak/>
              <w:drawing>
                <wp:inline distT="0" distB="0" distL="0" distR="0" wp14:anchorId="7CA765D3" wp14:editId="3CFA5357">
                  <wp:extent cx="1123950" cy="2672441"/>
                  <wp:effectExtent l="0" t="0" r="0" b="0"/>
                  <wp:docPr id="1823043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04337" name="Рисунок 182304337"/>
                          <pic:cNvPicPr/>
                        </pic:nvPicPr>
                        <pic:blipFill rotWithShape="1">
                          <a:blip r:embed="rId136" cstate="print">
                            <a:extLst>
                              <a:ext uri="{28A0092B-C50C-407E-A947-70E740481C1C}">
                                <a14:useLocalDpi xmlns:a14="http://schemas.microsoft.com/office/drawing/2010/main" val="0"/>
                              </a:ext>
                            </a:extLst>
                          </a:blip>
                          <a:srcRect l="4233" t="2574" r="7099"/>
                          <a:stretch/>
                        </pic:blipFill>
                        <pic:spPr bwMode="auto">
                          <a:xfrm>
                            <a:off x="0" y="0"/>
                            <a:ext cx="1144834" cy="272209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A5C0041" wp14:editId="66829AAC">
                  <wp:extent cx="1694114" cy="3038475"/>
                  <wp:effectExtent l="0" t="0" r="0" b="0"/>
                  <wp:docPr id="45641441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414412" name="Рисунок 456414412"/>
                          <pic:cNvPicPr/>
                        </pic:nvPicPr>
                        <pic:blipFill rotWithShape="1">
                          <a:blip r:embed="rId137" cstate="print">
                            <a:extLst>
                              <a:ext uri="{28A0092B-C50C-407E-A947-70E740481C1C}">
                                <a14:useLocalDpi xmlns:a14="http://schemas.microsoft.com/office/drawing/2010/main" val="0"/>
                              </a:ext>
                            </a:extLst>
                          </a:blip>
                          <a:srcRect t="6177" r="-3595" b="7961"/>
                          <a:stretch/>
                        </pic:blipFill>
                        <pic:spPr bwMode="auto">
                          <a:xfrm>
                            <a:off x="0" y="0"/>
                            <a:ext cx="1746030" cy="313159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B74A941" wp14:editId="058DE441">
                  <wp:extent cx="1031833" cy="1057275"/>
                  <wp:effectExtent l="0" t="0" r="0" b="0"/>
                  <wp:docPr id="25516769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67696" name="Рисунок 255167696"/>
                          <pic:cNvPicPr/>
                        </pic:nvPicPr>
                        <pic:blipFill rotWithShape="1">
                          <a:blip r:embed="rId138" cstate="print">
                            <a:extLst>
                              <a:ext uri="{28A0092B-C50C-407E-A947-70E740481C1C}">
                                <a14:useLocalDpi xmlns:a14="http://schemas.microsoft.com/office/drawing/2010/main" val="0"/>
                              </a:ext>
                            </a:extLst>
                          </a:blip>
                          <a:srcRect l="2451" t="9780" r="16234" b="51716"/>
                          <a:stretch/>
                        </pic:blipFill>
                        <pic:spPr bwMode="auto">
                          <a:xfrm>
                            <a:off x="0" y="0"/>
                            <a:ext cx="1047536" cy="1073365"/>
                          </a:xfrm>
                          <a:prstGeom prst="rect">
                            <a:avLst/>
                          </a:prstGeom>
                          <a:ln>
                            <a:noFill/>
                          </a:ln>
                          <a:extLst>
                            <a:ext uri="{53640926-AAD7-44D8-BBD7-CCE9431645EC}">
                              <a14:shadowObscured xmlns:a14="http://schemas.microsoft.com/office/drawing/2010/main"/>
                            </a:ext>
                          </a:extLst>
                        </pic:spPr>
                      </pic:pic>
                    </a:graphicData>
                  </a:graphic>
                </wp:inline>
              </w:drawing>
            </w:r>
          </w:p>
          <w:p w14:paraId="32E3322C" w14:textId="77777777" w:rsidR="00964442" w:rsidRDefault="00964442" w:rsidP="00071D90">
            <w:pPr>
              <w:rPr>
                <w:lang w:val="kk-KZ"/>
              </w:rPr>
            </w:pPr>
          </w:p>
          <w:p w14:paraId="51088CFD" w14:textId="77777777" w:rsidR="00964442" w:rsidRPr="00B07324" w:rsidRDefault="00964442" w:rsidP="00071D90">
            <w:pPr>
              <w:rPr>
                <w:b/>
                <w:bCs/>
                <w:lang w:val="kk-KZ"/>
              </w:rPr>
            </w:pPr>
          </w:p>
        </w:tc>
      </w:tr>
      <w:tr w:rsidR="00964442" w14:paraId="67C02BD5" w14:textId="77777777" w:rsidTr="00071D90">
        <w:trPr>
          <w:trHeight w:val="444"/>
        </w:trPr>
        <w:tc>
          <w:tcPr>
            <w:tcW w:w="236" w:type="dxa"/>
          </w:tcPr>
          <w:p w14:paraId="6798C630" w14:textId="77777777" w:rsidR="00964442" w:rsidRPr="00180905" w:rsidRDefault="00964442" w:rsidP="00071D90">
            <w:pPr>
              <w:jc w:val="both"/>
              <w:rPr>
                <w:rFonts w:eastAsia="Arial"/>
                <w:color w:val="000000" w:themeColor="text1"/>
                <w:sz w:val="22"/>
                <w:szCs w:val="22"/>
                <w:lang w:val="kk-KZ"/>
              </w:rPr>
            </w:pPr>
            <w:r>
              <w:rPr>
                <w:rFonts w:eastAsia="Arial"/>
                <w:color w:val="000000" w:themeColor="text1"/>
                <w:sz w:val="22"/>
                <w:szCs w:val="22"/>
                <w:lang w:val="kk-KZ"/>
              </w:rPr>
              <w:t>8.</w:t>
            </w:r>
          </w:p>
        </w:tc>
        <w:tc>
          <w:tcPr>
            <w:tcW w:w="1971" w:type="dxa"/>
          </w:tcPr>
          <w:p w14:paraId="6AF81692" w14:textId="77777777" w:rsidR="00964442" w:rsidRPr="005E27F6" w:rsidRDefault="00964442" w:rsidP="00071D90">
            <w:pPr>
              <w:jc w:val="both"/>
              <w:rPr>
                <w:rFonts w:eastAsia="Arial"/>
                <w:b/>
                <w:bCs/>
                <w:color w:val="000000" w:themeColor="text1"/>
                <w:sz w:val="22"/>
                <w:szCs w:val="22"/>
                <w:lang w:val="kk-KZ"/>
              </w:rPr>
            </w:pPr>
            <w:r w:rsidRPr="005E27F6">
              <w:rPr>
                <w:rFonts w:eastAsia="Arial"/>
                <w:b/>
                <w:bCs/>
                <w:color w:val="000000" w:themeColor="text1"/>
                <w:sz w:val="22"/>
                <w:szCs w:val="22"/>
                <w:lang w:val="kk-KZ"/>
              </w:rPr>
              <w:t xml:space="preserve">Тригонометриялық теңдеулер мен теңсіздіктерге </w:t>
            </w:r>
            <w:proofErr w:type="spellStart"/>
            <w:r w:rsidRPr="005E27F6">
              <w:rPr>
                <w:rFonts w:eastAsia="Arial"/>
                <w:b/>
                <w:bCs/>
                <w:color w:val="000000" w:themeColor="text1"/>
                <w:sz w:val="22"/>
                <w:szCs w:val="22"/>
                <w:lang w:val="kk-KZ"/>
              </w:rPr>
              <w:t>есптер</w:t>
            </w:r>
            <w:proofErr w:type="spellEnd"/>
            <w:r w:rsidRPr="005E27F6">
              <w:rPr>
                <w:rFonts w:eastAsia="Arial"/>
                <w:b/>
                <w:bCs/>
                <w:color w:val="000000" w:themeColor="text1"/>
                <w:sz w:val="22"/>
                <w:szCs w:val="22"/>
                <w:lang w:val="kk-KZ"/>
              </w:rPr>
              <w:t xml:space="preserve"> шығару</w:t>
            </w:r>
          </w:p>
        </w:tc>
        <w:tc>
          <w:tcPr>
            <w:tcW w:w="7138" w:type="dxa"/>
          </w:tcPr>
          <w:p w14:paraId="4A86D7E6" w14:textId="350B9D7A" w:rsidR="00964442" w:rsidRDefault="00964442" w:rsidP="00071D90">
            <w:pPr>
              <w:rPr>
                <w:b/>
                <w:bCs/>
                <w:lang w:val="kk-KZ"/>
              </w:rPr>
            </w:pPr>
            <w:r>
              <w:rPr>
                <w:b/>
                <w:bCs/>
                <w:lang w:val="kk-KZ"/>
              </w:rPr>
              <w:t>Кей</w:t>
            </w:r>
            <w:r w:rsidR="002049F3">
              <w:rPr>
                <w:b/>
                <w:bCs/>
                <w:lang w:val="kk-KZ"/>
              </w:rPr>
              <w:t>с: Т</w:t>
            </w:r>
            <w:r w:rsidRPr="00372B68">
              <w:rPr>
                <w:b/>
                <w:bCs/>
                <w:lang w:val="kk-KZ"/>
              </w:rPr>
              <w:t>ригонометриялық теңдеу мен теңсіздікті шешу</w:t>
            </w:r>
          </w:p>
          <w:p w14:paraId="32156BF2" w14:textId="77777777" w:rsidR="00964442" w:rsidRPr="006402EE" w:rsidRDefault="00964442" w:rsidP="00071D90">
            <w:pPr>
              <w:rPr>
                <w:lang w:val="kk-KZ"/>
              </w:rPr>
            </w:pPr>
            <w:r w:rsidRPr="006402EE">
              <w:rPr>
                <w:lang w:val="kk-KZ"/>
              </w:rPr>
              <w:t xml:space="preserve">Бізге тригонометриялық теңдеу мен шешілетін теңсіздік берілді делік: </w:t>
            </w:r>
          </w:p>
          <w:p w14:paraId="7ADAF123" w14:textId="77777777" w:rsidR="00964442" w:rsidRPr="006402EE" w:rsidRDefault="00964442" w:rsidP="00CF6336">
            <w:pPr>
              <w:pStyle w:val="a6"/>
              <w:numPr>
                <w:ilvl w:val="0"/>
                <w:numId w:val="33"/>
              </w:numPr>
              <w:contextualSpacing w:val="0"/>
              <w:rPr>
                <w:lang w:val="kk-KZ"/>
              </w:rPr>
            </w:pPr>
            <w:r w:rsidRPr="006402EE">
              <w:rPr>
                <w:lang w:val="kk-KZ"/>
              </w:rPr>
              <w:t>Теңдеу:2sin (x)-</w:t>
            </w:r>
            <m:oMath>
              <m:rad>
                <m:radPr>
                  <m:degHide m:val="1"/>
                  <m:ctrlPr>
                    <w:rPr>
                      <w:rFonts w:ascii="Cambria Math" w:hAnsi="Cambria Math"/>
                      <w:i/>
                      <w:color w:val="000000"/>
                      <w:lang w:val="en-US"/>
                    </w:rPr>
                  </m:ctrlPr>
                </m:radPr>
                <m:deg/>
                <m:e>
                  <m:r>
                    <w:rPr>
                      <w:rFonts w:ascii="Cambria Math" w:hAnsi="Cambria Math"/>
                      <w:lang w:val="kk-KZ"/>
                    </w:rPr>
                    <m:t>3</m:t>
                  </m:r>
                </m:e>
              </m:rad>
            </m:oMath>
            <w:r w:rsidRPr="006402EE">
              <w:rPr>
                <w:lang w:val="kk-KZ"/>
              </w:rPr>
              <w:t>=0</w:t>
            </w:r>
          </w:p>
          <w:p w14:paraId="3C61BDD5" w14:textId="77777777" w:rsidR="00964442" w:rsidRPr="00020667" w:rsidRDefault="00964442" w:rsidP="00CF6336">
            <w:pPr>
              <w:pStyle w:val="a6"/>
              <w:numPr>
                <w:ilvl w:val="0"/>
                <w:numId w:val="33"/>
              </w:numPr>
              <w:contextualSpacing w:val="0"/>
              <w:rPr>
                <w:b/>
                <w:bCs/>
                <w:lang w:val="kk-KZ"/>
              </w:rPr>
            </w:pPr>
            <w:r w:rsidRPr="006402EE">
              <w:rPr>
                <w:lang w:val="kk-KZ"/>
              </w:rPr>
              <w:t>Теңсіздік:</w:t>
            </w:r>
            <w:r w:rsidRPr="006402EE">
              <w:rPr>
                <w:lang w:val="en-US"/>
              </w:rPr>
              <w:t xml:space="preserve">3 </w:t>
            </w:r>
            <w:proofErr w:type="spellStart"/>
            <w:r w:rsidRPr="00020667">
              <w:rPr>
                <w:lang w:val="kk-KZ"/>
              </w:rPr>
              <w:t>cos</w:t>
            </w:r>
            <w:proofErr w:type="spellEnd"/>
            <w:r w:rsidRPr="00020667">
              <w:rPr>
                <w:lang w:val="kk-KZ"/>
              </w:rPr>
              <w:t xml:space="preserve"> (x)</w:t>
            </w:r>
            <w:r w:rsidRPr="006402EE">
              <w:rPr>
                <w:lang w:val="kk-KZ"/>
              </w:rPr>
              <w:t xml:space="preserve"> ≤</w:t>
            </w:r>
            <w:r w:rsidRPr="00020667">
              <w:rPr>
                <w:lang w:val="kk-KZ"/>
              </w:rPr>
              <w:t>2</w:t>
            </w:r>
          </w:p>
          <w:p w14:paraId="0CBC606F" w14:textId="77777777" w:rsidR="00964442" w:rsidRPr="00020667" w:rsidRDefault="00964442" w:rsidP="00071D90">
            <w:pPr>
              <w:rPr>
                <w:b/>
                <w:bCs/>
                <w:lang w:val="kk-KZ"/>
              </w:rPr>
            </w:pPr>
            <w:r w:rsidRPr="00020667">
              <w:rPr>
                <w:b/>
                <w:bCs/>
                <w:lang w:val="kk-KZ"/>
              </w:rPr>
              <w:t>Кейс-технологияны пайдалана отырып, осы міндеттерді шешуге арналған қадамдар:</w:t>
            </w:r>
          </w:p>
          <w:p w14:paraId="31CC43D0" w14:textId="77777777" w:rsidR="00964442" w:rsidRPr="006402EE" w:rsidRDefault="00964442" w:rsidP="00CF6336">
            <w:pPr>
              <w:pStyle w:val="a6"/>
              <w:numPr>
                <w:ilvl w:val="0"/>
                <w:numId w:val="34"/>
              </w:numPr>
              <w:contextualSpacing w:val="0"/>
              <w:rPr>
                <w:lang w:val="kk-KZ"/>
              </w:rPr>
            </w:pPr>
            <w:proofErr w:type="spellStart"/>
            <w:r w:rsidRPr="006402EE">
              <w:rPr>
                <w:b/>
                <w:bCs/>
                <w:lang w:val="en-US"/>
              </w:rPr>
              <w:t>Теңдеуді</w:t>
            </w:r>
            <w:proofErr w:type="spellEnd"/>
            <w:r w:rsidRPr="006402EE">
              <w:rPr>
                <w:b/>
                <w:bCs/>
                <w:lang w:val="en-US"/>
              </w:rPr>
              <w:t xml:space="preserve"> </w:t>
            </w:r>
            <w:proofErr w:type="spellStart"/>
            <w:r w:rsidRPr="006402EE">
              <w:rPr>
                <w:b/>
                <w:bCs/>
                <w:lang w:val="en-US"/>
              </w:rPr>
              <w:t>шешу</w:t>
            </w:r>
            <w:proofErr w:type="spellEnd"/>
            <w:r>
              <w:rPr>
                <w:b/>
                <w:bCs/>
                <w:lang w:val="en-US"/>
              </w:rPr>
              <w:t xml:space="preserve">: </w:t>
            </w:r>
            <w:r w:rsidRPr="006402EE">
              <w:rPr>
                <w:lang w:val="kk-KZ"/>
              </w:rPr>
              <w:t xml:space="preserve">2 </w:t>
            </w:r>
            <w:proofErr w:type="spellStart"/>
            <w:r w:rsidRPr="006402EE">
              <w:rPr>
                <w:lang w:val="kk-KZ"/>
              </w:rPr>
              <w:t>sin</w:t>
            </w:r>
            <w:proofErr w:type="spellEnd"/>
            <w:r w:rsidRPr="006402EE">
              <w:rPr>
                <w:lang w:val="kk-KZ"/>
              </w:rPr>
              <w:t xml:space="preserve"> (x)-</w:t>
            </w:r>
            <m:oMath>
              <m:rad>
                <m:radPr>
                  <m:degHide m:val="1"/>
                  <m:ctrlPr>
                    <w:rPr>
                      <w:rFonts w:ascii="Cambria Math" w:hAnsi="Cambria Math"/>
                      <w:i/>
                      <w:color w:val="000000"/>
                      <w:lang w:val="en-US"/>
                    </w:rPr>
                  </m:ctrlPr>
                </m:radPr>
                <m:deg/>
                <m:e>
                  <m:r>
                    <w:rPr>
                      <w:rFonts w:ascii="Cambria Math" w:hAnsi="Cambria Math"/>
                      <w:lang w:val="kk-KZ"/>
                    </w:rPr>
                    <m:t>3</m:t>
                  </m:r>
                </m:e>
              </m:rad>
            </m:oMath>
            <w:r w:rsidRPr="006402EE">
              <w:rPr>
                <w:lang w:val="kk-KZ"/>
              </w:rPr>
              <w:t>=0</w:t>
            </w:r>
          </w:p>
          <w:p w14:paraId="045252F7" w14:textId="77777777" w:rsidR="00964442" w:rsidRPr="00431548" w:rsidRDefault="00964442" w:rsidP="00CF6336">
            <w:pPr>
              <w:pStyle w:val="a6"/>
              <w:numPr>
                <w:ilvl w:val="0"/>
                <w:numId w:val="35"/>
              </w:numPr>
              <w:contextualSpacing w:val="0"/>
              <w:rPr>
                <w:lang w:val="kk-KZ"/>
              </w:rPr>
            </w:pPr>
            <w:r w:rsidRPr="00431548">
              <w:rPr>
                <w:lang w:val="kk-KZ"/>
              </w:rPr>
              <w:t xml:space="preserve">x </w:t>
            </w:r>
            <w:proofErr w:type="spellStart"/>
            <w:r>
              <w:rPr>
                <w:lang w:val="kk-KZ"/>
              </w:rPr>
              <w:t>қ</w:t>
            </w:r>
            <w:r w:rsidRPr="00431548">
              <w:rPr>
                <w:lang w:val="kk-KZ"/>
              </w:rPr>
              <w:t>ағынасын</w:t>
            </w:r>
            <w:proofErr w:type="spellEnd"/>
            <w:r w:rsidRPr="00431548">
              <w:rPr>
                <w:lang w:val="kk-KZ"/>
              </w:rPr>
              <w:t xml:space="preserve"> табайық, </w:t>
            </w:r>
            <w:proofErr w:type="spellStart"/>
            <w:r w:rsidRPr="00431548">
              <w:rPr>
                <w:lang w:val="kk-KZ"/>
              </w:rPr>
              <w:t>sin</w:t>
            </w:r>
            <w:proofErr w:type="spellEnd"/>
            <w:r w:rsidRPr="00431548">
              <w:rPr>
                <w:lang w:val="kk-KZ"/>
              </w:rPr>
              <w:t xml:space="preserve">(x) = </w:t>
            </w:r>
            <m:oMath>
              <m:rad>
                <m:radPr>
                  <m:degHide m:val="1"/>
                  <m:ctrlPr>
                    <w:rPr>
                      <w:rFonts w:ascii="Cambria Math" w:hAnsi="Cambria Math"/>
                      <w:i/>
                      <w:color w:val="000000"/>
                      <w:lang w:val="en-US"/>
                    </w:rPr>
                  </m:ctrlPr>
                </m:radPr>
                <m:deg/>
                <m:e>
                  <m:r>
                    <w:rPr>
                      <w:rFonts w:ascii="Cambria Math" w:hAnsi="Cambria Math"/>
                      <w:lang w:val="kk-KZ"/>
                    </w:rPr>
                    <m:t>3</m:t>
                  </m:r>
                </m:e>
              </m:rad>
              <m:r>
                <w:rPr>
                  <w:rFonts w:ascii="Cambria Math" w:hAnsi="Cambria Math"/>
                  <w:color w:val="000000"/>
                  <w:lang w:val="kk-KZ"/>
                </w:rPr>
                <m:t>/2</m:t>
              </m:r>
            </m:oMath>
          </w:p>
          <w:p w14:paraId="65457D62" w14:textId="77777777" w:rsidR="00964442" w:rsidRDefault="00964442" w:rsidP="00071D90">
            <w:pPr>
              <w:ind w:left="720"/>
              <w:rPr>
                <w:lang w:val="kk-KZ"/>
              </w:rPr>
            </w:pPr>
            <w:r w:rsidRPr="00431548">
              <w:rPr>
                <w:lang w:val="kk-KZ"/>
              </w:rPr>
              <w:t>тригонометриялық қатынастарды қолдан</w:t>
            </w:r>
            <w:r>
              <w:rPr>
                <w:lang w:val="kk-KZ"/>
              </w:rPr>
              <w:t>а отырып</w:t>
            </w:r>
            <w:r w:rsidRPr="00431548">
              <w:rPr>
                <w:lang w:val="kk-KZ"/>
              </w:rPr>
              <w:t>.</w:t>
            </w:r>
          </w:p>
          <w:p w14:paraId="35E80686" w14:textId="77777777" w:rsidR="00964442" w:rsidRPr="00431548" w:rsidRDefault="00964442" w:rsidP="00CF6336">
            <w:pPr>
              <w:pStyle w:val="a6"/>
              <w:numPr>
                <w:ilvl w:val="0"/>
                <w:numId w:val="35"/>
              </w:numPr>
              <w:contextualSpacing w:val="0"/>
              <w:rPr>
                <w:lang w:val="kk-KZ"/>
              </w:rPr>
            </w:pPr>
            <w:r>
              <w:rPr>
                <w:lang w:val="kk-KZ"/>
              </w:rPr>
              <w:t>т</w:t>
            </w:r>
            <w:r w:rsidRPr="00431548">
              <w:rPr>
                <w:lang w:val="kk-KZ"/>
              </w:rPr>
              <w:t>ригонометриялық функциялардың мәндерінің кестесін немесе кері тригонометриялық функцияларды пайдаланып, x мәндерін табыңыз</w:t>
            </w:r>
          </w:p>
          <w:p w14:paraId="214F0811" w14:textId="77777777" w:rsidR="00964442" w:rsidRPr="00431548" w:rsidRDefault="00964442" w:rsidP="00071D90">
            <w:pPr>
              <w:pStyle w:val="a6"/>
              <w:ind w:left="1080"/>
              <w:rPr>
                <w:lang w:val="kk-KZ"/>
              </w:rPr>
            </w:pPr>
            <w:r w:rsidRPr="00431548">
              <w:rPr>
                <w:lang w:val="kk-KZ"/>
              </w:rPr>
              <w:t>шарттарды қанағаттандыр</w:t>
            </w:r>
            <w:r>
              <w:rPr>
                <w:lang w:val="kk-KZ"/>
              </w:rPr>
              <w:t>атын</w:t>
            </w:r>
          </w:p>
          <w:p w14:paraId="6FF52F4B" w14:textId="77777777" w:rsidR="00964442" w:rsidRPr="001077A2" w:rsidRDefault="00964442" w:rsidP="00CF6336">
            <w:pPr>
              <w:pStyle w:val="a6"/>
              <w:numPr>
                <w:ilvl w:val="0"/>
                <w:numId w:val="33"/>
              </w:numPr>
              <w:contextualSpacing w:val="0"/>
              <w:rPr>
                <w:lang w:val="en-US"/>
              </w:rPr>
            </w:pPr>
            <w:r>
              <w:rPr>
                <w:lang w:val="kk-KZ"/>
              </w:rPr>
              <w:t>т</w:t>
            </w:r>
            <w:proofErr w:type="spellStart"/>
            <w:r w:rsidRPr="001077A2">
              <w:t>еңсіздікті</w:t>
            </w:r>
            <w:proofErr w:type="spellEnd"/>
            <w:r w:rsidRPr="001077A2">
              <w:t xml:space="preserve"> </w:t>
            </w:r>
            <w:proofErr w:type="spellStart"/>
            <w:r w:rsidRPr="001077A2">
              <w:t>шешу</w:t>
            </w:r>
            <w:proofErr w:type="spellEnd"/>
            <w:r w:rsidRPr="001077A2">
              <w:t>:</w:t>
            </w:r>
            <w:r w:rsidRPr="001077A2">
              <w:rPr>
                <w:lang w:val="en-US"/>
              </w:rPr>
              <w:t xml:space="preserve"> 3 cos (x)</w:t>
            </w:r>
            <w:r w:rsidRPr="001077A2">
              <w:rPr>
                <w:lang w:val="kk-KZ"/>
              </w:rPr>
              <w:t xml:space="preserve"> ≤</w:t>
            </w:r>
            <w:r w:rsidRPr="001077A2">
              <w:rPr>
                <w:lang w:val="en-US"/>
              </w:rPr>
              <w:t>2</w:t>
            </w:r>
          </w:p>
          <w:p w14:paraId="2C243626" w14:textId="77777777" w:rsidR="00964442" w:rsidRPr="001077A2" w:rsidRDefault="00964442" w:rsidP="00CF6336">
            <w:pPr>
              <w:pStyle w:val="a6"/>
              <w:numPr>
                <w:ilvl w:val="0"/>
                <w:numId w:val="34"/>
              </w:numPr>
              <w:contextualSpacing w:val="0"/>
              <w:rPr>
                <w:lang w:val="en-US"/>
              </w:rPr>
            </w:pPr>
            <w:r w:rsidRPr="001077A2">
              <w:rPr>
                <w:lang w:val="en-US"/>
              </w:rPr>
              <w:t xml:space="preserve">x </w:t>
            </w:r>
            <w:proofErr w:type="spellStart"/>
            <w:r w:rsidRPr="001077A2">
              <w:t>мәндер</w:t>
            </w:r>
            <w:proofErr w:type="spellEnd"/>
            <w:r w:rsidRPr="001077A2">
              <w:rPr>
                <w:lang w:val="kk-KZ"/>
              </w:rPr>
              <w:t>ін</w:t>
            </w:r>
            <w:r w:rsidRPr="001077A2">
              <w:rPr>
                <w:lang w:val="en-US"/>
              </w:rPr>
              <w:t xml:space="preserve"> </w:t>
            </w:r>
            <w:proofErr w:type="spellStart"/>
            <w:r w:rsidRPr="001077A2">
              <w:t>табыңыз</w:t>
            </w:r>
            <w:proofErr w:type="spellEnd"/>
            <w:r w:rsidRPr="001077A2">
              <w:rPr>
                <w:lang w:val="en-US"/>
              </w:rPr>
              <w:t xml:space="preserve">, </w:t>
            </w:r>
            <w:proofErr w:type="spellStart"/>
            <w:r w:rsidRPr="001077A2">
              <w:t>онда</w:t>
            </w:r>
            <w:proofErr w:type="spellEnd"/>
            <w:r w:rsidRPr="001077A2">
              <w:rPr>
                <w:lang w:val="en-US"/>
              </w:rPr>
              <w:t xml:space="preserve"> cos(x)≤ 2/3</w:t>
            </w:r>
          </w:p>
          <w:p w14:paraId="043E2AD9" w14:textId="77777777" w:rsidR="00964442" w:rsidRPr="001077A2" w:rsidRDefault="00964442" w:rsidP="00CF6336">
            <w:pPr>
              <w:pStyle w:val="a6"/>
              <w:numPr>
                <w:ilvl w:val="0"/>
                <w:numId w:val="34"/>
              </w:numPr>
              <w:contextualSpacing w:val="0"/>
              <w:rPr>
                <w:lang w:val="en-US"/>
              </w:rPr>
            </w:pPr>
            <w:r>
              <w:rPr>
                <w:lang w:val="kk-KZ"/>
              </w:rPr>
              <w:t>ф</w:t>
            </w:r>
            <w:proofErr w:type="spellStart"/>
            <w:r w:rsidRPr="001077A2">
              <w:t>ункцияның</w:t>
            </w:r>
            <w:proofErr w:type="spellEnd"/>
            <w:r w:rsidRPr="001077A2">
              <w:rPr>
                <w:lang w:val="en-US"/>
              </w:rPr>
              <w:t xml:space="preserve"> </w:t>
            </w:r>
            <w:proofErr w:type="spellStart"/>
            <w:r w:rsidRPr="001077A2">
              <w:t>графигін</w:t>
            </w:r>
            <w:proofErr w:type="spellEnd"/>
            <w:r w:rsidRPr="001077A2">
              <w:rPr>
                <w:lang w:val="en-US"/>
              </w:rPr>
              <w:t xml:space="preserve"> </w:t>
            </w:r>
            <w:proofErr w:type="spellStart"/>
            <w:r w:rsidRPr="001077A2">
              <w:t>құрайық</w:t>
            </w:r>
            <w:proofErr w:type="spellEnd"/>
            <w:r w:rsidRPr="001077A2">
              <w:rPr>
                <w:lang w:val="en-US"/>
              </w:rPr>
              <w:t xml:space="preserve"> cos (x) </w:t>
            </w:r>
            <w:proofErr w:type="spellStart"/>
            <w:r w:rsidRPr="001077A2">
              <w:t>және</w:t>
            </w:r>
            <w:proofErr w:type="spellEnd"/>
            <w:r w:rsidRPr="001077A2">
              <w:rPr>
                <w:lang w:val="en-US"/>
              </w:rPr>
              <w:t xml:space="preserve"> x</w:t>
            </w:r>
          </w:p>
          <w:p w14:paraId="5FFE6E8B" w14:textId="77777777" w:rsidR="00964442" w:rsidRPr="001077A2" w:rsidRDefault="00964442" w:rsidP="00CF6336">
            <w:pPr>
              <w:pStyle w:val="a6"/>
              <w:numPr>
                <w:ilvl w:val="0"/>
                <w:numId w:val="34"/>
              </w:numPr>
              <w:contextualSpacing w:val="0"/>
              <w:rPr>
                <w:lang w:val="en-US"/>
              </w:rPr>
            </w:pPr>
            <w:proofErr w:type="spellStart"/>
            <w:r w:rsidRPr="001077A2">
              <w:t>мәндер</w:t>
            </w:r>
            <w:proofErr w:type="spellEnd"/>
            <w:r w:rsidRPr="001077A2">
              <w:rPr>
                <w:lang w:val="en-US"/>
              </w:rPr>
              <w:t xml:space="preserve"> </w:t>
            </w:r>
            <w:proofErr w:type="spellStart"/>
            <w:r w:rsidRPr="001077A2">
              <w:t>аймағын</w:t>
            </w:r>
            <w:proofErr w:type="spellEnd"/>
            <w:r w:rsidRPr="001077A2">
              <w:rPr>
                <w:lang w:val="en-US"/>
              </w:rPr>
              <w:t xml:space="preserve"> </w:t>
            </w:r>
            <w:proofErr w:type="spellStart"/>
            <w:r w:rsidRPr="001077A2">
              <w:t>анықтаңыз</w:t>
            </w:r>
            <w:proofErr w:type="spellEnd"/>
            <w:r w:rsidRPr="001077A2">
              <w:rPr>
                <w:lang w:val="kk-KZ"/>
              </w:rPr>
              <w:t xml:space="preserve">, </w:t>
            </w:r>
            <w:proofErr w:type="spellStart"/>
            <w:r w:rsidRPr="001077A2">
              <w:t>теңсіздікті</w:t>
            </w:r>
            <w:proofErr w:type="spellEnd"/>
            <w:r w:rsidRPr="001077A2">
              <w:rPr>
                <w:lang w:val="en-US"/>
              </w:rPr>
              <w:t xml:space="preserve"> </w:t>
            </w:r>
            <w:proofErr w:type="spellStart"/>
            <w:r w:rsidRPr="001077A2">
              <w:t>қанағаттандыратын</w:t>
            </w:r>
            <w:proofErr w:type="spellEnd"/>
            <w:r w:rsidRPr="001077A2">
              <w:rPr>
                <w:lang w:val="en-US"/>
              </w:rPr>
              <w:tab/>
            </w:r>
          </w:p>
          <w:p w14:paraId="3EE3AEAD" w14:textId="77777777" w:rsidR="00964442" w:rsidRDefault="00964442" w:rsidP="00071D90">
            <w:pPr>
              <w:rPr>
                <w:lang w:val="kk-KZ"/>
              </w:rPr>
            </w:pPr>
            <w:r w:rsidRPr="001077A2">
              <w:rPr>
                <w:lang w:val="kk-KZ"/>
              </w:rPr>
              <w:t xml:space="preserve">Енді осы логиканы </w:t>
            </w:r>
            <w:proofErr w:type="spellStart"/>
            <w:r w:rsidRPr="001077A2">
              <w:rPr>
                <w:lang w:val="kk-KZ"/>
              </w:rPr>
              <w:t>Python</w:t>
            </w:r>
            <w:proofErr w:type="spellEnd"/>
            <w:r w:rsidRPr="001077A2">
              <w:rPr>
                <w:lang w:val="kk-KZ"/>
              </w:rPr>
              <w:t xml:space="preserve"> дағы компьютерлік бағдарламада </w:t>
            </w:r>
            <w:r>
              <w:rPr>
                <w:lang w:val="kk-KZ"/>
              </w:rPr>
              <w:t>шешілу жолы</w:t>
            </w:r>
            <w:r w:rsidRPr="001077A2">
              <w:rPr>
                <w:lang w:val="kk-KZ"/>
              </w:rPr>
              <w:t>:</w:t>
            </w:r>
          </w:p>
          <w:p w14:paraId="3FB0F711" w14:textId="77777777" w:rsidR="00964442" w:rsidRDefault="00964442" w:rsidP="00071D90">
            <w:pPr>
              <w:rPr>
                <w:lang w:val="kk-KZ"/>
              </w:rPr>
            </w:pPr>
            <w:r>
              <w:rPr>
                <w:noProof/>
              </w:rPr>
              <w:lastRenderedPageBreak/>
              <w:drawing>
                <wp:inline distT="0" distB="0" distL="0" distR="0" wp14:anchorId="2F7A4996" wp14:editId="0165CD46">
                  <wp:extent cx="3314700" cy="2461888"/>
                  <wp:effectExtent l="0" t="0" r="0" b="2540"/>
                  <wp:docPr id="148450477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04777" name="Рисунок 1484504777"/>
                          <pic:cNvPicPr/>
                        </pic:nvPicPr>
                        <pic:blipFill rotWithShape="1">
                          <a:blip r:embed="rId139" cstate="print">
                            <a:extLst>
                              <a:ext uri="{28A0092B-C50C-407E-A947-70E740481C1C}">
                                <a14:useLocalDpi xmlns:a14="http://schemas.microsoft.com/office/drawing/2010/main" val="0"/>
                              </a:ext>
                            </a:extLst>
                          </a:blip>
                          <a:srcRect l="16195" t="10519" r="17745" b="10980"/>
                          <a:stretch/>
                        </pic:blipFill>
                        <pic:spPr bwMode="auto">
                          <a:xfrm>
                            <a:off x="0" y="0"/>
                            <a:ext cx="3349037" cy="2487391"/>
                          </a:xfrm>
                          <a:prstGeom prst="rect">
                            <a:avLst/>
                          </a:prstGeom>
                          <a:ln>
                            <a:noFill/>
                          </a:ln>
                          <a:extLst>
                            <a:ext uri="{53640926-AAD7-44D8-BBD7-CCE9431645EC}">
                              <a14:shadowObscured xmlns:a14="http://schemas.microsoft.com/office/drawing/2010/main"/>
                            </a:ext>
                          </a:extLst>
                        </pic:spPr>
                      </pic:pic>
                    </a:graphicData>
                  </a:graphic>
                </wp:inline>
              </w:drawing>
            </w:r>
          </w:p>
          <w:p w14:paraId="03032750" w14:textId="77777777" w:rsidR="00964442" w:rsidRPr="001077A2" w:rsidRDefault="00964442" w:rsidP="00071D90">
            <w:pPr>
              <w:rPr>
                <w:lang w:val="kk-KZ"/>
              </w:rPr>
            </w:pPr>
          </w:p>
          <w:p w14:paraId="2B07DD43" w14:textId="77777777" w:rsidR="00964442" w:rsidRPr="00431548" w:rsidRDefault="00964442" w:rsidP="00071D90">
            <w:pPr>
              <w:rPr>
                <w:b/>
                <w:bCs/>
                <w:lang w:val="kk-KZ"/>
              </w:rPr>
            </w:pPr>
          </w:p>
        </w:tc>
      </w:tr>
      <w:tr w:rsidR="00964442" w:rsidRPr="00883041" w14:paraId="488327E9" w14:textId="77777777" w:rsidTr="00071D90">
        <w:trPr>
          <w:trHeight w:val="444"/>
        </w:trPr>
        <w:tc>
          <w:tcPr>
            <w:tcW w:w="236" w:type="dxa"/>
          </w:tcPr>
          <w:p w14:paraId="525E68B6" w14:textId="77777777" w:rsidR="00964442" w:rsidRPr="00361041" w:rsidRDefault="00964442" w:rsidP="00071D90">
            <w:pPr>
              <w:jc w:val="center"/>
              <w:rPr>
                <w:rFonts w:eastAsia="Arial"/>
                <w:color w:val="000000" w:themeColor="text1"/>
                <w:sz w:val="22"/>
                <w:szCs w:val="22"/>
                <w:lang w:val="kk-KZ"/>
              </w:rPr>
            </w:pPr>
            <w:r>
              <w:rPr>
                <w:rFonts w:eastAsia="Arial"/>
                <w:color w:val="000000" w:themeColor="text1"/>
                <w:sz w:val="22"/>
                <w:szCs w:val="22"/>
                <w:lang w:val="kk-KZ"/>
              </w:rPr>
              <w:t>9.</w:t>
            </w:r>
          </w:p>
        </w:tc>
        <w:tc>
          <w:tcPr>
            <w:tcW w:w="1971" w:type="dxa"/>
          </w:tcPr>
          <w:p w14:paraId="0AE40242" w14:textId="77777777" w:rsidR="00964442" w:rsidRPr="00B55A89" w:rsidRDefault="00964442" w:rsidP="00071D90">
            <w:pPr>
              <w:rPr>
                <w:rFonts w:eastAsia="Arial"/>
                <w:b/>
                <w:bCs/>
                <w:color w:val="000000" w:themeColor="text1"/>
                <w:sz w:val="22"/>
                <w:szCs w:val="22"/>
                <w:lang w:val="kk-KZ"/>
              </w:rPr>
            </w:pPr>
            <w:r w:rsidRPr="00B55A89">
              <w:rPr>
                <w:rFonts w:eastAsia="Arial"/>
                <w:b/>
                <w:bCs/>
                <w:color w:val="000000" w:themeColor="text1"/>
                <w:sz w:val="22"/>
                <w:szCs w:val="22"/>
                <w:lang w:val="kk-KZ"/>
              </w:rPr>
              <w:t>Процент бойынша санды анықтау. Санның пайыздық үлесін анықтау.</w:t>
            </w:r>
          </w:p>
        </w:tc>
        <w:tc>
          <w:tcPr>
            <w:tcW w:w="7138" w:type="dxa"/>
          </w:tcPr>
          <w:p w14:paraId="68376648" w14:textId="4EF9E4DA" w:rsidR="00964442" w:rsidRDefault="002049F3" w:rsidP="00071D90">
            <w:pPr>
              <w:rPr>
                <w:b/>
                <w:bCs/>
                <w:lang w:val="kk-KZ"/>
              </w:rPr>
            </w:pPr>
            <w:r>
              <w:rPr>
                <w:b/>
                <w:bCs/>
                <w:lang w:val="kk-KZ"/>
              </w:rPr>
              <w:t xml:space="preserve">Кейс: </w:t>
            </w:r>
            <w:proofErr w:type="spellStart"/>
            <w:r>
              <w:rPr>
                <w:b/>
                <w:bCs/>
                <w:lang w:val="kk-KZ"/>
              </w:rPr>
              <w:t>Е</w:t>
            </w:r>
            <w:r w:rsidR="00964442" w:rsidRPr="00B55A89">
              <w:rPr>
                <w:b/>
                <w:bCs/>
                <w:lang w:val="kk-KZ"/>
              </w:rPr>
              <w:t>xcel</w:t>
            </w:r>
            <w:proofErr w:type="spellEnd"/>
            <w:r w:rsidR="00964442" w:rsidRPr="00B55A89">
              <w:rPr>
                <w:b/>
                <w:bCs/>
                <w:lang w:val="kk-KZ"/>
              </w:rPr>
              <w:t xml:space="preserve"> бағдарламасындағы санның пайыздық үлесін есептеу</w:t>
            </w:r>
          </w:p>
          <w:p w14:paraId="305BBCDC" w14:textId="77777777" w:rsidR="00964442" w:rsidRPr="00A57400" w:rsidRDefault="00964442" w:rsidP="00071D90">
            <w:pPr>
              <w:rPr>
                <w:lang w:val="kk-KZ"/>
              </w:rPr>
            </w:pPr>
          </w:p>
          <w:p w14:paraId="4A69228E" w14:textId="77777777" w:rsidR="00964442" w:rsidRPr="00A57400" w:rsidRDefault="00964442" w:rsidP="00CF6336">
            <w:pPr>
              <w:pStyle w:val="a6"/>
              <w:numPr>
                <w:ilvl w:val="0"/>
                <w:numId w:val="36"/>
              </w:numPr>
              <w:ind w:left="0" w:firstLine="360"/>
              <w:contextualSpacing w:val="0"/>
              <w:rPr>
                <w:lang w:val="kk-KZ"/>
              </w:rPr>
            </w:pPr>
            <w:r w:rsidRPr="00A57400">
              <w:rPr>
                <w:lang w:val="kk-KZ"/>
              </w:rPr>
              <w:t>Санды анықтау: бірінші қадам-пайыз қолданылатын санды анықтау. Біздің мысалда бұл сан 100.</w:t>
            </w:r>
          </w:p>
          <w:p w14:paraId="3E5F8B3C" w14:textId="77777777" w:rsidR="00964442" w:rsidRPr="00A57400" w:rsidRDefault="00964442" w:rsidP="00CF6336">
            <w:pPr>
              <w:pStyle w:val="a6"/>
              <w:numPr>
                <w:ilvl w:val="0"/>
                <w:numId w:val="36"/>
              </w:numPr>
              <w:ind w:left="55" w:firstLine="305"/>
              <w:contextualSpacing w:val="0"/>
              <w:rPr>
                <w:lang w:val="kk-KZ"/>
              </w:rPr>
            </w:pPr>
            <w:r w:rsidRPr="00A57400">
              <w:rPr>
                <w:lang w:val="kk-KZ"/>
              </w:rPr>
              <w:t>Пайызды анықтау: содан кейін біз осы саннан есептегіміз келетін пайызды анықтаймыз. Бұл жағдайда біз 25% есептегіміз келеді.</w:t>
            </w:r>
          </w:p>
          <w:p w14:paraId="726D5AFB" w14:textId="77777777" w:rsidR="00964442" w:rsidRPr="00A57400" w:rsidRDefault="00964442" w:rsidP="00CF6336">
            <w:pPr>
              <w:pStyle w:val="a6"/>
              <w:numPr>
                <w:ilvl w:val="0"/>
                <w:numId w:val="36"/>
              </w:numPr>
              <w:ind w:left="55" w:firstLine="305"/>
              <w:contextualSpacing w:val="0"/>
              <w:rPr>
                <w:lang w:val="kk-KZ"/>
              </w:rPr>
            </w:pPr>
            <w:r w:rsidRPr="00A57400">
              <w:rPr>
                <w:lang w:val="kk-KZ"/>
              </w:rPr>
              <w:t>Пайызды есептеу: Excel бағдарламасында біз санның пайыздық мәнін есептеу үшін формуланы қолданамыз. Біз санды ондық формадағы пайызға көбейтеміз.</w:t>
            </w:r>
          </w:p>
          <w:p w14:paraId="68483562" w14:textId="77777777" w:rsidR="00964442" w:rsidRDefault="00964442" w:rsidP="00071D90">
            <w:pPr>
              <w:rPr>
                <w:lang w:val="kk-KZ"/>
              </w:rPr>
            </w:pPr>
            <w:r w:rsidRPr="00A57400">
              <w:rPr>
                <w:lang w:val="kk-KZ"/>
              </w:rPr>
              <w:t>Енді мұны Excel бағдарламасында іске асырайық:</w:t>
            </w:r>
          </w:p>
          <w:p w14:paraId="3534E784" w14:textId="77777777" w:rsidR="00964442" w:rsidRDefault="00964442" w:rsidP="00071D90">
            <w:pPr>
              <w:rPr>
                <w:lang w:val="kk-KZ"/>
              </w:rPr>
            </w:pPr>
          </w:p>
          <w:p w14:paraId="49A2708B" w14:textId="77777777" w:rsidR="00964442" w:rsidRDefault="00964442" w:rsidP="00071D90">
            <w:pPr>
              <w:rPr>
                <w:lang w:val="kk-KZ"/>
              </w:rPr>
            </w:pPr>
            <w:r>
              <w:rPr>
                <w:noProof/>
              </w:rPr>
              <w:drawing>
                <wp:inline distT="0" distB="0" distL="0" distR="0" wp14:anchorId="3980985F" wp14:editId="15625938">
                  <wp:extent cx="3444448" cy="1314450"/>
                  <wp:effectExtent l="0" t="0" r="0" b="0"/>
                  <wp:docPr id="85028249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282494" name="Рисунок 850282494"/>
                          <pic:cNvPicPr/>
                        </pic:nvPicPr>
                        <pic:blipFill rotWithShape="1">
                          <a:blip r:embed="rId140" cstate="print">
                            <a:extLst>
                              <a:ext uri="{28A0092B-C50C-407E-A947-70E740481C1C}">
                                <a14:useLocalDpi xmlns:a14="http://schemas.microsoft.com/office/drawing/2010/main" val="0"/>
                              </a:ext>
                            </a:extLst>
                          </a:blip>
                          <a:srcRect b="38943"/>
                          <a:stretch/>
                        </pic:blipFill>
                        <pic:spPr bwMode="auto">
                          <a:xfrm>
                            <a:off x="0" y="0"/>
                            <a:ext cx="3459571" cy="1320221"/>
                          </a:xfrm>
                          <a:prstGeom prst="rect">
                            <a:avLst/>
                          </a:prstGeom>
                          <a:ln>
                            <a:noFill/>
                          </a:ln>
                          <a:extLst>
                            <a:ext uri="{53640926-AAD7-44D8-BBD7-CCE9431645EC}">
                              <a14:shadowObscured xmlns:a14="http://schemas.microsoft.com/office/drawing/2010/main"/>
                            </a:ext>
                          </a:extLst>
                        </pic:spPr>
                      </pic:pic>
                    </a:graphicData>
                  </a:graphic>
                </wp:inline>
              </w:drawing>
            </w:r>
          </w:p>
          <w:p w14:paraId="77C46A2C" w14:textId="77777777" w:rsidR="00964442" w:rsidRPr="00A57400" w:rsidRDefault="00964442" w:rsidP="00071D90">
            <w:pPr>
              <w:rPr>
                <w:lang w:val="kk-KZ"/>
              </w:rPr>
            </w:pPr>
            <w:r w:rsidRPr="00B54518">
              <w:rPr>
                <w:lang w:val="kk-KZ"/>
              </w:rPr>
              <w:t>Кесте жасалғаннан кейін біз Excel-де сүзгілерді оқушыларды жасына немесе бойына қарай сұрыптау және оларды тиісті топтарға жіктеу үшін қолдана аламыз. Мысалы, Біз белгілі бір топқа, мысалы, спорт клубына немесе математика тобына кім сәйкес келетінін анықтау үшін оқушыларды жасына және бойына қарай сүзе аламыз</w:t>
            </w:r>
          </w:p>
          <w:p w14:paraId="452A067B" w14:textId="77777777" w:rsidR="00964442" w:rsidRPr="00B55A89" w:rsidRDefault="00964442" w:rsidP="00071D90">
            <w:pPr>
              <w:rPr>
                <w:b/>
                <w:bCs/>
                <w:lang w:val="kk-KZ"/>
              </w:rPr>
            </w:pPr>
          </w:p>
          <w:p w14:paraId="7847771E" w14:textId="77777777" w:rsidR="00964442" w:rsidRPr="00B55A89" w:rsidRDefault="00964442" w:rsidP="00CF6336">
            <w:pPr>
              <w:pStyle w:val="a6"/>
              <w:numPr>
                <w:ilvl w:val="0"/>
                <w:numId w:val="37"/>
              </w:numPr>
              <w:contextualSpacing w:val="0"/>
              <w:rPr>
                <w:lang w:val="kk-KZ"/>
              </w:rPr>
            </w:pPr>
            <w:r w:rsidRPr="00B55A89">
              <w:rPr>
                <w:lang w:val="kk-KZ"/>
              </w:rPr>
              <w:t>A1 ұяшығына 100 санын енгізіңіз.</w:t>
            </w:r>
          </w:p>
          <w:p w14:paraId="68B1C351" w14:textId="77777777" w:rsidR="00964442" w:rsidRPr="00B55A89" w:rsidRDefault="00964442" w:rsidP="00CF6336">
            <w:pPr>
              <w:pStyle w:val="a6"/>
              <w:numPr>
                <w:ilvl w:val="0"/>
                <w:numId w:val="37"/>
              </w:numPr>
              <w:contextualSpacing w:val="0"/>
              <w:rPr>
                <w:lang w:val="kk-KZ"/>
              </w:rPr>
            </w:pPr>
            <w:r w:rsidRPr="00B55A89">
              <w:rPr>
                <w:lang w:val="kk-KZ"/>
              </w:rPr>
              <w:t>B1 ұяшығына есептегіміз келетін пайызды енгізіңіз. Мысалы, 25% енгізіңіз.</w:t>
            </w:r>
          </w:p>
          <w:p w14:paraId="069ED937" w14:textId="77777777" w:rsidR="00964442" w:rsidRDefault="00964442" w:rsidP="00CF6336">
            <w:pPr>
              <w:pStyle w:val="a6"/>
              <w:numPr>
                <w:ilvl w:val="0"/>
                <w:numId w:val="37"/>
              </w:numPr>
              <w:contextualSpacing w:val="0"/>
              <w:rPr>
                <w:lang w:val="kk-KZ"/>
              </w:rPr>
            </w:pPr>
            <w:r w:rsidRPr="00B55A89">
              <w:rPr>
                <w:lang w:val="kk-KZ"/>
              </w:rPr>
              <w:t>C1 ұяшығына келесі формуланы енгізіңіз:</w:t>
            </w:r>
          </w:p>
          <w:p w14:paraId="16FFBDD8" w14:textId="77777777" w:rsidR="00964442" w:rsidRDefault="00964442" w:rsidP="00071D90">
            <w:pPr>
              <w:pStyle w:val="a6"/>
              <w:rPr>
                <w:lang w:val="en-US"/>
              </w:rPr>
            </w:pPr>
            <w:r>
              <w:rPr>
                <w:lang w:val="en-US"/>
              </w:rPr>
              <w:t>=A1*B1</w:t>
            </w:r>
          </w:p>
          <w:p w14:paraId="6C22B70C" w14:textId="77777777" w:rsidR="00964442" w:rsidRPr="00A57400" w:rsidRDefault="00964442" w:rsidP="00CF6336">
            <w:pPr>
              <w:pStyle w:val="a6"/>
              <w:numPr>
                <w:ilvl w:val="0"/>
                <w:numId w:val="37"/>
              </w:numPr>
              <w:contextualSpacing w:val="0"/>
              <w:rPr>
                <w:lang w:val="en-US"/>
              </w:rPr>
            </w:pPr>
            <w:r w:rsidRPr="00A57400">
              <w:rPr>
                <w:lang w:val="en-US"/>
              </w:rPr>
              <w:t xml:space="preserve">Enter </w:t>
            </w:r>
            <w:proofErr w:type="spellStart"/>
            <w:r w:rsidRPr="00A57400">
              <w:rPr>
                <w:lang w:val="en-US"/>
              </w:rPr>
              <w:t>Пернесін</w:t>
            </w:r>
            <w:proofErr w:type="spellEnd"/>
            <w:r w:rsidRPr="00A57400">
              <w:rPr>
                <w:lang w:val="en-US"/>
              </w:rPr>
              <w:t xml:space="preserve"> </w:t>
            </w:r>
            <w:proofErr w:type="spellStart"/>
            <w:r w:rsidRPr="00A57400">
              <w:rPr>
                <w:lang w:val="en-US"/>
              </w:rPr>
              <w:t>Басыңыз</w:t>
            </w:r>
            <w:proofErr w:type="spellEnd"/>
            <w:r w:rsidRPr="00A57400">
              <w:rPr>
                <w:lang w:val="en-US"/>
              </w:rPr>
              <w:t>.</w:t>
            </w:r>
          </w:p>
          <w:p w14:paraId="0AD52E50" w14:textId="77777777" w:rsidR="00964442" w:rsidRPr="00A57400" w:rsidRDefault="00964442" w:rsidP="00071D90">
            <w:pPr>
              <w:ind w:left="360"/>
              <w:rPr>
                <w:lang w:val="en-US"/>
              </w:rPr>
            </w:pPr>
            <w:proofErr w:type="spellStart"/>
            <w:r w:rsidRPr="00A57400">
              <w:rPr>
                <w:lang w:val="en-US"/>
              </w:rPr>
              <w:t>Енді</w:t>
            </w:r>
            <w:proofErr w:type="spellEnd"/>
            <w:r w:rsidRPr="00A57400">
              <w:rPr>
                <w:lang w:val="en-US"/>
              </w:rPr>
              <w:t xml:space="preserve"> C1 </w:t>
            </w:r>
            <w:proofErr w:type="spellStart"/>
            <w:r w:rsidRPr="00A57400">
              <w:rPr>
                <w:lang w:val="en-US"/>
              </w:rPr>
              <w:t>ұяшығында</w:t>
            </w:r>
            <w:proofErr w:type="spellEnd"/>
            <w:r w:rsidRPr="00A57400">
              <w:rPr>
                <w:lang w:val="en-US"/>
              </w:rPr>
              <w:t xml:space="preserve"> </w:t>
            </w:r>
            <w:proofErr w:type="spellStart"/>
            <w:r w:rsidRPr="00A57400">
              <w:rPr>
                <w:lang w:val="en-US"/>
              </w:rPr>
              <w:t>нәтиже</w:t>
            </w:r>
            <w:proofErr w:type="spellEnd"/>
            <w:r w:rsidRPr="00A57400">
              <w:rPr>
                <w:lang w:val="en-US"/>
              </w:rPr>
              <w:t xml:space="preserve"> </w:t>
            </w:r>
            <w:proofErr w:type="spellStart"/>
            <w:r w:rsidRPr="00A57400">
              <w:rPr>
                <w:lang w:val="en-US"/>
              </w:rPr>
              <w:t>көрсетіледі</w:t>
            </w:r>
            <w:proofErr w:type="spellEnd"/>
            <w:r w:rsidRPr="00A57400">
              <w:rPr>
                <w:lang w:val="en-US"/>
              </w:rPr>
              <w:t xml:space="preserve"> - 100 </w:t>
            </w:r>
            <w:proofErr w:type="spellStart"/>
            <w:r w:rsidRPr="00A57400">
              <w:rPr>
                <w:lang w:val="en-US"/>
              </w:rPr>
              <w:t>санының</w:t>
            </w:r>
            <w:proofErr w:type="spellEnd"/>
            <w:r w:rsidRPr="00A57400">
              <w:rPr>
                <w:lang w:val="en-US"/>
              </w:rPr>
              <w:t xml:space="preserve"> 25%, </w:t>
            </w:r>
            <w:proofErr w:type="spellStart"/>
            <w:r w:rsidRPr="00A57400">
              <w:rPr>
                <w:lang w:val="en-US"/>
              </w:rPr>
              <w:t>ол</w:t>
            </w:r>
            <w:proofErr w:type="spellEnd"/>
            <w:r w:rsidRPr="00A57400">
              <w:rPr>
                <w:lang w:val="en-US"/>
              </w:rPr>
              <w:t xml:space="preserve"> 25-ке </w:t>
            </w:r>
            <w:proofErr w:type="spellStart"/>
            <w:r w:rsidRPr="00A57400">
              <w:rPr>
                <w:lang w:val="en-US"/>
              </w:rPr>
              <w:t>тең</w:t>
            </w:r>
            <w:proofErr w:type="spellEnd"/>
            <w:r w:rsidRPr="00A57400">
              <w:rPr>
                <w:lang w:val="en-US"/>
              </w:rPr>
              <w:t>.</w:t>
            </w:r>
          </w:p>
          <w:p w14:paraId="2F5E7C92" w14:textId="77777777" w:rsidR="00964442" w:rsidRPr="00A57400" w:rsidRDefault="00964442" w:rsidP="00071D90">
            <w:pPr>
              <w:pStyle w:val="a6"/>
              <w:rPr>
                <w:lang w:val="en-US"/>
              </w:rPr>
            </w:pPr>
          </w:p>
          <w:p w14:paraId="56DDA7C8" w14:textId="77777777" w:rsidR="00964442" w:rsidRPr="00A57400" w:rsidRDefault="00964442" w:rsidP="00071D90">
            <w:pPr>
              <w:pStyle w:val="a6"/>
              <w:rPr>
                <w:lang w:val="kk-KZ"/>
              </w:rPr>
            </w:pPr>
            <w:proofErr w:type="spellStart"/>
            <w:r w:rsidRPr="00A57400">
              <w:rPr>
                <w:lang w:val="en-US"/>
              </w:rPr>
              <w:lastRenderedPageBreak/>
              <w:t>Бұл</w:t>
            </w:r>
            <w:proofErr w:type="spellEnd"/>
            <w:r w:rsidRPr="00A57400">
              <w:rPr>
                <w:lang w:val="en-US"/>
              </w:rPr>
              <w:t xml:space="preserve"> </w:t>
            </w:r>
            <w:proofErr w:type="spellStart"/>
            <w:r w:rsidRPr="00A57400">
              <w:rPr>
                <w:lang w:val="en-US"/>
              </w:rPr>
              <w:t>мысал</w:t>
            </w:r>
            <w:proofErr w:type="spellEnd"/>
            <w:r w:rsidRPr="00A57400">
              <w:rPr>
                <w:lang w:val="en-US"/>
              </w:rPr>
              <w:t xml:space="preserve"> Excel </w:t>
            </w:r>
            <w:proofErr w:type="spellStart"/>
            <w:r w:rsidRPr="00A57400">
              <w:rPr>
                <w:lang w:val="en-US"/>
              </w:rPr>
              <w:t>бағдарламасындағы</w:t>
            </w:r>
            <w:proofErr w:type="spellEnd"/>
            <w:r w:rsidRPr="00A57400">
              <w:rPr>
                <w:lang w:val="en-US"/>
              </w:rPr>
              <w:t xml:space="preserve"> </w:t>
            </w:r>
            <w:proofErr w:type="spellStart"/>
            <w:r w:rsidRPr="00A57400">
              <w:rPr>
                <w:lang w:val="en-US"/>
              </w:rPr>
              <w:t>санның</w:t>
            </w:r>
            <w:proofErr w:type="spellEnd"/>
            <w:r w:rsidRPr="00A57400">
              <w:rPr>
                <w:lang w:val="en-US"/>
              </w:rPr>
              <w:t xml:space="preserve"> </w:t>
            </w:r>
            <w:proofErr w:type="spellStart"/>
            <w:r w:rsidRPr="00A57400">
              <w:rPr>
                <w:lang w:val="en-US"/>
              </w:rPr>
              <w:t>пайыздық</w:t>
            </w:r>
            <w:proofErr w:type="spellEnd"/>
            <w:r w:rsidRPr="00A57400">
              <w:rPr>
                <w:lang w:val="en-US"/>
              </w:rPr>
              <w:t xml:space="preserve"> </w:t>
            </w:r>
            <w:proofErr w:type="spellStart"/>
            <w:r w:rsidRPr="00A57400">
              <w:rPr>
                <w:lang w:val="en-US"/>
              </w:rPr>
              <w:t>үлесін</w:t>
            </w:r>
            <w:proofErr w:type="spellEnd"/>
            <w:r w:rsidRPr="00A57400">
              <w:rPr>
                <w:lang w:val="en-US"/>
              </w:rPr>
              <w:t xml:space="preserve"> </w:t>
            </w:r>
            <w:proofErr w:type="spellStart"/>
            <w:r w:rsidRPr="00A57400">
              <w:rPr>
                <w:lang w:val="en-US"/>
              </w:rPr>
              <w:t>есептеу</w:t>
            </w:r>
            <w:proofErr w:type="spellEnd"/>
            <w:r w:rsidRPr="00A57400">
              <w:rPr>
                <w:lang w:val="en-US"/>
              </w:rPr>
              <w:t xml:space="preserve"> </w:t>
            </w:r>
            <w:proofErr w:type="spellStart"/>
            <w:r w:rsidRPr="00A57400">
              <w:rPr>
                <w:lang w:val="en-US"/>
              </w:rPr>
              <w:t>мәселесін</w:t>
            </w:r>
            <w:proofErr w:type="spellEnd"/>
            <w:r w:rsidRPr="00A57400">
              <w:rPr>
                <w:lang w:val="en-US"/>
              </w:rPr>
              <w:t xml:space="preserve"> </w:t>
            </w:r>
            <w:proofErr w:type="spellStart"/>
            <w:r w:rsidRPr="00A57400">
              <w:rPr>
                <w:lang w:val="en-US"/>
              </w:rPr>
              <w:t>шешу</w:t>
            </w:r>
            <w:proofErr w:type="spellEnd"/>
            <w:r w:rsidRPr="00A57400">
              <w:rPr>
                <w:lang w:val="en-US"/>
              </w:rPr>
              <w:t xml:space="preserve"> </w:t>
            </w:r>
            <w:proofErr w:type="spellStart"/>
            <w:r w:rsidRPr="00A57400">
              <w:rPr>
                <w:lang w:val="en-US"/>
              </w:rPr>
              <w:t>үшін</w:t>
            </w:r>
            <w:proofErr w:type="spellEnd"/>
            <w:r w:rsidRPr="00A57400">
              <w:rPr>
                <w:lang w:val="en-US"/>
              </w:rPr>
              <w:t xml:space="preserve"> </w:t>
            </w:r>
            <w:proofErr w:type="spellStart"/>
            <w:r w:rsidRPr="00A57400">
              <w:rPr>
                <w:lang w:val="en-US"/>
              </w:rPr>
              <w:t>кейс</w:t>
            </w:r>
            <w:proofErr w:type="spellEnd"/>
            <w:r w:rsidRPr="00A57400">
              <w:rPr>
                <w:lang w:val="en-US"/>
              </w:rPr>
              <w:t xml:space="preserve"> </w:t>
            </w:r>
            <w:proofErr w:type="spellStart"/>
            <w:r w:rsidRPr="00A57400">
              <w:rPr>
                <w:lang w:val="en-US"/>
              </w:rPr>
              <w:t>технологиясын</w:t>
            </w:r>
            <w:proofErr w:type="spellEnd"/>
            <w:r w:rsidRPr="00A57400">
              <w:rPr>
                <w:lang w:val="en-US"/>
              </w:rPr>
              <w:t xml:space="preserve"> </w:t>
            </w:r>
            <w:proofErr w:type="spellStart"/>
            <w:r w:rsidRPr="00A57400">
              <w:rPr>
                <w:lang w:val="en-US"/>
              </w:rPr>
              <w:t>қолдан</w:t>
            </w:r>
            <w:proofErr w:type="spellEnd"/>
            <w:r>
              <w:rPr>
                <w:lang w:val="kk-KZ"/>
              </w:rPr>
              <w:t xml:space="preserve">а отырып, мұғалімдердің ақпараттық </w:t>
            </w:r>
            <w:proofErr w:type="spellStart"/>
            <w:r>
              <w:rPr>
                <w:lang w:val="kk-KZ"/>
              </w:rPr>
              <w:t>құзыреттіліктерін</w:t>
            </w:r>
            <w:proofErr w:type="spellEnd"/>
            <w:r>
              <w:rPr>
                <w:lang w:val="kk-KZ"/>
              </w:rPr>
              <w:t xml:space="preserve"> дамытады.</w:t>
            </w:r>
          </w:p>
          <w:p w14:paraId="107A8D15" w14:textId="77777777" w:rsidR="00964442" w:rsidRDefault="00964442" w:rsidP="00071D90">
            <w:pPr>
              <w:rPr>
                <w:b/>
                <w:bCs/>
                <w:lang w:val="kk-KZ"/>
              </w:rPr>
            </w:pPr>
          </w:p>
        </w:tc>
      </w:tr>
      <w:tr w:rsidR="00964442" w:rsidRPr="00883041" w14:paraId="5DB75A1C" w14:textId="77777777" w:rsidTr="00071D90">
        <w:trPr>
          <w:trHeight w:val="444"/>
        </w:trPr>
        <w:tc>
          <w:tcPr>
            <w:tcW w:w="236" w:type="dxa"/>
          </w:tcPr>
          <w:p w14:paraId="6A9EE1D8" w14:textId="77777777" w:rsidR="00964442" w:rsidRPr="00361041" w:rsidRDefault="00964442" w:rsidP="00071D90">
            <w:pPr>
              <w:jc w:val="center"/>
              <w:rPr>
                <w:rFonts w:eastAsia="Arial"/>
                <w:color w:val="000000" w:themeColor="text1"/>
                <w:sz w:val="22"/>
                <w:szCs w:val="22"/>
                <w:lang w:val="kk-KZ"/>
              </w:rPr>
            </w:pPr>
            <w:r>
              <w:rPr>
                <w:rFonts w:eastAsia="Arial"/>
                <w:color w:val="000000" w:themeColor="text1"/>
                <w:sz w:val="22"/>
                <w:szCs w:val="22"/>
                <w:lang w:val="kk-KZ"/>
              </w:rPr>
              <w:t>10.</w:t>
            </w:r>
          </w:p>
        </w:tc>
        <w:tc>
          <w:tcPr>
            <w:tcW w:w="1971" w:type="dxa"/>
          </w:tcPr>
          <w:p w14:paraId="6C4B1141" w14:textId="77615475" w:rsidR="00964442" w:rsidRPr="007D5622" w:rsidRDefault="00964442" w:rsidP="00071D90">
            <w:pPr>
              <w:jc w:val="both"/>
              <w:rPr>
                <w:rFonts w:eastAsia="Arial"/>
                <w:b/>
                <w:bCs/>
                <w:color w:val="000000" w:themeColor="text1"/>
                <w:sz w:val="22"/>
                <w:szCs w:val="22"/>
                <w:lang w:val="kk-KZ"/>
              </w:rPr>
            </w:pPr>
            <w:r w:rsidRPr="007D5622">
              <w:rPr>
                <w:rFonts w:eastAsia="Arial"/>
                <w:b/>
                <w:bCs/>
                <w:color w:val="000000" w:themeColor="text1"/>
                <w:sz w:val="22"/>
                <w:szCs w:val="22"/>
                <w:lang w:val="kk-KZ"/>
              </w:rPr>
              <w:t>Теңдеу құруға арналған есептер шығару. Қозғалыс</w:t>
            </w:r>
            <w:r w:rsidR="002049F3">
              <w:rPr>
                <w:rFonts w:eastAsia="Arial"/>
                <w:b/>
                <w:bCs/>
                <w:color w:val="000000" w:themeColor="text1"/>
                <w:sz w:val="22"/>
                <w:szCs w:val="22"/>
                <w:lang w:val="kk-KZ"/>
              </w:rPr>
              <w:t>қа арналған</w:t>
            </w:r>
            <w:r w:rsidRPr="007D5622">
              <w:rPr>
                <w:rFonts w:eastAsia="Arial"/>
                <w:b/>
                <w:bCs/>
                <w:color w:val="000000" w:themeColor="text1"/>
                <w:sz w:val="22"/>
                <w:szCs w:val="22"/>
                <w:lang w:val="kk-KZ"/>
              </w:rPr>
              <w:t xml:space="preserve"> есептері.</w:t>
            </w:r>
          </w:p>
        </w:tc>
        <w:tc>
          <w:tcPr>
            <w:tcW w:w="7138" w:type="dxa"/>
          </w:tcPr>
          <w:p w14:paraId="16E1D923" w14:textId="68E3A93A" w:rsidR="00964442" w:rsidRPr="00BE16BA" w:rsidRDefault="00964442" w:rsidP="00071D90">
            <w:pPr>
              <w:jc w:val="both"/>
              <w:rPr>
                <w:b/>
                <w:bCs/>
                <w:lang w:val="kk-KZ"/>
              </w:rPr>
            </w:pPr>
            <w:r>
              <w:rPr>
                <w:b/>
                <w:bCs/>
                <w:lang w:val="kk-KZ"/>
              </w:rPr>
              <w:t>Кей</w:t>
            </w:r>
            <w:r w:rsidR="002049F3">
              <w:rPr>
                <w:b/>
                <w:bCs/>
                <w:lang w:val="kk-KZ"/>
              </w:rPr>
              <w:t>с: Теңдеулер</w:t>
            </w:r>
            <w:r w:rsidR="005201A8">
              <w:rPr>
                <w:b/>
                <w:bCs/>
                <w:lang w:val="kk-KZ"/>
              </w:rPr>
              <w:t xml:space="preserve"> құруға арналған</w:t>
            </w:r>
            <w:r w:rsidRPr="00BE16BA">
              <w:rPr>
                <w:b/>
                <w:bCs/>
                <w:lang w:val="kk-KZ"/>
              </w:rPr>
              <w:t xml:space="preserve"> қозғалыс</w:t>
            </w:r>
            <w:r w:rsidR="002049F3">
              <w:rPr>
                <w:b/>
                <w:bCs/>
                <w:lang w:val="kk-KZ"/>
              </w:rPr>
              <w:t>қа</w:t>
            </w:r>
            <w:r w:rsidR="005201A8">
              <w:rPr>
                <w:b/>
                <w:bCs/>
                <w:lang w:val="kk-KZ"/>
              </w:rPr>
              <w:t xml:space="preserve"> </w:t>
            </w:r>
            <w:r w:rsidR="002049F3">
              <w:rPr>
                <w:b/>
                <w:bCs/>
                <w:lang w:val="kk-KZ"/>
              </w:rPr>
              <w:t xml:space="preserve">берілген есептерді </w:t>
            </w:r>
            <w:r w:rsidRPr="00BE16BA">
              <w:rPr>
                <w:b/>
                <w:bCs/>
                <w:lang w:val="kk-KZ"/>
              </w:rPr>
              <w:t xml:space="preserve"> шешу</w:t>
            </w:r>
          </w:p>
          <w:p w14:paraId="7153C431" w14:textId="77777777" w:rsidR="00964442" w:rsidRPr="00BE16BA" w:rsidRDefault="00964442" w:rsidP="00071D90">
            <w:pPr>
              <w:jc w:val="center"/>
              <w:rPr>
                <w:b/>
                <w:bCs/>
                <w:lang w:val="kk-KZ"/>
              </w:rPr>
            </w:pPr>
          </w:p>
          <w:p w14:paraId="359A79A6" w14:textId="77777777" w:rsidR="00964442" w:rsidRPr="00016820" w:rsidRDefault="00964442" w:rsidP="00071D90">
            <w:pPr>
              <w:jc w:val="both"/>
              <w:rPr>
                <w:lang w:val="kk-KZ"/>
              </w:rPr>
            </w:pPr>
            <w:r w:rsidRPr="00BE16BA">
              <w:rPr>
                <w:lang w:val="kk-KZ"/>
              </w:rPr>
              <w:t>Бізде дененің қозғалысын сипаттайтын теңдеулер құру және оның қозғалысы туралы есептер шығару міндеті бар делік. Келесі сценарийді қарастырайық:</w:t>
            </w:r>
          </w:p>
          <w:p w14:paraId="023993B9" w14:textId="77777777" w:rsidR="00964442" w:rsidRPr="005178EA" w:rsidRDefault="00964442" w:rsidP="00071D90">
            <w:pPr>
              <w:jc w:val="both"/>
              <w:rPr>
                <w:lang w:val="kk-KZ"/>
              </w:rPr>
            </w:pPr>
            <w:r w:rsidRPr="00BE16BA">
              <w:rPr>
                <w:lang w:val="kk-KZ"/>
              </w:rPr>
              <w:t xml:space="preserve">Сценарий: біз бастапқы жылдамдықпен тігінен жоғары </w:t>
            </w:r>
            <w:r w:rsidRPr="005178EA">
              <w:rPr>
                <w:lang w:val="kk-KZ"/>
              </w:rPr>
              <w:t xml:space="preserve">лақтырылған дененің қозғалысын зерттейміз </w:t>
            </w:r>
            <w:r w:rsidRPr="005178EA">
              <w:rPr>
                <w:i/>
                <w:iCs/>
                <w:lang w:val="kk-KZ"/>
              </w:rPr>
              <w:t>v</w:t>
            </w:r>
            <w:r w:rsidRPr="005178EA">
              <w:rPr>
                <w:i/>
                <w:iCs/>
                <w:vertAlign w:val="subscript"/>
                <w:lang w:val="kk-KZ"/>
              </w:rPr>
              <w:t>0</w:t>
            </w:r>
            <w:r w:rsidRPr="005178EA">
              <w:rPr>
                <w:lang w:val="kk-KZ"/>
              </w:rPr>
              <w:t xml:space="preserve">  және лақтыру биіктігі h</w:t>
            </w:r>
            <w:r w:rsidRPr="005178EA">
              <w:rPr>
                <w:vertAlign w:val="subscript"/>
                <w:lang w:val="kk-KZ"/>
              </w:rPr>
              <w:t>0</w:t>
            </w:r>
            <w:r w:rsidRPr="005178EA">
              <w:rPr>
                <w:lang w:val="kk-KZ"/>
              </w:rPr>
              <w:t xml:space="preserve">. Біз биіктік үшін теңдеулер жасауымыз керек </w:t>
            </w:r>
            <w:r w:rsidRPr="005178EA">
              <w:rPr>
                <w:i/>
                <w:iCs/>
                <w:lang w:val="kk-KZ"/>
              </w:rPr>
              <w:t>h</w:t>
            </w:r>
            <w:r w:rsidRPr="005178EA">
              <w:rPr>
                <w:lang w:val="kk-KZ"/>
              </w:rPr>
              <w:t xml:space="preserve">(t) және жылдамдықтар </w:t>
            </w:r>
            <w:r w:rsidRPr="005178EA">
              <w:rPr>
                <w:i/>
                <w:iCs/>
                <w:lang w:val="kk-KZ"/>
              </w:rPr>
              <w:t>v</w:t>
            </w:r>
            <w:r w:rsidRPr="005178EA">
              <w:rPr>
                <w:lang w:val="kk-KZ"/>
              </w:rPr>
              <w:t>(t )уақытқа t</w:t>
            </w:r>
          </w:p>
          <w:p w14:paraId="75E4DF72" w14:textId="77777777" w:rsidR="00964442" w:rsidRPr="005178EA" w:rsidRDefault="00964442" w:rsidP="00071D90">
            <w:pPr>
              <w:jc w:val="both"/>
              <w:rPr>
                <w:vertAlign w:val="subscript"/>
                <w:lang w:val="kk-KZ"/>
              </w:rPr>
            </w:pPr>
            <w:r w:rsidRPr="005178EA">
              <w:rPr>
                <w:lang w:val="kk-KZ"/>
              </w:rPr>
              <w:t>байланысты денелер. содан кейін біз осы функцияларды сызып, дене қозғалысы туралы есеп жасаймыз.</w:t>
            </w:r>
          </w:p>
          <w:p w14:paraId="685CFDF1" w14:textId="77777777" w:rsidR="00964442" w:rsidRDefault="00964442" w:rsidP="00071D90">
            <w:pPr>
              <w:rPr>
                <w:b/>
                <w:bCs/>
                <w:lang w:val="kk-KZ"/>
              </w:rPr>
            </w:pPr>
            <w:r w:rsidRPr="00BE16BA">
              <w:rPr>
                <w:b/>
                <w:bCs/>
                <w:lang w:val="kk-KZ"/>
              </w:rPr>
              <w:t xml:space="preserve">Кейс-технологияны және </w:t>
            </w:r>
            <w:proofErr w:type="spellStart"/>
            <w:r w:rsidRPr="00BE16BA">
              <w:rPr>
                <w:b/>
                <w:bCs/>
                <w:lang w:val="kk-KZ"/>
              </w:rPr>
              <w:t>GeoGebra</w:t>
            </w:r>
            <w:proofErr w:type="spellEnd"/>
            <w:r w:rsidRPr="00BE16BA">
              <w:rPr>
                <w:b/>
                <w:bCs/>
                <w:lang w:val="kk-KZ"/>
              </w:rPr>
              <w:t xml:space="preserve"> компьютерлік бағдарламасын кезең-кезеңімен қолдана отырып шешім құру қадамдары:</w:t>
            </w:r>
          </w:p>
          <w:p w14:paraId="5286FC1D" w14:textId="77777777" w:rsidR="00964442" w:rsidRPr="005178EA" w:rsidRDefault="00964442" w:rsidP="00CF6336">
            <w:pPr>
              <w:pStyle w:val="a6"/>
              <w:numPr>
                <w:ilvl w:val="0"/>
                <w:numId w:val="38"/>
              </w:numPr>
              <w:contextualSpacing w:val="0"/>
              <w:rPr>
                <w:lang w:val="kk-KZ"/>
              </w:rPr>
            </w:pPr>
            <w:r w:rsidRPr="005178EA">
              <w:rPr>
                <w:lang w:val="kk-KZ"/>
              </w:rPr>
              <w:t xml:space="preserve">Айнымалылар мен параметрлерді анықтау: бастапқы жылдамдықты анықтаңыз </w:t>
            </w:r>
            <w:r w:rsidRPr="005178EA">
              <w:rPr>
                <w:i/>
                <w:iCs/>
                <w:lang w:val="kk-KZ"/>
              </w:rPr>
              <w:t>v</w:t>
            </w:r>
            <w:r w:rsidRPr="005178EA">
              <w:rPr>
                <w:i/>
                <w:iCs/>
                <w:vertAlign w:val="subscript"/>
                <w:lang w:val="kk-KZ"/>
              </w:rPr>
              <w:t xml:space="preserve">0 </w:t>
            </w:r>
            <w:r w:rsidRPr="005178EA">
              <w:rPr>
                <w:lang w:val="kk-KZ"/>
              </w:rPr>
              <w:t>лақтыру биіктігі</w:t>
            </w:r>
            <w:r w:rsidRPr="005178EA">
              <w:rPr>
                <w:i/>
                <w:iCs/>
                <w:lang w:val="kk-KZ"/>
              </w:rPr>
              <w:t xml:space="preserve"> </w:t>
            </w:r>
            <w:r w:rsidRPr="005178EA">
              <w:rPr>
                <w:lang w:val="kk-KZ"/>
              </w:rPr>
              <w:t>h</w:t>
            </w:r>
            <w:r w:rsidRPr="005178EA">
              <w:rPr>
                <w:vertAlign w:val="subscript"/>
                <w:lang w:val="kk-KZ"/>
              </w:rPr>
              <w:t>0</w:t>
            </w:r>
            <w:r w:rsidRPr="005178EA">
              <w:rPr>
                <w:lang w:val="kk-KZ"/>
              </w:rPr>
              <w:t xml:space="preserve">. </w:t>
            </w:r>
            <w:r w:rsidRPr="005178EA">
              <w:rPr>
                <w:i/>
                <w:iCs/>
                <w:lang w:val="kk-KZ"/>
              </w:rPr>
              <w:t>v</w:t>
            </w:r>
            <w:r w:rsidRPr="005178EA">
              <w:rPr>
                <w:i/>
                <w:iCs/>
                <w:vertAlign w:val="subscript"/>
                <w:lang w:val="kk-KZ"/>
              </w:rPr>
              <w:t>0</w:t>
            </w:r>
            <w:r w:rsidRPr="005178EA">
              <w:rPr>
                <w:i/>
                <w:iCs/>
                <w:lang w:val="kk-KZ"/>
              </w:rPr>
              <w:t>=</w:t>
            </w:r>
            <w:r w:rsidRPr="005178EA">
              <w:rPr>
                <w:lang w:val="kk-KZ"/>
              </w:rPr>
              <w:t>20м/с және</w:t>
            </w:r>
            <w:r w:rsidRPr="005178EA">
              <w:rPr>
                <w:i/>
                <w:iCs/>
                <w:lang w:val="kk-KZ"/>
              </w:rPr>
              <w:t xml:space="preserve"> </w:t>
            </w:r>
            <w:r w:rsidRPr="005178EA">
              <w:rPr>
                <w:lang w:val="kk-KZ"/>
              </w:rPr>
              <w:t>h</w:t>
            </w:r>
            <w:r w:rsidRPr="005178EA">
              <w:rPr>
                <w:vertAlign w:val="subscript"/>
                <w:lang w:val="kk-KZ"/>
              </w:rPr>
              <w:t>0</w:t>
            </w:r>
            <w:r w:rsidRPr="005178EA">
              <w:rPr>
                <w:lang w:val="kk-KZ"/>
              </w:rPr>
              <w:t>=10 м</w:t>
            </w:r>
          </w:p>
          <w:p w14:paraId="1F82BE27" w14:textId="77777777" w:rsidR="00964442" w:rsidRPr="00BD7FA3" w:rsidRDefault="00964442" w:rsidP="00CF6336">
            <w:pPr>
              <w:pStyle w:val="a6"/>
              <w:numPr>
                <w:ilvl w:val="0"/>
                <w:numId w:val="38"/>
              </w:numPr>
              <w:contextualSpacing w:val="0"/>
              <w:rPr>
                <w:b/>
                <w:bCs/>
                <w:lang w:val="kk-KZ"/>
              </w:rPr>
            </w:pPr>
            <w:r w:rsidRPr="005178EA">
              <w:rPr>
                <w:lang w:val="kk-KZ"/>
              </w:rPr>
              <w:t>Қозғалыс теңдеулерін құру: тік лақтыру үшін қозғалыс теңдеулерін қолданайық: h(t)=h</w:t>
            </w:r>
            <w:r w:rsidRPr="005178EA">
              <w:rPr>
                <w:vertAlign w:val="subscript"/>
                <w:lang w:val="kk-KZ"/>
              </w:rPr>
              <w:t>0</w:t>
            </w:r>
            <w:r w:rsidRPr="005178EA">
              <w:rPr>
                <w:lang w:val="kk-KZ"/>
              </w:rPr>
              <w:t>+v</w:t>
            </w:r>
            <w:r w:rsidRPr="005178EA">
              <w:rPr>
                <w:vertAlign w:val="subscript"/>
                <w:lang w:val="kk-KZ"/>
              </w:rPr>
              <w:t>0</w:t>
            </w:r>
            <w:r w:rsidRPr="005178EA">
              <w:rPr>
                <w:lang w:val="kk-KZ"/>
              </w:rPr>
              <w:t>t-</w:t>
            </w:r>
            <m:oMath>
              <m:f>
                <m:fPr>
                  <m:ctrlPr>
                    <w:rPr>
                      <w:rFonts w:ascii="Cambria Math" w:hAnsi="Cambria Math"/>
                      <w:i/>
                      <w:lang w:val="kk-KZ"/>
                    </w:rPr>
                  </m:ctrlPr>
                </m:fPr>
                <m:num>
                  <m:r>
                    <w:rPr>
                      <w:rFonts w:ascii="Cambria Math" w:hAnsi="Cambria Math"/>
                      <w:lang w:val="kk-KZ"/>
                    </w:rPr>
                    <m:t>1</m:t>
                  </m:r>
                </m:num>
                <m:den>
                  <m:r>
                    <w:rPr>
                      <w:rFonts w:ascii="Cambria Math" w:hAnsi="Cambria Math"/>
                      <w:lang w:val="kk-KZ"/>
                    </w:rPr>
                    <m:t>2</m:t>
                  </m:r>
                </m:den>
              </m:f>
            </m:oMath>
            <w:r w:rsidRPr="005178EA">
              <w:rPr>
                <w:lang w:val="kk-KZ"/>
              </w:rPr>
              <w:t>gt</w:t>
            </w:r>
            <w:r w:rsidRPr="005178EA">
              <w:rPr>
                <w:vertAlign w:val="superscript"/>
                <w:lang w:val="kk-KZ"/>
              </w:rPr>
              <w:t>2</w:t>
            </w:r>
            <w:r w:rsidRPr="005178EA">
              <w:rPr>
                <w:lang w:val="kk-KZ"/>
              </w:rPr>
              <w:t xml:space="preserve"> </w:t>
            </w:r>
            <w:r>
              <w:rPr>
                <w:lang w:val="kk-KZ"/>
              </w:rPr>
              <w:t xml:space="preserve">биіктік үшін және </w:t>
            </w:r>
            <w:r w:rsidRPr="005178EA">
              <w:rPr>
                <w:i/>
                <w:iCs/>
                <w:lang w:val="kk-KZ"/>
              </w:rPr>
              <w:t>v</w:t>
            </w:r>
            <w:r w:rsidRPr="005178EA">
              <w:rPr>
                <w:lang w:val="kk-KZ"/>
              </w:rPr>
              <w:t>(t )=</w:t>
            </w:r>
            <w:r w:rsidRPr="005178EA">
              <w:rPr>
                <w:i/>
                <w:iCs/>
                <w:lang w:val="kk-KZ"/>
              </w:rPr>
              <w:t xml:space="preserve"> v</w:t>
            </w:r>
            <w:r w:rsidRPr="005178EA">
              <w:rPr>
                <w:i/>
                <w:iCs/>
                <w:vertAlign w:val="subscript"/>
                <w:lang w:val="kk-KZ"/>
              </w:rPr>
              <w:t>0</w:t>
            </w:r>
            <w:r w:rsidRPr="005178EA">
              <w:rPr>
                <w:i/>
                <w:iCs/>
                <w:lang w:val="kk-KZ"/>
              </w:rPr>
              <w:t xml:space="preserve">-gt </w:t>
            </w:r>
            <w:r w:rsidRPr="00BD7FA3">
              <w:rPr>
                <w:lang w:val="kk-KZ"/>
              </w:rPr>
              <w:t xml:space="preserve">жылдамдық үшін, бұндағы g ауырлық күшінің үдеуі </w:t>
            </w:r>
            <w:r w:rsidRPr="00BD7FA3">
              <w:rPr>
                <w:i/>
                <w:iCs/>
                <w:lang w:val="kk-KZ"/>
              </w:rPr>
              <w:t>(g=9,8</w:t>
            </w:r>
            <w:r w:rsidRPr="005178EA">
              <w:rPr>
                <w:lang w:val="kk-KZ"/>
              </w:rPr>
              <w:t xml:space="preserve"> м/с</w:t>
            </w:r>
            <w:r w:rsidRPr="00BD7FA3">
              <w:rPr>
                <w:vertAlign w:val="superscript"/>
                <w:lang w:val="kk-KZ"/>
              </w:rPr>
              <w:t>2</w:t>
            </w:r>
            <w:r w:rsidRPr="00BD7FA3">
              <w:rPr>
                <w:i/>
                <w:iCs/>
                <w:lang w:val="kk-KZ"/>
              </w:rPr>
              <w:t>).</w:t>
            </w:r>
          </w:p>
          <w:p w14:paraId="75C59AEF" w14:textId="77777777" w:rsidR="00964442" w:rsidRPr="00BD7FA3" w:rsidRDefault="00964442" w:rsidP="00CF6336">
            <w:pPr>
              <w:pStyle w:val="a6"/>
              <w:numPr>
                <w:ilvl w:val="0"/>
                <w:numId w:val="38"/>
              </w:numPr>
              <w:contextualSpacing w:val="0"/>
              <w:rPr>
                <w:lang w:val="kk-KZ"/>
              </w:rPr>
            </w:pPr>
            <w:r w:rsidRPr="00BD7FA3">
              <w:rPr>
                <w:lang w:val="kk-KZ"/>
              </w:rPr>
              <w:t xml:space="preserve">Функциялардың графигі: уақытқа байланысты дененің биіктігі мен жылдамдығын сызу үшін </w:t>
            </w:r>
            <w:proofErr w:type="spellStart"/>
            <w:r w:rsidRPr="00BD7FA3">
              <w:rPr>
                <w:lang w:val="kk-KZ"/>
              </w:rPr>
              <w:t>Геогебраны</w:t>
            </w:r>
            <w:proofErr w:type="spellEnd"/>
            <w:r w:rsidRPr="00BD7FA3">
              <w:rPr>
                <w:lang w:val="kk-KZ"/>
              </w:rPr>
              <w:t xml:space="preserve"> қолданамыз.</w:t>
            </w:r>
          </w:p>
          <w:p w14:paraId="38D5A894" w14:textId="77777777" w:rsidR="00964442" w:rsidRPr="00BD7FA3" w:rsidRDefault="00964442" w:rsidP="00CF6336">
            <w:pPr>
              <w:pStyle w:val="a6"/>
              <w:numPr>
                <w:ilvl w:val="0"/>
                <w:numId w:val="38"/>
              </w:numPr>
              <w:contextualSpacing w:val="0"/>
              <w:rPr>
                <w:lang w:val="kk-KZ"/>
              </w:rPr>
            </w:pPr>
            <w:r w:rsidRPr="00BD7FA3">
              <w:rPr>
                <w:lang w:val="kk-KZ"/>
              </w:rPr>
              <w:t>Қозғалыс есебін құру: қозғалыс сипаттамасын, қозғалыс теңдеулерін, функция графиктерін, сондай-ақ нәтижелерді түсіндіруді қамтитын есеп жазайық.</w:t>
            </w:r>
          </w:p>
          <w:p w14:paraId="77B102DD" w14:textId="77777777" w:rsidR="00964442" w:rsidRPr="00016820" w:rsidRDefault="00964442" w:rsidP="00071D90">
            <w:pPr>
              <w:ind w:left="360"/>
              <w:rPr>
                <w:lang w:val="kk-KZ"/>
              </w:rPr>
            </w:pPr>
            <w:r w:rsidRPr="00BD7FA3">
              <w:rPr>
                <w:lang w:val="kk-KZ"/>
              </w:rPr>
              <w:t xml:space="preserve">Енді </w:t>
            </w:r>
            <w:proofErr w:type="spellStart"/>
            <w:r w:rsidRPr="00BD7FA3">
              <w:rPr>
                <w:lang w:val="kk-KZ"/>
              </w:rPr>
              <w:t>GeoGebra</w:t>
            </w:r>
            <w:proofErr w:type="spellEnd"/>
            <w:r w:rsidRPr="00BD7FA3">
              <w:rPr>
                <w:lang w:val="kk-KZ"/>
              </w:rPr>
              <w:t xml:space="preserve"> компьютерлік бағдарламасын қолдана отырып осы логиканы қолданудың мысалын қарастырайық:</w:t>
            </w:r>
          </w:p>
          <w:p w14:paraId="5CC7D4F7" w14:textId="77777777" w:rsidR="00964442" w:rsidRPr="00016820" w:rsidRDefault="00964442" w:rsidP="00071D90">
            <w:pPr>
              <w:rPr>
                <w:lang w:val="kk-KZ"/>
              </w:rPr>
            </w:pPr>
            <w:r w:rsidRPr="00BD7FA3">
              <w:rPr>
                <w:lang w:val="kk-KZ"/>
              </w:rPr>
              <w:t xml:space="preserve">1-қадам: </w:t>
            </w:r>
            <w:proofErr w:type="spellStart"/>
            <w:r w:rsidRPr="00BD7FA3">
              <w:rPr>
                <w:lang w:val="kk-KZ"/>
              </w:rPr>
              <w:t>GeoGebra</w:t>
            </w:r>
            <w:proofErr w:type="spellEnd"/>
            <w:r w:rsidRPr="00BD7FA3">
              <w:rPr>
                <w:lang w:val="kk-KZ"/>
              </w:rPr>
              <w:t xml:space="preserve"> ашыңыз және жаңа файл жасаңыз.</w:t>
            </w:r>
          </w:p>
          <w:p w14:paraId="7941EB28" w14:textId="77777777" w:rsidR="00964442" w:rsidRPr="00B8212C" w:rsidRDefault="00964442" w:rsidP="00071D90">
            <w:pPr>
              <w:rPr>
                <w:lang w:val="kk-KZ"/>
              </w:rPr>
            </w:pPr>
            <w:r w:rsidRPr="00B8212C">
              <w:rPr>
                <w:lang w:val="kk-KZ"/>
              </w:rPr>
              <w:t xml:space="preserve">2-қадам: биіктік теңдеулерін енгізіңіз h (t) және жылдамдықтар v (t) параметрлерді қолдана отырып, әртүрлі </w:t>
            </w:r>
            <w:proofErr w:type="spellStart"/>
            <w:r w:rsidRPr="00B8212C">
              <w:rPr>
                <w:lang w:val="kk-KZ"/>
              </w:rPr>
              <w:t>GeoGebra</w:t>
            </w:r>
            <w:proofErr w:type="spellEnd"/>
            <w:r w:rsidRPr="00B8212C">
              <w:rPr>
                <w:lang w:val="kk-KZ"/>
              </w:rPr>
              <w:t xml:space="preserve"> ұяшықтарына </w:t>
            </w:r>
            <w:r w:rsidRPr="00BD7FA3">
              <w:rPr>
                <w:i/>
                <w:iCs/>
                <w:lang w:val="kk-KZ"/>
              </w:rPr>
              <w:t>v</w:t>
            </w:r>
            <w:r w:rsidRPr="00BD7FA3">
              <w:rPr>
                <w:i/>
                <w:iCs/>
                <w:vertAlign w:val="subscript"/>
                <w:lang w:val="kk-KZ"/>
              </w:rPr>
              <w:t>0</w:t>
            </w:r>
            <w:r w:rsidRPr="00BD7FA3">
              <w:rPr>
                <w:lang w:val="kk-KZ"/>
              </w:rPr>
              <w:t xml:space="preserve"> </w:t>
            </w:r>
            <w:r w:rsidRPr="00B8212C">
              <w:rPr>
                <w:lang w:val="kk-KZ"/>
              </w:rPr>
              <w:t xml:space="preserve">, </w:t>
            </w:r>
            <w:r w:rsidRPr="00BD7FA3">
              <w:rPr>
                <w:lang w:val="kk-KZ"/>
              </w:rPr>
              <w:t>h</w:t>
            </w:r>
            <w:r w:rsidRPr="00BD7FA3">
              <w:rPr>
                <w:vertAlign w:val="subscript"/>
                <w:lang w:val="kk-KZ"/>
              </w:rPr>
              <w:t>0</w:t>
            </w:r>
            <w:r w:rsidRPr="00B8212C">
              <w:rPr>
                <w:lang w:val="kk-KZ"/>
              </w:rPr>
              <w:t xml:space="preserve"> және g</w:t>
            </w:r>
          </w:p>
          <w:p w14:paraId="70E75F28" w14:textId="77777777" w:rsidR="00964442" w:rsidRPr="00B8212C" w:rsidRDefault="00964442" w:rsidP="00071D90">
            <w:pPr>
              <w:rPr>
                <w:lang w:val="kk-KZ"/>
              </w:rPr>
            </w:pPr>
            <w:r w:rsidRPr="00B8212C">
              <w:rPr>
                <w:lang w:val="kk-KZ"/>
              </w:rPr>
              <w:t xml:space="preserve">3-қадам: Функция графиктерін құру </w:t>
            </w:r>
            <w:r w:rsidRPr="00B8212C">
              <w:rPr>
                <w:i/>
                <w:iCs/>
                <w:lang w:val="kk-KZ"/>
              </w:rPr>
              <w:t>h (t)</w:t>
            </w:r>
            <w:r w:rsidRPr="00B8212C">
              <w:rPr>
                <w:lang w:val="kk-KZ"/>
              </w:rPr>
              <w:t xml:space="preserve"> және </w:t>
            </w:r>
            <w:r w:rsidRPr="00B8212C">
              <w:rPr>
                <w:i/>
                <w:iCs/>
                <w:lang w:val="kk-KZ"/>
              </w:rPr>
              <w:t>v (t)</w:t>
            </w:r>
            <w:r w:rsidRPr="00B8212C">
              <w:rPr>
                <w:lang w:val="kk-KZ"/>
              </w:rPr>
              <w:t xml:space="preserve"> салынған теңдеулерді қолдану.</w:t>
            </w:r>
          </w:p>
          <w:p w14:paraId="773A6482" w14:textId="77777777" w:rsidR="00964442" w:rsidRPr="00B8212C" w:rsidRDefault="00964442" w:rsidP="00071D90">
            <w:pPr>
              <w:rPr>
                <w:lang w:val="kk-KZ"/>
              </w:rPr>
            </w:pPr>
            <w:r w:rsidRPr="00B8212C">
              <w:rPr>
                <w:lang w:val="kk-KZ"/>
              </w:rPr>
              <w:t>4-қадам: сценарийдің сипаттамасын, қозғалыс теңдеулерін, функция графиктерін және оларды түсіндіруді қамтитын қозғалыс есебін жасаңыз.</w:t>
            </w:r>
          </w:p>
          <w:p w14:paraId="162ECD7C" w14:textId="77777777" w:rsidR="00964442" w:rsidRDefault="00964442" w:rsidP="00071D90">
            <w:pPr>
              <w:rPr>
                <w:b/>
                <w:bCs/>
                <w:lang w:val="en-US"/>
              </w:rPr>
            </w:pPr>
            <w:r>
              <w:rPr>
                <w:b/>
                <w:bCs/>
                <w:noProof/>
              </w:rPr>
              <w:lastRenderedPageBreak/>
              <w:drawing>
                <wp:inline distT="0" distB="0" distL="0" distR="0" wp14:anchorId="79057D13" wp14:editId="629C49E5">
                  <wp:extent cx="3996858" cy="2269490"/>
                  <wp:effectExtent l="0" t="0" r="3810" b="3810"/>
                  <wp:docPr id="134868535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685350" name="Рисунок 1348685350"/>
                          <pic:cNvPicPr/>
                        </pic:nvPicPr>
                        <pic:blipFill rotWithShape="1">
                          <a:blip r:embed="rId141" cstate="print">
                            <a:extLst>
                              <a:ext uri="{28A0092B-C50C-407E-A947-70E740481C1C}">
                                <a14:useLocalDpi xmlns:a14="http://schemas.microsoft.com/office/drawing/2010/main" val="0"/>
                              </a:ext>
                            </a:extLst>
                          </a:blip>
                          <a:srcRect t="9151"/>
                          <a:stretch/>
                        </pic:blipFill>
                        <pic:spPr bwMode="auto">
                          <a:xfrm>
                            <a:off x="0" y="0"/>
                            <a:ext cx="4037457" cy="2292543"/>
                          </a:xfrm>
                          <a:prstGeom prst="rect">
                            <a:avLst/>
                          </a:prstGeom>
                          <a:ln>
                            <a:noFill/>
                          </a:ln>
                          <a:extLst>
                            <a:ext uri="{53640926-AAD7-44D8-BBD7-CCE9431645EC}">
                              <a14:shadowObscured xmlns:a14="http://schemas.microsoft.com/office/drawing/2010/main"/>
                            </a:ext>
                          </a:extLst>
                        </pic:spPr>
                      </pic:pic>
                    </a:graphicData>
                  </a:graphic>
                </wp:inline>
              </w:drawing>
            </w:r>
          </w:p>
          <w:p w14:paraId="1C8DC413" w14:textId="77777777" w:rsidR="00964442" w:rsidRDefault="00964442" w:rsidP="00071D90">
            <w:pPr>
              <w:rPr>
                <w:b/>
                <w:bCs/>
                <w:lang w:val="en-US"/>
              </w:rPr>
            </w:pPr>
          </w:p>
          <w:p w14:paraId="05A7BEF5" w14:textId="77777777" w:rsidR="00964442" w:rsidRDefault="00964442" w:rsidP="00071D90">
            <w:pPr>
              <w:rPr>
                <w:b/>
                <w:bCs/>
                <w:lang w:val="en-US"/>
              </w:rPr>
            </w:pPr>
            <w:r w:rsidRPr="00BD7FA3">
              <w:rPr>
                <w:b/>
                <w:bCs/>
              </w:rPr>
              <w:t>Осылайша</w:t>
            </w:r>
            <w:r w:rsidRPr="00BD7FA3">
              <w:rPr>
                <w:b/>
                <w:bCs/>
                <w:lang w:val="en-US"/>
              </w:rPr>
              <w:t xml:space="preserve">, </w:t>
            </w:r>
            <w:r w:rsidRPr="00BD7FA3">
              <w:rPr>
                <w:b/>
                <w:bCs/>
              </w:rPr>
              <w:t>біз</w:t>
            </w:r>
            <w:r w:rsidRPr="00BD7FA3">
              <w:rPr>
                <w:b/>
                <w:bCs/>
                <w:lang w:val="en-US"/>
              </w:rPr>
              <w:t xml:space="preserve"> GeoGebra-</w:t>
            </w:r>
            <w:r w:rsidRPr="00BD7FA3">
              <w:rPr>
                <w:b/>
                <w:bCs/>
              </w:rPr>
              <w:t>ны</w:t>
            </w:r>
            <w:r w:rsidRPr="00BD7FA3">
              <w:rPr>
                <w:b/>
                <w:bCs/>
                <w:lang w:val="en-US"/>
              </w:rPr>
              <w:t xml:space="preserve"> </w:t>
            </w:r>
            <w:r w:rsidRPr="00BD7FA3">
              <w:rPr>
                <w:b/>
                <w:bCs/>
              </w:rPr>
              <w:t>қозғалыс</w:t>
            </w:r>
            <w:r w:rsidRPr="00BD7FA3">
              <w:rPr>
                <w:b/>
                <w:bCs/>
                <w:lang w:val="en-US"/>
              </w:rPr>
              <w:t xml:space="preserve"> </w:t>
            </w:r>
            <w:r w:rsidRPr="00BD7FA3">
              <w:rPr>
                <w:b/>
                <w:bCs/>
              </w:rPr>
              <w:t>теңдеулері</w:t>
            </w:r>
            <w:r w:rsidRPr="00BD7FA3">
              <w:rPr>
                <w:b/>
                <w:bCs/>
                <w:lang w:val="en-US"/>
              </w:rPr>
              <w:t xml:space="preserve"> </w:t>
            </w:r>
            <w:r w:rsidRPr="00BD7FA3">
              <w:rPr>
                <w:b/>
                <w:bCs/>
              </w:rPr>
              <w:t>мен</w:t>
            </w:r>
            <w:r w:rsidRPr="00BD7FA3">
              <w:rPr>
                <w:b/>
                <w:bCs/>
                <w:lang w:val="en-US"/>
              </w:rPr>
              <w:t xml:space="preserve"> </w:t>
            </w:r>
            <w:r w:rsidRPr="00BD7FA3">
              <w:rPr>
                <w:b/>
                <w:bCs/>
              </w:rPr>
              <w:t>функционалдық</w:t>
            </w:r>
            <w:r w:rsidRPr="00BD7FA3">
              <w:rPr>
                <w:b/>
                <w:bCs/>
                <w:lang w:val="en-US"/>
              </w:rPr>
              <w:t xml:space="preserve"> </w:t>
            </w:r>
            <w:r w:rsidRPr="00BD7FA3">
              <w:rPr>
                <w:b/>
                <w:bCs/>
              </w:rPr>
              <w:t>графиктерді</w:t>
            </w:r>
            <w:r w:rsidRPr="00BD7FA3">
              <w:rPr>
                <w:b/>
                <w:bCs/>
                <w:lang w:val="en-US"/>
              </w:rPr>
              <w:t xml:space="preserve"> </w:t>
            </w:r>
            <w:r w:rsidRPr="00BD7FA3">
              <w:rPr>
                <w:b/>
                <w:bCs/>
              </w:rPr>
              <w:t>құруды</w:t>
            </w:r>
            <w:r w:rsidRPr="00BD7FA3">
              <w:rPr>
                <w:b/>
                <w:bCs/>
                <w:lang w:val="en-US"/>
              </w:rPr>
              <w:t xml:space="preserve"> </w:t>
            </w:r>
            <w:r w:rsidRPr="00BD7FA3">
              <w:rPr>
                <w:b/>
                <w:bCs/>
              </w:rPr>
              <w:t>қоса</w:t>
            </w:r>
            <w:r w:rsidRPr="00BD7FA3">
              <w:rPr>
                <w:b/>
                <w:bCs/>
                <w:lang w:val="en-US"/>
              </w:rPr>
              <w:t xml:space="preserve"> </w:t>
            </w:r>
            <w:r w:rsidRPr="00BD7FA3">
              <w:rPr>
                <w:b/>
                <w:bCs/>
              </w:rPr>
              <w:t>алғанда</w:t>
            </w:r>
            <w:r w:rsidRPr="00BD7FA3">
              <w:rPr>
                <w:b/>
                <w:bCs/>
                <w:lang w:val="en-US"/>
              </w:rPr>
              <w:t xml:space="preserve">, </w:t>
            </w:r>
            <w:r w:rsidRPr="00BD7FA3">
              <w:rPr>
                <w:b/>
                <w:bCs/>
              </w:rPr>
              <w:t>дене</w:t>
            </w:r>
            <w:r w:rsidRPr="00BD7FA3">
              <w:rPr>
                <w:b/>
                <w:bCs/>
                <w:lang w:val="en-US"/>
              </w:rPr>
              <w:t xml:space="preserve"> </w:t>
            </w:r>
            <w:r w:rsidRPr="00BD7FA3">
              <w:rPr>
                <w:b/>
                <w:bCs/>
              </w:rPr>
              <w:t>қозғалысы</w:t>
            </w:r>
            <w:r w:rsidRPr="00BD7FA3">
              <w:rPr>
                <w:b/>
                <w:bCs/>
                <w:lang w:val="en-US"/>
              </w:rPr>
              <w:t xml:space="preserve"> </w:t>
            </w:r>
            <w:r w:rsidRPr="00BD7FA3">
              <w:rPr>
                <w:b/>
                <w:bCs/>
              </w:rPr>
              <w:t>туралы</w:t>
            </w:r>
            <w:r w:rsidRPr="00BD7FA3">
              <w:rPr>
                <w:b/>
                <w:bCs/>
                <w:lang w:val="en-US"/>
              </w:rPr>
              <w:t xml:space="preserve"> </w:t>
            </w:r>
            <w:r w:rsidRPr="00BD7FA3">
              <w:rPr>
                <w:b/>
                <w:bCs/>
              </w:rPr>
              <w:t>есептерді</w:t>
            </w:r>
            <w:r w:rsidRPr="00BD7FA3">
              <w:rPr>
                <w:b/>
                <w:bCs/>
                <w:lang w:val="en-US"/>
              </w:rPr>
              <w:t xml:space="preserve"> </w:t>
            </w:r>
            <w:r>
              <w:rPr>
                <w:b/>
                <w:bCs/>
                <w:lang w:val="kk-KZ"/>
              </w:rPr>
              <w:t>құрастыру</w:t>
            </w:r>
            <w:r w:rsidRPr="00BD7FA3">
              <w:rPr>
                <w:b/>
                <w:bCs/>
                <w:lang w:val="en-US"/>
              </w:rPr>
              <w:t xml:space="preserve"> </w:t>
            </w:r>
            <w:r w:rsidRPr="00BD7FA3">
              <w:rPr>
                <w:b/>
                <w:bCs/>
              </w:rPr>
              <w:t>үшін</w:t>
            </w:r>
            <w:r w:rsidRPr="00BD7FA3">
              <w:rPr>
                <w:b/>
                <w:bCs/>
                <w:lang w:val="en-US"/>
              </w:rPr>
              <w:t xml:space="preserve"> </w:t>
            </w:r>
            <w:r w:rsidRPr="00BD7FA3">
              <w:rPr>
                <w:b/>
                <w:bCs/>
              </w:rPr>
              <w:t>пайдалана</w:t>
            </w:r>
            <w:r w:rsidRPr="00BD7FA3">
              <w:rPr>
                <w:b/>
                <w:bCs/>
                <w:lang w:val="en-US"/>
              </w:rPr>
              <w:t xml:space="preserve"> </w:t>
            </w:r>
            <w:r w:rsidRPr="00BD7FA3">
              <w:rPr>
                <w:b/>
                <w:bCs/>
              </w:rPr>
              <w:t>аламыз</w:t>
            </w:r>
            <w:r w:rsidRPr="00BD7FA3">
              <w:rPr>
                <w:b/>
                <w:bCs/>
                <w:lang w:val="en-US"/>
              </w:rPr>
              <w:t>.</w:t>
            </w:r>
          </w:p>
          <w:p w14:paraId="0F557D5F" w14:textId="77777777" w:rsidR="00964442" w:rsidRPr="00BD7FA3" w:rsidRDefault="00964442" w:rsidP="00071D90">
            <w:pPr>
              <w:rPr>
                <w:b/>
                <w:bCs/>
                <w:lang w:val="en-US"/>
              </w:rPr>
            </w:pPr>
          </w:p>
        </w:tc>
      </w:tr>
      <w:tr w:rsidR="00964442" w:rsidRPr="00883041" w14:paraId="71D2917D" w14:textId="77777777" w:rsidTr="00071D90">
        <w:trPr>
          <w:trHeight w:val="444"/>
        </w:trPr>
        <w:tc>
          <w:tcPr>
            <w:tcW w:w="236" w:type="dxa"/>
          </w:tcPr>
          <w:p w14:paraId="5E08D1A4" w14:textId="77777777" w:rsidR="00964442" w:rsidRDefault="00964442" w:rsidP="00071D90">
            <w:pPr>
              <w:jc w:val="center"/>
              <w:rPr>
                <w:rFonts w:eastAsia="Arial"/>
                <w:color w:val="000000" w:themeColor="text1"/>
                <w:sz w:val="22"/>
                <w:szCs w:val="22"/>
                <w:lang w:val="kk-KZ"/>
              </w:rPr>
            </w:pPr>
            <w:r>
              <w:rPr>
                <w:rFonts w:eastAsia="Arial"/>
                <w:color w:val="000000" w:themeColor="text1"/>
                <w:sz w:val="22"/>
                <w:szCs w:val="22"/>
                <w:lang w:val="kk-KZ"/>
              </w:rPr>
              <w:t>11.</w:t>
            </w:r>
          </w:p>
        </w:tc>
        <w:tc>
          <w:tcPr>
            <w:tcW w:w="1971" w:type="dxa"/>
          </w:tcPr>
          <w:p w14:paraId="135F68E2" w14:textId="77777777" w:rsidR="00964442" w:rsidRPr="007F5169" w:rsidRDefault="00964442" w:rsidP="00071D90">
            <w:pPr>
              <w:jc w:val="both"/>
              <w:rPr>
                <w:rFonts w:eastAsia="Arial"/>
                <w:b/>
                <w:bCs/>
                <w:color w:val="000000" w:themeColor="text1"/>
                <w:sz w:val="22"/>
                <w:szCs w:val="22"/>
                <w:lang w:val="kk-KZ"/>
              </w:rPr>
            </w:pPr>
            <w:r w:rsidRPr="007F5169">
              <w:rPr>
                <w:rFonts w:eastAsia="Arial"/>
                <w:b/>
                <w:bCs/>
                <w:color w:val="000000" w:themeColor="text1"/>
                <w:sz w:val="22"/>
                <w:szCs w:val="22"/>
                <w:lang w:val="kk-KZ"/>
              </w:rPr>
              <w:t xml:space="preserve">Теңдеу құруға арналған есептер классификациясы, оларды шешуде </w:t>
            </w:r>
            <w:proofErr w:type="spellStart"/>
            <w:r w:rsidRPr="007F5169">
              <w:rPr>
                <w:rFonts w:eastAsia="Arial"/>
                <w:b/>
                <w:bCs/>
                <w:color w:val="000000" w:themeColor="text1"/>
                <w:sz w:val="22"/>
                <w:szCs w:val="22"/>
                <w:lang w:val="kk-KZ"/>
              </w:rPr>
              <w:t>таблицалық</w:t>
            </w:r>
            <w:proofErr w:type="spellEnd"/>
            <w:r w:rsidRPr="007F5169">
              <w:rPr>
                <w:rFonts w:eastAsia="Arial"/>
                <w:b/>
                <w:bCs/>
                <w:color w:val="000000" w:themeColor="text1"/>
                <w:sz w:val="22"/>
                <w:szCs w:val="22"/>
                <w:lang w:val="kk-KZ"/>
              </w:rPr>
              <w:t>, графиктік өрнектерді пайдалану тәсілдерін топта талқылау</w:t>
            </w:r>
          </w:p>
        </w:tc>
        <w:tc>
          <w:tcPr>
            <w:tcW w:w="7138" w:type="dxa"/>
          </w:tcPr>
          <w:p w14:paraId="4E475395" w14:textId="547ABB02" w:rsidR="00964442" w:rsidRDefault="002049F3" w:rsidP="00071D90">
            <w:pPr>
              <w:jc w:val="both"/>
              <w:rPr>
                <w:b/>
                <w:bCs/>
                <w:lang w:val="kk-KZ"/>
              </w:rPr>
            </w:pPr>
            <w:r>
              <w:rPr>
                <w:b/>
                <w:bCs/>
                <w:lang w:val="kk-KZ"/>
              </w:rPr>
              <w:t xml:space="preserve">Кейс: Спорттық іс-шараларға  </w:t>
            </w:r>
            <w:proofErr w:type="spellStart"/>
            <w:r>
              <w:rPr>
                <w:b/>
                <w:bCs/>
                <w:lang w:val="kk-KZ"/>
              </w:rPr>
              <w:t>білімгерлердің</w:t>
            </w:r>
            <w:proofErr w:type="spellEnd"/>
            <w:r>
              <w:rPr>
                <w:b/>
                <w:bCs/>
                <w:lang w:val="kk-KZ"/>
              </w:rPr>
              <w:t xml:space="preserve">  бөлінуі</w:t>
            </w:r>
          </w:p>
          <w:p w14:paraId="215E5EC9" w14:textId="77777777" w:rsidR="00964442" w:rsidRPr="007F5169" w:rsidRDefault="00964442" w:rsidP="00071D90">
            <w:pPr>
              <w:jc w:val="both"/>
              <w:rPr>
                <w:b/>
                <w:bCs/>
                <w:lang w:val="kk-KZ"/>
              </w:rPr>
            </w:pPr>
            <w:r w:rsidRPr="007F5169">
              <w:rPr>
                <w:b/>
                <w:bCs/>
                <w:lang w:val="kk-KZ"/>
              </w:rPr>
              <w:t>Тапсырма:</w:t>
            </w:r>
          </w:p>
          <w:p w14:paraId="3C670ED3" w14:textId="77777777" w:rsidR="00964442" w:rsidRPr="007F5169" w:rsidRDefault="00964442" w:rsidP="00071D90">
            <w:pPr>
              <w:jc w:val="both"/>
              <w:rPr>
                <w:lang w:val="kk-KZ"/>
              </w:rPr>
            </w:pPr>
            <w:r w:rsidRPr="007F5169">
              <w:rPr>
                <w:lang w:val="kk-KZ"/>
              </w:rPr>
              <w:t>Сіздің білім беру орталығыңызда әр түрлі жастағы және бойлы оқушылар бар. Сіз белгілі бір жас пен бой диапазонында жаттығу топтарын құруыңыз керек. Ол үшін теңдеулер құруды және кесте мен графикалық өрнектерді қолдануды шешесіз.</w:t>
            </w:r>
          </w:p>
          <w:p w14:paraId="58B08B45" w14:textId="77777777" w:rsidR="00964442" w:rsidRPr="007F5169" w:rsidRDefault="00964442" w:rsidP="00071D90">
            <w:pPr>
              <w:jc w:val="both"/>
              <w:rPr>
                <w:b/>
                <w:bCs/>
                <w:lang w:val="kk-KZ"/>
              </w:rPr>
            </w:pPr>
            <w:r w:rsidRPr="007F5169">
              <w:rPr>
                <w:b/>
                <w:bCs/>
                <w:lang w:val="kk-KZ"/>
              </w:rPr>
              <w:t>Шешім:</w:t>
            </w:r>
          </w:p>
          <w:p w14:paraId="07DBAF03" w14:textId="77777777" w:rsidR="00964442" w:rsidRPr="007F5169" w:rsidRDefault="00964442" w:rsidP="00071D90">
            <w:pPr>
              <w:jc w:val="both"/>
              <w:rPr>
                <w:b/>
                <w:bCs/>
                <w:lang w:val="kk-KZ"/>
              </w:rPr>
            </w:pPr>
            <w:r w:rsidRPr="007F5169">
              <w:rPr>
                <w:b/>
                <w:bCs/>
                <w:lang w:val="kk-KZ"/>
              </w:rPr>
              <w:t>1. Теңдеулерді құру:</w:t>
            </w:r>
          </w:p>
          <w:p w14:paraId="11D5AA82" w14:textId="77777777" w:rsidR="00964442" w:rsidRDefault="00964442" w:rsidP="00071D90">
            <w:pPr>
              <w:jc w:val="both"/>
              <w:rPr>
                <w:lang w:val="kk-KZ"/>
              </w:rPr>
            </w:pPr>
            <w:r w:rsidRPr="007F5169">
              <w:rPr>
                <w:lang w:val="kk-KZ"/>
              </w:rPr>
              <w:t>Сіз екі топ құрғыңыз келеді делік: 10-12 жас аралығындағы оқушыларға арналған А тобы және 13-15 жас аралығындағы оқушыларға арналған В тобы. Сіз сондай-ақ әр топтағы оқушылардың бойы шамамен бірдей болғанын қалайсыз.</w:t>
            </w:r>
          </w:p>
          <w:p w14:paraId="4CFAFB57" w14:textId="77777777" w:rsidR="00964442" w:rsidRPr="007F5169" w:rsidRDefault="00964442" w:rsidP="00071D90">
            <w:pPr>
              <w:jc w:val="both"/>
              <w:rPr>
                <w:lang w:val="kk-KZ"/>
              </w:rPr>
            </w:pPr>
            <w:proofErr w:type="spellStart"/>
            <w:r w:rsidRPr="007F5169">
              <w:rPr>
                <w:lang w:val="kk-KZ"/>
              </w:rPr>
              <w:t>ла</w:t>
            </w:r>
            <w:proofErr w:type="spellEnd"/>
            <w:r w:rsidRPr="007F5169">
              <w:rPr>
                <w:lang w:val="kk-KZ"/>
              </w:rPr>
              <w:t xml:space="preserve"> а топтары сіз теңдеу құра аласыз 10≤жасы≤12 және </w:t>
            </w:r>
          </w:p>
          <w:p w14:paraId="538928B3" w14:textId="77777777" w:rsidR="00964442" w:rsidRPr="007F5169" w:rsidRDefault="00964442" w:rsidP="00071D90">
            <w:pPr>
              <w:jc w:val="both"/>
              <w:rPr>
                <w:lang w:val="kk-KZ"/>
              </w:rPr>
            </w:pPr>
            <w:r w:rsidRPr="007F5169">
              <w:rPr>
                <w:lang w:val="kk-KZ"/>
              </w:rPr>
              <w:t>өсу</w:t>
            </w:r>
            <w:r>
              <w:rPr>
                <w:lang w:val="kk-KZ"/>
              </w:rPr>
              <w:t xml:space="preserve"> </w:t>
            </w:r>
            <w:r w:rsidRPr="007F5169">
              <w:rPr>
                <w:lang w:val="kk-KZ"/>
              </w:rPr>
              <w:t>биіктігі&lt;150 (бұл сантиметрмен көрсетілген делік).</w:t>
            </w:r>
          </w:p>
          <w:p w14:paraId="4FEB2AAD" w14:textId="77777777" w:rsidR="00964442" w:rsidRPr="007F5169" w:rsidRDefault="00964442" w:rsidP="00071D90">
            <w:pPr>
              <w:jc w:val="both"/>
              <w:rPr>
                <w:lang w:val="kk-KZ"/>
              </w:rPr>
            </w:pPr>
            <w:r w:rsidRPr="007F5169">
              <w:rPr>
                <w:lang w:val="kk-KZ"/>
              </w:rPr>
              <w:t xml:space="preserve">В тобы үшін сізде теңдеу болуы мүмкін 13≤жасы≤15 және </w:t>
            </w:r>
          </w:p>
          <w:p w14:paraId="0BD10BE9" w14:textId="77777777" w:rsidR="00964442" w:rsidRDefault="00964442" w:rsidP="00071D90">
            <w:pPr>
              <w:jc w:val="both"/>
              <w:rPr>
                <w:lang w:val="kk-KZ"/>
              </w:rPr>
            </w:pPr>
            <w:r w:rsidRPr="007F5169">
              <w:rPr>
                <w:lang w:val="kk-KZ"/>
              </w:rPr>
              <w:t>Өсу</w:t>
            </w:r>
            <w:r>
              <w:rPr>
                <w:lang w:val="kk-KZ"/>
              </w:rPr>
              <w:t xml:space="preserve"> </w:t>
            </w:r>
            <w:r w:rsidRPr="007F5169">
              <w:rPr>
                <w:lang w:val="kk-KZ"/>
              </w:rPr>
              <w:t>биіктігі≥150.</w:t>
            </w:r>
          </w:p>
          <w:p w14:paraId="6DC2B40C" w14:textId="77777777" w:rsidR="00964442" w:rsidRPr="007F5169" w:rsidRDefault="00964442" w:rsidP="00071D90">
            <w:pPr>
              <w:jc w:val="both"/>
              <w:rPr>
                <w:b/>
                <w:bCs/>
                <w:lang w:val="kk-KZ"/>
              </w:rPr>
            </w:pPr>
            <w:r w:rsidRPr="007F5169">
              <w:rPr>
                <w:b/>
                <w:bCs/>
                <w:lang w:val="kk-KZ"/>
              </w:rPr>
              <w:t>2. Кестелік өрнектерді қолдану:</w:t>
            </w:r>
          </w:p>
          <w:p w14:paraId="6182185C" w14:textId="77777777" w:rsidR="00964442" w:rsidRDefault="00964442" w:rsidP="00071D90">
            <w:pPr>
              <w:jc w:val="both"/>
              <w:rPr>
                <w:lang w:val="kk-KZ"/>
              </w:rPr>
            </w:pPr>
            <w:r w:rsidRPr="007F5169">
              <w:rPr>
                <w:lang w:val="kk-KZ"/>
              </w:rPr>
              <w:t>Бірінші бағанда оқушы деректері болатын кесте жасаңыз, ал екінші және үшінші бағандарда олардың жасы мен бойы көрсетіледі. Оқушыларды жасы мен бойы бойынша сұрыптау және оларды қай топқа орналастыру керектігін анықтау үшін Excel бағдарламасында сүзгілерді пайдалануға болады.</w:t>
            </w:r>
          </w:p>
          <w:p w14:paraId="56ED5FC1" w14:textId="77777777" w:rsidR="00964442" w:rsidRPr="00B54518" w:rsidRDefault="00964442" w:rsidP="00071D90">
            <w:pPr>
              <w:jc w:val="both"/>
              <w:rPr>
                <w:lang w:val="kk-KZ"/>
              </w:rPr>
            </w:pPr>
            <w:r w:rsidRPr="00B54518">
              <w:rPr>
                <w:noProof/>
              </w:rPr>
              <w:drawing>
                <wp:inline distT="0" distB="0" distL="0" distR="0" wp14:anchorId="20CBCA1C" wp14:editId="45154793">
                  <wp:extent cx="4040325" cy="1133475"/>
                  <wp:effectExtent l="0" t="0" r="0" b="0"/>
                  <wp:docPr id="8788249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824902" name=""/>
                          <pic:cNvPicPr/>
                        </pic:nvPicPr>
                        <pic:blipFill rotWithShape="1">
                          <a:blip r:embed="rId142"/>
                          <a:srcRect l="1123" t="3335" b="52283"/>
                          <a:stretch/>
                        </pic:blipFill>
                        <pic:spPr bwMode="auto">
                          <a:xfrm>
                            <a:off x="0" y="0"/>
                            <a:ext cx="4055212" cy="1137651"/>
                          </a:xfrm>
                          <a:prstGeom prst="rect">
                            <a:avLst/>
                          </a:prstGeom>
                          <a:ln>
                            <a:noFill/>
                          </a:ln>
                          <a:extLst>
                            <a:ext uri="{53640926-AAD7-44D8-BBD7-CCE9431645EC}">
                              <a14:shadowObscured xmlns:a14="http://schemas.microsoft.com/office/drawing/2010/main"/>
                            </a:ext>
                          </a:extLst>
                        </pic:spPr>
                      </pic:pic>
                    </a:graphicData>
                  </a:graphic>
                </wp:inline>
              </w:drawing>
            </w:r>
          </w:p>
          <w:p w14:paraId="6B7F6340" w14:textId="77777777" w:rsidR="00964442" w:rsidRPr="00B54518" w:rsidRDefault="00964442" w:rsidP="00071D90">
            <w:pPr>
              <w:jc w:val="both"/>
              <w:rPr>
                <w:lang w:val="kk-KZ"/>
              </w:rPr>
            </w:pPr>
            <w:r w:rsidRPr="00B54518">
              <w:rPr>
                <w:lang w:val="kk-KZ"/>
              </w:rPr>
              <w:t>деректерді сұрыптау және сүзу үшін Excel бағдарламасында сүзгіні қалай пайдалану керек:</w:t>
            </w:r>
          </w:p>
          <w:p w14:paraId="110F7CEC" w14:textId="77777777" w:rsidR="00964442" w:rsidRPr="00B54518" w:rsidRDefault="00964442" w:rsidP="00071D90">
            <w:pPr>
              <w:jc w:val="both"/>
              <w:rPr>
                <w:lang w:val="kk-KZ"/>
              </w:rPr>
            </w:pPr>
          </w:p>
          <w:p w14:paraId="1A382827" w14:textId="77777777" w:rsidR="00964442" w:rsidRPr="00B54518" w:rsidRDefault="00964442" w:rsidP="00071D90">
            <w:pPr>
              <w:jc w:val="both"/>
              <w:rPr>
                <w:lang w:val="kk-KZ"/>
              </w:rPr>
            </w:pPr>
            <w:r w:rsidRPr="00B54518">
              <w:rPr>
                <w:lang w:val="kk-KZ"/>
              </w:rPr>
              <w:t>Excel файлын деректермен ашыңыз.</w:t>
            </w:r>
          </w:p>
          <w:p w14:paraId="77691F68" w14:textId="77777777" w:rsidR="00964442" w:rsidRPr="00B54518" w:rsidRDefault="00964442" w:rsidP="00071D90">
            <w:pPr>
              <w:jc w:val="both"/>
              <w:rPr>
                <w:lang w:val="kk-KZ"/>
              </w:rPr>
            </w:pPr>
            <w:r w:rsidRPr="00B54518">
              <w:rPr>
                <w:lang w:val="kk-KZ"/>
              </w:rPr>
              <w:lastRenderedPageBreak/>
              <w:t>Сүзгіңіз келетін деректер аймағын бөлектеңіз.</w:t>
            </w:r>
          </w:p>
          <w:p w14:paraId="16E6BE50" w14:textId="77777777" w:rsidR="00964442" w:rsidRPr="00B54518" w:rsidRDefault="00964442" w:rsidP="00071D90">
            <w:pPr>
              <w:jc w:val="both"/>
              <w:rPr>
                <w:lang w:val="kk-KZ"/>
              </w:rPr>
            </w:pPr>
            <w:r w:rsidRPr="00B54518">
              <w:rPr>
                <w:lang w:val="kk-KZ"/>
              </w:rPr>
              <w:t>Excel бағдарламасының жоғарғы мәзір жолағындағы "деректер" қойындысына өтіңіз.</w:t>
            </w:r>
          </w:p>
          <w:p w14:paraId="2D1FBB56" w14:textId="77777777" w:rsidR="00964442" w:rsidRPr="00B54518" w:rsidRDefault="00964442" w:rsidP="00071D90">
            <w:pPr>
              <w:jc w:val="both"/>
              <w:rPr>
                <w:lang w:val="kk-KZ"/>
              </w:rPr>
            </w:pPr>
            <w:r w:rsidRPr="00B54518">
              <w:rPr>
                <w:lang w:val="kk-KZ"/>
              </w:rPr>
              <w:t>Сұрыптау және сүзу тобындағы сүзгі түймесін басыңыз. Бұл таңдалған деректер аймағы үшін сүзгіні іске қосады.</w:t>
            </w:r>
          </w:p>
          <w:p w14:paraId="35629587" w14:textId="77777777" w:rsidR="00964442" w:rsidRPr="00B54518" w:rsidRDefault="00964442" w:rsidP="00071D90">
            <w:pPr>
              <w:jc w:val="both"/>
              <w:rPr>
                <w:lang w:val="kk-KZ"/>
              </w:rPr>
            </w:pPr>
            <w:r w:rsidRPr="00B54518">
              <w:rPr>
                <w:lang w:val="kk-KZ"/>
              </w:rPr>
              <w:t>Енді кестедегі әрбір баған тақырыбында төмен көрсеткілер пайда болады. Деректерді сүзгіңіз келетін баған тақырыбының жанындағы көрсеткіні басыңыз.</w:t>
            </w:r>
          </w:p>
          <w:p w14:paraId="220F3A3B" w14:textId="77777777" w:rsidR="00964442" w:rsidRPr="00B54518" w:rsidRDefault="00964442" w:rsidP="00071D90">
            <w:pPr>
              <w:jc w:val="both"/>
              <w:rPr>
                <w:lang w:val="kk-KZ"/>
              </w:rPr>
            </w:pPr>
            <w:r w:rsidRPr="00B54518">
              <w:rPr>
                <w:lang w:val="kk-KZ"/>
              </w:rPr>
              <w:t xml:space="preserve">Пайда болған мәзірден сүзу </w:t>
            </w:r>
            <w:proofErr w:type="spellStart"/>
            <w:r w:rsidRPr="00B54518">
              <w:rPr>
                <w:lang w:val="kk-KZ"/>
              </w:rPr>
              <w:t>опцияларын</w:t>
            </w:r>
            <w:proofErr w:type="spellEnd"/>
            <w:r w:rsidRPr="00B54518">
              <w:rPr>
                <w:lang w:val="kk-KZ"/>
              </w:rPr>
              <w:t xml:space="preserve"> таңдаңыз. Сүзу үшін белгілі бір мәндерді таңдауға немесе "өсу бойынша сұрыптау" немесе "кему бойынша сұрыптау"</w:t>
            </w:r>
            <w:r>
              <w:rPr>
                <w:lang w:val="kk-KZ"/>
              </w:rPr>
              <w:t xml:space="preserve"> </w:t>
            </w:r>
            <w:r w:rsidRPr="00B54518">
              <w:rPr>
                <w:lang w:val="kk-KZ"/>
              </w:rPr>
              <w:t>сияқты сұрыптау функцияларын пайдалануға болады.</w:t>
            </w:r>
          </w:p>
          <w:p w14:paraId="3D39A946" w14:textId="77777777" w:rsidR="00964442" w:rsidRPr="00B54518" w:rsidRDefault="00964442" w:rsidP="00071D90">
            <w:pPr>
              <w:jc w:val="both"/>
              <w:rPr>
                <w:lang w:val="kk-KZ"/>
              </w:rPr>
            </w:pPr>
            <w:r w:rsidRPr="00B54518">
              <w:rPr>
                <w:lang w:val="kk-KZ"/>
              </w:rPr>
              <w:t xml:space="preserve">Сүзу </w:t>
            </w:r>
            <w:proofErr w:type="spellStart"/>
            <w:r w:rsidRPr="00B54518">
              <w:rPr>
                <w:lang w:val="kk-KZ"/>
              </w:rPr>
              <w:t>опцияларын</w:t>
            </w:r>
            <w:proofErr w:type="spellEnd"/>
            <w:r w:rsidRPr="00B54518">
              <w:rPr>
                <w:lang w:val="kk-KZ"/>
              </w:rPr>
              <w:t xml:space="preserve"> таңдағаннан кейін кестеде тек сүзу критерийлеріне сәйкес келетін жолдар көрсетіледі.</w:t>
            </w:r>
          </w:p>
          <w:p w14:paraId="681FB2FA" w14:textId="77777777" w:rsidR="00964442" w:rsidRPr="00B54518" w:rsidRDefault="00964442" w:rsidP="00071D90">
            <w:pPr>
              <w:jc w:val="both"/>
              <w:rPr>
                <w:lang w:val="kk-KZ"/>
              </w:rPr>
            </w:pPr>
            <w:r w:rsidRPr="00B54518">
              <w:rPr>
                <w:lang w:val="kk-KZ"/>
              </w:rPr>
              <w:t>Сүзгіні өшіру үшін "сүзгі" түймесін қайтадан басыңыз.</w:t>
            </w:r>
          </w:p>
          <w:p w14:paraId="232204C7" w14:textId="77777777" w:rsidR="00964442" w:rsidRPr="007F5169" w:rsidRDefault="00964442" w:rsidP="00071D90">
            <w:pPr>
              <w:jc w:val="both"/>
              <w:rPr>
                <w:lang w:val="kk-KZ"/>
              </w:rPr>
            </w:pPr>
            <w:r w:rsidRPr="00B54518">
              <w:rPr>
                <w:lang w:val="kk-KZ"/>
              </w:rPr>
              <w:t>Бұл Excel бағдарламасында сүзгіні пайдаланудың негізгі қадамдары. Сүзгі кестедегі деректерді ыңғайлы сұрыптауға және сүзуге мүмкіндік береді, бұл деректерді талдауды тиімдірек және ыңғайлы етеді.</w:t>
            </w:r>
          </w:p>
          <w:p w14:paraId="6B1E059B" w14:textId="77777777" w:rsidR="00964442" w:rsidRPr="007F5169" w:rsidRDefault="00964442" w:rsidP="00071D90">
            <w:pPr>
              <w:jc w:val="both"/>
              <w:rPr>
                <w:b/>
                <w:bCs/>
                <w:lang w:val="kk-KZ"/>
              </w:rPr>
            </w:pPr>
            <w:r w:rsidRPr="007F5169">
              <w:rPr>
                <w:b/>
                <w:bCs/>
                <w:lang w:val="kk-KZ"/>
              </w:rPr>
              <w:t>3. Графикалық өрнектерді қолдану:</w:t>
            </w:r>
          </w:p>
          <w:p w14:paraId="79C9F7CD" w14:textId="77777777" w:rsidR="00964442" w:rsidRDefault="00964442" w:rsidP="00071D90">
            <w:pPr>
              <w:jc w:val="both"/>
              <w:rPr>
                <w:lang w:val="kk-KZ"/>
              </w:rPr>
            </w:pPr>
            <w:r w:rsidRPr="007F5169">
              <w:rPr>
                <w:lang w:val="kk-KZ"/>
              </w:rPr>
              <w:t>X осі бойынша оқушының жасы, ал Y осі бойынша оның бойы болатын графикті сызыңыз. Содан кейін диаграммада А және В топтарының шекараларын белгілеңіз, бұл қай оқушылардың қай топқа жататынын көрнекі түрде елестетуге мүмкіндік береді.</w:t>
            </w:r>
          </w:p>
          <w:p w14:paraId="54347446" w14:textId="77777777" w:rsidR="00964442" w:rsidRDefault="00964442" w:rsidP="00071D90">
            <w:pPr>
              <w:jc w:val="both"/>
              <w:rPr>
                <w:lang w:val="kk-KZ"/>
              </w:rPr>
            </w:pPr>
          </w:p>
          <w:p w14:paraId="7B5D848E" w14:textId="77777777" w:rsidR="00964442" w:rsidRPr="007F5169" w:rsidRDefault="00964442" w:rsidP="00071D90">
            <w:pPr>
              <w:jc w:val="center"/>
              <w:rPr>
                <w:lang w:val="kk-KZ"/>
              </w:rPr>
            </w:pPr>
            <w:r w:rsidRPr="008C4D6E">
              <w:rPr>
                <w:noProof/>
              </w:rPr>
              <w:drawing>
                <wp:inline distT="0" distB="0" distL="0" distR="0" wp14:anchorId="5C679D1B" wp14:editId="0E02F253">
                  <wp:extent cx="3435691" cy="1323975"/>
                  <wp:effectExtent l="0" t="0" r="6350" b="0"/>
                  <wp:docPr id="665564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56490" name=""/>
                          <pic:cNvPicPr/>
                        </pic:nvPicPr>
                        <pic:blipFill rotWithShape="1">
                          <a:blip r:embed="rId143"/>
                          <a:srcRect l="22608" t="3591" b="48693"/>
                          <a:stretch/>
                        </pic:blipFill>
                        <pic:spPr bwMode="auto">
                          <a:xfrm>
                            <a:off x="0" y="0"/>
                            <a:ext cx="3445937" cy="1327923"/>
                          </a:xfrm>
                          <a:prstGeom prst="rect">
                            <a:avLst/>
                          </a:prstGeom>
                          <a:ln>
                            <a:noFill/>
                          </a:ln>
                          <a:extLst>
                            <a:ext uri="{53640926-AAD7-44D8-BBD7-CCE9431645EC}">
                              <a14:shadowObscured xmlns:a14="http://schemas.microsoft.com/office/drawing/2010/main"/>
                            </a:ext>
                          </a:extLst>
                        </pic:spPr>
                      </pic:pic>
                    </a:graphicData>
                  </a:graphic>
                </wp:inline>
              </w:drawing>
            </w:r>
          </w:p>
          <w:p w14:paraId="4DB347B4" w14:textId="77777777" w:rsidR="00964442" w:rsidRDefault="00964442" w:rsidP="00071D90">
            <w:pPr>
              <w:jc w:val="both"/>
              <w:rPr>
                <w:b/>
                <w:bCs/>
                <w:lang w:val="kk-KZ"/>
              </w:rPr>
            </w:pPr>
            <w:r w:rsidRPr="008C4D6E">
              <w:rPr>
                <w:b/>
                <w:bCs/>
                <w:lang w:val="kk-KZ"/>
              </w:rPr>
              <w:t xml:space="preserve">Осылайша, сіз </w:t>
            </w:r>
            <w:proofErr w:type="spellStart"/>
            <w:r>
              <w:rPr>
                <w:b/>
                <w:bCs/>
                <w:lang w:val="kk-KZ"/>
              </w:rPr>
              <w:t>білімгерлерді</w:t>
            </w:r>
            <w:proofErr w:type="spellEnd"/>
            <w:r w:rsidRPr="008C4D6E">
              <w:rPr>
                <w:b/>
                <w:bCs/>
                <w:lang w:val="kk-KZ"/>
              </w:rPr>
              <w:t xml:space="preserve"> спорттық іс-шараларға жіктеу мәселесін шешу үшін кейс технологиясын қолданасыз және деректерді көрнекі түрде көрсету және шешім қабылдау үшін кесте мен графикалық өрнектерді қолданасыз.</w:t>
            </w:r>
          </w:p>
        </w:tc>
      </w:tr>
      <w:tr w:rsidR="00964442" w:rsidRPr="00883041" w14:paraId="5D02A9E5" w14:textId="77777777" w:rsidTr="00071D90">
        <w:trPr>
          <w:trHeight w:val="444"/>
        </w:trPr>
        <w:tc>
          <w:tcPr>
            <w:tcW w:w="236" w:type="dxa"/>
          </w:tcPr>
          <w:p w14:paraId="36246517" w14:textId="77777777" w:rsidR="00964442" w:rsidRDefault="00964442" w:rsidP="00071D90">
            <w:pPr>
              <w:jc w:val="center"/>
              <w:rPr>
                <w:rFonts w:eastAsia="Arial"/>
                <w:color w:val="000000" w:themeColor="text1"/>
                <w:sz w:val="22"/>
                <w:szCs w:val="22"/>
                <w:lang w:val="kk-KZ"/>
              </w:rPr>
            </w:pPr>
            <w:r>
              <w:rPr>
                <w:rFonts w:eastAsia="Arial"/>
                <w:color w:val="000000" w:themeColor="text1"/>
                <w:sz w:val="22"/>
                <w:szCs w:val="22"/>
                <w:lang w:val="kk-KZ"/>
              </w:rPr>
              <w:t>12.</w:t>
            </w:r>
          </w:p>
        </w:tc>
        <w:tc>
          <w:tcPr>
            <w:tcW w:w="1971" w:type="dxa"/>
          </w:tcPr>
          <w:p w14:paraId="2D4706C9" w14:textId="5ADB9F78" w:rsidR="00964442" w:rsidRPr="007F5169" w:rsidRDefault="00964442" w:rsidP="00071D90">
            <w:pPr>
              <w:rPr>
                <w:rFonts w:eastAsia="Arial"/>
                <w:b/>
                <w:bCs/>
                <w:color w:val="000000" w:themeColor="text1"/>
                <w:sz w:val="22"/>
                <w:szCs w:val="22"/>
                <w:lang w:val="kk-KZ"/>
              </w:rPr>
            </w:pPr>
            <w:r w:rsidRPr="007F5169">
              <w:rPr>
                <w:rFonts w:eastAsia="Arial"/>
                <w:b/>
                <w:bCs/>
                <w:color w:val="000000" w:themeColor="text1"/>
                <w:sz w:val="22"/>
                <w:szCs w:val="22"/>
                <w:lang w:val="kk-KZ"/>
              </w:rPr>
              <w:t>Қорытпа мен құйма</w:t>
            </w:r>
            <w:r w:rsidR="005201A8">
              <w:rPr>
                <w:rFonts w:eastAsia="Arial"/>
                <w:b/>
                <w:bCs/>
                <w:color w:val="000000" w:themeColor="text1"/>
                <w:sz w:val="22"/>
                <w:szCs w:val="22"/>
                <w:lang w:val="kk-KZ"/>
              </w:rPr>
              <w:t>ға берілген есептер</w:t>
            </w:r>
          </w:p>
        </w:tc>
        <w:tc>
          <w:tcPr>
            <w:tcW w:w="7138" w:type="dxa"/>
          </w:tcPr>
          <w:p w14:paraId="18DC2849" w14:textId="381A601E" w:rsidR="00964442" w:rsidRPr="00D959BF" w:rsidRDefault="005201A8" w:rsidP="00071D90">
            <w:pPr>
              <w:jc w:val="both"/>
              <w:rPr>
                <w:lang w:val="kk-KZ"/>
              </w:rPr>
            </w:pPr>
            <w:r w:rsidRPr="005201A8">
              <w:rPr>
                <w:b/>
                <w:lang w:val="kk-KZ"/>
              </w:rPr>
              <w:t>Кейс:</w:t>
            </w:r>
            <w:r>
              <w:rPr>
                <w:lang w:val="kk-KZ"/>
              </w:rPr>
              <w:t xml:space="preserve"> М</w:t>
            </w:r>
            <w:r w:rsidR="00964442" w:rsidRPr="00D959BF">
              <w:rPr>
                <w:lang w:val="kk-KZ"/>
              </w:rPr>
              <w:t>атематикадағы қорытпа және құйма</w:t>
            </w:r>
            <w:r>
              <w:rPr>
                <w:lang w:val="kk-KZ"/>
              </w:rPr>
              <w:t>ға арналған есептер.</w:t>
            </w:r>
          </w:p>
          <w:p w14:paraId="51023523" w14:textId="773CADEB" w:rsidR="00964442" w:rsidRPr="00D959BF" w:rsidRDefault="005201A8" w:rsidP="00071D90">
            <w:pPr>
              <w:jc w:val="both"/>
              <w:rPr>
                <w:lang w:val="kk-KZ"/>
              </w:rPr>
            </w:pPr>
            <w:r>
              <w:rPr>
                <w:lang w:val="kk-KZ"/>
              </w:rPr>
              <w:t>Математиканы оқытудағы К</w:t>
            </w:r>
            <w:r w:rsidR="00964442" w:rsidRPr="00D959BF">
              <w:rPr>
                <w:lang w:val="kk-KZ"/>
              </w:rPr>
              <w:t>ейс-технология Excel сияқты компьютерлік бағдарламаларды қолдана отырып, практикалық есептерді шешуді қамтиды. Қорытпа мен құйма мәселесінің мысалын қарастырайық және оны Excel көмегімен кезең кезеңімен орындайық: Тапсырма:</w:t>
            </w:r>
          </w:p>
          <w:p w14:paraId="5CBD5788" w14:textId="77777777" w:rsidR="00964442" w:rsidRPr="00D959BF" w:rsidRDefault="00964442" w:rsidP="00071D90">
            <w:pPr>
              <w:jc w:val="both"/>
              <w:rPr>
                <w:lang w:val="kk-KZ"/>
              </w:rPr>
            </w:pPr>
            <w:r w:rsidRPr="00D959BF">
              <w:rPr>
                <w:lang w:val="kk-KZ"/>
              </w:rPr>
              <w:t xml:space="preserve">Құймадағы әрбір компоненттің пайыздық мөлшерін </w:t>
            </w:r>
            <w:proofErr w:type="spellStart"/>
            <w:r w:rsidRPr="00D959BF">
              <w:rPr>
                <w:lang w:val="kk-KZ"/>
              </w:rPr>
              <w:t>құймадағы</w:t>
            </w:r>
            <w:proofErr w:type="spellEnd"/>
            <w:r w:rsidRPr="00D959BF">
              <w:rPr>
                <w:lang w:val="kk-KZ"/>
              </w:rPr>
              <w:t xml:space="preserve"> әрбір компоненттің мазмұны туралы мәліметтер бойынша есептеу керек. </w:t>
            </w:r>
          </w:p>
          <w:p w14:paraId="66D3D1BF" w14:textId="77777777" w:rsidR="00964442" w:rsidRPr="00D959BF" w:rsidRDefault="00964442" w:rsidP="00071D90">
            <w:pPr>
              <w:jc w:val="both"/>
              <w:rPr>
                <w:lang w:val="kk-KZ"/>
              </w:rPr>
            </w:pPr>
            <w:r w:rsidRPr="00D959BF">
              <w:rPr>
                <w:lang w:val="kk-KZ"/>
              </w:rPr>
              <w:t>Деректер:</w:t>
            </w:r>
          </w:p>
          <w:p w14:paraId="67228851" w14:textId="77777777" w:rsidR="00964442" w:rsidRPr="00D959BF" w:rsidRDefault="00964442" w:rsidP="00071D90">
            <w:pPr>
              <w:jc w:val="both"/>
              <w:rPr>
                <w:lang w:val="kk-KZ"/>
              </w:rPr>
            </w:pPr>
          </w:p>
          <w:p w14:paraId="32D475E6" w14:textId="77777777" w:rsidR="00964442" w:rsidRPr="00D959BF" w:rsidRDefault="00964442" w:rsidP="00071D90">
            <w:pPr>
              <w:jc w:val="both"/>
              <w:rPr>
                <w:lang w:val="kk-KZ"/>
              </w:rPr>
            </w:pPr>
            <w:r w:rsidRPr="00D959BF">
              <w:rPr>
                <w:lang w:val="kk-KZ"/>
              </w:rPr>
              <w:t>Құйма салмағы: 500 кг</w:t>
            </w:r>
          </w:p>
          <w:p w14:paraId="1BBBD6AB" w14:textId="77777777" w:rsidR="00964442" w:rsidRPr="00D959BF" w:rsidRDefault="00964442" w:rsidP="00071D90">
            <w:pPr>
              <w:jc w:val="both"/>
              <w:rPr>
                <w:lang w:val="kk-KZ"/>
              </w:rPr>
            </w:pPr>
            <w:r w:rsidRPr="00D959BF">
              <w:rPr>
                <w:lang w:val="kk-KZ"/>
              </w:rPr>
              <w:t>Құймадағы а компонентінің мазмұны: 80 кг</w:t>
            </w:r>
          </w:p>
          <w:p w14:paraId="102716FF" w14:textId="77777777" w:rsidR="00964442" w:rsidRPr="00D959BF" w:rsidRDefault="00964442" w:rsidP="00071D90">
            <w:pPr>
              <w:jc w:val="both"/>
              <w:rPr>
                <w:lang w:val="kk-KZ"/>
              </w:rPr>
            </w:pPr>
            <w:r w:rsidRPr="00D959BF">
              <w:rPr>
                <w:lang w:val="kk-KZ"/>
              </w:rPr>
              <w:lastRenderedPageBreak/>
              <w:t>Құймадағы в компонентінің мазмұны: 120 кг</w:t>
            </w:r>
          </w:p>
          <w:p w14:paraId="46A9E2F1" w14:textId="77777777" w:rsidR="00964442" w:rsidRPr="00D959BF" w:rsidRDefault="00964442" w:rsidP="00071D90">
            <w:pPr>
              <w:jc w:val="both"/>
              <w:rPr>
                <w:lang w:val="kk-KZ"/>
              </w:rPr>
            </w:pPr>
            <w:r w:rsidRPr="00D959BF">
              <w:rPr>
                <w:lang w:val="kk-KZ"/>
              </w:rPr>
              <w:t>Құймадағы с компонентінің мазмұны: 300 кг</w:t>
            </w:r>
          </w:p>
          <w:p w14:paraId="7E741B21" w14:textId="77777777" w:rsidR="00964442" w:rsidRPr="00D959BF" w:rsidRDefault="00964442" w:rsidP="00071D90">
            <w:pPr>
              <w:jc w:val="both"/>
              <w:rPr>
                <w:lang w:val="kk-KZ"/>
              </w:rPr>
            </w:pPr>
            <w:r w:rsidRPr="00D959BF">
              <w:rPr>
                <w:lang w:val="kk-KZ"/>
              </w:rPr>
              <w:t>1-қадам: Excel бағдарламасында кесте құру</w:t>
            </w:r>
          </w:p>
          <w:p w14:paraId="4741AA30" w14:textId="77777777" w:rsidR="00964442" w:rsidRPr="00B8212C" w:rsidRDefault="00964442" w:rsidP="00071D90">
            <w:pPr>
              <w:jc w:val="both"/>
              <w:rPr>
                <w:lang w:val="kk-KZ"/>
              </w:rPr>
            </w:pPr>
            <w:r w:rsidRPr="00D959BF">
              <w:rPr>
                <w:lang w:val="kk-KZ"/>
              </w:rPr>
              <w:t>Excel бағдарламасында кесте жасаңыз, онда құйма компоненттері және олардың мазмұны көрсетіледі:</w:t>
            </w:r>
          </w:p>
          <w:p w14:paraId="3D2ACE2D" w14:textId="77777777" w:rsidR="00964442" w:rsidRPr="00B8212C" w:rsidRDefault="00964442" w:rsidP="00071D90">
            <w:pPr>
              <w:jc w:val="both"/>
              <w:rPr>
                <w:lang w:val="kk-KZ"/>
              </w:rPr>
            </w:pPr>
          </w:p>
          <w:p w14:paraId="2E346CEA" w14:textId="77777777" w:rsidR="00964442" w:rsidRPr="00D959BF" w:rsidRDefault="00964442" w:rsidP="00071D90">
            <w:pPr>
              <w:jc w:val="center"/>
              <w:rPr>
                <w:lang w:val="en-US"/>
              </w:rPr>
            </w:pPr>
            <w:r w:rsidRPr="00D959BF">
              <w:rPr>
                <w:noProof/>
              </w:rPr>
              <w:drawing>
                <wp:inline distT="0" distB="0" distL="0" distR="0" wp14:anchorId="221701A4" wp14:editId="67A6BFDA">
                  <wp:extent cx="1057275" cy="647700"/>
                  <wp:effectExtent l="0" t="0" r="0" b="0"/>
                  <wp:docPr id="14437204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720463" name=""/>
                          <pic:cNvPicPr/>
                        </pic:nvPicPr>
                        <pic:blipFill rotWithShape="1">
                          <a:blip r:embed="rId144"/>
                          <a:srcRect l="43273" t="31896" r="38737" b="50471"/>
                          <a:stretch/>
                        </pic:blipFill>
                        <pic:spPr bwMode="auto">
                          <a:xfrm>
                            <a:off x="0" y="0"/>
                            <a:ext cx="1057275" cy="647700"/>
                          </a:xfrm>
                          <a:prstGeom prst="rect">
                            <a:avLst/>
                          </a:prstGeom>
                          <a:ln>
                            <a:noFill/>
                          </a:ln>
                          <a:extLst>
                            <a:ext uri="{53640926-AAD7-44D8-BBD7-CCE9431645EC}">
                              <a14:shadowObscured xmlns:a14="http://schemas.microsoft.com/office/drawing/2010/main"/>
                            </a:ext>
                          </a:extLst>
                        </pic:spPr>
                      </pic:pic>
                    </a:graphicData>
                  </a:graphic>
                </wp:inline>
              </w:drawing>
            </w:r>
          </w:p>
          <w:p w14:paraId="2C431B4F" w14:textId="77777777" w:rsidR="00964442" w:rsidRPr="00D959BF" w:rsidRDefault="00964442" w:rsidP="00071D90">
            <w:pPr>
              <w:jc w:val="both"/>
              <w:rPr>
                <w:lang w:val="en-US"/>
              </w:rPr>
            </w:pPr>
            <w:r w:rsidRPr="00D959BF">
              <w:rPr>
                <w:lang w:val="en-US"/>
              </w:rPr>
              <w:t xml:space="preserve">2-қадам: </w:t>
            </w:r>
            <w:proofErr w:type="spellStart"/>
            <w:r w:rsidRPr="00D959BF">
              <w:rPr>
                <w:lang w:val="en-US"/>
              </w:rPr>
              <w:t>құйманың</w:t>
            </w:r>
            <w:proofErr w:type="spellEnd"/>
            <w:r w:rsidRPr="00D959BF">
              <w:rPr>
                <w:lang w:val="en-US"/>
              </w:rPr>
              <w:t xml:space="preserve"> </w:t>
            </w:r>
            <w:proofErr w:type="spellStart"/>
            <w:r w:rsidRPr="00D959BF">
              <w:rPr>
                <w:lang w:val="en-US"/>
              </w:rPr>
              <w:t>жалпы</w:t>
            </w:r>
            <w:proofErr w:type="spellEnd"/>
            <w:r w:rsidRPr="00D959BF">
              <w:rPr>
                <w:lang w:val="en-US"/>
              </w:rPr>
              <w:t xml:space="preserve"> </w:t>
            </w:r>
            <w:proofErr w:type="spellStart"/>
            <w:r w:rsidRPr="00D959BF">
              <w:rPr>
                <w:lang w:val="en-US"/>
              </w:rPr>
              <w:t>массасын</w:t>
            </w:r>
            <w:proofErr w:type="spellEnd"/>
            <w:r w:rsidRPr="00D959BF">
              <w:rPr>
                <w:lang w:val="en-US"/>
              </w:rPr>
              <w:t xml:space="preserve"> </w:t>
            </w:r>
            <w:proofErr w:type="spellStart"/>
            <w:r w:rsidRPr="00D959BF">
              <w:rPr>
                <w:lang w:val="en-US"/>
              </w:rPr>
              <w:t>есептеу</w:t>
            </w:r>
            <w:proofErr w:type="spellEnd"/>
          </w:p>
          <w:p w14:paraId="257B786C" w14:textId="77777777" w:rsidR="00964442" w:rsidRPr="00D959BF" w:rsidRDefault="00964442" w:rsidP="00071D90">
            <w:pPr>
              <w:jc w:val="both"/>
              <w:rPr>
                <w:lang w:val="en-US"/>
              </w:rPr>
            </w:pPr>
            <w:proofErr w:type="spellStart"/>
            <w:r w:rsidRPr="00D959BF">
              <w:rPr>
                <w:lang w:val="en-US"/>
              </w:rPr>
              <w:t>Құйманың</w:t>
            </w:r>
            <w:proofErr w:type="spellEnd"/>
            <w:r w:rsidRPr="00D959BF">
              <w:rPr>
                <w:lang w:val="en-US"/>
              </w:rPr>
              <w:t xml:space="preserve"> </w:t>
            </w:r>
            <w:proofErr w:type="spellStart"/>
            <w:r w:rsidRPr="00D959BF">
              <w:rPr>
                <w:lang w:val="en-US"/>
              </w:rPr>
              <w:t>жалпы</w:t>
            </w:r>
            <w:proofErr w:type="spellEnd"/>
            <w:r w:rsidRPr="00D959BF">
              <w:rPr>
                <w:lang w:val="en-US"/>
              </w:rPr>
              <w:t xml:space="preserve"> </w:t>
            </w:r>
            <w:proofErr w:type="spellStart"/>
            <w:r w:rsidRPr="00D959BF">
              <w:rPr>
                <w:lang w:val="en-US"/>
              </w:rPr>
              <w:t>массасын</w:t>
            </w:r>
            <w:proofErr w:type="spellEnd"/>
            <w:r w:rsidRPr="00D959BF">
              <w:rPr>
                <w:lang w:val="en-US"/>
              </w:rPr>
              <w:t xml:space="preserve"> </w:t>
            </w:r>
            <w:proofErr w:type="spellStart"/>
            <w:r w:rsidRPr="00D959BF">
              <w:rPr>
                <w:lang w:val="en-US"/>
              </w:rPr>
              <w:t>есептеу</w:t>
            </w:r>
            <w:proofErr w:type="spellEnd"/>
            <w:r w:rsidRPr="00D959BF">
              <w:rPr>
                <w:lang w:val="en-US"/>
              </w:rPr>
              <w:t xml:space="preserve"> </w:t>
            </w:r>
            <w:proofErr w:type="spellStart"/>
            <w:r w:rsidRPr="00D959BF">
              <w:rPr>
                <w:lang w:val="en-US"/>
              </w:rPr>
              <w:t>формуласын</w:t>
            </w:r>
            <w:proofErr w:type="spellEnd"/>
            <w:r w:rsidRPr="00D959BF">
              <w:rPr>
                <w:lang w:val="en-US"/>
              </w:rPr>
              <w:t xml:space="preserve"> </w:t>
            </w:r>
            <w:proofErr w:type="spellStart"/>
            <w:r w:rsidRPr="00D959BF">
              <w:rPr>
                <w:lang w:val="en-US"/>
              </w:rPr>
              <w:t>қосыңыз</w:t>
            </w:r>
            <w:proofErr w:type="spellEnd"/>
            <w:r w:rsidRPr="00D959BF">
              <w:rPr>
                <w:lang w:val="en-US"/>
              </w:rPr>
              <w:t xml:space="preserve">. </w:t>
            </w:r>
            <w:proofErr w:type="spellStart"/>
            <w:r w:rsidRPr="00D959BF">
              <w:rPr>
                <w:lang w:val="en-US"/>
              </w:rPr>
              <w:t>Ол</w:t>
            </w:r>
            <w:proofErr w:type="spellEnd"/>
            <w:r w:rsidRPr="00D959BF">
              <w:rPr>
                <w:lang w:val="en-US"/>
              </w:rPr>
              <w:t xml:space="preserve"> </w:t>
            </w:r>
            <w:proofErr w:type="spellStart"/>
            <w:r w:rsidRPr="00D959BF">
              <w:rPr>
                <w:lang w:val="en-US"/>
              </w:rPr>
              <w:t>үшін</w:t>
            </w:r>
            <w:proofErr w:type="spellEnd"/>
            <w:r w:rsidRPr="00D959BF">
              <w:rPr>
                <w:lang w:val="en-US"/>
              </w:rPr>
              <w:t xml:space="preserve"> </w:t>
            </w:r>
            <w:proofErr w:type="spellStart"/>
            <w:r w:rsidRPr="00D959BF">
              <w:rPr>
                <w:lang w:val="en-US"/>
              </w:rPr>
              <w:t>барлық</w:t>
            </w:r>
            <w:proofErr w:type="spellEnd"/>
            <w:r w:rsidRPr="00D959BF">
              <w:rPr>
                <w:lang w:val="en-US"/>
              </w:rPr>
              <w:t xml:space="preserve"> </w:t>
            </w:r>
            <w:proofErr w:type="spellStart"/>
            <w:r w:rsidRPr="00D959BF">
              <w:rPr>
                <w:lang w:val="en-US"/>
              </w:rPr>
              <w:t>компоненттердің</w:t>
            </w:r>
            <w:proofErr w:type="spellEnd"/>
            <w:r w:rsidRPr="00D959BF">
              <w:rPr>
                <w:lang w:val="en-US"/>
              </w:rPr>
              <w:t xml:space="preserve"> </w:t>
            </w:r>
            <w:proofErr w:type="spellStart"/>
            <w:r w:rsidRPr="00D959BF">
              <w:rPr>
                <w:lang w:val="en-US"/>
              </w:rPr>
              <w:t>массаларын</w:t>
            </w:r>
            <w:proofErr w:type="spellEnd"/>
            <w:r w:rsidRPr="00D959BF">
              <w:rPr>
                <w:lang w:val="en-US"/>
              </w:rPr>
              <w:t xml:space="preserve"> </w:t>
            </w:r>
            <w:proofErr w:type="spellStart"/>
            <w:r w:rsidRPr="00D959BF">
              <w:rPr>
                <w:lang w:val="en-US"/>
              </w:rPr>
              <w:t>қосыңыз</w:t>
            </w:r>
            <w:proofErr w:type="spellEnd"/>
            <w:r w:rsidRPr="00D959BF">
              <w:rPr>
                <w:lang w:val="en-US"/>
              </w:rPr>
              <w:t>:</w:t>
            </w:r>
          </w:p>
          <w:p w14:paraId="0CC78F18" w14:textId="77777777" w:rsidR="00964442" w:rsidRPr="00D959BF" w:rsidRDefault="00964442" w:rsidP="00071D90">
            <w:pPr>
              <w:jc w:val="center"/>
              <w:rPr>
                <w:lang w:val="en-US"/>
              </w:rPr>
            </w:pPr>
            <w:r w:rsidRPr="00D959BF">
              <w:rPr>
                <w:noProof/>
              </w:rPr>
              <w:drawing>
                <wp:inline distT="0" distB="0" distL="0" distR="0" wp14:anchorId="031AEEC8" wp14:editId="3B47274D">
                  <wp:extent cx="1847850" cy="723900"/>
                  <wp:effectExtent l="0" t="0" r="6350" b="0"/>
                  <wp:docPr id="8159995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999566" name=""/>
                          <pic:cNvPicPr/>
                        </pic:nvPicPr>
                        <pic:blipFill rotWithShape="1">
                          <a:blip r:embed="rId145"/>
                          <a:srcRect l="43453" t="35916" r="25440" b="44587"/>
                          <a:stretch/>
                        </pic:blipFill>
                        <pic:spPr bwMode="auto">
                          <a:xfrm>
                            <a:off x="0" y="0"/>
                            <a:ext cx="1847850" cy="723900"/>
                          </a:xfrm>
                          <a:prstGeom prst="rect">
                            <a:avLst/>
                          </a:prstGeom>
                          <a:ln>
                            <a:noFill/>
                          </a:ln>
                          <a:extLst>
                            <a:ext uri="{53640926-AAD7-44D8-BBD7-CCE9431645EC}">
                              <a14:shadowObscured xmlns:a14="http://schemas.microsoft.com/office/drawing/2010/main"/>
                            </a:ext>
                          </a:extLst>
                        </pic:spPr>
                      </pic:pic>
                    </a:graphicData>
                  </a:graphic>
                </wp:inline>
              </w:drawing>
            </w:r>
          </w:p>
          <w:p w14:paraId="5EC9469C" w14:textId="77777777" w:rsidR="00964442" w:rsidRPr="00D959BF" w:rsidRDefault="00964442" w:rsidP="00071D90">
            <w:pPr>
              <w:jc w:val="both"/>
              <w:rPr>
                <w:lang w:val="en-US"/>
              </w:rPr>
            </w:pPr>
            <w:r w:rsidRPr="00D959BF">
              <w:rPr>
                <w:lang w:val="en-US"/>
              </w:rPr>
              <w:t xml:space="preserve">3-қадам: </w:t>
            </w:r>
            <w:proofErr w:type="spellStart"/>
            <w:r w:rsidRPr="00D959BF">
              <w:rPr>
                <w:lang w:val="en-US"/>
              </w:rPr>
              <w:t>әр</w:t>
            </w:r>
            <w:proofErr w:type="spellEnd"/>
            <w:r w:rsidRPr="00D959BF">
              <w:rPr>
                <w:lang w:val="en-US"/>
              </w:rPr>
              <w:t xml:space="preserve"> </w:t>
            </w:r>
            <w:proofErr w:type="spellStart"/>
            <w:r w:rsidRPr="00D959BF">
              <w:rPr>
                <w:lang w:val="en-US"/>
              </w:rPr>
              <w:t>компоненттің</w:t>
            </w:r>
            <w:proofErr w:type="spellEnd"/>
            <w:r w:rsidRPr="00D959BF">
              <w:rPr>
                <w:lang w:val="en-US"/>
              </w:rPr>
              <w:t xml:space="preserve"> </w:t>
            </w:r>
            <w:proofErr w:type="spellStart"/>
            <w:r w:rsidRPr="00D959BF">
              <w:rPr>
                <w:lang w:val="en-US"/>
              </w:rPr>
              <w:t>пайыздық</w:t>
            </w:r>
            <w:proofErr w:type="spellEnd"/>
            <w:r w:rsidRPr="00D959BF">
              <w:rPr>
                <w:lang w:val="en-US"/>
              </w:rPr>
              <w:t xml:space="preserve"> </w:t>
            </w:r>
            <w:proofErr w:type="spellStart"/>
            <w:r w:rsidRPr="00D959BF">
              <w:rPr>
                <w:lang w:val="en-US"/>
              </w:rPr>
              <w:t>мөлшерін</w:t>
            </w:r>
            <w:proofErr w:type="spellEnd"/>
            <w:r w:rsidRPr="00D959BF">
              <w:rPr>
                <w:lang w:val="en-US"/>
              </w:rPr>
              <w:t xml:space="preserve"> </w:t>
            </w:r>
            <w:proofErr w:type="spellStart"/>
            <w:r w:rsidRPr="00D959BF">
              <w:rPr>
                <w:lang w:val="en-US"/>
              </w:rPr>
              <w:t>есептеу</w:t>
            </w:r>
            <w:proofErr w:type="spellEnd"/>
          </w:p>
          <w:p w14:paraId="6AA6C608" w14:textId="77777777" w:rsidR="00964442" w:rsidRPr="00D959BF" w:rsidRDefault="00964442" w:rsidP="00071D90">
            <w:pPr>
              <w:jc w:val="both"/>
              <w:rPr>
                <w:lang w:val="en-US"/>
              </w:rPr>
            </w:pPr>
            <w:proofErr w:type="spellStart"/>
            <w:r w:rsidRPr="00D959BF">
              <w:rPr>
                <w:lang w:val="en-US"/>
              </w:rPr>
              <w:t>Құйманың</w:t>
            </w:r>
            <w:proofErr w:type="spellEnd"/>
            <w:r w:rsidRPr="00D959BF">
              <w:rPr>
                <w:lang w:val="en-US"/>
              </w:rPr>
              <w:t xml:space="preserve"> </w:t>
            </w:r>
            <w:proofErr w:type="spellStart"/>
            <w:r w:rsidRPr="00D959BF">
              <w:rPr>
                <w:lang w:val="en-US"/>
              </w:rPr>
              <w:t>жалпы</w:t>
            </w:r>
            <w:proofErr w:type="spellEnd"/>
            <w:r w:rsidRPr="00D959BF">
              <w:rPr>
                <w:lang w:val="en-US"/>
              </w:rPr>
              <w:t xml:space="preserve"> </w:t>
            </w:r>
            <w:proofErr w:type="spellStart"/>
            <w:r w:rsidRPr="00D959BF">
              <w:rPr>
                <w:lang w:val="en-US"/>
              </w:rPr>
              <w:t>массасына</w:t>
            </w:r>
            <w:proofErr w:type="spellEnd"/>
            <w:r w:rsidRPr="00D959BF">
              <w:rPr>
                <w:lang w:val="en-US"/>
              </w:rPr>
              <w:t xml:space="preserve"> </w:t>
            </w:r>
            <w:proofErr w:type="spellStart"/>
            <w:r w:rsidRPr="00D959BF">
              <w:rPr>
                <w:lang w:val="en-US"/>
              </w:rPr>
              <w:t>қатысты</w:t>
            </w:r>
            <w:proofErr w:type="spellEnd"/>
            <w:r w:rsidRPr="00D959BF">
              <w:rPr>
                <w:lang w:val="en-US"/>
              </w:rPr>
              <w:t xml:space="preserve"> </w:t>
            </w:r>
            <w:proofErr w:type="spellStart"/>
            <w:r w:rsidRPr="00D959BF">
              <w:rPr>
                <w:lang w:val="en-US"/>
              </w:rPr>
              <w:t>әр</w:t>
            </w:r>
            <w:proofErr w:type="spellEnd"/>
            <w:r w:rsidRPr="00D959BF">
              <w:rPr>
                <w:lang w:val="en-US"/>
              </w:rPr>
              <w:t xml:space="preserve"> </w:t>
            </w:r>
            <w:proofErr w:type="spellStart"/>
            <w:r w:rsidRPr="00D959BF">
              <w:rPr>
                <w:lang w:val="en-US"/>
              </w:rPr>
              <w:t>компоненттің</w:t>
            </w:r>
            <w:proofErr w:type="spellEnd"/>
            <w:r w:rsidRPr="00D959BF">
              <w:rPr>
                <w:lang w:val="en-US"/>
              </w:rPr>
              <w:t xml:space="preserve"> </w:t>
            </w:r>
            <w:proofErr w:type="spellStart"/>
            <w:r w:rsidRPr="00D959BF">
              <w:rPr>
                <w:lang w:val="en-US"/>
              </w:rPr>
              <w:t>пайызын</w:t>
            </w:r>
            <w:proofErr w:type="spellEnd"/>
            <w:r w:rsidRPr="00D959BF">
              <w:rPr>
                <w:lang w:val="en-US"/>
              </w:rPr>
              <w:t xml:space="preserve"> </w:t>
            </w:r>
            <w:proofErr w:type="spellStart"/>
            <w:r w:rsidRPr="00D959BF">
              <w:rPr>
                <w:lang w:val="en-US"/>
              </w:rPr>
              <w:t>есептеу</w:t>
            </w:r>
            <w:proofErr w:type="spellEnd"/>
            <w:r w:rsidRPr="00D959BF">
              <w:rPr>
                <w:lang w:val="en-US"/>
              </w:rPr>
              <w:t xml:space="preserve"> </w:t>
            </w:r>
            <w:proofErr w:type="spellStart"/>
            <w:r w:rsidRPr="00D959BF">
              <w:rPr>
                <w:lang w:val="en-US"/>
              </w:rPr>
              <w:t>формуласын</w:t>
            </w:r>
            <w:proofErr w:type="spellEnd"/>
            <w:r w:rsidRPr="00D959BF">
              <w:rPr>
                <w:lang w:val="en-US"/>
              </w:rPr>
              <w:t xml:space="preserve"> </w:t>
            </w:r>
            <w:proofErr w:type="spellStart"/>
            <w:r w:rsidRPr="00D959BF">
              <w:rPr>
                <w:lang w:val="en-US"/>
              </w:rPr>
              <w:t>қосыңыз</w:t>
            </w:r>
            <w:proofErr w:type="spellEnd"/>
            <w:r w:rsidRPr="00D959BF">
              <w:rPr>
                <w:lang w:val="en-US"/>
              </w:rPr>
              <w:t xml:space="preserve">. </w:t>
            </w:r>
            <w:proofErr w:type="spellStart"/>
            <w:r w:rsidRPr="00D959BF">
              <w:rPr>
                <w:lang w:val="en-US"/>
              </w:rPr>
              <w:t>Ол</w:t>
            </w:r>
            <w:proofErr w:type="spellEnd"/>
            <w:r w:rsidRPr="00D959BF">
              <w:rPr>
                <w:lang w:val="en-US"/>
              </w:rPr>
              <w:t xml:space="preserve"> </w:t>
            </w:r>
            <w:proofErr w:type="spellStart"/>
            <w:r w:rsidRPr="00D959BF">
              <w:rPr>
                <w:lang w:val="en-US"/>
              </w:rPr>
              <w:t>үшін</w:t>
            </w:r>
            <w:proofErr w:type="spellEnd"/>
            <w:r w:rsidRPr="00D959BF">
              <w:rPr>
                <w:lang w:val="en-US"/>
              </w:rPr>
              <w:t xml:space="preserve"> </w:t>
            </w:r>
            <w:proofErr w:type="spellStart"/>
            <w:r w:rsidRPr="00D959BF">
              <w:rPr>
                <w:lang w:val="en-US"/>
              </w:rPr>
              <w:t>әр</w:t>
            </w:r>
            <w:proofErr w:type="spellEnd"/>
            <w:r w:rsidRPr="00D959BF">
              <w:rPr>
                <w:lang w:val="en-US"/>
              </w:rPr>
              <w:t xml:space="preserve"> </w:t>
            </w:r>
            <w:proofErr w:type="spellStart"/>
            <w:r w:rsidRPr="00D959BF">
              <w:rPr>
                <w:lang w:val="en-US"/>
              </w:rPr>
              <w:t>компоненттің</w:t>
            </w:r>
            <w:proofErr w:type="spellEnd"/>
            <w:r w:rsidRPr="00D959BF">
              <w:rPr>
                <w:lang w:val="en-US"/>
              </w:rPr>
              <w:t xml:space="preserve"> </w:t>
            </w:r>
            <w:proofErr w:type="spellStart"/>
            <w:r w:rsidRPr="00D959BF">
              <w:rPr>
                <w:lang w:val="en-US"/>
              </w:rPr>
              <w:t>массасын</w:t>
            </w:r>
            <w:proofErr w:type="spellEnd"/>
            <w:r w:rsidRPr="00D959BF">
              <w:rPr>
                <w:lang w:val="en-US"/>
              </w:rPr>
              <w:t xml:space="preserve"> </w:t>
            </w:r>
            <w:proofErr w:type="spellStart"/>
            <w:r w:rsidRPr="00D959BF">
              <w:rPr>
                <w:lang w:val="en-US"/>
              </w:rPr>
              <w:t>жалпы</w:t>
            </w:r>
            <w:proofErr w:type="spellEnd"/>
            <w:r w:rsidRPr="00D959BF">
              <w:rPr>
                <w:lang w:val="en-US"/>
              </w:rPr>
              <w:t xml:space="preserve"> </w:t>
            </w:r>
            <w:proofErr w:type="spellStart"/>
            <w:r w:rsidRPr="00D959BF">
              <w:rPr>
                <w:lang w:val="en-US"/>
              </w:rPr>
              <w:t>массаға</w:t>
            </w:r>
            <w:proofErr w:type="spellEnd"/>
            <w:r w:rsidRPr="00D959BF">
              <w:rPr>
                <w:lang w:val="en-US"/>
              </w:rPr>
              <w:t xml:space="preserve"> </w:t>
            </w:r>
            <w:proofErr w:type="spellStart"/>
            <w:r w:rsidRPr="00D959BF">
              <w:rPr>
                <w:lang w:val="en-US"/>
              </w:rPr>
              <w:t>бөліп</w:t>
            </w:r>
            <w:proofErr w:type="spellEnd"/>
            <w:r w:rsidRPr="00D959BF">
              <w:rPr>
                <w:lang w:val="en-US"/>
              </w:rPr>
              <w:t xml:space="preserve"> </w:t>
            </w:r>
            <w:proofErr w:type="spellStart"/>
            <w:r w:rsidRPr="00D959BF">
              <w:rPr>
                <w:lang w:val="en-US"/>
              </w:rPr>
              <w:t>нәтижені</w:t>
            </w:r>
            <w:proofErr w:type="spellEnd"/>
            <w:r w:rsidRPr="00D959BF">
              <w:rPr>
                <w:lang w:val="en-US"/>
              </w:rPr>
              <w:t xml:space="preserve"> 100 </w:t>
            </w:r>
            <w:proofErr w:type="spellStart"/>
            <w:r w:rsidRPr="00D959BF">
              <w:rPr>
                <w:lang w:val="en-US"/>
              </w:rPr>
              <w:t>ге</w:t>
            </w:r>
            <w:proofErr w:type="spellEnd"/>
            <w:r w:rsidRPr="00D959BF">
              <w:rPr>
                <w:lang w:val="en-US"/>
              </w:rPr>
              <w:t xml:space="preserve"> </w:t>
            </w:r>
            <w:proofErr w:type="spellStart"/>
            <w:r w:rsidRPr="00D959BF">
              <w:rPr>
                <w:lang w:val="en-US"/>
              </w:rPr>
              <w:t>көбейтіңіз</w:t>
            </w:r>
            <w:proofErr w:type="spellEnd"/>
            <w:r w:rsidRPr="00D959BF">
              <w:rPr>
                <w:lang w:val="en-US"/>
              </w:rPr>
              <w:t>:</w:t>
            </w:r>
          </w:p>
          <w:p w14:paraId="1B08084F" w14:textId="77777777" w:rsidR="00964442" w:rsidRPr="00D959BF" w:rsidRDefault="00964442" w:rsidP="00071D90">
            <w:pPr>
              <w:jc w:val="center"/>
              <w:rPr>
                <w:lang w:val="en-US"/>
              </w:rPr>
            </w:pPr>
            <w:r w:rsidRPr="00D959BF">
              <w:rPr>
                <w:noProof/>
              </w:rPr>
              <w:drawing>
                <wp:inline distT="0" distB="0" distL="0" distR="0" wp14:anchorId="33BB9B1A" wp14:editId="3F3A1507">
                  <wp:extent cx="1857375" cy="714375"/>
                  <wp:effectExtent l="0" t="0" r="0" b="0"/>
                  <wp:docPr id="13936290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629075" name="Рисунок 1393629075"/>
                          <pic:cNvPicPr/>
                        </pic:nvPicPr>
                        <pic:blipFill rotWithShape="1">
                          <a:blip r:embed="rId146" cstate="print">
                            <a:extLst>
                              <a:ext uri="{28A0092B-C50C-407E-A947-70E740481C1C}">
                                <a14:useLocalDpi xmlns:a14="http://schemas.microsoft.com/office/drawing/2010/main" val="0"/>
                              </a:ext>
                            </a:extLst>
                          </a:blip>
                          <a:srcRect l="43293" t="36686" r="25441" b="44074"/>
                          <a:stretch/>
                        </pic:blipFill>
                        <pic:spPr bwMode="auto">
                          <a:xfrm>
                            <a:off x="0" y="0"/>
                            <a:ext cx="1857375" cy="714375"/>
                          </a:xfrm>
                          <a:prstGeom prst="rect">
                            <a:avLst/>
                          </a:prstGeom>
                          <a:ln>
                            <a:noFill/>
                          </a:ln>
                          <a:extLst>
                            <a:ext uri="{53640926-AAD7-44D8-BBD7-CCE9431645EC}">
                              <a14:shadowObscured xmlns:a14="http://schemas.microsoft.com/office/drawing/2010/main"/>
                            </a:ext>
                          </a:extLst>
                        </pic:spPr>
                      </pic:pic>
                    </a:graphicData>
                  </a:graphic>
                </wp:inline>
              </w:drawing>
            </w:r>
          </w:p>
          <w:p w14:paraId="1E338BA7" w14:textId="77777777" w:rsidR="00964442" w:rsidRPr="00D959BF" w:rsidRDefault="00964442" w:rsidP="00071D90">
            <w:pPr>
              <w:jc w:val="both"/>
              <w:rPr>
                <w:lang w:val="en-US"/>
              </w:rPr>
            </w:pPr>
            <w:r w:rsidRPr="00D959BF">
              <w:rPr>
                <w:lang w:val="en-US"/>
              </w:rPr>
              <w:t xml:space="preserve">4-қадам: </w:t>
            </w:r>
            <w:proofErr w:type="spellStart"/>
            <w:r w:rsidRPr="00D959BF">
              <w:rPr>
                <w:lang w:val="en-US"/>
              </w:rPr>
              <w:t>нәтижелерді</w:t>
            </w:r>
            <w:proofErr w:type="spellEnd"/>
            <w:r w:rsidRPr="00D959BF">
              <w:rPr>
                <w:lang w:val="en-US"/>
              </w:rPr>
              <w:t xml:space="preserve"> </w:t>
            </w:r>
            <w:proofErr w:type="spellStart"/>
            <w:r w:rsidRPr="00D959BF">
              <w:rPr>
                <w:lang w:val="en-US"/>
              </w:rPr>
              <w:t>талдау</w:t>
            </w:r>
            <w:proofErr w:type="spellEnd"/>
          </w:p>
          <w:p w14:paraId="3A814E0D" w14:textId="77777777" w:rsidR="00964442" w:rsidRPr="00D959BF" w:rsidRDefault="00964442" w:rsidP="00071D90">
            <w:pPr>
              <w:jc w:val="both"/>
              <w:rPr>
                <w:lang w:val="en-US"/>
              </w:rPr>
            </w:pPr>
            <w:proofErr w:type="spellStart"/>
            <w:r w:rsidRPr="00D959BF">
              <w:rPr>
                <w:lang w:val="en-US"/>
              </w:rPr>
              <w:t>Енді</w:t>
            </w:r>
            <w:proofErr w:type="spellEnd"/>
            <w:r w:rsidRPr="00D959BF">
              <w:rPr>
                <w:lang w:val="en-US"/>
              </w:rPr>
              <w:t xml:space="preserve"> </w:t>
            </w:r>
            <w:proofErr w:type="spellStart"/>
            <w:r w:rsidRPr="00D959BF">
              <w:rPr>
                <w:lang w:val="en-US"/>
              </w:rPr>
              <w:t>сіз</w:t>
            </w:r>
            <w:proofErr w:type="spellEnd"/>
            <w:r w:rsidRPr="00D959BF">
              <w:rPr>
                <w:lang w:val="en-US"/>
              </w:rPr>
              <w:t xml:space="preserve"> </w:t>
            </w:r>
            <w:proofErr w:type="spellStart"/>
            <w:r w:rsidRPr="00D959BF">
              <w:rPr>
                <w:lang w:val="en-US"/>
              </w:rPr>
              <w:t>қорытпадағы</w:t>
            </w:r>
            <w:proofErr w:type="spellEnd"/>
            <w:r w:rsidRPr="00D959BF">
              <w:rPr>
                <w:lang w:val="en-US"/>
              </w:rPr>
              <w:t xml:space="preserve"> </w:t>
            </w:r>
            <w:proofErr w:type="spellStart"/>
            <w:r w:rsidRPr="00D959BF">
              <w:rPr>
                <w:lang w:val="en-US"/>
              </w:rPr>
              <w:t>әрбір</w:t>
            </w:r>
            <w:proofErr w:type="spellEnd"/>
            <w:r w:rsidRPr="00D959BF">
              <w:rPr>
                <w:lang w:val="en-US"/>
              </w:rPr>
              <w:t xml:space="preserve"> </w:t>
            </w:r>
            <w:proofErr w:type="spellStart"/>
            <w:r w:rsidRPr="00D959BF">
              <w:rPr>
                <w:lang w:val="en-US"/>
              </w:rPr>
              <w:t>компоненттің</w:t>
            </w:r>
            <w:proofErr w:type="spellEnd"/>
            <w:r w:rsidRPr="00D959BF">
              <w:rPr>
                <w:lang w:val="en-US"/>
              </w:rPr>
              <w:t xml:space="preserve"> </w:t>
            </w:r>
            <w:proofErr w:type="spellStart"/>
            <w:r w:rsidRPr="00D959BF">
              <w:rPr>
                <w:lang w:val="en-US"/>
              </w:rPr>
              <w:t>пайызын</w:t>
            </w:r>
            <w:proofErr w:type="spellEnd"/>
            <w:r w:rsidRPr="00D959BF">
              <w:rPr>
                <w:lang w:val="en-US"/>
              </w:rPr>
              <w:t xml:space="preserve"> </w:t>
            </w:r>
            <w:proofErr w:type="spellStart"/>
            <w:r w:rsidRPr="00D959BF">
              <w:rPr>
                <w:lang w:val="en-US"/>
              </w:rPr>
              <w:t>көресіз</w:t>
            </w:r>
            <w:proofErr w:type="spellEnd"/>
            <w:r w:rsidRPr="00D959BF">
              <w:rPr>
                <w:lang w:val="en-US"/>
              </w:rPr>
              <w:t>.</w:t>
            </w:r>
          </w:p>
          <w:p w14:paraId="0D9C0E09" w14:textId="77777777" w:rsidR="00964442" w:rsidRPr="00D959BF" w:rsidRDefault="00964442" w:rsidP="00071D90">
            <w:pPr>
              <w:jc w:val="both"/>
              <w:rPr>
                <w:lang w:val="en-US"/>
              </w:rPr>
            </w:pPr>
          </w:p>
          <w:p w14:paraId="36D3236C" w14:textId="77777777" w:rsidR="00964442" w:rsidRPr="00D959BF" w:rsidRDefault="00964442" w:rsidP="00071D90">
            <w:pPr>
              <w:jc w:val="both"/>
              <w:rPr>
                <w:lang w:val="en-US"/>
              </w:rPr>
            </w:pPr>
            <w:proofErr w:type="spellStart"/>
            <w:r w:rsidRPr="00D959BF">
              <w:rPr>
                <w:lang w:val="en-US"/>
              </w:rPr>
              <w:t>Бұл</w:t>
            </w:r>
            <w:proofErr w:type="spellEnd"/>
            <w:r w:rsidRPr="00D959BF">
              <w:rPr>
                <w:lang w:val="en-US"/>
              </w:rPr>
              <w:t xml:space="preserve"> </w:t>
            </w:r>
            <w:proofErr w:type="spellStart"/>
            <w:r w:rsidRPr="00D959BF">
              <w:rPr>
                <w:lang w:val="en-US"/>
              </w:rPr>
              <w:t>кейс</w:t>
            </w:r>
            <w:proofErr w:type="spellEnd"/>
            <w:r w:rsidRPr="00D959BF">
              <w:rPr>
                <w:lang w:val="en-US"/>
              </w:rPr>
              <w:t xml:space="preserve"> </w:t>
            </w:r>
            <w:proofErr w:type="spellStart"/>
            <w:r w:rsidRPr="00D959BF">
              <w:rPr>
                <w:lang w:val="en-US"/>
              </w:rPr>
              <w:t>технологиясын</w:t>
            </w:r>
            <w:proofErr w:type="spellEnd"/>
            <w:r w:rsidRPr="00D959BF">
              <w:rPr>
                <w:lang w:val="en-US"/>
              </w:rPr>
              <w:t xml:space="preserve"> </w:t>
            </w:r>
            <w:proofErr w:type="spellStart"/>
            <w:r w:rsidRPr="00D959BF">
              <w:rPr>
                <w:lang w:val="en-US"/>
              </w:rPr>
              <w:t>қолдана</w:t>
            </w:r>
            <w:proofErr w:type="spellEnd"/>
            <w:r w:rsidRPr="00D959BF">
              <w:rPr>
                <w:lang w:val="en-US"/>
              </w:rPr>
              <w:t xml:space="preserve"> </w:t>
            </w:r>
            <w:proofErr w:type="spellStart"/>
            <w:r w:rsidRPr="00D959BF">
              <w:rPr>
                <w:lang w:val="en-US"/>
              </w:rPr>
              <w:t>отырып</w:t>
            </w:r>
            <w:proofErr w:type="spellEnd"/>
            <w:r w:rsidRPr="00D959BF">
              <w:rPr>
                <w:lang w:val="en-US"/>
              </w:rPr>
              <w:t xml:space="preserve">, </w:t>
            </w:r>
            <w:proofErr w:type="spellStart"/>
            <w:r w:rsidRPr="00D959BF">
              <w:rPr>
                <w:lang w:val="en-US"/>
              </w:rPr>
              <w:t>математикадағы</w:t>
            </w:r>
            <w:proofErr w:type="spellEnd"/>
            <w:r w:rsidRPr="00D959BF">
              <w:rPr>
                <w:lang w:val="en-US"/>
              </w:rPr>
              <w:t xml:space="preserve"> </w:t>
            </w:r>
            <w:proofErr w:type="spellStart"/>
            <w:r w:rsidRPr="00D959BF">
              <w:rPr>
                <w:lang w:val="en-US"/>
              </w:rPr>
              <w:t>қорытпа</w:t>
            </w:r>
            <w:proofErr w:type="spellEnd"/>
            <w:r w:rsidRPr="00D959BF">
              <w:rPr>
                <w:lang w:val="en-US"/>
              </w:rPr>
              <w:t xml:space="preserve"> </w:t>
            </w:r>
            <w:proofErr w:type="spellStart"/>
            <w:r w:rsidRPr="00D959BF">
              <w:rPr>
                <w:lang w:val="en-US"/>
              </w:rPr>
              <w:t>мен</w:t>
            </w:r>
            <w:proofErr w:type="spellEnd"/>
            <w:r w:rsidRPr="00D959BF">
              <w:rPr>
                <w:lang w:val="en-US"/>
              </w:rPr>
              <w:t xml:space="preserve"> </w:t>
            </w:r>
            <w:proofErr w:type="spellStart"/>
            <w:r w:rsidRPr="00D959BF">
              <w:rPr>
                <w:lang w:val="en-US"/>
              </w:rPr>
              <w:t>құйма</w:t>
            </w:r>
            <w:proofErr w:type="spellEnd"/>
            <w:r w:rsidRPr="00D959BF">
              <w:rPr>
                <w:lang w:val="en-US"/>
              </w:rPr>
              <w:t xml:space="preserve"> </w:t>
            </w:r>
            <w:proofErr w:type="spellStart"/>
            <w:r w:rsidRPr="00D959BF">
              <w:rPr>
                <w:lang w:val="en-US"/>
              </w:rPr>
              <w:t>мәселесін</w:t>
            </w:r>
            <w:proofErr w:type="spellEnd"/>
            <w:r w:rsidRPr="00D959BF">
              <w:rPr>
                <w:lang w:val="en-US"/>
              </w:rPr>
              <w:t xml:space="preserve"> </w:t>
            </w:r>
            <w:proofErr w:type="spellStart"/>
            <w:r w:rsidRPr="00D959BF">
              <w:rPr>
                <w:lang w:val="en-US"/>
              </w:rPr>
              <w:t>шешу</w:t>
            </w:r>
            <w:proofErr w:type="spellEnd"/>
            <w:r w:rsidRPr="00D959BF">
              <w:rPr>
                <w:lang w:val="en-US"/>
              </w:rPr>
              <w:t xml:space="preserve"> </w:t>
            </w:r>
            <w:proofErr w:type="spellStart"/>
            <w:r w:rsidRPr="00D959BF">
              <w:rPr>
                <w:lang w:val="en-US"/>
              </w:rPr>
              <w:t>үшін</w:t>
            </w:r>
            <w:proofErr w:type="spellEnd"/>
            <w:r w:rsidRPr="00D959BF">
              <w:rPr>
                <w:lang w:val="en-US"/>
              </w:rPr>
              <w:t xml:space="preserve"> Excel </w:t>
            </w:r>
            <w:proofErr w:type="spellStart"/>
            <w:r w:rsidRPr="00D959BF">
              <w:rPr>
                <w:lang w:val="en-US"/>
              </w:rPr>
              <w:t>бағдарламасын</w:t>
            </w:r>
            <w:proofErr w:type="spellEnd"/>
            <w:r w:rsidRPr="00D959BF">
              <w:rPr>
                <w:lang w:val="en-US"/>
              </w:rPr>
              <w:t xml:space="preserve"> </w:t>
            </w:r>
            <w:proofErr w:type="spellStart"/>
            <w:r w:rsidRPr="00D959BF">
              <w:rPr>
                <w:lang w:val="en-US"/>
              </w:rPr>
              <w:t>қолданудың</w:t>
            </w:r>
            <w:proofErr w:type="spellEnd"/>
            <w:r w:rsidRPr="00D959BF">
              <w:rPr>
                <w:lang w:val="en-US"/>
              </w:rPr>
              <w:t xml:space="preserve"> </w:t>
            </w:r>
            <w:proofErr w:type="spellStart"/>
            <w:r w:rsidRPr="00D959BF">
              <w:rPr>
                <w:lang w:val="en-US"/>
              </w:rPr>
              <w:t>қарапайым</w:t>
            </w:r>
            <w:proofErr w:type="spellEnd"/>
            <w:r w:rsidRPr="00D959BF">
              <w:rPr>
                <w:lang w:val="en-US"/>
              </w:rPr>
              <w:t xml:space="preserve"> </w:t>
            </w:r>
            <w:proofErr w:type="spellStart"/>
            <w:r w:rsidRPr="00D959BF">
              <w:rPr>
                <w:lang w:val="en-US"/>
              </w:rPr>
              <w:t>мысалы</w:t>
            </w:r>
            <w:proofErr w:type="spellEnd"/>
            <w:r w:rsidRPr="00D959BF">
              <w:rPr>
                <w:lang w:val="en-US"/>
              </w:rPr>
              <w:t xml:space="preserve">. </w:t>
            </w:r>
            <w:proofErr w:type="spellStart"/>
            <w:r w:rsidRPr="00D959BF">
              <w:rPr>
                <w:lang w:val="en-US"/>
              </w:rPr>
              <w:t>Сіз</w:t>
            </w:r>
            <w:proofErr w:type="spellEnd"/>
            <w:r w:rsidRPr="00D959BF">
              <w:rPr>
                <w:lang w:val="en-US"/>
              </w:rPr>
              <w:t xml:space="preserve">, </w:t>
            </w:r>
            <w:proofErr w:type="spellStart"/>
            <w:r w:rsidRPr="00D959BF">
              <w:rPr>
                <w:lang w:val="en-US"/>
              </w:rPr>
              <w:t>мысалы</w:t>
            </w:r>
            <w:proofErr w:type="spellEnd"/>
            <w:r w:rsidRPr="00D959BF">
              <w:rPr>
                <w:lang w:val="en-US"/>
              </w:rPr>
              <w:t xml:space="preserve">, </w:t>
            </w:r>
            <w:proofErr w:type="spellStart"/>
            <w:r w:rsidRPr="00D959BF">
              <w:rPr>
                <w:lang w:val="en-US"/>
              </w:rPr>
              <w:t>қорытпадағы</w:t>
            </w:r>
            <w:proofErr w:type="spellEnd"/>
            <w:r w:rsidRPr="00D959BF">
              <w:rPr>
                <w:lang w:val="en-US"/>
              </w:rPr>
              <w:t xml:space="preserve"> </w:t>
            </w:r>
            <w:proofErr w:type="spellStart"/>
            <w:r w:rsidRPr="00D959BF">
              <w:rPr>
                <w:lang w:val="en-US"/>
              </w:rPr>
              <w:t>басқа</w:t>
            </w:r>
            <w:proofErr w:type="spellEnd"/>
            <w:r w:rsidRPr="00D959BF">
              <w:rPr>
                <w:lang w:val="en-US"/>
              </w:rPr>
              <w:t xml:space="preserve"> </w:t>
            </w:r>
            <w:proofErr w:type="spellStart"/>
            <w:r w:rsidRPr="00D959BF">
              <w:rPr>
                <w:lang w:val="en-US"/>
              </w:rPr>
              <w:t>элементтердің</w:t>
            </w:r>
            <w:proofErr w:type="spellEnd"/>
            <w:r w:rsidRPr="00D959BF">
              <w:rPr>
                <w:lang w:val="en-US"/>
              </w:rPr>
              <w:t xml:space="preserve"> </w:t>
            </w:r>
            <w:proofErr w:type="spellStart"/>
            <w:r w:rsidRPr="00D959BF">
              <w:rPr>
                <w:lang w:val="en-US"/>
              </w:rPr>
              <w:t>пайыздық</w:t>
            </w:r>
            <w:proofErr w:type="spellEnd"/>
            <w:r w:rsidRPr="00D959BF">
              <w:rPr>
                <w:lang w:val="en-US"/>
              </w:rPr>
              <w:t xml:space="preserve"> </w:t>
            </w:r>
            <w:proofErr w:type="spellStart"/>
            <w:r w:rsidRPr="00D959BF">
              <w:rPr>
                <w:lang w:val="en-US"/>
              </w:rPr>
              <w:t>мөлшерін</w:t>
            </w:r>
            <w:proofErr w:type="spellEnd"/>
            <w:r w:rsidRPr="00D959BF">
              <w:rPr>
                <w:lang w:val="en-US"/>
              </w:rPr>
              <w:t xml:space="preserve"> </w:t>
            </w:r>
            <w:proofErr w:type="spellStart"/>
            <w:r w:rsidRPr="00D959BF">
              <w:rPr>
                <w:lang w:val="en-US"/>
              </w:rPr>
              <w:t>есептеу</w:t>
            </w:r>
            <w:proofErr w:type="spellEnd"/>
            <w:r w:rsidRPr="00D959BF">
              <w:rPr>
                <w:lang w:val="en-US"/>
              </w:rPr>
              <w:t xml:space="preserve"> </w:t>
            </w:r>
            <w:proofErr w:type="spellStart"/>
            <w:r w:rsidRPr="00D959BF">
              <w:rPr>
                <w:lang w:val="en-US"/>
              </w:rPr>
              <w:t>немесе</w:t>
            </w:r>
            <w:proofErr w:type="spellEnd"/>
            <w:r w:rsidRPr="00D959BF">
              <w:rPr>
                <w:lang w:val="en-US"/>
              </w:rPr>
              <w:t xml:space="preserve"> </w:t>
            </w:r>
            <w:proofErr w:type="spellStart"/>
            <w:r w:rsidRPr="00D959BF">
              <w:rPr>
                <w:lang w:val="en-US"/>
              </w:rPr>
              <w:t>құйманың</w:t>
            </w:r>
            <w:proofErr w:type="spellEnd"/>
            <w:r w:rsidRPr="00D959BF">
              <w:rPr>
                <w:lang w:val="en-US"/>
              </w:rPr>
              <w:t xml:space="preserve"> </w:t>
            </w:r>
            <w:proofErr w:type="spellStart"/>
            <w:r w:rsidRPr="00D959BF">
              <w:rPr>
                <w:lang w:val="en-US"/>
              </w:rPr>
              <w:t>массасын</w:t>
            </w:r>
            <w:proofErr w:type="spellEnd"/>
            <w:r w:rsidRPr="00D959BF">
              <w:rPr>
                <w:lang w:val="en-US"/>
              </w:rPr>
              <w:t xml:space="preserve"> </w:t>
            </w:r>
            <w:proofErr w:type="spellStart"/>
            <w:r w:rsidRPr="00D959BF">
              <w:rPr>
                <w:lang w:val="en-US"/>
              </w:rPr>
              <w:t>өзгерту</w:t>
            </w:r>
            <w:proofErr w:type="spellEnd"/>
            <w:r w:rsidRPr="00D959BF">
              <w:rPr>
                <w:lang w:val="en-US"/>
              </w:rPr>
              <w:t xml:space="preserve"> </w:t>
            </w:r>
            <w:proofErr w:type="spellStart"/>
            <w:r w:rsidRPr="00D959BF">
              <w:rPr>
                <w:lang w:val="en-US"/>
              </w:rPr>
              <w:t>арқылы</w:t>
            </w:r>
            <w:proofErr w:type="spellEnd"/>
            <w:r w:rsidRPr="00D959BF">
              <w:rPr>
                <w:lang w:val="en-US"/>
              </w:rPr>
              <w:t xml:space="preserve"> </w:t>
            </w:r>
            <w:proofErr w:type="spellStart"/>
            <w:r w:rsidRPr="00D959BF">
              <w:rPr>
                <w:lang w:val="en-US"/>
              </w:rPr>
              <w:t>қиындата</w:t>
            </w:r>
            <w:proofErr w:type="spellEnd"/>
            <w:r w:rsidRPr="00D959BF">
              <w:rPr>
                <w:lang w:val="en-US"/>
              </w:rPr>
              <w:t xml:space="preserve"> </w:t>
            </w:r>
            <w:proofErr w:type="spellStart"/>
            <w:r w:rsidRPr="00D959BF">
              <w:rPr>
                <w:lang w:val="en-US"/>
              </w:rPr>
              <w:t>аласыз</w:t>
            </w:r>
            <w:proofErr w:type="spellEnd"/>
            <w:r w:rsidRPr="00D959BF">
              <w:rPr>
                <w:lang w:val="en-US"/>
              </w:rPr>
              <w:t>.</w:t>
            </w:r>
          </w:p>
        </w:tc>
      </w:tr>
      <w:tr w:rsidR="00964442" w:rsidRPr="00883041" w14:paraId="6C8A46AB" w14:textId="77777777" w:rsidTr="00071D90">
        <w:trPr>
          <w:trHeight w:val="444"/>
        </w:trPr>
        <w:tc>
          <w:tcPr>
            <w:tcW w:w="236" w:type="dxa"/>
          </w:tcPr>
          <w:p w14:paraId="4A3C90DB" w14:textId="77777777" w:rsidR="00964442" w:rsidRPr="00361041" w:rsidRDefault="00964442" w:rsidP="00071D90">
            <w:pPr>
              <w:jc w:val="center"/>
              <w:rPr>
                <w:rFonts w:eastAsia="Arial"/>
                <w:color w:val="000000" w:themeColor="text1"/>
                <w:sz w:val="22"/>
                <w:szCs w:val="22"/>
                <w:lang w:val="kk-KZ"/>
              </w:rPr>
            </w:pPr>
            <w:r>
              <w:rPr>
                <w:rFonts w:eastAsia="Arial"/>
                <w:color w:val="000000" w:themeColor="text1"/>
                <w:sz w:val="22"/>
                <w:szCs w:val="22"/>
                <w:lang w:val="kk-KZ"/>
              </w:rPr>
              <w:t>13.</w:t>
            </w:r>
          </w:p>
        </w:tc>
        <w:tc>
          <w:tcPr>
            <w:tcW w:w="1971" w:type="dxa"/>
          </w:tcPr>
          <w:p w14:paraId="108DF329" w14:textId="77777777" w:rsidR="00964442" w:rsidRPr="00D959BF" w:rsidRDefault="00964442" w:rsidP="00071D90">
            <w:pPr>
              <w:jc w:val="both"/>
              <w:rPr>
                <w:rFonts w:eastAsia="Arial"/>
                <w:b/>
                <w:bCs/>
                <w:color w:val="000000" w:themeColor="text1"/>
                <w:sz w:val="22"/>
                <w:szCs w:val="22"/>
                <w:lang w:val="kk-KZ"/>
              </w:rPr>
            </w:pPr>
            <w:r w:rsidRPr="00D959BF">
              <w:rPr>
                <w:rFonts w:eastAsia="Arial"/>
                <w:b/>
                <w:bCs/>
                <w:color w:val="000000" w:themeColor="text1"/>
                <w:sz w:val="22"/>
                <w:szCs w:val="22"/>
                <w:lang w:val="kk-KZ"/>
              </w:rPr>
              <w:t>Прогрессия есептері</w:t>
            </w:r>
          </w:p>
        </w:tc>
        <w:tc>
          <w:tcPr>
            <w:tcW w:w="7138" w:type="dxa"/>
          </w:tcPr>
          <w:p w14:paraId="30B617F4" w14:textId="0E06455C" w:rsidR="00964442" w:rsidRDefault="00E924BC" w:rsidP="00071D90">
            <w:pPr>
              <w:rPr>
                <w:b/>
                <w:bCs/>
                <w:lang w:val="kk-KZ"/>
              </w:rPr>
            </w:pPr>
            <w:r>
              <w:rPr>
                <w:b/>
                <w:bCs/>
                <w:lang w:val="kk-KZ"/>
              </w:rPr>
              <w:t>Кейс: А</w:t>
            </w:r>
            <w:r w:rsidR="00964442">
              <w:rPr>
                <w:b/>
                <w:bCs/>
                <w:lang w:val="kk-KZ"/>
              </w:rPr>
              <w:t>риф</w:t>
            </w:r>
            <w:r>
              <w:rPr>
                <w:b/>
                <w:bCs/>
                <w:lang w:val="kk-KZ"/>
              </w:rPr>
              <w:t>м</w:t>
            </w:r>
            <w:r w:rsidR="00964442">
              <w:rPr>
                <w:b/>
                <w:bCs/>
                <w:lang w:val="kk-KZ"/>
              </w:rPr>
              <w:t>етикалық прогрессия</w:t>
            </w:r>
          </w:p>
          <w:p w14:paraId="54C1BDFC" w14:textId="77777777" w:rsidR="00964442" w:rsidRPr="00AE43BB" w:rsidRDefault="00964442" w:rsidP="00071D90">
            <w:pPr>
              <w:jc w:val="both"/>
              <w:rPr>
                <w:lang w:val="kk-KZ"/>
              </w:rPr>
            </w:pPr>
            <w:r w:rsidRPr="00AE43BB">
              <w:rPr>
                <w:lang w:val="kk-KZ"/>
              </w:rPr>
              <w:t>Кейс-технологияны қолдану міндеттерінің мысалы:</w:t>
            </w:r>
          </w:p>
          <w:p w14:paraId="27A25E4A" w14:textId="77777777" w:rsidR="00964442" w:rsidRPr="00AE43BB" w:rsidRDefault="00964442" w:rsidP="00071D90">
            <w:pPr>
              <w:jc w:val="both"/>
              <w:rPr>
                <w:b/>
                <w:bCs/>
                <w:lang w:val="kk-KZ"/>
              </w:rPr>
            </w:pPr>
            <w:r w:rsidRPr="00AE43BB">
              <w:rPr>
                <w:b/>
                <w:bCs/>
                <w:lang w:val="kk-KZ"/>
              </w:rPr>
              <w:t>1-</w:t>
            </w:r>
            <w:r>
              <w:rPr>
                <w:b/>
                <w:bCs/>
                <w:lang w:val="kk-KZ"/>
              </w:rPr>
              <w:t>мысал</w:t>
            </w:r>
            <w:r w:rsidRPr="00AE43BB">
              <w:rPr>
                <w:b/>
                <w:bCs/>
                <w:lang w:val="kk-KZ"/>
              </w:rPr>
              <w:t>: бизнес шығындары</w:t>
            </w:r>
          </w:p>
          <w:p w14:paraId="1B080C62" w14:textId="77777777" w:rsidR="00964442" w:rsidRPr="00AE43BB" w:rsidRDefault="00964442" w:rsidP="00071D90">
            <w:pPr>
              <w:jc w:val="both"/>
              <w:rPr>
                <w:lang w:val="kk-KZ"/>
              </w:rPr>
            </w:pPr>
            <w:r w:rsidRPr="00AE43BB">
              <w:rPr>
                <w:lang w:val="kk-KZ"/>
              </w:rPr>
              <w:t>Кәсіпкер Жаңа бизнесті бастайды және ай сайын кеңсені жалға алу шығындарын 2000 долларға көбейтеді. Егер ол бірінші айда 5000 доллар төлесе, оныншы айда қанша төлейді?</w:t>
            </w:r>
          </w:p>
          <w:p w14:paraId="1ECFDABA" w14:textId="77777777" w:rsidR="00964442" w:rsidRPr="00AE43BB" w:rsidRDefault="00964442" w:rsidP="00071D90">
            <w:pPr>
              <w:jc w:val="both"/>
              <w:rPr>
                <w:b/>
                <w:bCs/>
                <w:lang w:val="kk-KZ"/>
              </w:rPr>
            </w:pPr>
            <w:r w:rsidRPr="00AE43BB">
              <w:rPr>
                <w:b/>
                <w:bCs/>
                <w:lang w:val="kk-KZ"/>
              </w:rPr>
              <w:t>2-</w:t>
            </w:r>
            <w:r>
              <w:rPr>
                <w:b/>
                <w:bCs/>
                <w:lang w:val="kk-KZ"/>
              </w:rPr>
              <w:t>мысал</w:t>
            </w:r>
            <w:r w:rsidRPr="00AE43BB">
              <w:rPr>
                <w:b/>
                <w:bCs/>
                <w:lang w:val="kk-KZ"/>
              </w:rPr>
              <w:t>: экологиялық із</w:t>
            </w:r>
          </w:p>
          <w:p w14:paraId="2706E438" w14:textId="77777777" w:rsidR="00964442" w:rsidRPr="00AE43BB" w:rsidRDefault="00964442" w:rsidP="00071D90">
            <w:pPr>
              <w:jc w:val="both"/>
              <w:rPr>
                <w:lang w:val="kk-KZ"/>
              </w:rPr>
            </w:pPr>
            <w:r w:rsidRPr="00AE43BB">
              <w:rPr>
                <w:lang w:val="kk-KZ"/>
              </w:rPr>
              <w:t>Жыл сайын қалада электр көліктерінің саны 1.5 коэффициентімен экспоненциалды түрде артады. Егер ағымдағы жылы қалада 100 электр көлігі болса, 5 жылдан кейін қанша болады?</w:t>
            </w:r>
          </w:p>
          <w:p w14:paraId="4E6DF93B" w14:textId="77777777" w:rsidR="00964442" w:rsidRDefault="00964442" w:rsidP="00071D90">
            <w:pPr>
              <w:jc w:val="both"/>
              <w:rPr>
                <w:lang w:val="kk-KZ"/>
              </w:rPr>
            </w:pPr>
            <w:r w:rsidRPr="00AE43BB">
              <w:rPr>
                <w:lang w:val="kk-KZ"/>
              </w:rPr>
              <w:t xml:space="preserve">Енді компьютерлік бағдарламаларды қолдана отырып, мәселені шешу процесін интерактивті форматта ұсыну үшін </w:t>
            </w:r>
            <w:proofErr w:type="spellStart"/>
            <w:r w:rsidRPr="00AE43BB">
              <w:rPr>
                <w:lang w:val="kk-KZ"/>
              </w:rPr>
              <w:t>Python</w:t>
            </w:r>
            <w:proofErr w:type="spellEnd"/>
            <w:r w:rsidRPr="00AE43BB">
              <w:rPr>
                <w:lang w:val="kk-KZ"/>
              </w:rPr>
              <w:t xml:space="preserve"> және </w:t>
            </w:r>
            <w:proofErr w:type="spellStart"/>
            <w:r w:rsidRPr="00AE43BB">
              <w:rPr>
                <w:lang w:val="kk-KZ"/>
              </w:rPr>
              <w:t>Jupiter</w:t>
            </w:r>
            <w:proofErr w:type="spellEnd"/>
            <w:r w:rsidRPr="00AE43BB">
              <w:rPr>
                <w:lang w:val="kk-KZ"/>
              </w:rPr>
              <w:t xml:space="preserve"> </w:t>
            </w:r>
            <w:proofErr w:type="spellStart"/>
            <w:r w:rsidRPr="00AE43BB">
              <w:rPr>
                <w:lang w:val="kk-KZ"/>
              </w:rPr>
              <w:t>Notebook</w:t>
            </w:r>
            <w:proofErr w:type="spellEnd"/>
            <w:r w:rsidRPr="00AE43BB">
              <w:rPr>
                <w:lang w:val="kk-KZ"/>
              </w:rPr>
              <w:t xml:space="preserve"> көмегімен осы мәселелерді шешейік, бұл кейс технологиясының құрамдас бөліктерінің бірі.</w:t>
            </w:r>
          </w:p>
          <w:p w14:paraId="6BFF31CF" w14:textId="77777777" w:rsidR="00964442" w:rsidRDefault="00964442" w:rsidP="00071D90">
            <w:pPr>
              <w:jc w:val="center"/>
              <w:rPr>
                <w:lang w:val="kk-KZ"/>
              </w:rPr>
            </w:pPr>
          </w:p>
          <w:p w14:paraId="3826C930" w14:textId="77777777" w:rsidR="00964442" w:rsidRDefault="00964442" w:rsidP="00071D90">
            <w:pPr>
              <w:jc w:val="center"/>
              <w:rPr>
                <w:b/>
                <w:bCs/>
                <w:lang w:val="kk-KZ"/>
              </w:rPr>
            </w:pPr>
            <w:r w:rsidRPr="00AE43BB">
              <w:rPr>
                <w:b/>
                <w:bCs/>
                <w:noProof/>
              </w:rPr>
              <w:lastRenderedPageBreak/>
              <w:drawing>
                <wp:inline distT="0" distB="0" distL="0" distR="0" wp14:anchorId="32458C8E" wp14:editId="312DE35A">
                  <wp:extent cx="3924300" cy="2905125"/>
                  <wp:effectExtent l="0" t="0" r="0" b="3175"/>
                  <wp:docPr id="662474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74105" name=""/>
                          <pic:cNvPicPr/>
                        </pic:nvPicPr>
                        <pic:blipFill rotWithShape="1">
                          <a:blip r:embed="rId147"/>
                          <a:srcRect l="15874" t="9492" r="18065" b="12263"/>
                          <a:stretch/>
                        </pic:blipFill>
                        <pic:spPr bwMode="auto">
                          <a:xfrm>
                            <a:off x="0" y="0"/>
                            <a:ext cx="3924300" cy="2905125"/>
                          </a:xfrm>
                          <a:prstGeom prst="rect">
                            <a:avLst/>
                          </a:prstGeom>
                          <a:ln>
                            <a:noFill/>
                          </a:ln>
                          <a:extLst>
                            <a:ext uri="{53640926-AAD7-44D8-BBD7-CCE9431645EC}">
                              <a14:shadowObscured xmlns:a14="http://schemas.microsoft.com/office/drawing/2010/main"/>
                            </a:ext>
                          </a:extLst>
                        </pic:spPr>
                      </pic:pic>
                    </a:graphicData>
                  </a:graphic>
                </wp:inline>
              </w:drawing>
            </w:r>
          </w:p>
          <w:p w14:paraId="4300FAFF" w14:textId="77777777" w:rsidR="00964442" w:rsidRDefault="00964442" w:rsidP="00071D90">
            <w:pPr>
              <w:jc w:val="both"/>
              <w:rPr>
                <w:b/>
                <w:bCs/>
                <w:lang w:val="kk-KZ"/>
              </w:rPr>
            </w:pPr>
          </w:p>
          <w:p w14:paraId="17A9EA32" w14:textId="77777777" w:rsidR="00964442" w:rsidRDefault="00964442" w:rsidP="00071D90">
            <w:pPr>
              <w:jc w:val="both"/>
              <w:rPr>
                <w:b/>
                <w:bCs/>
                <w:lang w:val="kk-KZ"/>
              </w:rPr>
            </w:pPr>
            <w:r w:rsidRPr="00AE43BB">
              <w:rPr>
                <w:b/>
                <w:bCs/>
                <w:lang w:val="kk-KZ"/>
              </w:rPr>
              <w:t xml:space="preserve">Бұл мысалда әрбір тапсырма прогрессия қолданылатын нақты жағдайды көрсетеді. Сондай-ақ, біз осы мәселелерді шешу үшін компьютерлік бағдарламаларды қолданамыз, бұл </w:t>
            </w:r>
            <w:proofErr w:type="spellStart"/>
            <w:r>
              <w:rPr>
                <w:b/>
                <w:bCs/>
                <w:lang w:val="kk-KZ"/>
              </w:rPr>
              <w:t>білімгерлерге</w:t>
            </w:r>
            <w:proofErr w:type="spellEnd"/>
            <w:r w:rsidRPr="00AE43BB">
              <w:rPr>
                <w:b/>
                <w:bCs/>
                <w:lang w:val="kk-KZ"/>
              </w:rPr>
              <w:t xml:space="preserve"> интерактивті форматта материалмен өзара әрекеттесуге мүмкіндік беретін кейс технологиясының бөлігі.</w:t>
            </w:r>
          </w:p>
        </w:tc>
      </w:tr>
      <w:tr w:rsidR="00964442" w:rsidRPr="00883041" w14:paraId="464A67E5" w14:textId="77777777" w:rsidTr="00071D90">
        <w:trPr>
          <w:trHeight w:val="444"/>
        </w:trPr>
        <w:tc>
          <w:tcPr>
            <w:tcW w:w="236" w:type="dxa"/>
          </w:tcPr>
          <w:p w14:paraId="0FC60B68" w14:textId="77777777" w:rsidR="00964442" w:rsidRPr="00361041" w:rsidRDefault="00964442" w:rsidP="00071D90">
            <w:pPr>
              <w:pBdr>
                <w:top w:val="nil"/>
                <w:left w:val="nil"/>
                <w:bottom w:val="nil"/>
                <w:right w:val="nil"/>
                <w:between w:val="nil"/>
              </w:pBdr>
              <w:jc w:val="both"/>
              <w:rPr>
                <w:rFonts w:eastAsia="Arial"/>
                <w:color w:val="000000" w:themeColor="text1"/>
                <w:sz w:val="22"/>
                <w:szCs w:val="22"/>
                <w:lang w:val="kk-KZ"/>
              </w:rPr>
            </w:pPr>
            <w:r>
              <w:rPr>
                <w:rFonts w:eastAsia="Arial"/>
                <w:color w:val="000000" w:themeColor="text1"/>
                <w:sz w:val="22"/>
                <w:szCs w:val="22"/>
                <w:lang w:val="kk-KZ"/>
              </w:rPr>
              <w:t>14.</w:t>
            </w:r>
          </w:p>
        </w:tc>
        <w:tc>
          <w:tcPr>
            <w:tcW w:w="1971" w:type="dxa"/>
          </w:tcPr>
          <w:p w14:paraId="3BB03CDE" w14:textId="77777777" w:rsidR="00964442" w:rsidRPr="009070EA" w:rsidRDefault="00964442" w:rsidP="00071D90">
            <w:pPr>
              <w:pBdr>
                <w:top w:val="nil"/>
                <w:left w:val="nil"/>
                <w:bottom w:val="nil"/>
                <w:right w:val="nil"/>
                <w:between w:val="nil"/>
              </w:pBdr>
              <w:jc w:val="both"/>
              <w:rPr>
                <w:rFonts w:eastAsia="Arial"/>
                <w:b/>
                <w:bCs/>
                <w:color w:val="000000" w:themeColor="text1"/>
                <w:sz w:val="22"/>
                <w:szCs w:val="22"/>
                <w:lang w:val="kk-KZ"/>
              </w:rPr>
            </w:pPr>
            <w:r w:rsidRPr="009070EA">
              <w:rPr>
                <w:rFonts w:eastAsia="Arial"/>
                <w:b/>
                <w:bCs/>
                <w:color w:val="000000" w:themeColor="text1"/>
                <w:sz w:val="22"/>
                <w:szCs w:val="22"/>
                <w:lang w:val="kk-KZ"/>
              </w:rPr>
              <w:t>Иррационал теңдеулер мен теңсіздіктер:</w:t>
            </w:r>
          </w:p>
          <w:p w14:paraId="731BF14E" w14:textId="77777777" w:rsidR="00964442" w:rsidRPr="00361041" w:rsidRDefault="00964442" w:rsidP="00071D90">
            <w:pPr>
              <w:jc w:val="both"/>
              <w:rPr>
                <w:rFonts w:eastAsia="Arial"/>
                <w:color w:val="000000" w:themeColor="text1"/>
                <w:sz w:val="22"/>
                <w:szCs w:val="22"/>
                <w:lang w:val="kk-KZ"/>
              </w:rPr>
            </w:pPr>
            <w:r w:rsidRPr="009070EA">
              <w:rPr>
                <w:rFonts w:eastAsia="Arial"/>
                <w:b/>
                <w:bCs/>
                <w:color w:val="000000" w:themeColor="text1"/>
                <w:sz w:val="22"/>
                <w:szCs w:val="22"/>
                <w:lang w:val="kk-KZ"/>
              </w:rPr>
              <w:t>Иррационал теңдеулер мен теңсіздіктерді шешу әдістері</w:t>
            </w:r>
            <w:r w:rsidRPr="00361041">
              <w:rPr>
                <w:rFonts w:eastAsia="Arial"/>
                <w:color w:val="000000" w:themeColor="text1"/>
                <w:sz w:val="22"/>
                <w:szCs w:val="22"/>
                <w:lang w:val="kk-KZ"/>
              </w:rPr>
              <w:t>.</w:t>
            </w:r>
          </w:p>
        </w:tc>
        <w:tc>
          <w:tcPr>
            <w:tcW w:w="7138" w:type="dxa"/>
          </w:tcPr>
          <w:p w14:paraId="12052351" w14:textId="77777777" w:rsidR="00964442" w:rsidRDefault="00964442" w:rsidP="00071D90">
            <w:pPr>
              <w:pBdr>
                <w:top w:val="nil"/>
                <w:left w:val="nil"/>
                <w:bottom w:val="nil"/>
                <w:right w:val="nil"/>
                <w:between w:val="nil"/>
              </w:pBdr>
              <w:jc w:val="both"/>
              <w:rPr>
                <w:rFonts w:eastAsia="Arial"/>
                <w:b/>
                <w:bCs/>
                <w:color w:val="000000" w:themeColor="text1"/>
                <w:sz w:val="22"/>
                <w:szCs w:val="22"/>
                <w:lang w:val="kk-KZ"/>
              </w:rPr>
            </w:pPr>
            <w:r>
              <w:rPr>
                <w:b/>
                <w:bCs/>
                <w:lang w:val="kk-KZ"/>
              </w:rPr>
              <w:t xml:space="preserve">Кейс: </w:t>
            </w:r>
            <w:r w:rsidRPr="009070EA">
              <w:rPr>
                <w:rFonts w:eastAsia="Arial"/>
                <w:b/>
                <w:bCs/>
                <w:color w:val="000000" w:themeColor="text1"/>
                <w:sz w:val="22"/>
                <w:szCs w:val="22"/>
                <w:lang w:val="kk-KZ"/>
              </w:rPr>
              <w:t>Иррационал теңдеулер мен теңсіздіктер</w:t>
            </w:r>
            <w:r>
              <w:rPr>
                <w:rFonts w:eastAsia="Arial"/>
                <w:b/>
                <w:bCs/>
                <w:color w:val="000000" w:themeColor="text1"/>
                <w:sz w:val="22"/>
                <w:szCs w:val="22"/>
                <w:lang w:val="kk-KZ"/>
              </w:rPr>
              <w:t xml:space="preserve"> сәулет саласында</w:t>
            </w:r>
          </w:p>
          <w:p w14:paraId="6A289624" w14:textId="77777777" w:rsidR="00964442" w:rsidRPr="009070EA" w:rsidRDefault="00964442" w:rsidP="00071D90">
            <w:pPr>
              <w:pBdr>
                <w:top w:val="nil"/>
                <w:left w:val="nil"/>
                <w:bottom w:val="nil"/>
                <w:right w:val="nil"/>
                <w:between w:val="nil"/>
              </w:pBdr>
              <w:jc w:val="both"/>
              <w:rPr>
                <w:rFonts w:eastAsia="Arial"/>
                <w:b/>
                <w:bCs/>
                <w:color w:val="000000" w:themeColor="text1"/>
                <w:sz w:val="22"/>
                <w:szCs w:val="22"/>
                <w:lang w:val="kk-KZ"/>
              </w:rPr>
            </w:pPr>
            <w:r w:rsidRPr="009070EA">
              <w:rPr>
                <w:rFonts w:eastAsia="Arial"/>
                <w:b/>
                <w:bCs/>
                <w:color w:val="000000" w:themeColor="text1"/>
                <w:sz w:val="22"/>
                <w:szCs w:val="22"/>
                <w:lang w:val="kk-KZ"/>
              </w:rPr>
              <w:t>Тапсырма:</w:t>
            </w:r>
          </w:p>
          <w:p w14:paraId="3214DA5D" w14:textId="77777777" w:rsidR="00964442" w:rsidRDefault="00964442" w:rsidP="00071D90">
            <w:pPr>
              <w:pBdr>
                <w:top w:val="nil"/>
                <w:left w:val="nil"/>
                <w:bottom w:val="nil"/>
                <w:right w:val="nil"/>
                <w:between w:val="nil"/>
              </w:pBdr>
              <w:jc w:val="both"/>
              <w:rPr>
                <w:rFonts w:eastAsia="Arial"/>
                <w:color w:val="000000" w:themeColor="text1"/>
                <w:sz w:val="22"/>
                <w:szCs w:val="22"/>
                <w:lang w:val="kk-KZ"/>
              </w:rPr>
            </w:pPr>
            <w:r w:rsidRPr="009070EA">
              <w:rPr>
                <w:rFonts w:eastAsia="Arial"/>
                <w:color w:val="000000" w:themeColor="text1"/>
                <w:sz w:val="22"/>
                <w:szCs w:val="22"/>
                <w:lang w:val="kk-KZ"/>
              </w:rPr>
              <w:t>Сіз сәулет компаниясында жұмыс істеп жатырсыз деп елестетіп көріңіз және сіздің міндетіңіз құрылымның қауіпсіздігі мен тұрақтылығының талаптарын қанағаттандыру үшін белгілі бір жер учаскесінде салынуы мүмкін ғимараттың максималды биіктігін есептеу болып табылады.</w:t>
            </w:r>
          </w:p>
          <w:p w14:paraId="650A0237" w14:textId="77777777" w:rsidR="00964442" w:rsidRDefault="00964442" w:rsidP="00CF6336">
            <w:pPr>
              <w:pStyle w:val="a6"/>
              <w:numPr>
                <w:ilvl w:val="0"/>
                <w:numId w:val="39"/>
              </w:numPr>
              <w:pBdr>
                <w:top w:val="nil"/>
                <w:left w:val="nil"/>
                <w:bottom w:val="nil"/>
                <w:right w:val="nil"/>
                <w:between w:val="nil"/>
              </w:pBdr>
              <w:ind w:left="55" w:firstLine="283"/>
              <w:contextualSpacing w:val="0"/>
              <w:jc w:val="both"/>
              <w:rPr>
                <w:rFonts w:eastAsia="Arial"/>
                <w:color w:val="000000" w:themeColor="text1"/>
                <w:sz w:val="22"/>
                <w:szCs w:val="22"/>
                <w:lang w:val="kk-KZ"/>
              </w:rPr>
            </w:pPr>
            <w:r w:rsidRPr="009070EA">
              <w:rPr>
                <w:rFonts w:eastAsia="Arial"/>
                <w:color w:val="000000" w:themeColor="text1"/>
                <w:sz w:val="22"/>
                <w:szCs w:val="22"/>
                <w:lang w:val="kk-KZ"/>
              </w:rPr>
              <w:t>Ғимарат биіктігінің теңдеуі: сіз ғимараттың максималды биіктігін жер учаскесінде салуға болатындығын білгіңіз келеді, онда сіз ғимарат негізінің рұқсат етілген ұзындығын білесіз. Бұл үшін теңдеуді келесідей көрсетуге болады</w:t>
            </w:r>
            <w:r>
              <w:rPr>
                <w:rFonts w:eastAsia="Arial"/>
                <w:color w:val="000000" w:themeColor="text1"/>
                <w:sz w:val="22"/>
                <w:szCs w:val="22"/>
                <w:lang w:val="kk-KZ"/>
              </w:rPr>
              <w:t xml:space="preserve"> </w:t>
            </w:r>
            <m:oMath>
              <m:rad>
                <m:radPr>
                  <m:degHide m:val="1"/>
                  <m:ctrlPr>
                    <w:rPr>
                      <w:rFonts w:ascii="Cambria Math" w:eastAsia="Arial" w:hAnsi="Cambria Math"/>
                      <w:i/>
                      <w:color w:val="000000" w:themeColor="text1"/>
                      <w:sz w:val="22"/>
                      <w:szCs w:val="22"/>
                      <w:lang w:val="kk-KZ"/>
                    </w:rPr>
                  </m:ctrlPr>
                </m:radPr>
                <m:deg/>
                <m:e>
                  <m:r>
                    <w:rPr>
                      <w:rFonts w:ascii="Cambria Math" w:eastAsia="Arial" w:hAnsi="Cambria Math"/>
                      <w:color w:val="000000" w:themeColor="text1"/>
                      <w:sz w:val="22"/>
                      <w:szCs w:val="22"/>
                      <w:lang w:val="kk-KZ"/>
                    </w:rPr>
                    <m:t>x+3</m:t>
                  </m:r>
                </m:e>
              </m:rad>
            </m:oMath>
            <w:r w:rsidRPr="009070EA">
              <w:rPr>
                <w:rFonts w:eastAsia="Arial"/>
                <w:color w:val="000000" w:themeColor="text1"/>
                <w:sz w:val="22"/>
                <w:szCs w:val="22"/>
                <w:lang w:val="kk-KZ"/>
              </w:rPr>
              <w:t xml:space="preserve">=5, </w:t>
            </w:r>
            <w:r>
              <w:rPr>
                <w:rFonts w:eastAsia="Arial"/>
                <w:color w:val="000000" w:themeColor="text1"/>
                <w:sz w:val="22"/>
                <w:szCs w:val="22"/>
                <w:lang w:val="kk-KZ"/>
              </w:rPr>
              <w:t xml:space="preserve">бұл жердегі </w:t>
            </w:r>
            <m:oMath>
              <m:r>
                <w:rPr>
                  <w:rFonts w:ascii="Cambria Math" w:eastAsia="Arial" w:hAnsi="Cambria Math"/>
                  <w:color w:val="000000" w:themeColor="text1"/>
                  <w:sz w:val="22"/>
                  <w:szCs w:val="22"/>
                  <w:lang w:val="kk-KZ"/>
                </w:rPr>
                <m:t>x</m:t>
              </m:r>
            </m:oMath>
            <w:r>
              <w:rPr>
                <w:rFonts w:eastAsia="Arial"/>
                <w:color w:val="000000" w:themeColor="text1"/>
                <w:sz w:val="22"/>
                <w:szCs w:val="22"/>
                <w:lang w:val="kk-KZ"/>
              </w:rPr>
              <w:t xml:space="preserve"> </w:t>
            </w:r>
            <w:r w:rsidRPr="009070EA">
              <w:rPr>
                <w:rFonts w:eastAsia="Arial"/>
                <w:color w:val="000000" w:themeColor="text1"/>
                <w:sz w:val="22"/>
                <w:szCs w:val="22"/>
                <w:lang w:val="kk-KZ"/>
              </w:rPr>
              <w:t xml:space="preserve"> ғимарат негізінің рұқсат етілген максималды ұзындығы. Осы теңдеуді шеше отырып, сіз ғимараттың максималды биіктігін таба аласыз.</w:t>
            </w:r>
          </w:p>
          <w:p w14:paraId="4C03EF6A" w14:textId="77777777" w:rsidR="00964442" w:rsidRDefault="00964442" w:rsidP="00CF6336">
            <w:pPr>
              <w:pStyle w:val="a6"/>
              <w:numPr>
                <w:ilvl w:val="0"/>
                <w:numId w:val="39"/>
              </w:numPr>
              <w:pBdr>
                <w:top w:val="nil"/>
                <w:left w:val="nil"/>
                <w:bottom w:val="nil"/>
                <w:right w:val="nil"/>
                <w:between w:val="nil"/>
              </w:pBdr>
              <w:ind w:left="55" w:firstLine="283"/>
              <w:contextualSpacing w:val="0"/>
              <w:jc w:val="both"/>
              <w:rPr>
                <w:rFonts w:eastAsia="Arial"/>
                <w:color w:val="000000" w:themeColor="text1"/>
                <w:sz w:val="22"/>
                <w:szCs w:val="22"/>
                <w:lang w:val="kk-KZ"/>
              </w:rPr>
            </w:pPr>
            <w:r w:rsidRPr="009070EA">
              <w:rPr>
                <w:rFonts w:eastAsia="Arial"/>
                <w:color w:val="000000" w:themeColor="text1"/>
                <w:sz w:val="22"/>
                <w:szCs w:val="22"/>
                <w:lang w:val="kk-KZ"/>
              </w:rPr>
              <w:t>Ғимараттың қауіпсіздігі үшін теңсіздік: ғимараттың іргетасы ықтимал жүктемелерге төтеп бере алатындай берік болуы керек. Сіз теңсіздікті қарастырасыз</w:t>
            </w:r>
            <w:r>
              <w:rPr>
                <w:rFonts w:eastAsia="Arial"/>
                <w:color w:val="000000" w:themeColor="text1"/>
                <w:sz w:val="22"/>
                <w:szCs w:val="22"/>
                <w:lang w:val="kk-KZ"/>
              </w:rPr>
              <w:t xml:space="preserve"> </w:t>
            </w:r>
            <m:oMath>
              <m:rad>
                <m:radPr>
                  <m:degHide m:val="1"/>
                  <m:ctrlPr>
                    <w:rPr>
                      <w:rFonts w:ascii="Cambria Math" w:eastAsia="Arial" w:hAnsi="Cambria Math"/>
                      <w:i/>
                      <w:color w:val="000000" w:themeColor="text1"/>
                      <w:sz w:val="22"/>
                      <w:szCs w:val="22"/>
                      <w:lang w:val="kk-KZ"/>
                    </w:rPr>
                  </m:ctrlPr>
                </m:radPr>
                <m:deg/>
                <m:e>
                  <m:r>
                    <w:rPr>
                      <w:rFonts w:ascii="Cambria Math" w:eastAsia="Arial" w:hAnsi="Cambria Math"/>
                      <w:color w:val="000000" w:themeColor="text1"/>
                      <w:sz w:val="22"/>
                      <w:szCs w:val="22"/>
                      <w:lang w:val="kk-KZ"/>
                    </w:rPr>
                    <m:t xml:space="preserve">x-2 </m:t>
                  </m:r>
                </m:e>
              </m:rad>
            </m:oMath>
            <w:r w:rsidRPr="009070EA">
              <w:rPr>
                <w:rFonts w:eastAsia="Arial"/>
                <w:color w:val="000000" w:themeColor="text1"/>
                <w:sz w:val="22"/>
                <w:szCs w:val="22"/>
                <w:lang w:val="kk-KZ"/>
              </w:rPr>
              <w:t xml:space="preserve">&gt;3, </w:t>
            </w:r>
            <w:r>
              <w:rPr>
                <w:rFonts w:eastAsia="Arial"/>
                <w:color w:val="000000" w:themeColor="text1"/>
                <w:sz w:val="22"/>
                <w:szCs w:val="22"/>
                <w:lang w:val="kk-KZ"/>
              </w:rPr>
              <w:t xml:space="preserve">бұл жердегі </w:t>
            </w:r>
            <w:r w:rsidRPr="009070EA">
              <w:rPr>
                <w:rFonts w:eastAsia="Arial"/>
                <w:color w:val="000000" w:themeColor="text1"/>
                <w:sz w:val="22"/>
                <w:szCs w:val="22"/>
                <w:lang w:val="kk-KZ"/>
              </w:rPr>
              <w:t>x</w:t>
            </w:r>
            <w:r>
              <w:rPr>
                <w:rFonts w:eastAsia="Arial"/>
                <w:color w:val="000000" w:themeColor="text1"/>
                <w:sz w:val="22"/>
                <w:szCs w:val="22"/>
                <w:lang w:val="kk-KZ"/>
              </w:rPr>
              <w:t xml:space="preserve"> </w:t>
            </w:r>
            <w:r w:rsidRPr="009070EA">
              <w:rPr>
                <w:rFonts w:eastAsia="Arial"/>
                <w:color w:val="000000" w:themeColor="text1"/>
                <w:sz w:val="22"/>
                <w:szCs w:val="22"/>
                <w:lang w:val="kk-KZ"/>
              </w:rPr>
              <w:t>бұл іргетастың қалыңдығы. Осы теңсіздікті шеше отырып, сіз ғимараттың қауіпсіздігі үшін іргетастың ең аз қалыңдығын анықтайсыз.</w:t>
            </w:r>
            <w:r>
              <w:rPr>
                <w:rFonts w:eastAsia="Arial"/>
                <w:color w:val="000000" w:themeColor="text1"/>
                <w:sz w:val="22"/>
                <w:szCs w:val="22"/>
                <w:lang w:val="kk-KZ"/>
              </w:rPr>
              <w:t xml:space="preserve"> Осы берілген есептердің көрнекілігін </w:t>
            </w:r>
            <w:proofErr w:type="spellStart"/>
            <w:r w:rsidRPr="009070EA">
              <w:rPr>
                <w:rFonts w:eastAsia="Arial"/>
                <w:color w:val="000000" w:themeColor="text1"/>
                <w:sz w:val="22"/>
                <w:szCs w:val="22"/>
                <w:lang w:val="kk-KZ"/>
              </w:rPr>
              <w:t>Photomath</w:t>
            </w:r>
            <w:proofErr w:type="spellEnd"/>
            <w:r>
              <w:rPr>
                <w:rFonts w:eastAsia="Arial"/>
                <w:color w:val="000000" w:themeColor="text1"/>
                <w:sz w:val="22"/>
                <w:szCs w:val="22"/>
                <w:lang w:val="kk-KZ"/>
              </w:rPr>
              <w:t xml:space="preserve"> мобильді қосымшасының көмегімен көрсететін боламыз</w:t>
            </w:r>
          </w:p>
          <w:p w14:paraId="4E04A3E0" w14:textId="77777777" w:rsidR="00964442" w:rsidRDefault="00964442" w:rsidP="00071D90">
            <w:pPr>
              <w:pStyle w:val="a6"/>
              <w:pBdr>
                <w:top w:val="nil"/>
                <w:left w:val="nil"/>
                <w:bottom w:val="nil"/>
                <w:right w:val="nil"/>
                <w:between w:val="nil"/>
              </w:pBdr>
              <w:ind w:left="338"/>
              <w:jc w:val="both"/>
              <w:rPr>
                <w:rFonts w:eastAsia="Arial"/>
                <w:color w:val="000000" w:themeColor="text1"/>
                <w:sz w:val="22"/>
                <w:szCs w:val="22"/>
                <w:lang w:val="kk-KZ"/>
              </w:rPr>
            </w:pPr>
            <w:r>
              <w:rPr>
                <w:rFonts w:eastAsia="Arial"/>
                <w:noProof/>
                <w:color w:val="000000" w:themeColor="text1"/>
                <w:sz w:val="22"/>
                <w:szCs w:val="22"/>
              </w:rPr>
              <w:lastRenderedPageBreak/>
              <w:drawing>
                <wp:inline distT="0" distB="0" distL="0" distR="0" wp14:anchorId="4877BD46" wp14:editId="34A50E82">
                  <wp:extent cx="1371600" cy="1696362"/>
                  <wp:effectExtent l="0" t="0" r="0" b="5715"/>
                  <wp:docPr id="10745800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80028" name="Рисунок 1074580028"/>
                          <pic:cNvPicPr/>
                        </pic:nvPicPr>
                        <pic:blipFill rotWithShape="1">
                          <a:blip r:embed="rId148" cstate="print">
                            <a:extLst>
                              <a:ext uri="{28A0092B-C50C-407E-A947-70E740481C1C}">
                                <a14:useLocalDpi xmlns:a14="http://schemas.microsoft.com/office/drawing/2010/main" val="0"/>
                              </a:ext>
                            </a:extLst>
                          </a:blip>
                          <a:srcRect l="6238" t="15133" r="5317" b="34317"/>
                          <a:stretch/>
                        </pic:blipFill>
                        <pic:spPr bwMode="auto">
                          <a:xfrm>
                            <a:off x="0" y="0"/>
                            <a:ext cx="1395712" cy="1726183"/>
                          </a:xfrm>
                          <a:prstGeom prst="rect">
                            <a:avLst/>
                          </a:prstGeom>
                          <a:ln>
                            <a:noFill/>
                          </a:ln>
                          <a:extLst>
                            <a:ext uri="{53640926-AAD7-44D8-BBD7-CCE9431645EC}">
                              <a14:shadowObscured xmlns:a14="http://schemas.microsoft.com/office/drawing/2010/main"/>
                            </a:ext>
                          </a:extLst>
                        </pic:spPr>
                      </pic:pic>
                    </a:graphicData>
                  </a:graphic>
                </wp:inline>
              </w:drawing>
            </w:r>
            <w:r>
              <w:rPr>
                <w:rFonts w:eastAsia="Arial"/>
                <w:noProof/>
                <w:color w:val="000000" w:themeColor="text1"/>
                <w:sz w:val="22"/>
                <w:szCs w:val="22"/>
              </w:rPr>
              <w:drawing>
                <wp:inline distT="0" distB="0" distL="0" distR="0" wp14:anchorId="3B2A502B" wp14:editId="61524B46">
                  <wp:extent cx="1219835" cy="2412625"/>
                  <wp:effectExtent l="0" t="0" r="0" b="635"/>
                  <wp:docPr id="19130210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21034" name="Рисунок 1913021034"/>
                          <pic:cNvPicPr/>
                        </pic:nvPicPr>
                        <pic:blipFill rotWithShape="1">
                          <a:blip r:embed="rId149" cstate="print">
                            <a:extLst>
                              <a:ext uri="{28A0092B-C50C-407E-A947-70E740481C1C}">
                                <a14:useLocalDpi xmlns:a14="http://schemas.microsoft.com/office/drawing/2010/main" val="0"/>
                              </a:ext>
                            </a:extLst>
                          </a:blip>
                          <a:srcRect l="2673" t="10913" b="7859"/>
                          <a:stretch/>
                        </pic:blipFill>
                        <pic:spPr bwMode="auto">
                          <a:xfrm>
                            <a:off x="0" y="0"/>
                            <a:ext cx="1255668" cy="2483497"/>
                          </a:xfrm>
                          <a:prstGeom prst="rect">
                            <a:avLst/>
                          </a:prstGeom>
                          <a:ln>
                            <a:noFill/>
                          </a:ln>
                          <a:extLst>
                            <a:ext uri="{53640926-AAD7-44D8-BBD7-CCE9431645EC}">
                              <a14:shadowObscured xmlns:a14="http://schemas.microsoft.com/office/drawing/2010/main"/>
                            </a:ext>
                          </a:extLst>
                        </pic:spPr>
                      </pic:pic>
                    </a:graphicData>
                  </a:graphic>
                </wp:inline>
              </w:drawing>
            </w:r>
            <w:r>
              <w:rPr>
                <w:rFonts w:eastAsia="Arial"/>
                <w:noProof/>
                <w:color w:val="000000" w:themeColor="text1"/>
                <w:sz w:val="22"/>
                <w:szCs w:val="22"/>
              </w:rPr>
              <w:drawing>
                <wp:inline distT="0" distB="0" distL="0" distR="0" wp14:anchorId="2D1EAB7A" wp14:editId="0CA52224">
                  <wp:extent cx="1299001" cy="2419350"/>
                  <wp:effectExtent l="0" t="0" r="0" b="0"/>
                  <wp:docPr id="11895259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525907" name="Рисунок 1189525907"/>
                          <pic:cNvPicPr/>
                        </pic:nvPicPr>
                        <pic:blipFill rotWithShape="1">
                          <a:blip r:embed="rId150" cstate="print">
                            <a:extLst>
                              <a:ext uri="{28A0092B-C50C-407E-A947-70E740481C1C}">
                                <a14:useLocalDpi xmlns:a14="http://schemas.microsoft.com/office/drawing/2010/main" val="0"/>
                              </a:ext>
                            </a:extLst>
                          </a:blip>
                          <a:srcRect t="11324" b="2608"/>
                          <a:stretch/>
                        </pic:blipFill>
                        <pic:spPr bwMode="auto">
                          <a:xfrm>
                            <a:off x="0" y="0"/>
                            <a:ext cx="1342785" cy="2500897"/>
                          </a:xfrm>
                          <a:prstGeom prst="rect">
                            <a:avLst/>
                          </a:prstGeom>
                          <a:ln>
                            <a:noFill/>
                          </a:ln>
                          <a:extLst>
                            <a:ext uri="{53640926-AAD7-44D8-BBD7-CCE9431645EC}">
                              <a14:shadowObscured xmlns:a14="http://schemas.microsoft.com/office/drawing/2010/main"/>
                            </a:ext>
                          </a:extLst>
                        </pic:spPr>
                      </pic:pic>
                    </a:graphicData>
                  </a:graphic>
                </wp:inline>
              </w:drawing>
            </w:r>
          </w:p>
          <w:p w14:paraId="230FB792" w14:textId="77777777" w:rsidR="00964442" w:rsidRPr="009070EA" w:rsidRDefault="00964442" w:rsidP="00071D90">
            <w:pPr>
              <w:pBdr>
                <w:top w:val="nil"/>
                <w:left w:val="nil"/>
                <w:bottom w:val="nil"/>
                <w:right w:val="nil"/>
                <w:between w:val="nil"/>
              </w:pBdr>
              <w:ind w:left="55"/>
              <w:jc w:val="both"/>
              <w:rPr>
                <w:rFonts w:eastAsia="Arial"/>
                <w:color w:val="000000" w:themeColor="text1"/>
                <w:sz w:val="22"/>
                <w:szCs w:val="22"/>
                <w:lang w:val="kk-KZ"/>
              </w:rPr>
            </w:pPr>
            <w:r w:rsidRPr="009070EA">
              <w:rPr>
                <w:rFonts w:eastAsia="Arial"/>
                <w:color w:val="000000" w:themeColor="text1"/>
                <w:sz w:val="22"/>
                <w:szCs w:val="22"/>
                <w:lang w:val="kk-KZ"/>
              </w:rPr>
              <w:t xml:space="preserve">Осылайша, біз </w:t>
            </w:r>
            <w:r>
              <w:rPr>
                <w:rFonts w:eastAsia="Arial"/>
                <w:color w:val="000000" w:themeColor="text1"/>
                <w:sz w:val="22"/>
                <w:szCs w:val="22"/>
                <w:lang w:val="kk-KZ"/>
              </w:rPr>
              <w:t xml:space="preserve">иррационал </w:t>
            </w:r>
            <w:r w:rsidRPr="009070EA">
              <w:rPr>
                <w:rFonts w:eastAsia="Arial"/>
                <w:color w:val="000000" w:themeColor="text1"/>
                <w:sz w:val="22"/>
                <w:szCs w:val="22"/>
                <w:lang w:val="kk-KZ"/>
              </w:rPr>
              <w:t>теңдеулер мен теңсіздіктер туралы есептерді нақты өмірлік жағдаймен байланыстыру үшін кейс технологиясын қолдандық, бұл студенттерге мұндай теңдеулер мен теңсіздіктердің практикалық жағдайларда неліктен пайдалы болуы мүмкін екенін жақсырақ түсінуге көмектеседі.</w:t>
            </w:r>
          </w:p>
          <w:p w14:paraId="2D0224CC" w14:textId="77777777" w:rsidR="00964442" w:rsidRDefault="00964442" w:rsidP="00071D90">
            <w:pPr>
              <w:jc w:val="center"/>
              <w:rPr>
                <w:b/>
                <w:bCs/>
                <w:lang w:val="kk-KZ"/>
              </w:rPr>
            </w:pPr>
          </w:p>
        </w:tc>
      </w:tr>
      <w:tr w:rsidR="00964442" w:rsidRPr="002049F3" w14:paraId="6CD37BB6" w14:textId="77777777" w:rsidTr="00071D90">
        <w:trPr>
          <w:trHeight w:val="444"/>
        </w:trPr>
        <w:tc>
          <w:tcPr>
            <w:tcW w:w="236" w:type="dxa"/>
          </w:tcPr>
          <w:p w14:paraId="2F80A877" w14:textId="77777777" w:rsidR="00964442" w:rsidRDefault="00964442" w:rsidP="00071D90">
            <w:pPr>
              <w:pBdr>
                <w:top w:val="nil"/>
                <w:left w:val="nil"/>
                <w:bottom w:val="nil"/>
                <w:right w:val="nil"/>
                <w:between w:val="nil"/>
              </w:pBdr>
              <w:jc w:val="both"/>
              <w:rPr>
                <w:rFonts w:eastAsia="Arial"/>
                <w:color w:val="000000" w:themeColor="text1"/>
                <w:sz w:val="22"/>
                <w:szCs w:val="22"/>
                <w:lang w:val="kk-KZ"/>
              </w:rPr>
            </w:pPr>
            <w:r>
              <w:rPr>
                <w:rFonts w:eastAsia="Arial"/>
                <w:color w:val="000000" w:themeColor="text1"/>
                <w:sz w:val="22"/>
                <w:szCs w:val="22"/>
                <w:lang w:val="kk-KZ"/>
              </w:rPr>
              <w:t>15.</w:t>
            </w:r>
          </w:p>
        </w:tc>
        <w:tc>
          <w:tcPr>
            <w:tcW w:w="1971" w:type="dxa"/>
          </w:tcPr>
          <w:p w14:paraId="75CBA2C3" w14:textId="67459B07" w:rsidR="00964442" w:rsidRPr="00361041" w:rsidRDefault="00964442" w:rsidP="00071D90">
            <w:pPr>
              <w:pBdr>
                <w:top w:val="nil"/>
                <w:left w:val="nil"/>
                <w:bottom w:val="nil"/>
                <w:right w:val="nil"/>
                <w:between w:val="nil"/>
              </w:pBdr>
              <w:jc w:val="both"/>
              <w:rPr>
                <w:rFonts w:eastAsia="Arial"/>
                <w:color w:val="000000" w:themeColor="text1"/>
                <w:sz w:val="22"/>
                <w:szCs w:val="22"/>
                <w:lang w:val="kk-KZ"/>
              </w:rPr>
            </w:pPr>
            <w:r>
              <w:rPr>
                <w:rFonts w:eastAsia="Arial"/>
                <w:color w:val="000000" w:themeColor="text1"/>
                <w:sz w:val="22"/>
                <w:szCs w:val="22"/>
                <w:lang w:val="kk-KZ"/>
              </w:rPr>
              <w:t xml:space="preserve">Элементар </w:t>
            </w:r>
            <w:r w:rsidR="00D75527">
              <w:rPr>
                <w:rFonts w:eastAsia="Arial"/>
                <w:color w:val="000000" w:themeColor="text1"/>
                <w:sz w:val="22"/>
                <w:szCs w:val="22"/>
                <w:lang w:val="kk-KZ"/>
              </w:rPr>
              <w:t xml:space="preserve">математика бойынша </w:t>
            </w:r>
            <w:proofErr w:type="spellStart"/>
            <w:r w:rsidR="00D75527">
              <w:rPr>
                <w:rFonts w:eastAsia="Arial"/>
                <w:color w:val="000000" w:themeColor="text1"/>
                <w:sz w:val="22"/>
                <w:szCs w:val="22"/>
                <w:lang w:val="kk-KZ"/>
              </w:rPr>
              <w:t>білімгерлрдің</w:t>
            </w:r>
            <w:proofErr w:type="spellEnd"/>
            <w:r>
              <w:rPr>
                <w:rFonts w:eastAsia="Arial"/>
                <w:color w:val="000000" w:themeColor="text1"/>
                <w:sz w:val="22"/>
                <w:szCs w:val="22"/>
                <w:lang w:val="kk-KZ"/>
              </w:rPr>
              <w:t xml:space="preserve"> алған б</w:t>
            </w:r>
            <w:r w:rsidRPr="008B7473">
              <w:rPr>
                <w:rFonts w:eastAsia="Arial"/>
                <w:color w:val="000000" w:themeColor="text1"/>
                <w:sz w:val="22"/>
                <w:szCs w:val="22"/>
                <w:lang w:val="kk-KZ"/>
              </w:rPr>
              <w:t>ілімд</w:t>
            </w:r>
            <w:r>
              <w:rPr>
                <w:rFonts w:eastAsia="Arial"/>
                <w:color w:val="000000" w:themeColor="text1"/>
                <w:sz w:val="22"/>
                <w:szCs w:val="22"/>
                <w:lang w:val="kk-KZ"/>
              </w:rPr>
              <w:t>ерін</w:t>
            </w:r>
            <w:r w:rsidRPr="008B7473">
              <w:rPr>
                <w:rFonts w:eastAsia="Arial"/>
                <w:color w:val="000000" w:themeColor="text1"/>
                <w:sz w:val="22"/>
                <w:szCs w:val="22"/>
                <w:lang w:val="kk-KZ"/>
              </w:rPr>
              <w:t xml:space="preserve"> жүйелеу</w:t>
            </w:r>
          </w:p>
        </w:tc>
        <w:tc>
          <w:tcPr>
            <w:tcW w:w="7138" w:type="dxa"/>
          </w:tcPr>
          <w:p w14:paraId="20300243" w14:textId="76994A89" w:rsidR="00964442" w:rsidRDefault="00E924BC" w:rsidP="00071D90">
            <w:pPr>
              <w:jc w:val="center"/>
              <w:rPr>
                <w:b/>
                <w:bCs/>
                <w:lang w:val="kk-KZ"/>
              </w:rPr>
            </w:pPr>
            <w:r>
              <w:rPr>
                <w:b/>
                <w:bCs/>
                <w:lang w:val="kk-KZ"/>
              </w:rPr>
              <w:t>Тест тапсырмалары</w:t>
            </w:r>
          </w:p>
        </w:tc>
      </w:tr>
    </w:tbl>
    <w:p w14:paraId="78541413" w14:textId="6207818E" w:rsidR="00964442" w:rsidRPr="00D763A1" w:rsidRDefault="005201A8" w:rsidP="00834C0D">
      <w:pPr>
        <w:pStyle w:val="a3"/>
        <w:widowControl w:val="0"/>
        <w:shd w:val="clear" w:color="auto" w:fill="FFFFFF"/>
        <w:tabs>
          <w:tab w:val="left" w:pos="709"/>
        </w:tabs>
        <w:spacing w:after="0"/>
        <w:ind w:firstLine="709"/>
        <w:contextualSpacing/>
        <w:jc w:val="both"/>
        <w:rPr>
          <w:bCs/>
          <w:sz w:val="28"/>
          <w:szCs w:val="28"/>
          <w:lang w:val="kk-KZ"/>
        </w:rPr>
      </w:pPr>
      <w:r w:rsidRPr="00D75527">
        <w:rPr>
          <w:iCs/>
          <w:sz w:val="28"/>
          <w:szCs w:val="28"/>
          <w:lang w:val="kk-KZ"/>
        </w:rPr>
        <w:t>«Математика»</w:t>
      </w:r>
      <w:r w:rsidR="00D75527" w:rsidRPr="00D75527">
        <w:rPr>
          <w:iCs/>
          <w:sz w:val="28"/>
          <w:szCs w:val="28"/>
          <w:lang w:val="kk-KZ"/>
        </w:rPr>
        <w:t xml:space="preserve"> мамандығының 1 курс білімгерлеріне оқытылатын «</w:t>
      </w:r>
      <w:r w:rsidR="00D75527">
        <w:rPr>
          <w:iCs/>
          <w:sz w:val="28"/>
          <w:szCs w:val="28"/>
          <w:lang w:val="kk-KZ"/>
        </w:rPr>
        <w:t>Э</w:t>
      </w:r>
      <w:r w:rsidR="00D75527" w:rsidRPr="00D75527">
        <w:rPr>
          <w:iCs/>
          <w:sz w:val="28"/>
          <w:szCs w:val="28"/>
          <w:lang w:val="kk-KZ"/>
        </w:rPr>
        <w:t>лементар математика» курсының бағдарлама</w:t>
      </w:r>
      <w:r w:rsidR="00D75527">
        <w:rPr>
          <w:iCs/>
          <w:sz w:val="28"/>
          <w:szCs w:val="28"/>
          <w:lang w:val="kk-KZ"/>
        </w:rPr>
        <w:t>сының барлық тақырыптарына</w:t>
      </w:r>
      <w:r w:rsidR="00D75527" w:rsidRPr="00D75527">
        <w:rPr>
          <w:iCs/>
          <w:sz w:val="28"/>
          <w:szCs w:val="28"/>
          <w:lang w:val="kk-KZ"/>
        </w:rPr>
        <w:t>,</w:t>
      </w:r>
      <w:r w:rsidR="00221008">
        <w:rPr>
          <w:iCs/>
          <w:sz w:val="28"/>
          <w:szCs w:val="28"/>
          <w:lang w:val="kk-KZ"/>
        </w:rPr>
        <w:t xml:space="preserve"> </w:t>
      </w:r>
      <w:r w:rsidR="00D75527" w:rsidRPr="00D75527">
        <w:rPr>
          <w:iCs/>
          <w:sz w:val="28"/>
          <w:szCs w:val="28"/>
          <w:lang w:val="kk-KZ"/>
        </w:rPr>
        <w:t>сол тақыры</w:t>
      </w:r>
      <w:r w:rsidR="00150131">
        <w:rPr>
          <w:iCs/>
          <w:sz w:val="28"/>
          <w:szCs w:val="28"/>
          <w:lang w:val="kk-KZ"/>
        </w:rPr>
        <w:t>п</w:t>
      </w:r>
      <w:r w:rsidR="00D75527" w:rsidRPr="00D75527">
        <w:rPr>
          <w:iCs/>
          <w:sz w:val="28"/>
          <w:szCs w:val="28"/>
          <w:lang w:val="kk-KZ"/>
        </w:rPr>
        <w:t>тарды өтуде К</w:t>
      </w:r>
      <w:r w:rsidR="00D75527">
        <w:rPr>
          <w:iCs/>
          <w:sz w:val="28"/>
          <w:szCs w:val="28"/>
          <w:lang w:val="kk-KZ"/>
        </w:rPr>
        <w:t>е</w:t>
      </w:r>
      <w:r w:rsidR="00D75527" w:rsidRPr="00D75527">
        <w:rPr>
          <w:iCs/>
          <w:sz w:val="28"/>
          <w:szCs w:val="28"/>
          <w:lang w:val="kk-KZ"/>
        </w:rPr>
        <w:t>йс –технологиясын қолдануға Кейс</w:t>
      </w:r>
      <w:r w:rsidR="00D75527">
        <w:rPr>
          <w:iCs/>
          <w:sz w:val="28"/>
          <w:szCs w:val="28"/>
          <w:lang w:val="kk-KZ"/>
        </w:rPr>
        <w:t xml:space="preserve">- тапсырмалары құрылған  электрондық </w:t>
      </w:r>
      <w:r w:rsidR="00E37A72">
        <w:rPr>
          <w:iCs/>
          <w:sz w:val="28"/>
          <w:szCs w:val="28"/>
          <w:lang w:val="kk-KZ"/>
        </w:rPr>
        <w:t xml:space="preserve">құрал </w:t>
      </w:r>
      <w:r w:rsidR="00D75527">
        <w:rPr>
          <w:iCs/>
          <w:sz w:val="28"/>
          <w:szCs w:val="28"/>
          <w:lang w:val="kk-KZ"/>
        </w:rPr>
        <w:t>дайындалған. Ж</w:t>
      </w:r>
      <w:r w:rsidR="00D75527" w:rsidRPr="00D75527">
        <w:rPr>
          <w:iCs/>
          <w:sz w:val="28"/>
          <w:szCs w:val="28"/>
          <w:lang w:val="kk-KZ"/>
        </w:rPr>
        <w:t>оғарыда</w:t>
      </w:r>
      <w:r w:rsidR="00D75527" w:rsidRPr="00D75527">
        <w:rPr>
          <w:b/>
          <w:bCs/>
          <w:sz w:val="28"/>
          <w:szCs w:val="28"/>
          <w:lang w:val="kk-KZ"/>
        </w:rPr>
        <w:t xml:space="preserve"> </w:t>
      </w:r>
      <w:r w:rsidR="00D75527" w:rsidRPr="00D763A1">
        <w:rPr>
          <w:bCs/>
          <w:sz w:val="28"/>
          <w:szCs w:val="28"/>
          <w:lang w:val="kk-KZ"/>
        </w:rPr>
        <w:t xml:space="preserve">әрбір тақырыпқа </w:t>
      </w:r>
      <w:r w:rsidR="003F3C53">
        <w:rPr>
          <w:bCs/>
          <w:sz w:val="28"/>
          <w:szCs w:val="28"/>
          <w:lang w:val="kk-KZ"/>
        </w:rPr>
        <w:t xml:space="preserve">сай </w:t>
      </w:r>
      <w:r w:rsidR="00D75527" w:rsidRPr="00D763A1">
        <w:rPr>
          <w:bCs/>
          <w:sz w:val="28"/>
          <w:szCs w:val="28"/>
          <w:lang w:val="kk-KZ"/>
        </w:rPr>
        <w:t xml:space="preserve">құрылған есепке арналған </w:t>
      </w:r>
      <w:r w:rsidR="00D763A1" w:rsidRPr="00D763A1">
        <w:rPr>
          <w:bCs/>
          <w:sz w:val="28"/>
          <w:szCs w:val="28"/>
          <w:lang w:val="kk-KZ"/>
        </w:rPr>
        <w:t>Кейс- тапсырма көрсетілген.</w:t>
      </w:r>
    </w:p>
    <w:p w14:paraId="76CCC50E" w14:textId="77777777" w:rsidR="00E91368" w:rsidRPr="00D75527" w:rsidRDefault="00E91368" w:rsidP="00834C0D">
      <w:pPr>
        <w:pStyle w:val="a3"/>
        <w:widowControl w:val="0"/>
        <w:shd w:val="clear" w:color="auto" w:fill="FFFFFF"/>
        <w:tabs>
          <w:tab w:val="left" w:pos="709"/>
        </w:tabs>
        <w:spacing w:after="0"/>
        <w:ind w:firstLine="709"/>
        <w:contextualSpacing/>
        <w:jc w:val="both"/>
        <w:rPr>
          <w:b/>
          <w:bCs/>
          <w:sz w:val="28"/>
          <w:szCs w:val="28"/>
          <w:lang w:val="kk-KZ"/>
        </w:rPr>
      </w:pPr>
    </w:p>
    <w:p w14:paraId="73AEBC57" w14:textId="77777777" w:rsidR="005201A8" w:rsidRDefault="005201A8" w:rsidP="008451EA">
      <w:pPr>
        <w:pStyle w:val="a3"/>
        <w:jc w:val="both"/>
        <w:rPr>
          <w:b/>
          <w:bCs/>
          <w:sz w:val="28"/>
          <w:szCs w:val="28"/>
          <w:lang w:val="kk-KZ"/>
        </w:rPr>
      </w:pPr>
      <w:r>
        <w:rPr>
          <w:b/>
          <w:bCs/>
          <w:sz w:val="28"/>
          <w:szCs w:val="28"/>
          <w:lang w:val="kk-KZ"/>
        </w:rPr>
        <w:t xml:space="preserve"> </w:t>
      </w:r>
    </w:p>
    <w:p w14:paraId="0830D82A" w14:textId="2141C852" w:rsidR="008451EA" w:rsidRPr="00E91368" w:rsidRDefault="008451EA" w:rsidP="008451EA">
      <w:pPr>
        <w:pStyle w:val="a3"/>
        <w:jc w:val="both"/>
        <w:rPr>
          <w:b/>
          <w:bCs/>
          <w:sz w:val="28"/>
          <w:szCs w:val="28"/>
          <w:lang w:val="kk-KZ"/>
        </w:rPr>
      </w:pPr>
      <w:r w:rsidRPr="00E91368">
        <w:rPr>
          <w:b/>
          <w:bCs/>
          <w:sz w:val="28"/>
          <w:szCs w:val="28"/>
          <w:lang w:val="kk-KZ"/>
        </w:rPr>
        <w:t>2.3  Эксперимент және оның нәтижелері</w:t>
      </w:r>
    </w:p>
    <w:p w14:paraId="7B9E0052" w14:textId="77777777" w:rsidR="00D763A1" w:rsidRDefault="00E924BC" w:rsidP="00E91368">
      <w:pPr>
        <w:ind w:firstLine="708"/>
        <w:jc w:val="both"/>
        <w:rPr>
          <w:color w:val="000000" w:themeColor="text1"/>
          <w:sz w:val="28"/>
          <w:szCs w:val="28"/>
          <w:shd w:val="clear" w:color="auto" w:fill="FFFFFF"/>
          <w:lang w:val="kk-KZ"/>
        </w:rPr>
      </w:pPr>
      <w:r>
        <w:rPr>
          <w:sz w:val="28"/>
          <w:szCs w:val="28"/>
          <w:lang w:val="kk-KZ"/>
        </w:rPr>
        <w:t xml:space="preserve"> </w:t>
      </w:r>
      <w:r w:rsidR="00E91368" w:rsidRPr="001F3418">
        <w:rPr>
          <w:color w:val="000000" w:themeColor="text1"/>
          <w:sz w:val="28"/>
          <w:szCs w:val="28"/>
          <w:shd w:val="clear" w:color="auto" w:fill="FFFFFF"/>
          <w:lang w:val="kk-KZ"/>
        </w:rPr>
        <w:t>Математика</w:t>
      </w:r>
      <w:r w:rsidR="00D763A1">
        <w:rPr>
          <w:color w:val="000000" w:themeColor="text1"/>
          <w:sz w:val="28"/>
          <w:szCs w:val="28"/>
          <w:shd w:val="clear" w:color="auto" w:fill="FFFFFF"/>
          <w:lang w:val="kk-KZ"/>
        </w:rPr>
        <w:t xml:space="preserve"> пәні</w:t>
      </w:r>
      <w:r w:rsidR="00E91368" w:rsidRPr="001F3418">
        <w:rPr>
          <w:color w:val="000000" w:themeColor="text1"/>
          <w:sz w:val="28"/>
          <w:szCs w:val="28"/>
          <w:shd w:val="clear" w:color="auto" w:fill="FFFFFF"/>
          <w:lang w:val="kk-KZ"/>
        </w:rPr>
        <w:t xml:space="preserve"> мұғалімдерінің ақпараттық </w:t>
      </w:r>
      <w:proofErr w:type="spellStart"/>
      <w:r w:rsidR="00E91368" w:rsidRPr="001F3418">
        <w:rPr>
          <w:color w:val="000000" w:themeColor="text1"/>
          <w:sz w:val="28"/>
          <w:szCs w:val="28"/>
          <w:shd w:val="clear" w:color="auto" w:fill="FFFFFF"/>
          <w:lang w:val="kk-KZ"/>
        </w:rPr>
        <w:t>құзыреттілігін</w:t>
      </w:r>
      <w:proofErr w:type="spellEnd"/>
      <w:r w:rsidR="00E91368" w:rsidRPr="001F3418">
        <w:rPr>
          <w:color w:val="000000" w:themeColor="text1"/>
          <w:sz w:val="28"/>
          <w:szCs w:val="28"/>
          <w:shd w:val="clear" w:color="auto" w:fill="FFFFFF"/>
          <w:lang w:val="kk-KZ"/>
        </w:rPr>
        <w:t xml:space="preserve"> қалыптастыруда Кейс-технологиясын қолданудың ғылыми-әдістемелік </w:t>
      </w:r>
      <w:r w:rsidR="00E91368" w:rsidRPr="001F3418">
        <w:rPr>
          <w:color w:val="000000" w:themeColor="text1"/>
          <w:sz w:val="28"/>
          <w:szCs w:val="28"/>
          <w:shd w:val="clear" w:color="auto" w:fill="FFFFFF"/>
          <w:lang w:val="kk-KZ"/>
        </w:rPr>
        <w:lastRenderedPageBreak/>
        <w:t>негізі</w:t>
      </w:r>
      <w:r w:rsidR="00E91368">
        <w:rPr>
          <w:color w:val="000000" w:themeColor="text1"/>
          <w:sz w:val="28"/>
          <w:szCs w:val="28"/>
          <w:shd w:val="clear" w:color="auto" w:fill="FFFFFF"/>
          <w:lang w:val="kk-KZ"/>
        </w:rPr>
        <w:t xml:space="preserve">н практикалық тұрғыда қарастырып, бастапқы болжамның дұрыстығын тексеру үшін эксперименттік жұмыс жүргізілді. </w:t>
      </w:r>
    </w:p>
    <w:p w14:paraId="7B6BFBA8" w14:textId="1B99F022" w:rsidR="00E91368" w:rsidRDefault="00E91368" w:rsidP="00E91368">
      <w:pPr>
        <w:ind w:firstLine="708"/>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Эксперимент жүргізу кезеңдері келесі </w:t>
      </w:r>
      <w:r w:rsidR="007E6A4F">
        <w:rPr>
          <w:color w:val="000000" w:themeColor="text1"/>
          <w:sz w:val="28"/>
          <w:szCs w:val="28"/>
          <w:shd w:val="clear" w:color="auto" w:fill="FFFFFF"/>
          <w:lang w:val="kk-KZ"/>
        </w:rPr>
        <w:t>1</w:t>
      </w:r>
      <w:r w:rsidR="00A918F3" w:rsidRPr="002049F3">
        <w:rPr>
          <w:color w:val="000000" w:themeColor="text1"/>
          <w:sz w:val="28"/>
          <w:szCs w:val="28"/>
          <w:shd w:val="clear" w:color="auto" w:fill="FFFFFF"/>
          <w:lang w:val="kk-KZ"/>
        </w:rPr>
        <w:t>5</w:t>
      </w:r>
      <w:r w:rsidR="007E6A4F" w:rsidRPr="002049F3">
        <w:rPr>
          <w:color w:val="000000" w:themeColor="text1"/>
          <w:sz w:val="28"/>
          <w:szCs w:val="28"/>
          <w:shd w:val="clear" w:color="auto" w:fill="FFFFFF"/>
          <w:lang w:val="kk-KZ"/>
        </w:rPr>
        <w:t>-</w:t>
      </w:r>
      <w:r>
        <w:rPr>
          <w:color w:val="000000" w:themeColor="text1"/>
          <w:sz w:val="28"/>
          <w:szCs w:val="28"/>
          <w:shd w:val="clear" w:color="auto" w:fill="FFFFFF"/>
          <w:lang w:val="kk-KZ"/>
        </w:rPr>
        <w:t>кестеде көрініс тапты.</w:t>
      </w:r>
    </w:p>
    <w:p w14:paraId="78A25197" w14:textId="77777777" w:rsidR="00E91368" w:rsidRPr="002049F3" w:rsidRDefault="00E91368" w:rsidP="00E91368">
      <w:pPr>
        <w:ind w:firstLine="708"/>
        <w:jc w:val="both"/>
        <w:rPr>
          <w:color w:val="000000" w:themeColor="text1"/>
          <w:sz w:val="28"/>
          <w:szCs w:val="28"/>
          <w:shd w:val="clear" w:color="auto" w:fill="FFFFFF"/>
          <w:lang w:val="kk-KZ"/>
        </w:rPr>
      </w:pPr>
    </w:p>
    <w:p w14:paraId="6DB04C47" w14:textId="5C9CCC26" w:rsidR="007E6A4F" w:rsidRPr="002049F3" w:rsidRDefault="007E6A4F" w:rsidP="007E6A4F">
      <w:pPr>
        <w:ind w:firstLine="708"/>
        <w:jc w:val="right"/>
        <w:rPr>
          <w:color w:val="000000" w:themeColor="text1"/>
          <w:sz w:val="28"/>
          <w:szCs w:val="28"/>
          <w:shd w:val="clear" w:color="auto" w:fill="FFFFFF"/>
          <w:lang w:val="kk-KZ"/>
        </w:rPr>
      </w:pPr>
      <w:r>
        <w:rPr>
          <w:color w:val="000000" w:themeColor="text1"/>
          <w:sz w:val="28"/>
          <w:szCs w:val="28"/>
          <w:shd w:val="clear" w:color="auto" w:fill="FFFFFF"/>
          <w:lang w:val="kk-KZ"/>
        </w:rPr>
        <w:t xml:space="preserve">Кесте </w:t>
      </w:r>
      <w:r w:rsidRPr="002049F3">
        <w:rPr>
          <w:color w:val="000000" w:themeColor="text1"/>
          <w:sz w:val="28"/>
          <w:szCs w:val="28"/>
          <w:shd w:val="clear" w:color="auto" w:fill="FFFFFF"/>
          <w:lang w:val="kk-KZ"/>
        </w:rPr>
        <w:t>1</w:t>
      </w:r>
      <w:r w:rsidR="00A918F3" w:rsidRPr="002049F3">
        <w:rPr>
          <w:color w:val="000000" w:themeColor="text1"/>
          <w:sz w:val="28"/>
          <w:szCs w:val="28"/>
          <w:shd w:val="clear" w:color="auto" w:fill="FFFFFF"/>
          <w:lang w:val="kk-KZ"/>
        </w:rPr>
        <w:t>5</w:t>
      </w:r>
      <w:r w:rsidRPr="002049F3">
        <w:rPr>
          <w:color w:val="000000" w:themeColor="text1"/>
          <w:sz w:val="28"/>
          <w:szCs w:val="28"/>
          <w:shd w:val="clear" w:color="auto" w:fill="FFFFFF"/>
          <w:lang w:val="kk-KZ"/>
        </w:rPr>
        <w:t>.</w:t>
      </w:r>
    </w:p>
    <w:p w14:paraId="31123898" w14:textId="23959BD6" w:rsidR="007E6A4F" w:rsidRDefault="007E6A4F" w:rsidP="007E6A4F">
      <w:pPr>
        <w:rPr>
          <w:color w:val="000000" w:themeColor="text1"/>
          <w:sz w:val="28"/>
          <w:szCs w:val="28"/>
          <w:shd w:val="clear" w:color="auto" w:fill="FFFFFF"/>
          <w:lang w:val="kk-KZ"/>
        </w:rPr>
      </w:pPr>
      <w:r>
        <w:rPr>
          <w:color w:val="000000" w:themeColor="text1"/>
          <w:sz w:val="28"/>
          <w:szCs w:val="28"/>
          <w:shd w:val="clear" w:color="auto" w:fill="FFFFFF"/>
          <w:lang w:val="kk-KZ"/>
        </w:rPr>
        <w:t>Эксперимент жүргізу кезеңдері</w:t>
      </w:r>
    </w:p>
    <w:p w14:paraId="74BD755D" w14:textId="77777777" w:rsidR="007E6A4F" w:rsidRPr="007E6A4F" w:rsidRDefault="007E6A4F" w:rsidP="007E6A4F">
      <w:pPr>
        <w:ind w:firstLine="708"/>
        <w:rPr>
          <w:color w:val="000000" w:themeColor="text1"/>
          <w:sz w:val="28"/>
          <w:szCs w:val="28"/>
          <w:shd w:val="clear" w:color="auto" w:fill="FFFFFF"/>
          <w:lang w:val="kk-KZ"/>
        </w:rPr>
      </w:pPr>
    </w:p>
    <w:tbl>
      <w:tblPr>
        <w:tblStyle w:val="a5"/>
        <w:tblW w:w="0" w:type="auto"/>
        <w:tblLook w:val="04A0" w:firstRow="1" w:lastRow="0" w:firstColumn="1" w:lastColumn="0" w:noHBand="0" w:noVBand="1"/>
      </w:tblPr>
      <w:tblGrid>
        <w:gridCol w:w="1765"/>
        <w:gridCol w:w="2605"/>
        <w:gridCol w:w="2396"/>
        <w:gridCol w:w="2437"/>
      </w:tblGrid>
      <w:tr w:rsidR="00E91368" w:rsidRPr="00883041" w14:paraId="3D1F6775" w14:textId="77777777" w:rsidTr="002049F3">
        <w:tc>
          <w:tcPr>
            <w:tcW w:w="9571" w:type="dxa"/>
            <w:gridSpan w:val="4"/>
          </w:tcPr>
          <w:p w14:paraId="06210DE9" w14:textId="77777777" w:rsidR="00E91368" w:rsidRPr="00CE4121" w:rsidRDefault="00E91368" w:rsidP="002049F3">
            <w:pPr>
              <w:jc w:val="center"/>
              <w:rPr>
                <w:color w:val="000000" w:themeColor="text1"/>
                <w:sz w:val="28"/>
                <w:szCs w:val="28"/>
                <w:shd w:val="clear" w:color="auto" w:fill="FFFFFF"/>
                <w:lang w:val="kk-KZ"/>
              </w:rPr>
            </w:pPr>
            <w:r w:rsidRPr="00CE4121">
              <w:rPr>
                <w:color w:val="000000" w:themeColor="text1"/>
                <w:sz w:val="28"/>
                <w:szCs w:val="28"/>
                <w:shd w:val="clear" w:color="auto" w:fill="FFFFFF"/>
                <w:lang w:val="kk-KZ"/>
              </w:rPr>
              <w:t xml:space="preserve">Математика мұғалімдерінің ақпараттық </w:t>
            </w:r>
            <w:proofErr w:type="spellStart"/>
            <w:r w:rsidRPr="00CE4121">
              <w:rPr>
                <w:color w:val="000000" w:themeColor="text1"/>
                <w:sz w:val="28"/>
                <w:szCs w:val="28"/>
                <w:shd w:val="clear" w:color="auto" w:fill="FFFFFF"/>
                <w:lang w:val="kk-KZ"/>
              </w:rPr>
              <w:t>құзыреттілігін</w:t>
            </w:r>
            <w:proofErr w:type="spellEnd"/>
            <w:r w:rsidRPr="00CE4121">
              <w:rPr>
                <w:color w:val="000000" w:themeColor="text1"/>
                <w:sz w:val="28"/>
                <w:szCs w:val="28"/>
                <w:shd w:val="clear" w:color="auto" w:fill="FFFFFF"/>
                <w:lang w:val="kk-KZ"/>
              </w:rPr>
              <w:t xml:space="preserve"> қалыптастыруда Кейс-технологиясын қолданудың ғылыми-әдістемелік негізі</w:t>
            </w:r>
          </w:p>
        </w:tc>
      </w:tr>
      <w:tr w:rsidR="00E91368" w14:paraId="22CAA412" w14:textId="77777777" w:rsidTr="002049F3">
        <w:tc>
          <w:tcPr>
            <w:tcW w:w="2133" w:type="dxa"/>
          </w:tcPr>
          <w:p w14:paraId="78D0B5BD" w14:textId="77777777" w:rsidR="00E91368" w:rsidRPr="00CE4121" w:rsidRDefault="00E91368" w:rsidP="002049F3">
            <w:pPr>
              <w:jc w:val="both"/>
              <w:rPr>
                <w:color w:val="000000" w:themeColor="text1"/>
                <w:sz w:val="28"/>
                <w:szCs w:val="28"/>
                <w:shd w:val="clear" w:color="auto" w:fill="FFFFFF"/>
              </w:rPr>
            </w:pPr>
            <w:r>
              <w:rPr>
                <w:color w:val="000000" w:themeColor="text1"/>
                <w:sz w:val="28"/>
                <w:szCs w:val="28"/>
                <w:shd w:val="clear" w:color="auto" w:fill="FFFFFF"/>
              </w:rPr>
              <w:t>№</w:t>
            </w:r>
          </w:p>
        </w:tc>
        <w:tc>
          <w:tcPr>
            <w:tcW w:w="2605" w:type="dxa"/>
          </w:tcPr>
          <w:p w14:paraId="79D90360" w14:textId="77777777" w:rsidR="00E91368" w:rsidRDefault="00E91368" w:rsidP="002049F3">
            <w:pPr>
              <w:jc w:val="both"/>
              <w:rPr>
                <w:color w:val="000000" w:themeColor="text1"/>
                <w:sz w:val="28"/>
                <w:szCs w:val="28"/>
                <w:shd w:val="clear" w:color="auto" w:fill="FFFFFF"/>
                <w:lang w:val="kk-KZ"/>
              </w:rPr>
            </w:pPr>
            <w:r>
              <w:rPr>
                <w:color w:val="000000" w:themeColor="text1"/>
                <w:sz w:val="28"/>
                <w:szCs w:val="28"/>
                <w:shd w:val="clear" w:color="auto" w:fill="FFFFFF"/>
                <w:lang w:val="kk-KZ"/>
              </w:rPr>
              <w:t>Атауы</w:t>
            </w:r>
          </w:p>
        </w:tc>
        <w:tc>
          <w:tcPr>
            <w:tcW w:w="2396" w:type="dxa"/>
          </w:tcPr>
          <w:p w14:paraId="1563737D" w14:textId="77777777" w:rsidR="00E91368" w:rsidRDefault="00E91368" w:rsidP="002049F3">
            <w:pPr>
              <w:jc w:val="both"/>
              <w:rPr>
                <w:color w:val="000000" w:themeColor="text1"/>
                <w:sz w:val="28"/>
                <w:szCs w:val="28"/>
                <w:shd w:val="clear" w:color="auto" w:fill="FFFFFF"/>
                <w:lang w:val="kk-KZ"/>
              </w:rPr>
            </w:pPr>
            <w:r>
              <w:rPr>
                <w:color w:val="000000" w:themeColor="text1"/>
                <w:sz w:val="28"/>
                <w:szCs w:val="28"/>
                <w:shd w:val="clear" w:color="auto" w:fill="FFFFFF"/>
                <w:lang w:val="kk-KZ"/>
              </w:rPr>
              <w:t>Жүзеге асыру формасы</w:t>
            </w:r>
          </w:p>
        </w:tc>
        <w:tc>
          <w:tcPr>
            <w:tcW w:w="2437" w:type="dxa"/>
          </w:tcPr>
          <w:p w14:paraId="23522E65" w14:textId="77777777" w:rsidR="00E91368" w:rsidRDefault="00E91368" w:rsidP="002049F3">
            <w:pPr>
              <w:jc w:val="both"/>
              <w:rPr>
                <w:color w:val="000000" w:themeColor="text1"/>
                <w:sz w:val="28"/>
                <w:szCs w:val="28"/>
                <w:shd w:val="clear" w:color="auto" w:fill="FFFFFF"/>
                <w:lang w:val="kk-KZ"/>
              </w:rPr>
            </w:pPr>
            <w:r>
              <w:rPr>
                <w:color w:val="000000" w:themeColor="text1"/>
                <w:sz w:val="28"/>
                <w:szCs w:val="28"/>
                <w:shd w:val="clear" w:color="auto" w:fill="FFFFFF"/>
                <w:lang w:val="kk-KZ"/>
              </w:rPr>
              <w:t>Мазмұны</w:t>
            </w:r>
          </w:p>
        </w:tc>
      </w:tr>
      <w:tr w:rsidR="00E91368" w:rsidRPr="00883041" w14:paraId="3976ABF8" w14:textId="77777777" w:rsidTr="002049F3">
        <w:tc>
          <w:tcPr>
            <w:tcW w:w="2133" w:type="dxa"/>
          </w:tcPr>
          <w:p w14:paraId="5305160A" w14:textId="77777777" w:rsidR="00E91368" w:rsidRPr="00CE4121" w:rsidRDefault="00E91368" w:rsidP="002049F3">
            <w:pPr>
              <w:jc w:val="both"/>
              <w:rPr>
                <w:color w:val="000000" w:themeColor="text1"/>
                <w:sz w:val="28"/>
                <w:szCs w:val="28"/>
                <w:shd w:val="clear" w:color="auto" w:fill="FFFFFF"/>
                <w:lang w:val="kk-KZ"/>
              </w:rPr>
            </w:pPr>
            <w:r>
              <w:rPr>
                <w:color w:val="000000" w:themeColor="text1"/>
                <w:sz w:val="28"/>
                <w:szCs w:val="28"/>
                <w:shd w:val="clear" w:color="auto" w:fill="FFFFFF"/>
              </w:rPr>
              <w:t>1-</w:t>
            </w:r>
            <w:r>
              <w:rPr>
                <w:color w:val="000000" w:themeColor="text1"/>
                <w:sz w:val="28"/>
                <w:szCs w:val="28"/>
                <w:shd w:val="clear" w:color="auto" w:fill="FFFFFF"/>
                <w:lang w:val="kk-KZ"/>
              </w:rPr>
              <w:t>кезең</w:t>
            </w:r>
          </w:p>
        </w:tc>
        <w:tc>
          <w:tcPr>
            <w:tcW w:w="2605" w:type="dxa"/>
          </w:tcPr>
          <w:p w14:paraId="052B4CC3" w14:textId="77777777" w:rsidR="00E91368" w:rsidRDefault="00E91368" w:rsidP="002049F3">
            <w:pPr>
              <w:jc w:val="both"/>
              <w:rPr>
                <w:color w:val="000000" w:themeColor="text1"/>
                <w:sz w:val="28"/>
                <w:szCs w:val="28"/>
                <w:shd w:val="clear" w:color="auto" w:fill="FFFFFF"/>
                <w:lang w:val="kk-KZ"/>
              </w:rPr>
            </w:pPr>
            <w:r w:rsidRPr="00E924BC">
              <w:rPr>
                <w:b/>
                <w:color w:val="000000" w:themeColor="text1"/>
                <w:sz w:val="28"/>
                <w:szCs w:val="28"/>
                <w:shd w:val="clear" w:color="auto" w:fill="FFFFFF"/>
                <w:lang w:val="kk-KZ"/>
              </w:rPr>
              <w:t>Айқындау эксперименті</w:t>
            </w:r>
            <w:r>
              <w:rPr>
                <w:color w:val="000000" w:themeColor="text1"/>
                <w:sz w:val="28"/>
                <w:szCs w:val="28"/>
                <w:shd w:val="clear" w:color="auto" w:fill="FFFFFF"/>
                <w:lang w:val="kk-KZ"/>
              </w:rPr>
              <w:t xml:space="preserve"> </w:t>
            </w:r>
            <w:r w:rsidRPr="008C6A22">
              <w:rPr>
                <w:b/>
                <w:bCs/>
                <w:color w:val="000000" w:themeColor="text1"/>
                <w:sz w:val="28"/>
                <w:szCs w:val="28"/>
                <w:shd w:val="clear" w:color="auto" w:fill="FFFFFF"/>
                <w:lang w:val="kk-KZ"/>
              </w:rPr>
              <w:t>(2020-2021)</w:t>
            </w:r>
          </w:p>
        </w:tc>
        <w:tc>
          <w:tcPr>
            <w:tcW w:w="2396" w:type="dxa"/>
          </w:tcPr>
          <w:p w14:paraId="692C811F" w14:textId="77777777" w:rsidR="00E91368" w:rsidRDefault="00E91368" w:rsidP="002049F3">
            <w:pPr>
              <w:jc w:val="both"/>
              <w:rPr>
                <w:color w:val="000000" w:themeColor="text1"/>
                <w:sz w:val="28"/>
                <w:szCs w:val="28"/>
                <w:shd w:val="clear" w:color="auto" w:fill="FFFFFF"/>
                <w:lang w:val="kk-KZ"/>
              </w:rPr>
            </w:pPr>
            <w:r w:rsidRPr="00143C83">
              <w:rPr>
                <w:sz w:val="28"/>
                <w:szCs w:val="28"/>
                <w:lang w:val="kk-KZ"/>
              </w:rPr>
              <w:t xml:space="preserve">Бұл кезеңде білім беру </w:t>
            </w:r>
            <w:r>
              <w:rPr>
                <w:sz w:val="28"/>
                <w:szCs w:val="28"/>
                <w:lang w:val="kk-KZ"/>
              </w:rPr>
              <w:t xml:space="preserve"> саласында  мұғалімдердің ақпараттық </w:t>
            </w:r>
            <w:proofErr w:type="spellStart"/>
            <w:r>
              <w:rPr>
                <w:sz w:val="28"/>
                <w:szCs w:val="28"/>
                <w:lang w:val="kk-KZ"/>
              </w:rPr>
              <w:t>құзыреттілігін</w:t>
            </w:r>
            <w:proofErr w:type="spellEnd"/>
            <w:r>
              <w:rPr>
                <w:sz w:val="28"/>
                <w:szCs w:val="28"/>
                <w:lang w:val="kk-KZ"/>
              </w:rPr>
              <w:t xml:space="preserve"> қалыптастырудың </w:t>
            </w:r>
            <w:r w:rsidRPr="00143C83">
              <w:rPr>
                <w:sz w:val="28"/>
                <w:szCs w:val="28"/>
                <w:lang w:val="kk-KZ"/>
              </w:rPr>
              <w:t xml:space="preserve"> </w:t>
            </w:r>
            <w:proofErr w:type="spellStart"/>
            <w:r w:rsidRPr="00143C83">
              <w:rPr>
                <w:sz w:val="28"/>
                <w:szCs w:val="28"/>
                <w:lang w:val="kk-KZ"/>
              </w:rPr>
              <w:t>әдіснамалық</w:t>
            </w:r>
            <w:proofErr w:type="spellEnd"/>
            <w:r w:rsidRPr="00143C83">
              <w:rPr>
                <w:sz w:val="28"/>
                <w:szCs w:val="28"/>
                <w:lang w:val="kk-KZ"/>
              </w:rPr>
              <w:t>, психологиялық және</w:t>
            </w:r>
            <w:r>
              <w:rPr>
                <w:sz w:val="28"/>
                <w:szCs w:val="28"/>
                <w:lang w:val="kk-KZ"/>
              </w:rPr>
              <w:t xml:space="preserve"> педагогикалық аспектілері </w:t>
            </w:r>
            <w:r w:rsidRPr="00143C83">
              <w:rPr>
                <w:sz w:val="28"/>
                <w:szCs w:val="28"/>
                <w:lang w:val="kk-KZ"/>
              </w:rPr>
              <w:t xml:space="preserve"> зерттелді.</w:t>
            </w:r>
          </w:p>
        </w:tc>
        <w:tc>
          <w:tcPr>
            <w:tcW w:w="2437" w:type="dxa"/>
          </w:tcPr>
          <w:p w14:paraId="6B626983" w14:textId="3E7C811A" w:rsidR="00E91368" w:rsidRDefault="00E91368" w:rsidP="002049F3">
            <w:pPr>
              <w:pStyle w:val="a3"/>
              <w:contextualSpacing/>
              <w:jc w:val="both"/>
              <w:rPr>
                <w:color w:val="000000" w:themeColor="text1"/>
                <w:sz w:val="28"/>
                <w:szCs w:val="28"/>
                <w:shd w:val="clear" w:color="auto" w:fill="FFFFFF"/>
                <w:lang w:val="kk-KZ"/>
              </w:rPr>
            </w:pPr>
            <w:r>
              <w:rPr>
                <w:sz w:val="28"/>
                <w:szCs w:val="28"/>
                <w:lang w:val="kk-KZ"/>
              </w:rPr>
              <w:t>Әдебиеттерді теориялық талдау және айқындау эксперименті барысында алынған деректер зерттеудің мақсаты мен міндеттерін тұ</w:t>
            </w:r>
            <w:r w:rsidR="00D763A1">
              <w:rPr>
                <w:sz w:val="28"/>
                <w:szCs w:val="28"/>
                <w:lang w:val="kk-KZ"/>
              </w:rPr>
              <w:t>жырымдап  жұмыс болжамын анықталды</w:t>
            </w:r>
          </w:p>
        </w:tc>
      </w:tr>
      <w:tr w:rsidR="00E91368" w:rsidRPr="00883041" w14:paraId="3AE859CD" w14:textId="77777777" w:rsidTr="002049F3">
        <w:tc>
          <w:tcPr>
            <w:tcW w:w="2133" w:type="dxa"/>
          </w:tcPr>
          <w:p w14:paraId="18B019CB" w14:textId="77777777" w:rsidR="00E91368" w:rsidRDefault="00E91368" w:rsidP="002049F3">
            <w:pPr>
              <w:jc w:val="both"/>
              <w:rPr>
                <w:color w:val="000000" w:themeColor="text1"/>
                <w:sz w:val="28"/>
                <w:szCs w:val="28"/>
                <w:shd w:val="clear" w:color="auto" w:fill="FFFFFF"/>
                <w:lang w:val="kk-KZ"/>
              </w:rPr>
            </w:pPr>
            <w:r>
              <w:rPr>
                <w:color w:val="000000" w:themeColor="text1"/>
                <w:sz w:val="28"/>
                <w:szCs w:val="28"/>
                <w:shd w:val="clear" w:color="auto" w:fill="FFFFFF"/>
                <w:lang w:val="kk-KZ"/>
              </w:rPr>
              <w:t>2-кезең</w:t>
            </w:r>
          </w:p>
        </w:tc>
        <w:tc>
          <w:tcPr>
            <w:tcW w:w="2605" w:type="dxa"/>
          </w:tcPr>
          <w:p w14:paraId="36DA4C46" w14:textId="280D06DD" w:rsidR="00E91368" w:rsidRDefault="00150131" w:rsidP="002049F3">
            <w:pPr>
              <w:jc w:val="both"/>
              <w:rPr>
                <w:color w:val="000000" w:themeColor="text1"/>
                <w:sz w:val="28"/>
                <w:szCs w:val="28"/>
                <w:shd w:val="clear" w:color="auto" w:fill="FFFFFF"/>
                <w:lang w:val="kk-KZ"/>
              </w:rPr>
            </w:pPr>
            <w:r>
              <w:rPr>
                <w:b/>
                <w:bCs/>
                <w:sz w:val="28"/>
                <w:szCs w:val="28"/>
                <w:lang w:val="kk-KZ"/>
              </w:rPr>
              <w:t>Ізденіс</w:t>
            </w:r>
            <w:r w:rsidR="00E91368" w:rsidRPr="008C6A22">
              <w:rPr>
                <w:b/>
                <w:bCs/>
                <w:sz w:val="28"/>
                <w:szCs w:val="28"/>
                <w:lang w:val="kk-KZ"/>
              </w:rPr>
              <w:t xml:space="preserve"> эксперименті (2021-2022 </w:t>
            </w:r>
            <w:proofErr w:type="spellStart"/>
            <w:r w:rsidR="00E91368" w:rsidRPr="008C6A22">
              <w:rPr>
                <w:b/>
                <w:bCs/>
                <w:sz w:val="28"/>
                <w:szCs w:val="28"/>
                <w:lang w:val="kk-KZ"/>
              </w:rPr>
              <w:t>ж.ж</w:t>
            </w:r>
            <w:proofErr w:type="spellEnd"/>
            <w:r w:rsidR="00E91368" w:rsidRPr="008C6A22">
              <w:rPr>
                <w:b/>
                <w:bCs/>
                <w:sz w:val="28"/>
                <w:szCs w:val="28"/>
                <w:lang w:val="kk-KZ"/>
              </w:rPr>
              <w:t>.)</w:t>
            </w:r>
          </w:p>
        </w:tc>
        <w:tc>
          <w:tcPr>
            <w:tcW w:w="2396" w:type="dxa"/>
          </w:tcPr>
          <w:p w14:paraId="6FACF6DD" w14:textId="2C83443F" w:rsidR="00E91368" w:rsidRDefault="00E91368" w:rsidP="002049F3">
            <w:pPr>
              <w:jc w:val="both"/>
              <w:rPr>
                <w:color w:val="000000" w:themeColor="text1"/>
                <w:sz w:val="28"/>
                <w:szCs w:val="28"/>
                <w:shd w:val="clear" w:color="auto" w:fill="FFFFFF"/>
                <w:lang w:val="kk-KZ"/>
              </w:rPr>
            </w:pPr>
            <w:r>
              <w:rPr>
                <w:sz w:val="28"/>
                <w:szCs w:val="28"/>
                <w:lang w:val="kk-KZ"/>
              </w:rPr>
              <w:t xml:space="preserve">Мұғалімдердің ақпараттық </w:t>
            </w:r>
            <w:proofErr w:type="spellStart"/>
            <w:r>
              <w:rPr>
                <w:sz w:val="28"/>
                <w:szCs w:val="28"/>
                <w:lang w:val="kk-KZ"/>
              </w:rPr>
              <w:t>құзыреттілігін</w:t>
            </w:r>
            <w:proofErr w:type="spellEnd"/>
            <w:r w:rsidRPr="00143C83">
              <w:rPr>
                <w:sz w:val="28"/>
                <w:szCs w:val="28"/>
                <w:lang w:val="kk-KZ"/>
              </w:rPr>
              <w:t xml:space="preserve"> </w:t>
            </w:r>
            <w:r>
              <w:rPr>
                <w:sz w:val="28"/>
                <w:szCs w:val="28"/>
                <w:lang w:val="kk-KZ"/>
              </w:rPr>
              <w:t xml:space="preserve">  қал</w:t>
            </w:r>
            <w:r w:rsidR="00D763A1">
              <w:rPr>
                <w:sz w:val="28"/>
                <w:szCs w:val="28"/>
                <w:lang w:val="kk-KZ"/>
              </w:rPr>
              <w:t>ыптастырып, дамытудың бір жолы К</w:t>
            </w:r>
            <w:r>
              <w:rPr>
                <w:sz w:val="28"/>
                <w:szCs w:val="28"/>
                <w:lang w:val="kk-KZ"/>
              </w:rPr>
              <w:t>ейс- технология екендігі тұжырымдалып, кейсті құру, оны қолдану бойынша нақты ұсыныстар  жасалынды.</w:t>
            </w:r>
          </w:p>
        </w:tc>
        <w:tc>
          <w:tcPr>
            <w:tcW w:w="2437" w:type="dxa"/>
          </w:tcPr>
          <w:p w14:paraId="59876988" w14:textId="7461756D" w:rsidR="00E91368" w:rsidRPr="007C5E88" w:rsidRDefault="00E91368" w:rsidP="002049F3">
            <w:pPr>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Кейс </w:t>
            </w:r>
            <w:r w:rsidRPr="007C5E88">
              <w:rPr>
                <w:color w:val="000000" w:themeColor="text1"/>
                <w:sz w:val="28"/>
                <w:szCs w:val="28"/>
                <w:shd w:val="clear" w:color="auto" w:fill="FFFFFF"/>
                <w:lang w:val="kk-KZ"/>
              </w:rPr>
              <w:t>-т</w:t>
            </w:r>
            <w:r>
              <w:rPr>
                <w:color w:val="000000" w:themeColor="text1"/>
                <w:sz w:val="28"/>
                <w:szCs w:val="28"/>
                <w:shd w:val="clear" w:color="auto" w:fill="FFFFFF"/>
                <w:lang w:val="kk-KZ"/>
              </w:rPr>
              <w:t xml:space="preserve">ехнологияны </w:t>
            </w:r>
            <w:r w:rsidR="00D763A1">
              <w:rPr>
                <w:color w:val="000000" w:themeColor="text1"/>
                <w:sz w:val="28"/>
                <w:szCs w:val="28"/>
                <w:shd w:val="clear" w:color="auto" w:fill="FFFFFF"/>
                <w:lang w:val="kk-KZ"/>
              </w:rPr>
              <w:t xml:space="preserve">қолдануды </w:t>
            </w:r>
            <w:r>
              <w:rPr>
                <w:color w:val="000000" w:themeColor="text1"/>
                <w:sz w:val="28"/>
                <w:szCs w:val="28"/>
                <w:shd w:val="clear" w:color="auto" w:fill="FFFFFF"/>
                <w:lang w:val="kk-KZ"/>
              </w:rPr>
              <w:t>білім беру бағдарламаларына бейімдеп, теориялық материалдарды практикалық тұрғыда қалыптастыру</w:t>
            </w:r>
          </w:p>
        </w:tc>
      </w:tr>
      <w:tr w:rsidR="00E91368" w:rsidRPr="00883041" w14:paraId="12E94345" w14:textId="77777777" w:rsidTr="002049F3">
        <w:tc>
          <w:tcPr>
            <w:tcW w:w="2133" w:type="dxa"/>
          </w:tcPr>
          <w:p w14:paraId="7EC9EDAD" w14:textId="77777777" w:rsidR="00E91368" w:rsidRDefault="00E91368" w:rsidP="002049F3">
            <w:pPr>
              <w:jc w:val="both"/>
              <w:rPr>
                <w:color w:val="000000" w:themeColor="text1"/>
                <w:sz w:val="28"/>
                <w:szCs w:val="28"/>
                <w:shd w:val="clear" w:color="auto" w:fill="FFFFFF"/>
                <w:lang w:val="kk-KZ"/>
              </w:rPr>
            </w:pPr>
            <w:r>
              <w:rPr>
                <w:color w:val="000000" w:themeColor="text1"/>
                <w:sz w:val="28"/>
                <w:szCs w:val="28"/>
                <w:shd w:val="clear" w:color="auto" w:fill="FFFFFF"/>
                <w:lang w:val="kk-KZ"/>
              </w:rPr>
              <w:t>3-кезең</w:t>
            </w:r>
          </w:p>
        </w:tc>
        <w:tc>
          <w:tcPr>
            <w:tcW w:w="2605" w:type="dxa"/>
          </w:tcPr>
          <w:p w14:paraId="23B00EBE" w14:textId="77777777" w:rsidR="00E91368" w:rsidRPr="00CE4121" w:rsidRDefault="00E91368" w:rsidP="002049F3">
            <w:pPr>
              <w:jc w:val="both"/>
              <w:rPr>
                <w:color w:val="000000" w:themeColor="text1"/>
                <w:sz w:val="28"/>
                <w:szCs w:val="28"/>
                <w:shd w:val="clear" w:color="auto" w:fill="FFFFFF"/>
              </w:rPr>
            </w:pPr>
            <w:r w:rsidRPr="00BE72B4">
              <w:rPr>
                <w:b/>
                <w:bCs/>
                <w:sz w:val="28"/>
                <w:szCs w:val="28"/>
                <w:lang w:val="kk-KZ"/>
              </w:rPr>
              <w:t>Қалыптастырушы эксперимент.</w:t>
            </w:r>
            <w:r>
              <w:rPr>
                <w:sz w:val="28"/>
                <w:szCs w:val="28"/>
                <w:lang w:val="kk-KZ"/>
              </w:rPr>
              <w:t xml:space="preserve"> (2022-2023 </w:t>
            </w:r>
            <w:proofErr w:type="spellStart"/>
            <w:r>
              <w:rPr>
                <w:sz w:val="28"/>
                <w:szCs w:val="28"/>
                <w:lang w:val="kk-KZ"/>
              </w:rPr>
              <w:t>ж.ж</w:t>
            </w:r>
            <w:proofErr w:type="spellEnd"/>
            <w:r>
              <w:rPr>
                <w:sz w:val="28"/>
                <w:szCs w:val="28"/>
                <w:lang w:val="kk-KZ"/>
              </w:rPr>
              <w:t>.)</w:t>
            </w:r>
          </w:p>
        </w:tc>
        <w:tc>
          <w:tcPr>
            <w:tcW w:w="2396" w:type="dxa"/>
          </w:tcPr>
          <w:p w14:paraId="34326378" w14:textId="67BC388B" w:rsidR="00E91368" w:rsidRDefault="00E91368" w:rsidP="00324C98">
            <w:pPr>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Зерттеу </w:t>
            </w:r>
            <w:r w:rsidR="00D763A1">
              <w:rPr>
                <w:color w:val="000000" w:themeColor="text1"/>
                <w:sz w:val="28"/>
                <w:szCs w:val="28"/>
                <w:shd w:val="clear" w:color="auto" w:fill="FFFFFF"/>
                <w:lang w:val="kk-KZ"/>
              </w:rPr>
              <w:t>болжамын және ұсынылған технологияның тиімділігін</w:t>
            </w:r>
            <w:r w:rsidR="00324C98">
              <w:rPr>
                <w:color w:val="000000" w:themeColor="text1"/>
                <w:sz w:val="28"/>
                <w:szCs w:val="28"/>
                <w:shd w:val="clear" w:color="auto" w:fill="FFFFFF"/>
                <w:lang w:val="kk-KZ"/>
              </w:rPr>
              <w:t xml:space="preserve"> дәлелдеу</w:t>
            </w:r>
            <w:r>
              <w:rPr>
                <w:color w:val="000000" w:themeColor="text1"/>
                <w:sz w:val="28"/>
                <w:szCs w:val="28"/>
                <w:shd w:val="clear" w:color="auto" w:fill="FFFFFF"/>
                <w:lang w:val="kk-KZ"/>
              </w:rPr>
              <w:t xml:space="preserve"> мақсатында </w:t>
            </w:r>
            <w:r w:rsidR="00D763A1">
              <w:rPr>
                <w:color w:val="000000" w:themeColor="text1"/>
                <w:sz w:val="28"/>
                <w:szCs w:val="28"/>
                <w:shd w:val="clear" w:color="auto" w:fill="FFFFFF"/>
                <w:lang w:val="kk-KZ"/>
              </w:rPr>
              <w:t>эксперимент жүргізіліп</w:t>
            </w:r>
            <w:r w:rsidR="00324C98">
              <w:rPr>
                <w:color w:val="000000" w:themeColor="text1"/>
                <w:sz w:val="28"/>
                <w:szCs w:val="28"/>
                <w:shd w:val="clear" w:color="auto" w:fill="FFFFFF"/>
                <w:lang w:val="kk-KZ"/>
              </w:rPr>
              <w:t xml:space="preserve">, </w:t>
            </w:r>
            <w:r w:rsidR="00324C98">
              <w:rPr>
                <w:color w:val="000000" w:themeColor="text1"/>
                <w:sz w:val="28"/>
                <w:szCs w:val="28"/>
                <w:shd w:val="clear" w:color="auto" w:fill="FFFFFF"/>
                <w:lang w:val="kk-KZ"/>
              </w:rPr>
              <w:lastRenderedPageBreak/>
              <w:t>нәтижелер статистикалық өңделді.</w:t>
            </w:r>
            <w:r w:rsidR="00D763A1">
              <w:rPr>
                <w:color w:val="000000" w:themeColor="text1"/>
                <w:sz w:val="28"/>
                <w:szCs w:val="28"/>
                <w:shd w:val="clear" w:color="auto" w:fill="FFFFFF"/>
                <w:lang w:val="kk-KZ"/>
              </w:rPr>
              <w:t xml:space="preserve"> </w:t>
            </w:r>
            <w:proofErr w:type="spellStart"/>
            <w:r w:rsidR="00324C98">
              <w:rPr>
                <w:color w:val="000000" w:themeColor="text1"/>
                <w:sz w:val="28"/>
                <w:szCs w:val="28"/>
                <w:shd w:val="clear" w:color="auto" w:fill="FFFFFF"/>
                <w:lang w:val="kk-KZ"/>
              </w:rPr>
              <w:t>Яғни,</w:t>
            </w:r>
            <w:r>
              <w:rPr>
                <w:color w:val="000000" w:themeColor="text1"/>
                <w:sz w:val="28"/>
                <w:szCs w:val="28"/>
                <w:shd w:val="clear" w:color="auto" w:fill="FFFFFF"/>
                <w:lang w:val="kk-KZ"/>
              </w:rPr>
              <w:t>м</w:t>
            </w:r>
            <w:r w:rsidRPr="00BE72B4">
              <w:rPr>
                <w:color w:val="000000" w:themeColor="text1"/>
                <w:sz w:val="28"/>
                <w:szCs w:val="28"/>
                <w:shd w:val="clear" w:color="auto" w:fill="FFFFFF"/>
                <w:lang w:val="kk-KZ"/>
              </w:rPr>
              <w:t>атематика</w:t>
            </w:r>
            <w:proofErr w:type="spellEnd"/>
            <w:r w:rsidRPr="00BE72B4">
              <w:rPr>
                <w:color w:val="000000" w:themeColor="text1"/>
                <w:sz w:val="28"/>
                <w:szCs w:val="28"/>
                <w:shd w:val="clear" w:color="auto" w:fill="FFFFFF"/>
                <w:lang w:val="kk-KZ"/>
              </w:rPr>
              <w:t xml:space="preserve"> мұғалімдерінің ақпараттық </w:t>
            </w:r>
            <w:proofErr w:type="spellStart"/>
            <w:r w:rsidRPr="00BE72B4">
              <w:rPr>
                <w:color w:val="000000" w:themeColor="text1"/>
                <w:sz w:val="28"/>
                <w:szCs w:val="28"/>
                <w:shd w:val="clear" w:color="auto" w:fill="FFFFFF"/>
                <w:lang w:val="kk-KZ"/>
              </w:rPr>
              <w:t>құзыреттілігін</w:t>
            </w:r>
            <w:proofErr w:type="spellEnd"/>
            <w:r w:rsidRPr="00BE72B4">
              <w:rPr>
                <w:color w:val="000000" w:themeColor="text1"/>
                <w:sz w:val="28"/>
                <w:szCs w:val="28"/>
                <w:shd w:val="clear" w:color="auto" w:fill="FFFFFF"/>
                <w:lang w:val="kk-KZ"/>
              </w:rPr>
              <w:t xml:space="preserve"> қалыптастыруда </w:t>
            </w:r>
            <w:r w:rsidR="00324C98">
              <w:rPr>
                <w:color w:val="000000" w:themeColor="text1"/>
                <w:sz w:val="28"/>
                <w:szCs w:val="28"/>
                <w:shd w:val="clear" w:color="auto" w:fill="FFFFFF"/>
                <w:lang w:val="kk-KZ"/>
              </w:rPr>
              <w:t>К</w:t>
            </w:r>
            <w:r w:rsidRPr="00BE72B4">
              <w:rPr>
                <w:color w:val="000000" w:themeColor="text1"/>
                <w:sz w:val="28"/>
                <w:szCs w:val="28"/>
                <w:shd w:val="clear" w:color="auto" w:fill="FFFFFF"/>
                <w:lang w:val="kk-KZ"/>
              </w:rPr>
              <w:t>ейс-технологиясын қолданудың ғылыми-әдістемелік негізі</w:t>
            </w:r>
            <w:r w:rsidR="00324C98">
              <w:rPr>
                <w:color w:val="000000" w:themeColor="text1"/>
                <w:sz w:val="28"/>
                <w:szCs w:val="28"/>
                <w:shd w:val="clear" w:color="auto" w:fill="FFFFFF"/>
                <w:lang w:val="kk-KZ"/>
              </w:rPr>
              <w:t>н талданды.</w:t>
            </w:r>
            <w:r>
              <w:rPr>
                <w:color w:val="000000" w:themeColor="text1"/>
                <w:sz w:val="28"/>
                <w:szCs w:val="28"/>
                <w:shd w:val="clear" w:color="auto" w:fill="FFFFFF"/>
                <w:lang w:val="kk-KZ"/>
              </w:rPr>
              <w:t xml:space="preserve"> </w:t>
            </w:r>
            <w:r w:rsidR="00324C98">
              <w:rPr>
                <w:color w:val="000000" w:themeColor="text1"/>
                <w:sz w:val="28"/>
                <w:szCs w:val="28"/>
                <w:shd w:val="clear" w:color="auto" w:fill="FFFFFF"/>
                <w:lang w:val="kk-KZ"/>
              </w:rPr>
              <w:t xml:space="preserve"> </w:t>
            </w:r>
            <w:r>
              <w:rPr>
                <w:color w:val="000000" w:themeColor="text1"/>
                <w:sz w:val="28"/>
                <w:szCs w:val="28"/>
                <w:shd w:val="clear" w:color="auto" w:fill="FFFFFF"/>
                <w:lang w:val="kk-KZ"/>
              </w:rPr>
              <w:t xml:space="preserve"> </w:t>
            </w:r>
            <w:r w:rsidR="00324C98">
              <w:rPr>
                <w:color w:val="000000" w:themeColor="text1"/>
                <w:sz w:val="28"/>
                <w:szCs w:val="28"/>
                <w:shd w:val="clear" w:color="auto" w:fill="FFFFFF"/>
                <w:lang w:val="kk-KZ"/>
              </w:rPr>
              <w:t xml:space="preserve"> </w:t>
            </w:r>
          </w:p>
        </w:tc>
        <w:tc>
          <w:tcPr>
            <w:tcW w:w="2437" w:type="dxa"/>
          </w:tcPr>
          <w:p w14:paraId="0C1EC146" w14:textId="77777777" w:rsidR="00E91368" w:rsidRDefault="00E91368" w:rsidP="002049F3">
            <w:pPr>
              <w:jc w:val="both"/>
              <w:rPr>
                <w:color w:val="000000" w:themeColor="text1"/>
                <w:sz w:val="28"/>
                <w:szCs w:val="28"/>
                <w:shd w:val="clear" w:color="auto" w:fill="FFFFFF"/>
                <w:lang w:val="kk-KZ"/>
              </w:rPr>
            </w:pPr>
            <w:r>
              <w:rPr>
                <w:color w:val="000000" w:themeColor="text1"/>
                <w:sz w:val="28"/>
                <w:szCs w:val="28"/>
                <w:shd w:val="clear" w:color="auto" w:fill="FFFFFF"/>
                <w:lang w:val="kk-KZ"/>
              </w:rPr>
              <w:lastRenderedPageBreak/>
              <w:t>Теориялық модельдің тиімді екендігін дәлелдеп, негіздеу</w:t>
            </w:r>
          </w:p>
        </w:tc>
      </w:tr>
    </w:tbl>
    <w:p w14:paraId="19C66152" w14:textId="77777777" w:rsidR="00E91368" w:rsidRDefault="00E91368" w:rsidP="00E91368">
      <w:pPr>
        <w:ind w:firstLine="708"/>
        <w:jc w:val="both"/>
        <w:rPr>
          <w:color w:val="000000" w:themeColor="text1"/>
          <w:sz w:val="28"/>
          <w:szCs w:val="28"/>
          <w:shd w:val="clear" w:color="auto" w:fill="FFFFFF"/>
          <w:lang w:val="kk-KZ"/>
        </w:rPr>
      </w:pPr>
    </w:p>
    <w:p w14:paraId="5D2B99FC" w14:textId="1BD64AF0" w:rsidR="00150131" w:rsidRDefault="007F4214" w:rsidP="00150131">
      <w:pPr>
        <w:ind w:firstLine="708"/>
        <w:jc w:val="both"/>
        <w:rPr>
          <w:color w:val="000000" w:themeColor="text1"/>
          <w:sz w:val="28"/>
          <w:szCs w:val="28"/>
          <w:shd w:val="clear" w:color="auto" w:fill="FFFFFF"/>
          <w:lang w:val="kk-KZ"/>
        </w:rPr>
      </w:pPr>
      <w:r>
        <w:rPr>
          <w:color w:val="000000" w:themeColor="text1"/>
          <w:sz w:val="28"/>
          <w:szCs w:val="28"/>
          <w:shd w:val="clear" w:color="auto" w:fill="FFFFFF"/>
          <w:lang w:val="kk-KZ"/>
        </w:rPr>
        <w:t>Эксперимент барысында келесі</w:t>
      </w:r>
      <w:r w:rsidR="00150131">
        <w:rPr>
          <w:color w:val="000000" w:themeColor="text1"/>
          <w:sz w:val="28"/>
          <w:szCs w:val="28"/>
          <w:shd w:val="clear" w:color="auto" w:fill="FFFFFF"/>
          <w:lang w:val="kk-KZ"/>
        </w:rPr>
        <w:t xml:space="preserve"> зерттеу әдістері пайдаланылды:</w:t>
      </w:r>
    </w:p>
    <w:p w14:paraId="52DF96A8" w14:textId="42FB5182" w:rsidR="005665A3" w:rsidRPr="004C5921" w:rsidRDefault="005665A3" w:rsidP="005665A3">
      <w:pPr>
        <w:ind w:firstLine="284"/>
        <w:contextualSpacing/>
        <w:jc w:val="both"/>
        <w:rPr>
          <w:sz w:val="28"/>
          <w:szCs w:val="28"/>
          <w:lang w:val="kk-KZ"/>
        </w:rPr>
      </w:pPr>
      <w:r w:rsidRPr="004C5921">
        <w:rPr>
          <w:rFonts w:ascii="TimesNewRomanPS" w:hAnsi="TimesNewRomanPS"/>
          <w:b/>
          <w:bCs/>
          <w:sz w:val="28"/>
          <w:szCs w:val="28"/>
          <w:lang w:val="kk-KZ"/>
        </w:rPr>
        <w:t xml:space="preserve">- </w:t>
      </w:r>
      <w:r w:rsidRPr="004C5921">
        <w:rPr>
          <w:rFonts w:ascii="TimesNewRomanPS" w:hAnsi="TimesNewRomanPS"/>
          <w:bCs/>
          <w:sz w:val="28"/>
          <w:szCs w:val="28"/>
          <w:lang w:val="kk-KZ"/>
        </w:rPr>
        <w:t>теориялық зерттеудің жалпы ғылыми әдістерін қолданудан бастадық, яғни  математикалық, психологиялық, педагогикалық және әдістемелік әдебиеттерді, математика пәнін оқыту тәжірибесін талдадық.</w:t>
      </w:r>
      <w:r w:rsidR="004C5921">
        <w:rPr>
          <w:rFonts w:ascii="TimesNewRomanPS" w:hAnsi="TimesNewRomanPS"/>
          <w:bCs/>
          <w:sz w:val="28"/>
          <w:szCs w:val="28"/>
          <w:lang w:val="kk-KZ"/>
        </w:rPr>
        <w:t xml:space="preserve"> Мұнда,</w:t>
      </w:r>
      <w:r w:rsidR="004C5921" w:rsidRPr="004C5921">
        <w:rPr>
          <w:rFonts w:ascii="TimesNewRomanPS" w:hAnsi="TimesNewRomanPS"/>
          <w:sz w:val="28"/>
          <w:szCs w:val="28"/>
          <w:lang w:val="kk-KZ"/>
        </w:rPr>
        <w:t xml:space="preserve"> </w:t>
      </w:r>
      <w:r w:rsidR="004C5921">
        <w:rPr>
          <w:rFonts w:ascii="TimesNewRomanPS" w:hAnsi="TimesNewRomanPS"/>
          <w:sz w:val="28"/>
          <w:szCs w:val="28"/>
          <w:lang w:val="kk-KZ"/>
        </w:rPr>
        <w:t xml:space="preserve">Кейс – технологияны қолдану </w:t>
      </w:r>
      <w:r w:rsidR="004C5921" w:rsidRPr="00B06C01">
        <w:rPr>
          <w:rFonts w:ascii="TimesNewRomanPS" w:hAnsi="TimesNewRomanPS"/>
          <w:sz w:val="28"/>
          <w:szCs w:val="28"/>
          <w:lang w:val="kk-KZ"/>
        </w:rPr>
        <w:t>саласындағы педагогикалық тәжірибені</w:t>
      </w:r>
      <w:r w:rsidR="004C5921">
        <w:rPr>
          <w:rFonts w:ascii="TimesNewRomanPS" w:hAnsi="TimesNewRomanPS"/>
          <w:sz w:val="28"/>
          <w:szCs w:val="28"/>
          <w:lang w:val="kk-KZ"/>
        </w:rPr>
        <w:t xml:space="preserve"> </w:t>
      </w:r>
      <w:proofErr w:type="spellStart"/>
      <w:r w:rsidR="004C5921">
        <w:rPr>
          <w:rFonts w:ascii="TimesNewRomanPS" w:hAnsi="TimesNewRomanPS"/>
          <w:sz w:val="28"/>
          <w:szCs w:val="28"/>
          <w:lang w:val="kk-KZ"/>
        </w:rPr>
        <w:t>жалпыладық</w:t>
      </w:r>
      <w:proofErr w:type="spellEnd"/>
      <w:r w:rsidR="004C5921">
        <w:rPr>
          <w:rFonts w:ascii="TimesNewRomanPS" w:hAnsi="TimesNewRomanPS"/>
          <w:sz w:val="28"/>
          <w:szCs w:val="28"/>
          <w:lang w:val="kk-KZ"/>
        </w:rPr>
        <w:t>.</w:t>
      </w:r>
    </w:p>
    <w:p w14:paraId="66A38205" w14:textId="46D779A1" w:rsidR="005665A3" w:rsidRPr="004C5921" w:rsidRDefault="005665A3" w:rsidP="005665A3">
      <w:pPr>
        <w:pStyle w:val="a3"/>
        <w:spacing w:before="0" w:beforeAutospacing="0" w:after="0" w:afterAutospacing="0"/>
        <w:ind w:firstLine="284"/>
        <w:contextualSpacing/>
        <w:jc w:val="both"/>
        <w:rPr>
          <w:rFonts w:ascii="TimesNewRomanPS" w:hAnsi="TimesNewRomanPS"/>
          <w:bCs/>
          <w:sz w:val="28"/>
          <w:szCs w:val="28"/>
          <w:lang w:val="kk-KZ"/>
        </w:rPr>
      </w:pPr>
      <w:r w:rsidRPr="004C5921">
        <w:rPr>
          <w:rFonts w:ascii="TimesNewRomanPS" w:hAnsi="TimesNewRomanPS"/>
          <w:bCs/>
          <w:sz w:val="28"/>
          <w:szCs w:val="28"/>
          <w:lang w:val="kk-KZ"/>
        </w:rPr>
        <w:t xml:space="preserve">  - әлеуметтік зерттеу әдістері бойынша  оқытушылар және </w:t>
      </w:r>
      <w:proofErr w:type="spellStart"/>
      <w:r w:rsidRPr="004C5921">
        <w:rPr>
          <w:rFonts w:ascii="TimesNewRomanPS" w:hAnsi="TimesNewRomanPS"/>
          <w:bCs/>
          <w:sz w:val="28"/>
          <w:szCs w:val="28"/>
          <w:lang w:val="kk-KZ"/>
        </w:rPr>
        <w:t>білімгерлермен</w:t>
      </w:r>
      <w:proofErr w:type="spellEnd"/>
      <w:r w:rsidRPr="004C5921">
        <w:rPr>
          <w:rFonts w:ascii="TimesNewRomanPS" w:hAnsi="TimesNewRomanPS"/>
          <w:bCs/>
          <w:sz w:val="28"/>
          <w:szCs w:val="28"/>
          <w:lang w:val="kk-KZ"/>
        </w:rPr>
        <w:t>, магистранттармен, мектеп мұғалімдерімен ауызша және жазбаша әңгімелесіп, сауалнама жүргіздік</w:t>
      </w:r>
      <w:r w:rsidR="00B22856">
        <w:rPr>
          <w:rFonts w:ascii="TimesNewRomanPS" w:hAnsi="TimesNewRomanPS"/>
          <w:bCs/>
          <w:sz w:val="28"/>
          <w:szCs w:val="28"/>
          <w:lang w:val="kk-KZ"/>
        </w:rPr>
        <w:t>.</w:t>
      </w:r>
      <w:r w:rsidR="00B22856" w:rsidRPr="00B22856">
        <w:rPr>
          <w:rFonts w:ascii="TimesNewRomanPS" w:hAnsi="TimesNewRomanPS"/>
          <w:bCs/>
          <w:sz w:val="28"/>
          <w:szCs w:val="28"/>
          <w:lang w:val="kk-KZ"/>
        </w:rPr>
        <w:t xml:space="preserve"> </w:t>
      </w:r>
      <w:r w:rsidR="00B22856">
        <w:rPr>
          <w:rFonts w:ascii="TimesNewRomanPS" w:hAnsi="TimesNewRomanPS"/>
          <w:bCs/>
          <w:sz w:val="28"/>
          <w:szCs w:val="28"/>
          <w:lang w:val="kk-KZ"/>
        </w:rPr>
        <w:t>Сауалнама Кейс-технологиясын математиканы оқытуда қолдануға байланысты  құрылды және Кейс-тапсырмаларын дайындау туралы әңгімелесу жүргізілді.</w:t>
      </w:r>
    </w:p>
    <w:p w14:paraId="6DC0184C" w14:textId="77777777" w:rsidR="006935AD" w:rsidRDefault="005665A3" w:rsidP="006935AD">
      <w:pPr>
        <w:pStyle w:val="a3"/>
        <w:ind w:firstLine="284"/>
        <w:contextualSpacing/>
        <w:jc w:val="both"/>
        <w:rPr>
          <w:rFonts w:ascii="TimesNewRomanPS" w:hAnsi="TimesNewRomanPS"/>
          <w:bCs/>
          <w:sz w:val="28"/>
          <w:szCs w:val="28"/>
          <w:lang w:val="kk-KZ"/>
        </w:rPr>
      </w:pPr>
      <w:r w:rsidRPr="004C5921">
        <w:rPr>
          <w:rFonts w:ascii="TimesNewRomanPS" w:hAnsi="TimesNewRomanPS"/>
          <w:bCs/>
          <w:sz w:val="28"/>
          <w:szCs w:val="28"/>
          <w:lang w:val="kk-KZ"/>
        </w:rPr>
        <w:t xml:space="preserve">- </w:t>
      </w:r>
      <w:proofErr w:type="spellStart"/>
      <w:r w:rsidRPr="004C5921">
        <w:rPr>
          <w:rFonts w:ascii="TimesNewRomanPS" w:hAnsi="TimesNewRomanPS"/>
          <w:bCs/>
          <w:sz w:val="28"/>
          <w:szCs w:val="28"/>
          <w:lang w:val="kk-KZ"/>
        </w:rPr>
        <w:t>эмпирикалық</w:t>
      </w:r>
      <w:proofErr w:type="spellEnd"/>
      <w:r w:rsidRPr="004C5921">
        <w:rPr>
          <w:rFonts w:ascii="TimesNewRomanPS" w:hAnsi="TimesNewRomanPS"/>
          <w:bCs/>
          <w:sz w:val="28"/>
          <w:szCs w:val="28"/>
          <w:lang w:val="kk-KZ"/>
        </w:rPr>
        <w:t xml:space="preserve"> зерттеу әдістерінің барысында зерттеу болжамын растау үшін педагогикалық эксперимент жүргізіп, эксперимент нәтижелерін талдап, </w:t>
      </w:r>
      <w:proofErr w:type="spellStart"/>
      <w:r w:rsidRPr="004C5921">
        <w:rPr>
          <w:rFonts w:ascii="TimesNewRomanPS" w:hAnsi="TimesNewRomanPS"/>
          <w:bCs/>
          <w:sz w:val="28"/>
          <w:szCs w:val="28"/>
          <w:lang w:val="kk-KZ"/>
        </w:rPr>
        <w:t>өңдедік</w:t>
      </w:r>
      <w:proofErr w:type="spellEnd"/>
      <w:r w:rsidRPr="004C5921">
        <w:rPr>
          <w:rFonts w:ascii="TimesNewRomanPS" w:hAnsi="TimesNewRomanPS"/>
          <w:bCs/>
          <w:sz w:val="28"/>
          <w:szCs w:val="28"/>
          <w:lang w:val="kk-KZ"/>
        </w:rPr>
        <w:t>.</w:t>
      </w:r>
      <w:r w:rsidR="00B22856">
        <w:rPr>
          <w:rFonts w:ascii="TimesNewRomanPS" w:hAnsi="TimesNewRomanPS"/>
          <w:bCs/>
          <w:sz w:val="28"/>
          <w:szCs w:val="28"/>
          <w:lang w:val="kk-KZ"/>
        </w:rPr>
        <w:t xml:space="preserve"> </w:t>
      </w:r>
      <w:r w:rsidR="006935AD">
        <w:rPr>
          <w:rFonts w:ascii="TimesNewRomanPS" w:hAnsi="TimesNewRomanPS"/>
          <w:bCs/>
          <w:sz w:val="28"/>
          <w:szCs w:val="28"/>
          <w:lang w:val="kk-KZ"/>
        </w:rPr>
        <w:t xml:space="preserve">Математика пәндерін </w:t>
      </w:r>
      <w:r w:rsidR="006935AD">
        <w:rPr>
          <w:rFonts w:ascii="TimesNewRomanPS" w:hAnsi="TimesNewRomanPS" w:hint="eastAsia"/>
          <w:bCs/>
          <w:sz w:val="28"/>
          <w:szCs w:val="28"/>
          <w:lang w:val="kk-KZ"/>
        </w:rPr>
        <w:t>о</w:t>
      </w:r>
      <w:r w:rsidR="006935AD">
        <w:rPr>
          <w:rFonts w:ascii="TimesNewRomanPS" w:hAnsi="TimesNewRomanPS"/>
          <w:bCs/>
          <w:sz w:val="28"/>
          <w:szCs w:val="28"/>
          <w:lang w:val="kk-KZ"/>
        </w:rPr>
        <w:t xml:space="preserve">қыту процесінде </w:t>
      </w:r>
      <w:r w:rsidR="00B22856">
        <w:rPr>
          <w:rFonts w:ascii="TimesNewRomanPS" w:hAnsi="TimesNewRomanPS"/>
          <w:bCs/>
          <w:sz w:val="28"/>
          <w:szCs w:val="28"/>
          <w:lang w:val="kk-KZ"/>
        </w:rPr>
        <w:t>Кейс-технол</w:t>
      </w:r>
      <w:r w:rsidR="006935AD">
        <w:rPr>
          <w:rFonts w:ascii="TimesNewRomanPS" w:hAnsi="TimesNewRomanPS"/>
          <w:bCs/>
          <w:sz w:val="28"/>
          <w:szCs w:val="28"/>
          <w:lang w:val="kk-KZ"/>
        </w:rPr>
        <w:t>огиясын қолданып және оның нәтижелерінің тиімділігін айқындау үшін БТ және ЭТ құрылып, эксперимент жүргізілді.</w:t>
      </w:r>
    </w:p>
    <w:p w14:paraId="71564A00" w14:textId="77777777" w:rsidR="008A653C" w:rsidRDefault="007F4214" w:rsidP="008A653C">
      <w:pPr>
        <w:pStyle w:val="a3"/>
        <w:ind w:firstLine="284"/>
        <w:contextualSpacing/>
        <w:jc w:val="both"/>
        <w:rPr>
          <w:rFonts w:ascii="TimesNewRomanPS" w:hAnsi="TimesNewRomanPS"/>
          <w:bCs/>
          <w:sz w:val="28"/>
          <w:szCs w:val="28"/>
          <w:lang w:val="kk-KZ"/>
        </w:rPr>
      </w:pPr>
      <w:r w:rsidRPr="008C6A22">
        <w:rPr>
          <w:b/>
          <w:bCs/>
          <w:color w:val="000000" w:themeColor="text1"/>
          <w:sz w:val="28"/>
          <w:szCs w:val="28"/>
          <w:shd w:val="clear" w:color="auto" w:fill="FFFFFF"/>
          <w:lang w:val="kk-KZ"/>
        </w:rPr>
        <w:t>Айқындау экспериментінде (2020-2021)</w:t>
      </w:r>
      <w:r>
        <w:rPr>
          <w:color w:val="000000" w:themeColor="text1"/>
          <w:sz w:val="28"/>
          <w:szCs w:val="28"/>
          <w:shd w:val="clear" w:color="auto" w:fill="FFFFFF"/>
          <w:lang w:val="kk-KZ"/>
        </w:rPr>
        <w:t xml:space="preserve"> математика</w:t>
      </w:r>
      <w:r w:rsidR="006935AD">
        <w:rPr>
          <w:color w:val="000000" w:themeColor="text1"/>
          <w:sz w:val="28"/>
          <w:szCs w:val="28"/>
          <w:shd w:val="clear" w:color="auto" w:fill="FFFFFF"/>
          <w:lang w:val="kk-KZ"/>
        </w:rPr>
        <w:t xml:space="preserve"> пәні</w:t>
      </w:r>
      <w:r>
        <w:rPr>
          <w:color w:val="000000" w:themeColor="text1"/>
          <w:sz w:val="28"/>
          <w:szCs w:val="28"/>
          <w:shd w:val="clear" w:color="auto" w:fill="FFFFFF"/>
          <w:lang w:val="kk-KZ"/>
        </w:rPr>
        <w:t xml:space="preserve"> мұғалімдерінің ақпараттық </w:t>
      </w:r>
      <w:proofErr w:type="spellStart"/>
      <w:r>
        <w:rPr>
          <w:color w:val="000000" w:themeColor="text1"/>
          <w:sz w:val="28"/>
          <w:szCs w:val="28"/>
          <w:shd w:val="clear" w:color="auto" w:fill="FFFFFF"/>
          <w:lang w:val="kk-KZ"/>
        </w:rPr>
        <w:t>құзыреттілігі</w:t>
      </w:r>
      <w:r w:rsidR="006935AD">
        <w:rPr>
          <w:color w:val="000000" w:themeColor="text1"/>
          <w:sz w:val="28"/>
          <w:szCs w:val="28"/>
          <w:shd w:val="clear" w:color="auto" w:fill="FFFFFF"/>
          <w:lang w:val="kk-KZ"/>
        </w:rPr>
        <w:t>нің</w:t>
      </w:r>
      <w:proofErr w:type="spellEnd"/>
      <w:r w:rsidR="006935AD">
        <w:rPr>
          <w:color w:val="000000" w:themeColor="text1"/>
          <w:sz w:val="28"/>
          <w:szCs w:val="28"/>
          <w:shd w:val="clear" w:color="auto" w:fill="FFFFFF"/>
          <w:lang w:val="kk-KZ"/>
        </w:rPr>
        <w:t xml:space="preserve"> деңгейлерін айқындау және таңдалған зерттеу </w:t>
      </w:r>
      <w:proofErr w:type="spellStart"/>
      <w:r w:rsidR="006935AD">
        <w:rPr>
          <w:color w:val="000000" w:themeColor="text1"/>
          <w:sz w:val="28"/>
          <w:szCs w:val="28"/>
          <w:shd w:val="clear" w:color="auto" w:fill="FFFFFF"/>
          <w:lang w:val="kk-KZ"/>
        </w:rPr>
        <w:t>тақырыбымызздың</w:t>
      </w:r>
      <w:proofErr w:type="spellEnd"/>
      <w:r w:rsidR="006935AD">
        <w:rPr>
          <w:color w:val="000000" w:themeColor="text1"/>
          <w:sz w:val="28"/>
          <w:szCs w:val="28"/>
          <w:shd w:val="clear" w:color="auto" w:fill="FFFFFF"/>
          <w:lang w:val="kk-KZ"/>
        </w:rPr>
        <w:t xml:space="preserve"> өзектілігін айқындау үшін </w:t>
      </w:r>
      <w:r w:rsidR="006935AD" w:rsidRPr="004C5921">
        <w:rPr>
          <w:rFonts w:ascii="TimesNewRomanPS" w:hAnsi="TimesNewRomanPS"/>
          <w:bCs/>
          <w:sz w:val="28"/>
          <w:szCs w:val="28"/>
          <w:lang w:val="kk-KZ"/>
        </w:rPr>
        <w:t>математикалық, психологиялық, педагогикалық және әдістемелік әдебиеттерді, математика пәнін оқыту тәжірибесін талдадық</w:t>
      </w:r>
      <w:r w:rsidR="006935AD">
        <w:rPr>
          <w:rFonts w:ascii="TimesNewRomanPS" w:hAnsi="TimesNewRomanPS"/>
          <w:bCs/>
          <w:sz w:val="28"/>
          <w:szCs w:val="28"/>
          <w:lang w:val="kk-KZ"/>
        </w:rPr>
        <w:t>.</w:t>
      </w:r>
      <w:r w:rsidR="008A653C">
        <w:rPr>
          <w:rFonts w:ascii="TimesNewRomanPS" w:hAnsi="TimesNewRomanPS"/>
          <w:bCs/>
          <w:sz w:val="28"/>
          <w:szCs w:val="28"/>
          <w:lang w:val="kk-KZ"/>
        </w:rPr>
        <w:t xml:space="preserve"> </w:t>
      </w:r>
    </w:p>
    <w:p w14:paraId="407B2151" w14:textId="77777777" w:rsidR="008A653C" w:rsidRDefault="006935AD" w:rsidP="008A653C">
      <w:pPr>
        <w:pStyle w:val="a3"/>
        <w:ind w:firstLine="284"/>
        <w:contextualSpacing/>
        <w:jc w:val="both"/>
        <w:rPr>
          <w:sz w:val="28"/>
          <w:szCs w:val="28"/>
          <w:lang w:val="kk-KZ"/>
        </w:rPr>
      </w:pPr>
      <w:r>
        <w:rPr>
          <w:rFonts w:ascii="TimesNewRomanPS" w:hAnsi="TimesNewRomanPS"/>
          <w:bCs/>
          <w:sz w:val="28"/>
          <w:szCs w:val="28"/>
          <w:lang w:val="kk-KZ"/>
        </w:rPr>
        <w:t xml:space="preserve">Зерттеу жұмысына қойылған мақсат-міндеттерді, болжамды анықтау үшін </w:t>
      </w:r>
      <w:r w:rsidR="007F4214" w:rsidRPr="003517B5">
        <w:rPr>
          <w:sz w:val="28"/>
          <w:szCs w:val="28"/>
          <w:lang w:val="kk-KZ"/>
        </w:rPr>
        <w:t>Ілияс Жансүгіров а</w:t>
      </w:r>
      <w:r w:rsidR="000C6723">
        <w:rPr>
          <w:sz w:val="28"/>
          <w:szCs w:val="28"/>
          <w:lang w:val="kk-KZ"/>
        </w:rPr>
        <w:t>тындағы Жетісу университетінің Ж</w:t>
      </w:r>
      <w:r w:rsidR="007F4214" w:rsidRPr="003517B5">
        <w:rPr>
          <w:sz w:val="28"/>
          <w:szCs w:val="28"/>
          <w:lang w:val="kk-KZ"/>
        </w:rPr>
        <w:t xml:space="preserve">аратылыстану жоғары мектебі, Астана қаласы «Қошке Кемеңгерұлы атындағы №49 орта мектеп» </w:t>
      </w:r>
      <w:r w:rsidR="00291D62">
        <w:rPr>
          <w:sz w:val="28"/>
          <w:szCs w:val="28"/>
          <w:lang w:val="kk-KZ"/>
        </w:rPr>
        <w:t>КММ</w:t>
      </w:r>
      <w:r w:rsidR="007F4214" w:rsidRPr="003517B5">
        <w:rPr>
          <w:sz w:val="28"/>
          <w:szCs w:val="28"/>
          <w:lang w:val="kk-KZ"/>
        </w:rPr>
        <w:t>, Астана қаласы «</w:t>
      </w:r>
      <w:proofErr w:type="spellStart"/>
      <w:r w:rsidR="007F4214" w:rsidRPr="003517B5">
        <w:rPr>
          <w:sz w:val="28"/>
          <w:szCs w:val="28"/>
          <w:lang w:val="kk-KZ"/>
        </w:rPr>
        <w:t>С.Сейфуллин</w:t>
      </w:r>
      <w:proofErr w:type="spellEnd"/>
      <w:r w:rsidR="007F4214" w:rsidRPr="003517B5">
        <w:rPr>
          <w:sz w:val="28"/>
          <w:szCs w:val="28"/>
          <w:lang w:val="kk-KZ"/>
        </w:rPr>
        <w:t xml:space="preserve"> атындағы №80 мектеп гимназия», «Жетісу облысы білім басқарамасының Талдықорған қаласы бойынша білім бөлімі» «№4 орта мектеп» </w:t>
      </w:r>
      <w:r>
        <w:rPr>
          <w:sz w:val="28"/>
          <w:szCs w:val="28"/>
          <w:lang w:val="kk-KZ"/>
        </w:rPr>
        <w:t>КММ</w:t>
      </w:r>
      <w:r w:rsidR="00291D62">
        <w:rPr>
          <w:sz w:val="28"/>
          <w:szCs w:val="28"/>
          <w:lang w:val="kk-KZ"/>
        </w:rPr>
        <w:t xml:space="preserve"> математика пәні мұғалімдерімен, білімгерлер, магистранттар, докторанттармен әңгімелесіп, сауалнама жүргіздік. Әңгімелесу және сауалнамаға 1</w:t>
      </w:r>
      <w:r w:rsidR="00291D62" w:rsidRPr="00B43D18">
        <w:rPr>
          <w:sz w:val="28"/>
          <w:szCs w:val="28"/>
          <w:lang w:val="kk-KZ"/>
        </w:rPr>
        <w:t>18</w:t>
      </w:r>
      <w:r w:rsidR="00291D62">
        <w:rPr>
          <w:sz w:val="28"/>
          <w:szCs w:val="28"/>
          <w:lang w:val="kk-KZ"/>
        </w:rPr>
        <w:t xml:space="preserve"> респондент  қатысты.</w:t>
      </w:r>
      <w:r w:rsidR="008A653C">
        <w:rPr>
          <w:sz w:val="28"/>
          <w:szCs w:val="28"/>
          <w:lang w:val="kk-KZ"/>
        </w:rPr>
        <w:t xml:space="preserve"> </w:t>
      </w:r>
    </w:p>
    <w:p w14:paraId="783EB714" w14:textId="77D6EF42" w:rsidR="008A653C" w:rsidRPr="008A653C" w:rsidRDefault="008A653C" w:rsidP="008A653C">
      <w:pPr>
        <w:pStyle w:val="a3"/>
        <w:spacing w:before="0" w:beforeAutospacing="0" w:after="0" w:afterAutospacing="0"/>
        <w:ind w:firstLine="284"/>
        <w:contextualSpacing/>
        <w:jc w:val="both"/>
        <w:rPr>
          <w:rFonts w:ascii="TimesNewRomanPS" w:hAnsi="TimesNewRomanPS"/>
          <w:bCs/>
          <w:sz w:val="28"/>
          <w:szCs w:val="28"/>
          <w:lang w:val="kk-KZ"/>
        </w:rPr>
      </w:pPr>
      <w:r>
        <w:rPr>
          <w:sz w:val="28"/>
          <w:szCs w:val="28"/>
          <w:lang w:val="kk-KZ"/>
        </w:rPr>
        <w:t xml:space="preserve">Сауалнама математика пәні мұғалімдерінің уақыт тығыздығын ескере отырып, оңай оқылып толтыруға ұзақ уақыт жұмсамайтындай критерийлерге </w:t>
      </w:r>
      <w:r>
        <w:rPr>
          <w:sz w:val="28"/>
          <w:szCs w:val="28"/>
          <w:lang w:val="kk-KZ"/>
        </w:rPr>
        <w:lastRenderedPageBreak/>
        <w:t xml:space="preserve">негізделіп </w:t>
      </w:r>
      <w:r w:rsidRPr="00821333">
        <w:rPr>
          <w:sz w:val="28"/>
          <w:szCs w:val="28"/>
          <w:lang w:val="kk-KZ"/>
        </w:rPr>
        <w:t xml:space="preserve">25 </w:t>
      </w:r>
      <w:r>
        <w:rPr>
          <w:sz w:val="28"/>
          <w:szCs w:val="28"/>
          <w:lang w:val="kk-KZ"/>
        </w:rPr>
        <w:t xml:space="preserve">сұрақтан </w:t>
      </w:r>
      <w:r w:rsidRPr="00221008">
        <w:rPr>
          <w:rFonts w:eastAsia="TimesNewRomanPSMT"/>
          <w:sz w:val="28"/>
          <w:szCs w:val="28"/>
          <w:lang w:val="kk-KZ"/>
        </w:rPr>
        <w:t xml:space="preserve">және зерттеудің </w:t>
      </w:r>
      <w:proofErr w:type="spellStart"/>
      <w:r w:rsidRPr="00221008">
        <w:rPr>
          <w:rFonts w:eastAsia="TimesNewRomanPSMT"/>
          <w:sz w:val="28"/>
          <w:szCs w:val="28"/>
          <w:lang w:val="kk-KZ"/>
        </w:rPr>
        <w:t>мынадаи</w:t>
      </w:r>
      <w:proofErr w:type="spellEnd"/>
      <w:r w:rsidRPr="00221008">
        <w:rPr>
          <w:rFonts w:eastAsia="TimesNewRomanPSMT"/>
          <w:sz w:val="28"/>
          <w:szCs w:val="28"/>
          <w:lang w:val="kk-KZ"/>
        </w:rPr>
        <w:t xml:space="preserve">̆ мақсаттары мен міндеттеріне </w:t>
      </w:r>
      <w:proofErr w:type="spellStart"/>
      <w:r w:rsidRPr="00221008">
        <w:rPr>
          <w:rFonts w:eastAsia="TimesNewRomanPSMT"/>
          <w:sz w:val="28"/>
          <w:szCs w:val="28"/>
          <w:lang w:val="kk-KZ"/>
        </w:rPr>
        <w:t>байланысты</w:t>
      </w:r>
      <w:proofErr w:type="spellEnd"/>
      <w:r w:rsidRPr="00221008">
        <w:rPr>
          <w:rFonts w:eastAsia="TimesNewRomanPSMT"/>
          <w:sz w:val="28"/>
          <w:szCs w:val="28"/>
          <w:lang w:val="kk-KZ"/>
        </w:rPr>
        <w:t xml:space="preserve"> құрылды: </w:t>
      </w:r>
    </w:p>
    <w:p w14:paraId="190276B9" w14:textId="4E9F6065" w:rsidR="008A653C" w:rsidRPr="00221008" w:rsidRDefault="008A653C" w:rsidP="008A653C">
      <w:pPr>
        <w:pStyle w:val="a6"/>
        <w:numPr>
          <w:ilvl w:val="0"/>
          <w:numId w:val="64"/>
        </w:numPr>
        <w:jc w:val="both"/>
        <w:rPr>
          <w:rFonts w:eastAsia="TimesNewRomanPSMT"/>
          <w:sz w:val="28"/>
          <w:szCs w:val="28"/>
          <w:lang w:val="kk-KZ"/>
        </w:rPr>
      </w:pPr>
      <w:r>
        <w:rPr>
          <w:rFonts w:eastAsia="TimesNewRomanPSMT"/>
          <w:sz w:val="28"/>
          <w:szCs w:val="28"/>
          <w:lang w:val="kk-KZ"/>
        </w:rPr>
        <w:t>м</w:t>
      </w:r>
      <w:r w:rsidRPr="00221008">
        <w:rPr>
          <w:rFonts w:eastAsia="TimesNewRomanPSMT"/>
          <w:sz w:val="28"/>
          <w:szCs w:val="28"/>
          <w:lang w:val="kk-KZ"/>
        </w:rPr>
        <w:t>атематика мұғалімд</w:t>
      </w:r>
      <w:r>
        <w:rPr>
          <w:rFonts w:eastAsia="TimesNewRomanPSMT"/>
          <w:sz w:val="28"/>
          <w:szCs w:val="28"/>
          <w:lang w:val="kk-KZ"/>
        </w:rPr>
        <w:t>ерінің ақпараттық құзыреттілік деңгейін</w:t>
      </w:r>
      <w:r w:rsidRPr="00221008">
        <w:rPr>
          <w:rFonts w:eastAsia="TimesNewRomanPSMT"/>
          <w:sz w:val="28"/>
          <w:szCs w:val="28"/>
          <w:lang w:val="kk-KZ"/>
        </w:rPr>
        <w:t xml:space="preserve"> анықтау;</w:t>
      </w:r>
    </w:p>
    <w:p w14:paraId="0E9165CF" w14:textId="6F703BA1" w:rsidR="008A653C" w:rsidRPr="00221008" w:rsidRDefault="008A653C" w:rsidP="008A653C">
      <w:pPr>
        <w:pStyle w:val="a6"/>
        <w:numPr>
          <w:ilvl w:val="0"/>
          <w:numId w:val="64"/>
        </w:numPr>
        <w:jc w:val="both"/>
        <w:rPr>
          <w:rFonts w:eastAsia="TimesNewRomanPSMT"/>
          <w:sz w:val="28"/>
          <w:szCs w:val="28"/>
          <w:lang w:val="kk-KZ"/>
        </w:rPr>
      </w:pPr>
      <w:r>
        <w:rPr>
          <w:rFonts w:eastAsia="TimesNewRomanPSMT"/>
          <w:sz w:val="28"/>
          <w:szCs w:val="28"/>
          <w:lang w:val="kk-KZ"/>
        </w:rPr>
        <w:t>а</w:t>
      </w:r>
      <w:r w:rsidRPr="00221008">
        <w:rPr>
          <w:rFonts w:eastAsia="TimesNewRomanPSMT"/>
          <w:sz w:val="28"/>
          <w:szCs w:val="28"/>
          <w:lang w:val="kk-KZ"/>
        </w:rPr>
        <w:t>қпараттық</w:t>
      </w:r>
      <w:r>
        <w:rPr>
          <w:rFonts w:eastAsia="TimesNewRomanPSMT"/>
          <w:sz w:val="28"/>
          <w:szCs w:val="28"/>
          <w:lang w:val="kk-KZ"/>
        </w:rPr>
        <w:t xml:space="preserve"> </w:t>
      </w:r>
      <w:proofErr w:type="spellStart"/>
      <w:r>
        <w:rPr>
          <w:rFonts w:eastAsia="TimesNewRomanPSMT"/>
          <w:sz w:val="28"/>
          <w:szCs w:val="28"/>
          <w:lang w:val="kk-KZ"/>
        </w:rPr>
        <w:t>құзыреттілікті</w:t>
      </w:r>
      <w:proofErr w:type="spellEnd"/>
      <w:r>
        <w:rPr>
          <w:rFonts w:eastAsia="TimesNewRomanPSMT"/>
          <w:sz w:val="28"/>
          <w:szCs w:val="28"/>
          <w:lang w:val="kk-KZ"/>
        </w:rPr>
        <w:t xml:space="preserve"> қалыптастыруда қолданылатын ақпараттық құралдардың тобын айқындау</w:t>
      </w:r>
      <w:r w:rsidRPr="00221008">
        <w:rPr>
          <w:rFonts w:eastAsia="TimesNewRomanPSMT"/>
          <w:sz w:val="28"/>
          <w:szCs w:val="28"/>
          <w:lang w:val="kk-KZ"/>
        </w:rPr>
        <w:t>;</w:t>
      </w:r>
    </w:p>
    <w:p w14:paraId="7AFB7E6D" w14:textId="155A6DCB" w:rsidR="008A653C" w:rsidRPr="00221008" w:rsidRDefault="008A653C" w:rsidP="008A653C">
      <w:pPr>
        <w:pStyle w:val="a6"/>
        <w:numPr>
          <w:ilvl w:val="0"/>
          <w:numId w:val="64"/>
        </w:numPr>
        <w:contextualSpacing w:val="0"/>
        <w:jc w:val="both"/>
        <w:rPr>
          <w:rFonts w:eastAsia="TimesNewRomanPSMT"/>
          <w:sz w:val="28"/>
          <w:szCs w:val="28"/>
          <w:lang w:val="kk-KZ"/>
        </w:rPr>
      </w:pPr>
      <w:r>
        <w:rPr>
          <w:rFonts w:eastAsia="TimesNewRomanPSMT"/>
          <w:sz w:val="28"/>
          <w:szCs w:val="28"/>
          <w:lang w:val="kk-KZ"/>
        </w:rPr>
        <w:t>Кейс-технологияның мән- мағынасын түсіну</w:t>
      </w:r>
      <w:r w:rsidRPr="00221008">
        <w:rPr>
          <w:rFonts w:eastAsia="TimesNewRomanPSMT"/>
          <w:sz w:val="28"/>
          <w:szCs w:val="28"/>
          <w:lang w:val="kk-KZ"/>
        </w:rPr>
        <w:t xml:space="preserve">; </w:t>
      </w:r>
    </w:p>
    <w:p w14:paraId="02292081" w14:textId="1813ED0E" w:rsidR="00291D62" w:rsidRPr="008A653C" w:rsidRDefault="008A653C" w:rsidP="008A653C">
      <w:pPr>
        <w:pStyle w:val="a6"/>
        <w:numPr>
          <w:ilvl w:val="0"/>
          <w:numId w:val="64"/>
        </w:numPr>
        <w:jc w:val="both"/>
        <w:rPr>
          <w:sz w:val="28"/>
          <w:szCs w:val="28"/>
          <w:lang w:val="kk-KZ"/>
        </w:rPr>
      </w:pPr>
      <w:r>
        <w:rPr>
          <w:rFonts w:eastAsia="TimesNewRomanPSMT"/>
          <w:sz w:val="28"/>
          <w:szCs w:val="28"/>
          <w:lang w:val="kk-KZ"/>
        </w:rPr>
        <w:t>Кейс-тапсырмаларын дайындау мәселелері.</w:t>
      </w:r>
    </w:p>
    <w:p w14:paraId="24523ACD" w14:textId="6D324201" w:rsidR="00BE5801" w:rsidRDefault="00BE5801" w:rsidP="008A653C">
      <w:pPr>
        <w:pStyle w:val="a3"/>
        <w:spacing w:before="0" w:beforeAutospacing="0" w:after="0" w:afterAutospacing="0"/>
        <w:ind w:firstLine="284"/>
        <w:contextualSpacing/>
        <w:jc w:val="both"/>
        <w:rPr>
          <w:sz w:val="28"/>
          <w:szCs w:val="28"/>
          <w:lang w:val="kk-KZ"/>
        </w:rPr>
      </w:pPr>
      <w:r>
        <w:rPr>
          <w:sz w:val="28"/>
          <w:szCs w:val="28"/>
          <w:lang w:val="kk-KZ"/>
        </w:rPr>
        <w:t>Сауалнамаға математика пәні мұғалімдерінен 81 респондент қатысты және</w:t>
      </w:r>
      <w:r w:rsidR="008A653C">
        <w:rPr>
          <w:sz w:val="28"/>
          <w:szCs w:val="28"/>
          <w:lang w:val="kk-KZ"/>
        </w:rPr>
        <w:t xml:space="preserve"> сауалнама нәтижесі төмендегі</w:t>
      </w:r>
      <w:r>
        <w:rPr>
          <w:sz w:val="28"/>
          <w:szCs w:val="28"/>
          <w:lang w:val="kk-KZ"/>
        </w:rPr>
        <w:t xml:space="preserve"> </w:t>
      </w:r>
      <w:r w:rsidR="008A653C">
        <w:rPr>
          <w:sz w:val="28"/>
          <w:szCs w:val="28"/>
          <w:lang w:val="kk-KZ"/>
        </w:rPr>
        <w:t>23 суретте берілген.</w:t>
      </w:r>
    </w:p>
    <w:p w14:paraId="3C1B0465" w14:textId="77777777" w:rsidR="008A653C" w:rsidRDefault="008A653C" w:rsidP="008A653C">
      <w:pPr>
        <w:pStyle w:val="a3"/>
        <w:spacing w:before="0" w:beforeAutospacing="0" w:after="0" w:afterAutospacing="0"/>
        <w:ind w:firstLine="284"/>
        <w:contextualSpacing/>
        <w:jc w:val="both"/>
        <w:rPr>
          <w:sz w:val="28"/>
          <w:szCs w:val="28"/>
          <w:lang w:val="kk-KZ"/>
        </w:rPr>
      </w:pPr>
    </w:p>
    <w:p w14:paraId="4C694185" w14:textId="1A06A685" w:rsidR="008A653C" w:rsidRDefault="008A653C" w:rsidP="008A653C">
      <w:pPr>
        <w:pStyle w:val="a3"/>
        <w:ind w:firstLine="284"/>
        <w:contextualSpacing/>
        <w:jc w:val="center"/>
        <w:rPr>
          <w:sz w:val="28"/>
          <w:szCs w:val="28"/>
          <w:lang w:val="kk-KZ"/>
        </w:rPr>
      </w:pPr>
      <w:r>
        <w:rPr>
          <w:noProof/>
          <w:sz w:val="28"/>
          <w:szCs w:val="28"/>
        </w:rPr>
        <w:drawing>
          <wp:inline distT="0" distB="0" distL="0" distR="0" wp14:anchorId="14CE6F63" wp14:editId="4E93E009">
            <wp:extent cx="4911306" cy="3093704"/>
            <wp:effectExtent l="0" t="0" r="3810" b="5715"/>
            <wp:docPr id="10231480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148007" name="Рисунок 1023148007"/>
                    <pic:cNvPicPr/>
                  </pic:nvPicPr>
                  <pic:blipFill rotWithShape="1">
                    <a:blip r:embed="rId151" cstate="print">
                      <a:extLst>
                        <a:ext uri="{28A0092B-C50C-407E-A947-70E740481C1C}">
                          <a14:useLocalDpi xmlns:a14="http://schemas.microsoft.com/office/drawing/2010/main" val="0"/>
                        </a:ext>
                      </a:extLst>
                    </a:blip>
                    <a:srcRect l="18874" t="21239" r="9641" b="6713"/>
                    <a:stretch/>
                  </pic:blipFill>
                  <pic:spPr bwMode="auto">
                    <a:xfrm>
                      <a:off x="0" y="0"/>
                      <a:ext cx="4960715" cy="3124827"/>
                    </a:xfrm>
                    <a:prstGeom prst="rect">
                      <a:avLst/>
                    </a:prstGeom>
                    <a:ln>
                      <a:noFill/>
                    </a:ln>
                    <a:extLst>
                      <a:ext uri="{53640926-AAD7-44D8-BBD7-CCE9431645EC}">
                        <a14:shadowObscured xmlns:a14="http://schemas.microsoft.com/office/drawing/2010/main"/>
                      </a:ext>
                    </a:extLst>
                  </pic:spPr>
                </pic:pic>
              </a:graphicData>
            </a:graphic>
          </wp:inline>
        </w:drawing>
      </w:r>
    </w:p>
    <w:p w14:paraId="0C2EE95A" w14:textId="020825FE" w:rsidR="008A653C" w:rsidRDefault="008A653C" w:rsidP="00291D62">
      <w:pPr>
        <w:pStyle w:val="a3"/>
        <w:ind w:firstLine="284"/>
        <w:contextualSpacing/>
        <w:jc w:val="both"/>
        <w:rPr>
          <w:sz w:val="28"/>
          <w:szCs w:val="28"/>
          <w:lang w:val="kk-KZ"/>
        </w:rPr>
      </w:pPr>
    </w:p>
    <w:p w14:paraId="3DA6EB63" w14:textId="77777777" w:rsidR="008A653C" w:rsidRDefault="008A653C" w:rsidP="008A653C">
      <w:pPr>
        <w:ind w:firstLine="708"/>
        <w:jc w:val="both"/>
        <w:rPr>
          <w:sz w:val="28"/>
          <w:szCs w:val="28"/>
          <w:lang w:val="kk-KZ"/>
        </w:rPr>
      </w:pPr>
      <w:r>
        <w:rPr>
          <w:sz w:val="28"/>
          <w:szCs w:val="28"/>
          <w:lang w:val="kk-KZ"/>
        </w:rPr>
        <w:t>Сурет 23</w:t>
      </w:r>
      <w:r w:rsidRPr="0075625B">
        <w:rPr>
          <w:sz w:val="28"/>
          <w:szCs w:val="28"/>
          <w:lang w:val="kk-KZ"/>
        </w:rPr>
        <w:t xml:space="preserve">. </w:t>
      </w:r>
      <w:r>
        <w:rPr>
          <w:sz w:val="28"/>
          <w:szCs w:val="28"/>
          <w:lang w:val="kk-KZ"/>
        </w:rPr>
        <w:t xml:space="preserve">Ақпараттық </w:t>
      </w:r>
      <w:proofErr w:type="spellStart"/>
      <w:r>
        <w:rPr>
          <w:sz w:val="28"/>
          <w:szCs w:val="28"/>
          <w:lang w:val="kk-KZ"/>
        </w:rPr>
        <w:t>құзыреттіліктің</w:t>
      </w:r>
      <w:proofErr w:type="spellEnd"/>
      <w:r>
        <w:rPr>
          <w:sz w:val="28"/>
          <w:szCs w:val="28"/>
          <w:lang w:val="kk-KZ"/>
        </w:rPr>
        <w:t xml:space="preserve"> деңгейі сауалнама нәтижесінде</w:t>
      </w:r>
    </w:p>
    <w:p w14:paraId="0DA63E0B" w14:textId="77777777" w:rsidR="008A653C" w:rsidRDefault="008A653C" w:rsidP="008A653C">
      <w:pPr>
        <w:pStyle w:val="a3"/>
        <w:ind w:firstLine="284"/>
        <w:contextualSpacing/>
        <w:jc w:val="center"/>
        <w:rPr>
          <w:sz w:val="28"/>
          <w:szCs w:val="28"/>
          <w:lang w:val="kk-KZ"/>
        </w:rPr>
      </w:pPr>
    </w:p>
    <w:p w14:paraId="35956753" w14:textId="608C55F0" w:rsidR="00291D62" w:rsidRDefault="000C6723" w:rsidP="00BE5801">
      <w:pPr>
        <w:pStyle w:val="a3"/>
        <w:spacing w:before="0" w:beforeAutospacing="0" w:after="0" w:afterAutospacing="0"/>
        <w:ind w:firstLine="284"/>
        <w:contextualSpacing/>
        <w:jc w:val="both"/>
        <w:rPr>
          <w:sz w:val="28"/>
          <w:szCs w:val="28"/>
          <w:lang w:val="kk-KZ"/>
        </w:rPr>
      </w:pPr>
      <w:r>
        <w:rPr>
          <w:b/>
          <w:bCs/>
          <w:sz w:val="28"/>
          <w:szCs w:val="28"/>
          <w:lang w:val="kk-KZ"/>
        </w:rPr>
        <w:t>Ізденіс</w:t>
      </w:r>
      <w:r w:rsidR="007F4214" w:rsidRPr="008C6A22">
        <w:rPr>
          <w:b/>
          <w:bCs/>
          <w:sz w:val="28"/>
          <w:szCs w:val="28"/>
          <w:lang w:val="kk-KZ"/>
        </w:rPr>
        <w:t xml:space="preserve"> эксперименті (2021-2022 </w:t>
      </w:r>
      <w:proofErr w:type="spellStart"/>
      <w:r w:rsidR="007F4214" w:rsidRPr="008C6A22">
        <w:rPr>
          <w:b/>
          <w:bCs/>
          <w:sz w:val="28"/>
          <w:szCs w:val="28"/>
          <w:lang w:val="kk-KZ"/>
        </w:rPr>
        <w:t>ж.ж</w:t>
      </w:r>
      <w:proofErr w:type="spellEnd"/>
      <w:r w:rsidR="007F4214" w:rsidRPr="008C6A22">
        <w:rPr>
          <w:b/>
          <w:bCs/>
          <w:sz w:val="28"/>
          <w:szCs w:val="28"/>
          <w:lang w:val="kk-KZ"/>
        </w:rPr>
        <w:t>.)</w:t>
      </w:r>
      <w:r w:rsidR="007F4214">
        <w:rPr>
          <w:sz w:val="28"/>
          <w:szCs w:val="28"/>
          <w:lang w:val="kk-KZ"/>
        </w:rPr>
        <w:t xml:space="preserve"> </w:t>
      </w:r>
      <w:r w:rsidR="00291D62">
        <w:rPr>
          <w:sz w:val="28"/>
          <w:szCs w:val="28"/>
          <w:lang w:val="kk-KZ"/>
        </w:rPr>
        <w:t>Бұл кезеңде отандық, ресей және шетелдік ғалымд</w:t>
      </w:r>
      <w:r w:rsidR="00BE5801">
        <w:rPr>
          <w:sz w:val="28"/>
          <w:szCs w:val="28"/>
          <w:lang w:val="kk-KZ"/>
        </w:rPr>
        <w:t>ардың еңбектерін саралай отырып</w:t>
      </w:r>
      <w:r w:rsidR="00291D62">
        <w:rPr>
          <w:sz w:val="28"/>
          <w:szCs w:val="28"/>
          <w:lang w:val="kk-KZ"/>
        </w:rPr>
        <w:t xml:space="preserve"> және сауалнама нәтижелері бойынша математика пәні мұғалімдерінің ақпараттық </w:t>
      </w:r>
      <w:proofErr w:type="spellStart"/>
      <w:r w:rsidR="00291D62">
        <w:rPr>
          <w:sz w:val="28"/>
          <w:szCs w:val="28"/>
          <w:lang w:val="kk-KZ"/>
        </w:rPr>
        <w:t>құзыреттілігін</w:t>
      </w:r>
      <w:proofErr w:type="spellEnd"/>
      <w:r w:rsidR="00291D62">
        <w:rPr>
          <w:sz w:val="28"/>
          <w:szCs w:val="28"/>
          <w:lang w:val="kk-KZ"/>
        </w:rPr>
        <w:t xml:space="preserve"> дамытудың қажеттілігі туындады. Математика пәні мұғалімдерінің ақпараттық </w:t>
      </w:r>
      <w:proofErr w:type="spellStart"/>
      <w:r w:rsidR="00291D62">
        <w:rPr>
          <w:sz w:val="28"/>
          <w:szCs w:val="28"/>
          <w:lang w:val="kk-KZ"/>
        </w:rPr>
        <w:t>құзыреттілігін</w:t>
      </w:r>
      <w:proofErr w:type="spellEnd"/>
      <w:r w:rsidR="00291D62">
        <w:rPr>
          <w:sz w:val="28"/>
          <w:szCs w:val="28"/>
          <w:lang w:val="kk-KZ"/>
        </w:rPr>
        <w:t xml:space="preserve"> дамыту жолдарын қарастыру зерттеуіміздің негізі болды. </w:t>
      </w:r>
      <w:r w:rsidR="00BE5801">
        <w:rPr>
          <w:sz w:val="28"/>
          <w:szCs w:val="28"/>
          <w:lang w:val="kk-KZ"/>
        </w:rPr>
        <w:t>Яғни, з</w:t>
      </w:r>
      <w:r w:rsidR="00291D62">
        <w:rPr>
          <w:sz w:val="28"/>
          <w:szCs w:val="28"/>
          <w:lang w:val="kk-KZ"/>
        </w:rPr>
        <w:t xml:space="preserve">аманауи талапқа сай, жас ұрпақтың білім сапасын арттыру </w:t>
      </w:r>
      <w:r w:rsidR="00BE5801">
        <w:rPr>
          <w:sz w:val="28"/>
          <w:szCs w:val="28"/>
          <w:lang w:val="kk-KZ"/>
        </w:rPr>
        <w:t xml:space="preserve">қазіргі цифрлық Қазақстанның алдыға қойған міндеті, оны жүзеге асыру үшін мұғалімдердің ақпараттық </w:t>
      </w:r>
      <w:proofErr w:type="spellStart"/>
      <w:r w:rsidR="00BE5801">
        <w:rPr>
          <w:sz w:val="28"/>
          <w:szCs w:val="28"/>
          <w:lang w:val="kk-KZ"/>
        </w:rPr>
        <w:t>құзыреттілігін</w:t>
      </w:r>
      <w:proofErr w:type="spellEnd"/>
      <w:r w:rsidR="00BE5801">
        <w:rPr>
          <w:sz w:val="28"/>
          <w:szCs w:val="28"/>
          <w:lang w:val="kk-KZ"/>
        </w:rPr>
        <w:t xml:space="preserve"> дамыту қажет. Осы мұғалімдердің ақпараттық </w:t>
      </w:r>
      <w:proofErr w:type="spellStart"/>
      <w:r w:rsidR="00BE5801">
        <w:rPr>
          <w:sz w:val="28"/>
          <w:szCs w:val="28"/>
          <w:lang w:val="kk-KZ"/>
        </w:rPr>
        <w:t>құзыреттілікті</w:t>
      </w:r>
      <w:proofErr w:type="spellEnd"/>
      <w:r w:rsidR="00BE5801">
        <w:rPr>
          <w:sz w:val="28"/>
          <w:szCs w:val="28"/>
          <w:lang w:val="kk-KZ"/>
        </w:rPr>
        <w:t xml:space="preserve"> дамыту жолдарының бірі Кейс технологиясы. Сондықтан, математиканы оқыту процесінде Кейс-технологиясын қолдану үшін талапқа сай Кейс-тапсырмаларын дайындау керектігі айқындалды. Ол үшін Кейс-тапсырмаларын дайындауда Кейсті құру ережелері, оған қойылатын талаптар, бағалау критерийлері айқындалып дайындалды.</w:t>
      </w:r>
      <w:r w:rsidR="008A653C">
        <w:rPr>
          <w:sz w:val="28"/>
          <w:szCs w:val="28"/>
          <w:lang w:val="kk-KZ"/>
        </w:rPr>
        <w:t xml:space="preserve"> </w:t>
      </w:r>
    </w:p>
    <w:p w14:paraId="02C9CC8E" w14:textId="24C3702F" w:rsidR="00C856F6" w:rsidRDefault="00C856F6" w:rsidP="00BE5801">
      <w:pPr>
        <w:pStyle w:val="a3"/>
        <w:spacing w:before="0" w:beforeAutospacing="0" w:after="0" w:afterAutospacing="0"/>
        <w:ind w:firstLine="284"/>
        <w:contextualSpacing/>
        <w:jc w:val="both"/>
        <w:rPr>
          <w:sz w:val="28"/>
          <w:szCs w:val="28"/>
          <w:lang w:val="kk-KZ"/>
        </w:rPr>
      </w:pPr>
      <w:r>
        <w:rPr>
          <w:sz w:val="28"/>
          <w:szCs w:val="28"/>
          <w:lang w:val="kk-KZ"/>
        </w:rPr>
        <w:t>Талапқа сай дайындалған Кейс-тапсырмасына мысал.</w:t>
      </w:r>
    </w:p>
    <w:p w14:paraId="6F7134F6" w14:textId="463BB603" w:rsidR="008A653C" w:rsidRPr="00FF49AC" w:rsidRDefault="008A653C" w:rsidP="008A653C">
      <w:pPr>
        <w:contextualSpacing/>
        <w:jc w:val="both"/>
        <w:rPr>
          <w:b/>
          <w:sz w:val="28"/>
          <w:szCs w:val="28"/>
          <w:lang w:val="kk-KZ"/>
        </w:rPr>
      </w:pPr>
    </w:p>
    <w:tbl>
      <w:tblPr>
        <w:tblStyle w:val="a5"/>
        <w:tblW w:w="0" w:type="auto"/>
        <w:tblLook w:val="04A0" w:firstRow="1" w:lastRow="0" w:firstColumn="1" w:lastColumn="0" w:noHBand="0" w:noVBand="1"/>
      </w:tblPr>
      <w:tblGrid>
        <w:gridCol w:w="4016"/>
        <w:gridCol w:w="5187"/>
      </w:tblGrid>
      <w:tr w:rsidR="008A653C" w14:paraId="20676D46" w14:textId="77777777" w:rsidTr="0085279B">
        <w:tc>
          <w:tcPr>
            <w:tcW w:w="4785" w:type="dxa"/>
          </w:tcPr>
          <w:p w14:paraId="6509C10B" w14:textId="5AB3CCBE" w:rsidR="008A653C" w:rsidRDefault="00C856F6" w:rsidP="0085279B">
            <w:pPr>
              <w:contextualSpacing/>
              <w:jc w:val="both"/>
              <w:rPr>
                <w:bCs/>
                <w:sz w:val="28"/>
                <w:szCs w:val="28"/>
                <w:lang w:val="kk-KZ"/>
              </w:rPr>
            </w:pPr>
            <w:r>
              <w:rPr>
                <w:bCs/>
                <w:sz w:val="28"/>
                <w:szCs w:val="28"/>
                <w:lang w:val="kk-KZ"/>
              </w:rPr>
              <w:t>Кітап бойынша есептің берілгені</w:t>
            </w:r>
          </w:p>
        </w:tc>
        <w:tc>
          <w:tcPr>
            <w:tcW w:w="4786" w:type="dxa"/>
          </w:tcPr>
          <w:p w14:paraId="423FB09E" w14:textId="1EA72CBD" w:rsidR="008A653C" w:rsidRPr="003869E7" w:rsidRDefault="008A653C" w:rsidP="00C856F6">
            <w:pPr>
              <w:contextualSpacing/>
              <w:jc w:val="both"/>
              <w:rPr>
                <w:bCs/>
                <w:sz w:val="28"/>
                <w:szCs w:val="28"/>
                <w:lang w:val="kk-KZ"/>
              </w:rPr>
            </w:pPr>
            <w:r>
              <w:rPr>
                <w:bCs/>
                <w:sz w:val="28"/>
                <w:szCs w:val="28"/>
                <w:lang w:val="kk-KZ"/>
              </w:rPr>
              <w:t xml:space="preserve">Кейс – </w:t>
            </w:r>
            <w:r w:rsidR="00C856F6">
              <w:rPr>
                <w:bCs/>
                <w:sz w:val="28"/>
                <w:szCs w:val="28"/>
                <w:lang w:val="kk-KZ"/>
              </w:rPr>
              <w:t>тапсырмасы</w:t>
            </w:r>
          </w:p>
        </w:tc>
      </w:tr>
      <w:tr w:rsidR="008A653C" w:rsidRPr="00883041" w14:paraId="5F039315" w14:textId="77777777" w:rsidTr="0085279B">
        <w:tc>
          <w:tcPr>
            <w:tcW w:w="4785" w:type="dxa"/>
          </w:tcPr>
          <w:p w14:paraId="34632781" w14:textId="41AB8462" w:rsidR="00C856F6" w:rsidRPr="00C856F6" w:rsidRDefault="00C856F6" w:rsidP="00C856F6">
            <w:pPr>
              <w:contextualSpacing/>
              <w:jc w:val="both"/>
              <w:rPr>
                <w:rFonts w:eastAsia="Arial"/>
                <w:noProof/>
                <w:sz w:val="28"/>
                <w:szCs w:val="28"/>
              </w:rPr>
            </w:pPr>
            <w:r w:rsidRPr="00C856F6">
              <w:rPr>
                <w:rFonts w:eastAsia="Arial"/>
                <w:sz w:val="28"/>
                <w:szCs w:val="28"/>
                <w:lang w:val="kk-KZ"/>
              </w:rPr>
              <w:t>Теңдеулер жүйесін шешіңіз:</w:t>
            </w:r>
          </w:p>
          <w:p w14:paraId="3AD7E208" w14:textId="02528FCC" w:rsidR="008A653C" w:rsidRPr="003869E7" w:rsidRDefault="00C856F6" w:rsidP="00C856F6">
            <w:pPr>
              <w:contextualSpacing/>
              <w:jc w:val="both"/>
              <w:rPr>
                <w:bCs/>
                <w:sz w:val="28"/>
                <w:szCs w:val="28"/>
                <w:lang w:val="kk-KZ"/>
              </w:rPr>
            </w:pPr>
            <w:r w:rsidRPr="00AF3273">
              <w:rPr>
                <w:rFonts w:eastAsia="Arial"/>
                <w:i/>
                <w:noProof/>
                <w:sz w:val="28"/>
                <w:szCs w:val="28"/>
              </w:rPr>
              <w:drawing>
                <wp:inline distT="0" distB="0" distL="0" distR="0" wp14:anchorId="53F49FDA" wp14:editId="4AEEAE8F">
                  <wp:extent cx="1212232" cy="819150"/>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238980" cy="837225"/>
                          </a:xfrm>
                          <a:prstGeom prst="rect">
                            <a:avLst/>
                          </a:prstGeom>
                          <a:noFill/>
                          <a:ln>
                            <a:noFill/>
                          </a:ln>
                        </pic:spPr>
                      </pic:pic>
                    </a:graphicData>
                  </a:graphic>
                </wp:inline>
              </w:drawing>
            </w:r>
          </w:p>
        </w:tc>
        <w:tc>
          <w:tcPr>
            <w:tcW w:w="4786" w:type="dxa"/>
          </w:tcPr>
          <w:p w14:paraId="07073150" w14:textId="1043E345" w:rsidR="008A653C" w:rsidRDefault="00C856F6" w:rsidP="0085279B">
            <w:pPr>
              <w:contextualSpacing/>
              <w:jc w:val="both"/>
              <w:rPr>
                <w:bCs/>
                <w:sz w:val="28"/>
                <w:szCs w:val="28"/>
                <w:lang w:val="kk-KZ"/>
              </w:rPr>
            </w:pPr>
            <w:r>
              <w:rPr>
                <w:bCs/>
                <w:sz w:val="28"/>
                <w:szCs w:val="28"/>
                <w:lang w:val="kk-KZ"/>
              </w:rPr>
              <w:t xml:space="preserve">Берілген теңдеудің </w:t>
            </w:r>
            <w:proofErr w:type="spellStart"/>
            <w:r>
              <w:rPr>
                <w:bCs/>
                <w:sz w:val="28"/>
                <w:szCs w:val="28"/>
                <w:lang w:val="kk-KZ"/>
              </w:rPr>
              <w:t>өмірілік</w:t>
            </w:r>
            <w:proofErr w:type="spellEnd"/>
            <w:r>
              <w:rPr>
                <w:bCs/>
                <w:sz w:val="28"/>
                <w:szCs w:val="28"/>
                <w:lang w:val="kk-KZ"/>
              </w:rPr>
              <w:t xml:space="preserve"> жағдайдағы</w:t>
            </w:r>
            <w:r w:rsidR="008A653C">
              <w:rPr>
                <w:bCs/>
                <w:sz w:val="28"/>
                <w:szCs w:val="28"/>
                <w:lang w:val="kk-KZ"/>
              </w:rPr>
              <w:t xml:space="preserve"> </w:t>
            </w:r>
            <w:r>
              <w:rPr>
                <w:bCs/>
                <w:sz w:val="28"/>
                <w:szCs w:val="28"/>
                <w:lang w:val="kk-KZ"/>
              </w:rPr>
              <w:t>қолданысы</w:t>
            </w:r>
          </w:p>
          <w:p w14:paraId="39FB8CD3" w14:textId="07AE07CE" w:rsidR="008A653C" w:rsidRDefault="008A653C" w:rsidP="0085279B">
            <w:pPr>
              <w:contextualSpacing/>
              <w:jc w:val="both"/>
              <w:rPr>
                <w:bCs/>
                <w:sz w:val="28"/>
                <w:szCs w:val="28"/>
                <w:lang w:val="kk-KZ"/>
              </w:rPr>
            </w:pPr>
            <w:r w:rsidRPr="003869E7">
              <w:rPr>
                <w:b/>
                <w:sz w:val="28"/>
                <w:szCs w:val="28"/>
                <w:lang w:val="kk-KZ"/>
              </w:rPr>
              <w:t>Кейс:</w:t>
            </w:r>
            <w:r>
              <w:rPr>
                <w:bCs/>
                <w:sz w:val="28"/>
                <w:szCs w:val="28"/>
                <w:lang w:val="kk-KZ"/>
              </w:rPr>
              <w:t xml:space="preserve"> Бассейнді </w:t>
            </w:r>
            <w:r w:rsidR="00C856F6">
              <w:rPr>
                <w:bCs/>
                <w:sz w:val="28"/>
                <w:szCs w:val="28"/>
                <w:lang w:val="kk-KZ"/>
              </w:rPr>
              <w:t>сумен</w:t>
            </w:r>
            <w:r>
              <w:rPr>
                <w:bCs/>
                <w:sz w:val="28"/>
                <w:szCs w:val="28"/>
                <w:lang w:val="kk-KZ"/>
              </w:rPr>
              <w:t xml:space="preserve"> толтыру.</w:t>
            </w:r>
          </w:p>
          <w:p w14:paraId="02564E6D" w14:textId="77777777" w:rsidR="008A653C" w:rsidRDefault="008A653C" w:rsidP="0085279B">
            <w:pPr>
              <w:contextualSpacing/>
              <w:jc w:val="both"/>
              <w:rPr>
                <w:bCs/>
                <w:sz w:val="28"/>
                <w:szCs w:val="28"/>
                <w:lang w:val="kk-KZ"/>
              </w:rPr>
            </w:pPr>
            <w:r w:rsidRPr="003869E7">
              <w:rPr>
                <w:b/>
                <w:sz w:val="28"/>
                <w:szCs w:val="28"/>
                <w:lang w:val="kk-KZ"/>
              </w:rPr>
              <w:t>Сценарий:</w:t>
            </w:r>
            <w:r>
              <w:rPr>
                <w:bCs/>
                <w:sz w:val="28"/>
                <w:szCs w:val="28"/>
                <w:lang w:val="kk-KZ"/>
              </w:rPr>
              <w:t xml:space="preserve"> </w:t>
            </w:r>
            <w:r w:rsidRPr="00AF3273">
              <w:rPr>
                <w:rFonts w:eastAsia="Arial"/>
                <w:sz w:val="28"/>
                <w:szCs w:val="28"/>
                <w:lang w:val="kk-KZ"/>
              </w:rPr>
              <w:t xml:space="preserve">Егер сіз бір уақытта екі құбырды ашсаңыз, бассейн сумен 8 сағат ішінде толтырылады.  </w:t>
            </w:r>
          </w:p>
          <w:p w14:paraId="440B61EC" w14:textId="2CC65EFA" w:rsidR="008A653C" w:rsidRDefault="008A653C" w:rsidP="0085279B">
            <w:pPr>
              <w:contextualSpacing/>
              <w:jc w:val="both"/>
              <w:rPr>
                <w:rFonts w:eastAsia="Arial"/>
                <w:sz w:val="28"/>
                <w:szCs w:val="28"/>
                <w:lang w:val="kk-KZ"/>
              </w:rPr>
            </w:pPr>
            <w:r w:rsidRPr="00AF3273">
              <w:rPr>
                <w:rFonts w:eastAsia="Arial"/>
                <w:sz w:val="28"/>
                <w:szCs w:val="28"/>
                <w:lang w:val="kk-KZ"/>
              </w:rPr>
              <w:t>Егер сіз алдымен бассейннің жартысын бірінші құбыр арқылы толтырсаңыз, содан кейін екінші құбыр арқылы – бассейннің қалған бөлігін толтырсаңыз, бассейн 18 сағат ішінде толтырылады.</w:t>
            </w:r>
          </w:p>
          <w:p w14:paraId="513676CF" w14:textId="4EE882F1" w:rsidR="00C856F6" w:rsidRPr="00C856F6" w:rsidRDefault="00C856F6" w:rsidP="0085279B">
            <w:pPr>
              <w:contextualSpacing/>
              <w:jc w:val="both"/>
              <w:rPr>
                <w:bCs/>
                <w:sz w:val="28"/>
                <w:szCs w:val="28"/>
                <w:lang w:val="kk-KZ"/>
              </w:rPr>
            </w:pPr>
            <w:r w:rsidRPr="00C856F6">
              <w:rPr>
                <w:rFonts w:eastAsia="Arial"/>
                <w:b/>
                <w:sz w:val="28"/>
                <w:szCs w:val="28"/>
                <w:lang w:val="kk-KZ"/>
              </w:rPr>
              <w:t>Проблема:</w:t>
            </w:r>
            <w:r>
              <w:rPr>
                <w:rFonts w:eastAsia="Arial"/>
                <w:b/>
                <w:sz w:val="28"/>
                <w:szCs w:val="28"/>
                <w:lang w:val="kk-KZ"/>
              </w:rPr>
              <w:t xml:space="preserve"> </w:t>
            </w:r>
            <w:r>
              <w:rPr>
                <w:rFonts w:eastAsia="Arial"/>
                <w:sz w:val="28"/>
                <w:szCs w:val="28"/>
                <w:lang w:val="kk-KZ"/>
              </w:rPr>
              <w:t>Бассейнді сумен тиімді толтыру жолын іздеу.</w:t>
            </w:r>
          </w:p>
          <w:p w14:paraId="03B868AB" w14:textId="77777777" w:rsidR="008A653C" w:rsidRPr="00D05E12" w:rsidRDefault="008A653C" w:rsidP="0085279B">
            <w:pPr>
              <w:contextualSpacing/>
              <w:jc w:val="both"/>
              <w:rPr>
                <w:bCs/>
                <w:sz w:val="28"/>
                <w:szCs w:val="28"/>
                <w:lang w:val="kk-KZ"/>
              </w:rPr>
            </w:pPr>
            <w:r w:rsidRPr="003869E7">
              <w:rPr>
                <w:b/>
                <w:sz w:val="28"/>
                <w:szCs w:val="28"/>
                <w:lang w:val="kk-KZ"/>
              </w:rPr>
              <w:t>Тапсырма:</w:t>
            </w:r>
            <w:r>
              <w:rPr>
                <w:bCs/>
                <w:sz w:val="28"/>
                <w:szCs w:val="28"/>
                <w:lang w:val="kk-KZ"/>
              </w:rPr>
              <w:t xml:space="preserve"> </w:t>
            </w:r>
            <w:r w:rsidRPr="00AF3273">
              <w:rPr>
                <w:rFonts w:eastAsia="Arial"/>
                <w:sz w:val="28"/>
                <w:szCs w:val="28"/>
                <w:lang w:val="kk-KZ"/>
              </w:rPr>
              <w:t>Әр құбыр арқылы бассейнді қанша сағат ішінде толтыруға болады?</w:t>
            </w:r>
            <w:r>
              <w:rPr>
                <w:rFonts w:eastAsia="Arial"/>
                <w:sz w:val="28"/>
                <w:szCs w:val="28"/>
                <w:lang w:val="kk-KZ"/>
              </w:rPr>
              <w:t xml:space="preserve"> Және төмендегі кестені </w:t>
            </w:r>
            <w:r w:rsidRPr="004D3DE5">
              <w:rPr>
                <w:rFonts w:eastAsia="Arial"/>
                <w:sz w:val="28"/>
                <w:szCs w:val="28"/>
                <w:lang w:val="kk-KZ"/>
              </w:rPr>
              <w:t>Excel</w:t>
            </w:r>
            <w:r>
              <w:rPr>
                <w:rFonts w:eastAsia="Arial"/>
                <w:sz w:val="28"/>
                <w:szCs w:val="28"/>
                <w:lang w:val="kk-KZ"/>
              </w:rPr>
              <w:t xml:space="preserve"> кестелік редакторымен есептеңіздер.</w:t>
            </w:r>
          </w:p>
          <w:p w14:paraId="549408A4" w14:textId="77777777" w:rsidR="008A653C" w:rsidRDefault="008A653C" w:rsidP="0085279B">
            <w:pPr>
              <w:contextualSpacing/>
              <w:jc w:val="both"/>
              <w:rPr>
                <w:bCs/>
                <w:sz w:val="28"/>
                <w:szCs w:val="28"/>
                <w:lang w:val="kk-KZ"/>
              </w:rPr>
            </w:pPr>
          </w:p>
          <w:p w14:paraId="4E1C4EF9" w14:textId="77777777" w:rsidR="008A653C" w:rsidRPr="003869E7" w:rsidRDefault="008A653C" w:rsidP="0085279B">
            <w:pPr>
              <w:contextualSpacing/>
              <w:jc w:val="both"/>
              <w:rPr>
                <w:b/>
                <w:sz w:val="28"/>
                <w:szCs w:val="28"/>
                <w:lang w:val="kk-KZ"/>
              </w:rPr>
            </w:pPr>
            <w:r w:rsidRPr="003869E7">
              <w:rPr>
                <w:b/>
                <w:sz w:val="28"/>
                <w:szCs w:val="28"/>
                <w:lang w:val="kk-KZ"/>
              </w:rPr>
              <w:t>Нәтижелері немесе шешімі: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22"/>
              <w:gridCol w:w="1650"/>
              <w:gridCol w:w="978"/>
              <w:gridCol w:w="1053"/>
            </w:tblGrid>
            <w:tr w:rsidR="008A653C" w:rsidRPr="00883041" w14:paraId="63B1231C" w14:textId="77777777" w:rsidTr="0085279B">
              <w:trPr>
                <w:trHeight w:val="444"/>
              </w:trPr>
              <w:tc>
                <w:tcPr>
                  <w:tcW w:w="1345" w:type="dxa"/>
                  <w:gridSpan w:val="2"/>
                </w:tcPr>
                <w:p w14:paraId="2F0E86AB" w14:textId="77777777" w:rsidR="008A653C" w:rsidRPr="00876F27" w:rsidRDefault="008A653C" w:rsidP="0085279B">
                  <w:pPr>
                    <w:widowControl w:val="0"/>
                    <w:ind w:firstLine="22"/>
                    <w:jc w:val="center"/>
                    <w:rPr>
                      <w:rFonts w:eastAsia="Arial"/>
                      <w:b/>
                      <w:lang w:val="kk-KZ"/>
                    </w:rPr>
                  </w:pPr>
                  <w:r w:rsidRPr="00876F27">
                    <w:rPr>
                      <w:rFonts w:eastAsia="Arial"/>
                      <w:b/>
                      <w:lang w:val="kk-KZ"/>
                    </w:rPr>
                    <w:t>Трубалар</w:t>
                  </w:r>
                </w:p>
              </w:tc>
              <w:tc>
                <w:tcPr>
                  <w:tcW w:w="1541" w:type="dxa"/>
                </w:tcPr>
                <w:p w14:paraId="5B510A4A" w14:textId="77777777" w:rsidR="008A653C" w:rsidRPr="00876F27" w:rsidRDefault="008A653C" w:rsidP="0085279B">
                  <w:pPr>
                    <w:widowControl w:val="0"/>
                    <w:ind w:firstLine="22"/>
                    <w:jc w:val="center"/>
                    <w:rPr>
                      <w:rFonts w:eastAsia="Arial"/>
                      <w:b/>
                      <w:lang w:val="kk-KZ"/>
                    </w:rPr>
                  </w:pPr>
                  <w:r w:rsidRPr="00876F27">
                    <w:rPr>
                      <w:rFonts w:eastAsia="Arial"/>
                      <w:b/>
                      <w:lang w:val="kk-KZ"/>
                    </w:rPr>
                    <w:t>Жылдамдық</w:t>
                  </w:r>
                </w:p>
              </w:tc>
              <w:tc>
                <w:tcPr>
                  <w:tcW w:w="956" w:type="dxa"/>
                </w:tcPr>
                <w:p w14:paraId="4F048D40" w14:textId="77777777" w:rsidR="008A653C" w:rsidRPr="00876F27" w:rsidRDefault="008A653C" w:rsidP="0085279B">
                  <w:pPr>
                    <w:widowControl w:val="0"/>
                    <w:ind w:firstLine="22"/>
                    <w:jc w:val="center"/>
                    <w:rPr>
                      <w:rFonts w:eastAsia="Arial"/>
                      <w:b/>
                      <w:lang w:val="kk-KZ"/>
                    </w:rPr>
                  </w:pPr>
                  <w:r w:rsidRPr="00876F27">
                    <w:rPr>
                      <w:rFonts w:eastAsia="Arial"/>
                      <w:b/>
                      <w:lang w:val="kk-KZ"/>
                    </w:rPr>
                    <w:t>Уақыт</w:t>
                  </w:r>
                </w:p>
              </w:tc>
              <w:tc>
                <w:tcPr>
                  <w:tcW w:w="1031" w:type="dxa"/>
                </w:tcPr>
                <w:p w14:paraId="7CABBE51" w14:textId="77777777" w:rsidR="008A653C" w:rsidRPr="00876F27" w:rsidRDefault="008A653C" w:rsidP="0085279B">
                  <w:pPr>
                    <w:widowControl w:val="0"/>
                    <w:ind w:firstLine="22"/>
                    <w:jc w:val="center"/>
                    <w:rPr>
                      <w:rFonts w:eastAsia="Arial"/>
                      <w:b/>
                      <w:lang w:val="kk-KZ"/>
                    </w:rPr>
                  </w:pPr>
                  <w:r w:rsidRPr="00876F27">
                    <w:rPr>
                      <w:rFonts w:eastAsia="Arial"/>
                      <w:b/>
                      <w:lang w:val="kk-KZ"/>
                    </w:rPr>
                    <w:t>Жұмыс</w:t>
                  </w:r>
                </w:p>
              </w:tc>
            </w:tr>
            <w:tr w:rsidR="008A653C" w:rsidRPr="00883041" w14:paraId="549EFE32" w14:textId="77777777" w:rsidTr="0085279B">
              <w:trPr>
                <w:trHeight w:val="218"/>
              </w:trPr>
              <w:tc>
                <w:tcPr>
                  <w:tcW w:w="1258" w:type="dxa"/>
                </w:tcPr>
                <w:p w14:paraId="1D9CC26A" w14:textId="77777777" w:rsidR="008A653C" w:rsidRPr="00876F27" w:rsidRDefault="008A653C" w:rsidP="0085279B">
                  <w:pPr>
                    <w:widowControl w:val="0"/>
                    <w:ind w:firstLine="22"/>
                    <w:jc w:val="center"/>
                    <w:rPr>
                      <w:rFonts w:eastAsia="Arial"/>
                      <w:lang w:val="kk-KZ"/>
                    </w:rPr>
                  </w:pPr>
                  <w:r w:rsidRPr="00876F27">
                    <w:rPr>
                      <w:rFonts w:eastAsia="Arial"/>
                      <w:lang w:val="kk-KZ"/>
                    </w:rPr>
                    <w:t>1+2</w:t>
                  </w:r>
                </w:p>
              </w:tc>
              <w:tc>
                <w:tcPr>
                  <w:tcW w:w="1628" w:type="dxa"/>
                  <w:gridSpan w:val="2"/>
                </w:tcPr>
                <w:p w14:paraId="21DB1CCC" w14:textId="77777777" w:rsidR="008A653C" w:rsidRPr="00876F27" w:rsidRDefault="008A653C" w:rsidP="0085279B">
                  <w:pPr>
                    <w:widowControl w:val="0"/>
                    <w:ind w:firstLine="22"/>
                    <w:jc w:val="center"/>
                    <w:rPr>
                      <w:rFonts w:eastAsia="Arial"/>
                      <w:lang w:val="kk-KZ"/>
                    </w:rPr>
                  </w:pPr>
                  <w:r w:rsidRPr="00876F27">
                    <w:rPr>
                      <w:rFonts w:eastAsia="Arial"/>
                      <w:lang w:val="kk-KZ"/>
                    </w:rPr>
                    <w:t>1/8</w:t>
                  </w:r>
                </w:p>
              </w:tc>
              <w:tc>
                <w:tcPr>
                  <w:tcW w:w="956" w:type="dxa"/>
                </w:tcPr>
                <w:p w14:paraId="6DEC921A" w14:textId="77777777" w:rsidR="008A653C" w:rsidRPr="003869E7" w:rsidRDefault="008A653C" w:rsidP="0085279B">
                  <w:pPr>
                    <w:widowControl w:val="0"/>
                    <w:ind w:firstLine="22"/>
                    <w:jc w:val="center"/>
                    <w:rPr>
                      <w:rFonts w:eastAsia="Arial"/>
                      <w:lang w:val="kk-KZ"/>
                    </w:rPr>
                  </w:pPr>
                  <w:r w:rsidRPr="003869E7">
                    <w:rPr>
                      <w:rFonts w:eastAsia="Arial"/>
                      <w:lang w:val="kk-KZ"/>
                    </w:rPr>
                    <w:t>8</w:t>
                  </w:r>
                </w:p>
              </w:tc>
              <w:tc>
                <w:tcPr>
                  <w:tcW w:w="1031" w:type="dxa"/>
                </w:tcPr>
                <w:p w14:paraId="27ADE10A" w14:textId="77777777" w:rsidR="008A653C" w:rsidRPr="003869E7" w:rsidRDefault="008A653C" w:rsidP="0085279B">
                  <w:pPr>
                    <w:widowControl w:val="0"/>
                    <w:ind w:firstLine="22"/>
                    <w:jc w:val="center"/>
                    <w:rPr>
                      <w:rFonts w:eastAsia="Arial"/>
                      <w:lang w:val="kk-KZ"/>
                    </w:rPr>
                  </w:pPr>
                  <w:r w:rsidRPr="003869E7">
                    <w:rPr>
                      <w:rFonts w:eastAsia="Arial"/>
                      <w:lang w:val="kk-KZ"/>
                    </w:rPr>
                    <w:t>1</w:t>
                  </w:r>
                </w:p>
              </w:tc>
            </w:tr>
            <w:tr w:rsidR="008A653C" w:rsidRPr="00883041" w14:paraId="553C5B3A" w14:textId="77777777" w:rsidTr="0085279B">
              <w:trPr>
                <w:trHeight w:val="218"/>
              </w:trPr>
              <w:tc>
                <w:tcPr>
                  <w:tcW w:w="1258" w:type="dxa"/>
                </w:tcPr>
                <w:p w14:paraId="728A9B87" w14:textId="77777777" w:rsidR="008A653C" w:rsidRPr="00876F27" w:rsidRDefault="008A653C" w:rsidP="0085279B">
                  <w:pPr>
                    <w:widowControl w:val="0"/>
                    <w:ind w:firstLine="22"/>
                    <w:jc w:val="center"/>
                    <w:rPr>
                      <w:rFonts w:eastAsia="Arial"/>
                      <w:lang w:val="kk-KZ"/>
                    </w:rPr>
                  </w:pPr>
                  <w:r w:rsidRPr="00876F27">
                    <w:rPr>
                      <w:rFonts w:eastAsia="Arial"/>
                      <w:lang w:val="kk-KZ"/>
                    </w:rPr>
                    <w:t>1</w:t>
                  </w:r>
                </w:p>
              </w:tc>
              <w:tc>
                <w:tcPr>
                  <w:tcW w:w="1628" w:type="dxa"/>
                  <w:gridSpan w:val="2"/>
                </w:tcPr>
                <w:p w14:paraId="4A7D824D" w14:textId="77777777" w:rsidR="008A653C" w:rsidRPr="003869E7" w:rsidRDefault="008A653C" w:rsidP="0085279B">
                  <w:pPr>
                    <w:widowControl w:val="0"/>
                    <w:ind w:firstLine="22"/>
                    <w:jc w:val="center"/>
                    <w:rPr>
                      <w:rFonts w:eastAsia="Arial"/>
                      <w:lang w:val="kk-KZ"/>
                    </w:rPr>
                  </w:pPr>
                  <w:r w:rsidRPr="003869E7">
                    <w:rPr>
                      <w:rFonts w:eastAsia="Arial"/>
                      <w:lang w:val="kk-KZ"/>
                    </w:rPr>
                    <w:t>X</w:t>
                  </w:r>
                </w:p>
              </w:tc>
              <w:tc>
                <w:tcPr>
                  <w:tcW w:w="956" w:type="dxa"/>
                </w:tcPr>
                <w:p w14:paraId="4BFCB257" w14:textId="77777777" w:rsidR="008A653C" w:rsidRPr="003869E7" w:rsidRDefault="008A653C" w:rsidP="0085279B">
                  <w:pPr>
                    <w:widowControl w:val="0"/>
                    <w:ind w:firstLine="22"/>
                    <w:jc w:val="center"/>
                    <w:rPr>
                      <w:rFonts w:eastAsia="Arial"/>
                      <w:lang w:val="kk-KZ"/>
                    </w:rPr>
                  </w:pPr>
                  <w:r w:rsidRPr="003869E7">
                    <w:rPr>
                      <w:rFonts w:eastAsia="Arial"/>
                      <w:lang w:val="kk-KZ"/>
                    </w:rPr>
                    <w:t>0.5/x</w:t>
                  </w:r>
                </w:p>
              </w:tc>
              <w:tc>
                <w:tcPr>
                  <w:tcW w:w="1031" w:type="dxa"/>
                </w:tcPr>
                <w:p w14:paraId="3852A2CD" w14:textId="77777777" w:rsidR="008A653C" w:rsidRPr="003869E7" w:rsidRDefault="008A653C" w:rsidP="0085279B">
                  <w:pPr>
                    <w:widowControl w:val="0"/>
                    <w:ind w:firstLine="22"/>
                    <w:jc w:val="center"/>
                    <w:rPr>
                      <w:rFonts w:eastAsia="Arial"/>
                      <w:lang w:val="kk-KZ"/>
                    </w:rPr>
                  </w:pPr>
                  <w:r w:rsidRPr="003869E7">
                    <w:rPr>
                      <w:rFonts w:eastAsia="Arial"/>
                      <w:lang w:val="kk-KZ"/>
                    </w:rPr>
                    <w:t>0.5</w:t>
                  </w:r>
                </w:p>
              </w:tc>
            </w:tr>
            <w:tr w:rsidR="008A653C" w:rsidRPr="00883041" w14:paraId="19236467" w14:textId="77777777" w:rsidTr="0085279B">
              <w:trPr>
                <w:trHeight w:val="218"/>
              </w:trPr>
              <w:tc>
                <w:tcPr>
                  <w:tcW w:w="1258" w:type="dxa"/>
                </w:tcPr>
                <w:p w14:paraId="0784A839" w14:textId="77777777" w:rsidR="008A653C" w:rsidRPr="00876F27" w:rsidRDefault="008A653C" w:rsidP="0085279B">
                  <w:pPr>
                    <w:widowControl w:val="0"/>
                    <w:ind w:firstLine="22"/>
                    <w:jc w:val="center"/>
                    <w:rPr>
                      <w:rFonts w:eastAsia="Arial"/>
                      <w:lang w:val="kk-KZ"/>
                    </w:rPr>
                  </w:pPr>
                  <w:r w:rsidRPr="00876F27">
                    <w:rPr>
                      <w:rFonts w:eastAsia="Arial"/>
                      <w:lang w:val="kk-KZ"/>
                    </w:rPr>
                    <w:t>2</w:t>
                  </w:r>
                </w:p>
              </w:tc>
              <w:tc>
                <w:tcPr>
                  <w:tcW w:w="1628" w:type="dxa"/>
                  <w:gridSpan w:val="2"/>
                </w:tcPr>
                <w:p w14:paraId="0736589E" w14:textId="77777777" w:rsidR="008A653C" w:rsidRPr="003869E7" w:rsidRDefault="008A653C" w:rsidP="0085279B">
                  <w:pPr>
                    <w:widowControl w:val="0"/>
                    <w:ind w:firstLine="22"/>
                    <w:jc w:val="center"/>
                    <w:rPr>
                      <w:rFonts w:eastAsia="Arial"/>
                      <w:lang w:val="kk-KZ"/>
                    </w:rPr>
                  </w:pPr>
                  <w:r w:rsidRPr="003869E7">
                    <w:rPr>
                      <w:rFonts w:eastAsia="Arial"/>
                      <w:lang w:val="kk-KZ"/>
                    </w:rPr>
                    <w:t>y</w:t>
                  </w:r>
                </w:p>
              </w:tc>
              <w:tc>
                <w:tcPr>
                  <w:tcW w:w="956" w:type="dxa"/>
                </w:tcPr>
                <w:p w14:paraId="4AF26AEE" w14:textId="77777777" w:rsidR="008A653C" w:rsidRPr="003869E7" w:rsidRDefault="008A653C" w:rsidP="0085279B">
                  <w:pPr>
                    <w:widowControl w:val="0"/>
                    <w:ind w:firstLine="22"/>
                    <w:jc w:val="center"/>
                    <w:rPr>
                      <w:rFonts w:eastAsia="Arial"/>
                      <w:lang w:val="kk-KZ"/>
                    </w:rPr>
                  </w:pPr>
                  <w:r w:rsidRPr="003869E7">
                    <w:rPr>
                      <w:rFonts w:eastAsia="Arial"/>
                      <w:lang w:val="kk-KZ"/>
                    </w:rPr>
                    <w:t>0.5/y</w:t>
                  </w:r>
                </w:p>
              </w:tc>
              <w:tc>
                <w:tcPr>
                  <w:tcW w:w="1031" w:type="dxa"/>
                </w:tcPr>
                <w:p w14:paraId="50FD1BE1" w14:textId="77777777" w:rsidR="008A653C" w:rsidRPr="003869E7" w:rsidRDefault="008A653C" w:rsidP="0085279B">
                  <w:pPr>
                    <w:widowControl w:val="0"/>
                    <w:ind w:firstLine="22"/>
                    <w:jc w:val="center"/>
                    <w:rPr>
                      <w:rFonts w:eastAsia="Arial"/>
                      <w:lang w:val="kk-KZ"/>
                    </w:rPr>
                  </w:pPr>
                  <w:r w:rsidRPr="003869E7">
                    <w:rPr>
                      <w:rFonts w:eastAsia="Arial"/>
                      <w:lang w:val="kk-KZ"/>
                    </w:rPr>
                    <w:t>0.5</w:t>
                  </w:r>
                </w:p>
              </w:tc>
            </w:tr>
          </w:tbl>
          <w:p w14:paraId="7DCF78D7" w14:textId="77777777" w:rsidR="008A653C" w:rsidRDefault="008A653C" w:rsidP="0085279B">
            <w:pPr>
              <w:contextualSpacing/>
              <w:jc w:val="both"/>
              <w:rPr>
                <w:bCs/>
                <w:sz w:val="28"/>
                <w:szCs w:val="28"/>
                <w:lang w:val="kk-KZ"/>
              </w:rPr>
            </w:pPr>
          </w:p>
          <w:p w14:paraId="1B5BBD81" w14:textId="77777777" w:rsidR="008A653C" w:rsidRPr="00876F27" w:rsidRDefault="008A653C" w:rsidP="0085279B">
            <w:pPr>
              <w:widowControl w:val="0"/>
              <w:pBdr>
                <w:top w:val="nil"/>
                <w:left w:val="nil"/>
                <w:bottom w:val="nil"/>
                <w:right w:val="nil"/>
                <w:between w:val="nil"/>
              </w:pBdr>
              <w:ind w:firstLine="709"/>
              <w:jc w:val="both"/>
              <w:rPr>
                <w:rFonts w:eastAsia="Arial"/>
                <w:i/>
                <w:sz w:val="28"/>
                <w:szCs w:val="28"/>
                <w:lang w:val="kk-KZ"/>
              </w:rPr>
            </w:pPr>
            <w:r w:rsidRPr="00AF3273">
              <w:rPr>
                <w:rFonts w:eastAsia="Arial"/>
                <w:i/>
                <w:sz w:val="28"/>
                <w:szCs w:val="28"/>
                <w:lang w:val="kk-KZ"/>
              </w:rPr>
              <w:t xml:space="preserve">Теңдеулер жүйесін құрып </w:t>
            </w:r>
          </w:p>
          <w:p w14:paraId="2981B8D5" w14:textId="77777777" w:rsidR="008A653C" w:rsidRPr="00AF3273" w:rsidRDefault="008A653C" w:rsidP="0085279B">
            <w:pPr>
              <w:widowControl w:val="0"/>
              <w:pBdr>
                <w:top w:val="nil"/>
                <w:left w:val="nil"/>
                <w:bottom w:val="nil"/>
                <w:right w:val="nil"/>
                <w:between w:val="nil"/>
              </w:pBdr>
              <w:ind w:firstLine="709"/>
              <w:jc w:val="both"/>
              <w:rPr>
                <w:rFonts w:eastAsia="Arial"/>
                <w:i/>
                <w:sz w:val="28"/>
                <w:szCs w:val="28"/>
                <w:lang w:val="kk-KZ"/>
              </w:rPr>
            </w:pPr>
            <w:r w:rsidRPr="00AF3273">
              <w:rPr>
                <w:rFonts w:eastAsia="Arial"/>
                <w:i/>
                <w:noProof/>
                <w:sz w:val="28"/>
                <w:szCs w:val="28"/>
              </w:rPr>
              <w:drawing>
                <wp:inline distT="0" distB="0" distL="0" distR="0" wp14:anchorId="5B410419" wp14:editId="684722DF">
                  <wp:extent cx="1164919" cy="78717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71001" cy="791289"/>
                          </a:xfrm>
                          <a:prstGeom prst="rect">
                            <a:avLst/>
                          </a:prstGeom>
                          <a:noFill/>
                          <a:ln>
                            <a:noFill/>
                          </a:ln>
                        </pic:spPr>
                      </pic:pic>
                    </a:graphicData>
                  </a:graphic>
                </wp:inline>
              </w:drawing>
            </w:r>
            <w:r w:rsidRPr="00AF3273">
              <w:rPr>
                <w:rFonts w:eastAsia="Arial"/>
                <w:i/>
                <w:sz w:val="28"/>
                <w:szCs w:val="28"/>
                <w:lang w:val="kk-KZ"/>
              </w:rPr>
              <w:t xml:space="preserve"> </w:t>
            </w:r>
          </w:p>
          <w:p w14:paraId="709C9B58" w14:textId="77777777" w:rsidR="008A653C" w:rsidRPr="00AF3273" w:rsidRDefault="008A653C" w:rsidP="0085279B">
            <w:pPr>
              <w:widowControl w:val="0"/>
              <w:pBdr>
                <w:top w:val="nil"/>
                <w:left w:val="nil"/>
                <w:bottom w:val="nil"/>
                <w:right w:val="nil"/>
                <w:between w:val="nil"/>
              </w:pBdr>
              <w:ind w:firstLine="709"/>
              <w:jc w:val="both"/>
              <w:rPr>
                <w:rFonts w:eastAsia="Arial"/>
                <w:i/>
                <w:sz w:val="28"/>
                <w:szCs w:val="28"/>
                <w:lang w:val="kk-KZ"/>
              </w:rPr>
            </w:pPr>
            <w:r w:rsidRPr="00AF3273">
              <w:rPr>
                <w:rFonts w:eastAsia="Arial"/>
                <w:i/>
                <w:sz w:val="28"/>
                <w:szCs w:val="28"/>
                <w:lang w:val="kk-KZ"/>
              </w:rPr>
              <w:t>Теңдеулер шешімін аламыз</w:t>
            </w:r>
          </w:p>
          <w:p w14:paraId="43006240" w14:textId="77777777" w:rsidR="008A653C" w:rsidRPr="00AF3273" w:rsidRDefault="008A653C" w:rsidP="0085279B">
            <w:pPr>
              <w:widowControl w:val="0"/>
              <w:pBdr>
                <w:top w:val="nil"/>
                <w:left w:val="nil"/>
                <w:bottom w:val="nil"/>
                <w:right w:val="nil"/>
                <w:between w:val="nil"/>
              </w:pBdr>
              <w:ind w:firstLine="709"/>
              <w:jc w:val="both"/>
              <w:rPr>
                <w:rFonts w:eastAsia="Arial"/>
                <w:i/>
                <w:sz w:val="28"/>
                <w:szCs w:val="28"/>
                <w:lang w:val="kk-KZ"/>
              </w:rPr>
            </w:pPr>
            <w:r w:rsidRPr="00AF3273">
              <w:rPr>
                <w:rFonts w:eastAsia="Arial"/>
                <w:i/>
                <w:noProof/>
                <w:sz w:val="28"/>
                <w:szCs w:val="28"/>
              </w:rPr>
              <w:drawing>
                <wp:inline distT="0" distB="0" distL="0" distR="0" wp14:anchorId="0C11C584" wp14:editId="20D32023">
                  <wp:extent cx="1703112" cy="80308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703048" cy="803052"/>
                          </a:xfrm>
                          <a:prstGeom prst="rect">
                            <a:avLst/>
                          </a:prstGeom>
                          <a:noFill/>
                          <a:ln>
                            <a:noFill/>
                          </a:ln>
                        </pic:spPr>
                      </pic:pic>
                    </a:graphicData>
                  </a:graphic>
                </wp:inline>
              </w:drawing>
            </w:r>
            <w:r w:rsidRPr="00AF3273">
              <w:rPr>
                <w:rFonts w:eastAsia="Arial"/>
                <w:i/>
                <w:sz w:val="28"/>
                <w:szCs w:val="28"/>
                <w:lang w:val="kk-KZ"/>
              </w:rPr>
              <w:t xml:space="preserve">  </w:t>
            </w:r>
          </w:p>
          <w:p w14:paraId="00C5FEA8" w14:textId="77777777" w:rsidR="008A653C" w:rsidRDefault="008A653C" w:rsidP="0085279B">
            <w:pPr>
              <w:contextualSpacing/>
              <w:jc w:val="both"/>
              <w:rPr>
                <w:rFonts w:eastAsia="Arial"/>
                <w:sz w:val="28"/>
                <w:szCs w:val="28"/>
                <w:lang w:val="kk-KZ"/>
              </w:rPr>
            </w:pPr>
            <w:r w:rsidRPr="00876F27">
              <w:rPr>
                <w:rFonts w:eastAsia="Arial"/>
                <w:sz w:val="28"/>
                <w:szCs w:val="28"/>
                <w:lang w:val="kk-KZ"/>
              </w:rPr>
              <w:t>Жауабы: 1 труба бассейнге суды 12 сағатта толтырады, ал екіншісі 24 сағат толтырады</w:t>
            </w:r>
          </w:p>
          <w:p w14:paraId="46C7187F" w14:textId="067F8339" w:rsidR="008A653C" w:rsidRDefault="008A653C" w:rsidP="0085279B">
            <w:pPr>
              <w:contextualSpacing/>
              <w:jc w:val="both"/>
              <w:rPr>
                <w:bCs/>
                <w:sz w:val="28"/>
                <w:szCs w:val="28"/>
                <w:lang w:val="kk-KZ"/>
              </w:rPr>
            </w:pPr>
            <w:r w:rsidRPr="00E924BC">
              <w:rPr>
                <w:rFonts w:eastAsia="Arial"/>
                <w:bCs/>
                <w:sz w:val="28"/>
                <w:szCs w:val="28"/>
                <w:lang w:val="kk-KZ"/>
              </w:rPr>
              <w:t>Бұл оқыту кейсіне  арналған мысал</w:t>
            </w:r>
          </w:p>
        </w:tc>
      </w:tr>
    </w:tbl>
    <w:p w14:paraId="12E46F3B" w14:textId="77777777" w:rsidR="008A653C" w:rsidRDefault="008A653C" w:rsidP="00BE5801">
      <w:pPr>
        <w:pStyle w:val="a3"/>
        <w:spacing w:before="0" w:beforeAutospacing="0" w:after="0" w:afterAutospacing="0"/>
        <w:ind w:firstLine="284"/>
        <w:contextualSpacing/>
        <w:jc w:val="both"/>
        <w:rPr>
          <w:sz w:val="28"/>
          <w:szCs w:val="28"/>
          <w:lang w:val="kk-KZ"/>
        </w:rPr>
      </w:pPr>
    </w:p>
    <w:p w14:paraId="24382E97" w14:textId="77777777" w:rsidR="00C856F6" w:rsidRDefault="00BE5801" w:rsidP="00BE5801">
      <w:pPr>
        <w:ind w:firstLine="708"/>
        <w:contextualSpacing/>
        <w:jc w:val="both"/>
        <w:rPr>
          <w:sz w:val="28"/>
          <w:szCs w:val="28"/>
          <w:lang w:val="kk-KZ"/>
        </w:rPr>
      </w:pPr>
      <w:r w:rsidRPr="00BE72B4">
        <w:rPr>
          <w:b/>
          <w:bCs/>
          <w:sz w:val="28"/>
          <w:szCs w:val="28"/>
          <w:lang w:val="kk-KZ"/>
        </w:rPr>
        <w:t>Қалыптастырушы эксперимент.</w:t>
      </w:r>
      <w:r>
        <w:rPr>
          <w:sz w:val="28"/>
          <w:szCs w:val="28"/>
          <w:lang w:val="kk-KZ"/>
        </w:rPr>
        <w:t xml:space="preserve"> 2022-2023 жылдар аралығында</w:t>
      </w:r>
    </w:p>
    <w:p w14:paraId="1E1DF794" w14:textId="55E86BA5" w:rsidR="00844D6A" w:rsidRDefault="00C856F6" w:rsidP="00C856F6">
      <w:pPr>
        <w:contextualSpacing/>
        <w:jc w:val="both"/>
        <w:rPr>
          <w:bCs/>
          <w:sz w:val="28"/>
          <w:szCs w:val="28"/>
          <w:lang w:val="kk-KZ"/>
        </w:rPr>
      </w:pPr>
      <w:proofErr w:type="spellStart"/>
      <w:r>
        <w:rPr>
          <w:color w:val="000000" w:themeColor="text1"/>
          <w:sz w:val="28"/>
          <w:szCs w:val="28"/>
          <w:shd w:val="clear" w:color="auto" w:fill="FFFFFF"/>
          <w:lang w:val="kk-KZ"/>
        </w:rPr>
        <w:t>І.Жансүгіров</w:t>
      </w:r>
      <w:proofErr w:type="spellEnd"/>
      <w:r>
        <w:rPr>
          <w:color w:val="000000" w:themeColor="text1"/>
          <w:sz w:val="28"/>
          <w:szCs w:val="28"/>
          <w:shd w:val="clear" w:color="auto" w:fill="FFFFFF"/>
          <w:lang w:val="kk-KZ"/>
        </w:rPr>
        <w:t xml:space="preserve"> атындағы Жетісу университетінің</w:t>
      </w:r>
      <w:r w:rsidR="00844D6A">
        <w:rPr>
          <w:color w:val="000000" w:themeColor="text1"/>
          <w:sz w:val="28"/>
          <w:szCs w:val="28"/>
          <w:shd w:val="clear" w:color="auto" w:fill="FFFFFF"/>
          <w:lang w:val="kk-KZ"/>
        </w:rPr>
        <w:t xml:space="preserve"> оқытушыларына</w:t>
      </w:r>
      <w:r>
        <w:rPr>
          <w:color w:val="000000" w:themeColor="text1"/>
          <w:sz w:val="28"/>
          <w:szCs w:val="28"/>
          <w:shd w:val="clear" w:color="auto" w:fill="FFFFFF"/>
          <w:lang w:val="kk-KZ"/>
        </w:rPr>
        <w:t xml:space="preserve">, </w:t>
      </w:r>
      <w:r w:rsidRPr="00264122">
        <w:rPr>
          <w:bCs/>
          <w:sz w:val="28"/>
          <w:szCs w:val="28"/>
          <w:lang w:val="kk-KZ"/>
        </w:rPr>
        <w:t xml:space="preserve">Талдықорған қаласы және Жетісу облысының жалпы білім беретін орта </w:t>
      </w:r>
      <w:r w:rsidRPr="00264122">
        <w:rPr>
          <w:bCs/>
          <w:sz w:val="28"/>
          <w:szCs w:val="28"/>
          <w:lang w:val="kk-KZ"/>
        </w:rPr>
        <w:lastRenderedPageBreak/>
        <w:t>мектептерінің математика пәні мұғалімдеріне арналғ</w:t>
      </w:r>
      <w:r w:rsidR="00844D6A">
        <w:rPr>
          <w:bCs/>
          <w:sz w:val="28"/>
          <w:szCs w:val="28"/>
          <w:lang w:val="kk-KZ"/>
        </w:rPr>
        <w:t>ан біліктілікті арттыру курсы</w:t>
      </w:r>
      <w:r>
        <w:rPr>
          <w:bCs/>
          <w:sz w:val="28"/>
          <w:szCs w:val="28"/>
          <w:lang w:val="kk-KZ"/>
        </w:rPr>
        <w:t xml:space="preserve"> өткізілді</w:t>
      </w:r>
      <w:r w:rsidR="00844D6A">
        <w:rPr>
          <w:bCs/>
          <w:sz w:val="28"/>
          <w:szCs w:val="28"/>
          <w:lang w:val="kk-KZ"/>
        </w:rPr>
        <w:t xml:space="preserve">. «Математика мұғалімдерінің ақпараттық </w:t>
      </w:r>
      <w:proofErr w:type="spellStart"/>
      <w:r w:rsidR="00844D6A">
        <w:rPr>
          <w:bCs/>
          <w:sz w:val="28"/>
          <w:szCs w:val="28"/>
          <w:lang w:val="kk-KZ"/>
        </w:rPr>
        <w:t>құзыреттілігін</w:t>
      </w:r>
      <w:proofErr w:type="spellEnd"/>
      <w:r w:rsidR="00844D6A">
        <w:rPr>
          <w:bCs/>
          <w:sz w:val="28"/>
          <w:szCs w:val="28"/>
          <w:lang w:val="kk-KZ"/>
        </w:rPr>
        <w:t xml:space="preserve"> Кейс-технологиясын қолдану арқылы қалыптастыру» тақырыбында өткізілген курс соңында сауалнама жүргізілді (Кесте 16 ).</w:t>
      </w:r>
    </w:p>
    <w:p w14:paraId="7DCC1227" w14:textId="77777777" w:rsidR="00844D6A" w:rsidRDefault="00844D6A" w:rsidP="00844D6A">
      <w:pPr>
        <w:ind w:firstLine="708"/>
        <w:contextualSpacing/>
        <w:jc w:val="right"/>
        <w:rPr>
          <w:color w:val="000000" w:themeColor="text1"/>
          <w:sz w:val="28"/>
          <w:szCs w:val="28"/>
          <w:shd w:val="clear" w:color="auto" w:fill="FFFFFF"/>
          <w:lang w:val="kk-KZ"/>
        </w:rPr>
      </w:pPr>
      <w:r>
        <w:rPr>
          <w:color w:val="000000" w:themeColor="text1"/>
          <w:sz w:val="28"/>
          <w:szCs w:val="28"/>
          <w:shd w:val="clear" w:color="auto" w:fill="FFFFFF"/>
          <w:lang w:val="kk-KZ"/>
        </w:rPr>
        <w:t>Кесте 1</w:t>
      </w:r>
      <w:r>
        <w:rPr>
          <w:color w:val="000000" w:themeColor="text1"/>
          <w:sz w:val="28"/>
          <w:szCs w:val="28"/>
          <w:shd w:val="clear" w:color="auto" w:fill="FFFFFF"/>
          <w:lang w:val="en-US"/>
        </w:rPr>
        <w:t>6</w:t>
      </w:r>
      <w:r>
        <w:rPr>
          <w:color w:val="000000" w:themeColor="text1"/>
          <w:sz w:val="28"/>
          <w:szCs w:val="28"/>
          <w:shd w:val="clear" w:color="auto" w:fill="FFFFFF"/>
          <w:lang w:val="kk-KZ"/>
        </w:rPr>
        <w:t>.</w:t>
      </w:r>
    </w:p>
    <w:p w14:paraId="18E14F6B" w14:textId="77777777" w:rsidR="00844D6A" w:rsidRDefault="00844D6A" w:rsidP="00844D6A">
      <w:pPr>
        <w:contextualSpacing/>
        <w:jc w:val="both"/>
        <w:rPr>
          <w:bCs/>
          <w:sz w:val="28"/>
          <w:szCs w:val="28"/>
          <w:lang w:val="kk-KZ"/>
        </w:rPr>
      </w:pPr>
      <w:r w:rsidRPr="005F42F2">
        <w:rPr>
          <w:bCs/>
          <w:sz w:val="28"/>
          <w:szCs w:val="28"/>
          <w:lang w:val="kk-KZ"/>
        </w:rPr>
        <w:t>№ 2</w:t>
      </w:r>
      <w:r>
        <w:rPr>
          <w:bCs/>
          <w:sz w:val="28"/>
          <w:szCs w:val="28"/>
          <w:lang w:val="en-US"/>
        </w:rPr>
        <w:t xml:space="preserve"> </w:t>
      </w:r>
      <w:r>
        <w:rPr>
          <w:bCs/>
          <w:sz w:val="28"/>
          <w:szCs w:val="28"/>
          <w:lang w:val="kk-KZ"/>
        </w:rPr>
        <w:t>сауалнама</w:t>
      </w:r>
    </w:p>
    <w:p w14:paraId="16B0690E" w14:textId="77777777" w:rsidR="00844D6A" w:rsidRDefault="00844D6A" w:rsidP="00844D6A">
      <w:pPr>
        <w:ind w:firstLine="708"/>
        <w:contextualSpacing/>
        <w:jc w:val="right"/>
        <w:rPr>
          <w:color w:val="000000" w:themeColor="text1"/>
          <w:sz w:val="28"/>
          <w:szCs w:val="28"/>
          <w:shd w:val="clear" w:color="auto" w:fill="FFFFFF"/>
          <w:lang w:val="kk-KZ"/>
        </w:rPr>
      </w:pPr>
    </w:p>
    <w:tbl>
      <w:tblPr>
        <w:tblStyle w:val="a5"/>
        <w:tblW w:w="0" w:type="auto"/>
        <w:tblLook w:val="04A0" w:firstRow="1" w:lastRow="0" w:firstColumn="1" w:lastColumn="0" w:noHBand="0" w:noVBand="1"/>
      </w:tblPr>
      <w:tblGrid>
        <w:gridCol w:w="788"/>
        <w:gridCol w:w="5137"/>
        <w:gridCol w:w="1675"/>
        <w:gridCol w:w="1603"/>
      </w:tblGrid>
      <w:tr w:rsidR="00844D6A" w14:paraId="76687254" w14:textId="77777777" w:rsidTr="00844D6A">
        <w:tc>
          <w:tcPr>
            <w:tcW w:w="788" w:type="dxa"/>
          </w:tcPr>
          <w:p w14:paraId="08BB05DF" w14:textId="77777777" w:rsidR="00844D6A" w:rsidRPr="00FE0840" w:rsidRDefault="00844D6A" w:rsidP="0085279B">
            <w:pPr>
              <w:contextualSpacing/>
              <w:jc w:val="both"/>
              <w:rPr>
                <w:bCs/>
                <w:sz w:val="28"/>
                <w:szCs w:val="28"/>
              </w:rPr>
            </w:pPr>
            <w:r>
              <w:rPr>
                <w:bCs/>
                <w:sz w:val="28"/>
                <w:szCs w:val="28"/>
              </w:rPr>
              <w:t>№</w:t>
            </w:r>
          </w:p>
        </w:tc>
        <w:tc>
          <w:tcPr>
            <w:tcW w:w="5137" w:type="dxa"/>
          </w:tcPr>
          <w:p w14:paraId="09DCEFF1" w14:textId="77777777" w:rsidR="00844D6A" w:rsidRDefault="00844D6A" w:rsidP="0085279B">
            <w:pPr>
              <w:contextualSpacing/>
              <w:jc w:val="both"/>
              <w:rPr>
                <w:bCs/>
                <w:sz w:val="28"/>
                <w:szCs w:val="28"/>
                <w:lang w:val="kk-KZ"/>
              </w:rPr>
            </w:pPr>
            <w:r>
              <w:rPr>
                <w:bCs/>
                <w:sz w:val="28"/>
                <w:szCs w:val="28"/>
                <w:lang w:val="kk-KZ"/>
              </w:rPr>
              <w:t>Сұрақ мазмұны</w:t>
            </w:r>
          </w:p>
        </w:tc>
        <w:tc>
          <w:tcPr>
            <w:tcW w:w="1675" w:type="dxa"/>
          </w:tcPr>
          <w:p w14:paraId="7BED9F4D" w14:textId="2914E252" w:rsidR="00844D6A" w:rsidRDefault="00844D6A" w:rsidP="0085279B">
            <w:pPr>
              <w:contextualSpacing/>
              <w:jc w:val="both"/>
              <w:rPr>
                <w:bCs/>
                <w:sz w:val="28"/>
                <w:szCs w:val="28"/>
                <w:lang w:val="kk-KZ"/>
              </w:rPr>
            </w:pPr>
            <w:r>
              <w:rPr>
                <w:bCs/>
                <w:sz w:val="28"/>
                <w:szCs w:val="28"/>
                <w:lang w:val="kk-KZ"/>
              </w:rPr>
              <w:t>Жағымды жауап (ия)</w:t>
            </w:r>
          </w:p>
        </w:tc>
        <w:tc>
          <w:tcPr>
            <w:tcW w:w="1603" w:type="dxa"/>
          </w:tcPr>
          <w:p w14:paraId="66055A5C" w14:textId="06CB7FC4" w:rsidR="00844D6A" w:rsidRDefault="00844D6A" w:rsidP="00844D6A">
            <w:pPr>
              <w:contextualSpacing/>
              <w:jc w:val="both"/>
              <w:rPr>
                <w:bCs/>
                <w:sz w:val="28"/>
                <w:szCs w:val="28"/>
                <w:lang w:val="kk-KZ"/>
              </w:rPr>
            </w:pPr>
            <w:r>
              <w:rPr>
                <w:bCs/>
                <w:sz w:val="28"/>
                <w:szCs w:val="28"/>
                <w:lang w:val="kk-KZ"/>
              </w:rPr>
              <w:t>Теріс жауап (жоқ)</w:t>
            </w:r>
          </w:p>
        </w:tc>
      </w:tr>
      <w:tr w:rsidR="00844D6A" w14:paraId="4CEC8375" w14:textId="77777777" w:rsidTr="00844D6A">
        <w:tc>
          <w:tcPr>
            <w:tcW w:w="788" w:type="dxa"/>
          </w:tcPr>
          <w:p w14:paraId="67AB352E" w14:textId="77777777" w:rsidR="00844D6A" w:rsidRPr="00FE0840" w:rsidRDefault="00844D6A" w:rsidP="00844D6A">
            <w:pPr>
              <w:pStyle w:val="a6"/>
              <w:numPr>
                <w:ilvl w:val="0"/>
                <w:numId w:val="49"/>
              </w:numPr>
              <w:jc w:val="both"/>
              <w:rPr>
                <w:bCs/>
                <w:sz w:val="28"/>
                <w:szCs w:val="28"/>
                <w:lang w:val="kk-KZ"/>
              </w:rPr>
            </w:pPr>
          </w:p>
        </w:tc>
        <w:tc>
          <w:tcPr>
            <w:tcW w:w="5137" w:type="dxa"/>
          </w:tcPr>
          <w:p w14:paraId="2E2417FA" w14:textId="4AB65D84" w:rsidR="00844D6A" w:rsidRDefault="00844D6A" w:rsidP="00844D6A">
            <w:pPr>
              <w:contextualSpacing/>
              <w:jc w:val="both"/>
              <w:rPr>
                <w:bCs/>
                <w:sz w:val="28"/>
                <w:szCs w:val="28"/>
                <w:lang w:val="kk-KZ"/>
              </w:rPr>
            </w:pPr>
            <w:r w:rsidRPr="00FE0840">
              <w:rPr>
                <w:bCs/>
                <w:sz w:val="28"/>
                <w:szCs w:val="28"/>
                <w:lang w:val="kk-KZ"/>
              </w:rPr>
              <w:t>Сіз қандай оқу орнында жұмыс істейсіз?</w:t>
            </w:r>
            <w:r>
              <w:rPr>
                <w:bCs/>
                <w:sz w:val="28"/>
                <w:szCs w:val="28"/>
                <w:lang w:val="kk-KZ"/>
              </w:rPr>
              <w:t xml:space="preserve"> (</w:t>
            </w:r>
            <w:r w:rsidRPr="00844D6A">
              <w:rPr>
                <w:bCs/>
                <w:sz w:val="28"/>
                <w:szCs w:val="28"/>
                <w:lang w:val="kk-KZ"/>
              </w:rPr>
              <w:t xml:space="preserve">1 </w:t>
            </w:r>
            <w:r>
              <w:rPr>
                <w:bCs/>
                <w:sz w:val="28"/>
                <w:szCs w:val="28"/>
                <w:lang w:val="kk-KZ"/>
              </w:rPr>
              <w:t>ЖОО, колледж, 2 мектеп)</w:t>
            </w:r>
          </w:p>
        </w:tc>
        <w:tc>
          <w:tcPr>
            <w:tcW w:w="1675" w:type="dxa"/>
          </w:tcPr>
          <w:p w14:paraId="39B8ABBC" w14:textId="59EFBD52" w:rsidR="00844D6A" w:rsidRDefault="00844D6A" w:rsidP="00844D6A">
            <w:pPr>
              <w:contextualSpacing/>
              <w:jc w:val="both"/>
              <w:rPr>
                <w:bCs/>
                <w:sz w:val="28"/>
                <w:szCs w:val="28"/>
              </w:rPr>
            </w:pPr>
            <w:r>
              <w:rPr>
                <w:bCs/>
                <w:sz w:val="28"/>
                <w:szCs w:val="28"/>
                <w:lang w:val="en-US"/>
              </w:rPr>
              <w:t>55%</w:t>
            </w:r>
          </w:p>
        </w:tc>
        <w:tc>
          <w:tcPr>
            <w:tcW w:w="1603" w:type="dxa"/>
          </w:tcPr>
          <w:p w14:paraId="7CA123EF" w14:textId="5D3ECAFA" w:rsidR="00844D6A" w:rsidRDefault="00844D6A" w:rsidP="00844D6A">
            <w:pPr>
              <w:contextualSpacing/>
              <w:jc w:val="both"/>
              <w:rPr>
                <w:bCs/>
                <w:sz w:val="28"/>
                <w:szCs w:val="28"/>
                <w:lang w:val="en-US"/>
              </w:rPr>
            </w:pPr>
            <w:r>
              <w:rPr>
                <w:bCs/>
                <w:sz w:val="28"/>
                <w:szCs w:val="28"/>
                <w:lang w:val="en-US"/>
              </w:rPr>
              <w:t>45%</w:t>
            </w:r>
          </w:p>
        </w:tc>
      </w:tr>
      <w:tr w:rsidR="00844D6A" w14:paraId="15B46E2B" w14:textId="77777777" w:rsidTr="00844D6A">
        <w:tc>
          <w:tcPr>
            <w:tcW w:w="788" w:type="dxa"/>
          </w:tcPr>
          <w:p w14:paraId="49CDB675" w14:textId="77777777" w:rsidR="00844D6A" w:rsidRPr="00FE0840" w:rsidRDefault="00844D6A" w:rsidP="00844D6A">
            <w:pPr>
              <w:pStyle w:val="a6"/>
              <w:numPr>
                <w:ilvl w:val="0"/>
                <w:numId w:val="49"/>
              </w:numPr>
              <w:jc w:val="both"/>
              <w:rPr>
                <w:bCs/>
                <w:sz w:val="28"/>
                <w:szCs w:val="28"/>
                <w:lang w:val="kk-KZ"/>
              </w:rPr>
            </w:pPr>
          </w:p>
        </w:tc>
        <w:tc>
          <w:tcPr>
            <w:tcW w:w="5137" w:type="dxa"/>
          </w:tcPr>
          <w:p w14:paraId="73DD74E0" w14:textId="139FA4B8" w:rsidR="00844D6A" w:rsidRPr="00277EE9" w:rsidRDefault="00844D6A" w:rsidP="00844D6A">
            <w:pPr>
              <w:contextualSpacing/>
              <w:jc w:val="both"/>
              <w:rPr>
                <w:bCs/>
                <w:sz w:val="28"/>
                <w:szCs w:val="28"/>
                <w:lang w:val="kk-KZ"/>
              </w:rPr>
            </w:pPr>
            <w:r>
              <w:rPr>
                <w:bCs/>
                <w:sz w:val="28"/>
                <w:szCs w:val="28"/>
                <w:lang w:val="kk-KZ"/>
              </w:rPr>
              <w:t>Математиканы оқыту процесіне К</w:t>
            </w:r>
            <w:r w:rsidRPr="00277EE9">
              <w:rPr>
                <w:bCs/>
                <w:sz w:val="28"/>
                <w:szCs w:val="28"/>
                <w:lang w:val="kk-KZ"/>
              </w:rPr>
              <w:t xml:space="preserve">ейс-технологияны </w:t>
            </w:r>
            <w:r>
              <w:rPr>
                <w:bCs/>
                <w:sz w:val="28"/>
                <w:szCs w:val="28"/>
                <w:lang w:val="kk-KZ"/>
              </w:rPr>
              <w:t>қолдануды</w:t>
            </w:r>
            <w:r w:rsidRPr="00277EE9">
              <w:rPr>
                <w:bCs/>
                <w:sz w:val="28"/>
                <w:szCs w:val="28"/>
                <w:lang w:val="kk-KZ"/>
              </w:rPr>
              <w:t xml:space="preserve"> жақсарту үшін қандай өзгерістер немесе толықтырулар ұсынар едіңіз?</w:t>
            </w:r>
          </w:p>
        </w:tc>
        <w:tc>
          <w:tcPr>
            <w:tcW w:w="1675" w:type="dxa"/>
          </w:tcPr>
          <w:p w14:paraId="11D9B56E" w14:textId="19EA0E33" w:rsidR="00844D6A" w:rsidRPr="00277EE9" w:rsidRDefault="003F3C53" w:rsidP="00844D6A">
            <w:pPr>
              <w:contextualSpacing/>
              <w:jc w:val="both"/>
              <w:rPr>
                <w:bCs/>
                <w:sz w:val="28"/>
                <w:szCs w:val="28"/>
                <w:lang w:val="en-US"/>
              </w:rPr>
            </w:pPr>
            <w:r>
              <w:rPr>
                <w:bCs/>
                <w:sz w:val="28"/>
                <w:szCs w:val="28"/>
                <w:lang w:val="ru-RU"/>
              </w:rPr>
              <w:t>42</w:t>
            </w:r>
            <w:r w:rsidR="00844D6A">
              <w:rPr>
                <w:bCs/>
                <w:sz w:val="28"/>
                <w:szCs w:val="28"/>
                <w:lang w:val="en-US"/>
              </w:rPr>
              <w:t>%</w:t>
            </w:r>
          </w:p>
        </w:tc>
        <w:tc>
          <w:tcPr>
            <w:tcW w:w="1603" w:type="dxa"/>
          </w:tcPr>
          <w:p w14:paraId="681200C5" w14:textId="3DD8AECB" w:rsidR="00844D6A" w:rsidRPr="00277EE9" w:rsidRDefault="003F3C53" w:rsidP="00844D6A">
            <w:pPr>
              <w:contextualSpacing/>
              <w:jc w:val="both"/>
              <w:rPr>
                <w:bCs/>
                <w:sz w:val="28"/>
                <w:szCs w:val="28"/>
                <w:lang w:val="en-US"/>
              </w:rPr>
            </w:pPr>
            <w:r>
              <w:rPr>
                <w:bCs/>
                <w:sz w:val="28"/>
                <w:szCs w:val="28"/>
                <w:lang w:val="ru-RU"/>
              </w:rPr>
              <w:t>58</w:t>
            </w:r>
            <w:r w:rsidR="00844D6A">
              <w:rPr>
                <w:bCs/>
                <w:sz w:val="28"/>
                <w:szCs w:val="28"/>
                <w:lang w:val="en-US"/>
              </w:rPr>
              <w:t>%</w:t>
            </w:r>
          </w:p>
        </w:tc>
      </w:tr>
      <w:tr w:rsidR="00844D6A" w14:paraId="62CA24DA" w14:textId="77777777" w:rsidTr="00844D6A">
        <w:tc>
          <w:tcPr>
            <w:tcW w:w="788" w:type="dxa"/>
          </w:tcPr>
          <w:p w14:paraId="45F330FA" w14:textId="77777777" w:rsidR="00844D6A" w:rsidRPr="00FE0840" w:rsidRDefault="00844D6A" w:rsidP="00844D6A">
            <w:pPr>
              <w:pStyle w:val="a6"/>
              <w:numPr>
                <w:ilvl w:val="0"/>
                <w:numId w:val="49"/>
              </w:numPr>
              <w:jc w:val="both"/>
              <w:rPr>
                <w:bCs/>
                <w:sz w:val="28"/>
                <w:szCs w:val="28"/>
                <w:lang w:val="kk-KZ"/>
              </w:rPr>
            </w:pPr>
          </w:p>
        </w:tc>
        <w:tc>
          <w:tcPr>
            <w:tcW w:w="5137" w:type="dxa"/>
          </w:tcPr>
          <w:p w14:paraId="1DAAB9FE" w14:textId="2D8450A1" w:rsidR="00844D6A" w:rsidRDefault="00844D6A" w:rsidP="00844D6A">
            <w:pPr>
              <w:contextualSpacing/>
              <w:jc w:val="both"/>
              <w:rPr>
                <w:bCs/>
                <w:sz w:val="28"/>
                <w:szCs w:val="28"/>
                <w:lang w:val="kk-KZ"/>
              </w:rPr>
            </w:pPr>
            <w:r w:rsidRPr="00FE0840">
              <w:rPr>
                <w:bCs/>
                <w:sz w:val="28"/>
                <w:szCs w:val="28"/>
                <w:lang w:val="kk-KZ"/>
              </w:rPr>
              <w:t>Сіз өзіңізд</w:t>
            </w:r>
            <w:r>
              <w:rPr>
                <w:bCs/>
                <w:sz w:val="28"/>
                <w:szCs w:val="28"/>
                <w:lang w:val="kk-KZ"/>
              </w:rPr>
              <w:t>ің педагогикалық тәжірибеңізде К</w:t>
            </w:r>
            <w:r w:rsidRPr="00FE0840">
              <w:rPr>
                <w:bCs/>
                <w:sz w:val="28"/>
                <w:szCs w:val="28"/>
                <w:lang w:val="kk-KZ"/>
              </w:rPr>
              <w:t>ейс</w:t>
            </w:r>
            <w:r>
              <w:rPr>
                <w:bCs/>
                <w:sz w:val="28"/>
                <w:szCs w:val="28"/>
                <w:lang w:val="kk-KZ"/>
              </w:rPr>
              <w:t>-</w:t>
            </w:r>
            <w:r w:rsidRPr="00FE0840">
              <w:rPr>
                <w:bCs/>
                <w:sz w:val="28"/>
                <w:szCs w:val="28"/>
                <w:lang w:val="kk-KZ"/>
              </w:rPr>
              <w:t xml:space="preserve"> технологиясын қаншалықты жиі қолданасыз?</w:t>
            </w:r>
          </w:p>
        </w:tc>
        <w:tc>
          <w:tcPr>
            <w:tcW w:w="1675" w:type="dxa"/>
          </w:tcPr>
          <w:p w14:paraId="39AE1094" w14:textId="26AC06C6" w:rsidR="00844D6A" w:rsidRPr="00277EE9" w:rsidRDefault="003F3C53" w:rsidP="00844D6A">
            <w:pPr>
              <w:contextualSpacing/>
              <w:jc w:val="both"/>
              <w:rPr>
                <w:bCs/>
                <w:sz w:val="28"/>
                <w:szCs w:val="28"/>
                <w:lang w:val="en-US"/>
              </w:rPr>
            </w:pPr>
            <w:r>
              <w:rPr>
                <w:bCs/>
                <w:sz w:val="28"/>
                <w:szCs w:val="28"/>
                <w:lang w:val="ru-RU"/>
              </w:rPr>
              <w:t>35</w:t>
            </w:r>
            <w:r w:rsidR="00844D6A">
              <w:rPr>
                <w:bCs/>
                <w:sz w:val="28"/>
                <w:szCs w:val="28"/>
                <w:lang w:val="en-US"/>
              </w:rPr>
              <w:t>%</w:t>
            </w:r>
          </w:p>
        </w:tc>
        <w:tc>
          <w:tcPr>
            <w:tcW w:w="1603" w:type="dxa"/>
          </w:tcPr>
          <w:p w14:paraId="65BEC64B" w14:textId="45E84A06" w:rsidR="00844D6A" w:rsidRPr="00277EE9" w:rsidRDefault="003F3C53" w:rsidP="00844D6A">
            <w:pPr>
              <w:contextualSpacing/>
              <w:jc w:val="both"/>
              <w:rPr>
                <w:bCs/>
                <w:sz w:val="28"/>
                <w:szCs w:val="28"/>
                <w:lang w:val="en-US"/>
              </w:rPr>
            </w:pPr>
            <w:r>
              <w:rPr>
                <w:bCs/>
                <w:sz w:val="28"/>
                <w:szCs w:val="28"/>
                <w:lang w:val="ru-RU"/>
              </w:rPr>
              <w:t>65</w:t>
            </w:r>
            <w:r w:rsidR="00844D6A">
              <w:rPr>
                <w:bCs/>
                <w:sz w:val="28"/>
                <w:szCs w:val="28"/>
                <w:lang w:val="en-US"/>
              </w:rPr>
              <w:t>%</w:t>
            </w:r>
          </w:p>
        </w:tc>
      </w:tr>
      <w:tr w:rsidR="00844D6A" w14:paraId="10B80C99" w14:textId="77777777" w:rsidTr="00844D6A">
        <w:tc>
          <w:tcPr>
            <w:tcW w:w="788" w:type="dxa"/>
          </w:tcPr>
          <w:p w14:paraId="7FF4B7D4" w14:textId="77777777" w:rsidR="00844D6A" w:rsidRPr="00FE0840" w:rsidRDefault="00844D6A" w:rsidP="00844D6A">
            <w:pPr>
              <w:pStyle w:val="a6"/>
              <w:numPr>
                <w:ilvl w:val="0"/>
                <w:numId w:val="49"/>
              </w:numPr>
              <w:jc w:val="both"/>
              <w:rPr>
                <w:bCs/>
                <w:sz w:val="28"/>
                <w:szCs w:val="28"/>
                <w:lang w:val="kk-KZ"/>
              </w:rPr>
            </w:pPr>
          </w:p>
        </w:tc>
        <w:tc>
          <w:tcPr>
            <w:tcW w:w="5137" w:type="dxa"/>
          </w:tcPr>
          <w:p w14:paraId="6A3D2AC9" w14:textId="7297ECD5" w:rsidR="00844D6A" w:rsidRDefault="00844D6A" w:rsidP="00844D6A">
            <w:pPr>
              <w:contextualSpacing/>
              <w:jc w:val="both"/>
              <w:rPr>
                <w:bCs/>
                <w:sz w:val="28"/>
                <w:szCs w:val="28"/>
                <w:lang w:val="kk-KZ"/>
              </w:rPr>
            </w:pPr>
            <w:r w:rsidRPr="00277EE9">
              <w:rPr>
                <w:bCs/>
                <w:sz w:val="28"/>
                <w:szCs w:val="28"/>
                <w:lang w:val="kk-KZ"/>
              </w:rPr>
              <w:t xml:space="preserve">Математиканы оқытуда қандай </w:t>
            </w:r>
            <w:r>
              <w:rPr>
                <w:bCs/>
                <w:sz w:val="28"/>
                <w:szCs w:val="28"/>
                <w:lang w:val="kk-KZ"/>
              </w:rPr>
              <w:t>Кейс түрін</w:t>
            </w:r>
            <w:r w:rsidRPr="00277EE9">
              <w:rPr>
                <w:bCs/>
                <w:sz w:val="28"/>
                <w:szCs w:val="28"/>
                <w:lang w:val="kk-KZ"/>
              </w:rPr>
              <w:t xml:space="preserve"> қолданғ</w:t>
            </w:r>
            <w:r>
              <w:rPr>
                <w:bCs/>
                <w:sz w:val="28"/>
                <w:szCs w:val="28"/>
                <w:lang w:val="kk-KZ"/>
              </w:rPr>
              <w:t>анды қалайсыз</w:t>
            </w:r>
            <w:r w:rsidRPr="00277EE9">
              <w:rPr>
                <w:bCs/>
                <w:sz w:val="28"/>
                <w:szCs w:val="28"/>
                <w:lang w:val="kk-KZ"/>
              </w:rPr>
              <w:t xml:space="preserve">? </w:t>
            </w:r>
          </w:p>
        </w:tc>
        <w:tc>
          <w:tcPr>
            <w:tcW w:w="1675" w:type="dxa"/>
          </w:tcPr>
          <w:p w14:paraId="479F5B14" w14:textId="77777777" w:rsidR="00844D6A" w:rsidRPr="00277EE9" w:rsidRDefault="00844D6A" w:rsidP="00844D6A">
            <w:pPr>
              <w:contextualSpacing/>
              <w:jc w:val="both"/>
              <w:rPr>
                <w:bCs/>
                <w:sz w:val="28"/>
                <w:szCs w:val="28"/>
                <w:lang w:val="en-US"/>
              </w:rPr>
            </w:pPr>
            <w:r>
              <w:rPr>
                <w:bCs/>
                <w:sz w:val="28"/>
                <w:szCs w:val="28"/>
                <w:lang w:val="en-US"/>
              </w:rPr>
              <w:t>50%</w:t>
            </w:r>
          </w:p>
        </w:tc>
        <w:tc>
          <w:tcPr>
            <w:tcW w:w="1603" w:type="dxa"/>
          </w:tcPr>
          <w:p w14:paraId="4775E3FC" w14:textId="77777777" w:rsidR="00844D6A" w:rsidRPr="00277EE9" w:rsidRDefault="00844D6A" w:rsidP="00844D6A">
            <w:pPr>
              <w:contextualSpacing/>
              <w:jc w:val="both"/>
              <w:rPr>
                <w:bCs/>
                <w:sz w:val="28"/>
                <w:szCs w:val="28"/>
                <w:lang w:val="en-US"/>
              </w:rPr>
            </w:pPr>
            <w:r>
              <w:rPr>
                <w:bCs/>
                <w:sz w:val="28"/>
                <w:szCs w:val="28"/>
                <w:lang w:val="en-US"/>
              </w:rPr>
              <w:t>50%</w:t>
            </w:r>
          </w:p>
        </w:tc>
      </w:tr>
      <w:tr w:rsidR="00844D6A" w14:paraId="09C4C448" w14:textId="77777777" w:rsidTr="00844D6A">
        <w:tc>
          <w:tcPr>
            <w:tcW w:w="788" w:type="dxa"/>
          </w:tcPr>
          <w:p w14:paraId="7FC7F915" w14:textId="77777777" w:rsidR="00844D6A" w:rsidRPr="00FE0840" w:rsidRDefault="00844D6A" w:rsidP="00844D6A">
            <w:pPr>
              <w:pStyle w:val="a6"/>
              <w:numPr>
                <w:ilvl w:val="0"/>
                <w:numId w:val="49"/>
              </w:numPr>
              <w:jc w:val="both"/>
              <w:rPr>
                <w:bCs/>
                <w:sz w:val="28"/>
                <w:szCs w:val="28"/>
                <w:lang w:val="kk-KZ"/>
              </w:rPr>
            </w:pPr>
          </w:p>
        </w:tc>
        <w:tc>
          <w:tcPr>
            <w:tcW w:w="5137" w:type="dxa"/>
          </w:tcPr>
          <w:p w14:paraId="35ABA0FA" w14:textId="5B55F879" w:rsidR="00844D6A" w:rsidRDefault="00844D6A" w:rsidP="00844D6A">
            <w:pPr>
              <w:contextualSpacing/>
              <w:jc w:val="both"/>
              <w:rPr>
                <w:bCs/>
                <w:sz w:val="28"/>
                <w:szCs w:val="28"/>
                <w:lang w:val="kk-KZ"/>
              </w:rPr>
            </w:pPr>
            <w:r w:rsidRPr="00277EE9">
              <w:rPr>
                <w:bCs/>
                <w:sz w:val="28"/>
                <w:szCs w:val="28"/>
                <w:lang w:val="kk-KZ"/>
              </w:rPr>
              <w:t xml:space="preserve">Математика мұғалімдерінің ақпараттық </w:t>
            </w:r>
            <w:proofErr w:type="spellStart"/>
            <w:r w:rsidRPr="00277EE9">
              <w:rPr>
                <w:bCs/>
                <w:sz w:val="28"/>
                <w:szCs w:val="28"/>
                <w:lang w:val="kk-KZ"/>
              </w:rPr>
              <w:t>қ</w:t>
            </w:r>
            <w:r>
              <w:rPr>
                <w:bCs/>
                <w:sz w:val="28"/>
                <w:szCs w:val="28"/>
                <w:lang w:val="kk-KZ"/>
              </w:rPr>
              <w:t>ұзыреттілігін</w:t>
            </w:r>
            <w:proofErr w:type="spellEnd"/>
            <w:r>
              <w:rPr>
                <w:bCs/>
                <w:sz w:val="28"/>
                <w:szCs w:val="28"/>
                <w:lang w:val="kk-KZ"/>
              </w:rPr>
              <w:t xml:space="preserve"> қалыптастырудағы К</w:t>
            </w:r>
            <w:r w:rsidRPr="00277EE9">
              <w:rPr>
                <w:bCs/>
                <w:sz w:val="28"/>
                <w:szCs w:val="28"/>
                <w:lang w:val="kk-KZ"/>
              </w:rPr>
              <w:t>ейс-технологияның тиімділігін бағалауыңыз қандай?</w:t>
            </w:r>
          </w:p>
        </w:tc>
        <w:tc>
          <w:tcPr>
            <w:tcW w:w="1675" w:type="dxa"/>
          </w:tcPr>
          <w:p w14:paraId="144B6486" w14:textId="77777777" w:rsidR="00844D6A" w:rsidRPr="00277EE9" w:rsidRDefault="00844D6A" w:rsidP="00844D6A">
            <w:pPr>
              <w:contextualSpacing/>
              <w:jc w:val="both"/>
              <w:rPr>
                <w:bCs/>
                <w:sz w:val="28"/>
                <w:szCs w:val="28"/>
                <w:lang w:val="en-US"/>
              </w:rPr>
            </w:pPr>
            <w:r>
              <w:rPr>
                <w:bCs/>
                <w:sz w:val="28"/>
                <w:szCs w:val="28"/>
                <w:lang w:val="en-US"/>
              </w:rPr>
              <w:t>82%</w:t>
            </w:r>
          </w:p>
        </w:tc>
        <w:tc>
          <w:tcPr>
            <w:tcW w:w="1603" w:type="dxa"/>
          </w:tcPr>
          <w:p w14:paraId="2B5C2A05" w14:textId="77777777" w:rsidR="00844D6A" w:rsidRPr="00277EE9" w:rsidRDefault="00844D6A" w:rsidP="00844D6A">
            <w:pPr>
              <w:contextualSpacing/>
              <w:jc w:val="both"/>
              <w:rPr>
                <w:bCs/>
                <w:sz w:val="28"/>
                <w:szCs w:val="28"/>
                <w:lang w:val="en-US"/>
              </w:rPr>
            </w:pPr>
            <w:r>
              <w:rPr>
                <w:bCs/>
                <w:sz w:val="28"/>
                <w:szCs w:val="28"/>
                <w:lang w:val="en-US"/>
              </w:rPr>
              <w:t>22%</w:t>
            </w:r>
          </w:p>
        </w:tc>
      </w:tr>
      <w:tr w:rsidR="00844D6A" w14:paraId="317924BA" w14:textId="77777777" w:rsidTr="00844D6A">
        <w:tc>
          <w:tcPr>
            <w:tcW w:w="788" w:type="dxa"/>
          </w:tcPr>
          <w:p w14:paraId="5CAAB60D" w14:textId="77777777" w:rsidR="00844D6A" w:rsidRPr="00FE0840" w:rsidRDefault="00844D6A" w:rsidP="00844D6A">
            <w:pPr>
              <w:pStyle w:val="a6"/>
              <w:numPr>
                <w:ilvl w:val="0"/>
                <w:numId w:val="49"/>
              </w:numPr>
              <w:jc w:val="both"/>
              <w:rPr>
                <w:bCs/>
                <w:sz w:val="28"/>
                <w:szCs w:val="28"/>
                <w:lang w:val="kk-KZ"/>
              </w:rPr>
            </w:pPr>
          </w:p>
        </w:tc>
        <w:tc>
          <w:tcPr>
            <w:tcW w:w="5137" w:type="dxa"/>
          </w:tcPr>
          <w:p w14:paraId="1C16FDE5" w14:textId="5DB7E890" w:rsidR="00844D6A" w:rsidRPr="003F3C53" w:rsidRDefault="00844D6A" w:rsidP="00844D6A">
            <w:pPr>
              <w:contextualSpacing/>
              <w:jc w:val="both"/>
              <w:rPr>
                <w:bCs/>
                <w:sz w:val="28"/>
                <w:szCs w:val="28"/>
                <w:lang w:val="ru-RU"/>
              </w:rPr>
            </w:pPr>
            <w:r>
              <w:rPr>
                <w:bCs/>
                <w:sz w:val="28"/>
                <w:szCs w:val="28"/>
                <w:lang w:val="kk-KZ"/>
              </w:rPr>
              <w:t>Математиканы оқытуда К</w:t>
            </w:r>
            <w:r w:rsidRPr="00277EE9">
              <w:rPr>
                <w:bCs/>
                <w:sz w:val="28"/>
                <w:szCs w:val="28"/>
                <w:lang w:val="kk-KZ"/>
              </w:rPr>
              <w:t>ейс-технологияны қолданудың қандай артықшылықтарын көр</w:t>
            </w:r>
            <w:r w:rsidR="003F3C53">
              <w:rPr>
                <w:bCs/>
                <w:sz w:val="28"/>
                <w:szCs w:val="28"/>
                <w:lang w:val="kk-KZ"/>
              </w:rPr>
              <w:t>діңіз</w:t>
            </w:r>
            <w:r w:rsidRPr="00277EE9">
              <w:rPr>
                <w:bCs/>
                <w:sz w:val="28"/>
                <w:szCs w:val="28"/>
                <w:lang w:val="kk-KZ"/>
              </w:rPr>
              <w:t xml:space="preserve">? </w:t>
            </w:r>
            <w:r w:rsidR="003F3C53">
              <w:rPr>
                <w:bCs/>
                <w:sz w:val="28"/>
                <w:szCs w:val="28"/>
                <w:lang w:val="ru-RU"/>
              </w:rPr>
              <w:t xml:space="preserve">(1 </w:t>
            </w:r>
            <w:r w:rsidR="003F3C53">
              <w:rPr>
                <w:bCs/>
                <w:sz w:val="28"/>
                <w:szCs w:val="28"/>
                <w:lang w:val="kk-KZ"/>
              </w:rPr>
              <w:t>жағымды, 2 жағымсыз</w:t>
            </w:r>
            <w:r w:rsidR="003F3C53">
              <w:rPr>
                <w:bCs/>
                <w:sz w:val="28"/>
                <w:szCs w:val="28"/>
                <w:lang w:val="ru-RU"/>
              </w:rPr>
              <w:t>)</w:t>
            </w:r>
          </w:p>
        </w:tc>
        <w:tc>
          <w:tcPr>
            <w:tcW w:w="1675" w:type="dxa"/>
          </w:tcPr>
          <w:p w14:paraId="3917069E" w14:textId="77777777" w:rsidR="00844D6A" w:rsidRPr="00277EE9" w:rsidRDefault="00844D6A" w:rsidP="00844D6A">
            <w:pPr>
              <w:contextualSpacing/>
              <w:jc w:val="both"/>
              <w:rPr>
                <w:bCs/>
                <w:sz w:val="28"/>
                <w:szCs w:val="28"/>
                <w:lang w:val="en-US"/>
              </w:rPr>
            </w:pPr>
            <w:r>
              <w:rPr>
                <w:bCs/>
                <w:sz w:val="28"/>
                <w:szCs w:val="28"/>
                <w:lang w:val="en-US"/>
              </w:rPr>
              <w:t>74%</w:t>
            </w:r>
          </w:p>
        </w:tc>
        <w:tc>
          <w:tcPr>
            <w:tcW w:w="1603" w:type="dxa"/>
          </w:tcPr>
          <w:p w14:paraId="4365BFBA" w14:textId="77777777" w:rsidR="00844D6A" w:rsidRPr="00277EE9" w:rsidRDefault="00844D6A" w:rsidP="00844D6A">
            <w:pPr>
              <w:contextualSpacing/>
              <w:jc w:val="both"/>
              <w:rPr>
                <w:bCs/>
                <w:sz w:val="28"/>
                <w:szCs w:val="28"/>
                <w:lang w:val="en-US"/>
              </w:rPr>
            </w:pPr>
            <w:r>
              <w:rPr>
                <w:bCs/>
                <w:sz w:val="28"/>
                <w:szCs w:val="28"/>
                <w:lang w:val="en-US"/>
              </w:rPr>
              <w:t>36%</w:t>
            </w:r>
          </w:p>
        </w:tc>
      </w:tr>
      <w:tr w:rsidR="00844D6A" w14:paraId="780D60D3" w14:textId="77777777" w:rsidTr="00844D6A">
        <w:tc>
          <w:tcPr>
            <w:tcW w:w="788" w:type="dxa"/>
          </w:tcPr>
          <w:p w14:paraId="0F82CB77" w14:textId="77777777" w:rsidR="00844D6A" w:rsidRPr="00FE0840" w:rsidRDefault="00844D6A" w:rsidP="00844D6A">
            <w:pPr>
              <w:pStyle w:val="a6"/>
              <w:numPr>
                <w:ilvl w:val="0"/>
                <w:numId w:val="49"/>
              </w:numPr>
              <w:jc w:val="both"/>
              <w:rPr>
                <w:bCs/>
                <w:sz w:val="28"/>
                <w:szCs w:val="28"/>
                <w:lang w:val="kk-KZ"/>
              </w:rPr>
            </w:pPr>
          </w:p>
        </w:tc>
        <w:tc>
          <w:tcPr>
            <w:tcW w:w="5137" w:type="dxa"/>
          </w:tcPr>
          <w:p w14:paraId="27C44A2E" w14:textId="29C0D81C" w:rsidR="00844D6A" w:rsidRDefault="00844D6A" w:rsidP="00844D6A">
            <w:pPr>
              <w:contextualSpacing/>
              <w:jc w:val="both"/>
              <w:rPr>
                <w:bCs/>
                <w:sz w:val="28"/>
                <w:szCs w:val="28"/>
                <w:lang w:val="kk-KZ"/>
              </w:rPr>
            </w:pPr>
            <w:r>
              <w:rPr>
                <w:bCs/>
                <w:sz w:val="28"/>
                <w:szCs w:val="28"/>
                <w:lang w:val="kk-KZ"/>
              </w:rPr>
              <w:t>Математиканы оқытуда К</w:t>
            </w:r>
            <w:r w:rsidRPr="00277EE9">
              <w:rPr>
                <w:bCs/>
                <w:sz w:val="28"/>
                <w:szCs w:val="28"/>
                <w:lang w:val="kk-KZ"/>
              </w:rPr>
              <w:t>ейс-технологияны қолдануда қандай қиындықтар туындайды?</w:t>
            </w:r>
          </w:p>
        </w:tc>
        <w:tc>
          <w:tcPr>
            <w:tcW w:w="1675" w:type="dxa"/>
          </w:tcPr>
          <w:p w14:paraId="305E9829" w14:textId="77777777" w:rsidR="00844D6A" w:rsidRPr="00277EE9" w:rsidRDefault="00844D6A" w:rsidP="00844D6A">
            <w:pPr>
              <w:contextualSpacing/>
              <w:jc w:val="both"/>
              <w:rPr>
                <w:bCs/>
                <w:sz w:val="28"/>
                <w:szCs w:val="28"/>
                <w:lang w:val="en-US"/>
              </w:rPr>
            </w:pPr>
            <w:r>
              <w:rPr>
                <w:bCs/>
                <w:sz w:val="28"/>
                <w:szCs w:val="28"/>
                <w:lang w:val="en-US"/>
              </w:rPr>
              <w:t>45%</w:t>
            </w:r>
          </w:p>
        </w:tc>
        <w:tc>
          <w:tcPr>
            <w:tcW w:w="1603" w:type="dxa"/>
          </w:tcPr>
          <w:p w14:paraId="38002161" w14:textId="77777777" w:rsidR="00844D6A" w:rsidRPr="00277EE9" w:rsidRDefault="00844D6A" w:rsidP="00844D6A">
            <w:pPr>
              <w:contextualSpacing/>
              <w:jc w:val="both"/>
              <w:rPr>
                <w:bCs/>
                <w:sz w:val="28"/>
                <w:szCs w:val="28"/>
                <w:lang w:val="en-US"/>
              </w:rPr>
            </w:pPr>
            <w:r>
              <w:rPr>
                <w:bCs/>
                <w:sz w:val="28"/>
                <w:szCs w:val="28"/>
                <w:lang w:val="en-US"/>
              </w:rPr>
              <w:t>55%</w:t>
            </w:r>
          </w:p>
        </w:tc>
      </w:tr>
      <w:tr w:rsidR="00844D6A" w14:paraId="09E33497" w14:textId="77777777" w:rsidTr="00844D6A">
        <w:tc>
          <w:tcPr>
            <w:tcW w:w="788" w:type="dxa"/>
          </w:tcPr>
          <w:p w14:paraId="34486FA5" w14:textId="77777777" w:rsidR="00844D6A" w:rsidRPr="00FE0840" w:rsidRDefault="00844D6A" w:rsidP="00844D6A">
            <w:pPr>
              <w:pStyle w:val="a6"/>
              <w:numPr>
                <w:ilvl w:val="0"/>
                <w:numId w:val="49"/>
              </w:numPr>
              <w:jc w:val="both"/>
              <w:rPr>
                <w:bCs/>
                <w:sz w:val="28"/>
                <w:szCs w:val="28"/>
                <w:lang w:val="kk-KZ"/>
              </w:rPr>
            </w:pPr>
          </w:p>
        </w:tc>
        <w:tc>
          <w:tcPr>
            <w:tcW w:w="5137" w:type="dxa"/>
          </w:tcPr>
          <w:p w14:paraId="59EFE37B" w14:textId="215B0E56" w:rsidR="00844D6A" w:rsidRDefault="00844D6A" w:rsidP="00844D6A">
            <w:pPr>
              <w:contextualSpacing/>
              <w:jc w:val="both"/>
              <w:rPr>
                <w:bCs/>
                <w:sz w:val="28"/>
                <w:szCs w:val="28"/>
                <w:lang w:val="kk-KZ"/>
              </w:rPr>
            </w:pPr>
            <w:r>
              <w:rPr>
                <w:bCs/>
                <w:sz w:val="28"/>
                <w:szCs w:val="28"/>
                <w:lang w:val="kk-KZ"/>
              </w:rPr>
              <w:t>Математика мұғалімдерінің К</w:t>
            </w:r>
            <w:r w:rsidRPr="00277EE9">
              <w:rPr>
                <w:bCs/>
                <w:sz w:val="28"/>
                <w:szCs w:val="28"/>
                <w:lang w:val="kk-KZ"/>
              </w:rPr>
              <w:t>ейс-технологияны қолдануға дайындық дәрежесін қалай бағалайсыз?</w:t>
            </w:r>
          </w:p>
        </w:tc>
        <w:tc>
          <w:tcPr>
            <w:tcW w:w="1675" w:type="dxa"/>
          </w:tcPr>
          <w:p w14:paraId="62F6DE04" w14:textId="77777777" w:rsidR="00844D6A" w:rsidRPr="00277EE9" w:rsidRDefault="00844D6A" w:rsidP="00844D6A">
            <w:pPr>
              <w:contextualSpacing/>
              <w:jc w:val="both"/>
              <w:rPr>
                <w:bCs/>
                <w:sz w:val="28"/>
                <w:szCs w:val="28"/>
                <w:lang w:val="en-US"/>
              </w:rPr>
            </w:pPr>
            <w:r>
              <w:rPr>
                <w:bCs/>
                <w:sz w:val="28"/>
                <w:szCs w:val="28"/>
                <w:lang w:val="en-US"/>
              </w:rPr>
              <w:t>78%</w:t>
            </w:r>
          </w:p>
        </w:tc>
        <w:tc>
          <w:tcPr>
            <w:tcW w:w="1603" w:type="dxa"/>
          </w:tcPr>
          <w:p w14:paraId="33B034B8" w14:textId="77777777" w:rsidR="00844D6A" w:rsidRPr="00277EE9" w:rsidRDefault="00844D6A" w:rsidP="00844D6A">
            <w:pPr>
              <w:contextualSpacing/>
              <w:jc w:val="both"/>
              <w:rPr>
                <w:bCs/>
                <w:sz w:val="28"/>
                <w:szCs w:val="28"/>
                <w:lang w:val="en-US"/>
              </w:rPr>
            </w:pPr>
            <w:r>
              <w:rPr>
                <w:bCs/>
                <w:sz w:val="28"/>
                <w:szCs w:val="28"/>
                <w:lang w:val="en-US"/>
              </w:rPr>
              <w:t>32%</w:t>
            </w:r>
          </w:p>
        </w:tc>
      </w:tr>
      <w:tr w:rsidR="00844D6A" w14:paraId="08C10B46" w14:textId="77777777" w:rsidTr="00844D6A">
        <w:tc>
          <w:tcPr>
            <w:tcW w:w="788" w:type="dxa"/>
          </w:tcPr>
          <w:p w14:paraId="6C652BBE" w14:textId="77777777" w:rsidR="00844D6A" w:rsidRPr="00FE0840" w:rsidRDefault="00844D6A" w:rsidP="00844D6A">
            <w:pPr>
              <w:pStyle w:val="a6"/>
              <w:numPr>
                <w:ilvl w:val="0"/>
                <w:numId w:val="49"/>
              </w:numPr>
              <w:jc w:val="both"/>
              <w:rPr>
                <w:bCs/>
                <w:sz w:val="28"/>
                <w:szCs w:val="28"/>
                <w:lang w:val="kk-KZ"/>
              </w:rPr>
            </w:pPr>
          </w:p>
        </w:tc>
        <w:tc>
          <w:tcPr>
            <w:tcW w:w="5137" w:type="dxa"/>
          </w:tcPr>
          <w:p w14:paraId="004BFC48" w14:textId="77777777" w:rsidR="00844D6A" w:rsidRDefault="00844D6A" w:rsidP="00844D6A">
            <w:pPr>
              <w:contextualSpacing/>
              <w:jc w:val="both"/>
              <w:rPr>
                <w:bCs/>
                <w:sz w:val="28"/>
                <w:szCs w:val="28"/>
                <w:lang w:val="kk-KZ"/>
              </w:rPr>
            </w:pPr>
            <w:r w:rsidRPr="00277EE9">
              <w:rPr>
                <w:bCs/>
                <w:sz w:val="28"/>
                <w:szCs w:val="28"/>
                <w:lang w:val="kk-KZ"/>
              </w:rPr>
              <w:t>Математика мұғалімдері үшін кейс-технологияны білім беру стандарттарына енгізу қаншалықты маңызды деп ойлайсыз?</w:t>
            </w:r>
          </w:p>
        </w:tc>
        <w:tc>
          <w:tcPr>
            <w:tcW w:w="1675" w:type="dxa"/>
          </w:tcPr>
          <w:p w14:paraId="7E1A0B21" w14:textId="77777777" w:rsidR="00844D6A" w:rsidRPr="00652666" w:rsidRDefault="00844D6A" w:rsidP="00844D6A">
            <w:pPr>
              <w:contextualSpacing/>
              <w:jc w:val="both"/>
              <w:rPr>
                <w:bCs/>
                <w:sz w:val="28"/>
                <w:szCs w:val="28"/>
                <w:lang w:val="en-US"/>
              </w:rPr>
            </w:pPr>
            <w:r>
              <w:rPr>
                <w:bCs/>
                <w:sz w:val="28"/>
                <w:szCs w:val="28"/>
                <w:lang w:val="en-US"/>
              </w:rPr>
              <w:t>87%</w:t>
            </w:r>
          </w:p>
        </w:tc>
        <w:tc>
          <w:tcPr>
            <w:tcW w:w="1603" w:type="dxa"/>
          </w:tcPr>
          <w:p w14:paraId="4829DAF0" w14:textId="77777777" w:rsidR="00844D6A" w:rsidRPr="00652666" w:rsidRDefault="00844D6A" w:rsidP="00844D6A">
            <w:pPr>
              <w:contextualSpacing/>
              <w:jc w:val="both"/>
              <w:rPr>
                <w:bCs/>
                <w:sz w:val="28"/>
                <w:szCs w:val="28"/>
                <w:lang w:val="en-US"/>
              </w:rPr>
            </w:pPr>
            <w:r>
              <w:rPr>
                <w:bCs/>
                <w:sz w:val="28"/>
                <w:szCs w:val="28"/>
                <w:lang w:val="en-US"/>
              </w:rPr>
              <w:t>13%</w:t>
            </w:r>
          </w:p>
        </w:tc>
      </w:tr>
      <w:tr w:rsidR="00844D6A" w14:paraId="1509D99D" w14:textId="77777777" w:rsidTr="00844D6A">
        <w:tc>
          <w:tcPr>
            <w:tcW w:w="788" w:type="dxa"/>
          </w:tcPr>
          <w:p w14:paraId="70DA26FC" w14:textId="77777777" w:rsidR="00844D6A" w:rsidRPr="00FE0840" w:rsidRDefault="00844D6A" w:rsidP="00844D6A">
            <w:pPr>
              <w:pStyle w:val="a6"/>
              <w:numPr>
                <w:ilvl w:val="0"/>
                <w:numId w:val="49"/>
              </w:numPr>
              <w:jc w:val="both"/>
              <w:rPr>
                <w:bCs/>
                <w:sz w:val="28"/>
                <w:szCs w:val="28"/>
                <w:lang w:val="kk-KZ"/>
              </w:rPr>
            </w:pPr>
          </w:p>
        </w:tc>
        <w:tc>
          <w:tcPr>
            <w:tcW w:w="5137" w:type="dxa"/>
          </w:tcPr>
          <w:p w14:paraId="7C169857" w14:textId="3D41BD81" w:rsidR="00844D6A" w:rsidRPr="00277EE9" w:rsidRDefault="00844D6A" w:rsidP="00844D6A">
            <w:pPr>
              <w:contextualSpacing/>
              <w:jc w:val="both"/>
              <w:rPr>
                <w:bCs/>
                <w:sz w:val="28"/>
                <w:szCs w:val="28"/>
                <w:lang w:val="kk-KZ"/>
              </w:rPr>
            </w:pPr>
            <w:r w:rsidRPr="00277EE9">
              <w:rPr>
                <w:bCs/>
                <w:sz w:val="28"/>
                <w:szCs w:val="28"/>
                <w:lang w:val="kk-KZ"/>
              </w:rPr>
              <w:t xml:space="preserve">Кейс </w:t>
            </w:r>
            <w:r>
              <w:rPr>
                <w:bCs/>
                <w:sz w:val="28"/>
                <w:szCs w:val="28"/>
                <w:lang w:val="kk-KZ"/>
              </w:rPr>
              <w:t>-</w:t>
            </w:r>
            <w:r w:rsidRPr="00277EE9">
              <w:rPr>
                <w:bCs/>
                <w:sz w:val="28"/>
                <w:szCs w:val="28"/>
                <w:lang w:val="kk-KZ"/>
              </w:rPr>
              <w:t>технологиясымен үйлескен</w:t>
            </w:r>
            <w:r>
              <w:rPr>
                <w:bCs/>
                <w:sz w:val="28"/>
                <w:szCs w:val="28"/>
                <w:lang w:val="kk-KZ"/>
              </w:rPr>
              <w:t xml:space="preserve"> </w:t>
            </w:r>
            <w:r w:rsidRPr="00277EE9">
              <w:rPr>
                <w:bCs/>
                <w:sz w:val="28"/>
                <w:szCs w:val="28"/>
                <w:lang w:val="kk-KZ"/>
              </w:rPr>
              <w:t>оқыту әдістерін</w:t>
            </w:r>
            <w:r>
              <w:rPr>
                <w:bCs/>
                <w:sz w:val="28"/>
                <w:szCs w:val="28"/>
                <w:lang w:val="kk-KZ"/>
              </w:rPr>
              <w:t>ің</w:t>
            </w:r>
            <w:r w:rsidRPr="00277EE9">
              <w:rPr>
                <w:bCs/>
                <w:sz w:val="28"/>
                <w:szCs w:val="28"/>
                <w:lang w:val="kk-KZ"/>
              </w:rPr>
              <w:t xml:space="preserve"> ең тиімді</w:t>
            </w:r>
            <w:r>
              <w:rPr>
                <w:bCs/>
                <w:sz w:val="28"/>
                <w:szCs w:val="28"/>
                <w:lang w:val="kk-KZ"/>
              </w:rPr>
              <w:t>сі</w:t>
            </w:r>
            <w:r w:rsidRPr="00277EE9">
              <w:rPr>
                <w:bCs/>
                <w:sz w:val="28"/>
                <w:szCs w:val="28"/>
                <w:lang w:val="kk-KZ"/>
              </w:rPr>
              <w:t xml:space="preserve"> деп </w:t>
            </w:r>
            <w:r>
              <w:rPr>
                <w:bCs/>
                <w:sz w:val="28"/>
                <w:szCs w:val="28"/>
                <w:lang w:val="kk-KZ"/>
              </w:rPr>
              <w:t xml:space="preserve">қайсысын </w:t>
            </w:r>
            <w:r w:rsidRPr="00277EE9">
              <w:rPr>
                <w:bCs/>
                <w:sz w:val="28"/>
                <w:szCs w:val="28"/>
                <w:lang w:val="kk-KZ"/>
              </w:rPr>
              <w:t>санайсыз? (бірнеше нұсқаны таңдауға болады)</w:t>
            </w:r>
          </w:p>
          <w:p w14:paraId="09DF391F" w14:textId="77777777" w:rsidR="00844D6A" w:rsidRPr="00277EE9" w:rsidRDefault="00844D6A" w:rsidP="00844D6A">
            <w:pPr>
              <w:contextualSpacing/>
              <w:jc w:val="both"/>
              <w:rPr>
                <w:bCs/>
                <w:sz w:val="28"/>
                <w:szCs w:val="28"/>
                <w:lang w:val="kk-KZ"/>
              </w:rPr>
            </w:pPr>
          </w:p>
          <w:p w14:paraId="539F02F2" w14:textId="77777777" w:rsidR="00844D6A" w:rsidRPr="00277EE9" w:rsidRDefault="00844D6A" w:rsidP="00844D6A">
            <w:pPr>
              <w:contextualSpacing/>
              <w:jc w:val="both"/>
              <w:rPr>
                <w:bCs/>
                <w:sz w:val="28"/>
                <w:szCs w:val="28"/>
                <w:lang w:val="kk-KZ"/>
              </w:rPr>
            </w:pPr>
            <w:r w:rsidRPr="00277EE9">
              <w:rPr>
                <w:bCs/>
                <w:sz w:val="28"/>
                <w:szCs w:val="28"/>
                <w:lang w:val="kk-KZ"/>
              </w:rPr>
              <w:lastRenderedPageBreak/>
              <w:t>Жобалық қызмет</w:t>
            </w:r>
          </w:p>
          <w:p w14:paraId="1640EFF5" w14:textId="77777777" w:rsidR="00844D6A" w:rsidRPr="00277EE9" w:rsidRDefault="00844D6A" w:rsidP="00844D6A">
            <w:pPr>
              <w:contextualSpacing/>
              <w:jc w:val="both"/>
              <w:rPr>
                <w:bCs/>
                <w:sz w:val="28"/>
                <w:szCs w:val="28"/>
                <w:lang w:val="kk-KZ"/>
              </w:rPr>
            </w:pPr>
            <w:r w:rsidRPr="00277EE9">
              <w:rPr>
                <w:bCs/>
                <w:sz w:val="28"/>
                <w:szCs w:val="28"/>
                <w:lang w:val="kk-KZ"/>
              </w:rPr>
              <w:t>Проблемалық оқыту</w:t>
            </w:r>
          </w:p>
          <w:p w14:paraId="54424F03" w14:textId="77777777" w:rsidR="00844D6A" w:rsidRPr="00277EE9" w:rsidRDefault="00844D6A" w:rsidP="00844D6A">
            <w:pPr>
              <w:contextualSpacing/>
              <w:jc w:val="both"/>
              <w:rPr>
                <w:bCs/>
                <w:sz w:val="28"/>
                <w:szCs w:val="28"/>
                <w:lang w:val="kk-KZ"/>
              </w:rPr>
            </w:pPr>
            <w:r w:rsidRPr="00277EE9">
              <w:rPr>
                <w:bCs/>
                <w:sz w:val="28"/>
                <w:szCs w:val="28"/>
                <w:lang w:val="kk-KZ"/>
              </w:rPr>
              <w:t>Интерактивті әдістер</w:t>
            </w:r>
          </w:p>
          <w:p w14:paraId="0EDE0B19" w14:textId="77777777" w:rsidR="00844D6A" w:rsidRDefault="00844D6A" w:rsidP="00844D6A">
            <w:pPr>
              <w:contextualSpacing/>
              <w:jc w:val="both"/>
              <w:rPr>
                <w:bCs/>
                <w:sz w:val="28"/>
                <w:szCs w:val="28"/>
                <w:lang w:val="kk-KZ"/>
              </w:rPr>
            </w:pPr>
            <w:r w:rsidRPr="00277EE9">
              <w:rPr>
                <w:bCs/>
                <w:sz w:val="28"/>
                <w:szCs w:val="28"/>
                <w:lang w:val="kk-KZ"/>
              </w:rPr>
              <w:t>Виртуалды ортаны пайдалану</w:t>
            </w:r>
          </w:p>
        </w:tc>
        <w:tc>
          <w:tcPr>
            <w:tcW w:w="1675" w:type="dxa"/>
          </w:tcPr>
          <w:p w14:paraId="775C6BDC" w14:textId="77777777" w:rsidR="00844D6A" w:rsidRPr="00652666" w:rsidRDefault="00844D6A" w:rsidP="00844D6A">
            <w:pPr>
              <w:contextualSpacing/>
              <w:jc w:val="both"/>
              <w:rPr>
                <w:bCs/>
                <w:sz w:val="28"/>
                <w:szCs w:val="28"/>
                <w:lang w:val="en-US"/>
              </w:rPr>
            </w:pPr>
            <w:r>
              <w:rPr>
                <w:bCs/>
                <w:sz w:val="28"/>
                <w:szCs w:val="28"/>
                <w:lang w:val="en-US"/>
              </w:rPr>
              <w:lastRenderedPageBreak/>
              <w:t>92%</w:t>
            </w:r>
          </w:p>
        </w:tc>
        <w:tc>
          <w:tcPr>
            <w:tcW w:w="1603" w:type="dxa"/>
          </w:tcPr>
          <w:p w14:paraId="2FA2D673" w14:textId="77777777" w:rsidR="00844D6A" w:rsidRPr="00652666" w:rsidRDefault="00844D6A" w:rsidP="00844D6A">
            <w:pPr>
              <w:contextualSpacing/>
              <w:jc w:val="both"/>
              <w:rPr>
                <w:bCs/>
                <w:sz w:val="28"/>
                <w:szCs w:val="28"/>
                <w:lang w:val="en-US"/>
              </w:rPr>
            </w:pPr>
            <w:r>
              <w:rPr>
                <w:bCs/>
                <w:sz w:val="28"/>
                <w:szCs w:val="28"/>
                <w:lang w:val="en-US"/>
              </w:rPr>
              <w:t>8%</w:t>
            </w:r>
          </w:p>
        </w:tc>
      </w:tr>
    </w:tbl>
    <w:p w14:paraId="19E9DB6D" w14:textId="77777777" w:rsidR="00A3107E" w:rsidRDefault="00A3107E" w:rsidP="00A3107E">
      <w:pPr>
        <w:ind w:firstLine="708"/>
        <w:contextualSpacing/>
        <w:jc w:val="both"/>
        <w:rPr>
          <w:bCs/>
          <w:sz w:val="28"/>
          <w:szCs w:val="28"/>
          <w:lang w:val="kk-KZ"/>
        </w:rPr>
      </w:pPr>
    </w:p>
    <w:p w14:paraId="24871640" w14:textId="5D96BEB7" w:rsidR="00A3107E" w:rsidRDefault="00A3107E" w:rsidP="00A3107E">
      <w:pPr>
        <w:ind w:firstLine="708"/>
        <w:contextualSpacing/>
        <w:jc w:val="both"/>
        <w:rPr>
          <w:bCs/>
          <w:sz w:val="28"/>
          <w:szCs w:val="28"/>
          <w:lang w:val="kk-KZ"/>
        </w:rPr>
      </w:pPr>
      <w:r>
        <w:rPr>
          <w:bCs/>
          <w:sz w:val="28"/>
          <w:szCs w:val="28"/>
          <w:lang w:val="kk-KZ"/>
        </w:rPr>
        <w:t xml:space="preserve">Жоғарыдағы </w:t>
      </w:r>
      <w:proofErr w:type="spellStart"/>
      <w:r>
        <w:rPr>
          <w:color w:val="000000" w:themeColor="text1"/>
          <w:sz w:val="28"/>
          <w:szCs w:val="28"/>
          <w:shd w:val="clear" w:color="auto" w:fill="FFFFFF"/>
          <w:lang w:val="kk-KZ"/>
        </w:rPr>
        <w:t>І.Жансүгіров</w:t>
      </w:r>
      <w:proofErr w:type="spellEnd"/>
      <w:r>
        <w:rPr>
          <w:color w:val="000000" w:themeColor="text1"/>
          <w:sz w:val="28"/>
          <w:szCs w:val="28"/>
          <w:shd w:val="clear" w:color="auto" w:fill="FFFFFF"/>
          <w:lang w:val="kk-KZ"/>
        </w:rPr>
        <w:t xml:space="preserve"> атындағы Жетісу университетінің</w:t>
      </w:r>
      <w:r w:rsidRPr="00A3107E">
        <w:rPr>
          <w:bCs/>
          <w:sz w:val="28"/>
          <w:szCs w:val="28"/>
          <w:lang w:val="kk-KZ"/>
        </w:rPr>
        <w:t xml:space="preserve"> </w:t>
      </w:r>
      <w:r w:rsidRPr="00264122">
        <w:rPr>
          <w:bCs/>
          <w:sz w:val="28"/>
          <w:szCs w:val="28"/>
          <w:lang w:val="kk-KZ"/>
        </w:rPr>
        <w:t>оқытушыларына</w:t>
      </w:r>
      <w:r>
        <w:rPr>
          <w:color w:val="000000" w:themeColor="text1"/>
          <w:sz w:val="28"/>
          <w:szCs w:val="28"/>
          <w:shd w:val="clear" w:color="auto" w:fill="FFFFFF"/>
          <w:lang w:val="kk-KZ"/>
        </w:rPr>
        <w:t xml:space="preserve">, </w:t>
      </w:r>
      <w:r w:rsidRPr="00264122">
        <w:rPr>
          <w:bCs/>
          <w:sz w:val="28"/>
          <w:szCs w:val="28"/>
          <w:lang w:val="kk-KZ"/>
        </w:rPr>
        <w:t xml:space="preserve">Талдықорған қаласы және Жетісу облысының жалпы білім беретін </w:t>
      </w:r>
      <w:r>
        <w:rPr>
          <w:bCs/>
          <w:sz w:val="28"/>
          <w:szCs w:val="28"/>
          <w:lang w:val="kk-KZ"/>
        </w:rPr>
        <w:t>орт</w:t>
      </w:r>
      <w:r w:rsidRPr="00264122">
        <w:rPr>
          <w:bCs/>
          <w:sz w:val="28"/>
          <w:szCs w:val="28"/>
          <w:lang w:val="kk-KZ"/>
        </w:rPr>
        <w:t>а мектептерінің математика пәні мұғалімдеріне арналған біліктілікті арттыру курс</w:t>
      </w:r>
      <w:r>
        <w:rPr>
          <w:bCs/>
          <w:sz w:val="28"/>
          <w:szCs w:val="28"/>
          <w:lang w:val="kk-KZ"/>
        </w:rPr>
        <w:t xml:space="preserve">ына қатысқан мұғалімдері арасында жүргізілген сауалнаманың нәтижесі </w:t>
      </w:r>
      <w:r w:rsidRPr="00A3107E">
        <w:rPr>
          <w:bCs/>
          <w:sz w:val="28"/>
          <w:szCs w:val="28"/>
          <w:lang w:val="kk-KZ"/>
        </w:rPr>
        <w:t xml:space="preserve">24 </w:t>
      </w:r>
      <w:r>
        <w:rPr>
          <w:bCs/>
          <w:sz w:val="28"/>
          <w:szCs w:val="28"/>
          <w:lang w:val="kk-KZ"/>
        </w:rPr>
        <w:t>суретте көрсетілген</w:t>
      </w:r>
      <w:r w:rsidRPr="00A3107E">
        <w:rPr>
          <w:bCs/>
          <w:sz w:val="28"/>
          <w:szCs w:val="28"/>
          <w:lang w:val="kk-KZ"/>
        </w:rPr>
        <w:t xml:space="preserve"> (10</w:t>
      </w:r>
      <w:r>
        <w:rPr>
          <w:bCs/>
          <w:sz w:val="28"/>
          <w:szCs w:val="28"/>
          <w:lang w:val="kk-KZ"/>
        </w:rPr>
        <w:t xml:space="preserve"> оқытушы қатысты</w:t>
      </w:r>
      <w:r w:rsidRPr="00A3107E">
        <w:rPr>
          <w:bCs/>
          <w:sz w:val="28"/>
          <w:szCs w:val="28"/>
          <w:lang w:val="kk-KZ"/>
        </w:rPr>
        <w:t>)</w:t>
      </w:r>
      <w:r>
        <w:rPr>
          <w:bCs/>
          <w:sz w:val="28"/>
          <w:szCs w:val="28"/>
          <w:lang w:val="kk-KZ"/>
        </w:rPr>
        <w:t xml:space="preserve"> </w:t>
      </w:r>
    </w:p>
    <w:p w14:paraId="0F384C19" w14:textId="77777777" w:rsidR="00844D6A" w:rsidRDefault="00844D6A" w:rsidP="00C856F6">
      <w:pPr>
        <w:contextualSpacing/>
        <w:jc w:val="both"/>
        <w:rPr>
          <w:bCs/>
          <w:sz w:val="28"/>
          <w:szCs w:val="28"/>
          <w:lang w:val="kk-KZ"/>
        </w:rPr>
      </w:pPr>
    </w:p>
    <w:p w14:paraId="31D04AC8" w14:textId="7B1F614C" w:rsidR="00844D6A" w:rsidRDefault="00A3107E" w:rsidP="00A3107E">
      <w:pPr>
        <w:contextualSpacing/>
        <w:jc w:val="center"/>
        <w:rPr>
          <w:bCs/>
          <w:sz w:val="28"/>
          <w:szCs w:val="28"/>
          <w:lang w:val="kk-KZ"/>
        </w:rPr>
      </w:pPr>
      <w:r>
        <w:rPr>
          <w:bCs/>
          <w:noProof/>
          <w:sz w:val="28"/>
          <w:szCs w:val="28"/>
        </w:rPr>
        <w:drawing>
          <wp:inline distT="0" distB="0" distL="0" distR="0" wp14:anchorId="424F496F" wp14:editId="76C0F71F">
            <wp:extent cx="4378036" cy="2647001"/>
            <wp:effectExtent l="0" t="0" r="3810" b="0"/>
            <wp:docPr id="18365400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40063" name="Рисунок 1836540063"/>
                    <pic:cNvPicPr/>
                  </pic:nvPicPr>
                  <pic:blipFill rotWithShape="1">
                    <a:blip r:embed="rId154">
                      <a:extLst>
                        <a:ext uri="{28A0092B-C50C-407E-A947-70E740481C1C}">
                          <a14:useLocalDpi xmlns:a14="http://schemas.microsoft.com/office/drawing/2010/main" val="0"/>
                        </a:ext>
                      </a:extLst>
                    </a:blip>
                    <a:srcRect l="36740" t="34153" r="28167" b="31900"/>
                    <a:stretch/>
                  </pic:blipFill>
                  <pic:spPr bwMode="auto">
                    <a:xfrm>
                      <a:off x="0" y="0"/>
                      <a:ext cx="4455970" cy="2694121"/>
                    </a:xfrm>
                    <a:prstGeom prst="rect">
                      <a:avLst/>
                    </a:prstGeom>
                    <a:ln>
                      <a:noFill/>
                    </a:ln>
                    <a:extLst>
                      <a:ext uri="{53640926-AAD7-44D8-BBD7-CCE9431645EC}">
                        <a14:shadowObscured xmlns:a14="http://schemas.microsoft.com/office/drawing/2010/main"/>
                      </a:ext>
                    </a:extLst>
                  </pic:spPr>
                </pic:pic>
              </a:graphicData>
            </a:graphic>
          </wp:inline>
        </w:drawing>
      </w:r>
    </w:p>
    <w:p w14:paraId="7DE4933F" w14:textId="44F1D4CB" w:rsidR="00A3107E" w:rsidRDefault="00A3107E" w:rsidP="00A3107E">
      <w:pPr>
        <w:contextualSpacing/>
        <w:jc w:val="center"/>
        <w:rPr>
          <w:bCs/>
          <w:sz w:val="28"/>
          <w:szCs w:val="28"/>
          <w:lang w:val="kk-KZ"/>
        </w:rPr>
      </w:pPr>
    </w:p>
    <w:p w14:paraId="0C7D41CC" w14:textId="02CB0101" w:rsidR="00A3107E" w:rsidRDefault="00A3107E" w:rsidP="00A3107E">
      <w:pPr>
        <w:contextualSpacing/>
        <w:jc w:val="center"/>
        <w:rPr>
          <w:bCs/>
          <w:sz w:val="28"/>
          <w:szCs w:val="28"/>
          <w:lang w:val="kk-KZ"/>
        </w:rPr>
      </w:pPr>
      <w:r>
        <w:rPr>
          <w:bCs/>
          <w:sz w:val="28"/>
          <w:szCs w:val="28"/>
          <w:lang w:val="kk-KZ"/>
        </w:rPr>
        <w:t>Сурет 24. Сауалнама нәтижелері</w:t>
      </w:r>
    </w:p>
    <w:p w14:paraId="40F234D1" w14:textId="77777777" w:rsidR="00A3107E" w:rsidRDefault="00A3107E" w:rsidP="00A3107E">
      <w:pPr>
        <w:contextualSpacing/>
        <w:jc w:val="center"/>
        <w:rPr>
          <w:bCs/>
          <w:sz w:val="28"/>
          <w:szCs w:val="28"/>
          <w:lang w:val="kk-KZ"/>
        </w:rPr>
      </w:pPr>
    </w:p>
    <w:p w14:paraId="07F9E8B2" w14:textId="77777777" w:rsidR="007F4214" w:rsidRDefault="007F4214" w:rsidP="007F4214">
      <w:pPr>
        <w:contextualSpacing/>
        <w:jc w:val="center"/>
        <w:rPr>
          <w:bCs/>
          <w:sz w:val="28"/>
          <w:szCs w:val="28"/>
          <w:lang w:val="kk-KZ"/>
        </w:rPr>
      </w:pPr>
    </w:p>
    <w:p w14:paraId="2D7B0F1A" w14:textId="14A7FCB8" w:rsidR="007F4214" w:rsidRDefault="00A3107E" w:rsidP="007F4214">
      <w:pPr>
        <w:ind w:firstLine="708"/>
        <w:contextualSpacing/>
        <w:jc w:val="both"/>
        <w:rPr>
          <w:sz w:val="28"/>
          <w:szCs w:val="28"/>
          <w:lang w:val="kk-KZ"/>
        </w:rPr>
      </w:pPr>
      <w:r>
        <w:rPr>
          <w:sz w:val="28"/>
          <w:szCs w:val="28"/>
          <w:lang w:val="kk-KZ"/>
        </w:rPr>
        <w:t xml:space="preserve">Мұғалімдердің ақпараттық </w:t>
      </w:r>
      <w:proofErr w:type="spellStart"/>
      <w:r>
        <w:rPr>
          <w:sz w:val="28"/>
          <w:szCs w:val="28"/>
          <w:lang w:val="kk-KZ"/>
        </w:rPr>
        <w:t>құзыреттілігінің</w:t>
      </w:r>
      <w:proofErr w:type="spellEnd"/>
      <w:r>
        <w:rPr>
          <w:sz w:val="28"/>
          <w:szCs w:val="28"/>
          <w:lang w:val="kk-KZ"/>
        </w:rPr>
        <w:t xml:space="preserve"> қалыптасу деңгейін анықтау үшін «Математика» және «Математика-И</w:t>
      </w:r>
      <w:r w:rsidR="007F4214">
        <w:rPr>
          <w:sz w:val="28"/>
          <w:szCs w:val="28"/>
          <w:lang w:val="kk-KZ"/>
        </w:rPr>
        <w:t xml:space="preserve">нформатика» мамандығының </w:t>
      </w:r>
      <w:proofErr w:type="spellStart"/>
      <w:r w:rsidR="007F4214">
        <w:rPr>
          <w:sz w:val="28"/>
          <w:szCs w:val="28"/>
          <w:lang w:val="kk-KZ"/>
        </w:rPr>
        <w:t>білімгерлері</w:t>
      </w:r>
      <w:proofErr w:type="spellEnd"/>
      <w:r w:rsidR="007F4214">
        <w:rPr>
          <w:sz w:val="28"/>
          <w:szCs w:val="28"/>
          <w:lang w:val="kk-KZ"/>
        </w:rPr>
        <w:t xml:space="preserve"> эксперименттік </w:t>
      </w:r>
      <w:r w:rsidR="007F4214" w:rsidRPr="00B32A4B">
        <w:rPr>
          <w:sz w:val="28"/>
          <w:szCs w:val="28"/>
          <w:lang w:val="kk-KZ"/>
        </w:rPr>
        <w:t>(20</w:t>
      </w:r>
      <w:r w:rsidR="007F4214">
        <w:rPr>
          <w:sz w:val="28"/>
          <w:szCs w:val="28"/>
          <w:lang w:val="kk-KZ"/>
        </w:rPr>
        <w:t xml:space="preserve"> білімгер</w:t>
      </w:r>
      <w:r w:rsidR="007F4214" w:rsidRPr="00B32A4B">
        <w:rPr>
          <w:sz w:val="28"/>
          <w:szCs w:val="28"/>
          <w:lang w:val="kk-KZ"/>
        </w:rPr>
        <w:t>)</w:t>
      </w:r>
      <w:r w:rsidR="007F4214">
        <w:rPr>
          <w:sz w:val="28"/>
          <w:szCs w:val="28"/>
          <w:lang w:val="kk-KZ"/>
        </w:rPr>
        <w:t xml:space="preserve"> және бақылау (17 </w:t>
      </w:r>
      <w:r>
        <w:rPr>
          <w:sz w:val="28"/>
          <w:szCs w:val="28"/>
          <w:lang w:val="kk-KZ"/>
        </w:rPr>
        <w:t>білімгер</w:t>
      </w:r>
      <w:r w:rsidR="007F4214" w:rsidRPr="00FD4BF1">
        <w:rPr>
          <w:sz w:val="28"/>
          <w:szCs w:val="28"/>
          <w:lang w:val="kk-KZ"/>
        </w:rPr>
        <w:t>)</w:t>
      </w:r>
      <w:r>
        <w:rPr>
          <w:sz w:val="28"/>
          <w:szCs w:val="28"/>
          <w:lang w:val="kk-KZ"/>
        </w:rPr>
        <w:t xml:space="preserve"> тобына бөлініп эксперимент жүргізілді.</w:t>
      </w:r>
    </w:p>
    <w:p w14:paraId="2D2A8CD7" w14:textId="1DC7AFAD" w:rsidR="007F4214" w:rsidRPr="00E34EEA" w:rsidRDefault="007F4214" w:rsidP="007E1D5F">
      <w:pPr>
        <w:ind w:firstLine="708"/>
        <w:jc w:val="both"/>
        <w:rPr>
          <w:sz w:val="28"/>
          <w:szCs w:val="28"/>
          <w:lang w:val="kk-KZ"/>
        </w:rPr>
      </w:pPr>
      <w:r>
        <w:rPr>
          <w:sz w:val="28"/>
          <w:szCs w:val="28"/>
          <w:lang w:val="kk-KZ"/>
        </w:rPr>
        <w:t xml:space="preserve">Бақылау және эксперименттік топтарда оқыту көрсетілген пәннің бір жұмыс оқу бағдарламасы бойынша 6 кредит </w:t>
      </w:r>
      <w:r w:rsidRPr="00FD4BF1">
        <w:rPr>
          <w:sz w:val="28"/>
          <w:szCs w:val="28"/>
          <w:lang w:val="kk-KZ"/>
        </w:rPr>
        <w:t>1</w:t>
      </w:r>
      <w:r>
        <w:rPr>
          <w:sz w:val="28"/>
          <w:szCs w:val="28"/>
          <w:lang w:val="kk-KZ"/>
        </w:rPr>
        <w:t xml:space="preserve">80 сағат оның ішінде </w:t>
      </w:r>
      <w:r w:rsidRPr="00FD4BF1">
        <w:rPr>
          <w:sz w:val="28"/>
          <w:szCs w:val="28"/>
          <w:lang w:val="kk-KZ"/>
        </w:rPr>
        <w:t>(</w:t>
      </w:r>
      <w:r>
        <w:rPr>
          <w:sz w:val="28"/>
          <w:szCs w:val="28"/>
          <w:lang w:val="kk-KZ"/>
        </w:rPr>
        <w:t xml:space="preserve">БӨЖ </w:t>
      </w:r>
      <w:r w:rsidRPr="00FD4BF1">
        <w:rPr>
          <w:sz w:val="28"/>
          <w:szCs w:val="28"/>
          <w:lang w:val="kk-KZ"/>
        </w:rPr>
        <w:t>90</w:t>
      </w:r>
      <w:r>
        <w:rPr>
          <w:sz w:val="28"/>
          <w:szCs w:val="28"/>
          <w:lang w:val="kk-KZ"/>
        </w:rPr>
        <w:t xml:space="preserve"> сағат) көлемінде ұйымдастырылды. БТ </w:t>
      </w:r>
      <w:r w:rsidRPr="00B32A4B">
        <w:rPr>
          <w:sz w:val="28"/>
          <w:szCs w:val="28"/>
          <w:lang w:val="kk-KZ"/>
        </w:rPr>
        <w:t>(</w:t>
      </w:r>
      <w:r>
        <w:rPr>
          <w:sz w:val="28"/>
          <w:szCs w:val="28"/>
          <w:lang w:val="kk-KZ"/>
        </w:rPr>
        <w:t>бақылау тобы</w:t>
      </w:r>
      <w:r w:rsidRPr="00B32A4B">
        <w:rPr>
          <w:sz w:val="28"/>
          <w:szCs w:val="28"/>
          <w:lang w:val="kk-KZ"/>
        </w:rPr>
        <w:t>)</w:t>
      </w:r>
      <w:r>
        <w:rPr>
          <w:sz w:val="28"/>
          <w:szCs w:val="28"/>
          <w:lang w:val="kk-KZ"/>
        </w:rPr>
        <w:t xml:space="preserve"> және ЭТ </w:t>
      </w:r>
      <w:r w:rsidRPr="00B32A4B">
        <w:rPr>
          <w:sz w:val="28"/>
          <w:szCs w:val="28"/>
          <w:lang w:val="kk-KZ"/>
        </w:rPr>
        <w:t>(</w:t>
      </w:r>
      <w:r>
        <w:rPr>
          <w:sz w:val="28"/>
          <w:szCs w:val="28"/>
          <w:lang w:val="kk-KZ"/>
        </w:rPr>
        <w:t>эксперименттік топ</w:t>
      </w:r>
      <w:r w:rsidRPr="00B32A4B">
        <w:rPr>
          <w:sz w:val="28"/>
          <w:szCs w:val="28"/>
          <w:lang w:val="kk-KZ"/>
        </w:rPr>
        <w:t>)</w:t>
      </w:r>
      <w:r>
        <w:rPr>
          <w:sz w:val="28"/>
          <w:szCs w:val="28"/>
          <w:lang w:val="kk-KZ"/>
        </w:rPr>
        <w:t xml:space="preserve"> үшін практикалық сабақтардың мазмұны, нысандары мен әдістері бірдей </w:t>
      </w:r>
      <w:proofErr w:type="spellStart"/>
      <w:r>
        <w:rPr>
          <w:sz w:val="28"/>
          <w:szCs w:val="28"/>
          <w:lang w:val="kk-KZ"/>
        </w:rPr>
        <w:t>силлабусқа</w:t>
      </w:r>
      <w:proofErr w:type="spellEnd"/>
      <w:r>
        <w:rPr>
          <w:sz w:val="28"/>
          <w:szCs w:val="28"/>
          <w:lang w:val="kk-KZ"/>
        </w:rPr>
        <w:t xml:space="preserve"> сәйкес келді. Бақылау тобының білімгерлеріне бағдарламаның кейбір мәселелерін өз беттерінше шешу ұсынылды және оқыту процес</w:t>
      </w:r>
      <w:r w:rsidR="00A3107E">
        <w:rPr>
          <w:sz w:val="28"/>
          <w:szCs w:val="28"/>
          <w:lang w:val="kk-KZ"/>
        </w:rPr>
        <w:t xml:space="preserve">інде ақпараттық </w:t>
      </w:r>
      <w:proofErr w:type="spellStart"/>
      <w:r w:rsidR="00A3107E">
        <w:rPr>
          <w:sz w:val="28"/>
          <w:szCs w:val="28"/>
          <w:lang w:val="kk-KZ"/>
        </w:rPr>
        <w:t>құзыреттілікті</w:t>
      </w:r>
      <w:proofErr w:type="spellEnd"/>
      <w:r w:rsidR="00A3107E">
        <w:rPr>
          <w:sz w:val="28"/>
          <w:szCs w:val="28"/>
          <w:lang w:val="kk-KZ"/>
        </w:rPr>
        <w:t xml:space="preserve"> К</w:t>
      </w:r>
      <w:r>
        <w:rPr>
          <w:sz w:val="28"/>
          <w:szCs w:val="28"/>
          <w:lang w:val="kk-KZ"/>
        </w:rPr>
        <w:t>ейс</w:t>
      </w:r>
      <w:r w:rsidR="00A3107E">
        <w:rPr>
          <w:sz w:val="28"/>
          <w:szCs w:val="28"/>
          <w:lang w:val="kk-KZ"/>
        </w:rPr>
        <w:t>-</w:t>
      </w:r>
      <w:r w:rsidR="007E1D5F">
        <w:rPr>
          <w:sz w:val="28"/>
          <w:szCs w:val="28"/>
          <w:lang w:val="kk-KZ"/>
        </w:rPr>
        <w:t xml:space="preserve"> технология</w:t>
      </w:r>
      <w:r>
        <w:rPr>
          <w:sz w:val="28"/>
          <w:szCs w:val="28"/>
          <w:lang w:val="kk-KZ"/>
        </w:rPr>
        <w:t xml:space="preserve"> көмегімен негіздеу қажет етілмеді. Керісінше </w:t>
      </w:r>
      <w:r w:rsidRPr="00E34EEA">
        <w:rPr>
          <w:sz w:val="28"/>
          <w:szCs w:val="28"/>
          <w:lang w:val="kk-KZ"/>
        </w:rPr>
        <w:t>эксперименттік</w:t>
      </w:r>
      <w:r>
        <w:rPr>
          <w:sz w:val="28"/>
          <w:szCs w:val="28"/>
          <w:lang w:val="kk-KZ"/>
        </w:rPr>
        <w:t xml:space="preserve"> топта</w:t>
      </w:r>
      <w:r w:rsidRPr="00E34EEA">
        <w:rPr>
          <w:sz w:val="28"/>
          <w:szCs w:val="28"/>
          <w:lang w:val="kk-KZ"/>
        </w:rPr>
        <w:t xml:space="preserve"> </w:t>
      </w:r>
      <w:r>
        <w:rPr>
          <w:sz w:val="28"/>
          <w:szCs w:val="28"/>
          <w:lang w:val="kk-KZ"/>
        </w:rPr>
        <w:t>«</w:t>
      </w:r>
      <w:r w:rsidRPr="00E34EEA">
        <w:rPr>
          <w:sz w:val="28"/>
          <w:szCs w:val="28"/>
          <w:lang w:val="kk-KZ"/>
        </w:rPr>
        <w:t>Элементар математика</w:t>
      </w:r>
      <w:r w:rsidR="007E1D5F">
        <w:rPr>
          <w:sz w:val="28"/>
          <w:szCs w:val="28"/>
          <w:lang w:val="kk-KZ"/>
        </w:rPr>
        <w:t>»</w:t>
      </w:r>
      <w:r w:rsidRPr="00E34EEA">
        <w:rPr>
          <w:sz w:val="28"/>
          <w:szCs w:val="28"/>
          <w:lang w:val="kk-KZ"/>
        </w:rPr>
        <w:t xml:space="preserve"> курсына арналған мұғалімд</w:t>
      </w:r>
      <w:r w:rsidR="007E1D5F">
        <w:rPr>
          <w:sz w:val="28"/>
          <w:szCs w:val="28"/>
          <w:lang w:val="kk-KZ"/>
        </w:rPr>
        <w:t xml:space="preserve">ердің ақпараттық </w:t>
      </w:r>
      <w:proofErr w:type="spellStart"/>
      <w:r w:rsidR="007E1D5F">
        <w:rPr>
          <w:sz w:val="28"/>
          <w:szCs w:val="28"/>
          <w:lang w:val="kk-KZ"/>
        </w:rPr>
        <w:t>құзыреттілігін</w:t>
      </w:r>
      <w:proofErr w:type="spellEnd"/>
      <w:r w:rsidR="007E1D5F">
        <w:rPr>
          <w:sz w:val="28"/>
          <w:szCs w:val="28"/>
          <w:lang w:val="kk-KZ"/>
        </w:rPr>
        <w:t xml:space="preserve"> дамытуға К</w:t>
      </w:r>
      <w:r w:rsidRPr="00E34EEA">
        <w:rPr>
          <w:sz w:val="28"/>
          <w:szCs w:val="28"/>
          <w:lang w:val="kk-KZ"/>
        </w:rPr>
        <w:t xml:space="preserve">ейс </w:t>
      </w:r>
      <w:r w:rsidR="007E1D5F">
        <w:rPr>
          <w:sz w:val="28"/>
          <w:szCs w:val="28"/>
          <w:lang w:val="kk-KZ"/>
        </w:rPr>
        <w:t>-</w:t>
      </w:r>
      <w:r w:rsidRPr="00E34EEA">
        <w:rPr>
          <w:sz w:val="28"/>
          <w:szCs w:val="28"/>
          <w:lang w:val="kk-KZ"/>
        </w:rPr>
        <w:t>технол</w:t>
      </w:r>
      <w:r w:rsidR="007E1D5F">
        <w:rPr>
          <w:sz w:val="28"/>
          <w:szCs w:val="28"/>
          <w:lang w:val="kk-KZ"/>
        </w:rPr>
        <w:t xml:space="preserve">огиясын қолдануға </w:t>
      </w:r>
      <w:proofErr w:type="spellStart"/>
      <w:r w:rsidR="007E1D5F">
        <w:rPr>
          <w:sz w:val="28"/>
          <w:szCs w:val="28"/>
          <w:lang w:val="kk-KZ"/>
        </w:rPr>
        <w:t>негізделінген</w:t>
      </w:r>
      <w:proofErr w:type="spellEnd"/>
      <w:r w:rsidR="007E1D5F">
        <w:rPr>
          <w:sz w:val="28"/>
          <w:szCs w:val="28"/>
          <w:lang w:val="kk-KZ"/>
        </w:rPr>
        <w:t xml:space="preserve"> </w:t>
      </w:r>
      <w:r>
        <w:rPr>
          <w:sz w:val="28"/>
          <w:szCs w:val="28"/>
          <w:lang w:val="kk-KZ"/>
        </w:rPr>
        <w:t>электрондық құралын пайдалану ұсынылды.</w:t>
      </w:r>
      <w:r w:rsidR="007E1D5F">
        <w:rPr>
          <w:sz w:val="28"/>
          <w:szCs w:val="28"/>
          <w:lang w:val="kk-KZ"/>
        </w:rPr>
        <w:t xml:space="preserve"> </w:t>
      </w:r>
    </w:p>
    <w:p w14:paraId="1329D00F" w14:textId="66EC4BE2" w:rsidR="007F4214" w:rsidRPr="00FC3601" w:rsidRDefault="007F4214" w:rsidP="007F4214">
      <w:pPr>
        <w:ind w:firstLine="360"/>
        <w:contextualSpacing/>
        <w:jc w:val="both"/>
        <w:rPr>
          <w:sz w:val="28"/>
          <w:szCs w:val="28"/>
          <w:lang w:val="kk-KZ"/>
        </w:rPr>
      </w:pPr>
      <w:r>
        <w:rPr>
          <w:sz w:val="28"/>
          <w:szCs w:val="28"/>
          <w:lang w:val="kk-KZ"/>
        </w:rPr>
        <w:t xml:space="preserve">Эксперименттік деректерді өңдеу үшін </w:t>
      </w:r>
      <w:r w:rsidRPr="00E34EEA">
        <w:rPr>
          <w:i/>
          <w:iCs/>
          <w:sz w:val="28"/>
          <w:szCs w:val="28"/>
          <w:lang w:val="kk-KZ"/>
        </w:rPr>
        <w:t>X</w:t>
      </w:r>
      <w:r w:rsidRPr="00E34EEA">
        <w:rPr>
          <w:i/>
          <w:iCs/>
          <w:sz w:val="28"/>
          <w:szCs w:val="28"/>
          <w:vertAlign w:val="superscript"/>
          <w:lang w:val="kk-KZ"/>
        </w:rPr>
        <w:t>2</w:t>
      </w:r>
      <w:r w:rsidRPr="00E34EEA">
        <w:rPr>
          <w:i/>
          <w:iCs/>
          <w:sz w:val="28"/>
          <w:szCs w:val="28"/>
          <w:lang w:val="kk-KZ"/>
        </w:rPr>
        <w:t>-</w:t>
      </w:r>
      <w:r w:rsidR="007E1D5F">
        <w:rPr>
          <w:sz w:val="28"/>
          <w:szCs w:val="28"/>
          <w:lang w:val="kk-KZ"/>
        </w:rPr>
        <w:t xml:space="preserve">Пирсон критерийі </w:t>
      </w:r>
      <w:r w:rsidRPr="00FC3601">
        <w:rPr>
          <w:sz w:val="28"/>
          <w:szCs w:val="28"/>
          <w:lang w:val="kk-KZ"/>
        </w:rPr>
        <w:t xml:space="preserve">таңдалды, бұл экспериментке дейін және одан кейінгі кейбір шамалардың абсолюттік </w:t>
      </w:r>
      <w:r w:rsidRPr="00FC3601">
        <w:rPr>
          <w:sz w:val="28"/>
          <w:szCs w:val="28"/>
          <w:lang w:val="kk-KZ"/>
        </w:rPr>
        <w:lastRenderedPageBreak/>
        <w:t xml:space="preserve">орташа мәндерін емес, деректердің пайыздық таралуын салыстыруға мүмкіндік </w:t>
      </w:r>
      <w:r w:rsidRPr="003F3C53">
        <w:rPr>
          <w:sz w:val="28"/>
          <w:szCs w:val="28"/>
          <w:lang w:val="kk-KZ"/>
        </w:rPr>
        <w:t>береді</w:t>
      </w:r>
      <w:r w:rsidR="001232F3" w:rsidRPr="003F3C53">
        <w:rPr>
          <w:sz w:val="28"/>
          <w:szCs w:val="28"/>
          <w:lang w:val="kk-KZ"/>
        </w:rPr>
        <w:t xml:space="preserve"> [</w:t>
      </w:r>
      <w:r w:rsidR="002472BA" w:rsidRPr="003F3C53">
        <w:rPr>
          <w:sz w:val="28"/>
          <w:szCs w:val="28"/>
          <w:lang w:val="kk-KZ"/>
        </w:rPr>
        <w:t>140</w:t>
      </w:r>
      <w:r w:rsidR="001232F3" w:rsidRPr="003F3C53">
        <w:rPr>
          <w:sz w:val="28"/>
          <w:szCs w:val="28"/>
          <w:lang w:val="kk-KZ"/>
        </w:rPr>
        <w:t>]</w:t>
      </w:r>
      <w:r w:rsidRPr="003F3C53">
        <w:rPr>
          <w:sz w:val="28"/>
          <w:szCs w:val="28"/>
          <w:lang w:val="kk-KZ"/>
        </w:rPr>
        <w:t>.</w:t>
      </w:r>
      <w:r w:rsidRPr="00FC3601">
        <w:rPr>
          <w:sz w:val="28"/>
          <w:szCs w:val="28"/>
          <w:lang w:val="kk-KZ"/>
        </w:rPr>
        <w:t xml:space="preserve"> </w:t>
      </w:r>
    </w:p>
    <w:p w14:paraId="461F809A" w14:textId="77777777" w:rsidR="007F4214" w:rsidRPr="007E1D5F" w:rsidRDefault="007F4214" w:rsidP="007E1D5F">
      <w:pPr>
        <w:ind w:firstLine="360"/>
        <w:contextualSpacing/>
        <w:jc w:val="both"/>
        <w:rPr>
          <w:sz w:val="28"/>
          <w:szCs w:val="28"/>
          <w:lang w:val="kk-KZ"/>
        </w:rPr>
      </w:pPr>
      <w:proofErr w:type="spellStart"/>
      <w:r w:rsidRPr="00FC3601">
        <w:rPr>
          <w:sz w:val="28"/>
          <w:szCs w:val="28"/>
          <w:lang w:val="kk-KZ"/>
        </w:rPr>
        <w:t>Пирсонның</w:t>
      </w:r>
      <w:proofErr w:type="spellEnd"/>
      <w:r>
        <w:rPr>
          <w:i/>
          <w:iCs/>
          <w:sz w:val="28"/>
          <w:szCs w:val="28"/>
          <w:lang w:val="kk-KZ"/>
        </w:rPr>
        <w:t xml:space="preserve"> </w:t>
      </w:r>
      <w:r w:rsidRPr="00FC3601">
        <w:rPr>
          <w:i/>
          <w:iCs/>
          <w:sz w:val="28"/>
          <w:szCs w:val="28"/>
          <w:lang w:val="kk-KZ"/>
        </w:rPr>
        <w:t>X</w:t>
      </w:r>
      <w:r w:rsidRPr="00FC3601">
        <w:rPr>
          <w:i/>
          <w:iCs/>
          <w:sz w:val="28"/>
          <w:szCs w:val="28"/>
          <w:vertAlign w:val="superscript"/>
          <w:lang w:val="kk-KZ"/>
        </w:rPr>
        <w:t>2</w:t>
      </w:r>
      <w:r w:rsidRPr="00FC3601">
        <w:rPr>
          <w:sz w:val="28"/>
          <w:szCs w:val="28"/>
          <w:lang w:val="kk-KZ"/>
        </w:rPr>
        <w:t>критерийін қолдана отырып, реттік шкала бойынша өлшенген эксперименттік мәліметтер жұбы үшін сәйкестер мен айырмашылықтардың дұрыстығын анықтаймыз</w:t>
      </w:r>
      <w:r>
        <w:rPr>
          <w:i/>
          <w:iCs/>
          <w:sz w:val="28"/>
          <w:szCs w:val="28"/>
          <w:lang w:val="kk-KZ"/>
        </w:rPr>
        <w:t xml:space="preserve">. </w:t>
      </w:r>
      <w:r w:rsidRPr="00FC3601">
        <w:rPr>
          <w:sz w:val="28"/>
          <w:szCs w:val="28"/>
          <w:lang w:val="kk-KZ"/>
        </w:rPr>
        <w:t xml:space="preserve">Ол үшін </w:t>
      </w:r>
      <w:r w:rsidRPr="007E1D5F">
        <w:rPr>
          <w:sz w:val="28"/>
          <w:szCs w:val="28"/>
          <w:lang w:val="kk-KZ"/>
        </w:rPr>
        <w:t>(</w:t>
      </w:r>
      <w:r w:rsidRPr="00FC3601">
        <w:rPr>
          <w:sz w:val="28"/>
          <w:szCs w:val="28"/>
          <w:lang w:val="kk-KZ"/>
        </w:rPr>
        <w:t>1</w:t>
      </w:r>
      <w:r w:rsidRPr="007E1D5F">
        <w:rPr>
          <w:sz w:val="28"/>
          <w:szCs w:val="28"/>
          <w:lang w:val="kk-KZ"/>
        </w:rPr>
        <w:t>)</w:t>
      </w:r>
      <w:r w:rsidRPr="00FC3601">
        <w:rPr>
          <w:sz w:val="28"/>
          <w:szCs w:val="28"/>
          <w:lang w:val="kk-KZ"/>
        </w:rPr>
        <w:t xml:space="preserve"> формуланы пайдаланып </w:t>
      </w:r>
      <w:r w:rsidRPr="00FC3601">
        <w:rPr>
          <w:i/>
          <w:iCs/>
          <w:sz w:val="28"/>
          <w:szCs w:val="28"/>
          <w:lang w:val="kk-KZ"/>
        </w:rPr>
        <w:t>X</w:t>
      </w:r>
      <w:r w:rsidRPr="00FC3601">
        <w:rPr>
          <w:i/>
          <w:iCs/>
          <w:sz w:val="28"/>
          <w:szCs w:val="28"/>
          <w:vertAlign w:val="superscript"/>
          <w:lang w:val="kk-KZ"/>
        </w:rPr>
        <w:t>2</w:t>
      </w:r>
      <w:r w:rsidRPr="00FC3601">
        <w:rPr>
          <w:sz w:val="28"/>
          <w:szCs w:val="28"/>
          <w:lang w:val="kk-KZ"/>
        </w:rPr>
        <w:t xml:space="preserve">өлшемнің </w:t>
      </w:r>
      <w:proofErr w:type="spellStart"/>
      <w:r w:rsidRPr="00FC3601">
        <w:rPr>
          <w:sz w:val="28"/>
          <w:szCs w:val="28"/>
          <w:lang w:val="kk-KZ"/>
        </w:rPr>
        <w:t>эмпирикалық</w:t>
      </w:r>
      <w:proofErr w:type="spellEnd"/>
      <w:r w:rsidRPr="00FC3601">
        <w:rPr>
          <w:sz w:val="28"/>
          <w:szCs w:val="28"/>
          <w:lang w:val="kk-KZ"/>
        </w:rPr>
        <w:t xml:space="preserve"> мәнін есептеуге болады:</w:t>
      </w:r>
    </w:p>
    <w:p w14:paraId="419573C7" w14:textId="77777777" w:rsidR="007F4214" w:rsidRPr="007E1D5F" w:rsidRDefault="007F4214" w:rsidP="007F4214">
      <w:pPr>
        <w:contextualSpacing/>
        <w:jc w:val="both"/>
        <w:rPr>
          <w:sz w:val="28"/>
          <w:szCs w:val="28"/>
          <w:lang w:val="kk-KZ"/>
        </w:rPr>
      </w:pPr>
    </w:p>
    <w:tbl>
      <w:tblPr>
        <w:tblStyle w:val="a5"/>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2"/>
        <w:gridCol w:w="1172"/>
      </w:tblGrid>
      <w:tr w:rsidR="007F4214" w14:paraId="52621C50" w14:textId="77777777" w:rsidTr="002049F3">
        <w:trPr>
          <w:trHeight w:val="556"/>
        </w:trPr>
        <w:tc>
          <w:tcPr>
            <w:tcW w:w="3838" w:type="dxa"/>
          </w:tcPr>
          <w:p w14:paraId="1D877F59" w14:textId="77777777" w:rsidR="007F4214" w:rsidRDefault="007F4214" w:rsidP="002049F3">
            <w:pPr>
              <w:contextualSpacing/>
              <w:rPr>
                <w:bCs/>
                <w:sz w:val="28"/>
                <w:szCs w:val="28"/>
              </w:rPr>
            </w:pPr>
            <w:r>
              <w:rPr>
                <w:bCs/>
                <w:noProof/>
                <w:sz w:val="28"/>
                <w:szCs w:val="28"/>
              </w:rPr>
              <w:drawing>
                <wp:inline distT="0" distB="0" distL="0" distR="0" wp14:anchorId="62E810AA" wp14:editId="535C7944">
                  <wp:extent cx="4360143" cy="787940"/>
                  <wp:effectExtent l="0" t="0" r="0" b="0"/>
                  <wp:docPr id="861506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506120" name="Рисунок 861506120"/>
                          <pic:cNvPicPr/>
                        </pic:nvPicPr>
                        <pic:blipFill rotWithShape="1">
                          <a:blip r:embed="rId155" cstate="print">
                            <a:extLst>
                              <a:ext uri="{28A0092B-C50C-407E-A947-70E740481C1C}">
                                <a14:useLocalDpi xmlns:a14="http://schemas.microsoft.com/office/drawing/2010/main" val="0"/>
                              </a:ext>
                            </a:extLst>
                          </a:blip>
                          <a:srcRect l="22161" t="21834" r="28814" b="63991"/>
                          <a:stretch/>
                        </pic:blipFill>
                        <pic:spPr bwMode="auto">
                          <a:xfrm>
                            <a:off x="0" y="0"/>
                            <a:ext cx="4423502" cy="799390"/>
                          </a:xfrm>
                          <a:prstGeom prst="rect">
                            <a:avLst/>
                          </a:prstGeom>
                          <a:ln>
                            <a:noFill/>
                          </a:ln>
                          <a:extLst>
                            <a:ext uri="{53640926-AAD7-44D8-BBD7-CCE9431645EC}">
                              <a14:shadowObscured xmlns:a14="http://schemas.microsoft.com/office/drawing/2010/main"/>
                            </a:ext>
                          </a:extLst>
                        </pic:spPr>
                      </pic:pic>
                    </a:graphicData>
                  </a:graphic>
                </wp:inline>
              </w:drawing>
            </w:r>
          </w:p>
        </w:tc>
        <w:tc>
          <w:tcPr>
            <w:tcW w:w="3470" w:type="dxa"/>
          </w:tcPr>
          <w:p w14:paraId="722D3BF1" w14:textId="77777777" w:rsidR="007F4214" w:rsidRDefault="007F4214" w:rsidP="002049F3">
            <w:pPr>
              <w:contextualSpacing/>
              <w:jc w:val="center"/>
              <w:rPr>
                <w:bCs/>
                <w:sz w:val="28"/>
                <w:szCs w:val="28"/>
                <w:lang w:val="en-US"/>
              </w:rPr>
            </w:pPr>
          </w:p>
          <w:p w14:paraId="4C6178BF" w14:textId="77777777" w:rsidR="007F4214" w:rsidRPr="005F42F2" w:rsidRDefault="007F4214" w:rsidP="002049F3">
            <w:pPr>
              <w:contextualSpacing/>
              <w:jc w:val="center"/>
              <w:rPr>
                <w:bCs/>
                <w:sz w:val="28"/>
                <w:szCs w:val="28"/>
                <w:lang w:val="en-US"/>
              </w:rPr>
            </w:pPr>
            <w:r>
              <w:rPr>
                <w:bCs/>
                <w:sz w:val="28"/>
                <w:szCs w:val="28"/>
                <w:lang w:val="en-US"/>
              </w:rPr>
              <w:t>(1)</w:t>
            </w:r>
          </w:p>
        </w:tc>
      </w:tr>
    </w:tbl>
    <w:p w14:paraId="18E51C9B" w14:textId="77777777" w:rsidR="007F4214" w:rsidRDefault="007F4214" w:rsidP="007F4214">
      <w:pPr>
        <w:contextualSpacing/>
        <w:jc w:val="center"/>
        <w:rPr>
          <w:bCs/>
          <w:sz w:val="28"/>
          <w:szCs w:val="28"/>
        </w:rPr>
      </w:pPr>
    </w:p>
    <w:p w14:paraId="28871D3C" w14:textId="77777777" w:rsidR="007F4214" w:rsidRDefault="007F4214" w:rsidP="007F4214">
      <w:pPr>
        <w:contextualSpacing/>
        <w:rPr>
          <w:bCs/>
          <w:sz w:val="28"/>
          <w:szCs w:val="28"/>
          <w:lang w:val="kk-KZ"/>
        </w:rPr>
      </w:pPr>
      <w:r>
        <w:rPr>
          <w:bCs/>
          <w:sz w:val="28"/>
          <w:szCs w:val="28"/>
          <w:lang w:val="kk-KZ"/>
        </w:rPr>
        <w:t xml:space="preserve">Мұндағы </w:t>
      </w:r>
      <w:r w:rsidRPr="000F0FD0">
        <w:rPr>
          <w:bCs/>
          <w:sz w:val="28"/>
          <w:szCs w:val="28"/>
        </w:rPr>
        <w:t>n</w:t>
      </w:r>
      <w:r>
        <w:rPr>
          <w:bCs/>
          <w:sz w:val="28"/>
          <w:szCs w:val="28"/>
          <w:lang w:val="kk-KZ"/>
        </w:rPr>
        <w:t>-эксперименттік топтағы білім алушылардың саны;</w:t>
      </w:r>
    </w:p>
    <w:p w14:paraId="62793FBE" w14:textId="77777777" w:rsidR="007F4214" w:rsidRPr="005F42F2" w:rsidRDefault="007F4214" w:rsidP="007F4214">
      <w:pPr>
        <w:contextualSpacing/>
        <w:rPr>
          <w:bCs/>
          <w:sz w:val="28"/>
          <w:szCs w:val="28"/>
          <w:lang w:val="kk-KZ"/>
        </w:rPr>
      </w:pPr>
      <w:r w:rsidRPr="005F42F2">
        <w:rPr>
          <w:bCs/>
          <w:sz w:val="28"/>
          <w:szCs w:val="28"/>
          <w:lang w:val="kk-KZ"/>
        </w:rPr>
        <w:t>m-</w:t>
      </w:r>
      <w:r>
        <w:rPr>
          <w:bCs/>
          <w:sz w:val="28"/>
          <w:szCs w:val="28"/>
          <w:lang w:val="kk-KZ"/>
        </w:rPr>
        <w:t xml:space="preserve"> бақылау тобындағы білім алушылардың саны</w:t>
      </w:r>
    </w:p>
    <w:p w14:paraId="608F37A9" w14:textId="5872E6E1" w:rsidR="007F4214" w:rsidRPr="005F42F2" w:rsidRDefault="007E1D5F" w:rsidP="007F4214">
      <w:pPr>
        <w:contextualSpacing/>
        <w:rPr>
          <w:bCs/>
          <w:sz w:val="28"/>
          <w:szCs w:val="28"/>
          <w:lang w:val="kk-KZ"/>
        </w:rPr>
      </w:pPr>
      <w:r w:rsidRPr="007E1D5F">
        <w:rPr>
          <w:bCs/>
          <w:sz w:val="28"/>
          <w:szCs w:val="28"/>
          <w:lang w:val="kk-KZ"/>
        </w:rPr>
        <w:t>x</w:t>
      </w:r>
      <w:r w:rsidR="007F4214" w:rsidRPr="007E1D5F">
        <w:rPr>
          <w:bCs/>
          <w:sz w:val="28"/>
          <w:szCs w:val="28"/>
          <w:vertAlign w:val="subscript"/>
          <w:lang w:val="kk-KZ"/>
        </w:rPr>
        <w:t>i</w:t>
      </w:r>
      <w:r w:rsidR="007F4214" w:rsidRPr="005F42F2">
        <w:rPr>
          <w:bCs/>
          <w:sz w:val="28"/>
          <w:szCs w:val="28"/>
          <w:lang w:val="kk-KZ"/>
        </w:rPr>
        <w:t>-</w:t>
      </w:r>
      <w:r w:rsidR="007F4214">
        <w:rPr>
          <w:bCs/>
          <w:sz w:val="28"/>
          <w:szCs w:val="28"/>
          <w:lang w:val="kk-KZ"/>
        </w:rPr>
        <w:t xml:space="preserve"> </w:t>
      </w:r>
      <w:r w:rsidR="007F4214" w:rsidRPr="005F42F2">
        <w:rPr>
          <w:bCs/>
          <w:sz w:val="28"/>
          <w:szCs w:val="28"/>
          <w:lang w:val="kk-KZ"/>
        </w:rPr>
        <w:t xml:space="preserve">I </w:t>
      </w:r>
      <w:r w:rsidR="007F4214">
        <w:rPr>
          <w:bCs/>
          <w:sz w:val="28"/>
          <w:szCs w:val="28"/>
          <w:lang w:val="kk-KZ"/>
        </w:rPr>
        <w:t>санатқа түскен эксперименттік топтағы білім алушылардың саны;</w:t>
      </w:r>
    </w:p>
    <w:p w14:paraId="71572DDA" w14:textId="77777777" w:rsidR="007F4214" w:rsidRDefault="007F4214" w:rsidP="007F4214">
      <w:pPr>
        <w:contextualSpacing/>
        <w:rPr>
          <w:bCs/>
          <w:sz w:val="28"/>
          <w:szCs w:val="28"/>
          <w:lang w:val="kk-KZ"/>
        </w:rPr>
      </w:pPr>
      <w:proofErr w:type="spellStart"/>
      <w:r w:rsidRPr="005F42F2">
        <w:rPr>
          <w:bCs/>
          <w:sz w:val="28"/>
          <w:szCs w:val="28"/>
          <w:lang w:val="kk-KZ"/>
        </w:rPr>
        <w:t>y</w:t>
      </w:r>
      <w:r w:rsidRPr="005F42F2">
        <w:rPr>
          <w:bCs/>
          <w:sz w:val="28"/>
          <w:szCs w:val="28"/>
          <w:vertAlign w:val="subscript"/>
          <w:lang w:val="kk-KZ"/>
        </w:rPr>
        <w:t>i</w:t>
      </w:r>
      <w:proofErr w:type="spellEnd"/>
      <w:r>
        <w:rPr>
          <w:bCs/>
          <w:sz w:val="28"/>
          <w:szCs w:val="28"/>
          <w:lang w:val="kk-KZ"/>
        </w:rPr>
        <w:t>-</w:t>
      </w:r>
      <w:r w:rsidRPr="005F42F2">
        <w:rPr>
          <w:bCs/>
          <w:sz w:val="28"/>
          <w:szCs w:val="28"/>
          <w:lang w:val="kk-KZ"/>
        </w:rPr>
        <w:t>i</w:t>
      </w:r>
      <w:r>
        <w:rPr>
          <w:bCs/>
          <w:sz w:val="28"/>
          <w:szCs w:val="28"/>
          <w:lang w:val="kk-KZ"/>
        </w:rPr>
        <w:t xml:space="preserve"> санатқа түскен бақылау тобындағы білім алушылардың саны;</w:t>
      </w:r>
    </w:p>
    <w:p w14:paraId="3886EDC5" w14:textId="77777777" w:rsidR="007F4214" w:rsidRDefault="007F4214" w:rsidP="007F4214">
      <w:pPr>
        <w:contextualSpacing/>
        <w:rPr>
          <w:bCs/>
          <w:sz w:val="28"/>
          <w:szCs w:val="28"/>
          <w:lang w:val="kk-KZ"/>
        </w:rPr>
      </w:pPr>
      <w:r>
        <w:rPr>
          <w:bCs/>
          <w:sz w:val="28"/>
          <w:szCs w:val="28"/>
          <w:lang w:val="kk-KZ"/>
        </w:rPr>
        <w:t>L</w:t>
      </w:r>
      <w:r w:rsidRPr="005F42F2">
        <w:rPr>
          <w:bCs/>
          <w:sz w:val="28"/>
          <w:szCs w:val="28"/>
          <w:lang w:val="kk-KZ"/>
        </w:rPr>
        <w:t xml:space="preserve"> </w:t>
      </w:r>
      <w:r>
        <w:rPr>
          <w:bCs/>
          <w:sz w:val="28"/>
          <w:szCs w:val="28"/>
          <w:lang w:val="kk-KZ"/>
        </w:rPr>
        <w:t>-</w:t>
      </w:r>
      <w:proofErr w:type="spellStart"/>
      <w:r>
        <w:rPr>
          <w:bCs/>
          <w:sz w:val="28"/>
          <w:szCs w:val="28"/>
          <w:lang w:val="kk-KZ"/>
        </w:rPr>
        <w:t>эмпирикалық</w:t>
      </w:r>
      <w:proofErr w:type="spellEnd"/>
      <w:r>
        <w:rPr>
          <w:bCs/>
          <w:sz w:val="28"/>
          <w:szCs w:val="28"/>
          <w:lang w:val="kk-KZ"/>
        </w:rPr>
        <w:t xml:space="preserve"> зерттеулердің нәтижелері бөлінген </w:t>
      </w:r>
      <w:proofErr w:type="spellStart"/>
      <w:r>
        <w:rPr>
          <w:bCs/>
          <w:sz w:val="28"/>
          <w:szCs w:val="28"/>
          <w:lang w:val="kk-KZ"/>
        </w:rPr>
        <w:t>білімгерлердің</w:t>
      </w:r>
      <w:proofErr w:type="spellEnd"/>
      <w:r>
        <w:rPr>
          <w:bCs/>
          <w:sz w:val="28"/>
          <w:szCs w:val="28"/>
          <w:lang w:val="kk-KZ"/>
        </w:rPr>
        <w:t xml:space="preserve"> білімі мен дағдыларының қалыптасу деңгейлері.</w:t>
      </w:r>
    </w:p>
    <w:p w14:paraId="2B5C75DC" w14:textId="1C24D720" w:rsidR="007F4214" w:rsidRDefault="007F4214" w:rsidP="007E1D5F">
      <w:pPr>
        <w:ind w:firstLine="708"/>
        <w:contextualSpacing/>
        <w:jc w:val="both"/>
        <w:rPr>
          <w:bCs/>
          <w:sz w:val="28"/>
          <w:szCs w:val="28"/>
          <w:lang w:val="kk-KZ"/>
        </w:rPr>
      </w:pPr>
      <w:r>
        <w:rPr>
          <w:bCs/>
          <w:sz w:val="28"/>
          <w:szCs w:val="28"/>
          <w:lang w:val="kk-KZ"/>
        </w:rPr>
        <w:t xml:space="preserve">Біздің зерттеуімізде </w:t>
      </w:r>
      <w:r w:rsidRPr="005F42F2">
        <w:rPr>
          <w:bCs/>
          <w:sz w:val="28"/>
          <w:szCs w:val="28"/>
          <w:lang w:val="kk-KZ"/>
        </w:rPr>
        <w:t>L=</w:t>
      </w:r>
      <w:r>
        <w:rPr>
          <w:bCs/>
          <w:sz w:val="28"/>
          <w:szCs w:val="28"/>
          <w:lang w:val="kk-KZ"/>
        </w:rPr>
        <w:t>4</w:t>
      </w:r>
      <w:r w:rsidRPr="005F42F2">
        <w:rPr>
          <w:bCs/>
          <w:sz w:val="28"/>
          <w:szCs w:val="28"/>
          <w:lang w:val="kk-KZ"/>
        </w:rPr>
        <w:t>,</w:t>
      </w:r>
      <w:r>
        <w:rPr>
          <w:bCs/>
          <w:sz w:val="28"/>
          <w:szCs w:val="28"/>
          <w:lang w:val="kk-KZ"/>
        </w:rPr>
        <w:t xml:space="preserve"> өйткені </w:t>
      </w:r>
      <w:r w:rsidR="007E1D5F">
        <w:rPr>
          <w:bCs/>
          <w:sz w:val="28"/>
          <w:szCs w:val="28"/>
          <w:lang w:val="kk-KZ"/>
        </w:rPr>
        <w:t xml:space="preserve">ақпараттық </w:t>
      </w:r>
      <w:proofErr w:type="spellStart"/>
      <w:r w:rsidR="007E1D5F">
        <w:rPr>
          <w:bCs/>
          <w:sz w:val="28"/>
          <w:szCs w:val="28"/>
          <w:lang w:val="kk-KZ"/>
        </w:rPr>
        <w:t>құзыреттіліктің</w:t>
      </w:r>
      <w:proofErr w:type="spellEnd"/>
      <w:r w:rsidR="007E1D5F">
        <w:rPr>
          <w:bCs/>
          <w:sz w:val="28"/>
          <w:szCs w:val="28"/>
          <w:lang w:val="kk-KZ"/>
        </w:rPr>
        <w:t xml:space="preserve"> қалыптасуы </w:t>
      </w:r>
      <w:r>
        <w:rPr>
          <w:bCs/>
          <w:sz w:val="28"/>
          <w:szCs w:val="28"/>
          <w:lang w:val="kk-KZ"/>
        </w:rPr>
        <w:t>төрт деңгейде, яғни жоғары, қалыпты, қалыптыдан төмен, төмен.</w:t>
      </w:r>
    </w:p>
    <w:p w14:paraId="152243DA" w14:textId="384F04E9" w:rsidR="007F4214" w:rsidRDefault="007F4214" w:rsidP="00A918F3">
      <w:pPr>
        <w:contextualSpacing/>
        <w:jc w:val="both"/>
        <w:rPr>
          <w:bCs/>
          <w:sz w:val="28"/>
          <w:szCs w:val="28"/>
          <w:lang w:val="kk-KZ"/>
        </w:rPr>
      </w:pPr>
      <w:r>
        <w:rPr>
          <w:bCs/>
          <w:sz w:val="28"/>
          <w:szCs w:val="28"/>
          <w:lang w:val="kk-KZ"/>
        </w:rPr>
        <w:t xml:space="preserve">Эксперимент </w:t>
      </w:r>
      <w:r w:rsidRPr="005F42F2">
        <w:rPr>
          <w:bCs/>
          <w:sz w:val="28"/>
          <w:szCs w:val="28"/>
          <w:lang w:val="kk-KZ"/>
        </w:rPr>
        <w:t>a=0.05</w:t>
      </w:r>
      <w:r>
        <w:rPr>
          <w:bCs/>
          <w:sz w:val="28"/>
          <w:szCs w:val="28"/>
          <w:lang w:val="kk-KZ"/>
        </w:rPr>
        <w:t xml:space="preserve"> маңыздылық деңгейінде жүргізді. Осыған орай маңыздылығы деңгейі үшін </w:t>
      </w:r>
      <w:r w:rsidR="007E1D5F">
        <w:rPr>
          <w:bCs/>
          <w:sz w:val="28"/>
          <w:szCs w:val="28"/>
          <w:lang w:val="kk-KZ"/>
        </w:rPr>
        <w:t>χ</w:t>
      </w:r>
      <w:r w:rsidRPr="00CE0E6B">
        <w:rPr>
          <w:bCs/>
          <w:sz w:val="28"/>
          <w:szCs w:val="28"/>
          <w:vertAlign w:val="superscript"/>
          <w:lang w:val="kk-KZ"/>
        </w:rPr>
        <w:t>2</w:t>
      </w:r>
      <w:r w:rsidRPr="00CE0E6B">
        <w:rPr>
          <w:bCs/>
          <w:sz w:val="28"/>
          <w:szCs w:val="28"/>
          <w:vertAlign w:val="subscript"/>
          <w:lang w:val="kk-KZ"/>
        </w:rPr>
        <w:t>cr</w:t>
      </w:r>
      <w:r w:rsidRPr="00CE0E6B">
        <w:rPr>
          <w:bCs/>
          <w:sz w:val="28"/>
          <w:szCs w:val="28"/>
          <w:lang w:val="kk-KZ"/>
        </w:rPr>
        <w:t xml:space="preserve"> </w:t>
      </w:r>
      <w:r>
        <w:rPr>
          <w:bCs/>
          <w:sz w:val="28"/>
          <w:szCs w:val="28"/>
          <w:lang w:val="kk-KZ"/>
        </w:rPr>
        <w:t xml:space="preserve">критерийі </w:t>
      </w:r>
      <w:r w:rsidR="007E1D5F">
        <w:rPr>
          <w:bCs/>
          <w:sz w:val="28"/>
          <w:szCs w:val="28"/>
          <w:lang w:val="kk-KZ"/>
        </w:rPr>
        <w:t>χ</w:t>
      </w:r>
      <w:r w:rsidR="007E1D5F" w:rsidRPr="00CE0E6B">
        <w:rPr>
          <w:bCs/>
          <w:sz w:val="28"/>
          <w:szCs w:val="28"/>
          <w:vertAlign w:val="superscript"/>
          <w:lang w:val="kk-KZ"/>
        </w:rPr>
        <w:t>2</w:t>
      </w:r>
      <w:r>
        <w:rPr>
          <w:bCs/>
          <w:sz w:val="28"/>
          <w:szCs w:val="28"/>
          <w:lang w:val="kk-KZ"/>
        </w:rPr>
        <w:t xml:space="preserve"> сыни мәнін анықтау үшін </w:t>
      </w:r>
      <w:r w:rsidR="00A918F3">
        <w:rPr>
          <w:bCs/>
          <w:sz w:val="28"/>
          <w:szCs w:val="28"/>
          <w:lang w:val="kk-KZ"/>
        </w:rPr>
        <w:t>1</w:t>
      </w:r>
      <w:r w:rsidR="00A918F3" w:rsidRPr="00A918F3">
        <w:rPr>
          <w:bCs/>
          <w:sz w:val="28"/>
          <w:szCs w:val="28"/>
          <w:lang w:val="kk-KZ"/>
        </w:rPr>
        <w:t>7</w:t>
      </w:r>
      <w:r>
        <w:rPr>
          <w:bCs/>
          <w:sz w:val="28"/>
          <w:szCs w:val="28"/>
          <w:lang w:val="kk-KZ"/>
        </w:rPr>
        <w:t xml:space="preserve"> кесте берілген.</w:t>
      </w:r>
    </w:p>
    <w:p w14:paraId="5E91CE3F" w14:textId="77777777" w:rsidR="007F4214" w:rsidRDefault="007F4214" w:rsidP="007F4214">
      <w:pPr>
        <w:contextualSpacing/>
        <w:rPr>
          <w:bCs/>
          <w:sz w:val="28"/>
          <w:szCs w:val="28"/>
          <w:lang w:val="kk-KZ"/>
        </w:rPr>
      </w:pPr>
    </w:p>
    <w:p w14:paraId="558649DB" w14:textId="5F97C010" w:rsidR="00A918F3" w:rsidRPr="00A918F3" w:rsidRDefault="00A918F3" w:rsidP="00A918F3">
      <w:pPr>
        <w:contextualSpacing/>
        <w:jc w:val="right"/>
        <w:rPr>
          <w:bCs/>
          <w:sz w:val="28"/>
          <w:szCs w:val="28"/>
          <w:lang w:val="kk-KZ"/>
        </w:rPr>
      </w:pPr>
      <w:r w:rsidRPr="00A918F3">
        <w:rPr>
          <w:bCs/>
          <w:sz w:val="28"/>
          <w:szCs w:val="28"/>
          <w:lang w:val="kk-KZ"/>
        </w:rPr>
        <w:t>К</w:t>
      </w:r>
      <w:r w:rsidR="007F4214">
        <w:rPr>
          <w:bCs/>
          <w:sz w:val="28"/>
          <w:szCs w:val="28"/>
          <w:lang w:val="kk-KZ"/>
        </w:rPr>
        <w:t xml:space="preserve">есте </w:t>
      </w:r>
      <w:r>
        <w:rPr>
          <w:bCs/>
          <w:sz w:val="28"/>
          <w:szCs w:val="28"/>
          <w:lang w:val="kk-KZ"/>
        </w:rPr>
        <w:t>1</w:t>
      </w:r>
      <w:r w:rsidRPr="00A918F3">
        <w:rPr>
          <w:bCs/>
          <w:sz w:val="28"/>
          <w:szCs w:val="28"/>
          <w:lang w:val="kk-KZ"/>
        </w:rPr>
        <w:t>7</w:t>
      </w:r>
      <w:r>
        <w:rPr>
          <w:bCs/>
          <w:sz w:val="28"/>
          <w:szCs w:val="28"/>
          <w:lang w:val="kk-KZ"/>
        </w:rPr>
        <w:t>.</w:t>
      </w:r>
    </w:p>
    <w:p w14:paraId="1AA22EBD" w14:textId="35E5DF42" w:rsidR="007F4214" w:rsidRDefault="007E1D5F" w:rsidP="007F4214">
      <w:pPr>
        <w:contextualSpacing/>
        <w:rPr>
          <w:bCs/>
          <w:sz w:val="28"/>
          <w:szCs w:val="28"/>
          <w:vertAlign w:val="superscript"/>
          <w:lang w:val="kk-KZ"/>
        </w:rPr>
      </w:pPr>
      <w:r>
        <w:rPr>
          <w:bCs/>
          <w:sz w:val="28"/>
          <w:szCs w:val="28"/>
          <w:lang w:val="kk-KZ"/>
        </w:rPr>
        <w:t>χ</w:t>
      </w:r>
      <w:r w:rsidRPr="00CE0E6B">
        <w:rPr>
          <w:bCs/>
          <w:sz w:val="28"/>
          <w:szCs w:val="28"/>
          <w:vertAlign w:val="superscript"/>
          <w:lang w:val="kk-KZ"/>
        </w:rPr>
        <w:t>2</w:t>
      </w:r>
      <w:r w:rsidR="007F4214" w:rsidRPr="00CE0E6B">
        <w:rPr>
          <w:bCs/>
          <w:sz w:val="28"/>
          <w:szCs w:val="28"/>
          <w:vertAlign w:val="subscript"/>
          <w:lang w:val="kk-KZ"/>
        </w:rPr>
        <w:t>cr</w:t>
      </w:r>
      <w:r w:rsidR="007F4214" w:rsidRPr="00CE0E6B">
        <w:rPr>
          <w:bCs/>
          <w:sz w:val="28"/>
          <w:szCs w:val="28"/>
          <w:lang w:val="kk-KZ"/>
        </w:rPr>
        <w:t xml:space="preserve"> </w:t>
      </w:r>
      <w:r w:rsidR="007F4214">
        <w:rPr>
          <w:bCs/>
          <w:sz w:val="28"/>
          <w:szCs w:val="28"/>
          <w:lang w:val="kk-KZ"/>
        </w:rPr>
        <w:t xml:space="preserve">критерийі </w:t>
      </w:r>
      <w:r>
        <w:rPr>
          <w:bCs/>
          <w:sz w:val="28"/>
          <w:szCs w:val="28"/>
          <w:lang w:val="kk-KZ"/>
        </w:rPr>
        <w:t>χ</w:t>
      </w:r>
      <w:r w:rsidRPr="00CE0E6B">
        <w:rPr>
          <w:bCs/>
          <w:sz w:val="28"/>
          <w:szCs w:val="28"/>
          <w:vertAlign w:val="superscript"/>
          <w:lang w:val="kk-KZ"/>
        </w:rPr>
        <w:t>2</w:t>
      </w:r>
      <w:r w:rsidR="00A918F3" w:rsidRPr="00A918F3">
        <w:rPr>
          <w:bCs/>
          <w:sz w:val="28"/>
          <w:szCs w:val="28"/>
          <w:lang w:val="kk-KZ"/>
        </w:rPr>
        <w:t xml:space="preserve"> </w:t>
      </w:r>
      <w:r w:rsidR="00A918F3">
        <w:rPr>
          <w:bCs/>
          <w:sz w:val="28"/>
          <w:szCs w:val="28"/>
          <w:lang w:val="kk-KZ"/>
        </w:rPr>
        <w:t>маңыздылығы деңгейі үшін мәні</w:t>
      </w:r>
    </w:p>
    <w:p w14:paraId="5AE7D90F" w14:textId="77777777" w:rsidR="007F4214" w:rsidRDefault="007F4214" w:rsidP="007F4214">
      <w:pPr>
        <w:contextualSpacing/>
        <w:rPr>
          <w:bCs/>
          <w:sz w:val="28"/>
          <w:szCs w:val="28"/>
          <w:vertAlign w:val="superscript"/>
          <w:lang w:val="kk-KZ"/>
        </w:rPr>
      </w:pPr>
    </w:p>
    <w:tbl>
      <w:tblPr>
        <w:tblStyle w:val="a5"/>
        <w:tblW w:w="0" w:type="auto"/>
        <w:tblLook w:val="04A0" w:firstRow="1" w:lastRow="0" w:firstColumn="1" w:lastColumn="0" w:noHBand="0" w:noVBand="1"/>
      </w:tblPr>
      <w:tblGrid>
        <w:gridCol w:w="773"/>
        <w:gridCol w:w="898"/>
        <w:gridCol w:w="897"/>
        <w:gridCol w:w="897"/>
        <w:gridCol w:w="897"/>
        <w:gridCol w:w="897"/>
        <w:gridCol w:w="986"/>
        <w:gridCol w:w="986"/>
        <w:gridCol w:w="986"/>
        <w:gridCol w:w="986"/>
      </w:tblGrid>
      <w:tr w:rsidR="00A918F3" w:rsidRPr="008C5768" w14:paraId="2298A0E1" w14:textId="77777777" w:rsidTr="002049F3">
        <w:tc>
          <w:tcPr>
            <w:tcW w:w="957" w:type="dxa"/>
          </w:tcPr>
          <w:p w14:paraId="0B7EEA78" w14:textId="77777777" w:rsidR="007F4214" w:rsidRPr="00B32A4B" w:rsidRDefault="007F4214" w:rsidP="002049F3">
            <w:pPr>
              <w:contextualSpacing/>
              <w:rPr>
                <w:bCs/>
                <w:sz w:val="28"/>
                <w:szCs w:val="28"/>
                <w:lang w:val="en-US"/>
              </w:rPr>
            </w:pPr>
            <w:r>
              <w:rPr>
                <w:bCs/>
                <w:sz w:val="28"/>
                <w:szCs w:val="28"/>
                <w:lang w:val="en-US"/>
              </w:rPr>
              <w:t>L-1</w:t>
            </w:r>
          </w:p>
        </w:tc>
        <w:tc>
          <w:tcPr>
            <w:tcW w:w="957" w:type="dxa"/>
          </w:tcPr>
          <w:p w14:paraId="1EF5C527" w14:textId="77777777" w:rsidR="007F4214" w:rsidRPr="00B32A4B" w:rsidRDefault="007F4214" w:rsidP="002049F3">
            <w:pPr>
              <w:contextualSpacing/>
              <w:rPr>
                <w:bCs/>
                <w:sz w:val="28"/>
                <w:szCs w:val="28"/>
                <w:lang w:val="en-US"/>
              </w:rPr>
            </w:pPr>
            <w:r>
              <w:rPr>
                <w:bCs/>
                <w:sz w:val="28"/>
                <w:szCs w:val="28"/>
                <w:lang w:val="en-US"/>
              </w:rPr>
              <w:t>1</w:t>
            </w:r>
          </w:p>
        </w:tc>
        <w:tc>
          <w:tcPr>
            <w:tcW w:w="957" w:type="dxa"/>
          </w:tcPr>
          <w:p w14:paraId="55992E8D" w14:textId="77777777" w:rsidR="007F4214" w:rsidRPr="00B32A4B" w:rsidRDefault="007F4214" w:rsidP="002049F3">
            <w:pPr>
              <w:contextualSpacing/>
              <w:rPr>
                <w:bCs/>
                <w:sz w:val="28"/>
                <w:szCs w:val="28"/>
                <w:lang w:val="en-US"/>
              </w:rPr>
            </w:pPr>
            <w:r>
              <w:rPr>
                <w:bCs/>
                <w:sz w:val="28"/>
                <w:szCs w:val="28"/>
                <w:lang w:val="en-US"/>
              </w:rPr>
              <w:t>2</w:t>
            </w:r>
          </w:p>
        </w:tc>
        <w:tc>
          <w:tcPr>
            <w:tcW w:w="957" w:type="dxa"/>
          </w:tcPr>
          <w:p w14:paraId="709BB8B4" w14:textId="77777777" w:rsidR="007F4214" w:rsidRPr="00B32A4B" w:rsidRDefault="007F4214" w:rsidP="002049F3">
            <w:pPr>
              <w:contextualSpacing/>
              <w:rPr>
                <w:bCs/>
                <w:sz w:val="28"/>
                <w:szCs w:val="28"/>
                <w:lang w:val="en-US"/>
              </w:rPr>
            </w:pPr>
            <w:r>
              <w:rPr>
                <w:bCs/>
                <w:sz w:val="28"/>
                <w:szCs w:val="28"/>
                <w:lang w:val="en-US"/>
              </w:rPr>
              <w:t>3</w:t>
            </w:r>
          </w:p>
        </w:tc>
        <w:tc>
          <w:tcPr>
            <w:tcW w:w="957" w:type="dxa"/>
          </w:tcPr>
          <w:p w14:paraId="2109B74C" w14:textId="77777777" w:rsidR="007F4214" w:rsidRPr="00B32A4B" w:rsidRDefault="007F4214" w:rsidP="002049F3">
            <w:pPr>
              <w:contextualSpacing/>
              <w:rPr>
                <w:bCs/>
                <w:sz w:val="28"/>
                <w:szCs w:val="28"/>
                <w:lang w:val="en-US"/>
              </w:rPr>
            </w:pPr>
            <w:r>
              <w:rPr>
                <w:bCs/>
                <w:sz w:val="28"/>
                <w:szCs w:val="28"/>
                <w:lang w:val="en-US"/>
              </w:rPr>
              <w:t>4</w:t>
            </w:r>
          </w:p>
        </w:tc>
        <w:tc>
          <w:tcPr>
            <w:tcW w:w="957" w:type="dxa"/>
          </w:tcPr>
          <w:p w14:paraId="0CC9934A" w14:textId="77777777" w:rsidR="007F4214" w:rsidRPr="00B32A4B" w:rsidRDefault="007F4214" w:rsidP="002049F3">
            <w:pPr>
              <w:contextualSpacing/>
              <w:rPr>
                <w:bCs/>
                <w:sz w:val="28"/>
                <w:szCs w:val="28"/>
                <w:lang w:val="en-US"/>
              </w:rPr>
            </w:pPr>
            <w:r>
              <w:rPr>
                <w:bCs/>
                <w:sz w:val="28"/>
                <w:szCs w:val="28"/>
                <w:lang w:val="en-US"/>
              </w:rPr>
              <w:t>5</w:t>
            </w:r>
          </w:p>
        </w:tc>
        <w:tc>
          <w:tcPr>
            <w:tcW w:w="957" w:type="dxa"/>
          </w:tcPr>
          <w:p w14:paraId="2C242599" w14:textId="77777777" w:rsidR="007F4214" w:rsidRPr="00B32A4B" w:rsidRDefault="007F4214" w:rsidP="002049F3">
            <w:pPr>
              <w:contextualSpacing/>
              <w:rPr>
                <w:bCs/>
                <w:sz w:val="28"/>
                <w:szCs w:val="28"/>
                <w:lang w:val="en-US"/>
              </w:rPr>
            </w:pPr>
            <w:r>
              <w:rPr>
                <w:bCs/>
                <w:sz w:val="28"/>
                <w:szCs w:val="28"/>
                <w:lang w:val="en-US"/>
              </w:rPr>
              <w:t>6</w:t>
            </w:r>
          </w:p>
        </w:tc>
        <w:tc>
          <w:tcPr>
            <w:tcW w:w="957" w:type="dxa"/>
          </w:tcPr>
          <w:p w14:paraId="01C31C67" w14:textId="77777777" w:rsidR="007F4214" w:rsidRPr="00B32A4B" w:rsidRDefault="007F4214" w:rsidP="002049F3">
            <w:pPr>
              <w:contextualSpacing/>
              <w:rPr>
                <w:bCs/>
                <w:sz w:val="28"/>
                <w:szCs w:val="28"/>
                <w:lang w:val="en-US"/>
              </w:rPr>
            </w:pPr>
            <w:r>
              <w:rPr>
                <w:bCs/>
                <w:sz w:val="28"/>
                <w:szCs w:val="28"/>
                <w:lang w:val="en-US"/>
              </w:rPr>
              <w:t>7</w:t>
            </w:r>
          </w:p>
        </w:tc>
        <w:tc>
          <w:tcPr>
            <w:tcW w:w="957" w:type="dxa"/>
          </w:tcPr>
          <w:p w14:paraId="35254946" w14:textId="77777777" w:rsidR="007F4214" w:rsidRPr="00B32A4B" w:rsidRDefault="007F4214" w:rsidP="002049F3">
            <w:pPr>
              <w:contextualSpacing/>
              <w:rPr>
                <w:bCs/>
                <w:sz w:val="28"/>
                <w:szCs w:val="28"/>
                <w:lang w:val="en-US"/>
              </w:rPr>
            </w:pPr>
            <w:r>
              <w:rPr>
                <w:bCs/>
                <w:sz w:val="28"/>
                <w:szCs w:val="28"/>
                <w:lang w:val="en-US"/>
              </w:rPr>
              <w:t>8</w:t>
            </w:r>
          </w:p>
        </w:tc>
        <w:tc>
          <w:tcPr>
            <w:tcW w:w="958" w:type="dxa"/>
          </w:tcPr>
          <w:p w14:paraId="7278E290" w14:textId="77777777" w:rsidR="007F4214" w:rsidRPr="00B32A4B" w:rsidRDefault="007F4214" w:rsidP="002049F3">
            <w:pPr>
              <w:contextualSpacing/>
              <w:rPr>
                <w:bCs/>
                <w:sz w:val="28"/>
                <w:szCs w:val="28"/>
                <w:lang w:val="en-US"/>
              </w:rPr>
            </w:pPr>
            <w:r>
              <w:rPr>
                <w:bCs/>
                <w:sz w:val="28"/>
                <w:szCs w:val="28"/>
                <w:lang w:val="en-US"/>
              </w:rPr>
              <w:t>9</w:t>
            </w:r>
          </w:p>
        </w:tc>
      </w:tr>
      <w:tr w:rsidR="00A918F3" w:rsidRPr="008C5768" w14:paraId="5B0DA1B1" w14:textId="77777777" w:rsidTr="002049F3">
        <w:tc>
          <w:tcPr>
            <w:tcW w:w="957" w:type="dxa"/>
          </w:tcPr>
          <w:p w14:paraId="5460A73C" w14:textId="77777777" w:rsidR="007F4214" w:rsidRPr="00B32A4B" w:rsidRDefault="007F4214" w:rsidP="002049F3">
            <w:pPr>
              <w:contextualSpacing/>
              <w:rPr>
                <w:bCs/>
                <w:sz w:val="28"/>
                <w:szCs w:val="28"/>
                <w:vertAlign w:val="subscript"/>
                <w:lang w:val="en-US"/>
              </w:rPr>
            </w:pPr>
            <m:oMath>
              <m:r>
                <w:rPr>
                  <w:rFonts w:ascii="Cambria Math" w:hAnsi="Cambria Math"/>
                  <w:sz w:val="28"/>
                  <w:szCs w:val="28"/>
                  <w:lang w:val="kk-KZ"/>
                </w:rPr>
                <m:t>χ</m:t>
              </m:r>
            </m:oMath>
            <w:r>
              <w:rPr>
                <w:bCs/>
                <w:sz w:val="28"/>
                <w:szCs w:val="28"/>
                <w:vertAlign w:val="superscript"/>
                <w:lang w:val="en-US"/>
              </w:rPr>
              <w:t>2</w:t>
            </w:r>
            <w:proofErr w:type="spellStart"/>
            <w:r>
              <w:rPr>
                <w:bCs/>
                <w:sz w:val="28"/>
                <w:szCs w:val="28"/>
                <w:vertAlign w:val="subscript"/>
                <w:lang w:val="en-US"/>
              </w:rPr>
              <w:t>cr</w:t>
            </w:r>
            <w:proofErr w:type="spellEnd"/>
          </w:p>
        </w:tc>
        <w:tc>
          <w:tcPr>
            <w:tcW w:w="957" w:type="dxa"/>
          </w:tcPr>
          <w:p w14:paraId="1AFC9E49" w14:textId="6B921978" w:rsidR="007F4214" w:rsidRPr="00A918F3" w:rsidRDefault="00A918F3" w:rsidP="002049F3">
            <w:pPr>
              <w:contextualSpacing/>
              <w:rPr>
                <w:bCs/>
                <w:sz w:val="28"/>
                <w:szCs w:val="28"/>
                <w:lang w:val="en-US"/>
              </w:rPr>
            </w:pPr>
            <w:r>
              <w:rPr>
                <w:bCs/>
                <w:sz w:val="28"/>
                <w:szCs w:val="28"/>
                <w:lang w:val="kk-KZ"/>
              </w:rPr>
              <w:t>3</w:t>
            </w:r>
            <w:r>
              <w:rPr>
                <w:bCs/>
                <w:sz w:val="28"/>
                <w:szCs w:val="28"/>
                <w:lang w:val="en-US"/>
              </w:rPr>
              <w:t>,841</w:t>
            </w:r>
          </w:p>
        </w:tc>
        <w:tc>
          <w:tcPr>
            <w:tcW w:w="957" w:type="dxa"/>
          </w:tcPr>
          <w:p w14:paraId="6851292A" w14:textId="05B8C7D1" w:rsidR="007F4214" w:rsidRPr="00A918F3" w:rsidRDefault="00A918F3" w:rsidP="002049F3">
            <w:pPr>
              <w:contextualSpacing/>
              <w:rPr>
                <w:bCs/>
                <w:sz w:val="28"/>
                <w:szCs w:val="28"/>
                <w:lang w:val="en-US"/>
              </w:rPr>
            </w:pPr>
            <w:r>
              <w:rPr>
                <w:bCs/>
                <w:sz w:val="28"/>
                <w:szCs w:val="28"/>
                <w:lang w:val="en-US"/>
              </w:rPr>
              <w:t>5,991</w:t>
            </w:r>
          </w:p>
        </w:tc>
        <w:tc>
          <w:tcPr>
            <w:tcW w:w="957" w:type="dxa"/>
          </w:tcPr>
          <w:p w14:paraId="0CA51783" w14:textId="4A323244" w:rsidR="007F4214" w:rsidRPr="00A918F3" w:rsidRDefault="00A918F3" w:rsidP="002049F3">
            <w:pPr>
              <w:contextualSpacing/>
              <w:rPr>
                <w:bCs/>
                <w:sz w:val="28"/>
                <w:szCs w:val="28"/>
                <w:lang w:val="en-US"/>
              </w:rPr>
            </w:pPr>
            <w:r>
              <w:rPr>
                <w:bCs/>
                <w:sz w:val="28"/>
                <w:szCs w:val="28"/>
                <w:lang w:val="en-US"/>
              </w:rPr>
              <w:t>7,815</w:t>
            </w:r>
          </w:p>
        </w:tc>
        <w:tc>
          <w:tcPr>
            <w:tcW w:w="957" w:type="dxa"/>
          </w:tcPr>
          <w:p w14:paraId="3483BB9B" w14:textId="11EA4BF7" w:rsidR="007F4214" w:rsidRPr="00A918F3" w:rsidRDefault="00A918F3" w:rsidP="002049F3">
            <w:pPr>
              <w:contextualSpacing/>
              <w:rPr>
                <w:bCs/>
                <w:sz w:val="28"/>
                <w:szCs w:val="28"/>
                <w:lang w:val="en-US"/>
              </w:rPr>
            </w:pPr>
            <w:r>
              <w:rPr>
                <w:bCs/>
                <w:sz w:val="28"/>
                <w:szCs w:val="28"/>
                <w:lang w:val="en-US"/>
              </w:rPr>
              <w:t>9,488</w:t>
            </w:r>
          </w:p>
        </w:tc>
        <w:tc>
          <w:tcPr>
            <w:tcW w:w="957" w:type="dxa"/>
          </w:tcPr>
          <w:p w14:paraId="3CC0F9EF" w14:textId="504D3685" w:rsidR="007F4214" w:rsidRPr="00A918F3" w:rsidRDefault="00A918F3" w:rsidP="002049F3">
            <w:pPr>
              <w:contextualSpacing/>
              <w:rPr>
                <w:bCs/>
                <w:sz w:val="28"/>
                <w:szCs w:val="28"/>
                <w:lang w:val="en-US"/>
              </w:rPr>
            </w:pPr>
            <w:r>
              <w:rPr>
                <w:bCs/>
                <w:sz w:val="28"/>
                <w:szCs w:val="28"/>
                <w:lang w:val="en-US"/>
              </w:rPr>
              <w:t>11,07</w:t>
            </w:r>
          </w:p>
        </w:tc>
        <w:tc>
          <w:tcPr>
            <w:tcW w:w="957" w:type="dxa"/>
          </w:tcPr>
          <w:p w14:paraId="52410A62" w14:textId="75CDAD76" w:rsidR="007F4214" w:rsidRPr="00A918F3" w:rsidRDefault="00A918F3" w:rsidP="002049F3">
            <w:pPr>
              <w:contextualSpacing/>
              <w:rPr>
                <w:bCs/>
                <w:sz w:val="28"/>
                <w:szCs w:val="28"/>
                <w:lang w:val="en-US"/>
              </w:rPr>
            </w:pPr>
            <w:r>
              <w:rPr>
                <w:bCs/>
                <w:sz w:val="28"/>
                <w:szCs w:val="28"/>
                <w:lang w:val="en-US"/>
              </w:rPr>
              <w:t>12,592</w:t>
            </w:r>
          </w:p>
        </w:tc>
        <w:tc>
          <w:tcPr>
            <w:tcW w:w="957" w:type="dxa"/>
          </w:tcPr>
          <w:p w14:paraId="24383329" w14:textId="4E344B7A" w:rsidR="007F4214" w:rsidRPr="00A918F3" w:rsidRDefault="00A918F3" w:rsidP="002049F3">
            <w:pPr>
              <w:contextualSpacing/>
              <w:rPr>
                <w:bCs/>
                <w:sz w:val="28"/>
                <w:szCs w:val="28"/>
                <w:lang w:val="en-US"/>
              </w:rPr>
            </w:pPr>
            <w:r>
              <w:rPr>
                <w:bCs/>
                <w:sz w:val="28"/>
                <w:szCs w:val="28"/>
                <w:lang w:val="en-US"/>
              </w:rPr>
              <w:t>14,067</w:t>
            </w:r>
          </w:p>
        </w:tc>
        <w:tc>
          <w:tcPr>
            <w:tcW w:w="957" w:type="dxa"/>
          </w:tcPr>
          <w:p w14:paraId="1B0F7268" w14:textId="05DDF007" w:rsidR="007F4214" w:rsidRPr="00A918F3" w:rsidRDefault="00A918F3" w:rsidP="002049F3">
            <w:pPr>
              <w:contextualSpacing/>
              <w:rPr>
                <w:bCs/>
                <w:sz w:val="28"/>
                <w:szCs w:val="28"/>
                <w:lang w:val="en-US"/>
              </w:rPr>
            </w:pPr>
            <w:r>
              <w:rPr>
                <w:bCs/>
                <w:sz w:val="28"/>
                <w:szCs w:val="28"/>
                <w:lang w:val="en-US"/>
              </w:rPr>
              <w:t>15,507</w:t>
            </w:r>
          </w:p>
        </w:tc>
        <w:tc>
          <w:tcPr>
            <w:tcW w:w="958" w:type="dxa"/>
          </w:tcPr>
          <w:p w14:paraId="3AA4B056" w14:textId="0BCDC16A" w:rsidR="007F4214" w:rsidRPr="00A918F3" w:rsidRDefault="00A918F3" w:rsidP="002049F3">
            <w:pPr>
              <w:contextualSpacing/>
              <w:rPr>
                <w:bCs/>
                <w:sz w:val="28"/>
                <w:szCs w:val="28"/>
                <w:lang w:val="en-US"/>
              </w:rPr>
            </w:pPr>
            <w:r>
              <w:rPr>
                <w:bCs/>
                <w:sz w:val="28"/>
                <w:szCs w:val="28"/>
                <w:lang w:val="en-US"/>
              </w:rPr>
              <w:t>16,919</w:t>
            </w:r>
          </w:p>
        </w:tc>
      </w:tr>
    </w:tbl>
    <w:p w14:paraId="3500E3F6" w14:textId="77777777" w:rsidR="007F4214" w:rsidRDefault="007F4214" w:rsidP="007F4214">
      <w:pPr>
        <w:contextualSpacing/>
        <w:rPr>
          <w:bCs/>
          <w:sz w:val="28"/>
          <w:szCs w:val="28"/>
          <w:lang w:val="kk-KZ"/>
        </w:rPr>
      </w:pPr>
    </w:p>
    <w:p w14:paraId="7E3613FA" w14:textId="77777777" w:rsidR="007F4214" w:rsidRDefault="007F4214" w:rsidP="007F4214">
      <w:pPr>
        <w:ind w:firstLine="708"/>
        <w:contextualSpacing/>
        <w:jc w:val="both"/>
        <w:rPr>
          <w:bCs/>
          <w:sz w:val="28"/>
          <w:szCs w:val="28"/>
          <w:lang w:val="kk-KZ"/>
        </w:rPr>
      </w:pPr>
      <w:proofErr w:type="spellStart"/>
      <w:r>
        <w:rPr>
          <w:bCs/>
          <w:sz w:val="28"/>
          <w:szCs w:val="28"/>
          <w:lang w:val="kk-KZ"/>
        </w:rPr>
        <w:t>Критеридің</w:t>
      </w:r>
      <w:proofErr w:type="spellEnd"/>
      <w:r>
        <w:rPr>
          <w:bCs/>
          <w:sz w:val="28"/>
          <w:szCs w:val="28"/>
          <w:lang w:val="kk-KZ"/>
        </w:rPr>
        <w:t xml:space="preserve"> </w:t>
      </w:r>
      <w:proofErr w:type="spellStart"/>
      <w:r>
        <w:rPr>
          <w:bCs/>
          <w:sz w:val="28"/>
          <w:szCs w:val="28"/>
          <w:lang w:val="kk-KZ"/>
        </w:rPr>
        <w:t>эмпирикалық</w:t>
      </w:r>
      <w:proofErr w:type="spellEnd"/>
      <w:r>
        <w:rPr>
          <w:bCs/>
          <w:sz w:val="28"/>
          <w:szCs w:val="28"/>
          <w:lang w:val="kk-KZ"/>
        </w:rPr>
        <w:t xml:space="preserve"> мәні </w:t>
      </w:r>
      <m:oMath>
        <m:r>
          <w:rPr>
            <w:rFonts w:ascii="Cambria Math" w:hAnsi="Cambria Math"/>
            <w:sz w:val="28"/>
            <w:szCs w:val="28"/>
            <w:lang w:val="kk-KZ"/>
          </w:rPr>
          <m:t>χ</m:t>
        </m:r>
      </m:oMath>
      <w:r w:rsidRPr="00EC1958">
        <w:rPr>
          <w:bCs/>
          <w:sz w:val="28"/>
          <w:szCs w:val="28"/>
          <w:vertAlign w:val="superscript"/>
          <w:lang w:val="kk-KZ"/>
        </w:rPr>
        <w:t>2</w:t>
      </w:r>
      <w:proofErr w:type="spellStart"/>
      <w:r>
        <w:rPr>
          <w:bCs/>
          <w:sz w:val="28"/>
          <w:szCs w:val="28"/>
          <w:vertAlign w:val="subscript"/>
          <w:lang w:val="kk-KZ"/>
        </w:rPr>
        <w:t>эмп</w:t>
      </w:r>
      <w:proofErr w:type="spellEnd"/>
      <w:r w:rsidRPr="00EC1958">
        <w:rPr>
          <w:bCs/>
          <w:sz w:val="28"/>
          <w:szCs w:val="28"/>
          <w:lang w:val="kk-KZ"/>
        </w:rPr>
        <w:t>=9,24 с</w:t>
      </w:r>
      <w:r>
        <w:rPr>
          <w:bCs/>
          <w:sz w:val="28"/>
          <w:szCs w:val="28"/>
          <w:lang w:val="kk-KZ"/>
        </w:rPr>
        <w:t xml:space="preserve">ыни мәні </w:t>
      </w:r>
      <m:oMath>
        <m:r>
          <w:rPr>
            <w:rFonts w:ascii="Cambria Math" w:hAnsi="Cambria Math"/>
            <w:sz w:val="28"/>
            <w:szCs w:val="28"/>
            <w:lang w:val="kk-KZ"/>
          </w:rPr>
          <m:t>χ</m:t>
        </m:r>
      </m:oMath>
      <w:r w:rsidRPr="00EC1958">
        <w:rPr>
          <w:bCs/>
          <w:sz w:val="28"/>
          <w:szCs w:val="28"/>
          <w:vertAlign w:val="superscript"/>
          <w:lang w:val="kk-KZ"/>
        </w:rPr>
        <w:t>2</w:t>
      </w:r>
      <w:proofErr w:type="spellStart"/>
      <w:r w:rsidRPr="00EC1958">
        <w:rPr>
          <w:bCs/>
          <w:sz w:val="28"/>
          <w:szCs w:val="28"/>
          <w:vertAlign w:val="subscript"/>
          <w:lang w:val="kk-KZ"/>
        </w:rPr>
        <w:t>cr</w:t>
      </w:r>
      <w:proofErr w:type="spellEnd"/>
      <w:r w:rsidRPr="00EC1958">
        <w:rPr>
          <w:bCs/>
          <w:sz w:val="28"/>
          <w:szCs w:val="28"/>
          <w:lang w:val="kk-KZ"/>
        </w:rPr>
        <w:t>=7,815.</w:t>
      </w:r>
      <w:r>
        <w:rPr>
          <w:bCs/>
          <w:sz w:val="28"/>
          <w:szCs w:val="28"/>
          <w:lang w:val="kk-KZ"/>
        </w:rPr>
        <w:t xml:space="preserve"> Нәтижесінде біз статистикалық қорытынды аламыз. </w:t>
      </w:r>
      <m:oMath>
        <m:r>
          <w:rPr>
            <w:rFonts w:ascii="Cambria Math" w:hAnsi="Cambria Math"/>
            <w:sz w:val="28"/>
            <w:szCs w:val="28"/>
            <w:lang w:val="kk-KZ"/>
          </w:rPr>
          <m:t>χ</m:t>
        </m:r>
      </m:oMath>
      <w:r w:rsidRPr="00EC1958">
        <w:rPr>
          <w:bCs/>
          <w:sz w:val="28"/>
          <w:szCs w:val="28"/>
          <w:vertAlign w:val="superscript"/>
          <w:lang w:val="kk-KZ"/>
        </w:rPr>
        <w:t>2</w:t>
      </w:r>
      <w:proofErr w:type="spellStart"/>
      <w:r>
        <w:rPr>
          <w:bCs/>
          <w:sz w:val="28"/>
          <w:szCs w:val="28"/>
          <w:vertAlign w:val="subscript"/>
          <w:lang w:val="kk-KZ"/>
        </w:rPr>
        <w:t>эмп</w:t>
      </w:r>
      <w:proofErr w:type="spellEnd"/>
      <w:r w:rsidRPr="007D063E">
        <w:rPr>
          <w:bCs/>
          <w:sz w:val="28"/>
          <w:szCs w:val="28"/>
          <w:lang w:val="kk-KZ"/>
        </w:rPr>
        <w:t>&gt;</w:t>
      </w:r>
      <w:r w:rsidRPr="00EC1958">
        <w:rPr>
          <w:rFonts w:ascii="Cambria Math" w:hAnsi="Cambria Math"/>
          <w:bCs/>
          <w:i/>
          <w:sz w:val="28"/>
          <w:szCs w:val="28"/>
          <w:lang w:val="kk-KZ"/>
        </w:rPr>
        <w:t xml:space="preserve"> </w:t>
      </w:r>
      <m:oMath>
        <m:r>
          <w:rPr>
            <w:rFonts w:ascii="Cambria Math" w:hAnsi="Cambria Math"/>
            <w:sz w:val="28"/>
            <w:szCs w:val="28"/>
            <w:lang w:val="kk-KZ"/>
          </w:rPr>
          <m:t>χ</m:t>
        </m:r>
      </m:oMath>
      <w:r w:rsidRPr="00EC1958">
        <w:rPr>
          <w:bCs/>
          <w:sz w:val="28"/>
          <w:szCs w:val="28"/>
          <w:vertAlign w:val="superscript"/>
          <w:lang w:val="kk-KZ"/>
        </w:rPr>
        <w:t>2</w:t>
      </w:r>
      <w:proofErr w:type="spellStart"/>
      <w:r w:rsidRPr="00EC1958">
        <w:rPr>
          <w:bCs/>
          <w:sz w:val="28"/>
          <w:szCs w:val="28"/>
          <w:vertAlign w:val="subscript"/>
          <w:lang w:val="kk-KZ"/>
        </w:rPr>
        <w:t>cr</w:t>
      </w:r>
      <w:proofErr w:type="spellEnd"/>
      <w:r>
        <w:rPr>
          <w:bCs/>
          <w:sz w:val="28"/>
          <w:szCs w:val="28"/>
          <w:vertAlign w:val="subscript"/>
          <w:lang w:val="kk-KZ"/>
        </w:rPr>
        <w:t xml:space="preserve"> </w:t>
      </w:r>
      <w:r>
        <w:rPr>
          <w:bCs/>
          <w:sz w:val="28"/>
          <w:szCs w:val="28"/>
          <w:lang w:val="kk-KZ"/>
        </w:rPr>
        <w:t>алынған нәтижелер үлгілер арасындағы айтарлықтай айырмашылықтарды көрсетеді.</w:t>
      </w:r>
    </w:p>
    <w:p w14:paraId="7BA96630" w14:textId="33FB5F05" w:rsidR="007F4214" w:rsidRDefault="007F4214" w:rsidP="007F4214">
      <w:pPr>
        <w:contextualSpacing/>
        <w:jc w:val="both"/>
        <w:rPr>
          <w:sz w:val="28"/>
          <w:szCs w:val="28"/>
          <w:lang w:val="kk-KZ"/>
        </w:rPr>
      </w:pPr>
      <w:r>
        <w:rPr>
          <w:bCs/>
          <w:sz w:val="28"/>
          <w:szCs w:val="28"/>
          <w:lang w:val="kk-KZ"/>
        </w:rPr>
        <w:tab/>
        <w:t xml:space="preserve">Мұғалімдердің ақпараттық </w:t>
      </w:r>
      <w:proofErr w:type="spellStart"/>
      <w:r>
        <w:rPr>
          <w:bCs/>
          <w:sz w:val="28"/>
          <w:szCs w:val="28"/>
          <w:lang w:val="kk-KZ"/>
        </w:rPr>
        <w:t>құзыреттілігінің</w:t>
      </w:r>
      <w:proofErr w:type="spellEnd"/>
      <w:r>
        <w:rPr>
          <w:bCs/>
          <w:sz w:val="28"/>
          <w:szCs w:val="28"/>
          <w:lang w:val="kk-KZ"/>
        </w:rPr>
        <w:t xml:space="preserve"> қалыптасуының бастапқы деңгейін анықтау мақсатында бақылау және эксперименттік топ </w:t>
      </w:r>
      <w:proofErr w:type="spellStart"/>
      <w:r>
        <w:rPr>
          <w:bCs/>
          <w:sz w:val="28"/>
          <w:szCs w:val="28"/>
          <w:lang w:val="kk-KZ"/>
        </w:rPr>
        <w:t>білімгерлерінде</w:t>
      </w:r>
      <w:proofErr w:type="spellEnd"/>
      <w:r>
        <w:rPr>
          <w:bCs/>
          <w:sz w:val="28"/>
          <w:szCs w:val="28"/>
          <w:lang w:val="kk-KZ"/>
        </w:rPr>
        <w:t xml:space="preserve"> компьютерлік тест өткізілді, олар тиісінше </w:t>
      </w:r>
      <w:r w:rsidRPr="00EC1958">
        <w:rPr>
          <w:bCs/>
          <w:i/>
          <w:iCs/>
          <w:sz w:val="28"/>
          <w:szCs w:val="28"/>
          <w:lang w:val="kk-KZ"/>
        </w:rPr>
        <w:t>x</w:t>
      </w:r>
      <w:r w:rsidRPr="00EC1958">
        <w:rPr>
          <w:bCs/>
          <w:i/>
          <w:iCs/>
          <w:sz w:val="28"/>
          <w:szCs w:val="28"/>
          <w:vertAlign w:val="subscript"/>
          <w:lang w:val="kk-KZ"/>
        </w:rPr>
        <w:t>1i</w:t>
      </w:r>
      <w:r>
        <w:rPr>
          <w:bCs/>
          <w:i/>
          <w:iCs/>
          <w:sz w:val="28"/>
          <w:szCs w:val="28"/>
          <w:lang w:val="kk-KZ"/>
        </w:rPr>
        <w:t xml:space="preserve"> </w:t>
      </w:r>
      <w:r w:rsidRPr="00EC1958">
        <w:rPr>
          <w:bCs/>
          <w:sz w:val="28"/>
          <w:szCs w:val="28"/>
          <w:lang w:val="kk-KZ"/>
        </w:rPr>
        <w:t>және</w:t>
      </w:r>
      <w:r>
        <w:rPr>
          <w:bCs/>
          <w:i/>
          <w:iCs/>
          <w:sz w:val="28"/>
          <w:szCs w:val="28"/>
          <w:lang w:val="kk-KZ"/>
        </w:rPr>
        <w:t xml:space="preserve"> </w:t>
      </w:r>
      <w:r w:rsidRPr="00EC1958">
        <w:rPr>
          <w:bCs/>
          <w:i/>
          <w:iCs/>
          <w:sz w:val="28"/>
          <w:szCs w:val="28"/>
          <w:lang w:val="kk-KZ"/>
        </w:rPr>
        <w:t>y</w:t>
      </w:r>
      <w:r w:rsidRPr="00EC1958">
        <w:rPr>
          <w:bCs/>
          <w:i/>
          <w:iCs/>
          <w:sz w:val="28"/>
          <w:szCs w:val="28"/>
          <w:vertAlign w:val="subscript"/>
          <w:lang w:val="kk-KZ"/>
        </w:rPr>
        <w:t>1i</w:t>
      </w:r>
      <w:r>
        <w:rPr>
          <w:bCs/>
          <w:i/>
          <w:iCs/>
          <w:sz w:val="28"/>
          <w:szCs w:val="28"/>
          <w:lang w:val="kk-KZ"/>
        </w:rPr>
        <w:t xml:space="preserve"> </w:t>
      </w:r>
      <w:r w:rsidRPr="00EC1958">
        <w:rPr>
          <w:bCs/>
          <w:sz w:val="28"/>
          <w:szCs w:val="28"/>
          <w:lang w:val="kk-KZ"/>
        </w:rPr>
        <w:t>көрсеткішінің</w:t>
      </w:r>
      <w:r>
        <w:rPr>
          <w:bCs/>
          <w:sz w:val="28"/>
          <w:szCs w:val="28"/>
          <w:lang w:val="kk-KZ"/>
        </w:rPr>
        <w:t xml:space="preserve"> қалыптасуын бағалау мақсатында өткізілді. Оқу процесінің кестесіне сәйкес жеке жұмыстар жүргізілді, </w:t>
      </w:r>
      <w:proofErr w:type="spellStart"/>
      <w:r>
        <w:rPr>
          <w:bCs/>
          <w:sz w:val="28"/>
          <w:szCs w:val="28"/>
          <w:lang w:val="kk-KZ"/>
        </w:rPr>
        <w:t>білімгерлерге</w:t>
      </w:r>
      <w:proofErr w:type="spellEnd"/>
      <w:r>
        <w:rPr>
          <w:bCs/>
          <w:sz w:val="28"/>
          <w:szCs w:val="28"/>
          <w:lang w:val="kk-KZ"/>
        </w:rPr>
        <w:t xml:space="preserve"> өз бетінше жұмыс және үй тапсырмаларын берді, аралық бақылау жүргізілді, </w:t>
      </w:r>
      <w:proofErr w:type="spellStart"/>
      <w:r>
        <w:rPr>
          <w:bCs/>
          <w:sz w:val="28"/>
          <w:szCs w:val="28"/>
          <w:lang w:val="kk-KZ"/>
        </w:rPr>
        <w:t>білімгерлерге</w:t>
      </w:r>
      <w:proofErr w:type="spellEnd"/>
      <w:r>
        <w:rPr>
          <w:bCs/>
          <w:sz w:val="28"/>
          <w:szCs w:val="28"/>
          <w:lang w:val="kk-KZ"/>
        </w:rPr>
        <w:t xml:space="preserve"> </w:t>
      </w:r>
      <w:r w:rsidRPr="00EC1958">
        <w:rPr>
          <w:bCs/>
          <w:i/>
          <w:iCs/>
          <w:sz w:val="28"/>
          <w:szCs w:val="28"/>
          <w:lang w:val="kk-KZ"/>
        </w:rPr>
        <w:t>y</w:t>
      </w:r>
      <w:r w:rsidRPr="00EC1958">
        <w:rPr>
          <w:bCs/>
          <w:i/>
          <w:iCs/>
          <w:sz w:val="28"/>
          <w:szCs w:val="28"/>
          <w:vertAlign w:val="subscript"/>
          <w:lang w:val="kk-KZ"/>
        </w:rPr>
        <w:t>1i</w:t>
      </w:r>
      <w:r w:rsidRPr="00EC1958">
        <w:rPr>
          <w:bCs/>
          <w:i/>
          <w:iCs/>
          <w:sz w:val="28"/>
          <w:szCs w:val="28"/>
          <w:lang w:val="kk-KZ"/>
        </w:rPr>
        <w:t xml:space="preserve"> </w:t>
      </w:r>
      <w:r>
        <w:rPr>
          <w:bCs/>
          <w:sz w:val="28"/>
          <w:szCs w:val="28"/>
          <w:lang w:val="kk-KZ"/>
        </w:rPr>
        <w:t xml:space="preserve">және </w:t>
      </w:r>
      <w:r w:rsidRPr="00EC1958">
        <w:rPr>
          <w:bCs/>
          <w:i/>
          <w:iCs/>
          <w:sz w:val="28"/>
          <w:szCs w:val="28"/>
          <w:lang w:val="kk-KZ"/>
        </w:rPr>
        <w:t>y</w:t>
      </w:r>
      <w:r w:rsidRPr="00EC1958">
        <w:rPr>
          <w:bCs/>
          <w:i/>
          <w:iCs/>
          <w:sz w:val="28"/>
          <w:szCs w:val="28"/>
          <w:vertAlign w:val="subscript"/>
          <w:lang w:val="kk-KZ"/>
        </w:rPr>
        <w:t>2i</w:t>
      </w:r>
      <w:r>
        <w:rPr>
          <w:bCs/>
          <w:i/>
          <w:iCs/>
          <w:sz w:val="28"/>
          <w:szCs w:val="28"/>
          <w:vertAlign w:val="subscript"/>
          <w:lang w:val="kk-KZ"/>
        </w:rPr>
        <w:t xml:space="preserve"> </w:t>
      </w:r>
      <w:r>
        <w:rPr>
          <w:sz w:val="28"/>
          <w:szCs w:val="28"/>
          <w:lang w:val="kk-KZ"/>
        </w:rPr>
        <w:t xml:space="preserve">көрсеткішінің қалыптасуын бағалау үшін жазбаша жұмыстарды орындау үшін тапсырмалар ұсынылды. Эксперимент нәтижелері келесі </w:t>
      </w:r>
      <w:r w:rsidR="00A918F3" w:rsidRPr="00A918F3">
        <w:rPr>
          <w:sz w:val="28"/>
          <w:szCs w:val="28"/>
          <w:lang w:val="kk-KZ"/>
        </w:rPr>
        <w:t>1</w:t>
      </w:r>
      <w:r w:rsidR="00A918F3" w:rsidRPr="00A918F3">
        <w:rPr>
          <w:sz w:val="28"/>
          <w:szCs w:val="28"/>
        </w:rPr>
        <w:t>8</w:t>
      </w:r>
      <w:r w:rsidRPr="00A918F3">
        <w:rPr>
          <w:sz w:val="28"/>
          <w:szCs w:val="28"/>
          <w:lang w:val="kk-KZ"/>
        </w:rPr>
        <w:t xml:space="preserve"> кестеде келтірілген.</w:t>
      </w:r>
    </w:p>
    <w:p w14:paraId="2CC22FC2" w14:textId="77777777" w:rsidR="007F4214" w:rsidRDefault="007F4214" w:rsidP="007F4214">
      <w:pPr>
        <w:contextualSpacing/>
        <w:jc w:val="both"/>
        <w:rPr>
          <w:sz w:val="28"/>
          <w:szCs w:val="28"/>
          <w:lang w:val="kk-KZ"/>
        </w:rPr>
      </w:pPr>
    </w:p>
    <w:p w14:paraId="30AEE3BE" w14:textId="0AB5844A" w:rsidR="007F4214" w:rsidRPr="00A918F3" w:rsidRDefault="00A918F3" w:rsidP="007F4214">
      <w:pPr>
        <w:contextualSpacing/>
        <w:jc w:val="right"/>
        <w:rPr>
          <w:sz w:val="28"/>
          <w:szCs w:val="28"/>
          <w:lang w:val="kk-KZ"/>
        </w:rPr>
      </w:pPr>
      <w:r>
        <w:rPr>
          <w:sz w:val="28"/>
          <w:szCs w:val="28"/>
          <w:lang w:val="kk-KZ"/>
        </w:rPr>
        <w:t>К</w:t>
      </w:r>
      <w:r w:rsidR="007F4214">
        <w:rPr>
          <w:sz w:val="28"/>
          <w:szCs w:val="28"/>
          <w:lang w:val="kk-KZ"/>
        </w:rPr>
        <w:t>есте</w:t>
      </w:r>
      <w:r>
        <w:rPr>
          <w:sz w:val="28"/>
          <w:szCs w:val="28"/>
        </w:rPr>
        <w:t>18</w:t>
      </w:r>
      <w:r>
        <w:rPr>
          <w:sz w:val="28"/>
          <w:szCs w:val="28"/>
          <w:lang w:val="kk-KZ"/>
        </w:rPr>
        <w:t>.</w:t>
      </w:r>
    </w:p>
    <w:p w14:paraId="4063C7B1" w14:textId="77777777" w:rsidR="007F4214" w:rsidRDefault="007F4214" w:rsidP="007F4214">
      <w:pPr>
        <w:contextualSpacing/>
        <w:rPr>
          <w:sz w:val="28"/>
          <w:szCs w:val="28"/>
          <w:lang w:val="kk-KZ"/>
        </w:rPr>
      </w:pPr>
      <w:r>
        <w:rPr>
          <w:sz w:val="28"/>
          <w:szCs w:val="28"/>
          <w:lang w:val="kk-KZ"/>
        </w:rPr>
        <w:t>Эксперимент нәтижелері</w:t>
      </w:r>
    </w:p>
    <w:p w14:paraId="6094B70B" w14:textId="77777777" w:rsidR="00A918F3" w:rsidRDefault="00A918F3" w:rsidP="007F4214">
      <w:pPr>
        <w:contextualSpacing/>
        <w:rPr>
          <w:sz w:val="28"/>
          <w:szCs w:val="28"/>
          <w:lang w:val="kk-KZ"/>
        </w:rPr>
      </w:pPr>
    </w:p>
    <w:tbl>
      <w:tblPr>
        <w:tblStyle w:val="a5"/>
        <w:tblW w:w="9039" w:type="dxa"/>
        <w:tblLayout w:type="fixed"/>
        <w:tblLook w:val="04A0" w:firstRow="1" w:lastRow="0" w:firstColumn="1" w:lastColumn="0" w:noHBand="0" w:noVBand="1"/>
      </w:tblPr>
      <w:tblGrid>
        <w:gridCol w:w="1980"/>
        <w:gridCol w:w="1530"/>
        <w:gridCol w:w="1730"/>
        <w:gridCol w:w="1956"/>
        <w:gridCol w:w="1843"/>
      </w:tblGrid>
      <w:tr w:rsidR="007F4214" w:rsidRPr="001144D5" w14:paraId="0255D430" w14:textId="77777777" w:rsidTr="00FD63EA">
        <w:trPr>
          <w:trHeight w:val="1127"/>
        </w:trPr>
        <w:tc>
          <w:tcPr>
            <w:tcW w:w="1980" w:type="dxa"/>
            <w:vMerge w:val="restart"/>
          </w:tcPr>
          <w:p w14:paraId="4EF098B5" w14:textId="4FEAFE39" w:rsidR="007F4214" w:rsidRPr="001144D5" w:rsidRDefault="007F4214" w:rsidP="002049F3">
            <w:pPr>
              <w:contextualSpacing/>
              <w:jc w:val="center"/>
              <w:rPr>
                <w:lang w:val="kk-KZ"/>
              </w:rPr>
            </w:pPr>
            <w:r>
              <w:rPr>
                <w:lang w:val="kk-KZ"/>
              </w:rPr>
              <w:t xml:space="preserve">Ақпараттық </w:t>
            </w:r>
            <w:proofErr w:type="spellStart"/>
            <w:r>
              <w:rPr>
                <w:lang w:val="kk-KZ"/>
              </w:rPr>
              <w:t>құзыреттілік</w:t>
            </w:r>
            <w:r w:rsidR="00FD63EA">
              <w:rPr>
                <w:lang w:val="kk-KZ"/>
              </w:rPr>
              <w:t>тің</w:t>
            </w:r>
            <w:proofErr w:type="spellEnd"/>
            <w:r>
              <w:rPr>
                <w:lang w:val="kk-KZ"/>
              </w:rPr>
              <w:t xml:space="preserve"> </w:t>
            </w:r>
            <w:r w:rsidR="00FD63EA">
              <w:rPr>
                <w:lang w:val="kk-KZ"/>
              </w:rPr>
              <w:t>қалыптастыру</w:t>
            </w:r>
            <w:r w:rsidRPr="001144D5">
              <w:rPr>
                <w:lang w:val="kk-KZ"/>
              </w:rPr>
              <w:t xml:space="preserve"> деңгейі</w:t>
            </w:r>
          </w:p>
        </w:tc>
        <w:tc>
          <w:tcPr>
            <w:tcW w:w="3260" w:type="dxa"/>
            <w:gridSpan w:val="2"/>
          </w:tcPr>
          <w:p w14:paraId="7F1F3590" w14:textId="77777777" w:rsidR="007F4214" w:rsidRPr="007D063E" w:rsidRDefault="007F4214" w:rsidP="002049F3">
            <w:pPr>
              <w:contextualSpacing/>
              <w:jc w:val="center"/>
            </w:pPr>
            <w:r w:rsidRPr="001144D5">
              <w:rPr>
                <w:lang w:val="kk-KZ"/>
              </w:rPr>
              <w:t xml:space="preserve">Эксперименттік топ, </w:t>
            </w:r>
          </w:p>
          <w:p w14:paraId="6B56BF09" w14:textId="77777777" w:rsidR="007F4214" w:rsidRPr="001144D5" w:rsidRDefault="007F4214" w:rsidP="002049F3">
            <w:pPr>
              <w:contextualSpacing/>
              <w:jc w:val="center"/>
            </w:pPr>
            <w:r w:rsidRPr="001144D5">
              <w:rPr>
                <w:lang w:val="kk-KZ"/>
              </w:rPr>
              <w:t xml:space="preserve">адам саны </w:t>
            </w:r>
            <w:r w:rsidRPr="001144D5">
              <w:rPr>
                <w:lang w:val="en-US"/>
              </w:rPr>
              <w:t>n</w:t>
            </w:r>
          </w:p>
        </w:tc>
        <w:tc>
          <w:tcPr>
            <w:tcW w:w="3799" w:type="dxa"/>
            <w:gridSpan w:val="2"/>
          </w:tcPr>
          <w:p w14:paraId="79EBA17F" w14:textId="77777777" w:rsidR="007F4214" w:rsidRPr="001144D5" w:rsidRDefault="007F4214" w:rsidP="002049F3">
            <w:pPr>
              <w:contextualSpacing/>
              <w:jc w:val="center"/>
            </w:pPr>
            <w:r w:rsidRPr="001144D5">
              <w:rPr>
                <w:lang w:val="kk-KZ"/>
              </w:rPr>
              <w:t xml:space="preserve">Бақылау тобы, </w:t>
            </w:r>
          </w:p>
          <w:p w14:paraId="5F9F6E42" w14:textId="77777777" w:rsidR="007F4214" w:rsidRPr="001144D5" w:rsidRDefault="007F4214" w:rsidP="002049F3">
            <w:pPr>
              <w:contextualSpacing/>
              <w:jc w:val="center"/>
            </w:pPr>
            <w:r w:rsidRPr="001144D5">
              <w:rPr>
                <w:lang w:val="kk-KZ"/>
              </w:rPr>
              <w:t xml:space="preserve">адам саны </w:t>
            </w:r>
            <w:r w:rsidRPr="001144D5">
              <w:rPr>
                <w:lang w:val="en-US"/>
              </w:rPr>
              <w:t>m</w:t>
            </w:r>
          </w:p>
        </w:tc>
      </w:tr>
      <w:tr w:rsidR="007F4214" w:rsidRPr="001144D5" w14:paraId="2768D8A2" w14:textId="77777777" w:rsidTr="00FD63EA">
        <w:trPr>
          <w:trHeight w:val="746"/>
        </w:trPr>
        <w:tc>
          <w:tcPr>
            <w:tcW w:w="1980" w:type="dxa"/>
            <w:vMerge/>
          </w:tcPr>
          <w:p w14:paraId="31B9F2BB" w14:textId="77777777" w:rsidR="007F4214" w:rsidRPr="001144D5" w:rsidRDefault="007F4214" w:rsidP="002049F3">
            <w:pPr>
              <w:contextualSpacing/>
              <w:rPr>
                <w:lang w:val="kk-KZ"/>
              </w:rPr>
            </w:pPr>
          </w:p>
        </w:tc>
        <w:tc>
          <w:tcPr>
            <w:tcW w:w="1530" w:type="dxa"/>
          </w:tcPr>
          <w:p w14:paraId="45A1B9BE" w14:textId="00839663" w:rsidR="007F4214" w:rsidRPr="001144D5" w:rsidRDefault="007F4214" w:rsidP="002049F3">
            <w:pPr>
              <w:contextualSpacing/>
              <w:rPr>
                <w:lang w:val="en-US"/>
              </w:rPr>
            </w:pPr>
            <w:r w:rsidRPr="001144D5">
              <w:rPr>
                <w:lang w:val="kk-KZ"/>
              </w:rPr>
              <w:t xml:space="preserve">Эксперименттің басталуы </w:t>
            </w:r>
            <w:r w:rsidRPr="001144D5">
              <w:rPr>
                <w:lang w:val="en-US"/>
              </w:rPr>
              <w:t>(</w:t>
            </w:r>
            <w:r w:rsidR="007E1D5F">
              <w:rPr>
                <w:bCs/>
                <w:sz w:val="28"/>
                <w:szCs w:val="28"/>
                <w:lang w:val="kk-KZ"/>
              </w:rPr>
              <w:t>χ</w:t>
            </w:r>
            <w:r w:rsidRPr="001144D5">
              <w:rPr>
                <w:bCs/>
                <w:i/>
                <w:iCs/>
                <w:vertAlign w:val="subscript"/>
                <w:lang w:val="kk-KZ"/>
              </w:rPr>
              <w:t>1i</w:t>
            </w:r>
            <w:r w:rsidRPr="001144D5">
              <w:rPr>
                <w:lang w:val="en-US"/>
              </w:rPr>
              <w:t>)</w:t>
            </w:r>
          </w:p>
        </w:tc>
        <w:tc>
          <w:tcPr>
            <w:tcW w:w="1730" w:type="dxa"/>
          </w:tcPr>
          <w:p w14:paraId="685F7547" w14:textId="0649A2F8" w:rsidR="007F4214" w:rsidRPr="001144D5" w:rsidRDefault="007F4214" w:rsidP="002049F3">
            <w:pPr>
              <w:contextualSpacing/>
              <w:rPr>
                <w:lang w:val="en-US"/>
              </w:rPr>
            </w:pPr>
            <w:r w:rsidRPr="001144D5">
              <w:rPr>
                <w:lang w:val="kk-KZ"/>
              </w:rPr>
              <w:t>Эксперименттің соңы (</w:t>
            </w:r>
            <w:r w:rsidR="007E1D5F">
              <w:rPr>
                <w:bCs/>
                <w:sz w:val="28"/>
                <w:szCs w:val="28"/>
                <w:lang w:val="kk-KZ"/>
              </w:rPr>
              <w:t>χ</w:t>
            </w:r>
            <w:r w:rsidRPr="001144D5">
              <w:rPr>
                <w:bCs/>
                <w:i/>
                <w:iCs/>
                <w:vertAlign w:val="subscript"/>
                <w:lang w:val="en-US"/>
              </w:rPr>
              <w:t>2</w:t>
            </w:r>
            <w:r w:rsidRPr="001144D5">
              <w:rPr>
                <w:bCs/>
                <w:i/>
                <w:iCs/>
                <w:vertAlign w:val="subscript"/>
                <w:lang w:val="kk-KZ"/>
              </w:rPr>
              <w:t>i</w:t>
            </w:r>
            <w:r w:rsidRPr="001144D5">
              <w:rPr>
                <w:lang w:val="en-US"/>
              </w:rPr>
              <w:t>)</w:t>
            </w:r>
          </w:p>
        </w:tc>
        <w:tc>
          <w:tcPr>
            <w:tcW w:w="1956" w:type="dxa"/>
          </w:tcPr>
          <w:p w14:paraId="31231B08" w14:textId="77777777" w:rsidR="007F4214" w:rsidRPr="001144D5" w:rsidRDefault="007F4214" w:rsidP="002049F3">
            <w:pPr>
              <w:contextualSpacing/>
              <w:rPr>
                <w:lang w:val="kk-KZ"/>
              </w:rPr>
            </w:pPr>
            <w:r w:rsidRPr="001144D5">
              <w:rPr>
                <w:lang w:val="kk-KZ"/>
              </w:rPr>
              <w:t xml:space="preserve">Эксперименттің басталуы </w:t>
            </w:r>
            <w:r w:rsidRPr="001144D5">
              <w:rPr>
                <w:lang w:val="en-US"/>
              </w:rPr>
              <w:t>(</w:t>
            </w:r>
            <w:r w:rsidRPr="001144D5">
              <w:rPr>
                <w:bCs/>
                <w:i/>
                <w:iCs/>
                <w:lang w:val="kk-KZ"/>
              </w:rPr>
              <w:t>y</w:t>
            </w:r>
            <w:r w:rsidRPr="001144D5">
              <w:rPr>
                <w:bCs/>
                <w:i/>
                <w:iCs/>
                <w:vertAlign w:val="subscript"/>
                <w:lang w:val="kk-KZ"/>
              </w:rPr>
              <w:t>1i</w:t>
            </w:r>
            <w:r w:rsidRPr="001144D5">
              <w:rPr>
                <w:lang w:val="en-US"/>
              </w:rPr>
              <w:t>)</w:t>
            </w:r>
          </w:p>
        </w:tc>
        <w:tc>
          <w:tcPr>
            <w:tcW w:w="1843" w:type="dxa"/>
          </w:tcPr>
          <w:p w14:paraId="2AD0CD83" w14:textId="77777777" w:rsidR="007F4214" w:rsidRPr="001144D5" w:rsidRDefault="007F4214" w:rsidP="002049F3">
            <w:pPr>
              <w:contextualSpacing/>
              <w:rPr>
                <w:lang w:val="kk-KZ"/>
              </w:rPr>
            </w:pPr>
            <w:r w:rsidRPr="001144D5">
              <w:rPr>
                <w:lang w:val="kk-KZ"/>
              </w:rPr>
              <w:t>Эксперименттің соңы (</w:t>
            </w:r>
            <w:r w:rsidRPr="001144D5">
              <w:rPr>
                <w:bCs/>
                <w:i/>
                <w:iCs/>
                <w:lang w:val="kk-KZ"/>
              </w:rPr>
              <w:t>y</w:t>
            </w:r>
            <w:r w:rsidRPr="001144D5">
              <w:rPr>
                <w:bCs/>
                <w:i/>
                <w:iCs/>
                <w:vertAlign w:val="subscript"/>
                <w:lang w:val="kk-KZ"/>
              </w:rPr>
              <w:t>2i</w:t>
            </w:r>
            <w:r w:rsidRPr="001144D5">
              <w:rPr>
                <w:lang w:val="en-US"/>
              </w:rPr>
              <w:t>)</w:t>
            </w:r>
          </w:p>
        </w:tc>
      </w:tr>
      <w:tr w:rsidR="007F4214" w:rsidRPr="001144D5" w14:paraId="00091773" w14:textId="77777777" w:rsidTr="00FD63EA">
        <w:trPr>
          <w:trHeight w:val="377"/>
        </w:trPr>
        <w:tc>
          <w:tcPr>
            <w:tcW w:w="1980" w:type="dxa"/>
          </w:tcPr>
          <w:p w14:paraId="7C4B819C" w14:textId="77777777" w:rsidR="007F4214" w:rsidRPr="001144D5" w:rsidRDefault="007F4214" w:rsidP="002049F3">
            <w:pPr>
              <w:contextualSpacing/>
              <w:rPr>
                <w:lang w:val="kk-KZ"/>
              </w:rPr>
            </w:pPr>
            <w:r w:rsidRPr="001144D5">
              <w:rPr>
                <w:lang w:val="kk-KZ"/>
              </w:rPr>
              <w:t xml:space="preserve">Жоғары </w:t>
            </w:r>
          </w:p>
        </w:tc>
        <w:tc>
          <w:tcPr>
            <w:tcW w:w="1530" w:type="dxa"/>
          </w:tcPr>
          <w:p w14:paraId="77B837CD" w14:textId="77777777" w:rsidR="007F4214" w:rsidRPr="001144D5" w:rsidRDefault="007F4214" w:rsidP="002049F3">
            <w:pPr>
              <w:contextualSpacing/>
              <w:rPr>
                <w:lang w:val="en-US"/>
              </w:rPr>
            </w:pPr>
            <w:r w:rsidRPr="001144D5">
              <w:t xml:space="preserve">2 </w:t>
            </w:r>
            <w:r w:rsidRPr="001144D5">
              <w:rPr>
                <w:lang w:val="en-US"/>
              </w:rPr>
              <w:t>(10%)</w:t>
            </w:r>
          </w:p>
        </w:tc>
        <w:tc>
          <w:tcPr>
            <w:tcW w:w="1730" w:type="dxa"/>
          </w:tcPr>
          <w:p w14:paraId="7141B685" w14:textId="77777777" w:rsidR="007F4214" w:rsidRPr="001144D5" w:rsidRDefault="007F4214" w:rsidP="002049F3">
            <w:pPr>
              <w:contextualSpacing/>
              <w:rPr>
                <w:lang w:val="en-US"/>
              </w:rPr>
            </w:pPr>
            <w:r w:rsidRPr="001144D5">
              <w:rPr>
                <w:lang w:val="en-US"/>
              </w:rPr>
              <w:t>4 (20%)</w:t>
            </w:r>
          </w:p>
        </w:tc>
        <w:tc>
          <w:tcPr>
            <w:tcW w:w="1956" w:type="dxa"/>
          </w:tcPr>
          <w:p w14:paraId="010400AF" w14:textId="77777777" w:rsidR="007F4214" w:rsidRPr="001144D5" w:rsidRDefault="007F4214" w:rsidP="002049F3">
            <w:pPr>
              <w:contextualSpacing/>
              <w:rPr>
                <w:lang w:val="en-US"/>
              </w:rPr>
            </w:pPr>
            <w:r w:rsidRPr="001144D5">
              <w:rPr>
                <w:lang w:val="en-US"/>
              </w:rPr>
              <w:t>1 (5,8%)</w:t>
            </w:r>
          </w:p>
        </w:tc>
        <w:tc>
          <w:tcPr>
            <w:tcW w:w="1843" w:type="dxa"/>
          </w:tcPr>
          <w:p w14:paraId="119AF080" w14:textId="77777777" w:rsidR="007F4214" w:rsidRPr="001144D5" w:rsidRDefault="007F4214" w:rsidP="002049F3">
            <w:pPr>
              <w:contextualSpacing/>
              <w:rPr>
                <w:lang w:val="en-US"/>
              </w:rPr>
            </w:pPr>
            <w:r w:rsidRPr="001144D5">
              <w:rPr>
                <w:lang w:val="en-US"/>
              </w:rPr>
              <w:t>2 (11,8%)</w:t>
            </w:r>
          </w:p>
        </w:tc>
      </w:tr>
      <w:tr w:rsidR="007F4214" w:rsidRPr="001144D5" w14:paraId="36560014" w14:textId="77777777" w:rsidTr="00FD63EA">
        <w:trPr>
          <w:trHeight w:val="368"/>
        </w:trPr>
        <w:tc>
          <w:tcPr>
            <w:tcW w:w="1980" w:type="dxa"/>
          </w:tcPr>
          <w:p w14:paraId="77D5578D" w14:textId="77777777" w:rsidR="007F4214" w:rsidRPr="001144D5" w:rsidRDefault="007F4214" w:rsidP="002049F3">
            <w:pPr>
              <w:contextualSpacing/>
              <w:rPr>
                <w:lang w:val="kk-KZ"/>
              </w:rPr>
            </w:pPr>
            <w:r w:rsidRPr="001144D5">
              <w:rPr>
                <w:lang w:val="kk-KZ"/>
              </w:rPr>
              <w:t>Қалыпты</w:t>
            </w:r>
          </w:p>
        </w:tc>
        <w:tc>
          <w:tcPr>
            <w:tcW w:w="1530" w:type="dxa"/>
          </w:tcPr>
          <w:p w14:paraId="4E8CAA55" w14:textId="77777777" w:rsidR="007F4214" w:rsidRPr="001144D5" w:rsidRDefault="007F4214" w:rsidP="002049F3">
            <w:pPr>
              <w:contextualSpacing/>
              <w:rPr>
                <w:lang w:val="en-US"/>
              </w:rPr>
            </w:pPr>
            <w:r w:rsidRPr="001144D5">
              <w:rPr>
                <w:lang w:val="kk-KZ"/>
              </w:rPr>
              <w:t>13</w:t>
            </w:r>
            <w:r w:rsidRPr="001144D5">
              <w:rPr>
                <w:lang w:val="en-US"/>
              </w:rPr>
              <w:t xml:space="preserve"> (65%)</w:t>
            </w:r>
          </w:p>
        </w:tc>
        <w:tc>
          <w:tcPr>
            <w:tcW w:w="1730" w:type="dxa"/>
          </w:tcPr>
          <w:p w14:paraId="056F502E" w14:textId="77777777" w:rsidR="007F4214" w:rsidRPr="001144D5" w:rsidRDefault="007F4214" w:rsidP="002049F3">
            <w:pPr>
              <w:contextualSpacing/>
              <w:rPr>
                <w:lang w:val="en-US"/>
              </w:rPr>
            </w:pPr>
            <w:r w:rsidRPr="001144D5">
              <w:rPr>
                <w:lang w:val="en-US"/>
              </w:rPr>
              <w:t>16 (80%)</w:t>
            </w:r>
          </w:p>
        </w:tc>
        <w:tc>
          <w:tcPr>
            <w:tcW w:w="1956" w:type="dxa"/>
          </w:tcPr>
          <w:p w14:paraId="1A63AB43" w14:textId="77777777" w:rsidR="007F4214" w:rsidRPr="001144D5" w:rsidRDefault="007F4214" w:rsidP="002049F3">
            <w:pPr>
              <w:contextualSpacing/>
              <w:rPr>
                <w:lang w:val="en-US"/>
              </w:rPr>
            </w:pPr>
            <w:r w:rsidRPr="001144D5">
              <w:rPr>
                <w:lang w:val="en-US"/>
              </w:rPr>
              <w:t>8 (47 %)</w:t>
            </w:r>
          </w:p>
        </w:tc>
        <w:tc>
          <w:tcPr>
            <w:tcW w:w="1843" w:type="dxa"/>
          </w:tcPr>
          <w:p w14:paraId="7CADE5CE" w14:textId="77777777" w:rsidR="007F4214" w:rsidRPr="001144D5" w:rsidRDefault="007F4214" w:rsidP="002049F3">
            <w:pPr>
              <w:contextualSpacing/>
              <w:rPr>
                <w:lang w:val="en-US"/>
              </w:rPr>
            </w:pPr>
            <w:r w:rsidRPr="001144D5">
              <w:rPr>
                <w:lang w:val="en-US"/>
              </w:rPr>
              <w:t>8 (47 %)</w:t>
            </w:r>
          </w:p>
        </w:tc>
      </w:tr>
      <w:tr w:rsidR="007F4214" w:rsidRPr="001144D5" w14:paraId="3A774237" w14:textId="77777777" w:rsidTr="00FD63EA">
        <w:trPr>
          <w:trHeight w:val="377"/>
        </w:trPr>
        <w:tc>
          <w:tcPr>
            <w:tcW w:w="1980" w:type="dxa"/>
          </w:tcPr>
          <w:p w14:paraId="1C4DDCDB" w14:textId="77777777" w:rsidR="007F4214" w:rsidRPr="001144D5" w:rsidRDefault="007F4214" w:rsidP="002049F3">
            <w:pPr>
              <w:contextualSpacing/>
              <w:rPr>
                <w:lang w:val="kk-KZ"/>
              </w:rPr>
            </w:pPr>
            <w:r w:rsidRPr="001144D5">
              <w:rPr>
                <w:lang w:val="kk-KZ"/>
              </w:rPr>
              <w:t>Қалыптыдан төмен</w:t>
            </w:r>
          </w:p>
        </w:tc>
        <w:tc>
          <w:tcPr>
            <w:tcW w:w="1530" w:type="dxa"/>
          </w:tcPr>
          <w:p w14:paraId="721E6C03" w14:textId="77777777" w:rsidR="007F4214" w:rsidRPr="001144D5" w:rsidRDefault="007F4214" w:rsidP="002049F3">
            <w:pPr>
              <w:contextualSpacing/>
              <w:rPr>
                <w:lang w:val="en-US"/>
              </w:rPr>
            </w:pPr>
            <w:r w:rsidRPr="001144D5">
              <w:rPr>
                <w:lang w:val="kk-KZ"/>
              </w:rPr>
              <w:t>4</w:t>
            </w:r>
            <w:r w:rsidRPr="001144D5">
              <w:rPr>
                <w:lang w:val="en-US"/>
              </w:rPr>
              <w:t xml:space="preserve"> (20 %)</w:t>
            </w:r>
          </w:p>
        </w:tc>
        <w:tc>
          <w:tcPr>
            <w:tcW w:w="1730" w:type="dxa"/>
          </w:tcPr>
          <w:p w14:paraId="1422A09C" w14:textId="77777777" w:rsidR="007F4214" w:rsidRPr="001144D5" w:rsidRDefault="007F4214" w:rsidP="002049F3">
            <w:pPr>
              <w:contextualSpacing/>
              <w:rPr>
                <w:lang w:val="en-US"/>
              </w:rPr>
            </w:pPr>
            <w:r w:rsidRPr="001144D5">
              <w:rPr>
                <w:lang w:val="en-US"/>
              </w:rPr>
              <w:t>0 (0%)</w:t>
            </w:r>
          </w:p>
        </w:tc>
        <w:tc>
          <w:tcPr>
            <w:tcW w:w="1956" w:type="dxa"/>
          </w:tcPr>
          <w:p w14:paraId="0F783B58" w14:textId="77777777" w:rsidR="007F4214" w:rsidRPr="001144D5" w:rsidRDefault="007F4214" w:rsidP="002049F3">
            <w:pPr>
              <w:contextualSpacing/>
              <w:rPr>
                <w:lang w:val="en-US"/>
              </w:rPr>
            </w:pPr>
            <w:r w:rsidRPr="001144D5">
              <w:rPr>
                <w:lang w:val="en-US"/>
              </w:rPr>
              <w:t>7 (41,4%)</w:t>
            </w:r>
          </w:p>
        </w:tc>
        <w:tc>
          <w:tcPr>
            <w:tcW w:w="1843" w:type="dxa"/>
          </w:tcPr>
          <w:p w14:paraId="12895B10" w14:textId="77777777" w:rsidR="007F4214" w:rsidRPr="001144D5" w:rsidRDefault="007F4214" w:rsidP="002049F3">
            <w:pPr>
              <w:contextualSpacing/>
              <w:rPr>
                <w:lang w:val="en-US"/>
              </w:rPr>
            </w:pPr>
            <w:r w:rsidRPr="001144D5">
              <w:rPr>
                <w:lang w:val="en-US"/>
              </w:rPr>
              <w:t>6 (35,4)</w:t>
            </w:r>
          </w:p>
        </w:tc>
      </w:tr>
      <w:tr w:rsidR="007F4214" w:rsidRPr="001144D5" w14:paraId="72AFCCE9" w14:textId="77777777" w:rsidTr="00FD63EA">
        <w:trPr>
          <w:trHeight w:val="377"/>
        </w:trPr>
        <w:tc>
          <w:tcPr>
            <w:tcW w:w="1980" w:type="dxa"/>
          </w:tcPr>
          <w:p w14:paraId="0C3403D0" w14:textId="77777777" w:rsidR="007F4214" w:rsidRPr="001144D5" w:rsidRDefault="007F4214" w:rsidP="002049F3">
            <w:pPr>
              <w:contextualSpacing/>
              <w:rPr>
                <w:lang w:val="kk-KZ"/>
              </w:rPr>
            </w:pPr>
            <w:r w:rsidRPr="001144D5">
              <w:rPr>
                <w:lang w:val="kk-KZ"/>
              </w:rPr>
              <w:t xml:space="preserve">Төмен </w:t>
            </w:r>
          </w:p>
        </w:tc>
        <w:tc>
          <w:tcPr>
            <w:tcW w:w="1530" w:type="dxa"/>
          </w:tcPr>
          <w:p w14:paraId="4282EF25" w14:textId="77777777" w:rsidR="007F4214" w:rsidRPr="001144D5" w:rsidRDefault="007F4214" w:rsidP="002049F3">
            <w:pPr>
              <w:contextualSpacing/>
              <w:rPr>
                <w:lang w:val="en-US"/>
              </w:rPr>
            </w:pPr>
            <w:r w:rsidRPr="001144D5">
              <w:rPr>
                <w:lang w:val="kk-KZ"/>
              </w:rPr>
              <w:t>1</w:t>
            </w:r>
            <w:r w:rsidRPr="001144D5">
              <w:rPr>
                <w:lang w:val="en-US"/>
              </w:rPr>
              <w:t>(5%)</w:t>
            </w:r>
          </w:p>
        </w:tc>
        <w:tc>
          <w:tcPr>
            <w:tcW w:w="1730" w:type="dxa"/>
          </w:tcPr>
          <w:p w14:paraId="341D3B34" w14:textId="77777777" w:rsidR="007F4214" w:rsidRPr="001144D5" w:rsidRDefault="007F4214" w:rsidP="002049F3">
            <w:pPr>
              <w:contextualSpacing/>
              <w:rPr>
                <w:lang w:val="en-US"/>
              </w:rPr>
            </w:pPr>
            <w:r w:rsidRPr="001144D5">
              <w:rPr>
                <w:lang w:val="en-US"/>
              </w:rPr>
              <w:t>0 (0%)</w:t>
            </w:r>
          </w:p>
        </w:tc>
        <w:tc>
          <w:tcPr>
            <w:tcW w:w="1956" w:type="dxa"/>
          </w:tcPr>
          <w:p w14:paraId="60750EC8" w14:textId="77777777" w:rsidR="007F4214" w:rsidRPr="001144D5" w:rsidRDefault="007F4214" w:rsidP="002049F3">
            <w:pPr>
              <w:contextualSpacing/>
              <w:rPr>
                <w:lang w:val="en-US"/>
              </w:rPr>
            </w:pPr>
            <w:r w:rsidRPr="001144D5">
              <w:rPr>
                <w:lang w:val="en-US"/>
              </w:rPr>
              <w:t>1 (5,8%)</w:t>
            </w:r>
          </w:p>
        </w:tc>
        <w:tc>
          <w:tcPr>
            <w:tcW w:w="1843" w:type="dxa"/>
          </w:tcPr>
          <w:p w14:paraId="05C50725" w14:textId="77777777" w:rsidR="007F4214" w:rsidRPr="001144D5" w:rsidRDefault="007F4214" w:rsidP="002049F3">
            <w:pPr>
              <w:contextualSpacing/>
              <w:rPr>
                <w:lang w:val="en-US"/>
              </w:rPr>
            </w:pPr>
            <w:r w:rsidRPr="001144D5">
              <w:rPr>
                <w:lang w:val="en-US"/>
              </w:rPr>
              <w:t>1 (5,8%)</w:t>
            </w:r>
          </w:p>
        </w:tc>
      </w:tr>
      <w:tr w:rsidR="007F4214" w:rsidRPr="001144D5" w14:paraId="1961B660" w14:textId="77777777" w:rsidTr="00FD63EA">
        <w:trPr>
          <w:trHeight w:val="377"/>
        </w:trPr>
        <w:tc>
          <w:tcPr>
            <w:tcW w:w="1980" w:type="dxa"/>
          </w:tcPr>
          <w:p w14:paraId="5D5508DE" w14:textId="77777777" w:rsidR="007F4214" w:rsidRPr="001144D5" w:rsidRDefault="007F4214" w:rsidP="002049F3">
            <w:pPr>
              <w:contextualSpacing/>
              <w:rPr>
                <w:lang w:val="kk-KZ"/>
              </w:rPr>
            </w:pPr>
            <m:oMathPara>
              <m:oMath>
                <m:r>
                  <m:rPr>
                    <m:sty m:val="p"/>
                  </m:rPr>
                  <w:rPr>
                    <w:rFonts w:ascii="Cambria Math" w:hAnsi="Cambria Math"/>
                    <w:lang w:val="kk-KZ"/>
                  </w:rPr>
                  <m:t>Σ</m:t>
                </m:r>
              </m:oMath>
            </m:oMathPara>
          </w:p>
        </w:tc>
        <w:tc>
          <w:tcPr>
            <w:tcW w:w="1530" w:type="dxa"/>
          </w:tcPr>
          <w:p w14:paraId="22422104" w14:textId="77777777" w:rsidR="007F4214" w:rsidRPr="001144D5" w:rsidRDefault="007F4214" w:rsidP="002049F3">
            <w:pPr>
              <w:contextualSpacing/>
              <w:rPr>
                <w:lang w:val="en-US"/>
              </w:rPr>
            </w:pPr>
            <w:r w:rsidRPr="001144D5">
              <w:t>20</w:t>
            </w:r>
            <w:r w:rsidRPr="001144D5">
              <w:rPr>
                <w:lang w:val="en-US"/>
              </w:rPr>
              <w:t xml:space="preserve"> (100%)</w:t>
            </w:r>
          </w:p>
        </w:tc>
        <w:tc>
          <w:tcPr>
            <w:tcW w:w="1730" w:type="dxa"/>
          </w:tcPr>
          <w:p w14:paraId="5DF94D4D" w14:textId="77777777" w:rsidR="007F4214" w:rsidRPr="001144D5" w:rsidRDefault="007F4214" w:rsidP="002049F3">
            <w:pPr>
              <w:contextualSpacing/>
              <w:rPr>
                <w:lang w:val="en-US"/>
              </w:rPr>
            </w:pPr>
            <w:r w:rsidRPr="001144D5">
              <w:rPr>
                <w:lang w:val="kk-KZ"/>
              </w:rPr>
              <w:t>20</w:t>
            </w:r>
            <w:r w:rsidRPr="001144D5">
              <w:rPr>
                <w:lang w:val="en-US"/>
              </w:rPr>
              <w:t xml:space="preserve"> (100%)</w:t>
            </w:r>
          </w:p>
        </w:tc>
        <w:tc>
          <w:tcPr>
            <w:tcW w:w="1956" w:type="dxa"/>
          </w:tcPr>
          <w:p w14:paraId="40175B50" w14:textId="77777777" w:rsidR="007F4214" w:rsidRPr="001144D5" w:rsidRDefault="007F4214" w:rsidP="002049F3">
            <w:pPr>
              <w:contextualSpacing/>
              <w:rPr>
                <w:lang w:val="en-US"/>
              </w:rPr>
            </w:pPr>
            <w:r w:rsidRPr="001144D5">
              <w:rPr>
                <w:lang w:val="kk-KZ"/>
              </w:rPr>
              <w:t>17</w:t>
            </w:r>
            <w:r w:rsidRPr="001144D5">
              <w:rPr>
                <w:lang w:val="en-US"/>
              </w:rPr>
              <w:t xml:space="preserve"> (100%)</w:t>
            </w:r>
          </w:p>
        </w:tc>
        <w:tc>
          <w:tcPr>
            <w:tcW w:w="1843" w:type="dxa"/>
          </w:tcPr>
          <w:p w14:paraId="5B16EBD2" w14:textId="77777777" w:rsidR="007F4214" w:rsidRPr="001144D5" w:rsidRDefault="007F4214" w:rsidP="002049F3">
            <w:pPr>
              <w:contextualSpacing/>
              <w:rPr>
                <w:lang w:val="en-US"/>
              </w:rPr>
            </w:pPr>
            <w:r w:rsidRPr="001144D5">
              <w:rPr>
                <w:lang w:val="kk-KZ"/>
              </w:rPr>
              <w:t>17</w:t>
            </w:r>
            <w:r w:rsidRPr="001144D5">
              <w:rPr>
                <w:lang w:val="en-US"/>
              </w:rPr>
              <w:t xml:space="preserve"> (100%)</w:t>
            </w:r>
          </w:p>
        </w:tc>
      </w:tr>
    </w:tbl>
    <w:p w14:paraId="549E479B" w14:textId="77777777" w:rsidR="007F4214" w:rsidRDefault="007F4214" w:rsidP="007F4214">
      <w:pPr>
        <w:contextualSpacing/>
        <w:rPr>
          <w:sz w:val="28"/>
          <w:szCs w:val="28"/>
          <w:lang w:val="kk-KZ"/>
        </w:rPr>
      </w:pPr>
    </w:p>
    <w:p w14:paraId="18886771" w14:textId="77777777" w:rsidR="007F4214" w:rsidRDefault="007F4214" w:rsidP="007F4214">
      <w:pPr>
        <w:contextualSpacing/>
        <w:jc w:val="right"/>
        <w:rPr>
          <w:bCs/>
          <w:sz w:val="28"/>
          <w:szCs w:val="28"/>
          <w:lang w:val="kk-KZ"/>
        </w:rPr>
      </w:pPr>
    </w:p>
    <w:p w14:paraId="00BBCD8B" w14:textId="4B6711A7" w:rsidR="000F2D26" w:rsidRDefault="000F2D26" w:rsidP="00FD63EA">
      <w:pPr>
        <w:contextualSpacing/>
        <w:rPr>
          <w:bCs/>
          <w:sz w:val="28"/>
          <w:szCs w:val="28"/>
          <w:lang w:val="kk-KZ"/>
        </w:rPr>
      </w:pPr>
    </w:p>
    <w:p w14:paraId="43F51578" w14:textId="4F3396D7" w:rsidR="007F4214" w:rsidRPr="000F2D26" w:rsidRDefault="007F4214" w:rsidP="007F4214">
      <w:pPr>
        <w:contextualSpacing/>
        <w:jc w:val="right"/>
        <w:rPr>
          <w:bCs/>
          <w:sz w:val="28"/>
          <w:szCs w:val="28"/>
        </w:rPr>
      </w:pPr>
      <w:r>
        <w:rPr>
          <w:bCs/>
          <w:sz w:val="28"/>
          <w:szCs w:val="28"/>
          <w:lang w:val="kk-KZ"/>
        </w:rPr>
        <w:t xml:space="preserve">Кесте </w:t>
      </w:r>
      <w:r w:rsidR="000F2D26">
        <w:rPr>
          <w:bCs/>
          <w:sz w:val="28"/>
          <w:szCs w:val="28"/>
        </w:rPr>
        <w:t>19.</w:t>
      </w:r>
    </w:p>
    <w:p w14:paraId="2C457802" w14:textId="1C7F2A69" w:rsidR="007F4214" w:rsidRPr="007D063E" w:rsidRDefault="000F2D26" w:rsidP="007F4214">
      <w:pPr>
        <w:contextualSpacing/>
        <w:rPr>
          <w:bCs/>
          <w:sz w:val="28"/>
          <w:szCs w:val="28"/>
        </w:rPr>
      </w:pPr>
      <w:r>
        <w:rPr>
          <w:bCs/>
          <w:sz w:val="28"/>
          <w:szCs w:val="28"/>
          <w:lang w:val="kk-KZ"/>
        </w:rPr>
        <w:t>Э</w:t>
      </w:r>
      <w:r w:rsidR="007F4214">
        <w:rPr>
          <w:bCs/>
          <w:sz w:val="28"/>
          <w:szCs w:val="28"/>
          <w:lang w:val="kk-KZ"/>
        </w:rPr>
        <w:t>ксперимент басталғанға дейін эксперименттік топты эксперимент басталғанға дейін бақылау тобымен салыстыру</w:t>
      </w:r>
    </w:p>
    <w:p w14:paraId="0019AF49" w14:textId="77777777" w:rsidR="007F4214" w:rsidRPr="007D063E" w:rsidRDefault="007F4214" w:rsidP="007F4214">
      <w:pPr>
        <w:contextualSpacing/>
        <w:rPr>
          <w:bCs/>
          <w:sz w:val="28"/>
          <w:szCs w:val="28"/>
        </w:rPr>
      </w:pPr>
    </w:p>
    <w:tbl>
      <w:tblPr>
        <w:tblStyle w:val="a5"/>
        <w:tblW w:w="0" w:type="auto"/>
        <w:tblLook w:val="04A0" w:firstRow="1" w:lastRow="0" w:firstColumn="1" w:lastColumn="0" w:noHBand="0" w:noVBand="1"/>
      </w:tblPr>
      <w:tblGrid>
        <w:gridCol w:w="1732"/>
        <w:gridCol w:w="1030"/>
        <w:gridCol w:w="1075"/>
        <w:gridCol w:w="1007"/>
        <w:gridCol w:w="1001"/>
        <w:gridCol w:w="1062"/>
        <w:gridCol w:w="979"/>
        <w:gridCol w:w="1317"/>
      </w:tblGrid>
      <w:tr w:rsidR="007F4214" w14:paraId="55CC34F6" w14:textId="77777777" w:rsidTr="002049F3">
        <w:tc>
          <w:tcPr>
            <w:tcW w:w="1538" w:type="dxa"/>
          </w:tcPr>
          <w:p w14:paraId="74662CBA" w14:textId="77777777" w:rsidR="007F4214" w:rsidRPr="007D063E" w:rsidRDefault="007F4214" w:rsidP="002049F3">
            <w:pPr>
              <w:contextualSpacing/>
              <w:rPr>
                <w:bCs/>
                <w:sz w:val="28"/>
                <w:szCs w:val="28"/>
                <w:lang w:val="kk-KZ"/>
              </w:rPr>
            </w:pPr>
            <w:r>
              <w:rPr>
                <w:bCs/>
                <w:sz w:val="28"/>
                <w:szCs w:val="28"/>
                <w:lang w:val="kk-KZ"/>
              </w:rPr>
              <w:t>Іскерліктің қалыптасу деңгейі</w:t>
            </w:r>
          </w:p>
        </w:tc>
        <w:tc>
          <w:tcPr>
            <w:tcW w:w="1101" w:type="dxa"/>
          </w:tcPr>
          <w:p w14:paraId="0ECED808" w14:textId="0C07BDF1" w:rsidR="007F4214" w:rsidRDefault="007E1D5F" w:rsidP="002049F3">
            <w:pPr>
              <w:contextualSpacing/>
              <w:rPr>
                <w:bCs/>
                <w:sz w:val="28"/>
                <w:szCs w:val="28"/>
              </w:rPr>
            </w:pPr>
            <w:r>
              <w:rPr>
                <w:bCs/>
                <w:sz w:val="28"/>
                <w:szCs w:val="28"/>
                <w:lang w:val="kk-KZ"/>
              </w:rPr>
              <w:t>χ</w:t>
            </w:r>
            <w:r w:rsidR="007F4214" w:rsidRPr="001144D5">
              <w:rPr>
                <w:bCs/>
                <w:i/>
                <w:iCs/>
                <w:vertAlign w:val="subscript"/>
                <w:lang w:val="kk-KZ"/>
              </w:rPr>
              <w:t>1i</w:t>
            </w:r>
          </w:p>
        </w:tc>
        <w:tc>
          <w:tcPr>
            <w:tcW w:w="1101" w:type="dxa"/>
          </w:tcPr>
          <w:p w14:paraId="304260C8" w14:textId="77777777" w:rsidR="007F4214" w:rsidRDefault="007F4214" w:rsidP="002049F3">
            <w:pPr>
              <w:contextualSpacing/>
              <w:rPr>
                <w:bCs/>
                <w:sz w:val="28"/>
                <w:szCs w:val="28"/>
              </w:rPr>
            </w:pPr>
            <w:r w:rsidRPr="001144D5">
              <w:rPr>
                <w:bCs/>
                <w:i/>
                <w:iCs/>
                <w:lang w:val="kk-KZ"/>
              </w:rPr>
              <w:t>y</w:t>
            </w:r>
            <w:r w:rsidRPr="001144D5">
              <w:rPr>
                <w:bCs/>
                <w:i/>
                <w:iCs/>
                <w:vertAlign w:val="subscript"/>
                <w:lang w:val="kk-KZ"/>
              </w:rPr>
              <w:t>1i</w:t>
            </w:r>
          </w:p>
        </w:tc>
        <w:tc>
          <w:tcPr>
            <w:tcW w:w="1127" w:type="dxa"/>
          </w:tcPr>
          <w:p w14:paraId="7D87A322" w14:textId="77777777" w:rsidR="007F4214" w:rsidRPr="007D063E" w:rsidRDefault="007F4214" w:rsidP="002049F3">
            <w:pPr>
              <w:contextualSpacing/>
              <w:rPr>
                <w:bCs/>
                <w:i/>
                <w:iCs/>
                <w:sz w:val="28"/>
                <w:szCs w:val="28"/>
                <w:lang w:val="en-US"/>
              </w:rPr>
            </w:pPr>
            <w:r>
              <w:rPr>
                <w:bCs/>
                <w:i/>
                <w:iCs/>
                <w:sz w:val="28"/>
                <w:szCs w:val="28"/>
                <w:lang w:val="en-US"/>
              </w:rPr>
              <w:t>m</w:t>
            </w:r>
            <w:r w:rsidRPr="001144D5">
              <w:rPr>
                <w:bCs/>
                <w:i/>
                <w:iCs/>
                <w:lang w:val="kk-KZ"/>
              </w:rPr>
              <w:t>x</w:t>
            </w:r>
            <w:r w:rsidRPr="001144D5">
              <w:rPr>
                <w:bCs/>
                <w:i/>
                <w:iCs/>
                <w:vertAlign w:val="subscript"/>
                <w:lang w:val="kk-KZ"/>
              </w:rPr>
              <w:t>1i</w:t>
            </w:r>
          </w:p>
        </w:tc>
        <w:tc>
          <w:tcPr>
            <w:tcW w:w="1123" w:type="dxa"/>
          </w:tcPr>
          <w:p w14:paraId="578A3E52" w14:textId="77777777" w:rsidR="007F4214" w:rsidRPr="007D063E" w:rsidRDefault="007F4214" w:rsidP="002049F3">
            <w:pPr>
              <w:contextualSpacing/>
              <w:rPr>
                <w:bCs/>
                <w:i/>
                <w:iCs/>
                <w:sz w:val="28"/>
                <w:szCs w:val="28"/>
                <w:vertAlign w:val="subscript"/>
                <w:lang w:val="en-US"/>
              </w:rPr>
            </w:pPr>
            <w:r w:rsidRPr="007D063E">
              <w:rPr>
                <w:bCs/>
                <w:i/>
                <w:iCs/>
                <w:sz w:val="28"/>
                <w:szCs w:val="28"/>
                <w:lang w:val="en-US"/>
              </w:rPr>
              <w:t>ny</w:t>
            </w:r>
            <w:r w:rsidRPr="007D063E">
              <w:rPr>
                <w:bCs/>
                <w:i/>
                <w:iCs/>
                <w:sz w:val="28"/>
                <w:szCs w:val="28"/>
                <w:vertAlign w:val="subscript"/>
                <w:lang w:val="en-US"/>
              </w:rPr>
              <w:t>1i</w:t>
            </w:r>
          </w:p>
        </w:tc>
        <w:tc>
          <w:tcPr>
            <w:tcW w:w="1149" w:type="dxa"/>
          </w:tcPr>
          <w:p w14:paraId="6D85AA13" w14:textId="30A3801C" w:rsidR="007F4214" w:rsidRPr="007D063E" w:rsidRDefault="007F4214" w:rsidP="002049F3">
            <w:pPr>
              <w:contextualSpacing/>
              <w:rPr>
                <w:bCs/>
                <w:sz w:val="28"/>
                <w:szCs w:val="28"/>
                <w:vertAlign w:val="superscript"/>
                <w:lang w:val="en-US"/>
              </w:rPr>
            </w:pPr>
            <w:r>
              <w:rPr>
                <w:bCs/>
                <w:sz w:val="28"/>
                <w:szCs w:val="28"/>
                <w:lang w:val="en-US"/>
              </w:rPr>
              <w:t>(</w:t>
            </w:r>
            <w:r>
              <w:rPr>
                <w:bCs/>
                <w:i/>
                <w:iCs/>
                <w:sz w:val="28"/>
                <w:szCs w:val="28"/>
                <w:lang w:val="en-US"/>
              </w:rPr>
              <w:t>m</w:t>
            </w:r>
            <w:r w:rsidR="007E1D5F">
              <w:rPr>
                <w:bCs/>
                <w:sz w:val="28"/>
                <w:szCs w:val="28"/>
                <w:lang w:val="kk-KZ"/>
              </w:rPr>
              <w:t xml:space="preserve"> </w:t>
            </w:r>
            <w:r w:rsidR="007E1D5F" w:rsidRPr="007E1D5F">
              <w:rPr>
                <w:bCs/>
                <w:sz w:val="28"/>
                <w:szCs w:val="28"/>
                <w:vertAlign w:val="subscript"/>
                <w:lang w:val="kk-KZ"/>
              </w:rPr>
              <w:t>χ</w:t>
            </w:r>
            <w:r w:rsidRPr="001144D5">
              <w:rPr>
                <w:bCs/>
                <w:i/>
                <w:iCs/>
                <w:vertAlign w:val="subscript"/>
                <w:lang w:val="kk-KZ"/>
              </w:rPr>
              <w:t>1i</w:t>
            </w:r>
            <w:r>
              <w:rPr>
                <w:bCs/>
                <w:lang w:val="en-US"/>
              </w:rPr>
              <w:t>-</w:t>
            </w:r>
            <w:r w:rsidRPr="007D063E">
              <w:rPr>
                <w:bCs/>
                <w:i/>
                <w:iCs/>
                <w:sz w:val="28"/>
                <w:szCs w:val="28"/>
                <w:lang w:val="en-US"/>
              </w:rPr>
              <w:t xml:space="preserve"> ny</w:t>
            </w:r>
            <w:r w:rsidRPr="007D063E">
              <w:rPr>
                <w:bCs/>
                <w:i/>
                <w:iCs/>
                <w:sz w:val="28"/>
                <w:szCs w:val="28"/>
                <w:vertAlign w:val="subscript"/>
                <w:lang w:val="en-US"/>
              </w:rPr>
              <w:t>1i</w:t>
            </w:r>
            <w:r>
              <w:rPr>
                <w:bCs/>
                <w:sz w:val="28"/>
                <w:szCs w:val="28"/>
                <w:lang w:val="en-US"/>
              </w:rPr>
              <w:t>)</w:t>
            </w:r>
            <w:r>
              <w:rPr>
                <w:bCs/>
                <w:sz w:val="28"/>
                <w:szCs w:val="28"/>
                <w:vertAlign w:val="superscript"/>
                <w:lang w:val="en-US"/>
              </w:rPr>
              <w:t>2</w:t>
            </w:r>
          </w:p>
        </w:tc>
        <w:tc>
          <w:tcPr>
            <w:tcW w:w="1115" w:type="dxa"/>
          </w:tcPr>
          <w:p w14:paraId="3BDA9662" w14:textId="6D0BE488" w:rsidR="007F4214" w:rsidRPr="007D063E" w:rsidRDefault="007E1D5F" w:rsidP="002049F3">
            <w:pPr>
              <w:contextualSpacing/>
              <w:rPr>
                <w:bCs/>
                <w:sz w:val="28"/>
                <w:szCs w:val="28"/>
                <w:lang w:val="en-US"/>
              </w:rPr>
            </w:pPr>
            <w:r>
              <w:rPr>
                <w:bCs/>
                <w:sz w:val="28"/>
                <w:szCs w:val="28"/>
                <w:lang w:val="kk-KZ"/>
              </w:rPr>
              <w:t>χ</w:t>
            </w:r>
            <w:r w:rsidR="007F4214" w:rsidRPr="001144D5">
              <w:rPr>
                <w:bCs/>
                <w:i/>
                <w:iCs/>
                <w:vertAlign w:val="subscript"/>
                <w:lang w:val="kk-KZ"/>
              </w:rPr>
              <w:t>1i</w:t>
            </w:r>
            <w:r w:rsidR="007F4214">
              <w:rPr>
                <w:bCs/>
                <w:i/>
                <w:iCs/>
                <w:vertAlign w:val="subscript"/>
                <w:lang w:val="en-US"/>
              </w:rPr>
              <w:t>+</w:t>
            </w:r>
            <w:r w:rsidR="007F4214" w:rsidRPr="001144D5">
              <w:rPr>
                <w:bCs/>
                <w:i/>
                <w:iCs/>
                <w:lang w:val="kk-KZ"/>
              </w:rPr>
              <w:t xml:space="preserve"> y</w:t>
            </w:r>
            <w:r w:rsidR="007F4214" w:rsidRPr="001144D5">
              <w:rPr>
                <w:bCs/>
                <w:i/>
                <w:iCs/>
                <w:vertAlign w:val="subscript"/>
                <w:lang w:val="kk-KZ"/>
              </w:rPr>
              <w:t>1i</w:t>
            </w:r>
          </w:p>
        </w:tc>
        <w:tc>
          <w:tcPr>
            <w:tcW w:w="1317" w:type="dxa"/>
          </w:tcPr>
          <w:p w14:paraId="4BC814A1" w14:textId="77777777" w:rsidR="007F4214" w:rsidRPr="004C668C" w:rsidRDefault="00000000" w:rsidP="002049F3">
            <w:pPr>
              <w:contextualSpacing/>
              <w:rPr>
                <w:bCs/>
                <w:sz w:val="20"/>
                <w:szCs w:val="20"/>
              </w:rPr>
            </w:pPr>
            <m:oMathPara>
              <m:oMath>
                <m:f>
                  <m:fPr>
                    <m:ctrlPr>
                      <w:rPr>
                        <w:rFonts w:ascii="Cambria Math" w:hAnsi="Cambria Math"/>
                        <w:bCs/>
                        <w:i/>
                        <w:sz w:val="20"/>
                        <w:szCs w:val="20"/>
                      </w:rPr>
                    </m:ctrlPr>
                  </m:fPr>
                  <m:num>
                    <m:r>
                      <w:rPr>
                        <w:rFonts w:ascii="Cambria Math" w:hAnsi="Cambria Math"/>
                        <w:sz w:val="20"/>
                        <w:szCs w:val="20"/>
                        <w:lang w:val="en-US"/>
                      </w:rPr>
                      <m:t>m</m:t>
                    </m:r>
                    <m:r>
                      <w:rPr>
                        <w:rFonts w:ascii="Cambria Math" w:hAnsi="Cambria Math"/>
                        <w:sz w:val="20"/>
                        <w:szCs w:val="20"/>
                        <w:lang w:val="kk-KZ"/>
                      </w:rPr>
                      <m:t>x</m:t>
                    </m:r>
                    <m:r>
                      <w:rPr>
                        <w:rFonts w:ascii="Cambria Math" w:hAnsi="Cambria Math"/>
                        <w:sz w:val="20"/>
                        <w:szCs w:val="20"/>
                        <w:vertAlign w:val="subscript"/>
                        <w:lang w:val="kk-KZ"/>
                      </w:rPr>
                      <m:t>1i-</m:t>
                    </m:r>
                    <m:r>
                      <w:rPr>
                        <w:rFonts w:ascii="Cambria Math" w:hAnsi="Cambria Math"/>
                        <w:sz w:val="20"/>
                        <w:szCs w:val="20"/>
                        <w:lang w:val="en-US"/>
                      </w:rPr>
                      <m:t>ny</m:t>
                    </m:r>
                    <m:r>
                      <w:rPr>
                        <w:rFonts w:ascii="Cambria Math" w:hAnsi="Cambria Math"/>
                        <w:sz w:val="20"/>
                        <w:szCs w:val="20"/>
                        <w:vertAlign w:val="subscript"/>
                        <w:lang w:val="en-US"/>
                      </w:rPr>
                      <m:t>1i</m:t>
                    </m:r>
                  </m:num>
                  <m:den>
                    <m:r>
                      <w:rPr>
                        <w:rFonts w:ascii="Cambria Math" w:hAnsi="Cambria Math"/>
                        <w:sz w:val="20"/>
                        <w:szCs w:val="20"/>
                        <w:lang w:val="kk-KZ"/>
                      </w:rPr>
                      <m:t>x</m:t>
                    </m:r>
                    <m:r>
                      <w:rPr>
                        <w:rFonts w:ascii="Cambria Math" w:hAnsi="Cambria Math"/>
                        <w:sz w:val="20"/>
                        <w:szCs w:val="20"/>
                        <w:vertAlign w:val="subscript"/>
                        <w:lang w:val="kk-KZ"/>
                      </w:rPr>
                      <m:t>1i+</m:t>
                    </m:r>
                    <m:r>
                      <w:rPr>
                        <w:rFonts w:ascii="Cambria Math" w:hAnsi="Cambria Math"/>
                        <w:sz w:val="20"/>
                        <w:szCs w:val="20"/>
                        <w:lang w:val="kk-KZ"/>
                      </w:rPr>
                      <m:t>y</m:t>
                    </m:r>
                    <m:r>
                      <w:rPr>
                        <w:rFonts w:ascii="Cambria Math" w:hAnsi="Cambria Math"/>
                        <w:sz w:val="20"/>
                        <w:szCs w:val="20"/>
                        <w:vertAlign w:val="subscript"/>
                        <w:lang w:val="kk-KZ"/>
                      </w:rPr>
                      <m:t>1i</m:t>
                    </m:r>
                  </m:den>
                </m:f>
              </m:oMath>
            </m:oMathPara>
          </w:p>
        </w:tc>
      </w:tr>
      <w:tr w:rsidR="007F4214" w14:paraId="79701C77" w14:textId="77777777" w:rsidTr="002049F3">
        <w:tc>
          <w:tcPr>
            <w:tcW w:w="1538" w:type="dxa"/>
          </w:tcPr>
          <w:p w14:paraId="16189E5B" w14:textId="77777777" w:rsidR="007F4214" w:rsidRPr="004C668C" w:rsidRDefault="007F4214" w:rsidP="002049F3">
            <w:pPr>
              <w:contextualSpacing/>
              <w:rPr>
                <w:bCs/>
                <w:sz w:val="28"/>
                <w:szCs w:val="28"/>
                <w:lang w:val="kk-KZ"/>
              </w:rPr>
            </w:pPr>
            <w:r>
              <w:rPr>
                <w:bCs/>
                <w:sz w:val="28"/>
                <w:szCs w:val="28"/>
                <w:lang w:val="kk-KZ"/>
              </w:rPr>
              <w:t xml:space="preserve">Жоғары </w:t>
            </w:r>
          </w:p>
        </w:tc>
        <w:tc>
          <w:tcPr>
            <w:tcW w:w="1101" w:type="dxa"/>
          </w:tcPr>
          <w:p w14:paraId="497FCC7E" w14:textId="77777777" w:rsidR="007F4214" w:rsidRDefault="007F4214" w:rsidP="002049F3">
            <w:pPr>
              <w:contextualSpacing/>
              <w:rPr>
                <w:bCs/>
                <w:sz w:val="28"/>
                <w:szCs w:val="28"/>
              </w:rPr>
            </w:pPr>
            <w:r w:rsidRPr="001144D5">
              <w:t xml:space="preserve">2 </w:t>
            </w:r>
            <w:r w:rsidRPr="001144D5">
              <w:rPr>
                <w:lang w:val="en-US"/>
              </w:rPr>
              <w:t>(10%)</w:t>
            </w:r>
          </w:p>
        </w:tc>
        <w:tc>
          <w:tcPr>
            <w:tcW w:w="1101" w:type="dxa"/>
          </w:tcPr>
          <w:p w14:paraId="46D4E9E5" w14:textId="77777777" w:rsidR="007F4214" w:rsidRDefault="007F4214" w:rsidP="002049F3">
            <w:pPr>
              <w:contextualSpacing/>
              <w:rPr>
                <w:bCs/>
                <w:sz w:val="28"/>
                <w:szCs w:val="28"/>
              </w:rPr>
            </w:pPr>
            <w:r w:rsidRPr="001144D5">
              <w:rPr>
                <w:lang w:val="en-US"/>
              </w:rPr>
              <w:t>1 (5,8%)</w:t>
            </w:r>
          </w:p>
        </w:tc>
        <w:tc>
          <w:tcPr>
            <w:tcW w:w="1127" w:type="dxa"/>
          </w:tcPr>
          <w:p w14:paraId="711DD426" w14:textId="316441F5" w:rsidR="007F4214" w:rsidRPr="00096768" w:rsidRDefault="00096768" w:rsidP="002049F3">
            <w:pPr>
              <w:contextualSpacing/>
              <w:rPr>
                <w:bCs/>
                <w:sz w:val="28"/>
                <w:szCs w:val="28"/>
                <w:lang w:val="ru-RU"/>
              </w:rPr>
            </w:pPr>
            <w:r>
              <w:rPr>
                <w:bCs/>
                <w:sz w:val="28"/>
                <w:szCs w:val="28"/>
                <w:lang w:val="ru-RU"/>
              </w:rPr>
              <w:t>34</w:t>
            </w:r>
          </w:p>
        </w:tc>
        <w:tc>
          <w:tcPr>
            <w:tcW w:w="1123" w:type="dxa"/>
          </w:tcPr>
          <w:p w14:paraId="2060AD78" w14:textId="36DDB466" w:rsidR="007F4214" w:rsidRPr="00096768" w:rsidRDefault="00096768" w:rsidP="002049F3">
            <w:pPr>
              <w:contextualSpacing/>
              <w:rPr>
                <w:bCs/>
                <w:sz w:val="28"/>
                <w:szCs w:val="28"/>
                <w:lang w:val="ru-RU"/>
              </w:rPr>
            </w:pPr>
            <w:r>
              <w:rPr>
                <w:bCs/>
                <w:sz w:val="28"/>
                <w:szCs w:val="28"/>
                <w:lang w:val="ru-RU"/>
              </w:rPr>
              <w:t>20</w:t>
            </w:r>
          </w:p>
        </w:tc>
        <w:tc>
          <w:tcPr>
            <w:tcW w:w="1149" w:type="dxa"/>
          </w:tcPr>
          <w:p w14:paraId="37EB8B38" w14:textId="5861BEFE" w:rsidR="007F4214" w:rsidRPr="00096768" w:rsidRDefault="00096768" w:rsidP="002049F3">
            <w:pPr>
              <w:contextualSpacing/>
              <w:rPr>
                <w:bCs/>
                <w:sz w:val="28"/>
                <w:szCs w:val="28"/>
                <w:lang w:val="ru-RU"/>
              </w:rPr>
            </w:pPr>
            <w:r>
              <w:rPr>
                <w:bCs/>
                <w:sz w:val="28"/>
                <w:szCs w:val="28"/>
                <w:lang w:val="ru-RU"/>
              </w:rPr>
              <w:t>196</w:t>
            </w:r>
          </w:p>
        </w:tc>
        <w:tc>
          <w:tcPr>
            <w:tcW w:w="1115" w:type="dxa"/>
          </w:tcPr>
          <w:p w14:paraId="6248A6C7" w14:textId="1AD08146" w:rsidR="007F4214" w:rsidRPr="00096768" w:rsidRDefault="00096768" w:rsidP="002049F3">
            <w:pPr>
              <w:contextualSpacing/>
              <w:rPr>
                <w:bCs/>
                <w:sz w:val="28"/>
                <w:szCs w:val="28"/>
                <w:lang w:val="ru-RU"/>
              </w:rPr>
            </w:pPr>
            <w:r>
              <w:rPr>
                <w:bCs/>
                <w:sz w:val="28"/>
                <w:szCs w:val="28"/>
                <w:lang w:val="ru-RU"/>
              </w:rPr>
              <w:t>3</w:t>
            </w:r>
          </w:p>
        </w:tc>
        <w:tc>
          <w:tcPr>
            <w:tcW w:w="1317" w:type="dxa"/>
          </w:tcPr>
          <w:p w14:paraId="18330C6B" w14:textId="68AEF3EC" w:rsidR="007F4214" w:rsidRPr="00096768" w:rsidRDefault="00096768" w:rsidP="002049F3">
            <w:pPr>
              <w:contextualSpacing/>
              <w:rPr>
                <w:bCs/>
                <w:sz w:val="28"/>
                <w:szCs w:val="28"/>
                <w:lang w:val="ru-RU"/>
              </w:rPr>
            </w:pPr>
            <w:r>
              <w:rPr>
                <w:bCs/>
                <w:sz w:val="28"/>
                <w:szCs w:val="28"/>
                <w:lang w:val="ru-RU"/>
              </w:rPr>
              <w:t>65,3</w:t>
            </w:r>
          </w:p>
        </w:tc>
      </w:tr>
      <w:tr w:rsidR="007F4214" w14:paraId="272AAB35" w14:textId="77777777" w:rsidTr="002049F3">
        <w:tc>
          <w:tcPr>
            <w:tcW w:w="1538" w:type="dxa"/>
          </w:tcPr>
          <w:p w14:paraId="5D00F8E4" w14:textId="77777777" w:rsidR="007F4214" w:rsidRPr="004C668C" w:rsidRDefault="007F4214" w:rsidP="002049F3">
            <w:pPr>
              <w:contextualSpacing/>
              <w:rPr>
                <w:bCs/>
                <w:sz w:val="28"/>
                <w:szCs w:val="28"/>
                <w:lang w:val="kk-KZ"/>
              </w:rPr>
            </w:pPr>
            <w:r>
              <w:rPr>
                <w:bCs/>
                <w:sz w:val="28"/>
                <w:szCs w:val="28"/>
                <w:lang w:val="kk-KZ"/>
              </w:rPr>
              <w:t xml:space="preserve">Қалыпты </w:t>
            </w:r>
          </w:p>
        </w:tc>
        <w:tc>
          <w:tcPr>
            <w:tcW w:w="1101" w:type="dxa"/>
          </w:tcPr>
          <w:p w14:paraId="09591FD1" w14:textId="77777777" w:rsidR="007F4214" w:rsidRDefault="007F4214" w:rsidP="002049F3">
            <w:pPr>
              <w:contextualSpacing/>
              <w:rPr>
                <w:bCs/>
                <w:sz w:val="28"/>
                <w:szCs w:val="28"/>
              </w:rPr>
            </w:pPr>
            <w:r w:rsidRPr="001144D5">
              <w:rPr>
                <w:lang w:val="kk-KZ"/>
              </w:rPr>
              <w:t>13</w:t>
            </w:r>
            <w:r w:rsidRPr="001144D5">
              <w:rPr>
                <w:lang w:val="en-US"/>
              </w:rPr>
              <w:t xml:space="preserve"> (65%)</w:t>
            </w:r>
          </w:p>
        </w:tc>
        <w:tc>
          <w:tcPr>
            <w:tcW w:w="1101" w:type="dxa"/>
          </w:tcPr>
          <w:p w14:paraId="3B26585D" w14:textId="77777777" w:rsidR="007F4214" w:rsidRDefault="007F4214" w:rsidP="002049F3">
            <w:pPr>
              <w:contextualSpacing/>
              <w:rPr>
                <w:bCs/>
                <w:sz w:val="28"/>
                <w:szCs w:val="28"/>
              </w:rPr>
            </w:pPr>
            <w:r w:rsidRPr="001144D5">
              <w:rPr>
                <w:lang w:val="en-US"/>
              </w:rPr>
              <w:t>8 (47 %)</w:t>
            </w:r>
          </w:p>
        </w:tc>
        <w:tc>
          <w:tcPr>
            <w:tcW w:w="1127" w:type="dxa"/>
          </w:tcPr>
          <w:p w14:paraId="4918AD8B" w14:textId="39F712FE" w:rsidR="007F4214" w:rsidRPr="00096768" w:rsidRDefault="00096768" w:rsidP="002049F3">
            <w:pPr>
              <w:contextualSpacing/>
              <w:rPr>
                <w:bCs/>
                <w:sz w:val="28"/>
                <w:szCs w:val="28"/>
                <w:lang w:val="ru-RU"/>
              </w:rPr>
            </w:pPr>
            <w:r>
              <w:rPr>
                <w:bCs/>
                <w:sz w:val="28"/>
                <w:szCs w:val="28"/>
                <w:lang w:val="ru-RU"/>
              </w:rPr>
              <w:t>221</w:t>
            </w:r>
          </w:p>
        </w:tc>
        <w:tc>
          <w:tcPr>
            <w:tcW w:w="1123" w:type="dxa"/>
          </w:tcPr>
          <w:p w14:paraId="52C68B75" w14:textId="746E07CC" w:rsidR="007F4214" w:rsidRPr="00096768" w:rsidRDefault="00096768" w:rsidP="002049F3">
            <w:pPr>
              <w:contextualSpacing/>
              <w:rPr>
                <w:bCs/>
                <w:sz w:val="28"/>
                <w:szCs w:val="28"/>
                <w:lang w:val="ru-RU"/>
              </w:rPr>
            </w:pPr>
            <w:r>
              <w:rPr>
                <w:bCs/>
                <w:sz w:val="28"/>
                <w:szCs w:val="28"/>
                <w:lang w:val="ru-RU"/>
              </w:rPr>
              <w:t>160</w:t>
            </w:r>
          </w:p>
        </w:tc>
        <w:tc>
          <w:tcPr>
            <w:tcW w:w="1149" w:type="dxa"/>
          </w:tcPr>
          <w:p w14:paraId="25E0D8CE" w14:textId="39A5319D" w:rsidR="007F4214" w:rsidRPr="000B1162" w:rsidRDefault="000B1162" w:rsidP="002049F3">
            <w:pPr>
              <w:contextualSpacing/>
              <w:rPr>
                <w:bCs/>
                <w:sz w:val="28"/>
                <w:szCs w:val="28"/>
                <w:lang w:val="ru-RU"/>
              </w:rPr>
            </w:pPr>
            <w:r>
              <w:rPr>
                <w:bCs/>
                <w:sz w:val="28"/>
                <w:szCs w:val="28"/>
                <w:lang w:val="ru-RU"/>
              </w:rPr>
              <w:t>3721</w:t>
            </w:r>
          </w:p>
        </w:tc>
        <w:tc>
          <w:tcPr>
            <w:tcW w:w="1115" w:type="dxa"/>
          </w:tcPr>
          <w:p w14:paraId="3DEA0D62" w14:textId="217ABF19" w:rsidR="007F4214" w:rsidRPr="000B1162" w:rsidRDefault="000F2D26" w:rsidP="002049F3">
            <w:pPr>
              <w:contextualSpacing/>
              <w:rPr>
                <w:bCs/>
                <w:sz w:val="28"/>
                <w:szCs w:val="28"/>
                <w:lang w:val="ru-RU"/>
              </w:rPr>
            </w:pPr>
            <w:r>
              <w:rPr>
                <w:bCs/>
                <w:sz w:val="28"/>
                <w:szCs w:val="28"/>
              </w:rPr>
              <w:t>2</w:t>
            </w:r>
            <w:r w:rsidR="000B1162">
              <w:rPr>
                <w:bCs/>
                <w:sz w:val="28"/>
                <w:szCs w:val="28"/>
                <w:lang w:val="ru-RU"/>
              </w:rPr>
              <w:t>1</w:t>
            </w:r>
          </w:p>
        </w:tc>
        <w:tc>
          <w:tcPr>
            <w:tcW w:w="1317" w:type="dxa"/>
          </w:tcPr>
          <w:p w14:paraId="57104B6E" w14:textId="56C152D2" w:rsidR="007F4214" w:rsidRPr="000B1162" w:rsidRDefault="000B1162" w:rsidP="002049F3">
            <w:pPr>
              <w:contextualSpacing/>
              <w:rPr>
                <w:bCs/>
                <w:sz w:val="28"/>
                <w:szCs w:val="28"/>
                <w:lang w:val="ru-RU"/>
              </w:rPr>
            </w:pPr>
            <w:r>
              <w:rPr>
                <w:bCs/>
                <w:sz w:val="28"/>
                <w:szCs w:val="28"/>
                <w:lang w:val="ru-RU"/>
              </w:rPr>
              <w:t>177,2</w:t>
            </w:r>
          </w:p>
        </w:tc>
      </w:tr>
      <w:tr w:rsidR="007F4214" w14:paraId="1B8986EC" w14:textId="77777777" w:rsidTr="002049F3">
        <w:tc>
          <w:tcPr>
            <w:tcW w:w="1538" w:type="dxa"/>
          </w:tcPr>
          <w:p w14:paraId="2AF6C77A" w14:textId="77777777" w:rsidR="007F4214" w:rsidRPr="004C668C" w:rsidRDefault="007F4214" w:rsidP="002049F3">
            <w:pPr>
              <w:contextualSpacing/>
              <w:rPr>
                <w:bCs/>
                <w:sz w:val="28"/>
                <w:szCs w:val="28"/>
                <w:lang w:val="kk-KZ"/>
              </w:rPr>
            </w:pPr>
            <w:r>
              <w:rPr>
                <w:bCs/>
                <w:sz w:val="28"/>
                <w:szCs w:val="28"/>
                <w:lang w:val="kk-KZ"/>
              </w:rPr>
              <w:t>Қалыптыдан төмен</w:t>
            </w:r>
          </w:p>
        </w:tc>
        <w:tc>
          <w:tcPr>
            <w:tcW w:w="1101" w:type="dxa"/>
          </w:tcPr>
          <w:p w14:paraId="584F6823" w14:textId="77777777" w:rsidR="007F4214" w:rsidRDefault="007F4214" w:rsidP="002049F3">
            <w:pPr>
              <w:contextualSpacing/>
              <w:rPr>
                <w:bCs/>
                <w:sz w:val="28"/>
                <w:szCs w:val="28"/>
              </w:rPr>
            </w:pPr>
            <w:r w:rsidRPr="001144D5">
              <w:rPr>
                <w:lang w:val="kk-KZ"/>
              </w:rPr>
              <w:t>4</w:t>
            </w:r>
            <w:r w:rsidRPr="001144D5">
              <w:rPr>
                <w:lang w:val="en-US"/>
              </w:rPr>
              <w:t xml:space="preserve"> (20 %)</w:t>
            </w:r>
          </w:p>
        </w:tc>
        <w:tc>
          <w:tcPr>
            <w:tcW w:w="1101" w:type="dxa"/>
          </w:tcPr>
          <w:p w14:paraId="795AF83A" w14:textId="77777777" w:rsidR="007F4214" w:rsidRDefault="007F4214" w:rsidP="002049F3">
            <w:pPr>
              <w:contextualSpacing/>
              <w:rPr>
                <w:bCs/>
                <w:sz w:val="28"/>
                <w:szCs w:val="28"/>
              </w:rPr>
            </w:pPr>
            <w:r w:rsidRPr="001144D5">
              <w:rPr>
                <w:lang w:val="en-US"/>
              </w:rPr>
              <w:t>7 (41,4%)</w:t>
            </w:r>
          </w:p>
        </w:tc>
        <w:tc>
          <w:tcPr>
            <w:tcW w:w="1127" w:type="dxa"/>
          </w:tcPr>
          <w:p w14:paraId="31F1D064" w14:textId="7DB04333" w:rsidR="007F4214" w:rsidRPr="000B1162" w:rsidRDefault="000B1162" w:rsidP="002049F3">
            <w:pPr>
              <w:contextualSpacing/>
              <w:rPr>
                <w:bCs/>
                <w:sz w:val="28"/>
                <w:szCs w:val="28"/>
                <w:lang w:val="ru-RU"/>
              </w:rPr>
            </w:pPr>
            <w:r>
              <w:rPr>
                <w:bCs/>
                <w:sz w:val="28"/>
                <w:szCs w:val="28"/>
                <w:lang w:val="ru-RU"/>
              </w:rPr>
              <w:t>68</w:t>
            </w:r>
          </w:p>
        </w:tc>
        <w:tc>
          <w:tcPr>
            <w:tcW w:w="1123" w:type="dxa"/>
          </w:tcPr>
          <w:p w14:paraId="24D467D1" w14:textId="56D6E11F" w:rsidR="007F4214" w:rsidRPr="000F2D26" w:rsidRDefault="000F2D26" w:rsidP="002049F3">
            <w:pPr>
              <w:contextualSpacing/>
              <w:rPr>
                <w:bCs/>
                <w:sz w:val="28"/>
                <w:szCs w:val="28"/>
              </w:rPr>
            </w:pPr>
            <w:r>
              <w:rPr>
                <w:bCs/>
                <w:sz w:val="28"/>
                <w:szCs w:val="28"/>
              </w:rPr>
              <w:t>140</w:t>
            </w:r>
          </w:p>
        </w:tc>
        <w:tc>
          <w:tcPr>
            <w:tcW w:w="1149" w:type="dxa"/>
          </w:tcPr>
          <w:p w14:paraId="039F8E74" w14:textId="18B56017" w:rsidR="007F4214" w:rsidRPr="000B1162" w:rsidRDefault="000B1162" w:rsidP="002049F3">
            <w:pPr>
              <w:contextualSpacing/>
              <w:rPr>
                <w:bCs/>
                <w:sz w:val="28"/>
                <w:szCs w:val="28"/>
                <w:lang w:val="ru-RU"/>
              </w:rPr>
            </w:pPr>
            <w:r>
              <w:rPr>
                <w:bCs/>
                <w:sz w:val="28"/>
                <w:szCs w:val="28"/>
                <w:lang w:val="ru-RU"/>
              </w:rPr>
              <w:t>5184</w:t>
            </w:r>
          </w:p>
        </w:tc>
        <w:tc>
          <w:tcPr>
            <w:tcW w:w="1115" w:type="dxa"/>
          </w:tcPr>
          <w:p w14:paraId="1B289D3C" w14:textId="5EECB175" w:rsidR="007F4214" w:rsidRDefault="000F2D26" w:rsidP="002049F3">
            <w:pPr>
              <w:contextualSpacing/>
              <w:rPr>
                <w:bCs/>
                <w:sz w:val="28"/>
                <w:szCs w:val="28"/>
              </w:rPr>
            </w:pPr>
            <w:r>
              <w:rPr>
                <w:bCs/>
                <w:sz w:val="28"/>
                <w:szCs w:val="28"/>
              </w:rPr>
              <w:t>11</w:t>
            </w:r>
          </w:p>
        </w:tc>
        <w:tc>
          <w:tcPr>
            <w:tcW w:w="1317" w:type="dxa"/>
          </w:tcPr>
          <w:p w14:paraId="0024B6E8" w14:textId="2EAD2D6C" w:rsidR="007F4214" w:rsidRPr="000B1162" w:rsidRDefault="000F2D26" w:rsidP="002049F3">
            <w:pPr>
              <w:contextualSpacing/>
              <w:rPr>
                <w:bCs/>
                <w:sz w:val="28"/>
                <w:szCs w:val="28"/>
                <w:lang w:val="ru-RU"/>
              </w:rPr>
            </w:pPr>
            <w:r>
              <w:rPr>
                <w:bCs/>
                <w:sz w:val="28"/>
                <w:szCs w:val="28"/>
              </w:rPr>
              <w:t>4</w:t>
            </w:r>
            <w:r w:rsidR="000B1162">
              <w:rPr>
                <w:bCs/>
                <w:sz w:val="28"/>
                <w:szCs w:val="28"/>
                <w:lang w:val="ru-RU"/>
              </w:rPr>
              <w:t>71,3</w:t>
            </w:r>
          </w:p>
        </w:tc>
      </w:tr>
      <w:tr w:rsidR="007F4214" w14:paraId="42159966" w14:textId="77777777" w:rsidTr="002049F3">
        <w:tc>
          <w:tcPr>
            <w:tcW w:w="1538" w:type="dxa"/>
          </w:tcPr>
          <w:p w14:paraId="0609DEC3" w14:textId="77777777" w:rsidR="007F4214" w:rsidRPr="004C668C" w:rsidRDefault="007F4214" w:rsidP="002049F3">
            <w:pPr>
              <w:contextualSpacing/>
              <w:rPr>
                <w:bCs/>
                <w:sz w:val="28"/>
                <w:szCs w:val="28"/>
                <w:lang w:val="kk-KZ"/>
              </w:rPr>
            </w:pPr>
            <w:r>
              <w:rPr>
                <w:bCs/>
                <w:sz w:val="28"/>
                <w:szCs w:val="28"/>
                <w:lang w:val="kk-KZ"/>
              </w:rPr>
              <w:t xml:space="preserve">Төмен </w:t>
            </w:r>
          </w:p>
        </w:tc>
        <w:tc>
          <w:tcPr>
            <w:tcW w:w="1101" w:type="dxa"/>
          </w:tcPr>
          <w:p w14:paraId="43B3843B" w14:textId="77777777" w:rsidR="007F4214" w:rsidRDefault="007F4214" w:rsidP="002049F3">
            <w:pPr>
              <w:contextualSpacing/>
              <w:rPr>
                <w:bCs/>
                <w:sz w:val="28"/>
                <w:szCs w:val="28"/>
              </w:rPr>
            </w:pPr>
            <w:r w:rsidRPr="001144D5">
              <w:rPr>
                <w:lang w:val="kk-KZ"/>
              </w:rPr>
              <w:t>1</w:t>
            </w:r>
            <w:r w:rsidRPr="001144D5">
              <w:rPr>
                <w:lang w:val="en-US"/>
              </w:rPr>
              <w:t>(5%)</w:t>
            </w:r>
          </w:p>
        </w:tc>
        <w:tc>
          <w:tcPr>
            <w:tcW w:w="1101" w:type="dxa"/>
          </w:tcPr>
          <w:p w14:paraId="58E49769" w14:textId="77777777" w:rsidR="007F4214" w:rsidRDefault="007F4214" w:rsidP="002049F3">
            <w:pPr>
              <w:contextualSpacing/>
              <w:rPr>
                <w:bCs/>
                <w:sz w:val="28"/>
                <w:szCs w:val="28"/>
              </w:rPr>
            </w:pPr>
            <w:r w:rsidRPr="001144D5">
              <w:rPr>
                <w:lang w:val="en-US"/>
              </w:rPr>
              <w:t>1 (5,8%)</w:t>
            </w:r>
          </w:p>
        </w:tc>
        <w:tc>
          <w:tcPr>
            <w:tcW w:w="1127" w:type="dxa"/>
          </w:tcPr>
          <w:p w14:paraId="54917807" w14:textId="77777777" w:rsidR="007F4214" w:rsidRDefault="007F4214" w:rsidP="002049F3">
            <w:pPr>
              <w:contextualSpacing/>
              <w:rPr>
                <w:bCs/>
                <w:sz w:val="28"/>
                <w:szCs w:val="28"/>
                <w:lang w:val="en-US"/>
              </w:rPr>
            </w:pPr>
            <w:r>
              <w:rPr>
                <w:bCs/>
                <w:sz w:val="28"/>
                <w:szCs w:val="28"/>
                <w:lang w:val="en-US"/>
              </w:rPr>
              <w:t>17</w:t>
            </w:r>
          </w:p>
        </w:tc>
        <w:tc>
          <w:tcPr>
            <w:tcW w:w="1123" w:type="dxa"/>
          </w:tcPr>
          <w:p w14:paraId="6BB6790F" w14:textId="77777777" w:rsidR="007F4214" w:rsidRDefault="007F4214" w:rsidP="002049F3">
            <w:pPr>
              <w:contextualSpacing/>
              <w:rPr>
                <w:bCs/>
                <w:sz w:val="28"/>
                <w:szCs w:val="28"/>
                <w:lang w:val="en-US"/>
              </w:rPr>
            </w:pPr>
            <w:r>
              <w:rPr>
                <w:bCs/>
                <w:sz w:val="28"/>
                <w:szCs w:val="28"/>
                <w:lang w:val="en-US"/>
              </w:rPr>
              <w:t>20</w:t>
            </w:r>
          </w:p>
        </w:tc>
        <w:tc>
          <w:tcPr>
            <w:tcW w:w="1149" w:type="dxa"/>
          </w:tcPr>
          <w:p w14:paraId="524F3074" w14:textId="14DC0AE1" w:rsidR="007F4214" w:rsidRPr="000B1162" w:rsidRDefault="000B1162" w:rsidP="002049F3">
            <w:pPr>
              <w:contextualSpacing/>
              <w:rPr>
                <w:bCs/>
                <w:sz w:val="28"/>
                <w:szCs w:val="28"/>
                <w:lang w:val="ru-RU"/>
              </w:rPr>
            </w:pPr>
            <w:r>
              <w:rPr>
                <w:bCs/>
                <w:sz w:val="28"/>
                <w:szCs w:val="28"/>
                <w:lang w:val="ru-RU"/>
              </w:rPr>
              <w:t>9</w:t>
            </w:r>
          </w:p>
        </w:tc>
        <w:tc>
          <w:tcPr>
            <w:tcW w:w="1115" w:type="dxa"/>
          </w:tcPr>
          <w:p w14:paraId="4302C3A8" w14:textId="45109E5D" w:rsidR="007F4214" w:rsidRDefault="000F2D26" w:rsidP="002049F3">
            <w:pPr>
              <w:contextualSpacing/>
              <w:rPr>
                <w:bCs/>
                <w:sz w:val="28"/>
                <w:szCs w:val="28"/>
              </w:rPr>
            </w:pPr>
            <w:r>
              <w:rPr>
                <w:bCs/>
                <w:sz w:val="28"/>
                <w:szCs w:val="28"/>
              </w:rPr>
              <w:t>2</w:t>
            </w:r>
          </w:p>
        </w:tc>
        <w:tc>
          <w:tcPr>
            <w:tcW w:w="1317" w:type="dxa"/>
          </w:tcPr>
          <w:p w14:paraId="5C18E4FD" w14:textId="5811DD57" w:rsidR="007F4214" w:rsidRPr="000B1162" w:rsidRDefault="000B1162" w:rsidP="002049F3">
            <w:pPr>
              <w:contextualSpacing/>
              <w:rPr>
                <w:bCs/>
                <w:sz w:val="28"/>
                <w:szCs w:val="28"/>
                <w:lang w:val="ru-RU"/>
              </w:rPr>
            </w:pPr>
            <w:r>
              <w:rPr>
                <w:bCs/>
                <w:sz w:val="28"/>
                <w:szCs w:val="28"/>
                <w:lang w:val="ru-RU"/>
              </w:rPr>
              <w:t>4,5</w:t>
            </w:r>
          </w:p>
        </w:tc>
      </w:tr>
    </w:tbl>
    <w:p w14:paraId="51AAAF93" w14:textId="77777777" w:rsidR="007F4214" w:rsidRPr="007D063E" w:rsidRDefault="007F4214" w:rsidP="007F4214">
      <w:pPr>
        <w:contextualSpacing/>
        <w:rPr>
          <w:bCs/>
          <w:sz w:val="28"/>
          <w:szCs w:val="28"/>
        </w:rPr>
      </w:pPr>
    </w:p>
    <w:p w14:paraId="00BCAE7A" w14:textId="77777777" w:rsidR="00E91368" w:rsidRDefault="00E91368" w:rsidP="00E91368">
      <w:pPr>
        <w:contextualSpacing/>
        <w:rPr>
          <w:bCs/>
          <w:sz w:val="28"/>
          <w:szCs w:val="28"/>
          <w:lang w:val="kk-KZ"/>
        </w:rPr>
      </w:pPr>
    </w:p>
    <w:p w14:paraId="4285628F" w14:textId="77777777" w:rsidR="00E91368" w:rsidRDefault="00E91368" w:rsidP="00E91368">
      <w:pPr>
        <w:contextualSpacing/>
        <w:rPr>
          <w:bCs/>
          <w:sz w:val="28"/>
          <w:szCs w:val="28"/>
          <w:lang w:val="kk-KZ"/>
        </w:rPr>
      </w:pPr>
    </w:p>
    <w:p w14:paraId="5C31D71A" w14:textId="77777777" w:rsidR="00E91368" w:rsidRDefault="00E91368" w:rsidP="00E91368">
      <w:pPr>
        <w:contextualSpacing/>
        <w:rPr>
          <w:bCs/>
          <w:sz w:val="28"/>
          <w:szCs w:val="28"/>
          <w:lang w:val="kk-KZ"/>
        </w:rPr>
      </w:pPr>
    </w:p>
    <w:p w14:paraId="04F68D9A" w14:textId="77777777" w:rsidR="00E91368" w:rsidRDefault="00E91368" w:rsidP="00E91368">
      <w:pPr>
        <w:contextualSpacing/>
        <w:rPr>
          <w:bCs/>
          <w:sz w:val="28"/>
          <w:szCs w:val="28"/>
          <w:lang w:val="kk-KZ"/>
        </w:rPr>
      </w:pPr>
    </w:p>
    <w:p w14:paraId="6285613C" w14:textId="77777777" w:rsidR="00E91368" w:rsidRDefault="00E91368" w:rsidP="00E91368">
      <w:pPr>
        <w:contextualSpacing/>
        <w:rPr>
          <w:bCs/>
          <w:sz w:val="28"/>
          <w:szCs w:val="28"/>
          <w:lang w:val="kk-KZ"/>
        </w:rPr>
      </w:pPr>
    </w:p>
    <w:p w14:paraId="672E567B" w14:textId="77777777" w:rsidR="00E91368" w:rsidRDefault="00E91368" w:rsidP="00E91368">
      <w:pPr>
        <w:contextualSpacing/>
        <w:rPr>
          <w:bCs/>
          <w:sz w:val="28"/>
          <w:szCs w:val="28"/>
          <w:lang w:val="kk-KZ"/>
        </w:rPr>
      </w:pPr>
    </w:p>
    <w:p w14:paraId="7F329BA6" w14:textId="77777777" w:rsidR="00E91368" w:rsidRDefault="00E91368" w:rsidP="00E91368">
      <w:pPr>
        <w:contextualSpacing/>
        <w:rPr>
          <w:bCs/>
          <w:sz w:val="28"/>
          <w:szCs w:val="28"/>
          <w:lang w:val="kk-KZ"/>
        </w:rPr>
      </w:pPr>
    </w:p>
    <w:p w14:paraId="744542E3" w14:textId="77777777" w:rsidR="00E91368" w:rsidRDefault="00E91368" w:rsidP="00E91368">
      <w:pPr>
        <w:contextualSpacing/>
        <w:rPr>
          <w:bCs/>
          <w:sz w:val="28"/>
          <w:szCs w:val="28"/>
          <w:lang w:val="kk-KZ"/>
        </w:rPr>
      </w:pPr>
    </w:p>
    <w:p w14:paraId="20ED8C49" w14:textId="77777777" w:rsidR="00E91368" w:rsidRDefault="00E91368" w:rsidP="00E91368">
      <w:pPr>
        <w:contextualSpacing/>
        <w:rPr>
          <w:bCs/>
          <w:sz w:val="28"/>
          <w:szCs w:val="28"/>
          <w:lang w:val="kk-KZ"/>
        </w:rPr>
      </w:pPr>
    </w:p>
    <w:p w14:paraId="264FAEFD" w14:textId="77777777" w:rsidR="00E91368" w:rsidRPr="00235F25" w:rsidRDefault="00E91368" w:rsidP="00E91368">
      <w:pPr>
        <w:contextualSpacing/>
        <w:rPr>
          <w:bCs/>
          <w:sz w:val="28"/>
          <w:szCs w:val="28"/>
          <w:lang w:val="kk-KZ"/>
        </w:rPr>
      </w:pPr>
    </w:p>
    <w:p w14:paraId="3C7B8FFD" w14:textId="77777777" w:rsidR="00E91368" w:rsidRDefault="00E91368" w:rsidP="00E91368">
      <w:pPr>
        <w:contextualSpacing/>
        <w:rPr>
          <w:bCs/>
          <w:sz w:val="28"/>
          <w:szCs w:val="28"/>
          <w:lang w:val="kk-KZ"/>
        </w:rPr>
      </w:pPr>
    </w:p>
    <w:p w14:paraId="696DF496" w14:textId="77777777" w:rsidR="00E91368" w:rsidRDefault="00E91368" w:rsidP="00E91368">
      <w:pPr>
        <w:contextualSpacing/>
        <w:rPr>
          <w:bCs/>
          <w:sz w:val="28"/>
          <w:szCs w:val="28"/>
          <w:lang w:val="kk-KZ"/>
        </w:rPr>
      </w:pPr>
    </w:p>
    <w:p w14:paraId="786C938C" w14:textId="77777777" w:rsidR="000F2D26" w:rsidRDefault="000F2D26" w:rsidP="00E91368">
      <w:pPr>
        <w:contextualSpacing/>
        <w:rPr>
          <w:bCs/>
          <w:sz w:val="28"/>
          <w:szCs w:val="28"/>
          <w:lang w:val="kk-KZ"/>
        </w:rPr>
      </w:pPr>
    </w:p>
    <w:p w14:paraId="4866D7EC" w14:textId="77777777" w:rsidR="00E91368" w:rsidRDefault="00E91368" w:rsidP="00E91368">
      <w:pPr>
        <w:contextualSpacing/>
        <w:rPr>
          <w:bCs/>
          <w:sz w:val="28"/>
          <w:szCs w:val="28"/>
          <w:lang w:val="kk-KZ"/>
        </w:rPr>
      </w:pPr>
    </w:p>
    <w:p w14:paraId="508A3740" w14:textId="77777777" w:rsidR="00E91368" w:rsidRDefault="00E91368" w:rsidP="00E91368">
      <w:pPr>
        <w:contextualSpacing/>
        <w:rPr>
          <w:bCs/>
          <w:sz w:val="28"/>
          <w:szCs w:val="28"/>
          <w:lang w:val="kk-KZ"/>
        </w:rPr>
      </w:pPr>
    </w:p>
    <w:p w14:paraId="76C19825" w14:textId="12C45008" w:rsidR="00E91368" w:rsidRPr="00E91368" w:rsidRDefault="00E91368" w:rsidP="00E91368">
      <w:pPr>
        <w:pStyle w:val="2"/>
        <w:contextualSpacing/>
        <w:rPr>
          <w:color w:val="000000" w:themeColor="text1"/>
          <w:sz w:val="28"/>
          <w:szCs w:val="28"/>
          <w:lang w:val="kk-KZ"/>
        </w:rPr>
      </w:pPr>
      <w:r w:rsidRPr="00E91368">
        <w:rPr>
          <w:color w:val="000000" w:themeColor="text1"/>
          <w:sz w:val="28"/>
          <w:szCs w:val="28"/>
          <w:lang w:val="kk-KZ"/>
        </w:rPr>
        <w:t>Екінші бөлім бойынша тұжырым</w:t>
      </w:r>
    </w:p>
    <w:p w14:paraId="34BDEE1B" w14:textId="77777777" w:rsidR="00E91368" w:rsidRDefault="00E91368" w:rsidP="00E91368">
      <w:pPr>
        <w:pStyle w:val="2"/>
        <w:contextualSpacing/>
        <w:rPr>
          <w:color w:val="000000" w:themeColor="text1"/>
          <w:sz w:val="28"/>
          <w:szCs w:val="28"/>
          <w:lang w:val="kk-KZ"/>
        </w:rPr>
      </w:pPr>
    </w:p>
    <w:p w14:paraId="1EEBB68D" w14:textId="77777777" w:rsidR="006C3031" w:rsidRDefault="005C30B6" w:rsidP="000F2D26">
      <w:pPr>
        <w:tabs>
          <w:tab w:val="left" w:pos="1134"/>
        </w:tabs>
        <w:jc w:val="both"/>
        <w:rPr>
          <w:sz w:val="28"/>
          <w:szCs w:val="28"/>
          <w:lang w:val="kk-KZ"/>
        </w:rPr>
      </w:pPr>
      <w:r>
        <w:rPr>
          <w:sz w:val="28"/>
          <w:szCs w:val="28"/>
          <w:lang w:val="kk-KZ"/>
        </w:rPr>
        <w:tab/>
      </w:r>
      <w:r w:rsidR="000F2D26">
        <w:rPr>
          <w:sz w:val="28"/>
          <w:szCs w:val="28"/>
          <w:lang w:val="kk-KZ"/>
        </w:rPr>
        <w:t xml:space="preserve">Зерттеу барысында математика мұғалімдерінің ақпараттық </w:t>
      </w:r>
      <w:proofErr w:type="spellStart"/>
      <w:r w:rsidR="000F2D26">
        <w:rPr>
          <w:sz w:val="28"/>
          <w:szCs w:val="28"/>
          <w:lang w:val="kk-KZ"/>
        </w:rPr>
        <w:t>құзыреттілігін</w:t>
      </w:r>
      <w:proofErr w:type="spellEnd"/>
      <w:r w:rsidR="000F2D26">
        <w:rPr>
          <w:sz w:val="28"/>
          <w:szCs w:val="28"/>
          <w:lang w:val="kk-KZ"/>
        </w:rPr>
        <w:t xml:space="preserve"> дамытуға К</w:t>
      </w:r>
      <w:r w:rsidR="000F2D26" w:rsidRPr="001D2B29">
        <w:rPr>
          <w:sz w:val="28"/>
          <w:szCs w:val="28"/>
          <w:lang w:val="kk-KZ"/>
        </w:rPr>
        <w:t>ейс-технологиясы</w:t>
      </w:r>
      <w:r w:rsidR="000F2D26">
        <w:rPr>
          <w:sz w:val="28"/>
          <w:szCs w:val="28"/>
          <w:lang w:val="kk-KZ"/>
        </w:rPr>
        <w:t xml:space="preserve">н қолдануға қойылатын </w:t>
      </w:r>
      <w:r w:rsidR="000F2D26" w:rsidRPr="00E63078">
        <w:rPr>
          <w:sz w:val="28"/>
          <w:szCs w:val="28"/>
          <w:lang w:val="kk-KZ"/>
        </w:rPr>
        <w:t>талаптар</w:t>
      </w:r>
      <w:r w:rsidR="00E63078" w:rsidRPr="00E63078">
        <w:rPr>
          <w:sz w:val="28"/>
          <w:szCs w:val="28"/>
          <w:lang w:val="kk-KZ"/>
        </w:rPr>
        <w:t>ы</w:t>
      </w:r>
      <w:r w:rsidR="00E63078">
        <w:rPr>
          <w:sz w:val="28"/>
          <w:szCs w:val="28"/>
          <w:lang w:val="kk-KZ"/>
        </w:rPr>
        <w:t xml:space="preserve"> ашылды.</w:t>
      </w:r>
      <w:r w:rsidR="000F2D26" w:rsidRPr="00E63078">
        <w:rPr>
          <w:sz w:val="28"/>
          <w:szCs w:val="28"/>
          <w:lang w:val="kk-KZ"/>
        </w:rPr>
        <w:t xml:space="preserve"> </w:t>
      </w:r>
    </w:p>
    <w:p w14:paraId="436E8F26" w14:textId="77777777" w:rsidR="006C3031" w:rsidRDefault="006C3031" w:rsidP="000F2D26">
      <w:pPr>
        <w:tabs>
          <w:tab w:val="left" w:pos="1134"/>
        </w:tabs>
        <w:jc w:val="both"/>
        <w:rPr>
          <w:rFonts w:eastAsia="Arial"/>
          <w:color w:val="000000" w:themeColor="text1"/>
          <w:sz w:val="28"/>
          <w:szCs w:val="28"/>
          <w:lang w:val="kk-KZ"/>
        </w:rPr>
      </w:pPr>
      <w:r>
        <w:rPr>
          <w:sz w:val="28"/>
          <w:szCs w:val="28"/>
          <w:lang w:val="kk-KZ"/>
        </w:rPr>
        <w:tab/>
      </w:r>
      <w:r w:rsidR="00E63078" w:rsidRPr="00E63078">
        <w:rPr>
          <w:rFonts w:eastAsia="Arial"/>
          <w:color w:val="000000" w:themeColor="text1"/>
          <w:sz w:val="28"/>
          <w:szCs w:val="28"/>
          <w:lang w:val="kk-KZ"/>
        </w:rPr>
        <w:t>Кейс-технологияны қолдану үшін, алдымен</w:t>
      </w:r>
      <w:r w:rsidR="00E63078">
        <w:rPr>
          <w:rFonts w:eastAsia="Arial"/>
          <w:color w:val="000000" w:themeColor="text1"/>
          <w:sz w:val="28"/>
          <w:szCs w:val="28"/>
          <w:lang w:val="kk-KZ"/>
        </w:rPr>
        <w:t xml:space="preserve"> жоғарыдағы талаптарды қанағаттандыратын</w:t>
      </w:r>
      <w:r w:rsidR="00E63078" w:rsidRPr="00976847">
        <w:rPr>
          <w:rFonts w:eastAsia="Arial"/>
          <w:color w:val="000000" w:themeColor="text1"/>
          <w:sz w:val="28"/>
          <w:szCs w:val="28"/>
          <w:lang w:val="kk-KZ"/>
        </w:rPr>
        <w:t xml:space="preserve"> </w:t>
      </w:r>
      <w:r w:rsidR="00E63078" w:rsidRPr="008743F7">
        <w:rPr>
          <w:rFonts w:eastAsia="Arial"/>
          <w:color w:val="000000" w:themeColor="text1"/>
          <w:sz w:val="28"/>
          <w:szCs w:val="28"/>
          <w:lang w:val="kk-KZ"/>
        </w:rPr>
        <w:t>Кейс-тапсырмалар</w:t>
      </w:r>
      <w:r w:rsidR="00E63078">
        <w:rPr>
          <w:rFonts w:eastAsia="Arial"/>
          <w:color w:val="000000" w:themeColor="text1"/>
          <w:sz w:val="28"/>
          <w:szCs w:val="28"/>
          <w:lang w:val="kk-KZ"/>
        </w:rPr>
        <w:t xml:space="preserve">ы дайындалды. Және сол тапсырмалардың тиімділігін айқындау үшін оларды бағалау міндеті туындады. </w:t>
      </w:r>
    </w:p>
    <w:p w14:paraId="21D70A7F" w14:textId="14DC8E20" w:rsidR="000F2D26" w:rsidRPr="00976847" w:rsidRDefault="006C3031" w:rsidP="000F2D26">
      <w:pPr>
        <w:tabs>
          <w:tab w:val="left" w:pos="1134"/>
        </w:tabs>
        <w:jc w:val="both"/>
        <w:rPr>
          <w:sz w:val="28"/>
          <w:szCs w:val="28"/>
          <w:lang w:val="kk-KZ"/>
        </w:rPr>
      </w:pPr>
      <w:r>
        <w:rPr>
          <w:rFonts w:eastAsia="Arial"/>
          <w:color w:val="000000" w:themeColor="text1"/>
          <w:sz w:val="28"/>
          <w:szCs w:val="28"/>
          <w:lang w:val="kk-KZ"/>
        </w:rPr>
        <w:tab/>
      </w:r>
      <w:r w:rsidR="00E63078" w:rsidRPr="00976847">
        <w:rPr>
          <w:sz w:val="28"/>
          <w:szCs w:val="28"/>
          <w:lang w:val="kk-KZ"/>
        </w:rPr>
        <w:t xml:space="preserve">Жалпы алғанда, бағалау оқу процесінің ажырамас бөлігі болып табылады және білім беру сапасын қамтамасыз етуде, </w:t>
      </w:r>
      <w:proofErr w:type="spellStart"/>
      <w:r w:rsidR="00E63078">
        <w:rPr>
          <w:sz w:val="28"/>
          <w:szCs w:val="28"/>
          <w:lang w:val="kk-KZ"/>
        </w:rPr>
        <w:t>білімгерлерді</w:t>
      </w:r>
      <w:proofErr w:type="spellEnd"/>
      <w:r w:rsidR="00E63078">
        <w:rPr>
          <w:sz w:val="28"/>
          <w:szCs w:val="28"/>
          <w:lang w:val="kk-KZ"/>
        </w:rPr>
        <w:t xml:space="preserve"> </w:t>
      </w:r>
      <w:r w:rsidR="00E63078" w:rsidRPr="00976847">
        <w:rPr>
          <w:sz w:val="28"/>
          <w:szCs w:val="28"/>
          <w:lang w:val="kk-KZ"/>
        </w:rPr>
        <w:t>ынталандыруда және олардың дамуын қолдауда шешуші рөл атқарады</w:t>
      </w:r>
      <w:r w:rsidR="00E63078">
        <w:rPr>
          <w:sz w:val="28"/>
          <w:szCs w:val="28"/>
          <w:lang w:val="kk-KZ"/>
        </w:rPr>
        <w:t>. М</w:t>
      </w:r>
      <w:r w:rsidR="000F2D26" w:rsidRPr="00E63078">
        <w:rPr>
          <w:sz w:val="28"/>
          <w:szCs w:val="28"/>
          <w:lang w:val="kk-KZ"/>
        </w:rPr>
        <w:t xml:space="preserve">атематика мұғалімдерінің ақпараттық </w:t>
      </w:r>
      <w:proofErr w:type="spellStart"/>
      <w:r w:rsidR="000F2D26" w:rsidRPr="00E63078">
        <w:rPr>
          <w:sz w:val="28"/>
          <w:szCs w:val="28"/>
          <w:lang w:val="kk-KZ"/>
        </w:rPr>
        <w:t>құзыреттілігін</w:t>
      </w:r>
      <w:proofErr w:type="spellEnd"/>
      <w:r w:rsidR="000F2D26" w:rsidRPr="00E63078">
        <w:rPr>
          <w:sz w:val="28"/>
          <w:szCs w:val="28"/>
          <w:lang w:val="kk-KZ"/>
        </w:rPr>
        <w:t xml:space="preserve"> қалыптастыруда </w:t>
      </w:r>
      <w:r>
        <w:rPr>
          <w:sz w:val="28"/>
          <w:szCs w:val="28"/>
          <w:lang w:val="kk-KZ"/>
        </w:rPr>
        <w:t>К</w:t>
      </w:r>
      <w:r w:rsidR="000F2D26" w:rsidRPr="00E63078">
        <w:rPr>
          <w:sz w:val="28"/>
          <w:szCs w:val="28"/>
          <w:lang w:val="kk-KZ"/>
        </w:rPr>
        <w:t>ейс-технологиясын қолдануға қойылатын талаптар</w:t>
      </w:r>
      <w:r w:rsidR="00E63078">
        <w:rPr>
          <w:sz w:val="28"/>
          <w:szCs w:val="28"/>
          <w:lang w:val="kk-KZ"/>
        </w:rPr>
        <w:t>ды айқындадық</w:t>
      </w:r>
      <w:r w:rsidR="000F2D26" w:rsidRPr="00976847">
        <w:rPr>
          <w:sz w:val="28"/>
          <w:szCs w:val="28"/>
          <w:lang w:val="kk-KZ"/>
        </w:rPr>
        <w:t>.</w:t>
      </w:r>
    </w:p>
    <w:p w14:paraId="3C277B4B" w14:textId="77777777" w:rsidR="006C3031" w:rsidRDefault="000F2D26" w:rsidP="006C3031">
      <w:pPr>
        <w:ind w:firstLine="708"/>
        <w:contextualSpacing/>
        <w:jc w:val="both"/>
        <w:rPr>
          <w:rFonts w:eastAsia="Arial"/>
          <w:color w:val="000000" w:themeColor="text1"/>
          <w:sz w:val="28"/>
          <w:szCs w:val="28"/>
          <w:lang w:val="kk-KZ"/>
        </w:rPr>
      </w:pPr>
      <w:r w:rsidRPr="008743F7">
        <w:rPr>
          <w:rFonts w:eastAsia="Arial"/>
          <w:color w:val="000000" w:themeColor="text1"/>
          <w:sz w:val="28"/>
          <w:szCs w:val="28"/>
          <w:lang w:val="kk-KZ"/>
        </w:rPr>
        <w:t xml:space="preserve">Кейс-тапсырмаларды білім беру контекстінде бағалау кезінде </w:t>
      </w:r>
      <w:proofErr w:type="spellStart"/>
      <w:r>
        <w:rPr>
          <w:rFonts w:eastAsia="Arial"/>
          <w:color w:val="000000" w:themeColor="text1"/>
          <w:sz w:val="28"/>
          <w:szCs w:val="28"/>
          <w:lang w:val="kk-KZ"/>
        </w:rPr>
        <w:t>білімгерлердің</w:t>
      </w:r>
      <w:proofErr w:type="spellEnd"/>
      <w:r w:rsidRPr="008743F7">
        <w:rPr>
          <w:rFonts w:eastAsia="Arial"/>
          <w:color w:val="000000" w:themeColor="text1"/>
          <w:sz w:val="28"/>
          <w:szCs w:val="28"/>
          <w:lang w:val="kk-KZ"/>
        </w:rPr>
        <w:t xml:space="preserve"> тапсырманы орындау сапасын объективті бағалау үшін критерийлер қолданылады. </w:t>
      </w:r>
    </w:p>
    <w:p w14:paraId="7281068E" w14:textId="181B474E" w:rsidR="00E63078" w:rsidRPr="006C3031" w:rsidRDefault="006C3031" w:rsidP="006C3031">
      <w:pPr>
        <w:ind w:firstLine="708"/>
        <w:contextualSpacing/>
        <w:jc w:val="both"/>
        <w:rPr>
          <w:rFonts w:eastAsia="Arial"/>
          <w:color w:val="000000" w:themeColor="text1"/>
          <w:sz w:val="28"/>
          <w:szCs w:val="28"/>
          <w:lang w:val="kk-KZ"/>
        </w:rPr>
      </w:pPr>
      <w:r>
        <w:rPr>
          <w:rFonts w:eastAsia="Arial"/>
          <w:color w:val="000000" w:themeColor="text1"/>
          <w:sz w:val="28"/>
          <w:szCs w:val="28"/>
          <w:lang w:val="kk-KZ"/>
        </w:rPr>
        <w:t xml:space="preserve">Математика мұғалімдерінің ақпараттық </w:t>
      </w:r>
      <w:proofErr w:type="spellStart"/>
      <w:r>
        <w:rPr>
          <w:rFonts w:eastAsia="Arial"/>
          <w:color w:val="000000" w:themeColor="text1"/>
          <w:sz w:val="28"/>
          <w:szCs w:val="28"/>
          <w:lang w:val="kk-KZ"/>
        </w:rPr>
        <w:t>құзыреттілігін</w:t>
      </w:r>
      <w:proofErr w:type="spellEnd"/>
      <w:r>
        <w:rPr>
          <w:rFonts w:eastAsia="Arial"/>
          <w:color w:val="000000" w:themeColor="text1"/>
          <w:sz w:val="28"/>
          <w:szCs w:val="28"/>
          <w:lang w:val="kk-KZ"/>
        </w:rPr>
        <w:t xml:space="preserve"> дамытатын біліктілікті арттыру курсы өткізілді және м</w:t>
      </w:r>
      <w:r>
        <w:rPr>
          <w:sz w:val="28"/>
          <w:szCs w:val="28"/>
          <w:lang w:val="kk-KZ"/>
        </w:rPr>
        <w:t xml:space="preserve">атематика мұғалімдерінің ақпараттық </w:t>
      </w:r>
      <w:proofErr w:type="spellStart"/>
      <w:r>
        <w:rPr>
          <w:sz w:val="28"/>
          <w:szCs w:val="28"/>
          <w:lang w:val="kk-KZ"/>
        </w:rPr>
        <w:t>құзыреттілігін</w:t>
      </w:r>
      <w:proofErr w:type="spellEnd"/>
      <w:r>
        <w:rPr>
          <w:sz w:val="28"/>
          <w:szCs w:val="28"/>
          <w:lang w:val="kk-KZ"/>
        </w:rPr>
        <w:t xml:space="preserve"> қалыптастыруда Кейс-технологияны қолдану әдістемесін</w:t>
      </w:r>
      <w:r w:rsidR="00E63078" w:rsidRPr="00E63078">
        <w:rPr>
          <w:sz w:val="28"/>
          <w:szCs w:val="28"/>
          <w:lang w:val="kk-KZ"/>
        </w:rPr>
        <w:t xml:space="preserve"> жүзеге асыруды практикалық тұрғыда негіздеу және бастапқы болжамның дұрыстығын тексеру үшін эксперименттік жұмыс жүргіздік. Эксперимент барысында келесі зерттеу әдістерін қолдандық: психологиялық-педагогикалық, ғылыми-әдістемелік әдебиеттерді, оқытушылар мен </w:t>
      </w:r>
      <w:proofErr w:type="spellStart"/>
      <w:r>
        <w:rPr>
          <w:sz w:val="28"/>
          <w:szCs w:val="28"/>
          <w:lang w:val="kk-KZ"/>
        </w:rPr>
        <w:t>білімгерлерге</w:t>
      </w:r>
      <w:proofErr w:type="spellEnd"/>
      <w:r w:rsidR="00E63078" w:rsidRPr="00E63078">
        <w:rPr>
          <w:sz w:val="28"/>
          <w:szCs w:val="28"/>
          <w:lang w:val="kk-KZ"/>
        </w:rPr>
        <w:t xml:space="preserve"> сауалнама, әңгімелер жүргізу; бақылау жұмыстарын жүргізу; </w:t>
      </w:r>
      <w:proofErr w:type="spellStart"/>
      <w:r w:rsidR="00E63078" w:rsidRPr="00E63078">
        <w:rPr>
          <w:sz w:val="28"/>
          <w:szCs w:val="28"/>
          <w:lang w:val="kk-KZ"/>
        </w:rPr>
        <w:t>айқындау</w:t>
      </w:r>
      <w:proofErr w:type="spellEnd"/>
      <w:r w:rsidR="00E63078" w:rsidRPr="00E63078">
        <w:rPr>
          <w:sz w:val="28"/>
          <w:szCs w:val="28"/>
          <w:lang w:val="kk-KZ"/>
        </w:rPr>
        <w:t xml:space="preserve">, іздену, қалыптастырушы </w:t>
      </w:r>
      <w:proofErr w:type="spellStart"/>
      <w:r w:rsidR="00E63078" w:rsidRPr="00E63078">
        <w:rPr>
          <w:sz w:val="28"/>
          <w:szCs w:val="28"/>
          <w:lang w:val="kk-KZ"/>
        </w:rPr>
        <w:t>экперименттерін</w:t>
      </w:r>
      <w:proofErr w:type="spellEnd"/>
      <w:r w:rsidR="00E63078" w:rsidRPr="00E63078">
        <w:rPr>
          <w:sz w:val="28"/>
          <w:szCs w:val="28"/>
          <w:lang w:val="kk-KZ"/>
        </w:rPr>
        <w:t xml:space="preserve"> жүргізу, нәтижелерін талдау және өңдеу. </w:t>
      </w:r>
    </w:p>
    <w:p w14:paraId="052002A5" w14:textId="77777777" w:rsidR="00E63078" w:rsidRPr="000F2D26" w:rsidRDefault="00E63078" w:rsidP="000F2D26">
      <w:pPr>
        <w:ind w:firstLine="708"/>
        <w:contextualSpacing/>
        <w:jc w:val="both"/>
        <w:rPr>
          <w:b/>
          <w:bCs/>
          <w:i/>
          <w:iCs/>
          <w:sz w:val="28"/>
          <w:szCs w:val="28"/>
          <w:lang w:val="kk-KZ"/>
        </w:rPr>
      </w:pPr>
    </w:p>
    <w:p w14:paraId="02434D27" w14:textId="77777777" w:rsidR="00C84057" w:rsidRDefault="00C84057" w:rsidP="00E91368">
      <w:pPr>
        <w:pStyle w:val="2"/>
        <w:contextualSpacing/>
        <w:rPr>
          <w:color w:val="000000" w:themeColor="text1"/>
          <w:sz w:val="28"/>
          <w:szCs w:val="28"/>
          <w:lang w:val="kk-KZ"/>
        </w:rPr>
      </w:pPr>
    </w:p>
    <w:p w14:paraId="1CF7CB50" w14:textId="77777777" w:rsidR="00C84057" w:rsidRDefault="00C84057" w:rsidP="00E91368">
      <w:pPr>
        <w:pStyle w:val="2"/>
        <w:contextualSpacing/>
        <w:rPr>
          <w:color w:val="000000" w:themeColor="text1"/>
          <w:sz w:val="28"/>
          <w:szCs w:val="28"/>
          <w:lang w:val="kk-KZ"/>
        </w:rPr>
      </w:pPr>
    </w:p>
    <w:p w14:paraId="45CE62F4" w14:textId="77777777" w:rsidR="00C84057" w:rsidRDefault="00C84057" w:rsidP="00E91368">
      <w:pPr>
        <w:pStyle w:val="2"/>
        <w:contextualSpacing/>
        <w:rPr>
          <w:color w:val="000000" w:themeColor="text1"/>
          <w:sz w:val="28"/>
          <w:szCs w:val="28"/>
          <w:lang w:val="kk-KZ"/>
        </w:rPr>
      </w:pPr>
    </w:p>
    <w:p w14:paraId="1E982452" w14:textId="77777777" w:rsidR="00C84057" w:rsidRDefault="00C84057" w:rsidP="00E91368">
      <w:pPr>
        <w:pStyle w:val="2"/>
        <w:contextualSpacing/>
        <w:rPr>
          <w:color w:val="000000" w:themeColor="text1"/>
          <w:sz w:val="28"/>
          <w:szCs w:val="28"/>
          <w:lang w:val="kk-KZ"/>
        </w:rPr>
      </w:pPr>
    </w:p>
    <w:p w14:paraId="60984325" w14:textId="77777777" w:rsidR="00C84057" w:rsidRDefault="00C84057" w:rsidP="00E91368">
      <w:pPr>
        <w:pStyle w:val="2"/>
        <w:contextualSpacing/>
        <w:rPr>
          <w:color w:val="000000" w:themeColor="text1"/>
          <w:sz w:val="28"/>
          <w:szCs w:val="28"/>
          <w:lang w:val="kk-KZ"/>
        </w:rPr>
      </w:pPr>
    </w:p>
    <w:p w14:paraId="6B37D746" w14:textId="77777777" w:rsidR="00C84057" w:rsidRDefault="00C84057" w:rsidP="00E91368">
      <w:pPr>
        <w:pStyle w:val="2"/>
        <w:contextualSpacing/>
        <w:rPr>
          <w:color w:val="000000" w:themeColor="text1"/>
          <w:sz w:val="28"/>
          <w:szCs w:val="28"/>
          <w:lang w:val="kk-KZ"/>
        </w:rPr>
      </w:pPr>
    </w:p>
    <w:p w14:paraId="3C6D4309" w14:textId="77777777" w:rsidR="00C84057" w:rsidRDefault="00C84057" w:rsidP="00E91368">
      <w:pPr>
        <w:pStyle w:val="2"/>
        <w:contextualSpacing/>
        <w:rPr>
          <w:color w:val="000000" w:themeColor="text1"/>
          <w:sz w:val="28"/>
          <w:szCs w:val="28"/>
          <w:lang w:val="kk-KZ"/>
        </w:rPr>
      </w:pPr>
    </w:p>
    <w:p w14:paraId="246B0194" w14:textId="77777777" w:rsidR="00C84057" w:rsidRDefault="00C84057" w:rsidP="00E91368">
      <w:pPr>
        <w:pStyle w:val="2"/>
        <w:contextualSpacing/>
        <w:rPr>
          <w:color w:val="000000" w:themeColor="text1"/>
          <w:sz w:val="28"/>
          <w:szCs w:val="28"/>
          <w:lang w:val="kk-KZ"/>
        </w:rPr>
      </w:pPr>
    </w:p>
    <w:p w14:paraId="7D7524D6" w14:textId="77777777" w:rsidR="00C84057" w:rsidRDefault="00C84057" w:rsidP="00E91368">
      <w:pPr>
        <w:pStyle w:val="2"/>
        <w:contextualSpacing/>
        <w:rPr>
          <w:color w:val="000000" w:themeColor="text1"/>
          <w:sz w:val="28"/>
          <w:szCs w:val="28"/>
          <w:lang w:val="kk-KZ"/>
        </w:rPr>
      </w:pPr>
    </w:p>
    <w:p w14:paraId="015C00D8" w14:textId="77777777" w:rsidR="00C84057" w:rsidRDefault="00C84057" w:rsidP="00E91368">
      <w:pPr>
        <w:pStyle w:val="2"/>
        <w:contextualSpacing/>
        <w:rPr>
          <w:color w:val="000000" w:themeColor="text1"/>
          <w:sz w:val="28"/>
          <w:szCs w:val="28"/>
          <w:lang w:val="kk-KZ"/>
        </w:rPr>
      </w:pPr>
    </w:p>
    <w:p w14:paraId="2724702B" w14:textId="77777777" w:rsidR="00C84057" w:rsidRDefault="00C84057" w:rsidP="00E91368">
      <w:pPr>
        <w:pStyle w:val="2"/>
        <w:contextualSpacing/>
        <w:rPr>
          <w:color w:val="000000" w:themeColor="text1"/>
          <w:sz w:val="28"/>
          <w:szCs w:val="28"/>
          <w:lang w:val="kk-KZ"/>
        </w:rPr>
      </w:pPr>
    </w:p>
    <w:p w14:paraId="7E108C3F" w14:textId="77777777" w:rsidR="00C84057" w:rsidRDefault="00C84057" w:rsidP="00E91368">
      <w:pPr>
        <w:pStyle w:val="2"/>
        <w:contextualSpacing/>
        <w:rPr>
          <w:color w:val="000000" w:themeColor="text1"/>
          <w:sz w:val="28"/>
          <w:szCs w:val="28"/>
          <w:lang w:val="kk-KZ"/>
        </w:rPr>
      </w:pPr>
    </w:p>
    <w:p w14:paraId="05CD0F7C" w14:textId="77777777" w:rsidR="003A6279" w:rsidRDefault="003A6279" w:rsidP="00E91368">
      <w:pPr>
        <w:pStyle w:val="2"/>
        <w:contextualSpacing/>
        <w:rPr>
          <w:color w:val="000000" w:themeColor="text1"/>
          <w:sz w:val="28"/>
          <w:szCs w:val="28"/>
          <w:lang w:val="kk-KZ"/>
        </w:rPr>
      </w:pPr>
    </w:p>
    <w:p w14:paraId="77AA7CEB" w14:textId="77777777" w:rsidR="003A6279" w:rsidRPr="003A6279" w:rsidRDefault="003A6279" w:rsidP="003A6279">
      <w:pPr>
        <w:rPr>
          <w:lang w:val="kk-KZ"/>
        </w:rPr>
      </w:pPr>
    </w:p>
    <w:p w14:paraId="4440C82D" w14:textId="26D7BE5F" w:rsidR="00E91368" w:rsidRPr="00E91368" w:rsidRDefault="00E91368" w:rsidP="00E91368">
      <w:pPr>
        <w:pStyle w:val="2"/>
        <w:contextualSpacing/>
        <w:rPr>
          <w:color w:val="000000" w:themeColor="text1"/>
          <w:sz w:val="28"/>
          <w:szCs w:val="28"/>
          <w:lang w:val="kk-KZ"/>
        </w:rPr>
      </w:pPr>
      <w:r w:rsidRPr="00E91368">
        <w:rPr>
          <w:color w:val="000000" w:themeColor="text1"/>
          <w:sz w:val="28"/>
          <w:szCs w:val="28"/>
          <w:lang w:val="kk-KZ"/>
        </w:rPr>
        <w:lastRenderedPageBreak/>
        <w:t>ҚОРЫТЫНДЫ</w:t>
      </w:r>
    </w:p>
    <w:p w14:paraId="7A085CF9" w14:textId="77777777" w:rsidR="00E91368" w:rsidRDefault="00E91368" w:rsidP="00E91368">
      <w:pPr>
        <w:pStyle w:val="2"/>
        <w:contextualSpacing/>
        <w:rPr>
          <w:b w:val="0"/>
          <w:bCs/>
          <w:color w:val="000000" w:themeColor="text1"/>
          <w:sz w:val="28"/>
          <w:szCs w:val="28"/>
          <w:lang w:val="kk-KZ"/>
        </w:rPr>
      </w:pPr>
    </w:p>
    <w:p w14:paraId="3F6CA2BE" w14:textId="30BBAC11" w:rsidR="003A6279" w:rsidRDefault="003A6279" w:rsidP="00A21434">
      <w:pPr>
        <w:pStyle w:val="a3"/>
        <w:spacing w:before="0" w:beforeAutospacing="0" w:after="0" w:afterAutospacing="0"/>
        <w:ind w:firstLine="708"/>
        <w:contextualSpacing/>
        <w:jc w:val="both"/>
        <w:rPr>
          <w:spacing w:val="4"/>
          <w:sz w:val="28"/>
          <w:szCs w:val="28"/>
          <w:lang w:val="kk-KZ"/>
        </w:rPr>
      </w:pPr>
      <w:r w:rsidRPr="003A6279">
        <w:rPr>
          <w:spacing w:val="4"/>
          <w:sz w:val="28"/>
          <w:szCs w:val="28"/>
          <w:lang w:val="kk-KZ"/>
        </w:rPr>
        <w:t xml:space="preserve">Қорытындылай келе, диссертация кейс-технологияны қолдану математика мұғалімдерінің ақпараттық </w:t>
      </w:r>
      <w:proofErr w:type="spellStart"/>
      <w:r w:rsidRPr="003A6279">
        <w:rPr>
          <w:spacing w:val="4"/>
          <w:sz w:val="28"/>
          <w:szCs w:val="28"/>
          <w:lang w:val="kk-KZ"/>
        </w:rPr>
        <w:t>құзыреттілігін</w:t>
      </w:r>
      <w:proofErr w:type="spellEnd"/>
      <w:r w:rsidRPr="003A6279">
        <w:rPr>
          <w:spacing w:val="4"/>
          <w:sz w:val="28"/>
          <w:szCs w:val="28"/>
          <w:lang w:val="kk-KZ"/>
        </w:rPr>
        <w:t xml:space="preserve"> қалыптастырудың перспективалық әдісі болып табылатындығын және жалпы педагогикалық практиканың дамуына ықпал ететіндігін </w:t>
      </w:r>
      <w:r>
        <w:rPr>
          <w:spacing w:val="4"/>
          <w:sz w:val="28"/>
          <w:szCs w:val="28"/>
          <w:lang w:val="kk-KZ"/>
        </w:rPr>
        <w:t>көрсетті</w:t>
      </w:r>
      <w:r w:rsidRPr="003A6279">
        <w:rPr>
          <w:spacing w:val="4"/>
          <w:sz w:val="28"/>
          <w:szCs w:val="28"/>
          <w:lang w:val="kk-KZ"/>
        </w:rPr>
        <w:t xml:space="preserve">. </w:t>
      </w:r>
    </w:p>
    <w:p w14:paraId="5E7B80FC" w14:textId="5DFB0FB9" w:rsidR="003A6279" w:rsidRDefault="003A6279" w:rsidP="00A21434">
      <w:pPr>
        <w:pStyle w:val="a3"/>
        <w:spacing w:before="0" w:beforeAutospacing="0" w:after="0" w:afterAutospacing="0"/>
        <w:ind w:firstLine="708"/>
        <w:contextualSpacing/>
        <w:jc w:val="both"/>
        <w:rPr>
          <w:spacing w:val="4"/>
          <w:sz w:val="28"/>
          <w:szCs w:val="28"/>
          <w:lang w:val="kk-KZ"/>
        </w:rPr>
      </w:pPr>
      <w:r w:rsidRPr="003A6279">
        <w:rPr>
          <w:spacing w:val="4"/>
          <w:sz w:val="28"/>
          <w:szCs w:val="28"/>
          <w:lang w:val="kk-KZ"/>
        </w:rPr>
        <w:t xml:space="preserve">Әзірленген ғылыми-әдістемелік ұсынымдар мен тәсілдер білім беру ортасында кеңінен қолданылады және мұғалімдердің кәсіби құзыреттілік деңгейін арттыруға ықпал </w:t>
      </w:r>
      <w:r>
        <w:rPr>
          <w:spacing w:val="4"/>
          <w:sz w:val="28"/>
          <w:szCs w:val="28"/>
          <w:lang w:val="kk-KZ"/>
        </w:rPr>
        <w:t>етеді</w:t>
      </w:r>
      <w:r w:rsidRPr="003A6279">
        <w:rPr>
          <w:spacing w:val="4"/>
          <w:sz w:val="28"/>
          <w:szCs w:val="28"/>
          <w:lang w:val="kk-KZ"/>
        </w:rPr>
        <w:t>.</w:t>
      </w:r>
    </w:p>
    <w:p w14:paraId="5D05BBA9" w14:textId="77777777" w:rsidR="003A6279" w:rsidRDefault="00C84057" w:rsidP="003A6279">
      <w:pPr>
        <w:pStyle w:val="2"/>
        <w:ind w:firstLine="708"/>
        <w:contextualSpacing/>
        <w:rPr>
          <w:b w:val="0"/>
          <w:bCs/>
          <w:color w:val="000000" w:themeColor="text1"/>
          <w:sz w:val="28"/>
          <w:szCs w:val="28"/>
          <w:lang w:val="kk-KZ"/>
        </w:rPr>
      </w:pPr>
      <w:r>
        <w:rPr>
          <w:b w:val="0"/>
          <w:bCs/>
          <w:color w:val="000000" w:themeColor="text1"/>
          <w:sz w:val="28"/>
          <w:szCs w:val="28"/>
          <w:lang w:val="kk-KZ"/>
        </w:rPr>
        <w:t>Зерттеу жұмысымыздың мақсаты мен міндеттеріне сай мынандай теориялық</w:t>
      </w:r>
      <w:r w:rsidRPr="00C84057">
        <w:rPr>
          <w:b w:val="0"/>
          <w:bCs/>
          <w:color w:val="000000" w:themeColor="text1"/>
          <w:sz w:val="28"/>
          <w:szCs w:val="28"/>
          <w:lang w:val="kk-KZ"/>
        </w:rPr>
        <w:t>-</w:t>
      </w:r>
      <w:r>
        <w:rPr>
          <w:b w:val="0"/>
          <w:bCs/>
          <w:color w:val="000000" w:themeColor="text1"/>
          <w:sz w:val="28"/>
          <w:szCs w:val="28"/>
          <w:lang w:val="kk-KZ"/>
        </w:rPr>
        <w:t>практикалық қорытындылар жасалды:</w:t>
      </w:r>
      <w:r w:rsidR="003A6279">
        <w:rPr>
          <w:b w:val="0"/>
          <w:bCs/>
          <w:color w:val="000000" w:themeColor="text1"/>
          <w:sz w:val="28"/>
          <w:szCs w:val="28"/>
          <w:lang w:val="kk-KZ"/>
        </w:rPr>
        <w:tab/>
      </w:r>
    </w:p>
    <w:p w14:paraId="0B633616" w14:textId="13090B5D" w:rsidR="00C84057" w:rsidRDefault="00C84057" w:rsidP="003A6279">
      <w:pPr>
        <w:pStyle w:val="2"/>
        <w:contextualSpacing/>
        <w:rPr>
          <w:b w:val="0"/>
          <w:bCs/>
          <w:sz w:val="28"/>
          <w:szCs w:val="28"/>
          <w:shd w:val="clear" w:color="auto" w:fill="FFFFFF"/>
          <w:lang w:val="kk-KZ"/>
        </w:rPr>
      </w:pPr>
      <w:r w:rsidRPr="003A6279">
        <w:rPr>
          <w:b w:val="0"/>
          <w:bCs/>
          <w:sz w:val="28"/>
          <w:szCs w:val="28"/>
          <w:lang w:val="kk-KZ"/>
        </w:rPr>
        <w:t xml:space="preserve">Математика мұғалімдерінің ақпараттық </w:t>
      </w:r>
      <w:proofErr w:type="spellStart"/>
      <w:r w:rsidRPr="003A6279">
        <w:rPr>
          <w:b w:val="0"/>
          <w:bCs/>
          <w:sz w:val="28"/>
          <w:szCs w:val="28"/>
          <w:lang w:val="kk-KZ"/>
        </w:rPr>
        <w:t>құзыреттілігін</w:t>
      </w:r>
      <w:proofErr w:type="spellEnd"/>
      <w:r w:rsidRPr="003A6279">
        <w:rPr>
          <w:b w:val="0"/>
          <w:bCs/>
          <w:sz w:val="28"/>
          <w:szCs w:val="28"/>
          <w:lang w:val="kk-KZ"/>
        </w:rPr>
        <w:t xml:space="preserve"> қалыптастырудағы  </w:t>
      </w:r>
      <w:r w:rsidRPr="003A6279">
        <w:rPr>
          <w:b w:val="0"/>
          <w:bCs/>
          <w:sz w:val="28"/>
          <w:szCs w:val="28"/>
          <w:shd w:val="clear" w:color="auto" w:fill="FFFFFF"/>
          <w:lang w:val="kk-KZ"/>
        </w:rPr>
        <w:t xml:space="preserve">кейс-технологиясының орнын, оған қойылатын талаптарды айқындап, теориялық және әдістемелік тұрғыдан негіздеу. </w:t>
      </w:r>
    </w:p>
    <w:p w14:paraId="1D96A791" w14:textId="77777777" w:rsidR="000633DB" w:rsidRPr="000633DB" w:rsidRDefault="0083294B" w:rsidP="00CF6336">
      <w:pPr>
        <w:pStyle w:val="a3"/>
        <w:numPr>
          <w:ilvl w:val="0"/>
          <w:numId w:val="63"/>
        </w:numPr>
        <w:spacing w:before="0" w:beforeAutospacing="0" w:after="0" w:afterAutospacing="0"/>
        <w:contextualSpacing/>
        <w:jc w:val="both"/>
        <w:rPr>
          <w:b/>
          <w:bCs/>
          <w:sz w:val="28"/>
          <w:szCs w:val="28"/>
          <w:lang w:val="kk-KZ"/>
        </w:rPr>
      </w:pPr>
      <w:r w:rsidRPr="000633DB">
        <w:rPr>
          <w:b/>
          <w:bCs/>
          <w:sz w:val="28"/>
          <w:szCs w:val="28"/>
          <w:lang w:val="kk-KZ"/>
        </w:rPr>
        <w:t>«Ақпараттық құзыреттілік» ұғымын теориялық тұрғыдан негіздеу;</w:t>
      </w:r>
    </w:p>
    <w:p w14:paraId="74217FB3" w14:textId="77777777" w:rsidR="000633DB" w:rsidRPr="000633DB" w:rsidRDefault="000633DB" w:rsidP="000633DB">
      <w:pPr>
        <w:widowControl w:val="0"/>
        <w:ind w:firstLine="360"/>
        <w:jc w:val="both"/>
        <w:rPr>
          <w:rFonts w:asciiTheme="majorHAnsi" w:hAnsiTheme="majorHAnsi" w:cstheme="majorHAnsi"/>
          <w:color w:val="000000" w:themeColor="text1"/>
          <w:sz w:val="28"/>
          <w:szCs w:val="28"/>
          <w:shd w:val="clear" w:color="auto" w:fill="FFFFFF"/>
          <w:lang w:val="kk-KZ"/>
        </w:rPr>
      </w:pPr>
      <w:r w:rsidRPr="000633DB">
        <w:rPr>
          <w:rFonts w:asciiTheme="majorHAnsi" w:hAnsiTheme="majorHAnsi" w:cstheme="majorHAnsi"/>
          <w:color w:val="000000" w:themeColor="text1"/>
          <w:sz w:val="28"/>
          <w:szCs w:val="28"/>
          <w:shd w:val="clear" w:color="auto" w:fill="FFFFFF"/>
          <w:lang w:val="kk-KZ"/>
        </w:rPr>
        <w:t xml:space="preserve">Болашақ жас ұрпақтың заман талаптарына, яғни «Цифрлық Қазақстан» талабына сай болуы үшін ақпараттық </w:t>
      </w:r>
      <w:proofErr w:type="spellStart"/>
      <w:r w:rsidRPr="000633DB">
        <w:rPr>
          <w:rFonts w:asciiTheme="majorHAnsi" w:hAnsiTheme="majorHAnsi" w:cstheme="majorHAnsi"/>
          <w:color w:val="000000" w:themeColor="text1"/>
          <w:sz w:val="28"/>
          <w:szCs w:val="28"/>
          <w:shd w:val="clear" w:color="auto" w:fill="FFFFFF"/>
          <w:lang w:val="kk-KZ"/>
        </w:rPr>
        <w:t>құзыреттілікті</w:t>
      </w:r>
      <w:proofErr w:type="spellEnd"/>
      <w:r w:rsidRPr="000633DB">
        <w:rPr>
          <w:rFonts w:asciiTheme="majorHAnsi" w:hAnsiTheme="majorHAnsi" w:cstheme="majorHAnsi"/>
          <w:color w:val="000000" w:themeColor="text1"/>
          <w:sz w:val="28"/>
          <w:szCs w:val="28"/>
          <w:shd w:val="clear" w:color="auto" w:fill="FFFFFF"/>
          <w:lang w:val="kk-KZ"/>
        </w:rPr>
        <w:t xml:space="preserve"> дамытуымыз керек.</w:t>
      </w:r>
    </w:p>
    <w:p w14:paraId="6CFFC544" w14:textId="7EF39941" w:rsidR="000633DB" w:rsidRPr="00A030A6" w:rsidRDefault="000633DB" w:rsidP="000633DB">
      <w:pPr>
        <w:pStyle w:val="a3"/>
        <w:spacing w:before="0" w:beforeAutospacing="0" w:after="0" w:afterAutospacing="0"/>
        <w:contextualSpacing/>
        <w:jc w:val="both"/>
        <w:rPr>
          <w:rFonts w:asciiTheme="majorHAnsi" w:hAnsiTheme="majorHAnsi" w:cstheme="majorHAnsi"/>
          <w:color w:val="000000" w:themeColor="text1"/>
          <w:sz w:val="28"/>
          <w:szCs w:val="28"/>
          <w:shd w:val="clear" w:color="auto" w:fill="FFFFFF"/>
          <w:lang w:val="kk-KZ"/>
        </w:rPr>
      </w:pPr>
      <w:r>
        <w:rPr>
          <w:rFonts w:asciiTheme="majorHAnsi" w:hAnsiTheme="majorHAnsi" w:cstheme="majorHAnsi"/>
          <w:color w:val="000000" w:themeColor="text1"/>
          <w:sz w:val="28"/>
          <w:szCs w:val="28"/>
          <w:shd w:val="clear" w:color="auto" w:fill="FFFFFF"/>
          <w:lang w:val="kk-KZ"/>
        </w:rPr>
        <w:t>Ол үшін зерттеуімізді «ақпарат» және «қ</w:t>
      </w:r>
      <w:r w:rsidRPr="00B53DE7">
        <w:rPr>
          <w:rFonts w:asciiTheme="majorHAnsi" w:hAnsiTheme="majorHAnsi" w:cstheme="majorHAnsi"/>
          <w:color w:val="000000" w:themeColor="text1"/>
          <w:sz w:val="28"/>
          <w:szCs w:val="28"/>
          <w:shd w:val="clear" w:color="auto" w:fill="FFFFFF"/>
          <w:lang w:val="kk-KZ"/>
        </w:rPr>
        <w:t>ұзыреттілік» деген екі ұғымның мән мағынасын ашып және олардың байланысын айқындап оны дамыту жолдарын зертте</w:t>
      </w:r>
      <w:r w:rsidR="00A030A6">
        <w:rPr>
          <w:rFonts w:asciiTheme="majorHAnsi" w:hAnsiTheme="majorHAnsi" w:cstheme="majorHAnsi"/>
          <w:color w:val="000000" w:themeColor="text1"/>
          <w:sz w:val="28"/>
          <w:szCs w:val="28"/>
          <w:shd w:val="clear" w:color="auto" w:fill="FFFFFF"/>
          <w:lang w:val="kk-KZ"/>
        </w:rPr>
        <w:t>дік. Зерттеу барысында отандық, Ресей және шет елдердің ғалымдарының еңбектерін саралай отырып «Ақпараттық құзыреттілік» деген ұғымның мән маңыздылығын аштық.</w:t>
      </w:r>
    </w:p>
    <w:p w14:paraId="05E9764E" w14:textId="7868492D" w:rsidR="00A030A6" w:rsidRDefault="00A030A6" w:rsidP="00A030A6">
      <w:pPr>
        <w:shd w:val="clear" w:color="auto" w:fill="FFFFFF"/>
        <w:contextualSpacing/>
        <w:jc w:val="both"/>
        <w:rPr>
          <w:spacing w:val="4"/>
          <w:sz w:val="28"/>
          <w:szCs w:val="28"/>
          <w:lang w:val="kk-KZ"/>
        </w:rPr>
      </w:pPr>
      <w:r>
        <w:rPr>
          <w:spacing w:val="4"/>
          <w:sz w:val="28"/>
          <w:szCs w:val="28"/>
          <w:lang w:val="kk-KZ"/>
        </w:rPr>
        <w:t xml:space="preserve"> «А</w:t>
      </w:r>
      <w:r w:rsidRPr="00D90A45">
        <w:rPr>
          <w:spacing w:val="4"/>
          <w:sz w:val="28"/>
          <w:szCs w:val="28"/>
          <w:lang w:val="kk-KZ"/>
        </w:rPr>
        <w:t xml:space="preserve">қпараттық </w:t>
      </w:r>
      <w:proofErr w:type="spellStart"/>
      <w:r w:rsidRPr="00D90A45">
        <w:rPr>
          <w:spacing w:val="4"/>
          <w:sz w:val="28"/>
          <w:szCs w:val="28"/>
          <w:lang w:val="kk-KZ"/>
        </w:rPr>
        <w:t>құзыреттілік</w:t>
      </w:r>
      <w:r>
        <w:rPr>
          <w:spacing w:val="4"/>
          <w:sz w:val="28"/>
          <w:szCs w:val="28"/>
          <w:lang w:val="kk-KZ"/>
        </w:rPr>
        <w:t>тің</w:t>
      </w:r>
      <w:proofErr w:type="spellEnd"/>
      <w:r>
        <w:rPr>
          <w:spacing w:val="4"/>
          <w:sz w:val="28"/>
          <w:szCs w:val="28"/>
          <w:lang w:val="kk-KZ"/>
        </w:rPr>
        <w:t>»</w:t>
      </w:r>
      <w:r w:rsidRPr="00D90A45">
        <w:rPr>
          <w:spacing w:val="4"/>
          <w:sz w:val="28"/>
          <w:szCs w:val="28"/>
          <w:lang w:val="kk-KZ"/>
        </w:rPr>
        <w:t xml:space="preserve"> маңыздылығы</w:t>
      </w:r>
      <w:r>
        <w:rPr>
          <w:spacing w:val="4"/>
          <w:sz w:val="28"/>
          <w:szCs w:val="28"/>
          <w:lang w:val="kk-KZ"/>
        </w:rPr>
        <w:t xml:space="preserve"> мынада</w:t>
      </w:r>
      <w:r w:rsidRPr="00D90A45">
        <w:rPr>
          <w:spacing w:val="4"/>
          <w:sz w:val="28"/>
          <w:szCs w:val="28"/>
          <w:lang w:val="kk-KZ"/>
        </w:rPr>
        <w:t xml:space="preserve">: </w:t>
      </w:r>
    </w:p>
    <w:p w14:paraId="686C4063" w14:textId="77777777" w:rsidR="00A030A6" w:rsidRDefault="00A030A6" w:rsidP="00A030A6">
      <w:pPr>
        <w:shd w:val="clear" w:color="auto" w:fill="FFFFFF"/>
        <w:ind w:firstLine="708"/>
        <w:contextualSpacing/>
        <w:jc w:val="both"/>
        <w:rPr>
          <w:spacing w:val="4"/>
          <w:sz w:val="28"/>
          <w:szCs w:val="28"/>
          <w:lang w:val="kk-KZ"/>
        </w:rPr>
      </w:pPr>
      <w:r>
        <w:rPr>
          <w:spacing w:val="4"/>
          <w:sz w:val="28"/>
          <w:szCs w:val="28"/>
          <w:lang w:val="kk-KZ"/>
        </w:rPr>
        <w:t>-а</w:t>
      </w:r>
      <w:r w:rsidRPr="00D90A45">
        <w:rPr>
          <w:spacing w:val="4"/>
          <w:sz w:val="28"/>
          <w:szCs w:val="28"/>
          <w:lang w:val="kk-KZ"/>
        </w:rPr>
        <w:t>қпараттық құзыреттілік қазіргі өмірдің әртүрлі аспектілерінде, соның ішінде білім беру</w:t>
      </w:r>
      <w:r>
        <w:rPr>
          <w:spacing w:val="4"/>
          <w:sz w:val="28"/>
          <w:szCs w:val="28"/>
          <w:lang w:val="kk-KZ"/>
        </w:rPr>
        <w:t xml:space="preserve">де, </w:t>
      </w:r>
      <w:r w:rsidRPr="00D90A45">
        <w:rPr>
          <w:spacing w:val="4"/>
          <w:sz w:val="28"/>
          <w:szCs w:val="28"/>
          <w:lang w:val="kk-KZ"/>
        </w:rPr>
        <w:t xml:space="preserve"> жұмысқа орналасуда маңызды</w:t>
      </w:r>
      <w:r>
        <w:rPr>
          <w:spacing w:val="4"/>
          <w:sz w:val="28"/>
          <w:szCs w:val="28"/>
          <w:lang w:val="kk-KZ"/>
        </w:rPr>
        <w:t>;</w:t>
      </w:r>
    </w:p>
    <w:p w14:paraId="1BEEFCB2" w14:textId="77777777" w:rsidR="00A030A6" w:rsidRDefault="00A030A6" w:rsidP="00A030A6">
      <w:pPr>
        <w:shd w:val="clear" w:color="auto" w:fill="FFFFFF"/>
        <w:contextualSpacing/>
        <w:jc w:val="both"/>
        <w:rPr>
          <w:spacing w:val="4"/>
          <w:sz w:val="28"/>
          <w:szCs w:val="28"/>
          <w:lang w:val="kk-KZ"/>
        </w:rPr>
      </w:pPr>
      <w:r>
        <w:rPr>
          <w:spacing w:val="4"/>
          <w:sz w:val="28"/>
          <w:szCs w:val="28"/>
          <w:lang w:val="kk-KZ"/>
        </w:rPr>
        <w:t xml:space="preserve">          -ақпараттық </w:t>
      </w:r>
      <w:proofErr w:type="spellStart"/>
      <w:r>
        <w:rPr>
          <w:spacing w:val="4"/>
          <w:sz w:val="28"/>
          <w:szCs w:val="28"/>
          <w:lang w:val="kk-KZ"/>
        </w:rPr>
        <w:t>құзіреттілігі</w:t>
      </w:r>
      <w:proofErr w:type="spellEnd"/>
      <w:r>
        <w:rPr>
          <w:spacing w:val="4"/>
          <w:sz w:val="28"/>
          <w:szCs w:val="28"/>
          <w:lang w:val="kk-KZ"/>
        </w:rPr>
        <w:t xml:space="preserve"> қалыптасқан адамдар сенімді және </w:t>
      </w:r>
      <w:r w:rsidRPr="00D90A45">
        <w:rPr>
          <w:spacing w:val="4"/>
          <w:sz w:val="28"/>
          <w:szCs w:val="28"/>
          <w:lang w:val="kk-KZ"/>
        </w:rPr>
        <w:t xml:space="preserve"> ақпаратты өз бетінше </w:t>
      </w:r>
      <w:r>
        <w:rPr>
          <w:spacing w:val="4"/>
          <w:sz w:val="28"/>
          <w:szCs w:val="28"/>
          <w:lang w:val="kk-KZ"/>
        </w:rPr>
        <w:t>өңдеуге</w:t>
      </w:r>
      <w:r w:rsidRPr="00D90A45">
        <w:rPr>
          <w:spacing w:val="4"/>
          <w:sz w:val="28"/>
          <w:szCs w:val="28"/>
          <w:lang w:val="kk-KZ"/>
        </w:rPr>
        <w:t xml:space="preserve"> ж</w:t>
      </w:r>
      <w:r>
        <w:rPr>
          <w:spacing w:val="4"/>
          <w:sz w:val="28"/>
          <w:szCs w:val="28"/>
          <w:lang w:val="kk-KZ"/>
        </w:rPr>
        <w:t xml:space="preserve">әне жеткізу дағдыларына ие; </w:t>
      </w:r>
      <w:r w:rsidRPr="00D90A45">
        <w:rPr>
          <w:spacing w:val="4"/>
          <w:sz w:val="28"/>
          <w:szCs w:val="28"/>
          <w:lang w:val="kk-KZ"/>
        </w:rPr>
        <w:t xml:space="preserve"> </w:t>
      </w:r>
    </w:p>
    <w:p w14:paraId="1CF19D9D" w14:textId="77777777" w:rsidR="00A030A6" w:rsidRDefault="00A030A6" w:rsidP="00A030A6">
      <w:pPr>
        <w:shd w:val="clear" w:color="auto" w:fill="FFFFFF"/>
        <w:ind w:firstLine="284"/>
        <w:jc w:val="both"/>
        <w:rPr>
          <w:spacing w:val="4"/>
          <w:sz w:val="28"/>
          <w:szCs w:val="28"/>
          <w:lang w:val="kk-KZ"/>
        </w:rPr>
      </w:pPr>
      <w:r>
        <w:rPr>
          <w:spacing w:val="4"/>
          <w:sz w:val="28"/>
          <w:szCs w:val="28"/>
          <w:lang w:val="kk-KZ"/>
        </w:rPr>
        <w:t>-</w:t>
      </w:r>
      <w:r w:rsidRPr="00D90A45">
        <w:rPr>
          <w:spacing w:val="4"/>
          <w:sz w:val="28"/>
          <w:szCs w:val="28"/>
          <w:lang w:val="kk-KZ"/>
        </w:rPr>
        <w:t xml:space="preserve"> ақпараттық құзыреттілік цифрлық азаматтықты, этикалық мінез-құлықты, жауапты цифрлық қатысуды және медиа сауаттылықты дамытады. </w:t>
      </w:r>
    </w:p>
    <w:p w14:paraId="3EA1AEDE" w14:textId="56913D83" w:rsidR="00A030A6" w:rsidRPr="000633DB" w:rsidRDefault="00A030A6" w:rsidP="00A030A6">
      <w:pPr>
        <w:shd w:val="clear" w:color="auto" w:fill="FFFFFF"/>
        <w:ind w:firstLine="284"/>
        <w:jc w:val="both"/>
        <w:rPr>
          <w:sz w:val="28"/>
          <w:szCs w:val="28"/>
          <w:lang w:val="kk-KZ"/>
        </w:rPr>
      </w:pPr>
      <w:r>
        <w:rPr>
          <w:sz w:val="28"/>
          <w:szCs w:val="28"/>
          <w:lang w:val="kk-KZ"/>
        </w:rPr>
        <w:t>Ғ</w:t>
      </w:r>
      <w:r w:rsidRPr="000633DB">
        <w:rPr>
          <w:sz w:val="28"/>
          <w:szCs w:val="28"/>
          <w:lang w:val="kk-KZ"/>
        </w:rPr>
        <w:t xml:space="preserve">алымдардың зерттеулерінде, ғылыми </w:t>
      </w:r>
      <w:proofErr w:type="spellStart"/>
      <w:r w:rsidRPr="000633DB">
        <w:rPr>
          <w:sz w:val="28"/>
          <w:szCs w:val="28"/>
          <w:lang w:val="kk-KZ"/>
        </w:rPr>
        <w:t>енбектерде</w:t>
      </w:r>
      <w:proofErr w:type="spellEnd"/>
      <w:r w:rsidRPr="000633DB">
        <w:rPr>
          <w:sz w:val="28"/>
          <w:szCs w:val="28"/>
          <w:lang w:val="kk-KZ"/>
        </w:rPr>
        <w:t xml:space="preserve">  «ақпараттық құзыреттілік» ұғымы, оның ішкі байланысы, құрылымдық </w:t>
      </w:r>
      <w:proofErr w:type="spellStart"/>
      <w:r w:rsidRPr="000633DB">
        <w:rPr>
          <w:sz w:val="28"/>
          <w:szCs w:val="28"/>
          <w:lang w:val="kk-KZ"/>
        </w:rPr>
        <w:t>копоненттері</w:t>
      </w:r>
      <w:proofErr w:type="spellEnd"/>
      <w:r w:rsidRPr="000633DB">
        <w:rPr>
          <w:sz w:val="28"/>
          <w:szCs w:val="28"/>
          <w:lang w:val="kk-KZ"/>
        </w:rPr>
        <w:t xml:space="preserve"> қарастырылып  зерттелгенімен, әліде нақты мамандықтар үшін қандай жолдармен қалыптастырып, дамыту  </w:t>
      </w:r>
      <w:proofErr w:type="spellStart"/>
      <w:r w:rsidRPr="000633DB">
        <w:rPr>
          <w:sz w:val="28"/>
          <w:szCs w:val="28"/>
          <w:lang w:val="kk-KZ"/>
        </w:rPr>
        <w:t>мәслесі</w:t>
      </w:r>
      <w:proofErr w:type="spellEnd"/>
      <w:r w:rsidRPr="000633DB">
        <w:rPr>
          <w:sz w:val="28"/>
          <w:szCs w:val="28"/>
          <w:lang w:val="kk-KZ"/>
        </w:rPr>
        <w:t xml:space="preserve"> толық зерттелмеген.</w:t>
      </w:r>
    </w:p>
    <w:p w14:paraId="3296444D" w14:textId="68D4E192" w:rsidR="00A030A6" w:rsidRPr="00A030A6" w:rsidRDefault="00A030A6" w:rsidP="00A030A6">
      <w:pPr>
        <w:shd w:val="clear" w:color="auto" w:fill="FFFFFF"/>
        <w:jc w:val="both"/>
        <w:rPr>
          <w:sz w:val="28"/>
          <w:szCs w:val="28"/>
          <w:lang w:val="kk-KZ"/>
        </w:rPr>
      </w:pPr>
      <w:r w:rsidRPr="000633DB">
        <w:rPr>
          <w:sz w:val="28"/>
          <w:szCs w:val="28"/>
          <w:lang w:val="kk-KZ"/>
        </w:rPr>
        <w:t xml:space="preserve">Сондықтан, біз  математика мұғалімдерінің «ақпараттық </w:t>
      </w:r>
      <w:proofErr w:type="spellStart"/>
      <w:r w:rsidRPr="000633DB">
        <w:rPr>
          <w:sz w:val="28"/>
          <w:szCs w:val="28"/>
          <w:lang w:val="kk-KZ"/>
        </w:rPr>
        <w:t>құзыреттілігін</w:t>
      </w:r>
      <w:proofErr w:type="spellEnd"/>
      <w:r w:rsidRPr="000633DB">
        <w:rPr>
          <w:sz w:val="28"/>
          <w:szCs w:val="28"/>
          <w:lang w:val="kk-KZ"/>
        </w:rPr>
        <w:t xml:space="preserve">» </w:t>
      </w:r>
      <w:proofErr w:type="spellStart"/>
      <w:r w:rsidRPr="000633DB">
        <w:rPr>
          <w:sz w:val="28"/>
          <w:szCs w:val="28"/>
          <w:lang w:val="kk-KZ"/>
        </w:rPr>
        <w:t>қалытастырып</w:t>
      </w:r>
      <w:proofErr w:type="spellEnd"/>
      <w:r w:rsidRPr="000633DB">
        <w:rPr>
          <w:sz w:val="28"/>
          <w:szCs w:val="28"/>
          <w:lang w:val="kk-KZ"/>
        </w:rPr>
        <w:t xml:space="preserve">,  дамыту жолдарын зерттеуді басшылыққа алып отырдық. </w:t>
      </w:r>
    </w:p>
    <w:p w14:paraId="58462904" w14:textId="1155A48E" w:rsidR="0083294B" w:rsidRPr="000633DB" w:rsidRDefault="0083294B" w:rsidP="00CF6336">
      <w:pPr>
        <w:pStyle w:val="a3"/>
        <w:numPr>
          <w:ilvl w:val="0"/>
          <w:numId w:val="63"/>
        </w:numPr>
        <w:spacing w:before="0" w:beforeAutospacing="0" w:after="0" w:afterAutospacing="0"/>
        <w:ind w:left="0" w:firstLine="284"/>
        <w:contextualSpacing/>
        <w:jc w:val="both"/>
        <w:rPr>
          <w:b/>
          <w:bCs/>
          <w:sz w:val="28"/>
          <w:szCs w:val="28"/>
          <w:lang w:val="kk-KZ"/>
        </w:rPr>
      </w:pPr>
      <w:r w:rsidRPr="000633DB">
        <w:rPr>
          <w:b/>
          <w:bCs/>
          <w:sz w:val="28"/>
          <w:szCs w:val="28"/>
          <w:lang w:val="kk-KZ"/>
        </w:rPr>
        <w:t xml:space="preserve">Математика мұғалімдерінің  ақпараттық </w:t>
      </w:r>
      <w:proofErr w:type="spellStart"/>
      <w:r w:rsidRPr="000633DB">
        <w:rPr>
          <w:b/>
          <w:bCs/>
          <w:sz w:val="28"/>
          <w:szCs w:val="28"/>
          <w:lang w:val="kk-KZ"/>
        </w:rPr>
        <w:t>құзыреттілігін</w:t>
      </w:r>
      <w:proofErr w:type="spellEnd"/>
      <w:r w:rsidRPr="000633DB">
        <w:rPr>
          <w:b/>
          <w:bCs/>
          <w:sz w:val="28"/>
          <w:szCs w:val="28"/>
          <w:lang w:val="kk-KZ"/>
        </w:rPr>
        <w:t xml:space="preserve"> қалыптастыруда кейс-технологиясын қолданудың  педагогикалық  шарттарын айқындау;</w:t>
      </w:r>
    </w:p>
    <w:p w14:paraId="0760D1A0" w14:textId="77777777" w:rsidR="000633DB" w:rsidRPr="000633DB" w:rsidRDefault="000633DB" w:rsidP="00A030A6">
      <w:pPr>
        <w:shd w:val="clear" w:color="auto" w:fill="FFFFFF"/>
        <w:ind w:firstLine="284"/>
        <w:jc w:val="both"/>
        <w:rPr>
          <w:sz w:val="28"/>
          <w:szCs w:val="28"/>
          <w:lang w:val="kk-KZ"/>
        </w:rPr>
      </w:pPr>
      <w:r w:rsidRPr="000633DB">
        <w:rPr>
          <w:bCs/>
          <w:sz w:val="28"/>
          <w:szCs w:val="28"/>
          <w:lang w:val="kk-KZ"/>
        </w:rPr>
        <w:t xml:space="preserve">Кейстің ақпараттық технологияның құрамдас бөлігі болатын технология екенін тұжырымдадық және кейс-технологиясын оқыту процесінде қолданудың аспектілері мен педагогикалық шарттарын айқындадық. Кейс-технологиясын қолдану процесінде қалыптасқан дағдыларды негіздей отырып, математика мұғалімдерінің ақпараттық </w:t>
      </w:r>
      <w:proofErr w:type="spellStart"/>
      <w:r w:rsidRPr="000633DB">
        <w:rPr>
          <w:bCs/>
          <w:sz w:val="28"/>
          <w:szCs w:val="28"/>
          <w:lang w:val="kk-KZ"/>
        </w:rPr>
        <w:t>құзыреттілігін</w:t>
      </w:r>
      <w:proofErr w:type="spellEnd"/>
      <w:r w:rsidRPr="000633DB">
        <w:rPr>
          <w:bCs/>
          <w:sz w:val="28"/>
          <w:szCs w:val="28"/>
          <w:lang w:val="kk-KZ"/>
        </w:rPr>
        <w:t xml:space="preserve"> </w:t>
      </w:r>
      <w:r w:rsidRPr="000633DB">
        <w:rPr>
          <w:bCs/>
          <w:sz w:val="28"/>
          <w:szCs w:val="28"/>
          <w:lang w:val="kk-KZ"/>
        </w:rPr>
        <w:lastRenderedPageBreak/>
        <w:t xml:space="preserve">қалыптастырып дамыту проблемасына кейс -технологиясының қолданылуын зерттедік. </w:t>
      </w:r>
    </w:p>
    <w:p w14:paraId="28569522" w14:textId="77777777" w:rsidR="000633DB" w:rsidRPr="000633DB" w:rsidRDefault="000633DB" w:rsidP="00A030A6">
      <w:pPr>
        <w:shd w:val="clear" w:color="auto" w:fill="FFFFFF"/>
        <w:ind w:firstLine="284"/>
        <w:jc w:val="both"/>
        <w:rPr>
          <w:sz w:val="28"/>
          <w:szCs w:val="28"/>
          <w:lang w:val="kk-KZ"/>
        </w:rPr>
      </w:pPr>
      <w:r w:rsidRPr="000633DB">
        <w:rPr>
          <w:sz w:val="28"/>
          <w:szCs w:val="28"/>
          <w:lang w:val="kk-KZ"/>
        </w:rPr>
        <w:t xml:space="preserve">Жоғарыда айтылып өткен қазіргі кезде математиканы оқытуда қолданатын кейс-технологиялардың түрлеріне, мысал келтіре отырып ақпараттық </w:t>
      </w:r>
      <w:proofErr w:type="spellStart"/>
      <w:r w:rsidRPr="000633DB">
        <w:rPr>
          <w:sz w:val="28"/>
          <w:szCs w:val="28"/>
          <w:lang w:val="kk-KZ"/>
        </w:rPr>
        <w:t>құзыреттіліктерді</w:t>
      </w:r>
      <w:proofErr w:type="spellEnd"/>
      <w:r w:rsidRPr="000633DB">
        <w:rPr>
          <w:sz w:val="28"/>
          <w:szCs w:val="28"/>
          <w:lang w:val="kk-KZ"/>
        </w:rPr>
        <w:t xml:space="preserve"> қалыптастыруға болатындығына көз жеткіздік. Яғни, математика мұғалімдерінің ақпараттық </w:t>
      </w:r>
      <w:proofErr w:type="spellStart"/>
      <w:r w:rsidRPr="000633DB">
        <w:rPr>
          <w:sz w:val="28"/>
          <w:szCs w:val="28"/>
          <w:lang w:val="kk-KZ"/>
        </w:rPr>
        <w:t>құзыреттілікті</w:t>
      </w:r>
      <w:proofErr w:type="spellEnd"/>
      <w:r w:rsidRPr="000633DB">
        <w:rPr>
          <w:sz w:val="28"/>
          <w:szCs w:val="28"/>
          <w:lang w:val="kk-KZ"/>
        </w:rPr>
        <w:t xml:space="preserve"> қалыптастырудың бір жолы кейс - технологиясын қолдану деп санадық. </w:t>
      </w:r>
    </w:p>
    <w:p w14:paraId="62FF1F22" w14:textId="49DE819E" w:rsidR="000633DB" w:rsidRPr="000633DB" w:rsidRDefault="000633DB" w:rsidP="000633DB">
      <w:pPr>
        <w:jc w:val="both"/>
        <w:rPr>
          <w:sz w:val="28"/>
          <w:szCs w:val="28"/>
          <w:lang w:val="kk-KZ"/>
        </w:rPr>
      </w:pPr>
      <w:r w:rsidRPr="000633DB">
        <w:rPr>
          <w:sz w:val="28"/>
          <w:szCs w:val="28"/>
          <w:lang w:val="kk-KZ"/>
        </w:rPr>
        <w:t xml:space="preserve">Кейс-технологиясын жан - жақты зерттеу нәтижесінде оны құру қолдану, ережелеріне сүйене отырып барлық математика пәні мұғалімдері қолданатындай ақпараттық </w:t>
      </w:r>
      <w:proofErr w:type="spellStart"/>
      <w:r w:rsidRPr="000633DB">
        <w:rPr>
          <w:sz w:val="28"/>
          <w:szCs w:val="28"/>
          <w:lang w:val="kk-KZ"/>
        </w:rPr>
        <w:t>құзыреттілікті</w:t>
      </w:r>
      <w:proofErr w:type="spellEnd"/>
      <w:r w:rsidRPr="000633DB">
        <w:rPr>
          <w:sz w:val="28"/>
          <w:szCs w:val="28"/>
          <w:lang w:val="kk-KZ"/>
        </w:rPr>
        <w:t xml:space="preserve"> қалыптастыру моделін құрастырдық. Егер осы моделді тиімді қолданса, </w:t>
      </w:r>
      <w:proofErr w:type="spellStart"/>
      <w:r w:rsidRPr="000633DB">
        <w:rPr>
          <w:sz w:val="28"/>
          <w:szCs w:val="28"/>
          <w:lang w:val="kk-KZ"/>
        </w:rPr>
        <w:t>білімгерлердің</w:t>
      </w:r>
      <w:proofErr w:type="spellEnd"/>
      <w:r w:rsidRPr="000633DB">
        <w:rPr>
          <w:sz w:val="28"/>
          <w:szCs w:val="28"/>
          <w:lang w:val="kk-KZ"/>
        </w:rPr>
        <w:t xml:space="preserve"> білім сапасы артады. </w:t>
      </w:r>
    </w:p>
    <w:p w14:paraId="16A0658F" w14:textId="77777777" w:rsidR="0083294B" w:rsidRPr="00A030A6" w:rsidRDefault="0083294B" w:rsidP="0083294B">
      <w:pPr>
        <w:contextualSpacing/>
        <w:jc w:val="both"/>
        <w:rPr>
          <w:b/>
          <w:bCs/>
          <w:sz w:val="28"/>
          <w:szCs w:val="28"/>
          <w:lang w:val="kk-KZ"/>
        </w:rPr>
      </w:pPr>
      <w:r w:rsidRPr="00A030A6">
        <w:rPr>
          <w:b/>
          <w:bCs/>
          <w:sz w:val="28"/>
          <w:szCs w:val="28"/>
          <w:lang w:val="kk-KZ"/>
        </w:rPr>
        <w:t xml:space="preserve">3.Ақпараттық </w:t>
      </w:r>
      <w:proofErr w:type="spellStart"/>
      <w:r w:rsidRPr="00A030A6">
        <w:rPr>
          <w:b/>
          <w:bCs/>
          <w:sz w:val="28"/>
          <w:szCs w:val="28"/>
          <w:lang w:val="kk-KZ"/>
        </w:rPr>
        <w:t>құзыреттілікті</w:t>
      </w:r>
      <w:proofErr w:type="spellEnd"/>
      <w:r w:rsidRPr="00A030A6">
        <w:rPr>
          <w:b/>
          <w:bCs/>
          <w:sz w:val="28"/>
          <w:szCs w:val="28"/>
          <w:lang w:val="kk-KZ"/>
        </w:rPr>
        <w:t xml:space="preserve"> қалыптастыруға Кейс-технологияны қолдануға қойылатын талаптарды анықтау;</w:t>
      </w:r>
    </w:p>
    <w:p w14:paraId="5C36726C" w14:textId="77777777" w:rsidR="00A030A6" w:rsidRDefault="00A030A6" w:rsidP="00A030A6">
      <w:pPr>
        <w:ind w:firstLine="708"/>
        <w:contextualSpacing/>
        <w:jc w:val="both"/>
        <w:rPr>
          <w:b/>
          <w:bCs/>
          <w:i/>
          <w:iCs/>
          <w:sz w:val="28"/>
          <w:szCs w:val="28"/>
          <w:lang w:val="kk-KZ"/>
        </w:rPr>
      </w:pPr>
      <w:r>
        <w:rPr>
          <w:sz w:val="28"/>
          <w:szCs w:val="28"/>
          <w:lang w:val="kk-KZ"/>
        </w:rPr>
        <w:t xml:space="preserve">Зерттеу барысында математика мұғалімдерінің ақпараттық </w:t>
      </w:r>
      <w:proofErr w:type="spellStart"/>
      <w:r>
        <w:rPr>
          <w:sz w:val="28"/>
          <w:szCs w:val="28"/>
          <w:lang w:val="kk-KZ"/>
        </w:rPr>
        <w:t>құзыреттілігін</w:t>
      </w:r>
      <w:proofErr w:type="spellEnd"/>
      <w:r>
        <w:rPr>
          <w:sz w:val="28"/>
          <w:szCs w:val="28"/>
          <w:lang w:val="kk-KZ"/>
        </w:rPr>
        <w:t xml:space="preserve"> дамытуға К</w:t>
      </w:r>
      <w:r w:rsidRPr="001D2B29">
        <w:rPr>
          <w:sz w:val="28"/>
          <w:szCs w:val="28"/>
          <w:lang w:val="kk-KZ"/>
        </w:rPr>
        <w:t>ейс-технологиясы</w:t>
      </w:r>
      <w:r>
        <w:rPr>
          <w:sz w:val="28"/>
          <w:szCs w:val="28"/>
          <w:lang w:val="kk-KZ"/>
        </w:rPr>
        <w:t xml:space="preserve">н қолдануға қойылатын төмендегідей </w:t>
      </w:r>
      <w:r w:rsidRPr="00B41326">
        <w:rPr>
          <w:b/>
          <w:bCs/>
          <w:sz w:val="28"/>
          <w:szCs w:val="28"/>
          <w:lang w:val="kk-KZ"/>
        </w:rPr>
        <w:t>талаптар айқында</w:t>
      </w:r>
      <w:r>
        <w:rPr>
          <w:b/>
          <w:bCs/>
          <w:sz w:val="28"/>
          <w:szCs w:val="28"/>
          <w:lang w:val="kk-KZ"/>
        </w:rPr>
        <w:t>лды</w:t>
      </w:r>
      <w:r w:rsidRPr="00B41326">
        <w:rPr>
          <w:b/>
          <w:bCs/>
          <w:sz w:val="28"/>
          <w:szCs w:val="28"/>
          <w:lang w:val="kk-KZ"/>
        </w:rPr>
        <w:t>:</w:t>
      </w:r>
    </w:p>
    <w:p w14:paraId="2FD07CAA" w14:textId="77777777" w:rsidR="00A030A6" w:rsidRPr="00A030A6" w:rsidRDefault="00A030A6" w:rsidP="00A030A6">
      <w:pPr>
        <w:ind w:firstLine="708"/>
        <w:jc w:val="both"/>
        <w:rPr>
          <w:sz w:val="28"/>
          <w:szCs w:val="28"/>
          <w:lang w:val="kk-KZ"/>
        </w:rPr>
      </w:pPr>
      <w:r w:rsidRPr="00A030A6">
        <w:rPr>
          <w:sz w:val="28"/>
          <w:szCs w:val="28"/>
          <w:lang w:val="kk-KZ"/>
        </w:rPr>
        <w:t>Кейс-технология қолданылатын аудиторияны, оның ішінде олардың білім, білік, дағдылар деңгейін білу.</w:t>
      </w:r>
    </w:p>
    <w:p w14:paraId="6C4B6105" w14:textId="4BEF96B5" w:rsidR="00A030A6" w:rsidRPr="00A030A6" w:rsidRDefault="00A030A6" w:rsidP="00A030A6">
      <w:pPr>
        <w:tabs>
          <w:tab w:val="left" w:pos="1134"/>
        </w:tabs>
        <w:jc w:val="both"/>
        <w:rPr>
          <w:sz w:val="28"/>
          <w:szCs w:val="28"/>
          <w:lang w:val="kk-KZ"/>
        </w:rPr>
      </w:pPr>
      <w:r>
        <w:rPr>
          <w:sz w:val="28"/>
          <w:szCs w:val="28"/>
          <w:lang w:val="kk-KZ"/>
        </w:rPr>
        <w:tab/>
      </w:r>
      <w:r w:rsidRPr="00A030A6">
        <w:rPr>
          <w:sz w:val="28"/>
          <w:szCs w:val="28"/>
          <w:lang w:val="kk-KZ"/>
        </w:rPr>
        <w:t>Кейстер оқу бағдарламасына немесе шешілуі қажет тапсырмаларға сәйкес аналитикалық ойлау мен шешім қабылдауға ынталандыру үшін күрделі, шынай, және қолжетімді болуы керек.</w:t>
      </w:r>
    </w:p>
    <w:p w14:paraId="22D5DFCC" w14:textId="41758382" w:rsidR="00A030A6" w:rsidRPr="00A030A6" w:rsidRDefault="00A030A6" w:rsidP="00A030A6">
      <w:pPr>
        <w:tabs>
          <w:tab w:val="left" w:pos="1134"/>
        </w:tabs>
        <w:jc w:val="both"/>
        <w:rPr>
          <w:sz w:val="28"/>
          <w:szCs w:val="28"/>
          <w:lang w:val="kk-KZ"/>
        </w:rPr>
      </w:pPr>
      <w:r>
        <w:rPr>
          <w:sz w:val="28"/>
          <w:szCs w:val="28"/>
          <w:lang w:val="kk-KZ"/>
        </w:rPr>
        <w:tab/>
      </w:r>
      <w:r w:rsidRPr="00A030A6">
        <w:rPr>
          <w:sz w:val="28"/>
          <w:szCs w:val="28"/>
          <w:lang w:val="kk-KZ"/>
        </w:rPr>
        <w:t>Кейс тапсырмасының тұжырымы жеке тапсырмалар арасындағы дәнекер ретінде әрекет ететін контексті болуы керек, ол пән материалында қолданылатын ұғымдардың орнымен анықталады.</w:t>
      </w:r>
    </w:p>
    <w:p w14:paraId="01F76D01" w14:textId="77777777" w:rsidR="00A030A6" w:rsidRPr="00A030A6" w:rsidRDefault="00A030A6" w:rsidP="00A030A6">
      <w:pPr>
        <w:ind w:firstLine="708"/>
        <w:jc w:val="both"/>
        <w:rPr>
          <w:sz w:val="28"/>
          <w:szCs w:val="28"/>
          <w:lang w:val="kk-KZ"/>
        </w:rPr>
      </w:pPr>
      <w:r w:rsidRPr="00A030A6">
        <w:rPr>
          <w:sz w:val="28"/>
          <w:szCs w:val="28"/>
          <w:lang w:val="kk-KZ"/>
        </w:rPr>
        <w:t xml:space="preserve">Тапсырмалар кешені есептердің күрделілік деңгейін арттыра отырып, Блум </w:t>
      </w:r>
      <w:proofErr w:type="spellStart"/>
      <w:r w:rsidRPr="00A030A6">
        <w:rPr>
          <w:sz w:val="28"/>
          <w:szCs w:val="28"/>
          <w:lang w:val="kk-KZ"/>
        </w:rPr>
        <w:t>токсономиясы</w:t>
      </w:r>
      <w:proofErr w:type="spellEnd"/>
      <w:r w:rsidRPr="00A030A6">
        <w:rPr>
          <w:sz w:val="28"/>
          <w:szCs w:val="28"/>
          <w:lang w:val="kk-KZ"/>
        </w:rPr>
        <w:t xml:space="preserve"> «білу-түсіну-қолдану-талдау-синтез-бағалау» негізінде құрылуы керек.</w:t>
      </w:r>
    </w:p>
    <w:p w14:paraId="0C1D7551" w14:textId="5442DF54" w:rsidR="00A030A6" w:rsidRPr="00A030A6" w:rsidRDefault="00A030A6" w:rsidP="00A030A6">
      <w:pPr>
        <w:tabs>
          <w:tab w:val="left" w:pos="1134"/>
        </w:tabs>
        <w:jc w:val="both"/>
        <w:rPr>
          <w:sz w:val="28"/>
          <w:szCs w:val="28"/>
          <w:lang w:val="kk-KZ"/>
        </w:rPr>
      </w:pPr>
      <w:r>
        <w:rPr>
          <w:sz w:val="28"/>
          <w:szCs w:val="28"/>
          <w:lang w:val="kk-KZ"/>
        </w:rPr>
        <w:tab/>
      </w:r>
      <w:r w:rsidRPr="00A030A6">
        <w:rPr>
          <w:sz w:val="28"/>
          <w:szCs w:val="28"/>
          <w:lang w:val="kk-KZ"/>
        </w:rPr>
        <w:t xml:space="preserve">Кейс-технологияның эвристикалық және әр түрлі символдық жүйелердегі қызметті жүзеге асыр мүмкіндігі болуы керек (табиғи тілден математикалық тілге аудару, есепті </w:t>
      </w:r>
      <w:proofErr w:type="spellStart"/>
      <w:r w:rsidRPr="00A030A6">
        <w:rPr>
          <w:sz w:val="28"/>
          <w:szCs w:val="28"/>
          <w:lang w:val="kk-KZ"/>
        </w:rPr>
        <w:t>визуализациялау</w:t>
      </w:r>
      <w:proofErr w:type="spellEnd"/>
      <w:r w:rsidRPr="00A030A6">
        <w:rPr>
          <w:sz w:val="28"/>
          <w:szCs w:val="28"/>
          <w:lang w:val="kk-KZ"/>
        </w:rPr>
        <w:t xml:space="preserve">, басқа </w:t>
      </w:r>
      <w:proofErr w:type="spellStart"/>
      <w:r w:rsidRPr="00A030A6">
        <w:rPr>
          <w:sz w:val="28"/>
          <w:szCs w:val="28"/>
          <w:lang w:val="kk-KZ"/>
        </w:rPr>
        <w:t>териминдерде</w:t>
      </w:r>
      <w:proofErr w:type="spellEnd"/>
      <w:r w:rsidRPr="00A030A6">
        <w:rPr>
          <w:sz w:val="28"/>
          <w:szCs w:val="28"/>
          <w:lang w:val="kk-KZ"/>
        </w:rPr>
        <w:t xml:space="preserve"> түсіндіру және т.б.)</w:t>
      </w:r>
    </w:p>
    <w:p w14:paraId="612A4F83" w14:textId="247E6FD6" w:rsidR="00A030A6" w:rsidRPr="00A030A6" w:rsidRDefault="00A030A6" w:rsidP="00A030A6">
      <w:pPr>
        <w:tabs>
          <w:tab w:val="left" w:pos="1134"/>
        </w:tabs>
        <w:jc w:val="both"/>
        <w:rPr>
          <w:sz w:val="28"/>
          <w:szCs w:val="28"/>
          <w:lang w:val="kk-KZ"/>
        </w:rPr>
      </w:pPr>
      <w:r>
        <w:rPr>
          <w:sz w:val="28"/>
          <w:szCs w:val="28"/>
          <w:lang w:val="kk-KZ"/>
        </w:rPr>
        <w:tab/>
      </w:r>
      <w:r w:rsidRPr="00A030A6">
        <w:rPr>
          <w:sz w:val="28"/>
          <w:szCs w:val="28"/>
          <w:lang w:val="kk-KZ"/>
        </w:rPr>
        <w:t>Кейс-технологиясын қолдануда белсенді қатысу жүзеге асуы керек, яғни бұл топтық жұмыс, пікірталастар, талдау.</w:t>
      </w:r>
    </w:p>
    <w:p w14:paraId="2F393012" w14:textId="219521D0" w:rsidR="00A030A6" w:rsidRPr="00A030A6" w:rsidRDefault="00A030A6" w:rsidP="00A030A6">
      <w:pPr>
        <w:tabs>
          <w:tab w:val="left" w:pos="1134"/>
        </w:tabs>
        <w:jc w:val="both"/>
        <w:rPr>
          <w:sz w:val="28"/>
          <w:szCs w:val="28"/>
          <w:lang w:val="kk-KZ"/>
        </w:rPr>
      </w:pPr>
      <w:r>
        <w:rPr>
          <w:sz w:val="28"/>
          <w:szCs w:val="28"/>
          <w:lang w:val="kk-KZ"/>
        </w:rPr>
        <w:tab/>
      </w:r>
      <w:proofErr w:type="spellStart"/>
      <w:r w:rsidRPr="00A030A6">
        <w:rPr>
          <w:sz w:val="28"/>
          <w:szCs w:val="28"/>
          <w:lang w:val="kk-KZ"/>
        </w:rPr>
        <w:t>Фасилитация</w:t>
      </w:r>
      <w:proofErr w:type="spellEnd"/>
      <w:r w:rsidRPr="00A030A6">
        <w:rPr>
          <w:sz w:val="28"/>
          <w:szCs w:val="28"/>
          <w:lang w:val="kk-KZ"/>
        </w:rPr>
        <w:t xml:space="preserve">: белсенді қатысуды қамтамасыз ету және талқылауды ынталандыру үшін рөлдік </w:t>
      </w:r>
      <w:proofErr w:type="spellStart"/>
      <w:r w:rsidRPr="00A030A6">
        <w:rPr>
          <w:sz w:val="28"/>
          <w:szCs w:val="28"/>
          <w:lang w:val="kk-KZ"/>
        </w:rPr>
        <w:t>фасилитация</w:t>
      </w:r>
      <w:proofErr w:type="spellEnd"/>
      <w:r w:rsidRPr="00A030A6">
        <w:rPr>
          <w:sz w:val="28"/>
          <w:szCs w:val="28"/>
          <w:lang w:val="kk-KZ"/>
        </w:rPr>
        <w:t xml:space="preserve"> қажет. </w:t>
      </w:r>
      <w:proofErr w:type="spellStart"/>
      <w:r w:rsidRPr="00A030A6">
        <w:rPr>
          <w:sz w:val="28"/>
          <w:szCs w:val="28"/>
          <w:lang w:val="kk-KZ"/>
        </w:rPr>
        <w:t>Фасилитатор</w:t>
      </w:r>
      <w:proofErr w:type="spellEnd"/>
      <w:r w:rsidRPr="00A030A6">
        <w:rPr>
          <w:sz w:val="28"/>
          <w:szCs w:val="28"/>
          <w:lang w:val="kk-KZ"/>
        </w:rPr>
        <w:t xml:space="preserve"> топқа қиын мәселелерді шешуге уақытты басқаруға және жағымды атмосфераны сақтауға көмектесе алады.</w:t>
      </w:r>
    </w:p>
    <w:p w14:paraId="57566FA6" w14:textId="713EDD76" w:rsidR="00A030A6" w:rsidRPr="00A030A6" w:rsidRDefault="00A030A6" w:rsidP="00A030A6">
      <w:pPr>
        <w:tabs>
          <w:tab w:val="left" w:pos="1134"/>
        </w:tabs>
        <w:jc w:val="both"/>
        <w:rPr>
          <w:sz w:val="28"/>
          <w:szCs w:val="28"/>
          <w:lang w:val="kk-KZ"/>
        </w:rPr>
      </w:pPr>
      <w:r>
        <w:rPr>
          <w:sz w:val="28"/>
          <w:szCs w:val="28"/>
          <w:lang w:val="kk-KZ"/>
        </w:rPr>
        <w:tab/>
      </w:r>
      <w:r w:rsidRPr="00A030A6">
        <w:rPr>
          <w:sz w:val="28"/>
          <w:szCs w:val="28"/>
          <w:lang w:val="kk-KZ"/>
        </w:rPr>
        <w:t xml:space="preserve">Кейс-технологияны қолданудың нәтижелері бойынша қатысушыларға кері байланыс беру қажет, бұл оларға қателіктерінен сабақ алуға және дағдыларын жетілдіруге мүмкіндік береді. Кейс-технологияны қолданудың тиімділік </w:t>
      </w:r>
      <w:proofErr w:type="spellStart"/>
      <w:r w:rsidRPr="00A030A6">
        <w:rPr>
          <w:sz w:val="28"/>
          <w:szCs w:val="28"/>
          <w:lang w:val="kk-KZ"/>
        </w:rPr>
        <w:t>критерилерін</w:t>
      </w:r>
      <w:proofErr w:type="spellEnd"/>
      <w:r w:rsidRPr="00A030A6">
        <w:rPr>
          <w:sz w:val="28"/>
          <w:szCs w:val="28"/>
          <w:lang w:val="kk-KZ"/>
        </w:rPr>
        <w:t xml:space="preserve"> анықтап, олардың орындалуын бағалау керек. Бұл </w:t>
      </w:r>
      <w:proofErr w:type="spellStart"/>
      <w:r w:rsidRPr="00A030A6">
        <w:rPr>
          <w:sz w:val="28"/>
          <w:szCs w:val="28"/>
          <w:lang w:val="kk-KZ"/>
        </w:rPr>
        <w:t>білімгерлердің</w:t>
      </w:r>
      <w:proofErr w:type="spellEnd"/>
      <w:r w:rsidRPr="00A030A6">
        <w:rPr>
          <w:sz w:val="28"/>
          <w:szCs w:val="28"/>
          <w:lang w:val="kk-KZ"/>
        </w:rPr>
        <w:t xml:space="preserve"> білімін, дағдыларын, қатысу деңгейін және шешім қабылдауын бағалауды қамтиды.</w:t>
      </w:r>
    </w:p>
    <w:p w14:paraId="2A06067A" w14:textId="77777777" w:rsidR="00A030A6" w:rsidRPr="00A030A6" w:rsidRDefault="00A030A6" w:rsidP="00A030A6">
      <w:pPr>
        <w:tabs>
          <w:tab w:val="left" w:pos="1134"/>
        </w:tabs>
        <w:jc w:val="both"/>
        <w:rPr>
          <w:sz w:val="28"/>
          <w:szCs w:val="28"/>
          <w:lang w:val="kk-KZ"/>
        </w:rPr>
      </w:pPr>
      <w:r w:rsidRPr="00A030A6">
        <w:rPr>
          <w:sz w:val="28"/>
          <w:szCs w:val="28"/>
          <w:lang w:val="kk-KZ"/>
        </w:rPr>
        <w:lastRenderedPageBreak/>
        <w:t>Кейс-технологияны қолдану тиімді оқытуды және мақсатқа жетуді қамтамасыз ету үшін мұқият жоспарлауды, дайындықты және қатысушылардың қажеттіліктеріне назар аударуды қажет етеді.</w:t>
      </w:r>
    </w:p>
    <w:p w14:paraId="69A28F51" w14:textId="13C2DADA" w:rsidR="00A030A6" w:rsidRPr="001C1063" w:rsidRDefault="00A030A6" w:rsidP="00A030A6">
      <w:pPr>
        <w:tabs>
          <w:tab w:val="left" w:pos="1134"/>
        </w:tabs>
        <w:jc w:val="both"/>
        <w:rPr>
          <w:sz w:val="28"/>
          <w:szCs w:val="28"/>
          <w:lang w:val="kk-KZ"/>
        </w:rPr>
      </w:pPr>
      <w:r>
        <w:rPr>
          <w:sz w:val="28"/>
          <w:szCs w:val="28"/>
          <w:lang w:val="kk-KZ"/>
        </w:rPr>
        <w:tab/>
      </w:r>
      <w:r>
        <w:rPr>
          <w:rFonts w:eastAsia="Arial"/>
          <w:color w:val="000000" w:themeColor="text1"/>
          <w:sz w:val="28"/>
          <w:szCs w:val="28"/>
          <w:lang w:val="kk-KZ"/>
        </w:rPr>
        <w:t>Кейс-технологияны қолдану үшін, алдымен жоғарыдағы талаптарды қанағаттандыратын</w:t>
      </w:r>
      <w:r w:rsidRPr="00976847">
        <w:rPr>
          <w:rFonts w:eastAsia="Arial"/>
          <w:color w:val="000000" w:themeColor="text1"/>
          <w:sz w:val="28"/>
          <w:szCs w:val="28"/>
          <w:lang w:val="kk-KZ"/>
        </w:rPr>
        <w:t xml:space="preserve"> </w:t>
      </w:r>
      <w:r w:rsidRPr="008743F7">
        <w:rPr>
          <w:rFonts w:eastAsia="Arial"/>
          <w:color w:val="000000" w:themeColor="text1"/>
          <w:sz w:val="28"/>
          <w:szCs w:val="28"/>
          <w:lang w:val="kk-KZ"/>
        </w:rPr>
        <w:t>Кейс-тапсырмалар</w:t>
      </w:r>
      <w:r>
        <w:rPr>
          <w:rFonts w:eastAsia="Arial"/>
          <w:color w:val="000000" w:themeColor="text1"/>
          <w:sz w:val="28"/>
          <w:szCs w:val="28"/>
          <w:lang w:val="kk-KZ"/>
        </w:rPr>
        <w:t xml:space="preserve">ы дайындалады. Осы тапсырмалардың тиімділігін айқындау үшін оларды бағалау міндетті. </w:t>
      </w:r>
      <w:r w:rsidRPr="00976847">
        <w:rPr>
          <w:sz w:val="28"/>
          <w:szCs w:val="28"/>
          <w:lang w:val="kk-KZ"/>
        </w:rPr>
        <w:t xml:space="preserve">Жалпы алғанда, бағалау оқу процесінің ажырамас бөлігі болып табылады және білім беру сапасын қамтамасыз етуде, </w:t>
      </w:r>
      <w:proofErr w:type="spellStart"/>
      <w:r>
        <w:rPr>
          <w:sz w:val="28"/>
          <w:szCs w:val="28"/>
          <w:lang w:val="kk-KZ"/>
        </w:rPr>
        <w:t>білімгерлерді</w:t>
      </w:r>
      <w:proofErr w:type="spellEnd"/>
      <w:r>
        <w:rPr>
          <w:sz w:val="28"/>
          <w:szCs w:val="28"/>
          <w:lang w:val="kk-KZ"/>
        </w:rPr>
        <w:t xml:space="preserve"> </w:t>
      </w:r>
      <w:r w:rsidRPr="00976847">
        <w:rPr>
          <w:sz w:val="28"/>
          <w:szCs w:val="28"/>
          <w:lang w:val="kk-KZ"/>
        </w:rPr>
        <w:t>ынталандыруда және олардың дамуын қолдауда шешуші рөл атқарады.</w:t>
      </w:r>
    </w:p>
    <w:p w14:paraId="2264D008" w14:textId="77777777" w:rsidR="0083294B" w:rsidRDefault="0083294B" w:rsidP="0083294B">
      <w:pPr>
        <w:contextualSpacing/>
        <w:jc w:val="both"/>
        <w:rPr>
          <w:b/>
          <w:bCs/>
          <w:sz w:val="28"/>
          <w:szCs w:val="28"/>
          <w:lang w:val="kk-KZ"/>
        </w:rPr>
      </w:pPr>
      <w:r w:rsidRPr="00A030A6">
        <w:rPr>
          <w:b/>
          <w:bCs/>
          <w:sz w:val="28"/>
          <w:szCs w:val="28"/>
          <w:lang w:val="kk-KZ"/>
        </w:rPr>
        <w:t xml:space="preserve">4.Математика мұғалімдерінің ақпараттық </w:t>
      </w:r>
      <w:proofErr w:type="spellStart"/>
      <w:r w:rsidRPr="00A030A6">
        <w:rPr>
          <w:b/>
          <w:bCs/>
          <w:sz w:val="28"/>
          <w:szCs w:val="28"/>
          <w:lang w:val="kk-KZ"/>
        </w:rPr>
        <w:t>құзыреттілігін</w:t>
      </w:r>
      <w:proofErr w:type="spellEnd"/>
      <w:r w:rsidRPr="00A030A6">
        <w:rPr>
          <w:b/>
          <w:bCs/>
          <w:sz w:val="28"/>
          <w:szCs w:val="28"/>
          <w:lang w:val="kk-KZ"/>
        </w:rPr>
        <w:t xml:space="preserve"> қалыптастыруда Кейс-технологиясын қолдану әдістемесін жасау;</w:t>
      </w:r>
    </w:p>
    <w:p w14:paraId="2CD8B7BB" w14:textId="7D37579D" w:rsidR="0027531B" w:rsidRPr="00A030A6" w:rsidRDefault="0027531B" w:rsidP="0027531B">
      <w:pPr>
        <w:ind w:firstLine="708"/>
        <w:contextualSpacing/>
        <w:jc w:val="both"/>
        <w:rPr>
          <w:b/>
          <w:bCs/>
          <w:sz w:val="28"/>
          <w:szCs w:val="28"/>
          <w:lang w:val="kk-KZ"/>
        </w:rPr>
      </w:pPr>
      <w:r>
        <w:rPr>
          <w:rFonts w:eastAsia="Arial"/>
          <w:color w:val="000000" w:themeColor="text1"/>
          <w:sz w:val="28"/>
          <w:szCs w:val="28"/>
          <w:lang w:val="kk-KZ"/>
        </w:rPr>
        <w:t xml:space="preserve">Математика мұғалімдерінің ақпараттық </w:t>
      </w:r>
      <w:proofErr w:type="spellStart"/>
      <w:r>
        <w:rPr>
          <w:rFonts w:eastAsia="Arial"/>
          <w:color w:val="000000" w:themeColor="text1"/>
          <w:sz w:val="28"/>
          <w:szCs w:val="28"/>
          <w:lang w:val="kk-KZ"/>
        </w:rPr>
        <w:t>құзыреттілігін</w:t>
      </w:r>
      <w:proofErr w:type="spellEnd"/>
      <w:r>
        <w:rPr>
          <w:rFonts w:eastAsia="Arial"/>
          <w:color w:val="000000" w:themeColor="text1"/>
          <w:sz w:val="28"/>
          <w:szCs w:val="28"/>
          <w:lang w:val="kk-KZ"/>
        </w:rPr>
        <w:t xml:space="preserve"> дамытатын біліктілікті арттыру курсы өткізілді және м</w:t>
      </w:r>
      <w:r>
        <w:rPr>
          <w:sz w:val="28"/>
          <w:szCs w:val="28"/>
          <w:lang w:val="kk-KZ"/>
        </w:rPr>
        <w:t xml:space="preserve">атематика мұғалімдерінің ақпараттық </w:t>
      </w:r>
      <w:proofErr w:type="spellStart"/>
      <w:r>
        <w:rPr>
          <w:sz w:val="28"/>
          <w:szCs w:val="28"/>
          <w:lang w:val="kk-KZ"/>
        </w:rPr>
        <w:t>құзыреттілігін</w:t>
      </w:r>
      <w:proofErr w:type="spellEnd"/>
      <w:r>
        <w:rPr>
          <w:sz w:val="28"/>
          <w:szCs w:val="28"/>
          <w:lang w:val="kk-KZ"/>
        </w:rPr>
        <w:t xml:space="preserve"> қалыптастыруда Кейс-технологияны қолдану әдістемесін</w:t>
      </w:r>
      <w:r w:rsidRPr="00E63078">
        <w:rPr>
          <w:sz w:val="28"/>
          <w:szCs w:val="28"/>
          <w:lang w:val="kk-KZ"/>
        </w:rPr>
        <w:t xml:space="preserve"> </w:t>
      </w:r>
      <w:r>
        <w:rPr>
          <w:sz w:val="28"/>
          <w:szCs w:val="28"/>
          <w:lang w:val="kk-KZ"/>
        </w:rPr>
        <w:t>көрсететін электрондық құрал әзірленді.</w:t>
      </w:r>
    </w:p>
    <w:p w14:paraId="108D7569" w14:textId="77777777" w:rsidR="0083294B" w:rsidRPr="0027531B" w:rsidRDefault="0083294B" w:rsidP="0083294B">
      <w:pPr>
        <w:contextualSpacing/>
        <w:jc w:val="both"/>
        <w:rPr>
          <w:b/>
          <w:bCs/>
          <w:sz w:val="28"/>
          <w:szCs w:val="28"/>
          <w:lang w:val="kk-KZ"/>
        </w:rPr>
      </w:pPr>
      <w:r>
        <w:rPr>
          <w:sz w:val="28"/>
          <w:szCs w:val="28"/>
          <w:lang w:val="kk-KZ"/>
        </w:rPr>
        <w:t>5.</w:t>
      </w:r>
      <w:r w:rsidRPr="00585915">
        <w:rPr>
          <w:sz w:val="28"/>
          <w:szCs w:val="28"/>
          <w:lang w:val="kk-KZ"/>
        </w:rPr>
        <w:t xml:space="preserve"> </w:t>
      </w:r>
      <w:r w:rsidRPr="0027531B">
        <w:rPr>
          <w:b/>
          <w:bCs/>
          <w:sz w:val="28"/>
          <w:szCs w:val="28"/>
          <w:lang w:val="kk-KZ"/>
        </w:rPr>
        <w:t xml:space="preserve">Математика мұғалімдерінің ақпараттық </w:t>
      </w:r>
      <w:proofErr w:type="spellStart"/>
      <w:r w:rsidRPr="0027531B">
        <w:rPr>
          <w:b/>
          <w:bCs/>
          <w:sz w:val="28"/>
          <w:szCs w:val="28"/>
          <w:lang w:val="kk-KZ"/>
        </w:rPr>
        <w:t>құзыреттілігін</w:t>
      </w:r>
      <w:proofErr w:type="spellEnd"/>
      <w:r w:rsidRPr="0027531B">
        <w:rPr>
          <w:b/>
          <w:bCs/>
          <w:sz w:val="28"/>
          <w:szCs w:val="28"/>
          <w:lang w:val="kk-KZ"/>
        </w:rPr>
        <w:t xml:space="preserve"> қалыптастыруда Кейс-технологиясын қолдану әдістемесін іске асыру жолдарын экспериментальды тексеру.</w:t>
      </w:r>
    </w:p>
    <w:p w14:paraId="54299646" w14:textId="77777777" w:rsidR="00E924BC" w:rsidRDefault="0083294B" w:rsidP="00E924BC">
      <w:pPr>
        <w:ind w:firstLine="708"/>
        <w:contextualSpacing/>
        <w:jc w:val="both"/>
        <w:rPr>
          <w:sz w:val="28"/>
          <w:szCs w:val="28"/>
          <w:lang w:val="kk-KZ"/>
        </w:rPr>
      </w:pPr>
      <w:r>
        <w:rPr>
          <w:sz w:val="28"/>
          <w:szCs w:val="28"/>
          <w:lang w:val="kk-KZ"/>
        </w:rPr>
        <w:t>Кейс-технологияны қолдану әдістемесін</w:t>
      </w:r>
      <w:r w:rsidRPr="00E63078">
        <w:rPr>
          <w:sz w:val="28"/>
          <w:szCs w:val="28"/>
          <w:lang w:val="kk-KZ"/>
        </w:rPr>
        <w:t xml:space="preserve"> жүзеге асыруды практикалық тұрғыда негіздеу және бастапқы болжамның дұрыстығын тексеру үшін эксперименттік жұмыс жүргіздік. Эксперимент барысында келесі зерттеу әдістерін қолдандық: психологиялық-педагогикалық, ғылыми-әдістемелік әдебиеттерді, оқытушылар мен </w:t>
      </w:r>
      <w:proofErr w:type="spellStart"/>
      <w:r>
        <w:rPr>
          <w:sz w:val="28"/>
          <w:szCs w:val="28"/>
          <w:lang w:val="kk-KZ"/>
        </w:rPr>
        <w:t>білімгерлерге</w:t>
      </w:r>
      <w:proofErr w:type="spellEnd"/>
      <w:r w:rsidRPr="00E63078">
        <w:rPr>
          <w:sz w:val="28"/>
          <w:szCs w:val="28"/>
          <w:lang w:val="kk-KZ"/>
        </w:rPr>
        <w:t xml:space="preserve"> сауалнама, әңгімелер жүргізу; бақылау жұмыстарын жүргізу; </w:t>
      </w:r>
      <w:proofErr w:type="spellStart"/>
      <w:r w:rsidRPr="00E63078">
        <w:rPr>
          <w:sz w:val="28"/>
          <w:szCs w:val="28"/>
          <w:lang w:val="kk-KZ"/>
        </w:rPr>
        <w:t>айқындау</w:t>
      </w:r>
      <w:proofErr w:type="spellEnd"/>
      <w:r w:rsidRPr="00E63078">
        <w:rPr>
          <w:sz w:val="28"/>
          <w:szCs w:val="28"/>
          <w:lang w:val="kk-KZ"/>
        </w:rPr>
        <w:t xml:space="preserve">, іздену, қалыптастырушы </w:t>
      </w:r>
      <w:proofErr w:type="spellStart"/>
      <w:r w:rsidRPr="00E63078">
        <w:rPr>
          <w:sz w:val="28"/>
          <w:szCs w:val="28"/>
          <w:lang w:val="kk-KZ"/>
        </w:rPr>
        <w:t>экперименттерін</w:t>
      </w:r>
      <w:proofErr w:type="spellEnd"/>
      <w:r w:rsidRPr="00E63078">
        <w:rPr>
          <w:sz w:val="28"/>
          <w:szCs w:val="28"/>
          <w:lang w:val="kk-KZ"/>
        </w:rPr>
        <w:t xml:space="preserve"> жүргізу,</w:t>
      </w:r>
      <w:r w:rsidR="00E924BC">
        <w:rPr>
          <w:sz w:val="28"/>
          <w:szCs w:val="28"/>
          <w:lang w:val="kk-KZ"/>
        </w:rPr>
        <w:t xml:space="preserve"> нәтижелерін талдау және өңдеу</w:t>
      </w:r>
    </w:p>
    <w:p w14:paraId="0642ECEF" w14:textId="77777777" w:rsidR="00E924BC" w:rsidRDefault="00E924BC" w:rsidP="000764CB">
      <w:pPr>
        <w:contextualSpacing/>
        <w:jc w:val="both"/>
        <w:rPr>
          <w:sz w:val="28"/>
          <w:szCs w:val="28"/>
          <w:lang w:val="kk-KZ"/>
        </w:rPr>
      </w:pPr>
    </w:p>
    <w:p w14:paraId="14E1299D" w14:textId="77777777" w:rsidR="00E924BC" w:rsidRDefault="00E924BC" w:rsidP="00E924BC">
      <w:pPr>
        <w:ind w:firstLine="708"/>
        <w:contextualSpacing/>
        <w:jc w:val="both"/>
        <w:rPr>
          <w:sz w:val="28"/>
          <w:szCs w:val="28"/>
          <w:lang w:val="kk-KZ"/>
        </w:rPr>
      </w:pPr>
    </w:p>
    <w:p w14:paraId="1257CF35" w14:textId="77777777" w:rsidR="00E924BC" w:rsidRDefault="00E924BC" w:rsidP="00E924BC">
      <w:pPr>
        <w:ind w:firstLine="708"/>
        <w:contextualSpacing/>
        <w:jc w:val="both"/>
        <w:rPr>
          <w:sz w:val="28"/>
          <w:szCs w:val="28"/>
          <w:lang w:val="kk-KZ"/>
        </w:rPr>
      </w:pPr>
    </w:p>
    <w:p w14:paraId="30E9CE65" w14:textId="77777777" w:rsidR="00E924BC" w:rsidRDefault="00E924BC" w:rsidP="00E924BC">
      <w:pPr>
        <w:ind w:firstLine="708"/>
        <w:contextualSpacing/>
        <w:jc w:val="both"/>
        <w:rPr>
          <w:sz w:val="28"/>
          <w:szCs w:val="28"/>
          <w:lang w:val="kk-KZ"/>
        </w:rPr>
      </w:pPr>
    </w:p>
    <w:p w14:paraId="51D84307" w14:textId="77777777" w:rsidR="00E924BC" w:rsidRDefault="00E924BC" w:rsidP="00E924BC">
      <w:pPr>
        <w:ind w:firstLine="708"/>
        <w:contextualSpacing/>
        <w:jc w:val="both"/>
        <w:rPr>
          <w:sz w:val="28"/>
          <w:szCs w:val="28"/>
          <w:lang w:val="kk-KZ"/>
        </w:rPr>
      </w:pPr>
    </w:p>
    <w:p w14:paraId="4ADA5A18" w14:textId="77777777" w:rsidR="004961D3" w:rsidRDefault="004961D3" w:rsidP="00E924BC">
      <w:pPr>
        <w:ind w:firstLine="708"/>
        <w:contextualSpacing/>
        <w:jc w:val="both"/>
        <w:rPr>
          <w:sz w:val="28"/>
          <w:szCs w:val="28"/>
          <w:lang w:val="kk-KZ"/>
        </w:rPr>
      </w:pPr>
    </w:p>
    <w:p w14:paraId="68282EED" w14:textId="002C9EF2" w:rsidR="00E924BC" w:rsidRDefault="004961D3" w:rsidP="00E924BC">
      <w:pPr>
        <w:ind w:firstLine="708"/>
        <w:contextualSpacing/>
        <w:jc w:val="both"/>
        <w:rPr>
          <w:b/>
          <w:bCs/>
          <w:sz w:val="28"/>
          <w:szCs w:val="28"/>
          <w:lang w:val="kk-KZ"/>
        </w:rPr>
      </w:pPr>
      <w:r w:rsidRPr="004961D3">
        <w:rPr>
          <w:b/>
          <w:bCs/>
          <w:sz w:val="28"/>
          <w:szCs w:val="28"/>
          <w:lang w:val="kk-KZ"/>
        </w:rPr>
        <w:t>Пайдаланылған әдебиеттер</w:t>
      </w:r>
    </w:p>
    <w:p w14:paraId="7FBC8F95" w14:textId="77777777" w:rsidR="004961D3" w:rsidRPr="004961D3" w:rsidRDefault="004961D3" w:rsidP="00E924BC">
      <w:pPr>
        <w:ind w:firstLine="708"/>
        <w:contextualSpacing/>
        <w:jc w:val="both"/>
        <w:rPr>
          <w:b/>
          <w:bCs/>
          <w:sz w:val="28"/>
          <w:szCs w:val="28"/>
          <w:lang w:val="kk-KZ"/>
        </w:rPr>
      </w:pPr>
    </w:p>
    <w:p w14:paraId="55C50D5F" w14:textId="77777777" w:rsidR="004961D3" w:rsidRPr="004961D3" w:rsidRDefault="004961D3" w:rsidP="004961D3">
      <w:pPr>
        <w:pStyle w:val="2"/>
        <w:contextualSpacing/>
        <w:rPr>
          <w:b w:val="0"/>
          <w:bCs/>
          <w:color w:val="000000" w:themeColor="text1"/>
          <w:sz w:val="28"/>
          <w:szCs w:val="28"/>
        </w:rPr>
      </w:pPr>
      <w:r w:rsidRPr="004961D3">
        <w:rPr>
          <w:b w:val="0"/>
          <w:bCs/>
          <w:color w:val="000000" w:themeColor="text1"/>
          <w:sz w:val="28"/>
          <w:szCs w:val="28"/>
          <w:lang w:val="kk-KZ"/>
        </w:rPr>
        <w:t>1</w:t>
      </w:r>
      <w:r w:rsidRPr="004961D3">
        <w:rPr>
          <w:color w:val="000000" w:themeColor="text1"/>
          <w:sz w:val="28"/>
          <w:szCs w:val="28"/>
          <w:lang w:val="kk-KZ"/>
        </w:rPr>
        <w:t xml:space="preserve"> </w:t>
      </w:r>
      <w:proofErr w:type="spellStart"/>
      <w:r w:rsidRPr="004961D3">
        <w:rPr>
          <w:b w:val="0"/>
          <w:bCs/>
          <w:color w:val="000000" w:themeColor="text1"/>
          <w:sz w:val="28"/>
          <w:szCs w:val="28"/>
        </w:rPr>
        <w:t>Мемлекет</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басшысы</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Қасым-Жомарт</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Тоқаевтың</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Әділетті</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Қазақстанның</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экономикалық</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бағдары</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атты</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Қазақстан</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халқына</w:t>
      </w:r>
      <w:proofErr w:type="spellEnd"/>
      <w:r w:rsidRPr="004961D3">
        <w:rPr>
          <w:b w:val="0"/>
          <w:bCs/>
          <w:color w:val="000000" w:themeColor="text1"/>
          <w:sz w:val="28"/>
          <w:szCs w:val="28"/>
        </w:rPr>
        <w:t xml:space="preserve"> </w:t>
      </w:r>
      <w:proofErr w:type="spellStart"/>
      <w:r w:rsidRPr="004961D3">
        <w:rPr>
          <w:b w:val="0"/>
          <w:bCs/>
          <w:color w:val="000000" w:themeColor="text1"/>
          <w:sz w:val="28"/>
          <w:szCs w:val="28"/>
        </w:rPr>
        <w:t>Жолдауы</w:t>
      </w:r>
      <w:proofErr w:type="spellEnd"/>
      <w:r w:rsidRPr="004961D3">
        <w:rPr>
          <w:b w:val="0"/>
          <w:bCs/>
          <w:color w:val="000000" w:themeColor="text1"/>
          <w:sz w:val="28"/>
          <w:szCs w:val="28"/>
        </w:rPr>
        <w:t xml:space="preserve"> 01.09.2023</w:t>
      </w:r>
    </w:p>
    <w:p w14:paraId="039EDA5F" w14:textId="77777777" w:rsidR="004961D3" w:rsidRPr="004961D3" w:rsidRDefault="00000000" w:rsidP="004961D3">
      <w:pPr>
        <w:contextualSpacing/>
        <w:jc w:val="both"/>
        <w:rPr>
          <w:bCs/>
          <w:color w:val="000000" w:themeColor="text1"/>
          <w:sz w:val="28"/>
          <w:szCs w:val="28"/>
          <w:lang w:val="en-US"/>
        </w:rPr>
      </w:pPr>
      <w:hyperlink r:id="rId156" w:history="1">
        <w:r w:rsidR="004961D3" w:rsidRPr="004961D3">
          <w:rPr>
            <w:rStyle w:val="a4"/>
            <w:bCs/>
            <w:color w:val="000000" w:themeColor="text1"/>
            <w:sz w:val="28"/>
            <w:szCs w:val="28"/>
            <w:u w:val="none"/>
            <w:lang w:val="en-US"/>
          </w:rPr>
          <w:t>https://www.akorda.kz/kz/memleket-basshysy-kasym-zhomart-tokaevtyn-adiletti-kazakstannyn-ekonomikalyk-bagdary-atty-kazakstan-halkyna-zholdauy-18333</w:t>
        </w:r>
      </w:hyperlink>
    </w:p>
    <w:p w14:paraId="002C0E5C"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bCs/>
          <w:color w:val="000000" w:themeColor="text1"/>
          <w:sz w:val="28"/>
          <w:szCs w:val="28"/>
        </w:rPr>
        <w:t xml:space="preserve">2 </w:t>
      </w:r>
      <w:r w:rsidRPr="004961D3">
        <w:rPr>
          <w:color w:val="000000" w:themeColor="text1"/>
          <w:sz w:val="28"/>
          <w:szCs w:val="28"/>
          <w:lang w:val="ru-KZ"/>
        </w:rPr>
        <w:t xml:space="preserve">Пралиев С.Ж. Профессионально-педагогическая адаптация молодых специалистов в системе вуз – средняя общеобразовательная школа: теория и практика. – Алматы: Рауан, 2001. – 250 с. </w:t>
      </w:r>
    </w:p>
    <w:p w14:paraId="352F9A77" w14:textId="77777777" w:rsidR="004961D3" w:rsidRPr="004961D3" w:rsidRDefault="004961D3" w:rsidP="004961D3">
      <w:pPr>
        <w:pStyle w:val="a3"/>
        <w:spacing w:before="0" w:beforeAutospacing="0" w:after="0" w:afterAutospacing="0"/>
        <w:contextualSpacing/>
        <w:jc w:val="both"/>
        <w:rPr>
          <w:bCs/>
          <w:color w:val="000000" w:themeColor="text1"/>
          <w:sz w:val="28"/>
          <w:szCs w:val="28"/>
          <w:lang w:val="kk-KZ"/>
        </w:rPr>
      </w:pPr>
      <w:r w:rsidRPr="004961D3">
        <w:rPr>
          <w:bCs/>
          <w:color w:val="000000" w:themeColor="text1"/>
          <w:sz w:val="28"/>
          <w:szCs w:val="28"/>
          <w:lang w:val="ru-KZ"/>
        </w:rPr>
        <w:t xml:space="preserve">3 </w:t>
      </w:r>
      <w:proofErr w:type="spellStart"/>
      <w:r w:rsidRPr="004961D3">
        <w:rPr>
          <w:bCs/>
          <w:color w:val="000000" w:themeColor="text1"/>
          <w:sz w:val="28"/>
          <w:szCs w:val="28"/>
          <w:lang w:val="kk-KZ"/>
        </w:rPr>
        <w:t>Тұрғанбаева</w:t>
      </w:r>
      <w:proofErr w:type="spellEnd"/>
      <w:r w:rsidRPr="004961D3">
        <w:rPr>
          <w:bCs/>
          <w:color w:val="000000" w:themeColor="text1"/>
          <w:sz w:val="28"/>
          <w:szCs w:val="28"/>
          <w:lang w:val="ru-KZ"/>
        </w:rPr>
        <w:t xml:space="preserve"> </w:t>
      </w:r>
      <w:r w:rsidRPr="004961D3">
        <w:rPr>
          <w:bCs/>
          <w:color w:val="000000" w:themeColor="text1"/>
          <w:sz w:val="28"/>
          <w:szCs w:val="28"/>
          <w:lang w:val="kk-KZ"/>
        </w:rPr>
        <w:t>Б.А.</w:t>
      </w:r>
      <w:r w:rsidRPr="004961D3">
        <w:rPr>
          <w:bCs/>
          <w:color w:val="000000" w:themeColor="text1"/>
          <w:sz w:val="28"/>
          <w:szCs w:val="28"/>
          <w:lang w:val="ru-KZ"/>
        </w:rPr>
        <w:t xml:space="preserve"> </w:t>
      </w:r>
      <w:r w:rsidRPr="004961D3">
        <w:rPr>
          <w:bCs/>
          <w:color w:val="000000" w:themeColor="text1"/>
          <w:sz w:val="28"/>
          <w:szCs w:val="28"/>
          <w:lang w:val="kk-KZ"/>
        </w:rPr>
        <w:t>Мұғалімнің шығармашылық әлеуметін біліктілікті арттыру жағдайында дамыту: теория және тәжірибе. Алматы.</w:t>
      </w:r>
      <w:r w:rsidRPr="004961D3">
        <w:rPr>
          <w:bCs/>
          <w:color w:val="000000" w:themeColor="text1"/>
          <w:sz w:val="28"/>
          <w:szCs w:val="28"/>
          <w:lang w:val="ru-KZ"/>
        </w:rPr>
        <w:t xml:space="preserve"> – 2005</w:t>
      </w:r>
      <w:r w:rsidRPr="004961D3">
        <w:rPr>
          <w:bCs/>
          <w:color w:val="000000" w:themeColor="text1"/>
          <w:sz w:val="28"/>
          <w:szCs w:val="28"/>
          <w:lang w:val="kk-KZ"/>
        </w:rPr>
        <w:t>ж.</w:t>
      </w:r>
    </w:p>
    <w:p w14:paraId="7E45A62A" w14:textId="77777777" w:rsidR="004961D3" w:rsidRPr="004961D3" w:rsidRDefault="004961D3" w:rsidP="004961D3">
      <w:pPr>
        <w:pStyle w:val="a3"/>
        <w:spacing w:before="0" w:beforeAutospacing="0" w:after="0" w:afterAutospacing="0"/>
        <w:contextualSpacing/>
        <w:jc w:val="both"/>
        <w:rPr>
          <w:bCs/>
          <w:color w:val="000000" w:themeColor="text1"/>
          <w:sz w:val="28"/>
          <w:szCs w:val="28"/>
          <w:lang w:val="kk-KZ"/>
        </w:rPr>
      </w:pPr>
      <w:r w:rsidRPr="004961D3">
        <w:rPr>
          <w:bCs/>
          <w:color w:val="000000" w:themeColor="text1"/>
          <w:sz w:val="28"/>
          <w:szCs w:val="28"/>
          <w:lang w:val="kk-KZ"/>
        </w:rPr>
        <w:t xml:space="preserve">4 </w:t>
      </w:r>
      <w:r w:rsidRPr="004961D3">
        <w:rPr>
          <w:color w:val="000000" w:themeColor="text1"/>
          <w:sz w:val="28"/>
          <w:szCs w:val="28"/>
          <w:lang w:val="kk-KZ"/>
        </w:rPr>
        <w:t>Кенжебеков Б.Т.</w:t>
      </w:r>
      <w:r w:rsidRPr="004961D3">
        <w:rPr>
          <w:color w:val="000000" w:themeColor="text1"/>
          <w:sz w:val="28"/>
          <w:szCs w:val="28"/>
          <w:shd w:val="clear" w:color="auto" w:fill="FFFFFF"/>
        </w:rPr>
        <w:t>Сущность и структура профессиональной компетентности специалиста // Высшая школа Казахстана, 2002. - №2. – С.171.</w:t>
      </w:r>
    </w:p>
    <w:p w14:paraId="510486CD" w14:textId="77777777" w:rsidR="004961D3" w:rsidRPr="004961D3" w:rsidRDefault="004961D3" w:rsidP="004961D3">
      <w:pPr>
        <w:pStyle w:val="a3"/>
        <w:spacing w:before="0" w:beforeAutospacing="0" w:after="0" w:afterAutospacing="0"/>
        <w:contextualSpacing/>
        <w:jc w:val="both"/>
        <w:rPr>
          <w:bCs/>
          <w:color w:val="000000" w:themeColor="text1"/>
          <w:sz w:val="28"/>
          <w:szCs w:val="28"/>
        </w:rPr>
      </w:pPr>
      <w:r w:rsidRPr="004961D3">
        <w:rPr>
          <w:bCs/>
          <w:color w:val="000000" w:themeColor="text1"/>
          <w:sz w:val="28"/>
          <w:szCs w:val="28"/>
          <w:lang w:val="kk-KZ"/>
        </w:rPr>
        <w:lastRenderedPageBreak/>
        <w:t xml:space="preserve">5 </w:t>
      </w:r>
      <w:proofErr w:type="spellStart"/>
      <w:r w:rsidRPr="004961D3">
        <w:rPr>
          <w:color w:val="000000" w:themeColor="text1"/>
          <w:sz w:val="28"/>
          <w:szCs w:val="28"/>
          <w:lang w:val="kk-KZ"/>
        </w:rPr>
        <w:t>Меңлібекова</w:t>
      </w:r>
      <w:proofErr w:type="spellEnd"/>
      <w:r w:rsidRPr="004961D3">
        <w:rPr>
          <w:color w:val="000000" w:themeColor="text1"/>
          <w:sz w:val="28"/>
          <w:szCs w:val="28"/>
        </w:rPr>
        <w:t xml:space="preserve"> </w:t>
      </w:r>
      <w:r w:rsidRPr="004961D3">
        <w:rPr>
          <w:color w:val="000000" w:themeColor="text1"/>
          <w:sz w:val="28"/>
          <w:szCs w:val="28"/>
          <w:lang w:val="kk-KZ"/>
        </w:rPr>
        <w:t>Г.Ж.</w:t>
      </w:r>
      <w:r w:rsidRPr="004961D3">
        <w:rPr>
          <w:color w:val="000000" w:themeColor="text1"/>
          <w:sz w:val="28"/>
          <w:szCs w:val="28"/>
        </w:rPr>
        <w:t xml:space="preserve"> Социальная компетентность, сущность, структура, содержание // Высшая школа Казахстана, №4-5, 2001. – С.153-159.</w:t>
      </w:r>
    </w:p>
    <w:p w14:paraId="35B455BE" w14:textId="77777777" w:rsidR="004961D3" w:rsidRPr="004961D3" w:rsidRDefault="004961D3" w:rsidP="004961D3">
      <w:pPr>
        <w:pStyle w:val="a3"/>
        <w:spacing w:before="0" w:beforeAutospacing="0" w:after="0" w:afterAutospacing="0"/>
        <w:contextualSpacing/>
        <w:jc w:val="both"/>
        <w:rPr>
          <w:bCs/>
          <w:color w:val="000000" w:themeColor="text1"/>
          <w:sz w:val="28"/>
          <w:szCs w:val="28"/>
          <w:lang w:val="kk-KZ"/>
        </w:rPr>
      </w:pPr>
      <w:r w:rsidRPr="004961D3">
        <w:rPr>
          <w:bCs/>
          <w:color w:val="000000" w:themeColor="text1"/>
          <w:sz w:val="28"/>
          <w:szCs w:val="28"/>
          <w:lang w:val="kk-KZ"/>
        </w:rPr>
        <w:t xml:space="preserve">6  Құдайбергенова К. Құзырлылық – тұлға дамуының сапалық критерий// «білім сапасын </w:t>
      </w:r>
      <w:proofErr w:type="spellStart"/>
      <w:r w:rsidRPr="004961D3">
        <w:rPr>
          <w:bCs/>
          <w:color w:val="000000" w:themeColor="text1"/>
          <w:sz w:val="28"/>
          <w:szCs w:val="28"/>
          <w:lang w:val="kk-KZ"/>
        </w:rPr>
        <w:t>бағдалаудың</w:t>
      </w:r>
      <w:proofErr w:type="spellEnd"/>
      <w:r w:rsidRPr="004961D3">
        <w:rPr>
          <w:bCs/>
          <w:color w:val="000000" w:themeColor="text1"/>
          <w:sz w:val="28"/>
          <w:szCs w:val="28"/>
          <w:lang w:val="kk-KZ"/>
        </w:rPr>
        <w:t xml:space="preserve"> мәселелері: </w:t>
      </w:r>
      <w:proofErr w:type="spellStart"/>
      <w:r w:rsidRPr="004961D3">
        <w:rPr>
          <w:bCs/>
          <w:color w:val="000000" w:themeColor="text1"/>
          <w:sz w:val="28"/>
          <w:szCs w:val="28"/>
          <w:lang w:val="kk-KZ"/>
        </w:rPr>
        <w:t>әдіснамалық</w:t>
      </w:r>
      <w:proofErr w:type="spellEnd"/>
      <w:r w:rsidRPr="004961D3">
        <w:rPr>
          <w:bCs/>
          <w:color w:val="000000" w:themeColor="text1"/>
          <w:sz w:val="28"/>
          <w:szCs w:val="28"/>
          <w:lang w:val="kk-KZ"/>
        </w:rPr>
        <w:t xml:space="preserve"> негізі және практикалық нәтижесі» атты халықаралық ғылыми- практикалық конференцияның материалдары 2008ж. </w:t>
      </w:r>
      <w:r w:rsidRPr="004961D3">
        <w:rPr>
          <w:bCs/>
          <w:color w:val="000000" w:themeColor="text1"/>
          <w:sz w:val="28"/>
          <w:szCs w:val="28"/>
          <w:lang w:val="en-US"/>
        </w:rPr>
        <w:t xml:space="preserve">30-32 </w:t>
      </w:r>
      <w:r w:rsidRPr="004961D3">
        <w:rPr>
          <w:bCs/>
          <w:color w:val="000000" w:themeColor="text1"/>
          <w:sz w:val="28"/>
          <w:szCs w:val="28"/>
        </w:rPr>
        <w:t>б</w:t>
      </w:r>
      <w:r w:rsidRPr="004961D3">
        <w:rPr>
          <w:bCs/>
          <w:color w:val="000000" w:themeColor="text1"/>
          <w:sz w:val="28"/>
          <w:szCs w:val="28"/>
          <w:lang w:val="kk-KZ"/>
        </w:rPr>
        <w:t>.</w:t>
      </w:r>
    </w:p>
    <w:p w14:paraId="624A29BF" w14:textId="77777777" w:rsidR="004961D3" w:rsidRPr="004961D3" w:rsidRDefault="004961D3" w:rsidP="004961D3">
      <w:pPr>
        <w:contextualSpacing/>
        <w:jc w:val="both"/>
        <w:rPr>
          <w:color w:val="000000" w:themeColor="text1"/>
          <w:sz w:val="28"/>
          <w:szCs w:val="28"/>
        </w:rPr>
      </w:pPr>
      <w:r w:rsidRPr="004961D3">
        <w:rPr>
          <w:bCs/>
          <w:color w:val="000000" w:themeColor="text1"/>
          <w:sz w:val="28"/>
          <w:szCs w:val="28"/>
          <w:lang w:val="kk-KZ"/>
        </w:rPr>
        <w:t>7</w:t>
      </w:r>
      <w:r w:rsidRPr="004961D3">
        <w:rPr>
          <w:bCs/>
          <w:color w:val="000000" w:themeColor="text1"/>
          <w:sz w:val="28"/>
          <w:szCs w:val="28"/>
          <w:lang w:val="en-US"/>
        </w:rPr>
        <w:t xml:space="preserve">  </w:t>
      </w:r>
      <w:r w:rsidRPr="004961D3">
        <w:rPr>
          <w:color w:val="000000" w:themeColor="text1"/>
          <w:sz w:val="28"/>
          <w:szCs w:val="28"/>
          <w:lang w:val="kk-KZ"/>
        </w:rPr>
        <w:t>Беркімбаев</w:t>
      </w:r>
      <w:r w:rsidRPr="004961D3">
        <w:rPr>
          <w:color w:val="000000" w:themeColor="text1"/>
          <w:sz w:val="28"/>
          <w:szCs w:val="28"/>
          <w:lang w:val="en-US"/>
        </w:rPr>
        <w:t xml:space="preserve"> </w:t>
      </w:r>
      <w:r w:rsidRPr="004961D3">
        <w:rPr>
          <w:color w:val="000000" w:themeColor="text1"/>
          <w:sz w:val="28"/>
          <w:szCs w:val="28"/>
          <w:lang w:val="kk-KZ"/>
        </w:rPr>
        <w:t>К.М.</w:t>
      </w:r>
      <w:hyperlink r:id="rId157" w:history="1">
        <w:r w:rsidRPr="004961D3">
          <w:rPr>
            <w:rStyle w:val="a4"/>
            <w:color w:val="000000" w:themeColor="text1"/>
            <w:sz w:val="28"/>
            <w:szCs w:val="28"/>
            <w:u w:val="none"/>
            <w:lang w:val="en-US"/>
          </w:rPr>
          <w:t>The main systems and types of forming of future teacher-trainers’ professional competence</w:t>
        </w:r>
      </w:hyperlink>
      <w:r w:rsidRPr="004961D3">
        <w:rPr>
          <w:color w:val="000000" w:themeColor="text1"/>
          <w:sz w:val="28"/>
          <w:szCs w:val="28"/>
          <w:lang w:val="en-US"/>
        </w:rPr>
        <w:t xml:space="preserve">. </w:t>
      </w:r>
      <w:r w:rsidRPr="004961D3">
        <w:rPr>
          <w:color w:val="000000" w:themeColor="text1"/>
          <w:sz w:val="28"/>
          <w:szCs w:val="28"/>
        </w:rPr>
        <w:t>Life Science Journal 10 (4), 2397-2400</w:t>
      </w:r>
    </w:p>
    <w:p w14:paraId="5230686A" w14:textId="77777777" w:rsidR="004961D3" w:rsidRPr="004961D3" w:rsidRDefault="004961D3" w:rsidP="004961D3">
      <w:pPr>
        <w:contextualSpacing/>
        <w:jc w:val="both"/>
        <w:rPr>
          <w:color w:val="000000" w:themeColor="text1"/>
          <w:sz w:val="28"/>
          <w:szCs w:val="28"/>
        </w:rPr>
      </w:pPr>
      <w:r w:rsidRPr="004961D3">
        <w:rPr>
          <w:bCs/>
          <w:color w:val="000000" w:themeColor="text1"/>
          <w:sz w:val="28"/>
          <w:szCs w:val="28"/>
          <w:lang w:val="kk-KZ"/>
        </w:rPr>
        <w:t>8 Нұрғазиева Н.М.</w:t>
      </w:r>
      <w:r w:rsidRPr="004961D3">
        <w:rPr>
          <w:bCs/>
          <w:color w:val="000000" w:themeColor="text1"/>
          <w:sz w:val="28"/>
          <w:szCs w:val="28"/>
        </w:rPr>
        <w:t xml:space="preserve"> </w:t>
      </w:r>
      <w:r w:rsidRPr="004961D3">
        <w:rPr>
          <w:color w:val="000000" w:themeColor="text1"/>
          <w:sz w:val="28"/>
          <w:szCs w:val="28"/>
          <w:lang w:val="kk-KZ"/>
        </w:rPr>
        <w:t xml:space="preserve">Шығармашылық әрекеттегі мұғалімнің кәсіби </w:t>
      </w:r>
      <w:proofErr w:type="spellStart"/>
      <w:r w:rsidRPr="004961D3">
        <w:rPr>
          <w:color w:val="000000" w:themeColor="text1"/>
          <w:sz w:val="28"/>
          <w:szCs w:val="28"/>
          <w:lang w:val="kk-KZ"/>
        </w:rPr>
        <w:t>құзыреттілігінің</w:t>
      </w:r>
      <w:proofErr w:type="spellEnd"/>
      <w:r w:rsidRPr="004961D3">
        <w:rPr>
          <w:color w:val="000000" w:themeColor="text1"/>
          <w:sz w:val="28"/>
          <w:szCs w:val="28"/>
          <w:lang w:val="kk-KZ"/>
        </w:rPr>
        <w:t xml:space="preserve"> аспектілері //Бастауыш мектеп. – 2010. - №11. – 58-60б.   және т.б.; </w:t>
      </w:r>
    </w:p>
    <w:p w14:paraId="26229728" w14:textId="77777777" w:rsidR="004961D3" w:rsidRPr="004961D3" w:rsidRDefault="004961D3" w:rsidP="004961D3">
      <w:pPr>
        <w:contextualSpacing/>
        <w:jc w:val="both"/>
        <w:rPr>
          <w:color w:val="000000" w:themeColor="text1"/>
          <w:sz w:val="28"/>
          <w:szCs w:val="28"/>
          <w:shd w:val="clear" w:color="auto" w:fill="FFFFFF"/>
        </w:rPr>
      </w:pPr>
      <w:r w:rsidRPr="004961D3">
        <w:rPr>
          <w:color w:val="000000" w:themeColor="text1"/>
          <w:sz w:val="28"/>
          <w:szCs w:val="28"/>
        </w:rPr>
        <w:t xml:space="preserve">9 </w:t>
      </w:r>
      <w:r w:rsidRPr="004961D3">
        <w:rPr>
          <w:color w:val="000000" w:themeColor="text1"/>
          <w:sz w:val="28"/>
          <w:szCs w:val="28"/>
          <w:shd w:val="clear" w:color="auto" w:fill="FFFFFF"/>
        </w:rPr>
        <w:t>Зимняя И.А., Ключевые компетенции – новая парадигма результата образования / И.А. Зимняя // Высшее образование сегодня. – 2003. – Вып. 5. – С. 34.</w:t>
      </w:r>
    </w:p>
    <w:p w14:paraId="180D9B8C" w14:textId="77777777" w:rsidR="004961D3" w:rsidRPr="004961D3" w:rsidRDefault="004961D3" w:rsidP="004961D3">
      <w:pPr>
        <w:contextualSpacing/>
        <w:jc w:val="both"/>
        <w:rPr>
          <w:color w:val="000000" w:themeColor="text1"/>
          <w:sz w:val="28"/>
          <w:szCs w:val="28"/>
          <w:shd w:val="clear" w:color="auto" w:fill="FFFFFF"/>
        </w:rPr>
      </w:pPr>
      <w:r w:rsidRPr="004961D3">
        <w:rPr>
          <w:color w:val="000000" w:themeColor="text1"/>
          <w:sz w:val="28"/>
          <w:szCs w:val="28"/>
          <w:shd w:val="clear" w:color="auto" w:fill="FFFFFF"/>
        </w:rPr>
        <w:t>10 Мильруд Р.П.Теория обучения иностранным языкам. Английский язык : учебник для вузов / Р. П. Мильруд. — 2-е изд., перераб. и доп. — Москва : Издательство Юрайт, 2023. — 406 с. — (Высшее образование). — ISBN 978-5-534-11977-0. — Текст : электронный // Образовательная платформа Юрайт [сайт]. — URL:</w:t>
      </w:r>
      <w:r w:rsidRPr="004961D3">
        <w:rPr>
          <w:rStyle w:val="apple-converted-space"/>
          <w:color w:val="000000" w:themeColor="text1"/>
          <w:sz w:val="28"/>
          <w:szCs w:val="28"/>
          <w:shd w:val="clear" w:color="auto" w:fill="FFFFFF"/>
        </w:rPr>
        <w:t> </w:t>
      </w:r>
      <w:r>
        <w:fldChar w:fldCharType="begin"/>
      </w:r>
      <w:r>
        <w:instrText>HYPERLINK "https://urait.ru/bcode/542928" \t "_blank"</w:instrText>
      </w:r>
      <w:r>
        <w:fldChar w:fldCharType="separate"/>
      </w:r>
      <w:r w:rsidRPr="004961D3">
        <w:rPr>
          <w:rStyle w:val="a4"/>
          <w:color w:val="000000" w:themeColor="text1"/>
          <w:sz w:val="28"/>
          <w:szCs w:val="28"/>
          <w:u w:val="none"/>
          <w:bdr w:val="single" w:sz="2" w:space="0" w:color="E5E7EB" w:frame="1"/>
        </w:rPr>
        <w:t>https://urait.ru/bcode/542928</w:t>
      </w:r>
      <w:r>
        <w:rPr>
          <w:rStyle w:val="a4"/>
          <w:color w:val="000000" w:themeColor="text1"/>
          <w:sz w:val="28"/>
          <w:szCs w:val="28"/>
          <w:u w:val="none"/>
          <w:bdr w:val="single" w:sz="2" w:space="0" w:color="E5E7EB" w:frame="1"/>
        </w:rPr>
        <w:fldChar w:fldCharType="end"/>
      </w:r>
      <w:r w:rsidRPr="004961D3">
        <w:rPr>
          <w:rStyle w:val="apple-converted-space"/>
          <w:color w:val="000000" w:themeColor="text1"/>
          <w:sz w:val="28"/>
          <w:szCs w:val="28"/>
          <w:shd w:val="clear" w:color="auto" w:fill="FFFFFF"/>
        </w:rPr>
        <w:t> </w:t>
      </w:r>
      <w:r w:rsidRPr="004961D3">
        <w:rPr>
          <w:color w:val="000000" w:themeColor="text1"/>
          <w:sz w:val="28"/>
          <w:szCs w:val="28"/>
          <w:shd w:val="clear" w:color="auto" w:fill="FFFFFF"/>
        </w:rPr>
        <w:t>(дата обращения: 06.04.2023).</w:t>
      </w:r>
    </w:p>
    <w:p w14:paraId="5D14FE4F"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shd w:val="clear" w:color="auto" w:fill="FFFFFF"/>
        </w:rPr>
        <w:t xml:space="preserve">11 </w:t>
      </w:r>
      <w:r w:rsidRPr="004961D3">
        <w:rPr>
          <w:color w:val="000000" w:themeColor="text1"/>
          <w:sz w:val="28"/>
          <w:szCs w:val="28"/>
          <w:lang w:val="ru-KZ"/>
        </w:rPr>
        <w:t xml:space="preserve">Зеер, Э.Ф. Психология профессионального самоопределения в ранней юности: учеб. пособие / Э.Ф. Зеер, О.А. Рудей. Москва: МПСИ; Воронеж: Модек, 2008. 256 с. </w:t>
      </w:r>
    </w:p>
    <w:p w14:paraId="096CFC3D" w14:textId="77777777" w:rsidR="004961D3" w:rsidRPr="004961D3" w:rsidRDefault="004961D3" w:rsidP="004961D3">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contextualSpacing/>
        <w:jc w:val="both"/>
        <w:rPr>
          <w:color w:val="000000" w:themeColor="text1"/>
          <w:sz w:val="28"/>
          <w:szCs w:val="28"/>
        </w:rPr>
      </w:pPr>
      <w:r w:rsidRPr="004961D3">
        <w:rPr>
          <w:color w:val="000000" w:themeColor="text1"/>
          <w:sz w:val="28"/>
          <w:szCs w:val="28"/>
        </w:rPr>
        <w:t xml:space="preserve">12 Балыхина Т.М. Научные теории и практика коммуникативной адаптации // Вестник РУДН. Серия </w:t>
      </w:r>
      <w:r w:rsidRPr="004961D3">
        <w:rPr>
          <w:color w:val="000000" w:themeColor="text1"/>
          <w:sz w:val="28"/>
          <w:szCs w:val="28"/>
          <w:lang w:val="kk-KZ"/>
        </w:rPr>
        <w:t>«</w:t>
      </w:r>
      <w:r w:rsidRPr="004961D3">
        <w:rPr>
          <w:color w:val="000000" w:themeColor="text1"/>
          <w:sz w:val="28"/>
          <w:szCs w:val="28"/>
        </w:rPr>
        <w:t>Вопросы образования: языки и специальность</w:t>
      </w:r>
      <w:r w:rsidRPr="004961D3">
        <w:rPr>
          <w:color w:val="000000" w:themeColor="text1"/>
          <w:sz w:val="28"/>
          <w:szCs w:val="28"/>
          <w:lang w:val="kk-KZ"/>
        </w:rPr>
        <w:t xml:space="preserve">». </w:t>
      </w:r>
      <w:r w:rsidRPr="004961D3">
        <w:rPr>
          <w:color w:val="000000" w:themeColor="text1"/>
          <w:sz w:val="28"/>
          <w:szCs w:val="28"/>
        </w:rPr>
        <w:t xml:space="preserve">– 2010. –  </w:t>
      </w:r>
      <w:r w:rsidRPr="004961D3">
        <w:rPr>
          <w:color w:val="000000" w:themeColor="text1"/>
          <w:sz w:val="28"/>
          <w:szCs w:val="28"/>
          <w:lang w:val="kk-KZ"/>
        </w:rPr>
        <w:t>№</w:t>
      </w:r>
      <w:r w:rsidRPr="004961D3">
        <w:rPr>
          <w:color w:val="000000" w:themeColor="text1"/>
          <w:sz w:val="28"/>
          <w:szCs w:val="28"/>
        </w:rPr>
        <w:t xml:space="preserve">4 </w:t>
      </w:r>
    </w:p>
    <w:p w14:paraId="351553FA" w14:textId="77777777" w:rsidR="004961D3" w:rsidRPr="004961D3" w:rsidRDefault="004961D3" w:rsidP="004961D3">
      <w:pPr>
        <w:contextualSpacing/>
        <w:jc w:val="both"/>
        <w:rPr>
          <w:color w:val="000000" w:themeColor="text1"/>
          <w:sz w:val="28"/>
          <w:szCs w:val="28"/>
        </w:rPr>
      </w:pPr>
      <w:r w:rsidRPr="004961D3">
        <w:rPr>
          <w:color w:val="000000" w:themeColor="text1"/>
          <w:sz w:val="28"/>
          <w:szCs w:val="28"/>
        </w:rPr>
        <w:t>13 Хуторской А.В., Методика личностно-ориентированного обучения. Как обучить всех по-разному? Пособие для учителей. Москва:Издательство ВЛАДОС-ПРЕСС, 2005.</w:t>
      </w:r>
    </w:p>
    <w:p w14:paraId="0E4370EB" w14:textId="77777777" w:rsidR="004961D3" w:rsidRPr="004961D3" w:rsidRDefault="004961D3" w:rsidP="004961D3">
      <w:pPr>
        <w:contextualSpacing/>
        <w:jc w:val="both"/>
        <w:rPr>
          <w:color w:val="000000" w:themeColor="text1"/>
          <w:sz w:val="28"/>
          <w:szCs w:val="28"/>
          <w:shd w:val="clear" w:color="auto" w:fill="FFFFFF"/>
        </w:rPr>
      </w:pPr>
      <w:r w:rsidRPr="004961D3">
        <w:rPr>
          <w:color w:val="000000" w:themeColor="text1"/>
          <w:sz w:val="28"/>
          <w:szCs w:val="28"/>
          <w:shd w:val="clear" w:color="auto" w:fill="FFFFFF"/>
        </w:rPr>
        <w:t>14 Ломакина, Г.Р. Педагогическая компетентность и компетенция: проблемы терминологии / Г.Р. Ломакина // Педагогическое мастерство : материалы Международной научной конференции. – М. : Буки-Веди, 2012. – С. 276.</w:t>
      </w:r>
    </w:p>
    <w:p w14:paraId="4C4FABB5" w14:textId="77777777" w:rsidR="004961D3" w:rsidRPr="004961D3" w:rsidRDefault="004961D3" w:rsidP="004961D3">
      <w:pPr>
        <w:contextualSpacing/>
        <w:jc w:val="both"/>
        <w:rPr>
          <w:color w:val="000000" w:themeColor="text1"/>
          <w:sz w:val="28"/>
          <w:szCs w:val="28"/>
        </w:rPr>
      </w:pPr>
      <w:r w:rsidRPr="004961D3">
        <w:rPr>
          <w:color w:val="000000" w:themeColor="text1"/>
          <w:sz w:val="28"/>
          <w:szCs w:val="28"/>
        </w:rPr>
        <w:t>15 Морозова, О.П. Профессионально-личностное развитие преподавателя вуза в системе дополнительного профессионального образования / О.П. Морозова // Известия Алтайского государственного университета. – 2011. – №2-1. – С. 31.</w:t>
      </w:r>
    </w:p>
    <w:p w14:paraId="277B0B68" w14:textId="77777777" w:rsidR="004961D3" w:rsidRPr="004961D3" w:rsidRDefault="004961D3" w:rsidP="004961D3">
      <w:pPr>
        <w:contextualSpacing/>
        <w:jc w:val="both"/>
        <w:rPr>
          <w:color w:val="000000" w:themeColor="text1"/>
          <w:sz w:val="28"/>
          <w:szCs w:val="28"/>
          <w:shd w:val="clear" w:color="auto" w:fill="FFFFFF"/>
        </w:rPr>
      </w:pPr>
      <w:r w:rsidRPr="004961D3">
        <w:rPr>
          <w:color w:val="000000" w:themeColor="text1"/>
          <w:sz w:val="28"/>
          <w:szCs w:val="28"/>
        </w:rPr>
        <w:t xml:space="preserve">16 </w:t>
      </w:r>
      <w:r w:rsidRPr="004961D3">
        <w:rPr>
          <w:color w:val="000000" w:themeColor="text1"/>
          <w:sz w:val="28"/>
          <w:szCs w:val="28"/>
          <w:shd w:val="clear" w:color="auto" w:fill="FFFFFF"/>
        </w:rPr>
        <w:t>Боуз Р.Методы проведения интервью. Интервью по компетенциям / Р. Боуз, Д. Байноу. М.: ШРРО, 2009. - 208 с.</w:t>
      </w:r>
    </w:p>
    <w:p w14:paraId="367167A7" w14:textId="77777777" w:rsidR="004961D3" w:rsidRPr="004961D3" w:rsidRDefault="004961D3" w:rsidP="004961D3">
      <w:pPr>
        <w:contextualSpacing/>
        <w:jc w:val="both"/>
        <w:rPr>
          <w:color w:val="000000" w:themeColor="text1"/>
          <w:sz w:val="28"/>
          <w:szCs w:val="28"/>
          <w:shd w:val="clear" w:color="auto" w:fill="FFFFFF"/>
        </w:rPr>
      </w:pPr>
      <w:r w:rsidRPr="004961D3">
        <w:rPr>
          <w:color w:val="000000" w:themeColor="text1"/>
          <w:sz w:val="28"/>
          <w:szCs w:val="28"/>
          <w:shd w:val="clear" w:color="auto" w:fill="FFFFFF"/>
        </w:rPr>
        <w:t xml:space="preserve">17 Бояцис Р.Компетентный менеджер. Модель эффективной работы / Р. Бояцис. М.: ШРРО, 2008. - 352 с. </w:t>
      </w:r>
    </w:p>
    <w:p w14:paraId="37A24776" w14:textId="77777777" w:rsidR="004961D3" w:rsidRPr="004961D3" w:rsidRDefault="004961D3" w:rsidP="004961D3">
      <w:pPr>
        <w:contextualSpacing/>
        <w:jc w:val="both"/>
        <w:rPr>
          <w:color w:val="000000" w:themeColor="text1"/>
          <w:sz w:val="28"/>
          <w:szCs w:val="28"/>
        </w:rPr>
      </w:pPr>
      <w:r w:rsidRPr="004961D3">
        <w:rPr>
          <w:color w:val="000000" w:themeColor="text1"/>
          <w:sz w:val="28"/>
          <w:szCs w:val="28"/>
          <w:shd w:val="clear" w:color="auto" w:fill="FFFFFF"/>
        </w:rPr>
        <w:t xml:space="preserve">18  </w:t>
      </w:r>
      <w:r w:rsidRPr="004961D3">
        <w:rPr>
          <w:color w:val="000000" w:themeColor="text1"/>
          <w:sz w:val="28"/>
          <w:szCs w:val="28"/>
        </w:rPr>
        <w:t>МакКлелланд Д., Мотивация человека [Текст] / Д. МакКлелланд. — СПб.: Питер, 2007. — 672 с.</w:t>
      </w:r>
    </w:p>
    <w:p w14:paraId="679C52E1"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rPr>
        <w:t xml:space="preserve">19 </w:t>
      </w:r>
      <w:r w:rsidRPr="004961D3">
        <w:rPr>
          <w:color w:val="000000" w:themeColor="text1"/>
          <w:sz w:val="28"/>
          <w:szCs w:val="28"/>
          <w:lang w:val="ru-KZ"/>
        </w:rPr>
        <w:t xml:space="preserve">Равен, Дж. Компетентность в современном обществе: выявление, развитие и реализация. [Текст] / Дж. Равен. – М., 2002. – 400 с. </w:t>
      </w:r>
    </w:p>
    <w:p w14:paraId="732479D8" w14:textId="77777777" w:rsidR="004961D3" w:rsidRPr="004961D3" w:rsidRDefault="004961D3" w:rsidP="004961D3">
      <w:pPr>
        <w:pStyle w:val="1"/>
        <w:spacing w:before="0"/>
        <w:contextualSpacing/>
        <w:jc w:val="both"/>
        <w:rPr>
          <w:rFonts w:ascii="Times New Roman" w:hAnsi="Times New Roman" w:cs="Times New Roman"/>
          <w:color w:val="000000" w:themeColor="text1"/>
          <w:shd w:val="clear" w:color="auto" w:fill="FFFFFF"/>
        </w:rPr>
      </w:pPr>
      <w:r w:rsidRPr="004961D3">
        <w:rPr>
          <w:rFonts w:ascii="Times New Roman" w:hAnsi="Times New Roman" w:cs="Times New Roman"/>
          <w:color w:val="000000" w:themeColor="text1"/>
          <w:lang w:val="kk-KZ"/>
        </w:rPr>
        <w:lastRenderedPageBreak/>
        <w:t xml:space="preserve">20 </w:t>
      </w:r>
      <w:proofErr w:type="spellStart"/>
      <w:r w:rsidRPr="004961D3">
        <w:rPr>
          <w:rFonts w:ascii="Times New Roman" w:hAnsi="Times New Roman" w:cs="Times New Roman"/>
          <w:color w:val="000000" w:themeColor="text1"/>
          <w:lang w:val="kk-KZ"/>
        </w:rPr>
        <w:t>Робертс</w:t>
      </w:r>
      <w:proofErr w:type="spellEnd"/>
      <w:r w:rsidRPr="004961D3">
        <w:rPr>
          <w:rFonts w:ascii="Times New Roman" w:hAnsi="Times New Roman" w:cs="Times New Roman"/>
          <w:color w:val="000000" w:themeColor="text1"/>
          <w:lang w:val="kk-KZ"/>
        </w:rPr>
        <w:t xml:space="preserve"> Г.</w:t>
      </w:r>
      <w:r w:rsidRPr="004961D3">
        <w:rPr>
          <w:rFonts w:ascii="Times New Roman" w:hAnsi="Times New Roman" w:cs="Times New Roman"/>
          <w:color w:val="000000" w:themeColor="text1"/>
        </w:rPr>
        <w:t xml:space="preserve">Рекрутмент и отбор. Подход, основанный на компетенциях, </w:t>
      </w:r>
      <w:r w:rsidRPr="004961D3">
        <w:rPr>
          <w:rFonts w:ascii="Times New Roman" w:hAnsi="Times New Roman" w:cs="Times New Roman"/>
          <w:color w:val="000000" w:themeColor="text1"/>
          <w:shd w:val="clear" w:color="auto" w:fill="FFFFFF"/>
        </w:rPr>
        <w:t>Г. Роберте. М.: ШРРО, 2005. - 288 с.</w:t>
      </w:r>
    </w:p>
    <w:p w14:paraId="59635A30" w14:textId="77777777" w:rsidR="004961D3" w:rsidRPr="004961D3" w:rsidRDefault="004961D3" w:rsidP="004961D3">
      <w:pPr>
        <w:contextualSpacing/>
        <w:jc w:val="both"/>
        <w:rPr>
          <w:color w:val="000000" w:themeColor="text1"/>
          <w:sz w:val="28"/>
          <w:szCs w:val="28"/>
          <w:shd w:val="clear" w:color="auto" w:fill="FFFFFF"/>
          <w:lang w:val="en-US"/>
        </w:rPr>
      </w:pPr>
      <w:r w:rsidRPr="004961D3">
        <w:rPr>
          <w:color w:val="000000" w:themeColor="text1"/>
          <w:sz w:val="28"/>
          <w:szCs w:val="28"/>
        </w:rPr>
        <w:t xml:space="preserve">21 </w:t>
      </w:r>
      <w:r w:rsidRPr="004961D3">
        <w:rPr>
          <w:color w:val="000000" w:themeColor="text1"/>
          <w:sz w:val="28"/>
          <w:szCs w:val="28"/>
          <w:shd w:val="clear" w:color="auto" w:fill="FFFFFF"/>
        </w:rPr>
        <w:t xml:space="preserve">Stoof А. Что есть компетенция? Конструктивистский подход как выход из замешательства Текст. / A. Stoof, R.L. Martens, Jeroen J.G. van Merrienboer ; пер. с англ. </w:t>
      </w:r>
      <w:r w:rsidRPr="004961D3">
        <w:rPr>
          <w:color w:val="000000" w:themeColor="text1"/>
          <w:sz w:val="28"/>
          <w:szCs w:val="28"/>
          <w:shd w:val="clear" w:color="auto" w:fill="FFFFFF"/>
          <w:lang w:val="en-US"/>
        </w:rPr>
        <w:t xml:space="preserve">E. </w:t>
      </w:r>
      <w:r w:rsidRPr="004961D3">
        <w:rPr>
          <w:color w:val="000000" w:themeColor="text1"/>
          <w:sz w:val="28"/>
          <w:szCs w:val="28"/>
          <w:shd w:val="clear" w:color="auto" w:fill="FFFFFF"/>
        </w:rPr>
        <w:t>Орел</w:t>
      </w:r>
      <w:r w:rsidRPr="004961D3">
        <w:rPr>
          <w:color w:val="000000" w:themeColor="text1"/>
          <w:sz w:val="28"/>
          <w:szCs w:val="28"/>
          <w:shd w:val="clear" w:color="auto" w:fill="FFFFFF"/>
          <w:lang w:val="en-US"/>
        </w:rPr>
        <w:t>. Open university of the Netherlands, 2004.</w:t>
      </w:r>
    </w:p>
    <w:p w14:paraId="5387D3E7" w14:textId="77777777" w:rsidR="004961D3" w:rsidRPr="004961D3" w:rsidRDefault="004961D3" w:rsidP="004961D3">
      <w:pPr>
        <w:contextualSpacing/>
        <w:jc w:val="both"/>
        <w:rPr>
          <w:color w:val="000000" w:themeColor="text1"/>
          <w:sz w:val="28"/>
          <w:szCs w:val="28"/>
          <w:lang w:val="en-US"/>
        </w:rPr>
      </w:pPr>
      <w:r w:rsidRPr="004961D3">
        <w:rPr>
          <w:color w:val="000000" w:themeColor="text1"/>
          <w:sz w:val="28"/>
          <w:szCs w:val="28"/>
          <w:shd w:val="clear" w:color="auto" w:fill="FFFFFF"/>
          <w:lang w:val="en-US"/>
        </w:rPr>
        <w:t xml:space="preserve">22 Andersson, P., &amp; </w:t>
      </w:r>
      <w:proofErr w:type="spellStart"/>
      <w:r w:rsidRPr="004961D3">
        <w:rPr>
          <w:color w:val="000000" w:themeColor="text1"/>
          <w:sz w:val="28"/>
          <w:szCs w:val="28"/>
          <w:shd w:val="clear" w:color="auto" w:fill="FFFFFF"/>
          <w:lang w:val="en-US"/>
        </w:rPr>
        <w:t>Köpsén</w:t>
      </w:r>
      <w:proofErr w:type="spellEnd"/>
      <w:r w:rsidRPr="004961D3">
        <w:rPr>
          <w:color w:val="000000" w:themeColor="text1"/>
          <w:sz w:val="28"/>
          <w:szCs w:val="28"/>
          <w:shd w:val="clear" w:color="auto" w:fill="FFFFFF"/>
          <w:lang w:val="en-US"/>
        </w:rPr>
        <w:t>, S. (2017). Maintaining competence in the initial occupation: Activities among vocational teachers.</w:t>
      </w:r>
      <w:r w:rsidRPr="004961D3">
        <w:rPr>
          <w:rStyle w:val="apple-converted-space"/>
          <w:color w:val="000000" w:themeColor="text1"/>
          <w:sz w:val="28"/>
          <w:szCs w:val="28"/>
          <w:shd w:val="clear" w:color="auto" w:fill="FFFFFF"/>
          <w:lang w:val="en-US"/>
        </w:rPr>
        <w:t> </w:t>
      </w:r>
      <w:r w:rsidRPr="004961D3">
        <w:rPr>
          <w:color w:val="000000" w:themeColor="text1"/>
          <w:sz w:val="28"/>
          <w:szCs w:val="28"/>
          <w:lang w:val="en-US"/>
        </w:rPr>
        <w:t>Vocations and Learning, 11</w:t>
      </w:r>
      <w:r w:rsidRPr="004961D3">
        <w:rPr>
          <w:color w:val="000000" w:themeColor="text1"/>
          <w:sz w:val="28"/>
          <w:szCs w:val="28"/>
          <w:shd w:val="clear" w:color="auto" w:fill="FFFFFF"/>
          <w:lang w:val="en-US"/>
        </w:rPr>
        <w:t>(2), 317–344.</w:t>
      </w:r>
      <w:r w:rsidRPr="004961D3">
        <w:rPr>
          <w:rStyle w:val="apple-converted-space"/>
          <w:color w:val="000000" w:themeColor="text1"/>
          <w:sz w:val="28"/>
          <w:szCs w:val="28"/>
          <w:shd w:val="clear" w:color="auto" w:fill="FFFFFF"/>
          <w:lang w:val="en-US"/>
        </w:rPr>
        <w:t> </w:t>
      </w:r>
      <w:hyperlink r:id="rId158" w:history="1">
        <w:r w:rsidRPr="004961D3">
          <w:rPr>
            <w:rStyle w:val="a4"/>
            <w:color w:val="000000" w:themeColor="text1"/>
            <w:sz w:val="28"/>
            <w:szCs w:val="28"/>
            <w:u w:val="none"/>
            <w:lang w:val="en-US"/>
          </w:rPr>
          <w:t>https://doi.org/10.1007/s12186-017-9192-9</w:t>
        </w:r>
      </w:hyperlink>
    </w:p>
    <w:p w14:paraId="1CD93769"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color w:val="000000" w:themeColor="text1"/>
          <w:sz w:val="28"/>
          <w:szCs w:val="28"/>
          <w:lang w:val="en-US"/>
        </w:rPr>
        <w:t xml:space="preserve">23 </w:t>
      </w:r>
      <w:r w:rsidRPr="004961D3">
        <w:rPr>
          <w:rFonts w:eastAsia="TimesNewRomanPSMT"/>
          <w:color w:val="000000" w:themeColor="text1"/>
          <w:sz w:val="28"/>
          <w:szCs w:val="28"/>
          <w:lang w:val="ru-KZ"/>
        </w:rPr>
        <w:t xml:space="preserve">Ниязова Г.Ж. Ақпараттық-коммуникациялық технологияларды пайдалану – кәсіптік білім мамандығы студенттерінің кәсіби құзырлылығын қалыптастырудың маңызды элементі: Пед. ғыл. канд. диссертациясы. - Алматы, 2008. - 141 б. </w:t>
      </w:r>
    </w:p>
    <w:p w14:paraId="542F7F99"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rFonts w:eastAsia="TimesNewRomanPSMT"/>
          <w:color w:val="000000" w:themeColor="text1"/>
          <w:sz w:val="28"/>
          <w:szCs w:val="28"/>
          <w:lang w:val="ru-KZ"/>
        </w:rPr>
        <w:t xml:space="preserve">24 </w:t>
      </w:r>
      <w:r w:rsidRPr="004961D3">
        <w:rPr>
          <w:color w:val="000000" w:themeColor="text1"/>
          <w:sz w:val="28"/>
          <w:szCs w:val="28"/>
          <w:lang w:val="kk-KZ"/>
        </w:rPr>
        <w:t>Таубаева Ш.Т.</w:t>
      </w:r>
      <w:r w:rsidRPr="004961D3">
        <w:rPr>
          <w:rFonts w:eastAsia="TimesNewRomanPSMT"/>
          <w:color w:val="000000" w:themeColor="text1"/>
          <w:sz w:val="28"/>
          <w:szCs w:val="28"/>
          <w:lang w:val="ru-KZ"/>
        </w:rPr>
        <w:t xml:space="preserve">Әлеуметтік-педагогикалық зерттеулердің әдіснамалық </w:t>
      </w:r>
    </w:p>
    <w:p w14:paraId="3D3F0339" w14:textId="77777777" w:rsidR="004961D3" w:rsidRPr="004961D3" w:rsidRDefault="004961D3" w:rsidP="004961D3">
      <w:pPr>
        <w:contextualSpacing/>
        <w:jc w:val="both"/>
        <w:rPr>
          <w:color w:val="000000" w:themeColor="text1"/>
          <w:sz w:val="28"/>
          <w:szCs w:val="28"/>
        </w:rPr>
      </w:pPr>
      <w:r w:rsidRPr="004961D3">
        <w:rPr>
          <w:rFonts w:eastAsia="TimesNewRomanPSMT"/>
          <w:color w:val="000000" w:themeColor="text1"/>
          <w:sz w:val="28"/>
          <w:szCs w:val="28"/>
        </w:rPr>
        <w:t xml:space="preserve">сипаттамасы / Ш. Т. Таубаева, Л. В. Мардахаев, А. К. Жексембинова // ҚПҒА </w:t>
      </w:r>
    </w:p>
    <w:p w14:paraId="356B781A" w14:textId="77777777" w:rsidR="004961D3" w:rsidRPr="004961D3" w:rsidRDefault="004961D3" w:rsidP="004961D3">
      <w:pPr>
        <w:contextualSpacing/>
        <w:jc w:val="both"/>
        <w:rPr>
          <w:rFonts w:eastAsia="TimesNewRomanPSMT"/>
          <w:color w:val="000000" w:themeColor="text1"/>
          <w:sz w:val="28"/>
          <w:szCs w:val="28"/>
        </w:rPr>
      </w:pPr>
      <w:r w:rsidRPr="004961D3">
        <w:rPr>
          <w:rFonts w:eastAsia="TimesNewRomanPSMT"/>
          <w:color w:val="000000" w:themeColor="text1"/>
          <w:sz w:val="28"/>
          <w:szCs w:val="28"/>
        </w:rPr>
        <w:t xml:space="preserve">хабаршысы=Вестник АПНК. - 2018. - No 2. – Б.5-17. </w:t>
      </w:r>
    </w:p>
    <w:p w14:paraId="76EB417A"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rFonts w:eastAsia="TimesNewRomanPSMT"/>
          <w:color w:val="000000" w:themeColor="text1"/>
          <w:sz w:val="28"/>
          <w:szCs w:val="28"/>
          <w:lang w:val="ru-KZ"/>
        </w:rPr>
        <w:t xml:space="preserve">25 </w:t>
      </w:r>
      <w:r w:rsidRPr="004961D3">
        <w:rPr>
          <w:color w:val="000000" w:themeColor="text1"/>
          <w:sz w:val="28"/>
          <w:szCs w:val="28"/>
          <w:lang w:val="kk-KZ"/>
        </w:rPr>
        <w:t xml:space="preserve">Құдайбергенова К.С. </w:t>
      </w:r>
      <w:r w:rsidRPr="004961D3">
        <w:rPr>
          <w:color w:val="000000" w:themeColor="text1"/>
          <w:sz w:val="28"/>
          <w:szCs w:val="28"/>
          <w:lang w:val="ru-KZ"/>
        </w:rPr>
        <w:t xml:space="preserve">Құзырлылықтың педагогикалық категория ретінде дамуының теориялық-әдіснамалық негіздері: пед.ғыл.докторы. ... дисс. - Алматы, 2010. - 85 б. </w:t>
      </w:r>
    </w:p>
    <w:p w14:paraId="3A3BE2D3"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26 Кeнжeбeкoв Б.Т. Жoғapы oқуopны жүйeciндe бoлaшaқ мaмaндapдыңкәciби құзыpeттiлiгiн қaлыптacтыpу: пeд. ғыл. дoкт. ... диc. – Қapaғaнды, 2005. – 267 б. </w:t>
      </w:r>
    </w:p>
    <w:p w14:paraId="26799C16"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27 Кacымoвa Г.М. Формирование коммуникативной компетентности будущих переводчиков в условиях многоаспектной деятельности: дисс. ... док. пед. наук – Aлмaты, 2009. – 293 б. </w:t>
      </w:r>
    </w:p>
    <w:p w14:paraId="2265ACE5"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28 </w:t>
      </w:r>
      <w:proofErr w:type="spellStart"/>
      <w:r w:rsidRPr="004961D3">
        <w:rPr>
          <w:color w:val="000000" w:themeColor="text1"/>
          <w:sz w:val="28"/>
          <w:szCs w:val="28"/>
          <w:lang w:val="kk-KZ"/>
        </w:rPr>
        <w:t>Құнанбаева</w:t>
      </w:r>
      <w:proofErr w:type="spellEnd"/>
      <w:r w:rsidRPr="004961D3">
        <w:rPr>
          <w:color w:val="000000" w:themeColor="text1"/>
          <w:sz w:val="28"/>
          <w:szCs w:val="28"/>
        </w:rPr>
        <w:t xml:space="preserve"> </w:t>
      </w:r>
      <w:r w:rsidRPr="004961D3">
        <w:rPr>
          <w:color w:val="000000" w:themeColor="text1"/>
          <w:sz w:val="28"/>
          <w:szCs w:val="28"/>
          <w:lang w:val="kk-KZ"/>
        </w:rPr>
        <w:t>С.С.</w:t>
      </w:r>
      <w:r w:rsidRPr="004961D3">
        <w:rPr>
          <w:color w:val="000000" w:themeColor="text1"/>
          <w:sz w:val="28"/>
          <w:szCs w:val="28"/>
          <w:lang w:val="ru-KZ"/>
        </w:rPr>
        <w:t xml:space="preserve">Современная теория и практика иноязычного образования (на казахском языке). — Алматы: ҚазХҚжәнеӘТуабылай хан атындағы, 2010. — 324 б. </w:t>
      </w:r>
    </w:p>
    <w:p w14:paraId="31A689CF"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29 Кыдырбаева Г.Т. Методика использования электронного комплекса в самостоятельной деятельности учащихся колледжей: канд.пед.наук...автореф.: 13.00.02. - Алматы, 2010. – С.13. </w:t>
      </w:r>
    </w:p>
    <w:p w14:paraId="5D01A204"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30 Оразбаева Ф.Ш., Рахметова Р.С. Қазақ тілін оқыту әдістемесі : оқу құралы [Мәтін]. / Оразбаева, Ф. Ш., Рахметова, Р. С., - Алматы : Print-S, 2005 . – 170 б. Библиогр.: 166-169 б. – 9965-482-25-Х </w:t>
      </w:r>
    </w:p>
    <w:p w14:paraId="22B148CC"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31 Р.С.Рахметова. Қазақ тілін оқыту әдістемесі [Мәтін]. – Алматы : Рауан, 2016. -224 б. 978-601-7468-24-9</w:t>
      </w:r>
    </w:p>
    <w:p w14:paraId="06428FAE"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32 Молдабекова М.С., Акжолова А.А. Формирование исследовательских компетенций на практических </w:t>
      </w:r>
    </w:p>
    <w:p w14:paraId="428ECA52" w14:textId="77777777" w:rsidR="004961D3" w:rsidRPr="004961D3" w:rsidRDefault="004961D3" w:rsidP="004961D3">
      <w:pPr>
        <w:contextualSpacing/>
        <w:jc w:val="both"/>
        <w:rPr>
          <w:color w:val="000000" w:themeColor="text1"/>
          <w:sz w:val="28"/>
          <w:szCs w:val="28"/>
        </w:rPr>
      </w:pPr>
      <w:r w:rsidRPr="004961D3">
        <w:rPr>
          <w:color w:val="000000" w:themeColor="text1"/>
          <w:sz w:val="28"/>
          <w:szCs w:val="28"/>
        </w:rPr>
        <w:t xml:space="preserve">занятиях по профилирующим дисциплинам </w:t>
      </w:r>
      <w:r w:rsidRPr="004961D3">
        <w:rPr>
          <w:color w:val="000000" w:themeColor="text1"/>
          <w:sz w:val="28"/>
          <w:szCs w:val="28"/>
          <w:shd w:val="clear" w:color="auto" w:fill="FFFFFF"/>
        </w:rPr>
        <w:t xml:space="preserve">// Вестник. Серия «Физико-математические науки». </w:t>
      </w:r>
      <w:r w:rsidRPr="004961D3">
        <w:rPr>
          <w:color w:val="000000" w:themeColor="text1"/>
          <w:sz w:val="28"/>
          <w:szCs w:val="28"/>
        </w:rPr>
        <w:t xml:space="preserve">– Алматы: КазНПУ имени Абая, 2014. - </w:t>
      </w:r>
      <w:r w:rsidRPr="004961D3">
        <w:rPr>
          <w:color w:val="000000" w:themeColor="text1"/>
          <w:sz w:val="28"/>
          <w:szCs w:val="28"/>
          <w:shd w:val="clear" w:color="auto" w:fill="FFFFFF"/>
        </w:rPr>
        <w:t xml:space="preserve">No4 (48). </w:t>
      </w:r>
      <w:r w:rsidRPr="004961D3">
        <w:rPr>
          <w:color w:val="000000" w:themeColor="text1"/>
          <w:sz w:val="28"/>
          <w:szCs w:val="28"/>
        </w:rPr>
        <w:t xml:space="preserve">– С. 96-101. </w:t>
      </w:r>
    </w:p>
    <w:p w14:paraId="7AF489E5" w14:textId="77777777" w:rsidR="004961D3" w:rsidRPr="004961D3" w:rsidRDefault="004961D3" w:rsidP="004961D3">
      <w:pPr>
        <w:pStyle w:val="4"/>
        <w:spacing w:before="0"/>
        <w:contextualSpacing/>
        <w:jc w:val="both"/>
        <w:rPr>
          <w:rFonts w:ascii="Times New Roman" w:eastAsia="Times New Roman" w:hAnsi="Times New Roman" w:cs="Times New Roman"/>
          <w:i w:val="0"/>
          <w:iCs w:val="0"/>
          <w:color w:val="000000" w:themeColor="text1"/>
          <w:sz w:val="28"/>
          <w:szCs w:val="28"/>
          <w:lang w:val="ru-KZ"/>
        </w:rPr>
      </w:pPr>
      <w:r w:rsidRPr="004961D3">
        <w:rPr>
          <w:rFonts w:ascii="Times New Roman" w:eastAsia="Times New Roman" w:hAnsi="Times New Roman" w:cs="Times New Roman"/>
          <w:i w:val="0"/>
          <w:iCs w:val="0"/>
          <w:color w:val="000000" w:themeColor="text1"/>
          <w:sz w:val="28"/>
          <w:szCs w:val="28"/>
          <w:lang w:val="ru-KZ"/>
        </w:rPr>
        <w:lastRenderedPageBreak/>
        <w:t xml:space="preserve">33 </w:t>
      </w:r>
      <w:proofErr w:type="spellStart"/>
      <w:r w:rsidRPr="004961D3">
        <w:rPr>
          <w:rFonts w:ascii="Times New Roman" w:hAnsi="Times New Roman" w:cs="Times New Roman"/>
          <w:i w:val="0"/>
          <w:iCs w:val="0"/>
          <w:color w:val="000000" w:themeColor="text1"/>
          <w:sz w:val="28"/>
          <w:szCs w:val="28"/>
          <w:lang w:val="kk-KZ"/>
        </w:rPr>
        <w:t>Т.М.Есімғалиева</w:t>
      </w:r>
      <w:proofErr w:type="spellEnd"/>
      <w:r w:rsidRPr="004961D3">
        <w:rPr>
          <w:rFonts w:ascii="Times New Roman" w:hAnsi="Times New Roman" w:cs="Times New Roman"/>
          <w:i w:val="0"/>
          <w:iCs w:val="0"/>
          <w:color w:val="000000" w:themeColor="text1"/>
          <w:sz w:val="28"/>
          <w:szCs w:val="28"/>
          <w:lang w:val="kk-KZ"/>
        </w:rPr>
        <w:t xml:space="preserve"> </w:t>
      </w:r>
      <w:r w:rsidRPr="004961D3">
        <w:rPr>
          <w:rFonts w:ascii="Times New Roman" w:hAnsi="Times New Roman" w:cs="Times New Roman"/>
          <w:i w:val="0"/>
          <w:iCs w:val="0"/>
          <w:color w:val="000000" w:themeColor="text1"/>
          <w:sz w:val="28"/>
          <w:szCs w:val="28"/>
        </w:rPr>
        <w:t>Некоторые проблемы формирования профессиональной компетентности будущих педагогов-психологов//</w:t>
      </w:r>
      <w:r w:rsidRPr="004961D3">
        <w:rPr>
          <w:rFonts w:ascii="Times New Roman" w:hAnsi="Times New Roman" w:cs="Times New Roman"/>
          <w:i w:val="0"/>
          <w:iCs w:val="0"/>
          <w:caps/>
          <w:color w:val="000000" w:themeColor="text1"/>
          <w:sz w:val="28"/>
          <w:szCs w:val="28"/>
          <w:shd w:val="clear" w:color="auto" w:fill="FFFFFF"/>
        </w:rPr>
        <w:t xml:space="preserve"> </w:t>
      </w:r>
      <w:r w:rsidRPr="004961D3">
        <w:rPr>
          <w:rFonts w:ascii="Times New Roman" w:hAnsi="Times New Roman" w:cs="Times New Roman"/>
          <w:i w:val="0"/>
          <w:iCs w:val="0"/>
          <w:color w:val="000000" w:themeColor="text1"/>
          <w:sz w:val="28"/>
          <w:szCs w:val="28"/>
          <w:shd w:val="clear" w:color="auto" w:fill="FFFFFF"/>
        </w:rPr>
        <w:t xml:space="preserve">Вестник </w:t>
      </w:r>
      <w:proofErr w:type="spellStart"/>
      <w:r w:rsidRPr="004961D3">
        <w:rPr>
          <w:rFonts w:ascii="Times New Roman" w:hAnsi="Times New Roman" w:cs="Times New Roman"/>
          <w:i w:val="0"/>
          <w:iCs w:val="0"/>
          <w:color w:val="000000" w:themeColor="text1"/>
          <w:sz w:val="28"/>
          <w:szCs w:val="28"/>
          <w:shd w:val="clear" w:color="auto" w:fill="FFFFFF"/>
        </w:rPr>
        <w:t>казнпу</w:t>
      </w:r>
      <w:proofErr w:type="spellEnd"/>
      <w:r w:rsidRPr="004961D3">
        <w:rPr>
          <w:rFonts w:ascii="Times New Roman" w:hAnsi="Times New Roman" w:cs="Times New Roman"/>
          <w:i w:val="0"/>
          <w:iCs w:val="0"/>
          <w:color w:val="000000" w:themeColor="text1"/>
          <w:sz w:val="28"/>
          <w:szCs w:val="28"/>
          <w:shd w:val="clear" w:color="auto" w:fill="FFFFFF"/>
        </w:rPr>
        <w:t xml:space="preserve"> имени </w:t>
      </w:r>
      <w:proofErr w:type="spellStart"/>
      <w:r w:rsidRPr="004961D3">
        <w:rPr>
          <w:rFonts w:ascii="Times New Roman" w:hAnsi="Times New Roman" w:cs="Times New Roman"/>
          <w:i w:val="0"/>
          <w:iCs w:val="0"/>
          <w:color w:val="000000" w:themeColor="text1"/>
          <w:sz w:val="28"/>
          <w:szCs w:val="28"/>
          <w:shd w:val="clear" w:color="auto" w:fill="FFFFFF"/>
        </w:rPr>
        <w:t>абая</w:t>
      </w:r>
      <w:proofErr w:type="spellEnd"/>
      <w:r w:rsidRPr="004961D3">
        <w:rPr>
          <w:rFonts w:ascii="Times New Roman" w:hAnsi="Times New Roman" w:cs="Times New Roman"/>
          <w:i w:val="0"/>
          <w:iCs w:val="0"/>
          <w:color w:val="000000" w:themeColor="text1"/>
          <w:sz w:val="28"/>
          <w:szCs w:val="28"/>
          <w:shd w:val="clear" w:color="auto" w:fill="FFFFFF"/>
        </w:rPr>
        <w:t>, серия «педагогические науки</w:t>
      </w:r>
      <w:r w:rsidRPr="004961D3">
        <w:rPr>
          <w:rFonts w:ascii="Times New Roman" w:hAnsi="Times New Roman" w:cs="Times New Roman"/>
          <w:i w:val="0"/>
          <w:iCs w:val="0"/>
          <w:caps/>
          <w:color w:val="000000" w:themeColor="text1"/>
          <w:sz w:val="28"/>
          <w:szCs w:val="28"/>
          <w:shd w:val="clear" w:color="auto" w:fill="FFFFFF"/>
        </w:rPr>
        <w:t xml:space="preserve">». </w:t>
      </w:r>
      <w:r w:rsidRPr="004961D3">
        <w:rPr>
          <w:rFonts w:ascii="Times New Roman" w:hAnsi="Times New Roman" w:cs="Times New Roman"/>
          <w:i w:val="0"/>
          <w:iCs w:val="0"/>
          <w:color w:val="000000" w:themeColor="text1"/>
          <w:sz w:val="28"/>
          <w:szCs w:val="28"/>
          <w:shd w:val="clear" w:color="auto" w:fill="FFFFFF"/>
        </w:rPr>
        <w:t xml:space="preserve">– Алматы: </w:t>
      </w:r>
      <w:r w:rsidRPr="004961D3">
        <w:rPr>
          <w:rFonts w:ascii="Times New Roman" w:eastAsia="Times New Roman" w:hAnsi="Times New Roman" w:cs="Times New Roman"/>
          <w:i w:val="0"/>
          <w:iCs w:val="0"/>
          <w:color w:val="000000" w:themeColor="text1"/>
          <w:sz w:val="28"/>
          <w:szCs w:val="28"/>
          <w:lang w:val="ru-KZ"/>
        </w:rPr>
        <w:t>КазНПУ имени Абая, 2020. Том 1№64. – с 151-155.</w:t>
      </w:r>
    </w:p>
    <w:p w14:paraId="125B1BCB" w14:textId="77777777" w:rsidR="004961D3" w:rsidRPr="004961D3" w:rsidRDefault="004961D3" w:rsidP="004961D3">
      <w:pPr>
        <w:contextualSpacing/>
        <w:jc w:val="both"/>
        <w:rPr>
          <w:color w:val="000000" w:themeColor="text1"/>
          <w:sz w:val="28"/>
          <w:szCs w:val="28"/>
        </w:rPr>
      </w:pPr>
      <w:r w:rsidRPr="004961D3">
        <w:rPr>
          <w:color w:val="000000" w:themeColor="text1"/>
          <w:sz w:val="28"/>
          <w:szCs w:val="28"/>
        </w:rPr>
        <w:t>34 Оразбаева, К.О. Научно-теоретический анализ формирования глобальной компетентности педагога ХХІ века / К. О. Оразбаева. — Текст : непосредственный // Проблемы и перспективы развития образования : материалы VI Междунар. науч. конф. (г. Пермь, апрель 2015 г.). — Пермь : Меркурий, 2015. — С. 9-13. — URL: https://moluch.ru/conf/ped/archive/149/7757/ (дата обращения: 06.04.2023).</w:t>
      </w:r>
    </w:p>
    <w:p w14:paraId="4C45E920" w14:textId="77777777" w:rsidR="004961D3" w:rsidRPr="004961D3" w:rsidRDefault="004961D3" w:rsidP="004961D3">
      <w:pPr>
        <w:contextualSpacing/>
        <w:jc w:val="both"/>
        <w:rPr>
          <w:rFonts w:eastAsia="TimesNewRomanPSMT"/>
          <w:color w:val="000000" w:themeColor="text1"/>
          <w:sz w:val="28"/>
          <w:szCs w:val="28"/>
        </w:rPr>
      </w:pPr>
      <w:r w:rsidRPr="004961D3">
        <w:rPr>
          <w:rFonts w:eastAsia="TimesNewRomanPSMT"/>
          <w:color w:val="000000" w:themeColor="text1"/>
          <w:sz w:val="28"/>
          <w:szCs w:val="28"/>
        </w:rPr>
        <w:t>35 Садирбекова Д.К. Болашақ педагогтардың басқарушылық құзыреттілігін қалыптастыру. // «Әлемдік және Қазақстандық білім-ғылым кеңістігіндегі этнопедагогика мен этнопсихология»: Халық. ғыл-практ. конф. Мат.жинағы.—Алматы: 2016, – Б.384-387</w:t>
      </w:r>
    </w:p>
    <w:p w14:paraId="310D5B2D"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rFonts w:eastAsia="TimesNewRomanPSMT"/>
          <w:color w:val="000000" w:themeColor="text1"/>
          <w:sz w:val="28"/>
          <w:szCs w:val="28"/>
          <w:lang w:val="ru-KZ"/>
        </w:rPr>
        <w:t xml:space="preserve">36 Rizakhojayeva G.A., Jumadullayeva A.A., Kaybuldayeva G.A. Justification of competence approach in the process of learning a foreign language// European Science and Technology: materials of the X international research and practice conference. - Munich, 2015. – Vol. 2. - P.63-68. </w:t>
      </w:r>
    </w:p>
    <w:p w14:paraId="686F8C0F" w14:textId="77777777" w:rsidR="004961D3" w:rsidRPr="004961D3" w:rsidRDefault="004961D3" w:rsidP="004961D3">
      <w:pPr>
        <w:contextualSpacing/>
        <w:jc w:val="both"/>
        <w:rPr>
          <w:color w:val="000000" w:themeColor="text1"/>
          <w:sz w:val="28"/>
          <w:szCs w:val="28"/>
          <w:shd w:val="clear" w:color="auto" w:fill="FFFFFF"/>
        </w:rPr>
      </w:pPr>
      <w:r w:rsidRPr="004961D3">
        <w:rPr>
          <w:color w:val="000000" w:themeColor="text1"/>
          <w:sz w:val="28"/>
          <w:szCs w:val="28"/>
        </w:rPr>
        <w:t xml:space="preserve">37 </w:t>
      </w:r>
      <w:r w:rsidRPr="004961D3">
        <w:rPr>
          <w:color w:val="000000" w:themeColor="text1"/>
          <w:sz w:val="28"/>
          <w:szCs w:val="28"/>
          <w:shd w:val="clear" w:color="auto" w:fill="FFFFFF"/>
        </w:rPr>
        <w:t>Абакумова, Н.Н. Компетентностный подход в образовании: организация и диагностика / Н.Н. Абакумова, И.Ю. Малкова. - Томск: Томский государственный университет, 2007. - 368 с.</w:t>
      </w:r>
    </w:p>
    <w:p w14:paraId="1A5D1CEE"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shd w:val="clear" w:color="auto" w:fill="FFFFFF"/>
        </w:rPr>
        <w:t>38</w:t>
      </w:r>
      <w:r w:rsidRPr="004961D3">
        <w:rPr>
          <w:color w:val="000000" w:themeColor="text1"/>
          <w:sz w:val="28"/>
          <w:szCs w:val="28"/>
        </w:rPr>
        <w:t xml:space="preserve"> </w:t>
      </w:r>
      <w:r w:rsidRPr="004961D3">
        <w:rPr>
          <w:color w:val="000000" w:themeColor="text1"/>
          <w:sz w:val="28"/>
          <w:szCs w:val="28"/>
          <w:lang w:val="ru-KZ"/>
        </w:rPr>
        <w:t xml:space="preserve">Тришина </w:t>
      </w:r>
      <w:proofErr w:type="gramStart"/>
      <w:r w:rsidRPr="004961D3">
        <w:rPr>
          <w:color w:val="000000" w:themeColor="text1"/>
          <w:sz w:val="28"/>
          <w:szCs w:val="28"/>
          <w:lang w:val="ru-KZ"/>
        </w:rPr>
        <w:t>С.В.</w:t>
      </w:r>
      <w:proofErr w:type="gramEnd"/>
      <w:r w:rsidRPr="004961D3">
        <w:rPr>
          <w:color w:val="000000" w:themeColor="text1"/>
          <w:sz w:val="28"/>
          <w:szCs w:val="28"/>
          <w:lang w:val="ru-KZ"/>
        </w:rPr>
        <w:t xml:space="preserve"> Информационная компетентность как педагогическая категория // Интернет-журнал "Эйдос". - 2005. - 10 сентября. URL: http://www.eidos.ru/journal/2005/0910-11.htm. </w:t>
      </w:r>
    </w:p>
    <w:p w14:paraId="012B8525"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rPr>
        <w:t xml:space="preserve">39 </w:t>
      </w:r>
      <w:r w:rsidRPr="004961D3">
        <w:rPr>
          <w:rFonts w:eastAsia="TimesNewRoman,Bold"/>
          <w:color w:val="000000" w:themeColor="text1"/>
          <w:sz w:val="28"/>
          <w:szCs w:val="28"/>
          <w:lang w:val="ru-KZ"/>
        </w:rPr>
        <w:t>А.С.Карпеченко. Информационная компетентность как базовая составляющая профессиональной компетентности//Наука и образование//электронное научно-техническое издание//</w:t>
      </w:r>
      <w:r w:rsidRPr="004961D3">
        <w:rPr>
          <w:rFonts w:eastAsia="TimesNewRoman,Bold"/>
          <w:color w:val="000000" w:themeColor="text1"/>
          <w:sz w:val="28"/>
          <w:szCs w:val="28"/>
        </w:rPr>
        <w:t xml:space="preserve"> </w:t>
      </w:r>
      <w:r w:rsidRPr="004961D3">
        <w:rPr>
          <w:rFonts w:eastAsia="TimesNewRoman,Bold"/>
          <w:color w:val="000000" w:themeColor="text1"/>
          <w:sz w:val="28"/>
          <w:szCs w:val="28"/>
          <w:lang w:val="ru-KZ"/>
        </w:rPr>
        <w:t>Эл No ФС 77 - 30569. Государственная регистрация No0421100025. ISSN 1994-0408, №</w:t>
      </w:r>
      <w:r w:rsidRPr="004961D3">
        <w:rPr>
          <w:rFonts w:eastAsia="TimesNewRoman,Bold"/>
          <w:color w:val="000000" w:themeColor="text1"/>
          <w:sz w:val="28"/>
          <w:szCs w:val="28"/>
        </w:rPr>
        <w:t xml:space="preserve"> </w:t>
      </w:r>
      <w:r w:rsidRPr="004961D3">
        <w:rPr>
          <w:rFonts w:eastAsia="TimesNewRoman,Bold"/>
          <w:color w:val="000000" w:themeColor="text1"/>
          <w:sz w:val="28"/>
          <w:szCs w:val="28"/>
          <w:lang w:val="ru-KZ"/>
        </w:rPr>
        <w:t>11, ноябрь 2011</w:t>
      </w:r>
    </w:p>
    <w:p w14:paraId="7D9F9622" w14:textId="77777777" w:rsidR="004961D3" w:rsidRPr="004961D3" w:rsidRDefault="004961D3" w:rsidP="004961D3">
      <w:pPr>
        <w:pStyle w:val="a3"/>
        <w:spacing w:before="0" w:beforeAutospacing="0" w:after="0" w:afterAutospacing="0"/>
        <w:contextualSpacing/>
        <w:jc w:val="both"/>
        <w:rPr>
          <w:color w:val="000000" w:themeColor="text1"/>
          <w:sz w:val="28"/>
          <w:szCs w:val="28"/>
        </w:rPr>
      </w:pPr>
      <w:r w:rsidRPr="004961D3">
        <w:rPr>
          <w:color w:val="000000" w:themeColor="text1"/>
          <w:sz w:val="28"/>
          <w:szCs w:val="28"/>
          <w:lang w:val="ru-KZ"/>
        </w:rPr>
        <w:t xml:space="preserve">40 </w:t>
      </w:r>
      <w:r w:rsidRPr="004961D3">
        <w:rPr>
          <w:rStyle w:val="apple-converted-space"/>
          <w:color w:val="000000" w:themeColor="text1"/>
          <w:sz w:val="28"/>
          <w:szCs w:val="28"/>
        </w:rPr>
        <w:t> </w:t>
      </w:r>
      <w:r w:rsidRPr="004961D3">
        <w:rPr>
          <w:color w:val="000000" w:themeColor="text1"/>
          <w:sz w:val="28"/>
          <w:szCs w:val="28"/>
        </w:rPr>
        <w:t xml:space="preserve"> Хуторской </w:t>
      </w:r>
      <w:proofErr w:type="spellStart"/>
      <w:r w:rsidRPr="004961D3">
        <w:rPr>
          <w:color w:val="000000" w:themeColor="text1"/>
          <w:sz w:val="28"/>
          <w:szCs w:val="28"/>
        </w:rPr>
        <w:t>А.В.,Тришина</w:t>
      </w:r>
      <w:proofErr w:type="spellEnd"/>
      <w:r w:rsidRPr="004961D3">
        <w:rPr>
          <w:color w:val="000000" w:themeColor="text1"/>
          <w:sz w:val="28"/>
          <w:szCs w:val="28"/>
        </w:rPr>
        <w:t xml:space="preserve"> С.В. Информационная компетентность специалиста в системе дополнительного профессионального образования // Интернет-журнал «Эйдос». 2004. 22 июня // URL:</w:t>
      </w:r>
      <w:r w:rsidRPr="004961D3">
        <w:rPr>
          <w:rStyle w:val="apple-converted-space"/>
          <w:color w:val="000000" w:themeColor="text1"/>
          <w:sz w:val="28"/>
          <w:szCs w:val="28"/>
        </w:rPr>
        <w:t> </w:t>
      </w:r>
      <w:hyperlink r:id="rId159" w:history="1">
        <w:r w:rsidRPr="004961D3">
          <w:rPr>
            <w:rStyle w:val="a4"/>
            <w:color w:val="000000" w:themeColor="text1"/>
            <w:sz w:val="28"/>
            <w:szCs w:val="28"/>
            <w:u w:val="none"/>
          </w:rPr>
          <w:t>http://www.eidos.ru/journal/2004/0622-09.htm</w:t>
        </w:r>
      </w:hyperlink>
      <w:r w:rsidRPr="004961D3">
        <w:rPr>
          <w:rStyle w:val="apple-converted-space"/>
          <w:color w:val="000000" w:themeColor="text1"/>
          <w:sz w:val="28"/>
          <w:szCs w:val="28"/>
        </w:rPr>
        <w:t> </w:t>
      </w:r>
      <w:r w:rsidRPr="004961D3">
        <w:rPr>
          <w:color w:val="000000" w:themeColor="text1"/>
          <w:sz w:val="28"/>
          <w:szCs w:val="28"/>
        </w:rPr>
        <w:t>(дата обращения 12.02.2021).</w:t>
      </w:r>
    </w:p>
    <w:p w14:paraId="6E4F914F"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color w:val="000000" w:themeColor="text1"/>
          <w:sz w:val="28"/>
          <w:szCs w:val="28"/>
        </w:rPr>
        <w:t xml:space="preserve">41 </w:t>
      </w:r>
      <w:r w:rsidRPr="004961D3">
        <w:rPr>
          <w:rFonts w:eastAsia="TimesNewRomanPSMT"/>
          <w:color w:val="000000" w:themeColor="text1"/>
          <w:sz w:val="28"/>
          <w:szCs w:val="28"/>
          <w:lang w:val="ru-KZ"/>
        </w:rPr>
        <w:t>Абылкасымова А.Е. Совершенствование методико-</w:t>
      </w:r>
      <w:proofErr w:type="gramStart"/>
      <w:r w:rsidRPr="004961D3">
        <w:rPr>
          <w:rFonts w:eastAsia="TimesNewRomanPSMT"/>
          <w:color w:val="000000" w:themeColor="text1"/>
          <w:sz w:val="28"/>
          <w:szCs w:val="28"/>
          <w:lang w:val="ru-KZ"/>
        </w:rPr>
        <w:t>математической  подготовки</w:t>
      </w:r>
      <w:proofErr w:type="gramEnd"/>
      <w:r w:rsidRPr="004961D3">
        <w:rPr>
          <w:rFonts w:eastAsia="TimesNewRomanPSMT"/>
          <w:color w:val="000000" w:themeColor="text1"/>
          <w:sz w:val="28"/>
          <w:szCs w:val="28"/>
          <w:lang w:val="ru-KZ"/>
        </w:rPr>
        <w:t xml:space="preserve"> будущего учителя в условиях реализации обновленного содержания школьного образования // Актуальные проблемы математики: матер. конф. математиков Казахстана. – Туркестан, 2018. – С. 5-8. </w:t>
      </w:r>
    </w:p>
    <w:p w14:paraId="7D866BC5" w14:textId="77777777" w:rsidR="004961D3" w:rsidRPr="004961D3" w:rsidRDefault="004961D3" w:rsidP="004961D3">
      <w:pPr>
        <w:contextualSpacing/>
        <w:jc w:val="both"/>
        <w:rPr>
          <w:color w:val="000000" w:themeColor="text1"/>
          <w:sz w:val="28"/>
          <w:szCs w:val="28"/>
        </w:rPr>
      </w:pPr>
      <w:r w:rsidRPr="004961D3">
        <w:rPr>
          <w:rFonts w:eastAsia="TimesNewRomanPSMT"/>
          <w:color w:val="000000" w:themeColor="text1"/>
          <w:sz w:val="28"/>
          <w:szCs w:val="28"/>
        </w:rPr>
        <w:t xml:space="preserve">42 </w:t>
      </w:r>
      <w:r w:rsidRPr="004961D3">
        <w:rPr>
          <w:color w:val="000000" w:themeColor="text1"/>
          <w:sz w:val="28"/>
          <w:szCs w:val="28"/>
        </w:rPr>
        <w:t>Жадрина, М.Ж. Джадрина М.Ж. Ориентация на результат как условие реализации компетентностного подхода к образованию в школе. – Алматы: КАО им. Ы.Алтынсарина, 2004. – 26 с.</w:t>
      </w:r>
    </w:p>
    <w:p w14:paraId="28E1704F" w14:textId="77777777" w:rsidR="004961D3" w:rsidRPr="004961D3" w:rsidRDefault="004961D3" w:rsidP="004961D3">
      <w:pPr>
        <w:shd w:val="clear" w:color="auto" w:fill="FFFFFF"/>
        <w:contextualSpacing/>
        <w:jc w:val="both"/>
        <w:rPr>
          <w:color w:val="000000" w:themeColor="text1"/>
          <w:sz w:val="28"/>
          <w:szCs w:val="28"/>
        </w:rPr>
      </w:pPr>
      <w:r w:rsidRPr="004961D3">
        <w:rPr>
          <w:color w:val="000000" w:themeColor="text1"/>
          <w:sz w:val="28"/>
          <w:szCs w:val="28"/>
        </w:rPr>
        <w:t xml:space="preserve">43 </w:t>
      </w:r>
      <w:proofErr w:type="spellStart"/>
      <w:r w:rsidRPr="004961D3">
        <w:rPr>
          <w:color w:val="000000" w:themeColor="text1"/>
          <w:spacing w:val="4"/>
          <w:sz w:val="28"/>
          <w:szCs w:val="28"/>
          <w:lang w:val="kk-KZ"/>
        </w:rPr>
        <w:t>К.Ж.Аганина</w:t>
      </w:r>
      <w:proofErr w:type="spellEnd"/>
      <w:r w:rsidRPr="004961D3">
        <w:rPr>
          <w:color w:val="000000" w:themeColor="text1"/>
          <w:sz w:val="28"/>
          <w:szCs w:val="28"/>
        </w:rPr>
        <w:t xml:space="preserve"> Аганина К.Ж. Окушылардын экономикалык б</w:t>
      </w:r>
      <w:r w:rsidRPr="008A2836">
        <w:rPr>
          <w:color w:val="000000" w:themeColor="text1"/>
          <w:sz w:val="28"/>
          <w:szCs w:val="28"/>
        </w:rPr>
        <w:t>i</w:t>
      </w:r>
      <w:r w:rsidRPr="004961D3">
        <w:rPr>
          <w:color w:val="000000" w:themeColor="text1"/>
          <w:sz w:val="28"/>
          <w:szCs w:val="28"/>
        </w:rPr>
        <w:t>л</w:t>
      </w:r>
      <w:r w:rsidRPr="008A2836">
        <w:rPr>
          <w:color w:val="000000" w:themeColor="text1"/>
          <w:sz w:val="28"/>
          <w:szCs w:val="28"/>
        </w:rPr>
        <w:t>i</w:t>
      </w:r>
      <w:r w:rsidRPr="004961D3">
        <w:rPr>
          <w:color w:val="000000" w:themeColor="text1"/>
          <w:sz w:val="28"/>
          <w:szCs w:val="28"/>
        </w:rPr>
        <w:t>м беруд</w:t>
      </w:r>
      <w:r w:rsidRPr="008A2836">
        <w:rPr>
          <w:color w:val="000000" w:themeColor="text1"/>
          <w:sz w:val="28"/>
          <w:szCs w:val="28"/>
        </w:rPr>
        <w:t>i</w:t>
      </w:r>
      <w:r w:rsidRPr="004961D3">
        <w:rPr>
          <w:color w:val="000000" w:themeColor="text1"/>
          <w:sz w:val="28"/>
          <w:szCs w:val="28"/>
        </w:rPr>
        <w:t>н дидактикалык нег</w:t>
      </w:r>
      <w:r w:rsidRPr="008A2836">
        <w:rPr>
          <w:color w:val="000000" w:themeColor="text1"/>
          <w:sz w:val="28"/>
          <w:szCs w:val="28"/>
        </w:rPr>
        <w:t>i</w:t>
      </w:r>
      <w:r w:rsidRPr="004961D3">
        <w:rPr>
          <w:color w:val="000000" w:themeColor="text1"/>
          <w:sz w:val="28"/>
          <w:szCs w:val="28"/>
        </w:rPr>
        <w:t>здер: пед. гыл. докт. … автореф. – Алматы, 2004. – 47 с.</w:t>
      </w:r>
    </w:p>
    <w:p w14:paraId="6B9E5765"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rPr>
        <w:lastRenderedPageBreak/>
        <w:t xml:space="preserve">44 </w:t>
      </w:r>
      <w:r w:rsidRPr="004961D3">
        <w:rPr>
          <w:color w:val="000000" w:themeColor="text1"/>
          <w:sz w:val="28"/>
          <w:szCs w:val="28"/>
          <w:lang w:val="ru-KZ"/>
        </w:rPr>
        <w:t xml:space="preserve">Гендина Н.И., Колкова </w:t>
      </w:r>
      <w:proofErr w:type="gramStart"/>
      <w:r w:rsidRPr="004961D3">
        <w:rPr>
          <w:color w:val="000000" w:themeColor="text1"/>
          <w:sz w:val="28"/>
          <w:szCs w:val="28"/>
          <w:lang w:val="ru-KZ"/>
        </w:rPr>
        <w:t>Н.Л.</w:t>
      </w:r>
      <w:proofErr w:type="gramEnd"/>
      <w:r w:rsidRPr="004961D3">
        <w:rPr>
          <w:color w:val="000000" w:themeColor="text1"/>
          <w:sz w:val="28"/>
          <w:szCs w:val="28"/>
          <w:lang w:val="ru-KZ"/>
        </w:rPr>
        <w:t xml:space="preserve"> Формирование информационной культуры личности в библиотеках и оброзовательных учреждениях: учебно- метод. пособие. - М.: Школьная биб-ка, 2002. – 288 с. </w:t>
      </w:r>
    </w:p>
    <w:p w14:paraId="348BAF95"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45 Каракозов С.Д., Уваров А.Ю. Успешная информатизация. Трансформация учебного процесса в цифровой образовательной среде// Проблемы современного образования. – 2016. No 2. С.7–19. </w:t>
      </w:r>
    </w:p>
    <w:p w14:paraId="6DDBC490"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46 </w:t>
      </w:r>
      <w:proofErr w:type="spellStart"/>
      <w:r w:rsidRPr="004961D3">
        <w:rPr>
          <w:color w:val="000000" w:themeColor="text1"/>
          <w:sz w:val="28"/>
          <w:szCs w:val="28"/>
          <w:lang w:val="kk-KZ"/>
        </w:rPr>
        <w:t>О.А.Кизик</w:t>
      </w:r>
      <w:proofErr w:type="spellEnd"/>
      <w:r w:rsidRPr="004961D3">
        <w:rPr>
          <w:color w:val="000000" w:themeColor="text1"/>
          <w:sz w:val="28"/>
          <w:szCs w:val="28"/>
        </w:rPr>
        <w:t xml:space="preserve"> </w:t>
      </w:r>
      <w:r w:rsidRPr="004961D3">
        <w:rPr>
          <w:color w:val="000000" w:themeColor="text1"/>
          <w:sz w:val="28"/>
          <w:szCs w:val="28"/>
          <w:lang w:val="ru-KZ"/>
        </w:rPr>
        <w:t>Становление информационной компетентности учащихся в обра</w:t>
      </w:r>
      <w:r w:rsidRPr="004961D3">
        <w:rPr>
          <w:color w:val="000000" w:themeColor="text1"/>
          <w:sz w:val="28"/>
          <w:szCs w:val="28"/>
          <w:lang w:val="kk-KZ"/>
        </w:rPr>
        <w:t>з</w:t>
      </w:r>
      <w:r w:rsidRPr="004961D3">
        <w:rPr>
          <w:color w:val="000000" w:themeColor="text1"/>
          <w:sz w:val="28"/>
          <w:szCs w:val="28"/>
          <w:lang w:val="ru-KZ"/>
        </w:rPr>
        <w:t xml:space="preserve">овательном процессе профессионального лицея: дис. ... канд. пед. наук: 13.00.02. – Петрозаводск, 2004. – 159 с. </w:t>
      </w:r>
    </w:p>
    <w:p w14:paraId="2310B58F" w14:textId="77777777" w:rsidR="004961D3" w:rsidRPr="004961D3" w:rsidRDefault="004961D3" w:rsidP="004961D3">
      <w:pPr>
        <w:pStyle w:val="lispec"/>
        <w:numPr>
          <w:ilvl w:val="0"/>
          <w:numId w:val="51"/>
        </w:numPr>
        <w:spacing w:before="0" w:beforeAutospacing="0" w:after="0" w:afterAutospacing="0"/>
        <w:ind w:left="0" w:firstLine="0"/>
        <w:contextualSpacing/>
        <w:jc w:val="both"/>
        <w:rPr>
          <w:color w:val="000000" w:themeColor="text1"/>
          <w:sz w:val="28"/>
          <w:szCs w:val="28"/>
        </w:rPr>
      </w:pPr>
      <w:r w:rsidRPr="004961D3">
        <w:rPr>
          <w:color w:val="000000" w:themeColor="text1"/>
          <w:sz w:val="28"/>
          <w:szCs w:val="28"/>
        </w:rPr>
        <w:t xml:space="preserve">Насырова </w:t>
      </w:r>
      <w:r w:rsidRPr="004961D3">
        <w:rPr>
          <w:color w:val="000000" w:themeColor="text1"/>
          <w:sz w:val="28"/>
          <w:szCs w:val="28"/>
          <w:lang w:val="kk-KZ"/>
        </w:rPr>
        <w:t>Н.Х</w:t>
      </w:r>
      <w:r w:rsidRPr="004961D3">
        <w:rPr>
          <w:color w:val="000000" w:themeColor="text1"/>
          <w:sz w:val="28"/>
          <w:szCs w:val="28"/>
        </w:rPr>
        <w:t>.</w:t>
      </w:r>
      <w:r w:rsidRPr="004961D3">
        <w:rPr>
          <w:i/>
          <w:iCs/>
          <w:color w:val="000000" w:themeColor="text1"/>
          <w:sz w:val="28"/>
          <w:szCs w:val="28"/>
        </w:rPr>
        <w:t xml:space="preserve"> </w:t>
      </w:r>
      <w:hyperlink r:id="rId160" w:tgtFrame="_blank" w:history="1">
        <w:r w:rsidRPr="004961D3">
          <w:rPr>
            <w:rStyle w:val="a4"/>
            <w:color w:val="000000" w:themeColor="text1"/>
            <w:sz w:val="28"/>
            <w:szCs w:val="28"/>
            <w:u w:val="none"/>
          </w:rPr>
          <w:t>Информационные технологии для психологов-заочников: цифровой образовательный ресурс (ЦОР) / Н. Х. Насырова, А. А. Валеева, Казань: К(П)ФУ, 2021 https://edu.kpfu.ru/course/view.php?id=4599</w:t>
        </w:r>
        <w:r w:rsidRPr="004961D3">
          <w:rPr>
            <w:rStyle w:val="apple-converted-space"/>
            <w:color w:val="000000" w:themeColor="text1"/>
            <w:sz w:val="28"/>
            <w:szCs w:val="28"/>
          </w:rPr>
          <w:t> </w:t>
        </w:r>
      </w:hyperlink>
    </w:p>
    <w:p w14:paraId="53120258" w14:textId="77777777" w:rsidR="004961D3" w:rsidRPr="004961D3" w:rsidRDefault="004961D3" w:rsidP="004961D3">
      <w:pPr>
        <w:pStyle w:val="lispec"/>
        <w:numPr>
          <w:ilvl w:val="0"/>
          <w:numId w:val="51"/>
        </w:numPr>
        <w:spacing w:before="0" w:beforeAutospacing="0" w:after="0" w:afterAutospacing="0"/>
        <w:ind w:left="0" w:firstLine="0"/>
        <w:contextualSpacing/>
        <w:jc w:val="both"/>
        <w:rPr>
          <w:color w:val="000000" w:themeColor="text1"/>
          <w:sz w:val="28"/>
          <w:szCs w:val="28"/>
        </w:rPr>
      </w:pPr>
      <w:r w:rsidRPr="004961D3">
        <w:rPr>
          <w:color w:val="000000" w:themeColor="text1"/>
          <w:sz w:val="28"/>
          <w:szCs w:val="28"/>
        </w:rPr>
        <w:t xml:space="preserve">Фокеев В.А. Публичные библиотеки в информационном обществе // </w:t>
      </w:r>
      <w:proofErr w:type="gramStart"/>
      <w:r w:rsidRPr="004961D3">
        <w:rPr>
          <w:color w:val="000000" w:themeColor="text1"/>
          <w:sz w:val="28"/>
          <w:szCs w:val="28"/>
        </w:rPr>
        <w:t>Библиография.–</w:t>
      </w:r>
      <w:proofErr w:type="gramEnd"/>
      <w:r w:rsidRPr="004961D3">
        <w:rPr>
          <w:color w:val="000000" w:themeColor="text1"/>
          <w:sz w:val="28"/>
          <w:szCs w:val="28"/>
        </w:rPr>
        <w:t xml:space="preserve"> 2001. –No 14 С. –141–142. </w:t>
      </w:r>
    </w:p>
    <w:p w14:paraId="74F0CA2C" w14:textId="77777777" w:rsidR="004961D3" w:rsidRPr="004961D3" w:rsidRDefault="004961D3" w:rsidP="004961D3">
      <w:pPr>
        <w:pStyle w:val="a6"/>
        <w:numPr>
          <w:ilvl w:val="0"/>
          <w:numId w:val="51"/>
        </w:numPr>
        <w:ind w:left="0" w:firstLine="0"/>
        <w:jc w:val="both"/>
        <w:rPr>
          <w:color w:val="000000" w:themeColor="text1"/>
          <w:sz w:val="28"/>
          <w:szCs w:val="28"/>
        </w:rPr>
      </w:pPr>
      <w:proofErr w:type="spellStart"/>
      <w:r w:rsidRPr="004961D3">
        <w:rPr>
          <w:color w:val="000000" w:themeColor="text1"/>
          <w:sz w:val="28"/>
          <w:szCs w:val="28"/>
          <w:lang w:val="kk-KZ"/>
        </w:rPr>
        <w:t>О.Б.Зайцева</w:t>
      </w:r>
      <w:proofErr w:type="spellEnd"/>
      <w:r w:rsidRPr="004961D3">
        <w:rPr>
          <w:color w:val="000000" w:themeColor="text1"/>
          <w:sz w:val="28"/>
          <w:szCs w:val="28"/>
        </w:rPr>
        <w:t xml:space="preserve"> Формирование информационной компетентности будущих учителей средствами инновационных технологий// </w:t>
      </w:r>
      <w:hyperlink r:id="rId161" w:history="1">
        <w:r w:rsidRPr="004961D3">
          <w:rPr>
            <w:rStyle w:val="a4"/>
            <w:color w:val="000000" w:themeColor="text1"/>
            <w:sz w:val="28"/>
            <w:szCs w:val="28"/>
            <w:u w:val="none"/>
          </w:rPr>
          <w:t>https://www.dissercat.com/content/formirovanie-informatsionnoi-kompetentnosti-budushchikh-uchitelei-sredstvami-innovatsionnykh</w:t>
        </w:r>
      </w:hyperlink>
      <w:r w:rsidRPr="004961D3">
        <w:rPr>
          <w:color w:val="000000" w:themeColor="text1"/>
          <w:sz w:val="28"/>
          <w:szCs w:val="28"/>
        </w:rPr>
        <w:t xml:space="preserve"> [</w:t>
      </w:r>
      <w:r w:rsidRPr="004961D3">
        <w:rPr>
          <w:color w:val="000000" w:themeColor="text1"/>
          <w:sz w:val="28"/>
          <w:szCs w:val="28"/>
          <w:lang w:val="kk-KZ"/>
        </w:rPr>
        <w:t xml:space="preserve">дата </w:t>
      </w:r>
      <w:proofErr w:type="spellStart"/>
      <w:r w:rsidRPr="004961D3">
        <w:rPr>
          <w:color w:val="000000" w:themeColor="text1"/>
          <w:sz w:val="28"/>
          <w:szCs w:val="28"/>
          <w:lang w:val="kk-KZ"/>
        </w:rPr>
        <w:t>обращения</w:t>
      </w:r>
      <w:proofErr w:type="spellEnd"/>
      <w:r w:rsidRPr="004961D3">
        <w:rPr>
          <w:color w:val="000000" w:themeColor="text1"/>
          <w:sz w:val="28"/>
          <w:szCs w:val="28"/>
          <w:lang w:val="kk-KZ"/>
        </w:rPr>
        <w:t xml:space="preserve"> </w:t>
      </w:r>
      <w:r w:rsidRPr="004961D3">
        <w:rPr>
          <w:color w:val="000000" w:themeColor="text1"/>
          <w:sz w:val="28"/>
          <w:szCs w:val="28"/>
        </w:rPr>
        <w:t>07.02.2022]</w:t>
      </w:r>
    </w:p>
    <w:p w14:paraId="548902E1" w14:textId="77777777" w:rsidR="004961D3" w:rsidRPr="004961D3" w:rsidRDefault="004961D3" w:rsidP="004961D3">
      <w:pPr>
        <w:pStyle w:val="a6"/>
        <w:numPr>
          <w:ilvl w:val="0"/>
          <w:numId w:val="51"/>
        </w:numPr>
        <w:ind w:left="0" w:firstLine="0"/>
        <w:jc w:val="both"/>
        <w:rPr>
          <w:color w:val="000000" w:themeColor="text1"/>
          <w:sz w:val="28"/>
          <w:szCs w:val="28"/>
        </w:rPr>
      </w:pPr>
      <w:proofErr w:type="gramStart"/>
      <w:r w:rsidRPr="004961D3">
        <w:rPr>
          <w:color w:val="000000" w:themeColor="text1"/>
          <w:sz w:val="28"/>
          <w:szCs w:val="28"/>
        </w:rPr>
        <w:t>Д.А.</w:t>
      </w:r>
      <w:proofErr w:type="gramEnd"/>
      <w:r w:rsidRPr="004961D3">
        <w:rPr>
          <w:color w:val="000000" w:themeColor="text1"/>
          <w:sz w:val="28"/>
          <w:szCs w:val="28"/>
        </w:rPr>
        <w:t xml:space="preserve"> Семеновой. </w:t>
      </w:r>
      <w:hyperlink r:id="rId162" w:history="1">
        <w:r w:rsidRPr="004961D3">
          <w:rPr>
            <w:rStyle w:val="a4"/>
            <w:color w:val="000000" w:themeColor="text1"/>
            <w:sz w:val="28"/>
            <w:szCs w:val="28"/>
            <w:u w:val="none"/>
          </w:rPr>
          <w:t>СОВРЕМЕННЫЕ ТЕНДЕНЦИИ И ИННОВАЦИИ В ОБЛАСТИ ГУМАНИТАРНЫХ И СОЦИАЛЬНЫХ НАУК</w:t>
        </w:r>
      </w:hyperlink>
      <w:r w:rsidRPr="004961D3">
        <w:rPr>
          <w:color w:val="000000" w:themeColor="text1"/>
          <w:sz w:val="28"/>
          <w:szCs w:val="28"/>
        </w:rPr>
        <w:br/>
        <w:t>Сборник материалов V Международной научно-практической конференции 30//2019</w:t>
      </w:r>
    </w:p>
    <w:p w14:paraId="2740462F" w14:textId="77777777" w:rsidR="004961D3" w:rsidRPr="004961D3" w:rsidRDefault="004961D3" w:rsidP="004961D3">
      <w:pPr>
        <w:pStyle w:val="a6"/>
        <w:numPr>
          <w:ilvl w:val="0"/>
          <w:numId w:val="51"/>
        </w:numPr>
        <w:ind w:left="0" w:firstLine="0"/>
        <w:jc w:val="both"/>
        <w:rPr>
          <w:color w:val="000000" w:themeColor="text1"/>
          <w:sz w:val="28"/>
          <w:szCs w:val="28"/>
        </w:rPr>
      </w:pPr>
      <w:r w:rsidRPr="004961D3">
        <w:rPr>
          <w:color w:val="000000" w:themeColor="text1"/>
          <w:sz w:val="28"/>
          <w:szCs w:val="28"/>
        </w:rPr>
        <w:t xml:space="preserve">Таирова Н.Ю. Развитие информационно исследовательской компетентности преподавателя педагогического университета: </w:t>
      </w:r>
      <w:proofErr w:type="spellStart"/>
      <w:proofErr w:type="gramStart"/>
      <w:r w:rsidRPr="004961D3">
        <w:rPr>
          <w:color w:val="000000" w:themeColor="text1"/>
          <w:sz w:val="28"/>
          <w:szCs w:val="28"/>
        </w:rPr>
        <w:t>автореф.дис</w:t>
      </w:r>
      <w:proofErr w:type="spellEnd"/>
      <w:r w:rsidRPr="004961D3">
        <w:rPr>
          <w:color w:val="000000" w:themeColor="text1"/>
          <w:sz w:val="28"/>
          <w:szCs w:val="28"/>
        </w:rPr>
        <w:t>….</w:t>
      </w:r>
      <w:proofErr w:type="spellStart"/>
      <w:proofErr w:type="gramEnd"/>
      <w:r w:rsidRPr="004961D3">
        <w:rPr>
          <w:color w:val="000000" w:themeColor="text1"/>
          <w:sz w:val="28"/>
          <w:szCs w:val="28"/>
        </w:rPr>
        <w:t>канд.пед.наук</w:t>
      </w:r>
      <w:proofErr w:type="spellEnd"/>
      <w:r w:rsidRPr="004961D3">
        <w:rPr>
          <w:color w:val="000000" w:themeColor="text1"/>
          <w:sz w:val="28"/>
          <w:szCs w:val="28"/>
        </w:rPr>
        <w:t xml:space="preserve">. </w:t>
      </w:r>
      <w:proofErr w:type="spellStart"/>
      <w:r w:rsidRPr="004961D3">
        <w:rPr>
          <w:color w:val="000000" w:themeColor="text1"/>
          <w:sz w:val="28"/>
          <w:szCs w:val="28"/>
        </w:rPr>
        <w:t>Калинград</w:t>
      </w:r>
      <w:proofErr w:type="spellEnd"/>
      <w:r w:rsidRPr="004961D3">
        <w:rPr>
          <w:color w:val="000000" w:themeColor="text1"/>
          <w:sz w:val="28"/>
          <w:szCs w:val="28"/>
        </w:rPr>
        <w:t>, 2001.19с</w:t>
      </w:r>
    </w:p>
    <w:p w14:paraId="67D147BF"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lang w:val="en-US"/>
        </w:rPr>
        <w:t xml:space="preserve">52 </w:t>
      </w:r>
      <w:r w:rsidRPr="004961D3">
        <w:rPr>
          <w:color w:val="000000" w:themeColor="text1"/>
          <w:sz w:val="28"/>
          <w:szCs w:val="28"/>
          <w:lang w:val="ru-KZ"/>
        </w:rPr>
        <w:t>Barno Abdullaeva.</w:t>
      </w:r>
      <w:r w:rsidRPr="004961D3">
        <w:rPr>
          <w:b/>
          <w:bCs/>
          <w:color w:val="000000" w:themeColor="text1"/>
          <w:sz w:val="28"/>
          <w:szCs w:val="28"/>
          <w:lang w:val="ru-KZ"/>
        </w:rPr>
        <w:t xml:space="preserve"> </w:t>
      </w:r>
      <w:r w:rsidRPr="004961D3">
        <w:rPr>
          <w:color w:val="000000" w:themeColor="text1"/>
          <w:sz w:val="28"/>
          <w:szCs w:val="28"/>
          <w:lang w:val="ru-KZ"/>
        </w:rPr>
        <w:t>The content of the concept of “information competence”, information competence of a teacher as a component of his professional competence/</w:t>
      </w:r>
      <w:r w:rsidRPr="004961D3">
        <w:rPr>
          <w:b/>
          <w:bCs/>
          <w:color w:val="000000" w:themeColor="text1"/>
          <w:sz w:val="28"/>
          <w:szCs w:val="28"/>
          <w:lang w:val="ru-KZ"/>
        </w:rPr>
        <w:t>/</w:t>
      </w:r>
      <w:r w:rsidRPr="004961D3">
        <w:rPr>
          <w:color w:val="000000" w:themeColor="text1"/>
          <w:sz w:val="28"/>
          <w:szCs w:val="28"/>
          <w:lang w:val="ru-KZ"/>
        </w:rPr>
        <w:t>European Journal of Research and Reflection in Educational Sciences</w:t>
      </w:r>
      <w:r w:rsidRPr="004961D3">
        <w:rPr>
          <w:color w:val="000000" w:themeColor="text1"/>
          <w:sz w:val="28"/>
          <w:szCs w:val="28"/>
          <w:lang w:val="en-US"/>
        </w:rPr>
        <w:t xml:space="preserve">// </w:t>
      </w:r>
      <w:r w:rsidRPr="004961D3">
        <w:rPr>
          <w:color w:val="000000" w:themeColor="text1"/>
          <w:sz w:val="28"/>
          <w:szCs w:val="28"/>
          <w:lang w:val="ru-KZ"/>
        </w:rPr>
        <w:t xml:space="preserve">Vol. 7 No. 12, 2019 </w:t>
      </w:r>
      <w:r w:rsidRPr="004961D3">
        <w:rPr>
          <w:color w:val="000000" w:themeColor="text1"/>
          <w:sz w:val="28"/>
          <w:szCs w:val="28"/>
          <w:lang w:val="en-US"/>
        </w:rPr>
        <w:t>ISSN 2056-5852</w:t>
      </w:r>
    </w:p>
    <w:p w14:paraId="62BA5FF3"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lang w:val="en-US"/>
        </w:rPr>
        <w:t xml:space="preserve">53 </w:t>
      </w:r>
      <w:r w:rsidRPr="004961D3">
        <w:rPr>
          <w:color w:val="000000" w:themeColor="text1"/>
          <w:sz w:val="28"/>
          <w:szCs w:val="28"/>
          <w:shd w:val="clear" w:color="auto" w:fill="FCFCFC"/>
          <w:lang w:val="en-US"/>
        </w:rPr>
        <w:t>Lloyd, A.: Information Literacy; Different Contexts, Different Concepts, Different Truths? J. of Librarianship and Information Science 37(2), 82–88 (2005)</w:t>
      </w:r>
    </w:p>
    <w:p w14:paraId="22FFC6E5" w14:textId="77777777" w:rsidR="004961D3" w:rsidRPr="004961D3" w:rsidRDefault="004961D3" w:rsidP="004961D3">
      <w:pPr>
        <w:pStyle w:val="a3"/>
        <w:spacing w:before="0" w:beforeAutospacing="0" w:after="0" w:afterAutospacing="0"/>
        <w:contextualSpacing/>
        <w:jc w:val="both"/>
        <w:rPr>
          <w:color w:val="000000" w:themeColor="text1"/>
          <w:sz w:val="28"/>
          <w:szCs w:val="28"/>
          <w:shd w:val="clear" w:color="auto" w:fill="FFFFFF"/>
          <w:lang w:val="en-US"/>
        </w:rPr>
      </w:pPr>
      <w:r w:rsidRPr="004961D3">
        <w:rPr>
          <w:color w:val="000000" w:themeColor="text1"/>
          <w:sz w:val="28"/>
          <w:szCs w:val="28"/>
          <w:lang w:val="ru-KZ"/>
        </w:rPr>
        <w:t xml:space="preserve">54 </w:t>
      </w:r>
      <w:r w:rsidRPr="004961D3">
        <w:rPr>
          <w:color w:val="000000" w:themeColor="text1"/>
          <w:sz w:val="28"/>
          <w:szCs w:val="28"/>
          <w:shd w:val="clear" w:color="auto" w:fill="FFFFFF"/>
          <w:lang w:val="en-US"/>
        </w:rPr>
        <w:t xml:space="preserve">C. Gibson </w:t>
      </w:r>
      <w:r w:rsidRPr="004961D3">
        <w:rPr>
          <w:rStyle w:val="af0"/>
          <w:color w:val="000000" w:themeColor="text1"/>
          <w:sz w:val="28"/>
          <w:szCs w:val="28"/>
          <w:lang w:val="en-US"/>
        </w:rPr>
        <w:t>Student Engagement and Information Literacy</w:t>
      </w:r>
      <w:r w:rsidRPr="004961D3">
        <w:rPr>
          <w:rStyle w:val="apple-converted-space"/>
          <w:color w:val="000000" w:themeColor="text1"/>
          <w:sz w:val="28"/>
          <w:szCs w:val="28"/>
          <w:shd w:val="clear" w:color="auto" w:fill="FFFFFF"/>
          <w:lang w:val="en-US"/>
        </w:rPr>
        <w:t> </w:t>
      </w:r>
      <w:r w:rsidRPr="004961D3">
        <w:rPr>
          <w:color w:val="000000" w:themeColor="text1"/>
          <w:sz w:val="28"/>
          <w:szCs w:val="28"/>
          <w:shd w:val="clear" w:color="auto" w:fill="FFFFFF"/>
          <w:lang w:val="en-US"/>
        </w:rPr>
        <w:t>(Association of College and Research Libraries, American Library Association, Chicago, 2006).</w:t>
      </w:r>
    </w:p>
    <w:p w14:paraId="497DFBF5"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color w:val="000000" w:themeColor="text1"/>
          <w:sz w:val="28"/>
          <w:szCs w:val="28"/>
          <w:lang w:val="en-US"/>
        </w:rPr>
        <w:t xml:space="preserve">55 </w:t>
      </w:r>
      <w:r w:rsidRPr="004961D3">
        <w:rPr>
          <w:rFonts w:eastAsia="TimesNewRomanPSMT"/>
          <w:color w:val="000000" w:themeColor="text1"/>
          <w:sz w:val="28"/>
          <w:szCs w:val="28"/>
          <w:lang w:val="ru-KZ"/>
        </w:rPr>
        <w:t xml:space="preserve">DeMars, C. E., Cameron, L. &amp; Erwin, T. D. (2003). Information literacy as foundational: Determining competence. </w:t>
      </w:r>
      <w:r w:rsidRPr="004961D3">
        <w:rPr>
          <w:i/>
          <w:iCs/>
          <w:color w:val="000000" w:themeColor="text1"/>
          <w:sz w:val="28"/>
          <w:szCs w:val="28"/>
          <w:lang w:val="ru-KZ"/>
        </w:rPr>
        <w:t xml:space="preserve">Journal of general education, 52 </w:t>
      </w:r>
      <w:r w:rsidRPr="004961D3">
        <w:rPr>
          <w:rFonts w:eastAsia="TimesNewRomanPSMT"/>
          <w:color w:val="000000" w:themeColor="text1"/>
          <w:sz w:val="28"/>
          <w:szCs w:val="28"/>
          <w:lang w:val="ru-KZ"/>
        </w:rPr>
        <w:t xml:space="preserve">(4): 253 - 266. </w:t>
      </w:r>
    </w:p>
    <w:p w14:paraId="0137CBC3"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rFonts w:eastAsia="TimesNewRomanPSMT"/>
          <w:color w:val="000000" w:themeColor="text1"/>
          <w:sz w:val="28"/>
          <w:szCs w:val="28"/>
          <w:lang w:val="ru-KZ"/>
        </w:rPr>
        <w:t>56 Horton, F.W. (2007). Understanding information literacy: A primer</w:t>
      </w:r>
      <w:r w:rsidRPr="004961D3">
        <w:rPr>
          <w:i/>
          <w:iCs/>
          <w:color w:val="000000" w:themeColor="text1"/>
          <w:sz w:val="28"/>
          <w:szCs w:val="28"/>
          <w:lang w:val="ru-KZ"/>
        </w:rPr>
        <w:t xml:space="preserve">. </w:t>
      </w:r>
      <w:r w:rsidRPr="004961D3">
        <w:rPr>
          <w:rFonts w:eastAsia="TimesNewRomanPSMT"/>
          <w:color w:val="000000" w:themeColor="text1"/>
          <w:sz w:val="28"/>
          <w:szCs w:val="28"/>
          <w:lang w:val="ru-KZ"/>
        </w:rPr>
        <w:t xml:space="preserve">Paris: United Nations Educational, Scientific and Cultural Organization (UNESCO). Retrieved from http://www.unesco.org/webword </w:t>
      </w:r>
    </w:p>
    <w:p w14:paraId="54909E94"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rFonts w:eastAsia="TimesNewRomanPSMT"/>
          <w:color w:val="000000" w:themeColor="text1"/>
          <w:sz w:val="28"/>
          <w:szCs w:val="28"/>
          <w:lang w:val="ru-KZ"/>
        </w:rPr>
        <w:t xml:space="preserve">57 Johnston, B., &amp; Webber, S. (2003). Information literacy in higher education: A review and case study. </w:t>
      </w:r>
      <w:r w:rsidRPr="004961D3">
        <w:rPr>
          <w:i/>
          <w:iCs/>
          <w:color w:val="000000" w:themeColor="text1"/>
          <w:sz w:val="28"/>
          <w:szCs w:val="28"/>
          <w:lang w:val="ru-KZ"/>
        </w:rPr>
        <w:t>Studies in Higher Education, 28</w:t>
      </w:r>
      <w:r w:rsidRPr="004961D3">
        <w:rPr>
          <w:rFonts w:eastAsia="TimesNewRomanPSMT"/>
          <w:color w:val="000000" w:themeColor="text1"/>
          <w:sz w:val="28"/>
          <w:szCs w:val="28"/>
          <w:lang w:val="ru-KZ"/>
        </w:rPr>
        <w:t xml:space="preserve">(3), 335– 352. </w:t>
      </w:r>
    </w:p>
    <w:p w14:paraId="4B206A15"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rFonts w:eastAsia="TimesNewRomanPSMT"/>
          <w:color w:val="000000" w:themeColor="text1"/>
          <w:sz w:val="28"/>
          <w:szCs w:val="28"/>
          <w:lang w:val="ru-KZ"/>
        </w:rPr>
        <w:t xml:space="preserve">58 Ojedokun, A. A. (2011). </w:t>
      </w:r>
      <w:r w:rsidRPr="004961D3">
        <w:rPr>
          <w:i/>
          <w:iCs/>
          <w:color w:val="000000" w:themeColor="text1"/>
          <w:sz w:val="28"/>
          <w:szCs w:val="28"/>
          <w:lang w:val="ru-KZ"/>
        </w:rPr>
        <w:t xml:space="preserve">Information literacy: Models, standards and strategies. </w:t>
      </w:r>
      <w:r w:rsidRPr="004961D3">
        <w:rPr>
          <w:rFonts w:eastAsia="TimesNewRomanPSMT"/>
          <w:color w:val="000000" w:themeColor="text1"/>
          <w:sz w:val="28"/>
          <w:szCs w:val="28"/>
          <w:lang w:val="ru-KZ"/>
        </w:rPr>
        <w:t xml:space="preserve">Paper presented in Library and Information Technology Today (LITT) workshop held at the Ogwasi-uku Polytechnic, Delta state. </w:t>
      </w:r>
    </w:p>
    <w:p w14:paraId="35929686"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rFonts w:eastAsia="TimesNewRomanPSMT"/>
          <w:color w:val="000000" w:themeColor="text1"/>
          <w:sz w:val="28"/>
          <w:szCs w:val="28"/>
          <w:lang w:val="ru-KZ"/>
        </w:rPr>
        <w:lastRenderedPageBreak/>
        <w:t xml:space="preserve">59 </w:t>
      </w:r>
      <w:proofErr w:type="spellStart"/>
      <w:r w:rsidRPr="004961D3">
        <w:rPr>
          <w:color w:val="000000" w:themeColor="text1"/>
          <w:sz w:val="28"/>
          <w:szCs w:val="28"/>
          <w:shd w:val="clear" w:color="auto" w:fill="FFFFFF"/>
        </w:rPr>
        <w:t>Абылкасымова</w:t>
      </w:r>
      <w:proofErr w:type="spellEnd"/>
      <w:r w:rsidRPr="004961D3">
        <w:rPr>
          <w:color w:val="000000" w:themeColor="text1"/>
          <w:sz w:val="28"/>
          <w:szCs w:val="28"/>
          <w:shd w:val="clear" w:color="auto" w:fill="FFFFFF"/>
        </w:rPr>
        <w:t xml:space="preserve"> А.Е. О педагогическом образовании в Казахстане в условиях инновации //Матер. межд. научно-метод. </w:t>
      </w:r>
      <w:proofErr w:type="spellStart"/>
      <w:r w:rsidRPr="004961D3">
        <w:rPr>
          <w:color w:val="000000" w:themeColor="text1"/>
          <w:sz w:val="28"/>
          <w:szCs w:val="28"/>
          <w:shd w:val="clear" w:color="auto" w:fill="FFFFFF"/>
        </w:rPr>
        <w:t>конф</w:t>
      </w:r>
      <w:proofErr w:type="spellEnd"/>
      <w:r w:rsidRPr="004961D3">
        <w:rPr>
          <w:color w:val="000000" w:themeColor="text1"/>
          <w:sz w:val="28"/>
          <w:szCs w:val="28"/>
          <w:shd w:val="clear" w:color="auto" w:fill="FFFFFF"/>
        </w:rPr>
        <w:t>. «Современные проблемы высшего образования». - Курск: Юго-Западный гос. ун-т, 28 апреля, 2015. - 6 с.</w:t>
      </w:r>
    </w:p>
    <w:p w14:paraId="53A565ED"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60 Омарбекова Ш.О. Универиситет жағдайында студенттердің ақпараттық –коммуникациялық құзыреттілігін қалыптастыру: пед. ғыл. канд. ... дис.: 13.00.01. – Алматы, 2011. – 145 б. </w:t>
      </w:r>
    </w:p>
    <w:p w14:paraId="0B44075F"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61 Муратова Г.И. Педагогические условия формирования ИК будущего учителя: дис. ... канд. пед. наук: 13.00.01. – Алматы, 2010. – 136 с. </w:t>
      </w:r>
    </w:p>
    <w:p w14:paraId="4BDB8BEC" w14:textId="77777777" w:rsidR="004961D3" w:rsidRPr="004961D3" w:rsidRDefault="004961D3" w:rsidP="004961D3">
      <w:pPr>
        <w:pStyle w:val="a3"/>
        <w:shd w:val="clear" w:color="auto" w:fill="FFFFFF"/>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62 Витковская Н.Г. Информационная компетентность студента вуза: теория и практика формирования. – Тольятти: Изд-во Волжского унта, 2005. – 135 с. </w:t>
      </w:r>
    </w:p>
    <w:p w14:paraId="4093B05B" w14:textId="77777777" w:rsidR="004961D3" w:rsidRPr="004961D3" w:rsidRDefault="004961D3" w:rsidP="004961D3">
      <w:pPr>
        <w:pStyle w:val="a3"/>
        <w:shd w:val="clear" w:color="auto" w:fill="FFFFFF"/>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63 Ахаян А.А. Структура, диагностика и средства развития информационной компетентности учащихся. - СПб.: ООО «Книжный дом», 2008. – 58-65 с. </w:t>
      </w:r>
    </w:p>
    <w:p w14:paraId="7CE161CE"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64 Балықбаев Т.О. Болашақ информатика мұғалімінің ақпараттық дүниетаным қалыптастырудың әдістемелік негіздері//Қаз.Пед.Ғылым академиясының хабаршысы. – Алматы, 2009. - No3. – Б. 25-30. </w:t>
      </w:r>
    </w:p>
    <w:p w14:paraId="6D72185D"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65 Бидайбеков Е.Ы. Развитие методической системы обучения информатике специалистов совмещенных с информатикой профилей в университетах Республики Казахстан: автореф. ... док. пед. наук: 13.00.02. – М., 1998. – 34 с. </w:t>
      </w:r>
    </w:p>
    <w:p w14:paraId="4D1DA3A4"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66 Беркімбаев К.М. Ниязова Г., Мейірбеков М. Студенттердің ақпараттық мәдениеттерін жетілдіру мәселелері // Информатика негіздері. - 2007. - No2. – Б.2-5. </w:t>
      </w:r>
    </w:p>
    <w:p w14:paraId="051BAE29" w14:textId="77777777" w:rsidR="004961D3" w:rsidRPr="004961D3" w:rsidRDefault="004961D3" w:rsidP="004961D3">
      <w:pPr>
        <w:pStyle w:val="a3"/>
        <w:spacing w:before="0" w:beforeAutospacing="0" w:after="0" w:afterAutospacing="0"/>
        <w:contextualSpacing/>
        <w:jc w:val="both"/>
        <w:rPr>
          <w:color w:val="000000" w:themeColor="text1"/>
          <w:sz w:val="28"/>
          <w:szCs w:val="28"/>
          <w:shd w:val="clear" w:color="auto" w:fill="FFFFFF"/>
          <w:lang w:val="kk-KZ"/>
        </w:rPr>
      </w:pPr>
      <w:r w:rsidRPr="004961D3">
        <w:rPr>
          <w:color w:val="000000" w:themeColor="text1"/>
          <w:sz w:val="28"/>
          <w:szCs w:val="28"/>
        </w:rPr>
        <w:t xml:space="preserve">67 </w:t>
      </w:r>
      <w:proofErr w:type="spellStart"/>
      <w:r w:rsidRPr="004961D3">
        <w:rPr>
          <w:color w:val="000000" w:themeColor="text1"/>
          <w:sz w:val="28"/>
          <w:szCs w:val="28"/>
          <w:shd w:val="clear" w:color="auto" w:fill="FFFFFF"/>
        </w:rPr>
        <w:t>Қабдықайыров</w:t>
      </w:r>
      <w:proofErr w:type="spellEnd"/>
      <w:r w:rsidRPr="004961D3">
        <w:rPr>
          <w:color w:val="000000" w:themeColor="text1"/>
          <w:sz w:val="28"/>
          <w:szCs w:val="28"/>
          <w:shd w:val="clear" w:color="auto" w:fill="FFFFFF"/>
        </w:rPr>
        <w:t xml:space="preserve"> Қ., </w:t>
      </w:r>
      <w:proofErr w:type="spellStart"/>
      <w:r w:rsidRPr="004961D3">
        <w:rPr>
          <w:color w:val="000000" w:themeColor="text1"/>
          <w:sz w:val="28"/>
          <w:szCs w:val="28"/>
          <w:shd w:val="clear" w:color="auto" w:fill="FFFFFF"/>
        </w:rPr>
        <w:t>Инновациялық</w:t>
      </w:r>
      <w:proofErr w:type="spell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технологияларды</w:t>
      </w:r>
      <w:proofErr w:type="spell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диагностикалау</w:t>
      </w:r>
      <w:proofErr w:type="spellEnd"/>
      <w:r w:rsidRPr="004961D3">
        <w:rPr>
          <w:color w:val="000000" w:themeColor="text1"/>
          <w:sz w:val="28"/>
          <w:szCs w:val="28"/>
          <w:shd w:val="clear" w:color="auto" w:fill="FFFFFF"/>
        </w:rPr>
        <w:t>. – А, 2015</w:t>
      </w:r>
    </w:p>
    <w:p w14:paraId="11F51DBC"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color w:val="000000" w:themeColor="text1"/>
          <w:sz w:val="28"/>
          <w:szCs w:val="28"/>
          <w:shd w:val="clear" w:color="auto" w:fill="FFFFFF"/>
        </w:rPr>
        <w:t xml:space="preserve">68 </w:t>
      </w:r>
      <w:r w:rsidRPr="004961D3">
        <w:rPr>
          <w:rFonts w:eastAsia="TimesNewRomanPSMT"/>
          <w:color w:val="000000" w:themeColor="text1"/>
          <w:sz w:val="28"/>
          <w:szCs w:val="28"/>
          <w:lang w:val="ru-KZ"/>
        </w:rPr>
        <w:t xml:space="preserve">Караев Ж.А., Кобдикова </w:t>
      </w:r>
      <w:proofErr w:type="gramStart"/>
      <w:r w:rsidRPr="004961D3">
        <w:rPr>
          <w:rFonts w:eastAsia="TimesNewRomanPSMT"/>
          <w:color w:val="000000" w:themeColor="text1"/>
          <w:sz w:val="28"/>
          <w:szCs w:val="28"/>
          <w:lang w:val="ru-KZ"/>
        </w:rPr>
        <w:t>Ж.У.</w:t>
      </w:r>
      <w:proofErr w:type="gramEnd"/>
      <w:r w:rsidRPr="004961D3">
        <w:rPr>
          <w:rFonts w:eastAsia="TimesNewRomanPSMT"/>
          <w:color w:val="000000" w:themeColor="text1"/>
          <w:sz w:val="28"/>
          <w:szCs w:val="28"/>
          <w:lang w:val="ru-KZ"/>
        </w:rPr>
        <w:t xml:space="preserve"> Технология трехмерной методической системы обучения: сущность и применение. – Алматы, Зерде, 2018г., – 480 стр. </w:t>
      </w:r>
    </w:p>
    <w:p w14:paraId="038269AD"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rFonts w:eastAsia="TimesNewRomanPSMT"/>
          <w:color w:val="000000" w:themeColor="text1"/>
          <w:sz w:val="28"/>
          <w:szCs w:val="28"/>
          <w:lang w:val="ru-KZ"/>
        </w:rPr>
        <w:t>69 Кенесбаев С.М. Окыту мен окуды жетілдіруде ақпараттық коммуниациялык технологияны колдану. Казмемкызпу, «Жаратылыстану: химия, Бология, География, биотехнологня, экология салаларындағы ғылым мен білімнің заманауи даму процестері» Халыкаралык гылыми-практикалык конференция материалдары. Алматы к., 25-26 караша 2016 ж. 356-359 б.</w:t>
      </w:r>
    </w:p>
    <w:p w14:paraId="3D1CC40D"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70 </w:t>
      </w:r>
      <w:hyperlink r:id="rId163" w:tgtFrame="_blank" w:history="1">
        <w:r w:rsidRPr="004961D3">
          <w:rPr>
            <w:rStyle w:val="a4"/>
            <w:color w:val="000000" w:themeColor="text1"/>
            <w:sz w:val="28"/>
            <w:szCs w:val="28"/>
            <w:u w:val="none"/>
            <w:bdr w:val="none" w:sz="0" w:space="0" w:color="auto" w:frame="1"/>
            <w:lang w:val="ru-KZ"/>
          </w:rPr>
          <w:t>Мәлібекова, М.С. Қолдану салалары мен ауқымдары бойынша ақпараттық жүйелер мамандықтары студенттерін даярлаудағы білім мазмұны мен</w:t>
        </w:r>
        <w:r w:rsidRPr="004961D3">
          <w:rPr>
            <w:rStyle w:val="apple-converted-space"/>
            <w:color w:val="000000" w:themeColor="text1"/>
            <w:sz w:val="28"/>
            <w:szCs w:val="28"/>
            <w:bdr w:val="none" w:sz="0" w:space="0" w:color="auto" w:frame="1"/>
            <w:lang w:val="ru-KZ"/>
          </w:rPr>
          <w:t> </w:t>
        </w:r>
        <w:r w:rsidRPr="004961D3">
          <w:rPr>
            <w:rStyle w:val="highlight"/>
            <w:color w:val="000000" w:themeColor="text1"/>
            <w:sz w:val="28"/>
            <w:szCs w:val="28"/>
            <w:bdr w:val="none" w:sz="0" w:space="0" w:color="auto" w:frame="1"/>
            <w:lang w:val="ru-KZ"/>
          </w:rPr>
          <w:t>оқыту</w:t>
        </w:r>
        <w:r w:rsidRPr="004961D3">
          <w:rPr>
            <w:rStyle w:val="apple-converted-space"/>
            <w:color w:val="000000" w:themeColor="text1"/>
            <w:sz w:val="28"/>
            <w:szCs w:val="28"/>
            <w:bdr w:val="none" w:sz="0" w:space="0" w:color="auto" w:frame="1"/>
            <w:lang w:val="ru-KZ"/>
          </w:rPr>
          <w:t> </w:t>
        </w:r>
        <w:r w:rsidRPr="004961D3">
          <w:rPr>
            <w:rStyle w:val="a4"/>
            <w:color w:val="000000" w:themeColor="text1"/>
            <w:sz w:val="28"/>
            <w:szCs w:val="28"/>
            <w:u w:val="none"/>
            <w:bdr w:val="none" w:sz="0" w:space="0" w:color="auto" w:frame="1"/>
            <w:lang w:val="ru-KZ"/>
          </w:rPr>
          <w:t>әдістерін тиімділеу [Текст] / М. С. Мәлібекова // Автоматика. Информатика. - 2001. - № 1-2. - С. 56-59</w:t>
        </w:r>
      </w:hyperlink>
    </w:p>
    <w:p w14:paraId="1399F507" w14:textId="77777777" w:rsidR="004961D3" w:rsidRPr="004961D3" w:rsidRDefault="004961D3" w:rsidP="004961D3">
      <w:pPr>
        <w:pStyle w:val="a3"/>
        <w:spacing w:before="0" w:beforeAutospacing="0" w:after="0" w:afterAutospacing="0"/>
        <w:contextualSpacing/>
        <w:jc w:val="both"/>
        <w:rPr>
          <w:color w:val="000000" w:themeColor="text1"/>
          <w:sz w:val="28"/>
          <w:szCs w:val="28"/>
          <w:shd w:val="clear" w:color="auto" w:fill="FFFFFF"/>
          <w:lang w:val="ru-KZ"/>
        </w:rPr>
      </w:pPr>
      <w:r w:rsidRPr="004961D3">
        <w:rPr>
          <w:color w:val="000000" w:themeColor="text1"/>
          <w:sz w:val="28"/>
          <w:szCs w:val="28"/>
          <w:lang w:val="ru-KZ"/>
        </w:rPr>
        <w:t xml:space="preserve">71 </w:t>
      </w:r>
      <w:proofErr w:type="spellStart"/>
      <w:r w:rsidRPr="004961D3">
        <w:rPr>
          <w:color w:val="000000" w:themeColor="text1"/>
          <w:sz w:val="28"/>
          <w:szCs w:val="28"/>
          <w:lang w:val="kk-KZ"/>
        </w:rPr>
        <w:t>Б.Д.Сыдықов</w:t>
      </w:r>
      <w:proofErr w:type="spellEnd"/>
      <w:r w:rsidRPr="004961D3">
        <w:rPr>
          <w:color w:val="000000" w:themeColor="text1"/>
          <w:sz w:val="28"/>
          <w:szCs w:val="28"/>
          <w:lang w:val="kk-KZ"/>
        </w:rPr>
        <w:t xml:space="preserve"> </w:t>
      </w:r>
      <w:r w:rsidRPr="004961D3">
        <w:rPr>
          <w:color w:val="000000" w:themeColor="text1"/>
          <w:sz w:val="28"/>
          <w:szCs w:val="28"/>
          <w:shd w:val="clear" w:color="auto" w:fill="FFFFFF"/>
          <w:lang w:val="ru-KZ"/>
        </w:rPr>
        <w:t>Жоғары оқу орнында болашақ маманның кәсіби құзыреттілігін ақпараттық-коммуникациялық технологиялар негізінде қалыптастыру. ҚР Ұлттық ғылым академиясының Хабарлары. №3 (289). Мамыр-маусым, 2013. -Б. 98-101.</w:t>
      </w:r>
    </w:p>
    <w:p w14:paraId="1459B9E7" w14:textId="77777777" w:rsidR="004961D3" w:rsidRPr="004961D3" w:rsidRDefault="004961D3" w:rsidP="004961D3">
      <w:pPr>
        <w:pStyle w:val="a3"/>
        <w:spacing w:before="0" w:beforeAutospacing="0" w:after="0" w:afterAutospacing="0"/>
        <w:contextualSpacing/>
        <w:jc w:val="both"/>
        <w:rPr>
          <w:color w:val="000000" w:themeColor="text1"/>
          <w:sz w:val="28"/>
          <w:szCs w:val="28"/>
          <w:shd w:val="clear" w:color="auto" w:fill="FFFFFF"/>
        </w:rPr>
      </w:pPr>
      <w:r w:rsidRPr="004961D3">
        <w:rPr>
          <w:color w:val="000000" w:themeColor="text1"/>
          <w:sz w:val="28"/>
          <w:szCs w:val="28"/>
          <w:shd w:val="clear" w:color="auto" w:fill="FFFFFF"/>
          <w:lang w:val="ru-KZ"/>
        </w:rPr>
        <w:t>72 Тәжіғұлова Ә.І., Артықбаева Е.В., Арыстанова А.Ж. Шеттілін оқытуда цифрлык контентті құрастырудың отандық тәжірибесі.</w:t>
      </w:r>
      <w:r w:rsidRPr="004961D3">
        <w:rPr>
          <w:rStyle w:val="apple-converted-space"/>
          <w:color w:val="000000" w:themeColor="text1"/>
          <w:sz w:val="28"/>
          <w:szCs w:val="28"/>
          <w:shd w:val="clear" w:color="auto" w:fill="FFFFFF"/>
          <w:lang w:val="ru-KZ"/>
        </w:rPr>
        <w:t>  </w:t>
      </w:r>
      <w:proofErr w:type="spellStart"/>
      <w:r w:rsidRPr="004961D3">
        <w:rPr>
          <w:i/>
          <w:iCs/>
          <w:color w:val="000000" w:themeColor="text1"/>
          <w:sz w:val="28"/>
          <w:szCs w:val="28"/>
        </w:rPr>
        <w:t>Қазақ</w:t>
      </w:r>
      <w:proofErr w:type="spellEnd"/>
      <w:r w:rsidRPr="004961D3">
        <w:rPr>
          <w:i/>
          <w:iCs/>
          <w:color w:val="000000" w:themeColor="text1"/>
          <w:sz w:val="28"/>
          <w:szCs w:val="28"/>
        </w:rPr>
        <w:t xml:space="preserve"> </w:t>
      </w:r>
      <w:proofErr w:type="spellStart"/>
      <w:r w:rsidRPr="004961D3">
        <w:rPr>
          <w:i/>
          <w:iCs/>
          <w:color w:val="000000" w:themeColor="text1"/>
          <w:sz w:val="28"/>
          <w:szCs w:val="28"/>
        </w:rPr>
        <w:t>Ұлттық</w:t>
      </w:r>
      <w:proofErr w:type="spellEnd"/>
      <w:r w:rsidRPr="004961D3">
        <w:rPr>
          <w:i/>
          <w:iCs/>
          <w:color w:val="000000" w:themeColor="text1"/>
          <w:sz w:val="28"/>
          <w:szCs w:val="28"/>
        </w:rPr>
        <w:t xml:space="preserve"> </w:t>
      </w:r>
      <w:proofErr w:type="spellStart"/>
      <w:r w:rsidRPr="004961D3">
        <w:rPr>
          <w:i/>
          <w:iCs/>
          <w:color w:val="000000" w:themeColor="text1"/>
          <w:sz w:val="28"/>
          <w:szCs w:val="28"/>
        </w:rPr>
        <w:t>Қыздар</w:t>
      </w:r>
      <w:proofErr w:type="spellEnd"/>
      <w:r w:rsidRPr="004961D3">
        <w:rPr>
          <w:i/>
          <w:iCs/>
          <w:color w:val="000000" w:themeColor="text1"/>
          <w:sz w:val="28"/>
          <w:szCs w:val="28"/>
        </w:rPr>
        <w:t xml:space="preserve"> </w:t>
      </w:r>
      <w:proofErr w:type="spellStart"/>
      <w:r w:rsidRPr="004961D3">
        <w:rPr>
          <w:i/>
          <w:iCs/>
          <w:color w:val="000000" w:themeColor="text1"/>
          <w:sz w:val="28"/>
          <w:szCs w:val="28"/>
        </w:rPr>
        <w:t>Педагогикалық</w:t>
      </w:r>
      <w:proofErr w:type="spellEnd"/>
      <w:r w:rsidRPr="004961D3">
        <w:rPr>
          <w:i/>
          <w:iCs/>
          <w:color w:val="000000" w:themeColor="text1"/>
          <w:sz w:val="28"/>
          <w:szCs w:val="28"/>
        </w:rPr>
        <w:t xml:space="preserve"> </w:t>
      </w:r>
      <w:proofErr w:type="spellStart"/>
      <w:r w:rsidRPr="004961D3">
        <w:rPr>
          <w:i/>
          <w:iCs/>
          <w:color w:val="000000" w:themeColor="text1"/>
          <w:sz w:val="28"/>
          <w:szCs w:val="28"/>
        </w:rPr>
        <w:t>Университетінің</w:t>
      </w:r>
      <w:proofErr w:type="spellEnd"/>
      <w:r w:rsidRPr="004961D3">
        <w:rPr>
          <w:i/>
          <w:iCs/>
          <w:color w:val="000000" w:themeColor="text1"/>
          <w:sz w:val="28"/>
          <w:szCs w:val="28"/>
        </w:rPr>
        <w:t xml:space="preserve"> </w:t>
      </w:r>
      <w:proofErr w:type="spellStart"/>
      <w:r w:rsidRPr="004961D3">
        <w:rPr>
          <w:i/>
          <w:iCs/>
          <w:color w:val="000000" w:themeColor="text1"/>
          <w:sz w:val="28"/>
          <w:szCs w:val="28"/>
        </w:rPr>
        <w:t>Хабаршысы</w:t>
      </w:r>
      <w:proofErr w:type="spellEnd"/>
      <w:r w:rsidRPr="004961D3">
        <w:rPr>
          <w:color w:val="000000" w:themeColor="text1"/>
          <w:sz w:val="28"/>
          <w:szCs w:val="28"/>
          <w:shd w:val="clear" w:color="auto" w:fill="FFFFFF"/>
        </w:rPr>
        <w:t>. 2019;(2):35-40.</w:t>
      </w:r>
    </w:p>
    <w:p w14:paraId="513D9AC6" w14:textId="77777777" w:rsidR="004961D3" w:rsidRPr="004961D3" w:rsidRDefault="004961D3" w:rsidP="004961D3">
      <w:pPr>
        <w:pStyle w:val="a3"/>
        <w:spacing w:before="0" w:beforeAutospacing="0" w:after="0" w:afterAutospacing="0"/>
        <w:contextualSpacing/>
        <w:jc w:val="both"/>
        <w:rPr>
          <w:color w:val="000000" w:themeColor="text1"/>
          <w:sz w:val="28"/>
          <w:szCs w:val="28"/>
          <w:shd w:val="clear" w:color="auto" w:fill="FFFFFF"/>
        </w:rPr>
      </w:pPr>
      <w:r w:rsidRPr="004961D3">
        <w:rPr>
          <w:color w:val="000000" w:themeColor="text1"/>
          <w:sz w:val="28"/>
          <w:szCs w:val="28"/>
          <w:shd w:val="clear" w:color="auto" w:fill="FFFFFF"/>
        </w:rPr>
        <w:t xml:space="preserve">73 </w:t>
      </w:r>
      <w:proofErr w:type="spellStart"/>
      <w:r w:rsidRPr="004961D3">
        <w:rPr>
          <w:color w:val="000000" w:themeColor="text1"/>
          <w:sz w:val="28"/>
          <w:szCs w:val="28"/>
          <w:shd w:val="clear" w:color="auto" w:fill="FFFFFF"/>
        </w:rPr>
        <w:t>Шкутина</w:t>
      </w:r>
      <w:proofErr w:type="spellEnd"/>
      <w:r w:rsidRPr="004961D3">
        <w:rPr>
          <w:color w:val="000000" w:themeColor="text1"/>
          <w:sz w:val="28"/>
          <w:szCs w:val="28"/>
          <w:shd w:val="clear" w:color="auto" w:fill="FFFFFF"/>
        </w:rPr>
        <w:t xml:space="preserve"> JI.A. Интеграция педагогических и информационных технологий в профессиональном образовании. Киров: ВГПУ, 2001. - 205 с.</w:t>
      </w:r>
    </w:p>
    <w:p w14:paraId="43677F30"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lastRenderedPageBreak/>
        <w:t xml:space="preserve">74 </w:t>
      </w:r>
      <w:r w:rsidRPr="004961D3">
        <w:rPr>
          <w:rStyle w:val="apple-converted-space"/>
          <w:color w:val="000000" w:themeColor="text1"/>
          <w:sz w:val="28"/>
          <w:szCs w:val="28"/>
          <w:shd w:val="clear" w:color="auto" w:fill="FFFFFF"/>
        </w:rPr>
        <w:t> </w:t>
      </w:r>
      <w:r w:rsidRPr="004961D3">
        <w:rPr>
          <w:color w:val="000000" w:themeColor="text1"/>
          <w:sz w:val="28"/>
          <w:szCs w:val="28"/>
          <w:shd w:val="clear" w:color="auto" w:fill="FFFFFF"/>
        </w:rPr>
        <w:t xml:space="preserve"> </w:t>
      </w:r>
      <w:proofErr w:type="spellStart"/>
      <w:r w:rsidRPr="004961D3">
        <w:rPr>
          <w:color w:val="000000" w:themeColor="text1"/>
          <w:sz w:val="28"/>
          <w:szCs w:val="28"/>
          <w:lang w:val="kk-KZ"/>
        </w:rPr>
        <w:t>Н.Ж.Жанатбекова</w:t>
      </w:r>
      <w:proofErr w:type="spellEnd"/>
      <w:r w:rsidRPr="004961D3">
        <w:rPr>
          <w:color w:val="000000" w:themeColor="text1"/>
          <w:sz w:val="28"/>
          <w:szCs w:val="28"/>
          <w:lang w:val="kk-KZ"/>
        </w:rPr>
        <w:t xml:space="preserve">, </w:t>
      </w:r>
      <w:proofErr w:type="spellStart"/>
      <w:r w:rsidRPr="004961D3">
        <w:rPr>
          <w:color w:val="000000" w:themeColor="text1"/>
          <w:sz w:val="28"/>
          <w:szCs w:val="28"/>
          <w:shd w:val="clear" w:color="auto" w:fill="FFFFFF"/>
        </w:rPr>
        <w:t>Білім</w:t>
      </w:r>
      <w:proofErr w:type="spellEnd"/>
      <w:r w:rsidRPr="004961D3">
        <w:rPr>
          <w:color w:val="000000" w:themeColor="text1"/>
          <w:sz w:val="28"/>
          <w:szCs w:val="28"/>
          <w:shd w:val="clear" w:color="auto" w:fill="FFFFFF"/>
        </w:rPr>
        <w:t xml:space="preserve"> беру </w:t>
      </w:r>
      <w:proofErr w:type="spellStart"/>
      <w:r w:rsidRPr="004961D3">
        <w:rPr>
          <w:color w:val="000000" w:themeColor="text1"/>
          <w:sz w:val="28"/>
          <w:szCs w:val="28"/>
          <w:shd w:val="clear" w:color="auto" w:fill="FFFFFF"/>
        </w:rPr>
        <w:t>жүйесіндегі</w:t>
      </w:r>
      <w:proofErr w:type="spell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инновациялық</w:t>
      </w:r>
      <w:proofErr w:type="spell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технологиялар</w:t>
      </w:r>
      <w:proofErr w:type="spellEnd"/>
      <w:r w:rsidRPr="004961D3">
        <w:rPr>
          <w:color w:val="000000" w:themeColor="text1"/>
          <w:sz w:val="28"/>
          <w:szCs w:val="28"/>
          <w:shd w:val="clear" w:color="auto" w:fill="FFFFFF"/>
        </w:rPr>
        <w:t xml:space="preserve"> [Текст] : </w:t>
      </w:r>
      <w:proofErr w:type="spellStart"/>
      <w:r w:rsidRPr="004961D3">
        <w:rPr>
          <w:color w:val="000000" w:themeColor="text1"/>
          <w:sz w:val="28"/>
          <w:szCs w:val="28"/>
          <w:shd w:val="clear" w:color="auto" w:fill="FFFFFF"/>
        </w:rPr>
        <w:t>оқу</w:t>
      </w:r>
      <w:proofErr w:type="spell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құралы</w:t>
      </w:r>
      <w:proofErr w:type="spellEnd"/>
      <w:r w:rsidRPr="004961D3">
        <w:rPr>
          <w:color w:val="000000" w:themeColor="text1"/>
          <w:sz w:val="28"/>
          <w:szCs w:val="28"/>
          <w:shd w:val="clear" w:color="auto" w:fill="FFFFFF"/>
        </w:rPr>
        <w:t xml:space="preserve"> / Н. Ж.</w:t>
      </w:r>
      <w:r w:rsidRPr="004961D3">
        <w:rPr>
          <w:rStyle w:val="apple-converted-space"/>
          <w:color w:val="000000" w:themeColor="text1"/>
          <w:sz w:val="28"/>
          <w:szCs w:val="28"/>
          <w:shd w:val="clear" w:color="auto" w:fill="FFFFFF"/>
        </w:rPr>
        <w:t> </w:t>
      </w:r>
      <w:proofErr w:type="spellStart"/>
      <w:r w:rsidRPr="004961D3">
        <w:rPr>
          <w:color w:val="000000" w:themeColor="text1"/>
          <w:sz w:val="28"/>
          <w:szCs w:val="28"/>
        </w:rPr>
        <w:t>Жанатбекова</w:t>
      </w:r>
      <w:proofErr w:type="spellEnd"/>
      <w:r w:rsidRPr="004961D3">
        <w:rPr>
          <w:color w:val="000000" w:themeColor="text1"/>
          <w:sz w:val="28"/>
          <w:szCs w:val="28"/>
          <w:shd w:val="clear" w:color="auto" w:fill="FFFFFF"/>
        </w:rPr>
        <w:t xml:space="preserve">, Ф. </w:t>
      </w:r>
      <w:proofErr w:type="spellStart"/>
      <w:r w:rsidRPr="004961D3">
        <w:rPr>
          <w:color w:val="000000" w:themeColor="text1"/>
          <w:sz w:val="28"/>
          <w:szCs w:val="28"/>
          <w:shd w:val="clear" w:color="auto" w:fill="FFFFFF"/>
        </w:rPr>
        <w:t>Борибекова</w:t>
      </w:r>
      <w:proofErr w:type="spellEnd"/>
      <w:r w:rsidRPr="004961D3">
        <w:rPr>
          <w:color w:val="000000" w:themeColor="text1"/>
          <w:sz w:val="28"/>
          <w:szCs w:val="28"/>
          <w:shd w:val="clear" w:color="auto" w:fill="FFFFFF"/>
        </w:rPr>
        <w:t xml:space="preserve">. - </w:t>
      </w:r>
      <w:proofErr w:type="gramStart"/>
      <w:r w:rsidRPr="004961D3">
        <w:rPr>
          <w:color w:val="000000" w:themeColor="text1"/>
          <w:sz w:val="28"/>
          <w:szCs w:val="28"/>
          <w:shd w:val="clear" w:color="auto" w:fill="FFFFFF"/>
        </w:rPr>
        <w:t>Алматы :</w:t>
      </w:r>
      <w:proofErr w:type="gram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ТехноЭрудит</w:t>
      </w:r>
      <w:proofErr w:type="spellEnd"/>
      <w:r w:rsidRPr="004961D3">
        <w:rPr>
          <w:color w:val="000000" w:themeColor="text1"/>
          <w:sz w:val="28"/>
          <w:szCs w:val="28"/>
          <w:shd w:val="clear" w:color="auto" w:fill="FFFFFF"/>
        </w:rPr>
        <w:t>, 2019. - 248 б. -</w:t>
      </w:r>
      <w:r w:rsidRPr="004961D3">
        <w:rPr>
          <w:rStyle w:val="apple-converted-space"/>
          <w:color w:val="000000" w:themeColor="text1"/>
          <w:sz w:val="28"/>
          <w:szCs w:val="28"/>
          <w:shd w:val="clear" w:color="auto" w:fill="FFFFFF"/>
        </w:rPr>
        <w:t> </w:t>
      </w:r>
      <w:r w:rsidRPr="004961D3">
        <w:rPr>
          <w:color w:val="000000" w:themeColor="text1"/>
          <w:sz w:val="28"/>
          <w:szCs w:val="28"/>
        </w:rPr>
        <w:t>ISBN</w:t>
      </w:r>
      <w:r w:rsidRPr="004961D3">
        <w:rPr>
          <w:rStyle w:val="apple-converted-space"/>
          <w:b/>
          <w:bCs/>
          <w:color w:val="000000" w:themeColor="text1"/>
          <w:sz w:val="28"/>
          <w:szCs w:val="28"/>
        </w:rPr>
        <w:t> </w:t>
      </w:r>
      <w:r w:rsidRPr="004961D3">
        <w:rPr>
          <w:color w:val="000000" w:themeColor="text1"/>
          <w:sz w:val="28"/>
          <w:szCs w:val="28"/>
          <w:shd w:val="clear" w:color="auto" w:fill="FFFFFF"/>
        </w:rPr>
        <w:t>978-601-342-110-0</w:t>
      </w:r>
      <w:r w:rsidRPr="004961D3">
        <w:rPr>
          <w:rStyle w:val="apple-converted-space"/>
          <w:color w:val="000000" w:themeColor="text1"/>
          <w:sz w:val="28"/>
          <w:szCs w:val="28"/>
          <w:shd w:val="clear" w:color="auto" w:fill="FFFFFF"/>
        </w:rPr>
        <w:t> </w:t>
      </w:r>
    </w:p>
    <w:p w14:paraId="7487256F" w14:textId="77777777" w:rsidR="004961D3" w:rsidRPr="004961D3" w:rsidRDefault="004961D3" w:rsidP="004961D3">
      <w:pPr>
        <w:pStyle w:val="a3"/>
        <w:shd w:val="clear" w:color="auto" w:fill="FFFFFF"/>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en-US"/>
        </w:rPr>
        <w:t xml:space="preserve">75 </w:t>
      </w:r>
      <w:proofErr w:type="spellStart"/>
      <w:r w:rsidRPr="004961D3">
        <w:rPr>
          <w:color w:val="000000" w:themeColor="text1"/>
          <w:sz w:val="28"/>
          <w:szCs w:val="28"/>
          <w:lang w:val="kk-KZ"/>
        </w:rPr>
        <w:t>Б.Ж.Нұрбеков</w:t>
      </w:r>
      <w:proofErr w:type="spellEnd"/>
      <w:r w:rsidRPr="004961D3">
        <w:rPr>
          <w:color w:val="000000" w:themeColor="text1"/>
          <w:sz w:val="28"/>
          <w:szCs w:val="28"/>
          <w:lang w:val="kk-KZ"/>
        </w:rPr>
        <w:t xml:space="preserve"> </w:t>
      </w:r>
      <w:r w:rsidRPr="004961D3">
        <w:rPr>
          <w:color w:val="000000" w:themeColor="text1"/>
          <w:sz w:val="28"/>
          <w:szCs w:val="28"/>
          <w:lang w:val="ru-KZ"/>
        </w:rPr>
        <w:t xml:space="preserve">Computer application for development of innovative educational programs. Proceedings of the 14th international conference efficiency and responsibility in education 2017 (ERIE), Prague, Czech Republic, 2017 </w:t>
      </w:r>
    </w:p>
    <w:p w14:paraId="7FB3FAB9" w14:textId="77777777" w:rsidR="004961D3" w:rsidRPr="004961D3" w:rsidRDefault="004961D3" w:rsidP="004961D3">
      <w:pPr>
        <w:contextualSpacing/>
        <w:jc w:val="both"/>
        <w:textAlignment w:val="baseline"/>
        <w:rPr>
          <w:color w:val="000000" w:themeColor="text1"/>
          <w:sz w:val="28"/>
          <w:szCs w:val="28"/>
        </w:rPr>
      </w:pPr>
      <w:r w:rsidRPr="004961D3">
        <w:rPr>
          <w:color w:val="000000" w:themeColor="text1"/>
          <w:sz w:val="28"/>
          <w:szCs w:val="28"/>
        </w:rPr>
        <w:t>76 Кыдырбаева Г. Т., Рахимжанова Г. К. Онлайн образование, как механизм развития образования //Modern Science. – 2021. – №. 6-1. – С. 384-389.</w:t>
      </w:r>
    </w:p>
    <w:p w14:paraId="36A67E86" w14:textId="77777777" w:rsidR="004961D3" w:rsidRPr="004961D3" w:rsidRDefault="004961D3" w:rsidP="004961D3">
      <w:pPr>
        <w:contextualSpacing/>
        <w:jc w:val="both"/>
        <w:textAlignment w:val="baseline"/>
        <w:rPr>
          <w:color w:val="000000" w:themeColor="text1"/>
          <w:sz w:val="28"/>
          <w:szCs w:val="28"/>
        </w:rPr>
      </w:pPr>
      <w:r w:rsidRPr="004961D3">
        <w:rPr>
          <w:color w:val="000000" w:themeColor="text1"/>
          <w:sz w:val="28"/>
          <w:szCs w:val="28"/>
        </w:rPr>
        <w:t>77 А.О.Алдабергенова, И.Ж.Есенгабылов, А.Б.Жуниспаева «Инновaциялық тeхнологиялaрды білім беру процесіне енгізудің маңызы», Наука и жизнь Казахстана, Международный научно-популярный журнал, серия Педагогика, №1 (74), Астана, 2019, С. 141-144.</w:t>
      </w:r>
    </w:p>
    <w:p w14:paraId="2C50A323" w14:textId="77777777" w:rsidR="004961D3" w:rsidRPr="004961D3" w:rsidRDefault="004961D3" w:rsidP="004961D3">
      <w:pPr>
        <w:contextualSpacing/>
        <w:jc w:val="both"/>
        <w:textAlignment w:val="baseline"/>
        <w:rPr>
          <w:color w:val="000000" w:themeColor="text1"/>
          <w:sz w:val="28"/>
          <w:szCs w:val="28"/>
        </w:rPr>
      </w:pPr>
      <w:r w:rsidRPr="004961D3">
        <w:rPr>
          <w:color w:val="000000" w:themeColor="text1"/>
          <w:sz w:val="28"/>
          <w:szCs w:val="28"/>
        </w:rPr>
        <w:t xml:space="preserve">78 </w:t>
      </w:r>
      <w:proofErr w:type="spellStart"/>
      <w:r w:rsidRPr="004961D3">
        <w:rPr>
          <w:color w:val="000000" w:themeColor="text1"/>
          <w:sz w:val="28"/>
          <w:szCs w:val="28"/>
          <w:lang w:val="kk-KZ"/>
        </w:rPr>
        <w:t>Баймуханов</w:t>
      </w:r>
      <w:proofErr w:type="spellEnd"/>
      <w:r w:rsidRPr="004961D3">
        <w:rPr>
          <w:color w:val="000000" w:themeColor="text1"/>
          <w:sz w:val="28"/>
          <w:szCs w:val="28"/>
          <w:lang w:val="kk-KZ"/>
        </w:rPr>
        <w:t xml:space="preserve"> Б.Б. Математика есептерін шығаруға үйрету. – Алматы: Мектеп, </w:t>
      </w:r>
      <w:r w:rsidRPr="004961D3">
        <w:rPr>
          <w:color w:val="000000" w:themeColor="text1"/>
          <w:sz w:val="28"/>
          <w:szCs w:val="28"/>
        </w:rPr>
        <w:t>1983. – 145б.</w:t>
      </w:r>
    </w:p>
    <w:p w14:paraId="2C8F41FE"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79 </w:t>
      </w:r>
      <w:r w:rsidRPr="004961D3">
        <w:rPr>
          <w:rFonts w:eastAsia="TimesNewRomanPSMT"/>
          <w:color w:val="000000" w:themeColor="text1"/>
          <w:sz w:val="28"/>
          <w:szCs w:val="28"/>
          <w:lang w:val="ru-KZ"/>
        </w:rPr>
        <w:t xml:space="preserve">Рахымбек Д.К. Болашақ математика мұғалімін оқушылардың логико-методологиялық білімдерін жетілдіру жұмысына дайындаудың ғылыми-әдістемелік негіздері пед. ғыл. канд. ... дис. : 13.00.02.– Шымкент, 1998.- 336 c. </w:t>
      </w:r>
    </w:p>
    <w:p w14:paraId="0EE383AB"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rPr>
      </w:pPr>
      <w:r w:rsidRPr="004961D3">
        <w:rPr>
          <w:color w:val="000000" w:themeColor="text1"/>
          <w:sz w:val="28"/>
          <w:szCs w:val="28"/>
        </w:rPr>
        <w:t xml:space="preserve">80 </w:t>
      </w:r>
      <w:r w:rsidRPr="004961D3">
        <w:rPr>
          <w:rFonts w:eastAsia="TimesNewRomanPSMT"/>
          <w:color w:val="000000" w:themeColor="text1"/>
          <w:sz w:val="28"/>
          <w:szCs w:val="28"/>
          <w:lang w:val="ru-KZ"/>
        </w:rPr>
        <w:t>Мубараков А.М. Научно-</w:t>
      </w:r>
      <w:r w:rsidRPr="004961D3">
        <w:rPr>
          <w:rFonts w:eastAsia="TimesNewRomanPSMT"/>
          <w:color w:val="000000" w:themeColor="text1"/>
          <w:sz w:val="28"/>
          <w:szCs w:val="28"/>
        </w:rPr>
        <w:t xml:space="preserve">методические основы преемственности обучения математике в системе </w:t>
      </w:r>
      <w:proofErr w:type="spellStart"/>
      <w:r w:rsidRPr="004961D3">
        <w:rPr>
          <w:rFonts w:eastAsia="TimesNewRomanPSMT"/>
          <w:color w:val="000000" w:themeColor="text1"/>
          <w:sz w:val="28"/>
          <w:szCs w:val="28"/>
        </w:rPr>
        <w:t>непрырывного</w:t>
      </w:r>
      <w:proofErr w:type="spellEnd"/>
      <w:r w:rsidRPr="004961D3">
        <w:rPr>
          <w:rFonts w:eastAsia="TimesNewRomanPSMT"/>
          <w:color w:val="000000" w:themeColor="text1"/>
          <w:sz w:val="28"/>
          <w:szCs w:val="28"/>
        </w:rPr>
        <w:t xml:space="preserve"> образования: </w:t>
      </w:r>
      <w:proofErr w:type="spellStart"/>
      <w:r w:rsidRPr="004961D3">
        <w:rPr>
          <w:rFonts w:eastAsia="TimesNewRomanPSMT"/>
          <w:color w:val="000000" w:themeColor="text1"/>
          <w:sz w:val="28"/>
          <w:szCs w:val="28"/>
        </w:rPr>
        <w:t>дис</w:t>
      </w:r>
      <w:proofErr w:type="spellEnd"/>
      <w:r w:rsidRPr="004961D3">
        <w:rPr>
          <w:rFonts w:eastAsia="TimesNewRomanPSMT"/>
          <w:color w:val="000000" w:themeColor="text1"/>
          <w:sz w:val="28"/>
          <w:szCs w:val="28"/>
        </w:rPr>
        <w:t>. …</w:t>
      </w:r>
      <w:proofErr w:type="spellStart"/>
      <w:proofErr w:type="gramStart"/>
      <w:r w:rsidRPr="004961D3">
        <w:rPr>
          <w:rFonts w:eastAsia="TimesNewRomanPSMT"/>
          <w:color w:val="000000" w:themeColor="text1"/>
          <w:sz w:val="28"/>
          <w:szCs w:val="28"/>
        </w:rPr>
        <w:t>док.пед</w:t>
      </w:r>
      <w:proofErr w:type="gramEnd"/>
      <w:r w:rsidRPr="004961D3">
        <w:rPr>
          <w:rFonts w:eastAsia="TimesNewRomanPSMT"/>
          <w:color w:val="000000" w:themeColor="text1"/>
          <w:sz w:val="28"/>
          <w:szCs w:val="28"/>
        </w:rPr>
        <w:t>.наук</w:t>
      </w:r>
      <w:proofErr w:type="spellEnd"/>
      <w:r w:rsidRPr="004961D3">
        <w:rPr>
          <w:rFonts w:eastAsia="TimesNewRomanPSMT"/>
          <w:color w:val="000000" w:themeColor="text1"/>
          <w:sz w:val="28"/>
          <w:szCs w:val="28"/>
        </w:rPr>
        <w:t xml:space="preserve">.- Алматы: КАО, 2003. - 225 с. </w:t>
      </w:r>
    </w:p>
    <w:p w14:paraId="493EFB28" w14:textId="77777777" w:rsidR="004961D3" w:rsidRPr="004961D3" w:rsidRDefault="004961D3" w:rsidP="004961D3">
      <w:pPr>
        <w:pStyle w:val="a3"/>
        <w:spacing w:before="0" w:beforeAutospacing="0" w:after="0" w:afterAutospacing="0"/>
        <w:contextualSpacing/>
        <w:jc w:val="both"/>
        <w:rPr>
          <w:color w:val="000000" w:themeColor="text1"/>
          <w:sz w:val="28"/>
          <w:szCs w:val="28"/>
        </w:rPr>
      </w:pPr>
      <w:r w:rsidRPr="004961D3">
        <w:rPr>
          <w:rFonts w:eastAsia="TimesNewRomanPSMT"/>
          <w:color w:val="000000" w:themeColor="text1"/>
          <w:sz w:val="28"/>
          <w:szCs w:val="28"/>
        </w:rPr>
        <w:t xml:space="preserve">81 </w:t>
      </w:r>
      <w:proofErr w:type="gramStart"/>
      <w:r w:rsidRPr="004961D3">
        <w:rPr>
          <w:color w:val="000000" w:themeColor="text1"/>
          <w:sz w:val="28"/>
          <w:szCs w:val="28"/>
        </w:rPr>
        <w:t>А.Н.</w:t>
      </w:r>
      <w:proofErr w:type="gramEnd"/>
      <w:r w:rsidRPr="004961D3">
        <w:rPr>
          <w:color w:val="000000" w:themeColor="text1"/>
          <w:sz w:val="28"/>
          <w:szCs w:val="28"/>
        </w:rPr>
        <w:t xml:space="preserve"> </w:t>
      </w:r>
      <w:proofErr w:type="spellStart"/>
      <w:r w:rsidRPr="004961D3">
        <w:rPr>
          <w:color w:val="000000" w:themeColor="text1"/>
          <w:sz w:val="28"/>
          <w:szCs w:val="28"/>
        </w:rPr>
        <w:t>Нугусова</w:t>
      </w:r>
      <w:proofErr w:type="spellEnd"/>
      <w:r w:rsidRPr="004961D3">
        <w:rPr>
          <w:color w:val="000000" w:themeColor="text1"/>
          <w:sz w:val="28"/>
          <w:szCs w:val="28"/>
        </w:rPr>
        <w:t xml:space="preserve">, </w:t>
      </w:r>
      <w:proofErr w:type="spellStart"/>
      <w:r w:rsidRPr="004961D3">
        <w:rPr>
          <w:color w:val="000000" w:themeColor="text1"/>
          <w:sz w:val="28"/>
          <w:szCs w:val="28"/>
        </w:rPr>
        <w:t>Математиканы</w:t>
      </w:r>
      <w:proofErr w:type="spellEnd"/>
      <w:r w:rsidRPr="004961D3">
        <w:rPr>
          <w:color w:val="000000" w:themeColor="text1"/>
          <w:sz w:val="28"/>
          <w:szCs w:val="28"/>
        </w:rPr>
        <w:t xml:space="preserve"> </w:t>
      </w:r>
      <w:proofErr w:type="spellStart"/>
      <w:r w:rsidRPr="004961D3">
        <w:rPr>
          <w:color w:val="000000" w:themeColor="text1"/>
          <w:sz w:val="28"/>
          <w:szCs w:val="28"/>
        </w:rPr>
        <w:t>оқытуда</w:t>
      </w:r>
      <w:proofErr w:type="spellEnd"/>
      <w:r w:rsidRPr="004961D3">
        <w:rPr>
          <w:color w:val="000000" w:themeColor="text1"/>
          <w:sz w:val="28"/>
          <w:szCs w:val="28"/>
        </w:rPr>
        <w:t xml:space="preserve"> </w:t>
      </w:r>
      <w:proofErr w:type="spellStart"/>
      <w:r w:rsidRPr="004961D3">
        <w:rPr>
          <w:color w:val="000000" w:themeColor="text1"/>
          <w:sz w:val="28"/>
          <w:szCs w:val="28"/>
        </w:rPr>
        <w:t>ақпараттық</w:t>
      </w:r>
      <w:proofErr w:type="spellEnd"/>
      <w:r w:rsidRPr="004961D3">
        <w:rPr>
          <w:color w:val="000000" w:themeColor="text1"/>
          <w:sz w:val="28"/>
          <w:szCs w:val="28"/>
        </w:rPr>
        <w:t xml:space="preserve"> </w:t>
      </w:r>
      <w:proofErr w:type="spellStart"/>
      <w:r w:rsidRPr="004961D3">
        <w:rPr>
          <w:color w:val="000000" w:themeColor="text1"/>
          <w:sz w:val="28"/>
          <w:szCs w:val="28"/>
        </w:rPr>
        <w:t>технологияларды</w:t>
      </w:r>
      <w:proofErr w:type="spellEnd"/>
      <w:r w:rsidRPr="004961D3">
        <w:rPr>
          <w:color w:val="000000" w:themeColor="text1"/>
          <w:sz w:val="28"/>
          <w:szCs w:val="28"/>
        </w:rPr>
        <w:t xml:space="preserve"> </w:t>
      </w:r>
      <w:proofErr w:type="spellStart"/>
      <w:r w:rsidRPr="004961D3">
        <w:rPr>
          <w:color w:val="000000" w:themeColor="text1"/>
          <w:sz w:val="28"/>
          <w:szCs w:val="28"/>
        </w:rPr>
        <w:t>қолдануға</w:t>
      </w:r>
      <w:proofErr w:type="spellEnd"/>
      <w:r w:rsidRPr="004961D3">
        <w:rPr>
          <w:color w:val="000000" w:themeColor="text1"/>
          <w:sz w:val="28"/>
          <w:szCs w:val="28"/>
        </w:rPr>
        <w:t xml:space="preserve"> </w:t>
      </w:r>
      <w:proofErr w:type="spellStart"/>
      <w:r w:rsidRPr="004961D3">
        <w:rPr>
          <w:color w:val="000000" w:themeColor="text1"/>
          <w:sz w:val="28"/>
          <w:szCs w:val="28"/>
        </w:rPr>
        <w:t>қойылатын</w:t>
      </w:r>
      <w:proofErr w:type="spellEnd"/>
      <w:r w:rsidRPr="004961D3">
        <w:rPr>
          <w:color w:val="000000" w:themeColor="text1"/>
          <w:sz w:val="28"/>
          <w:szCs w:val="28"/>
        </w:rPr>
        <w:t xml:space="preserve"> </w:t>
      </w:r>
      <w:proofErr w:type="spellStart"/>
      <w:r w:rsidRPr="004961D3">
        <w:rPr>
          <w:color w:val="000000" w:themeColor="text1"/>
          <w:sz w:val="28"/>
          <w:szCs w:val="28"/>
        </w:rPr>
        <w:t>талаптар</w:t>
      </w:r>
      <w:proofErr w:type="spellEnd"/>
      <w:r w:rsidRPr="004961D3">
        <w:rPr>
          <w:color w:val="000000" w:themeColor="text1"/>
          <w:sz w:val="28"/>
          <w:szCs w:val="28"/>
        </w:rPr>
        <w:t xml:space="preserve"> / А. Н. </w:t>
      </w:r>
      <w:proofErr w:type="spellStart"/>
      <w:r w:rsidRPr="004961D3">
        <w:rPr>
          <w:color w:val="000000" w:themeColor="text1"/>
          <w:sz w:val="28"/>
          <w:szCs w:val="28"/>
        </w:rPr>
        <w:t>Нугусова</w:t>
      </w:r>
      <w:proofErr w:type="spellEnd"/>
      <w:r w:rsidRPr="004961D3">
        <w:rPr>
          <w:color w:val="000000" w:themeColor="text1"/>
          <w:sz w:val="28"/>
          <w:szCs w:val="28"/>
        </w:rPr>
        <w:t xml:space="preserve">, К. Б. </w:t>
      </w:r>
      <w:proofErr w:type="spellStart"/>
      <w:r w:rsidRPr="004961D3">
        <w:rPr>
          <w:color w:val="000000" w:themeColor="text1"/>
          <w:sz w:val="28"/>
          <w:szCs w:val="28"/>
        </w:rPr>
        <w:t>Ескендиров</w:t>
      </w:r>
      <w:proofErr w:type="spellEnd"/>
      <w:r w:rsidRPr="004961D3">
        <w:rPr>
          <w:color w:val="000000" w:themeColor="text1"/>
          <w:sz w:val="28"/>
          <w:szCs w:val="28"/>
        </w:rPr>
        <w:t xml:space="preserve">, Б. Б. </w:t>
      </w:r>
      <w:proofErr w:type="spellStart"/>
      <w:r w:rsidRPr="004961D3">
        <w:rPr>
          <w:color w:val="000000" w:themeColor="text1"/>
          <w:sz w:val="28"/>
          <w:szCs w:val="28"/>
        </w:rPr>
        <w:t>Бакиджанов</w:t>
      </w:r>
      <w:proofErr w:type="spellEnd"/>
      <w:r w:rsidRPr="004961D3">
        <w:rPr>
          <w:color w:val="000000" w:themeColor="text1"/>
          <w:sz w:val="28"/>
          <w:szCs w:val="28"/>
        </w:rPr>
        <w:t xml:space="preserve">. — </w:t>
      </w:r>
      <w:proofErr w:type="gramStart"/>
      <w:r w:rsidRPr="004961D3">
        <w:rPr>
          <w:color w:val="000000" w:themeColor="text1"/>
          <w:sz w:val="28"/>
          <w:szCs w:val="28"/>
        </w:rPr>
        <w:t>Текст :</w:t>
      </w:r>
      <w:proofErr w:type="gramEnd"/>
      <w:r w:rsidRPr="004961D3">
        <w:rPr>
          <w:color w:val="000000" w:themeColor="text1"/>
          <w:sz w:val="28"/>
          <w:szCs w:val="28"/>
        </w:rPr>
        <w:t xml:space="preserve"> непосредственный // Молодой ученый. — 2022. — № 14 (409). — С. </w:t>
      </w:r>
      <w:proofErr w:type="gramStart"/>
      <w:r w:rsidRPr="004961D3">
        <w:rPr>
          <w:color w:val="000000" w:themeColor="text1"/>
          <w:sz w:val="28"/>
          <w:szCs w:val="28"/>
        </w:rPr>
        <w:t>344-346</w:t>
      </w:r>
      <w:proofErr w:type="gramEnd"/>
      <w:r w:rsidRPr="004961D3">
        <w:rPr>
          <w:color w:val="000000" w:themeColor="text1"/>
          <w:sz w:val="28"/>
          <w:szCs w:val="28"/>
        </w:rPr>
        <w:t>. — URL: https://moluch.ru/archive/409/90054/ (дата обращения: 07.04.2022).</w:t>
      </w:r>
    </w:p>
    <w:p w14:paraId="103604AD"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rPr>
        <w:t xml:space="preserve">82 </w:t>
      </w:r>
      <w:r w:rsidRPr="004961D3">
        <w:rPr>
          <w:rFonts w:eastAsia="TimesNewRomanPSMT"/>
          <w:color w:val="000000" w:themeColor="text1"/>
          <w:sz w:val="28"/>
          <w:szCs w:val="28"/>
          <w:lang w:val="ru-KZ"/>
        </w:rPr>
        <w:t xml:space="preserve">Сеитова </w:t>
      </w:r>
      <w:proofErr w:type="gramStart"/>
      <w:r w:rsidRPr="004961D3">
        <w:rPr>
          <w:rFonts w:eastAsia="TimesNewRomanPSMT"/>
          <w:color w:val="000000" w:themeColor="text1"/>
          <w:sz w:val="28"/>
          <w:szCs w:val="28"/>
          <w:lang w:val="ru-KZ"/>
        </w:rPr>
        <w:t>С.М.</w:t>
      </w:r>
      <w:proofErr w:type="gramEnd"/>
      <w:r w:rsidRPr="004961D3">
        <w:rPr>
          <w:rFonts w:eastAsia="TimesNewRomanPSMT"/>
          <w:color w:val="000000" w:themeColor="text1"/>
          <w:sz w:val="28"/>
          <w:szCs w:val="28"/>
          <w:lang w:val="ru-KZ"/>
        </w:rPr>
        <w:t xml:space="preserve"> Орта мектепте жоғары математика элементтерін оқытудың ғылыми-әдістемелік негіздері. Монография. – Талдыкорган: издательство «ТОО Принтланд» -2010.-174 с. </w:t>
      </w:r>
    </w:p>
    <w:p w14:paraId="035E1DD8"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rPr>
        <w:t xml:space="preserve">83 </w:t>
      </w:r>
      <w:proofErr w:type="spellStart"/>
      <w:r w:rsidRPr="004961D3">
        <w:rPr>
          <w:color w:val="000000" w:themeColor="text1"/>
          <w:sz w:val="28"/>
          <w:szCs w:val="28"/>
          <w:shd w:val="clear" w:color="auto" w:fill="FFFFFF"/>
        </w:rPr>
        <w:t>Нургабыл</w:t>
      </w:r>
      <w:proofErr w:type="spellEnd"/>
      <w:r w:rsidRPr="004961D3">
        <w:rPr>
          <w:color w:val="000000" w:themeColor="text1"/>
          <w:sz w:val="28"/>
          <w:szCs w:val="28"/>
          <w:shd w:val="clear" w:color="auto" w:fill="FFFFFF"/>
        </w:rPr>
        <w:t xml:space="preserve"> Д.Н, Исмаилова </w:t>
      </w:r>
      <w:proofErr w:type="gramStart"/>
      <w:r w:rsidRPr="004961D3">
        <w:rPr>
          <w:color w:val="000000" w:themeColor="text1"/>
          <w:sz w:val="28"/>
          <w:szCs w:val="28"/>
          <w:shd w:val="clear" w:color="auto" w:fill="FFFFFF"/>
        </w:rPr>
        <w:t>Г.М.</w:t>
      </w:r>
      <w:proofErr w:type="gram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Алпысбай</w:t>
      </w:r>
      <w:proofErr w:type="spell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А.Развитие</w:t>
      </w:r>
      <w:proofErr w:type="spellEnd"/>
      <w:r w:rsidRPr="004961D3">
        <w:rPr>
          <w:color w:val="000000" w:themeColor="text1"/>
          <w:sz w:val="28"/>
          <w:szCs w:val="28"/>
          <w:shd w:val="clear" w:color="auto" w:fill="FFFFFF"/>
        </w:rPr>
        <w:t xml:space="preserve"> исследовательских умений будущих учителей математики посредством учебных задач элективных дисциплин // Вестник Павлодарского государственного университета. </w:t>
      </w:r>
      <w:r w:rsidRPr="004961D3">
        <w:rPr>
          <w:color w:val="000000" w:themeColor="text1"/>
          <w:sz w:val="28"/>
          <w:szCs w:val="28"/>
          <w:shd w:val="clear" w:color="auto" w:fill="FFFFFF"/>
          <w:lang w:val="en-US"/>
        </w:rPr>
        <w:t xml:space="preserve">№2, 2020, </w:t>
      </w:r>
      <w:r w:rsidRPr="004961D3">
        <w:rPr>
          <w:color w:val="000000" w:themeColor="text1"/>
          <w:sz w:val="28"/>
          <w:szCs w:val="28"/>
          <w:shd w:val="clear" w:color="auto" w:fill="FFFFFF"/>
        </w:rPr>
        <w:t>С</w:t>
      </w:r>
      <w:r w:rsidRPr="004961D3">
        <w:rPr>
          <w:color w:val="000000" w:themeColor="text1"/>
          <w:sz w:val="28"/>
          <w:szCs w:val="28"/>
          <w:shd w:val="clear" w:color="auto" w:fill="FFFFFF"/>
          <w:lang w:val="en-US"/>
        </w:rPr>
        <w:t>. 358-367</w:t>
      </w:r>
    </w:p>
    <w:p w14:paraId="4CAB9566"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rFonts w:eastAsia="TimesNewRomanPSMT"/>
          <w:color w:val="000000" w:themeColor="text1"/>
          <w:sz w:val="28"/>
          <w:szCs w:val="28"/>
          <w:lang w:val="ru-KZ"/>
        </w:rPr>
        <w:t>84 Smagulov E.Zh., Smagulov B.E., Zheksenbay A.T. On the role of tasks in the formation and development of students' mathematical thinking. Proceedings of the international scientific - practical conference "</w:t>
      </w:r>
      <w:r w:rsidRPr="004961D3">
        <w:rPr>
          <w:rFonts w:eastAsia="TimesNewRomanPSMT"/>
          <w:color w:val="000000" w:themeColor="text1"/>
          <w:sz w:val="28"/>
          <w:szCs w:val="28"/>
          <w:lang w:val="en-US"/>
        </w:rPr>
        <w:t>P</w:t>
      </w:r>
      <w:r w:rsidRPr="004961D3">
        <w:rPr>
          <w:rFonts w:eastAsia="TimesNewRomanPSMT"/>
          <w:color w:val="000000" w:themeColor="text1"/>
          <w:sz w:val="28"/>
          <w:szCs w:val="28"/>
          <w:lang w:val="ru-KZ"/>
        </w:rPr>
        <w:t xml:space="preserve">roblems of mathematical education in the information society", dedicated to the 85th anniversary of the doctor of pedagogical sciences, professor Burkit Baymukhanov, April 8, 2016. S.247-250. Almaty, 2016. </w:t>
      </w:r>
    </w:p>
    <w:p w14:paraId="6D8F5127" w14:textId="77777777" w:rsidR="004961D3" w:rsidRPr="004961D3" w:rsidRDefault="004961D3" w:rsidP="004961D3">
      <w:pPr>
        <w:pStyle w:val="a3"/>
        <w:tabs>
          <w:tab w:val="left" w:pos="0"/>
        </w:tabs>
        <w:spacing w:before="0" w:beforeAutospacing="0" w:after="0" w:afterAutospacing="0"/>
        <w:contextualSpacing/>
        <w:jc w:val="both"/>
        <w:rPr>
          <w:color w:val="000000" w:themeColor="text1"/>
          <w:sz w:val="28"/>
          <w:szCs w:val="28"/>
        </w:rPr>
      </w:pPr>
      <w:r w:rsidRPr="004961D3">
        <w:rPr>
          <w:rFonts w:eastAsia="TimesNewRomanPSMT"/>
          <w:color w:val="000000" w:themeColor="text1"/>
          <w:sz w:val="28"/>
          <w:szCs w:val="28"/>
          <w:lang w:val="ru-KZ"/>
        </w:rPr>
        <w:t>85</w:t>
      </w:r>
      <w:r w:rsidRPr="004961D3">
        <w:rPr>
          <w:color w:val="000000" w:themeColor="text1"/>
          <w:sz w:val="28"/>
          <w:szCs w:val="28"/>
        </w:rPr>
        <w:t xml:space="preserve"> </w:t>
      </w:r>
      <w:proofErr w:type="spellStart"/>
      <w:r w:rsidRPr="004961D3">
        <w:rPr>
          <w:color w:val="000000" w:themeColor="text1"/>
          <w:sz w:val="28"/>
          <w:szCs w:val="28"/>
        </w:rPr>
        <w:t>А.Е.Абылкасымова</w:t>
      </w:r>
      <w:proofErr w:type="spellEnd"/>
      <w:r w:rsidRPr="004961D3">
        <w:rPr>
          <w:color w:val="000000" w:themeColor="text1"/>
          <w:sz w:val="28"/>
          <w:szCs w:val="28"/>
        </w:rPr>
        <w:t xml:space="preserve"> и др. Научно-методические основы совершенствования содержания общего образования в Республике Казахстан. – Алматы, 2001. – 123 с.</w:t>
      </w:r>
    </w:p>
    <w:p w14:paraId="2E2942F9" w14:textId="77777777" w:rsidR="004961D3" w:rsidRPr="004961D3" w:rsidRDefault="004961D3" w:rsidP="004961D3">
      <w:pPr>
        <w:pStyle w:val="a3"/>
        <w:tabs>
          <w:tab w:val="left" w:pos="426"/>
        </w:tabs>
        <w:spacing w:before="0" w:beforeAutospacing="0" w:after="0" w:afterAutospacing="0"/>
        <w:contextualSpacing/>
        <w:jc w:val="both"/>
        <w:rPr>
          <w:rFonts w:eastAsia="TimesNewRomanPSMT"/>
          <w:color w:val="000000" w:themeColor="text1"/>
          <w:sz w:val="28"/>
          <w:szCs w:val="28"/>
          <w:lang w:val="ru-KZ"/>
        </w:rPr>
      </w:pPr>
      <w:r w:rsidRPr="004961D3">
        <w:rPr>
          <w:color w:val="000000" w:themeColor="text1"/>
          <w:sz w:val="28"/>
          <w:szCs w:val="28"/>
        </w:rPr>
        <w:t xml:space="preserve">86 </w:t>
      </w:r>
      <w:r w:rsidRPr="004961D3">
        <w:rPr>
          <w:rFonts w:eastAsia="TimesNewRomanPSMT"/>
          <w:color w:val="000000" w:themeColor="text1"/>
          <w:sz w:val="28"/>
          <w:szCs w:val="28"/>
          <w:lang w:val="ru-KZ"/>
        </w:rPr>
        <w:t xml:space="preserve">Балыкбаев Т.О. Теоретико-методологические основы формирования студенческого контингента вузов: дис. ... док. пед. наук. – Алматы, 2003. – 298. </w:t>
      </w:r>
    </w:p>
    <w:p w14:paraId="7FFB2365" w14:textId="77777777" w:rsidR="004961D3" w:rsidRPr="004961D3" w:rsidRDefault="004961D3" w:rsidP="004961D3">
      <w:pPr>
        <w:pStyle w:val="a3"/>
        <w:tabs>
          <w:tab w:val="left" w:pos="426"/>
        </w:tabs>
        <w:spacing w:before="0" w:beforeAutospacing="0" w:after="0" w:afterAutospacing="0"/>
        <w:contextualSpacing/>
        <w:jc w:val="both"/>
        <w:rPr>
          <w:color w:val="000000" w:themeColor="text1"/>
          <w:sz w:val="28"/>
          <w:szCs w:val="28"/>
          <w:lang w:val="ru-KZ"/>
        </w:rPr>
      </w:pPr>
      <w:r w:rsidRPr="004961D3">
        <w:rPr>
          <w:rFonts w:eastAsia="TimesNewRomanPSMT"/>
          <w:color w:val="000000" w:themeColor="text1"/>
          <w:sz w:val="28"/>
          <w:szCs w:val="28"/>
          <w:lang w:val="ru-KZ"/>
        </w:rPr>
        <w:lastRenderedPageBreak/>
        <w:t>87</w:t>
      </w:r>
      <w:r w:rsidRPr="004961D3">
        <w:rPr>
          <w:rFonts w:eastAsia="TimesNewRomanPSMT"/>
          <w:color w:val="000000" w:themeColor="text1"/>
          <w:sz w:val="28"/>
          <w:szCs w:val="28"/>
        </w:rPr>
        <w:t xml:space="preserve"> </w:t>
      </w:r>
      <w:r w:rsidRPr="004961D3">
        <w:rPr>
          <w:rFonts w:eastAsia="TimesNewRomanPSMT"/>
          <w:color w:val="000000" w:themeColor="text1"/>
          <w:sz w:val="28"/>
          <w:szCs w:val="28"/>
          <w:lang w:val="ru-KZ"/>
        </w:rPr>
        <w:t xml:space="preserve">Бидайбеков Е.Ы. Математика-информационные технологий в теории и практике обучения // Учеб. пособие-Алматы, 1996.-86 б. </w:t>
      </w:r>
    </w:p>
    <w:p w14:paraId="6089CAD5"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88 Беркімбаев К. М., Керимбаева Б.T. </w:t>
      </w:r>
      <w:r w:rsidRPr="004961D3">
        <w:rPr>
          <w:rFonts w:eastAsia="TimesNewRoman,Bold"/>
          <w:color w:val="000000" w:themeColor="text1"/>
          <w:sz w:val="28"/>
          <w:szCs w:val="28"/>
          <w:lang w:val="ru-KZ"/>
        </w:rPr>
        <w:t>Кредиттік оқыту жүйесінде болашақ мұғалімдердің ақпараттық- коммуникативтік құзырлылығын қалыптастыру//</w:t>
      </w:r>
      <w:r w:rsidRPr="004961D3">
        <w:rPr>
          <w:color w:val="000000" w:themeColor="text1"/>
          <w:sz w:val="28"/>
          <w:szCs w:val="28"/>
          <w:lang w:val="ru-KZ"/>
        </w:rPr>
        <w:t xml:space="preserve"> Вестник КазНУ, серия «Педагогические науки», No 30-31 //</w:t>
      </w:r>
    </w:p>
    <w:p w14:paraId="213731DC"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rFonts w:eastAsia="TimesNewRoman,Bold"/>
          <w:color w:val="000000" w:themeColor="text1"/>
          <w:sz w:val="28"/>
          <w:szCs w:val="28"/>
          <w:lang w:val="ru-KZ"/>
        </w:rPr>
        <w:t xml:space="preserve">89 </w:t>
      </w:r>
      <w:r w:rsidRPr="004961D3">
        <w:rPr>
          <w:rFonts w:eastAsia="TimesNewRomanPSMT"/>
          <w:color w:val="000000" w:themeColor="text1"/>
          <w:sz w:val="28"/>
          <w:szCs w:val="28"/>
          <w:lang w:val="ru-KZ"/>
        </w:rPr>
        <w:t xml:space="preserve">Караев Ж.А. Активизация познавательной деятельности учащихся в условиях применения компьютерной технологии обучения. // Автореферат докт. диссерт., Алматы, 1994г., 36с. </w:t>
      </w:r>
    </w:p>
    <w:p w14:paraId="5D808EA6"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90 </w:t>
      </w:r>
      <w:r w:rsidRPr="004961D3">
        <w:rPr>
          <w:rFonts w:eastAsia="TimesNewRomanPSMT"/>
          <w:color w:val="000000" w:themeColor="text1"/>
          <w:sz w:val="28"/>
          <w:szCs w:val="28"/>
          <w:lang w:val="ru-KZ"/>
        </w:rPr>
        <w:t xml:space="preserve">Бекболғанова А.Қ. Ақпараттық-қатынастық технологияны пайдаланып, техникалық колледжде математиканы оқытудың қолданбалы бағытын арттырудың әдістемесі: пед.ғыл. канд.... автореф. – Алматы, 2009 – 30 б. </w:t>
      </w:r>
    </w:p>
    <w:p w14:paraId="27ED6C52"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91 </w:t>
      </w:r>
      <w:r w:rsidRPr="004961D3">
        <w:rPr>
          <w:color w:val="000000" w:themeColor="text1"/>
          <w:sz w:val="28"/>
          <w:szCs w:val="28"/>
          <w:lang w:val="kk-KZ"/>
        </w:rPr>
        <w:t xml:space="preserve">Қазақстан Республикасында жоғары білімді және ғылымды дамытудың 2023–2029 жылдарға арналған тұжырымдамасы, Қазақстан Республикасы Үкіметінің 2023 жылғы 28 наурыздағы №248 қаулысы </w:t>
      </w:r>
    </w:p>
    <w:p w14:paraId="5A613C7C" w14:textId="77777777" w:rsidR="004961D3" w:rsidRPr="004961D3" w:rsidRDefault="004961D3" w:rsidP="004961D3">
      <w:pPr>
        <w:pStyle w:val="3"/>
        <w:spacing w:before="0"/>
        <w:contextualSpacing/>
        <w:jc w:val="both"/>
        <w:rPr>
          <w:rFonts w:ascii="Times New Roman" w:eastAsia="Times New Roman" w:hAnsi="Times New Roman" w:cs="Times New Roman"/>
          <w:b w:val="0"/>
          <w:bCs w:val="0"/>
          <w:color w:val="000000" w:themeColor="text1"/>
          <w:sz w:val="28"/>
          <w:szCs w:val="28"/>
          <w:lang w:val="ru-KZ"/>
        </w:rPr>
      </w:pPr>
      <w:r w:rsidRPr="004961D3">
        <w:rPr>
          <w:rFonts w:ascii="Times New Roman" w:eastAsia="Times New Roman" w:hAnsi="Times New Roman" w:cs="Times New Roman"/>
          <w:b w:val="0"/>
          <w:bCs w:val="0"/>
          <w:color w:val="000000" w:themeColor="text1"/>
          <w:sz w:val="28"/>
          <w:szCs w:val="28"/>
          <w:lang w:val="ru-KZ"/>
        </w:rPr>
        <w:t xml:space="preserve">92 </w:t>
      </w:r>
      <w:r w:rsidRPr="004961D3">
        <w:rPr>
          <w:rFonts w:ascii="Times New Roman" w:hAnsi="Times New Roman" w:cs="Times New Roman"/>
          <w:b w:val="0"/>
          <w:bCs w:val="0"/>
          <w:color w:val="000000" w:themeColor="text1"/>
          <w:sz w:val="28"/>
          <w:szCs w:val="28"/>
          <w:lang w:val="kk-KZ"/>
        </w:rPr>
        <w:t xml:space="preserve">Қасым-Жомарт Тоқаевтың 2022 жылғы 1 қыркүйектегі Қазақстан халқына Жолдауында </w:t>
      </w:r>
      <w:r w:rsidRPr="004961D3">
        <w:rPr>
          <w:rFonts w:ascii="Times New Roman" w:hAnsi="Times New Roman" w:cs="Times New Roman"/>
          <w:b w:val="0"/>
          <w:bCs w:val="0"/>
          <w:color w:val="000000" w:themeColor="text1"/>
          <w:sz w:val="28"/>
          <w:szCs w:val="28"/>
          <w:lang w:val="ru-KZ"/>
        </w:rPr>
        <w:t>https://www.akorda.kz/kz/addresses</w:t>
      </w:r>
    </w:p>
    <w:p w14:paraId="5F5A51D0"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ru-KZ"/>
        </w:rPr>
      </w:pPr>
      <w:r w:rsidRPr="004961D3">
        <w:rPr>
          <w:rFonts w:eastAsia="TimesNewRomanPSMT"/>
          <w:color w:val="000000" w:themeColor="text1"/>
          <w:sz w:val="28"/>
          <w:szCs w:val="28"/>
          <w:lang w:val="ru-KZ"/>
        </w:rPr>
        <w:t xml:space="preserve">93 Садирбекова Д.К. Қазақстан ғалымдарының педагогикалық зерттеулеріндегі құзыреттілік ұғымының мәні // Қазақстан Республикасының педагогикалық ғылымдар академиясының құрметті академигі К.Қ.Құнантаеваның 85 жылдығына арналған «Қазақстан Республикасының Әлемдік кеңістігіндегі Білім мен Ғылымның даму тарихы және заманауи тенденциялары». - 2016, қазан 14. - Б. 190-193. </w:t>
      </w:r>
    </w:p>
    <w:p w14:paraId="27018091" w14:textId="77777777" w:rsidR="004961D3" w:rsidRPr="004961D3" w:rsidRDefault="004961D3" w:rsidP="004961D3">
      <w:pPr>
        <w:pStyle w:val="a3"/>
        <w:spacing w:before="0" w:beforeAutospacing="0" w:after="0" w:afterAutospacing="0"/>
        <w:contextualSpacing/>
        <w:jc w:val="both"/>
        <w:rPr>
          <w:rFonts w:eastAsia="TimesNewRomanPSMT"/>
          <w:color w:val="000000" w:themeColor="text1"/>
          <w:sz w:val="28"/>
          <w:szCs w:val="28"/>
          <w:lang w:val="kk-KZ"/>
        </w:rPr>
      </w:pPr>
      <w:r w:rsidRPr="004961D3">
        <w:rPr>
          <w:rFonts w:eastAsia="TimesNewRomanPSMT"/>
          <w:color w:val="000000" w:themeColor="text1"/>
          <w:sz w:val="28"/>
          <w:szCs w:val="28"/>
          <w:lang w:val="ru-KZ"/>
        </w:rPr>
        <w:t>94 С</w:t>
      </w:r>
      <w:proofErr w:type="spellStart"/>
      <w:r w:rsidRPr="004961D3">
        <w:rPr>
          <w:rFonts w:eastAsia="TimesNewRomanPSMT"/>
          <w:color w:val="000000" w:themeColor="text1"/>
          <w:sz w:val="28"/>
          <w:szCs w:val="28"/>
          <w:lang w:val="kk-KZ"/>
        </w:rPr>
        <w:t>адирбекова</w:t>
      </w:r>
      <w:proofErr w:type="spellEnd"/>
      <w:r w:rsidRPr="004961D3">
        <w:rPr>
          <w:rFonts w:eastAsia="TimesNewRomanPSMT"/>
          <w:color w:val="000000" w:themeColor="text1"/>
          <w:sz w:val="28"/>
          <w:szCs w:val="28"/>
          <w:lang w:val="kk-KZ"/>
        </w:rPr>
        <w:t xml:space="preserve"> Д.К. Болашақ педагогтардың басқарушылық </w:t>
      </w:r>
      <w:proofErr w:type="spellStart"/>
      <w:r w:rsidRPr="004961D3">
        <w:rPr>
          <w:rFonts w:eastAsia="TimesNewRomanPSMT"/>
          <w:color w:val="000000" w:themeColor="text1"/>
          <w:sz w:val="28"/>
          <w:szCs w:val="28"/>
          <w:lang w:val="kk-KZ"/>
        </w:rPr>
        <w:t>құзыреттілігін</w:t>
      </w:r>
      <w:proofErr w:type="spellEnd"/>
      <w:r w:rsidRPr="004961D3">
        <w:rPr>
          <w:rFonts w:eastAsia="TimesNewRomanPSMT"/>
          <w:color w:val="000000" w:themeColor="text1"/>
          <w:sz w:val="28"/>
          <w:szCs w:val="28"/>
          <w:lang w:val="kk-KZ"/>
        </w:rPr>
        <w:t xml:space="preserve"> қалыптастыру. Диссертация </w:t>
      </w:r>
    </w:p>
    <w:p w14:paraId="7FADF2A5" w14:textId="77777777" w:rsidR="004961D3" w:rsidRPr="004961D3" w:rsidRDefault="004961D3" w:rsidP="004961D3">
      <w:pPr>
        <w:pStyle w:val="a3"/>
        <w:spacing w:before="0" w:beforeAutospacing="0" w:after="0" w:afterAutospacing="0"/>
        <w:contextualSpacing/>
        <w:jc w:val="both"/>
        <w:rPr>
          <w:color w:val="000000" w:themeColor="text1"/>
          <w:sz w:val="28"/>
          <w:szCs w:val="28"/>
          <w:lang w:val="kk-KZ"/>
        </w:rPr>
      </w:pPr>
      <w:r w:rsidRPr="004961D3">
        <w:rPr>
          <w:color w:val="000000" w:themeColor="text1"/>
          <w:sz w:val="28"/>
          <w:szCs w:val="28"/>
          <w:lang w:val="ru-KZ"/>
        </w:rPr>
        <w:t xml:space="preserve"> </w:t>
      </w:r>
      <w:hyperlink r:id="rId164" w:history="1">
        <w:r w:rsidRPr="004961D3">
          <w:rPr>
            <w:rStyle w:val="a4"/>
            <w:rFonts w:eastAsia="TimesNewRomanPSMT"/>
            <w:color w:val="000000" w:themeColor="text1"/>
            <w:sz w:val="28"/>
            <w:szCs w:val="28"/>
            <w:u w:val="none"/>
            <w:lang w:val="kk-KZ"/>
          </w:rPr>
          <w:t>https://kaznpu.kz/docs/doctoranti/sadirbekova/111Sa.pdf</w:t>
        </w:r>
      </w:hyperlink>
      <w:r w:rsidRPr="004961D3">
        <w:rPr>
          <w:rFonts w:eastAsia="TimesNewRomanPSMT"/>
          <w:color w:val="000000" w:themeColor="text1"/>
          <w:sz w:val="28"/>
          <w:szCs w:val="28"/>
          <w:lang w:val="kk-KZ"/>
        </w:rPr>
        <w:t xml:space="preserve"> 11.02.2022</w:t>
      </w:r>
    </w:p>
    <w:p w14:paraId="4F429814" w14:textId="77777777" w:rsidR="004961D3" w:rsidRPr="004961D3" w:rsidRDefault="004961D3" w:rsidP="004961D3">
      <w:pPr>
        <w:pStyle w:val="a3"/>
        <w:spacing w:before="0" w:beforeAutospacing="0" w:after="0" w:afterAutospacing="0"/>
        <w:contextualSpacing/>
        <w:jc w:val="both"/>
        <w:rPr>
          <w:color w:val="000000" w:themeColor="text1"/>
          <w:sz w:val="28"/>
          <w:szCs w:val="28"/>
        </w:rPr>
      </w:pPr>
      <w:r w:rsidRPr="004961D3">
        <w:rPr>
          <w:color w:val="000000" w:themeColor="text1"/>
          <w:sz w:val="28"/>
          <w:szCs w:val="28"/>
          <w:lang w:val="ru-KZ"/>
        </w:rPr>
        <w:t xml:space="preserve">95 </w:t>
      </w:r>
      <w:r w:rsidRPr="004961D3">
        <w:rPr>
          <w:color w:val="000000" w:themeColor="text1"/>
          <w:sz w:val="28"/>
          <w:szCs w:val="28"/>
          <w:lang w:val="kk-KZ"/>
        </w:rPr>
        <w:t xml:space="preserve">Орлов А.А. К </w:t>
      </w:r>
      <w:proofErr w:type="spellStart"/>
      <w:r w:rsidRPr="004961D3">
        <w:rPr>
          <w:color w:val="000000" w:themeColor="text1"/>
          <w:sz w:val="28"/>
          <w:szCs w:val="28"/>
          <w:lang w:val="kk-KZ"/>
        </w:rPr>
        <w:t>вопросу</w:t>
      </w:r>
      <w:proofErr w:type="spellEnd"/>
      <w:r w:rsidRPr="004961D3">
        <w:rPr>
          <w:color w:val="000000" w:themeColor="text1"/>
          <w:sz w:val="28"/>
          <w:szCs w:val="28"/>
          <w:lang w:val="kk-KZ"/>
        </w:rPr>
        <w:t xml:space="preserve"> о </w:t>
      </w:r>
      <w:proofErr w:type="spellStart"/>
      <w:r w:rsidRPr="004961D3">
        <w:rPr>
          <w:color w:val="000000" w:themeColor="text1"/>
          <w:sz w:val="28"/>
          <w:szCs w:val="28"/>
          <w:lang w:val="kk-KZ"/>
        </w:rPr>
        <w:t>формировании</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профессиональных</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компетенций</w:t>
      </w:r>
      <w:proofErr w:type="spellEnd"/>
      <w:r w:rsidRPr="004961D3">
        <w:rPr>
          <w:color w:val="000000" w:themeColor="text1"/>
          <w:sz w:val="28"/>
          <w:szCs w:val="28"/>
          <w:lang w:val="kk-KZ"/>
        </w:rPr>
        <w:t xml:space="preserve"> у </w:t>
      </w:r>
      <w:proofErr w:type="spellStart"/>
      <w:r w:rsidRPr="004961D3">
        <w:rPr>
          <w:color w:val="000000" w:themeColor="text1"/>
          <w:sz w:val="28"/>
          <w:szCs w:val="28"/>
          <w:lang w:val="kk-KZ"/>
        </w:rPr>
        <w:t>студентов-историков</w:t>
      </w:r>
      <w:proofErr w:type="spellEnd"/>
      <w:r w:rsidRPr="004961D3">
        <w:rPr>
          <w:color w:val="000000" w:themeColor="text1"/>
          <w:sz w:val="28"/>
          <w:szCs w:val="28"/>
          <w:lang w:val="kk-KZ"/>
        </w:rPr>
        <w:t xml:space="preserve"> </w:t>
      </w:r>
      <w:r w:rsidRPr="004961D3">
        <w:rPr>
          <w:color w:val="000000" w:themeColor="text1"/>
          <w:sz w:val="28"/>
          <w:szCs w:val="28"/>
        </w:rPr>
        <w:t>(</w:t>
      </w:r>
      <w:proofErr w:type="spellStart"/>
      <w:r w:rsidRPr="004961D3">
        <w:rPr>
          <w:color w:val="000000" w:themeColor="text1"/>
          <w:sz w:val="28"/>
          <w:szCs w:val="28"/>
        </w:rPr>
        <w:t>баклавриат</w:t>
      </w:r>
      <w:proofErr w:type="spellEnd"/>
      <w:r w:rsidRPr="004961D3">
        <w:rPr>
          <w:color w:val="000000" w:themeColor="text1"/>
          <w:sz w:val="28"/>
          <w:szCs w:val="28"/>
        </w:rPr>
        <w:t xml:space="preserve">) </w:t>
      </w:r>
      <w:hyperlink r:id="rId165" w:history="1">
        <w:r w:rsidRPr="004961D3">
          <w:rPr>
            <w:rStyle w:val="a4"/>
            <w:color w:val="000000" w:themeColor="text1"/>
            <w:sz w:val="28"/>
            <w:szCs w:val="28"/>
            <w:u w:val="none"/>
          </w:rPr>
          <w:t>https://cyberleninka.ru/article/n/k-voprosu-o-formirovanii-professionalnyh-kompetentsiy-u-studentov-istorikov-bakalavriat/viewer</w:t>
        </w:r>
      </w:hyperlink>
      <w:r w:rsidRPr="004961D3">
        <w:rPr>
          <w:color w:val="000000" w:themeColor="text1"/>
          <w:sz w:val="28"/>
          <w:szCs w:val="28"/>
        </w:rPr>
        <w:t xml:space="preserve"> </w:t>
      </w:r>
    </w:p>
    <w:p w14:paraId="48D125EF" w14:textId="77777777" w:rsidR="004961D3" w:rsidRPr="004961D3" w:rsidRDefault="004961D3" w:rsidP="004961D3">
      <w:pPr>
        <w:pStyle w:val="a3"/>
        <w:spacing w:before="0" w:beforeAutospacing="0" w:after="0" w:afterAutospacing="0"/>
        <w:contextualSpacing/>
        <w:jc w:val="both"/>
        <w:rPr>
          <w:color w:val="000000" w:themeColor="text1"/>
          <w:sz w:val="28"/>
          <w:szCs w:val="28"/>
        </w:rPr>
      </w:pPr>
      <w:r w:rsidRPr="004961D3">
        <w:rPr>
          <w:color w:val="000000" w:themeColor="text1"/>
          <w:sz w:val="28"/>
          <w:szCs w:val="28"/>
        </w:rPr>
        <w:t xml:space="preserve">96 </w:t>
      </w:r>
      <w:r w:rsidRPr="004961D3">
        <w:rPr>
          <w:color w:val="000000" w:themeColor="text1"/>
          <w:sz w:val="28"/>
          <w:szCs w:val="28"/>
          <w:shd w:val="clear" w:color="auto" w:fill="FFFFFF"/>
        </w:rPr>
        <w:t xml:space="preserve">Фастовец И.С. Формирование профессионально-педагогической направленности, личности учителя. </w:t>
      </w:r>
      <w:proofErr w:type="spellStart"/>
      <w:r w:rsidRPr="004961D3">
        <w:rPr>
          <w:color w:val="000000" w:themeColor="text1"/>
          <w:sz w:val="28"/>
          <w:szCs w:val="28"/>
          <w:shd w:val="clear" w:color="auto" w:fill="FFFFFF"/>
        </w:rPr>
        <w:t>Дисс</w:t>
      </w:r>
      <w:proofErr w:type="spellEnd"/>
      <w:proofErr w:type="gramStart"/>
      <w:r w:rsidRPr="004961D3">
        <w:rPr>
          <w:color w:val="000000" w:themeColor="text1"/>
          <w:sz w:val="28"/>
          <w:szCs w:val="28"/>
          <w:shd w:val="clear" w:color="auto" w:fill="FFFFFF"/>
        </w:rPr>
        <w:t>. .</w:t>
      </w:r>
      <w:proofErr w:type="gramEnd"/>
      <w:r w:rsidRPr="004961D3">
        <w:rPr>
          <w:color w:val="000000" w:themeColor="text1"/>
          <w:sz w:val="28"/>
          <w:szCs w:val="28"/>
          <w:shd w:val="clear" w:color="auto" w:fill="FFFFFF"/>
        </w:rPr>
        <w:t xml:space="preserve"> канд. пед. наук. М., 1991. - 196с.</w:t>
      </w:r>
    </w:p>
    <w:p w14:paraId="1AA92688" w14:textId="77777777" w:rsidR="004961D3" w:rsidRPr="004961D3" w:rsidRDefault="004961D3" w:rsidP="004961D3">
      <w:pPr>
        <w:pStyle w:val="a3"/>
        <w:spacing w:before="0" w:beforeAutospacing="0" w:after="0" w:afterAutospacing="0"/>
        <w:contextualSpacing/>
        <w:jc w:val="both"/>
        <w:rPr>
          <w:color w:val="000000" w:themeColor="text1"/>
          <w:sz w:val="28"/>
          <w:szCs w:val="28"/>
        </w:rPr>
      </w:pPr>
      <w:r w:rsidRPr="004961D3">
        <w:rPr>
          <w:color w:val="000000" w:themeColor="text1"/>
          <w:sz w:val="28"/>
          <w:szCs w:val="28"/>
        </w:rPr>
        <w:t>97</w:t>
      </w:r>
      <w:r w:rsidRPr="004961D3">
        <w:rPr>
          <w:color w:val="000000" w:themeColor="text1"/>
          <w:sz w:val="28"/>
          <w:szCs w:val="28"/>
          <w:lang w:val="ru-KZ"/>
        </w:rPr>
        <w:t xml:space="preserve"> Каргин С.Т. Педагогические идеи Н.Д.Хмель: актуальность, востребованность, перспективность//Материалы Международной научно-практической конференции </w:t>
      </w:r>
      <w:r w:rsidRPr="004961D3">
        <w:rPr>
          <w:color w:val="000000" w:themeColor="text1"/>
          <w:sz w:val="28"/>
          <w:szCs w:val="28"/>
          <w:lang w:val="kk-KZ"/>
        </w:rPr>
        <w:t xml:space="preserve">«Теория </w:t>
      </w:r>
      <w:proofErr w:type="spellStart"/>
      <w:r w:rsidRPr="004961D3">
        <w:rPr>
          <w:color w:val="000000" w:themeColor="text1"/>
          <w:sz w:val="28"/>
          <w:szCs w:val="28"/>
          <w:lang w:val="kk-KZ"/>
        </w:rPr>
        <w:t>целестного</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педагогического</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процеса</w:t>
      </w:r>
      <w:proofErr w:type="spellEnd"/>
      <w:r w:rsidRPr="004961D3">
        <w:rPr>
          <w:color w:val="000000" w:themeColor="text1"/>
          <w:sz w:val="28"/>
          <w:szCs w:val="28"/>
          <w:lang w:val="kk-KZ"/>
        </w:rPr>
        <w:t xml:space="preserve"> – </w:t>
      </w:r>
      <w:proofErr w:type="spellStart"/>
      <w:r w:rsidRPr="004961D3">
        <w:rPr>
          <w:color w:val="000000" w:themeColor="text1"/>
          <w:sz w:val="28"/>
          <w:szCs w:val="28"/>
          <w:lang w:val="kk-KZ"/>
        </w:rPr>
        <w:t>основа</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профессиональной</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подготовки</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будущего</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учителя</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посвященной</w:t>
      </w:r>
      <w:proofErr w:type="spellEnd"/>
      <w:r w:rsidRPr="004961D3">
        <w:rPr>
          <w:color w:val="000000" w:themeColor="text1"/>
          <w:sz w:val="28"/>
          <w:szCs w:val="28"/>
          <w:lang w:val="kk-KZ"/>
        </w:rPr>
        <w:t xml:space="preserve"> 85-летию </w:t>
      </w:r>
      <w:proofErr w:type="spellStart"/>
      <w:r w:rsidRPr="004961D3">
        <w:rPr>
          <w:color w:val="000000" w:themeColor="text1"/>
          <w:sz w:val="28"/>
          <w:szCs w:val="28"/>
          <w:lang w:val="kk-KZ"/>
        </w:rPr>
        <w:t>доктора</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педагогических</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наук</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профессора</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Н.Д.Хмель</w:t>
      </w:r>
      <w:proofErr w:type="spellEnd"/>
      <w:r w:rsidRPr="004961D3">
        <w:rPr>
          <w:color w:val="000000" w:themeColor="text1"/>
          <w:sz w:val="28"/>
          <w:szCs w:val="28"/>
          <w:lang w:val="kk-KZ"/>
        </w:rPr>
        <w:t xml:space="preserve">// - </w:t>
      </w:r>
      <w:r w:rsidRPr="004961D3">
        <w:rPr>
          <w:color w:val="000000" w:themeColor="text1"/>
          <w:sz w:val="28"/>
          <w:szCs w:val="28"/>
        </w:rPr>
        <w:t xml:space="preserve">2014. – </w:t>
      </w:r>
      <w:proofErr w:type="gramStart"/>
      <w:r w:rsidRPr="004961D3">
        <w:rPr>
          <w:color w:val="000000" w:themeColor="text1"/>
          <w:sz w:val="28"/>
          <w:szCs w:val="28"/>
        </w:rPr>
        <w:t>28-29</w:t>
      </w:r>
      <w:proofErr w:type="gramEnd"/>
      <w:r w:rsidRPr="004961D3">
        <w:rPr>
          <w:color w:val="000000" w:themeColor="text1"/>
          <w:sz w:val="28"/>
          <w:szCs w:val="28"/>
        </w:rPr>
        <w:t xml:space="preserve"> марта. Казахский национальный педагогический университет </w:t>
      </w:r>
      <w:proofErr w:type="spellStart"/>
      <w:r w:rsidRPr="004961D3">
        <w:rPr>
          <w:color w:val="000000" w:themeColor="text1"/>
          <w:sz w:val="28"/>
          <w:szCs w:val="28"/>
        </w:rPr>
        <w:t>им.Абая</w:t>
      </w:r>
      <w:proofErr w:type="spellEnd"/>
    </w:p>
    <w:p w14:paraId="6637E7AD"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rPr>
        <w:t xml:space="preserve">98 </w:t>
      </w:r>
      <w:r w:rsidRPr="004961D3">
        <w:rPr>
          <w:color w:val="000000" w:themeColor="text1"/>
          <w:sz w:val="28"/>
          <w:szCs w:val="28"/>
          <w:lang w:val="ru-KZ"/>
        </w:rPr>
        <w:t xml:space="preserve">Колесникова </w:t>
      </w:r>
      <w:proofErr w:type="gramStart"/>
      <w:r w:rsidRPr="004961D3">
        <w:rPr>
          <w:color w:val="000000" w:themeColor="text1"/>
          <w:sz w:val="28"/>
          <w:szCs w:val="28"/>
          <w:lang w:val="ru-KZ"/>
        </w:rPr>
        <w:t>И.А.</w:t>
      </w:r>
      <w:proofErr w:type="gramEnd"/>
      <w:r w:rsidRPr="004961D3">
        <w:rPr>
          <w:color w:val="000000" w:themeColor="text1"/>
          <w:sz w:val="28"/>
          <w:szCs w:val="28"/>
          <w:lang w:val="ru-KZ"/>
        </w:rPr>
        <w:t xml:space="preserve"> Коммуникативная деятельность педагога: учеб. Пособие для студ. высш. учеб.заведений / И.А. Колесникова; под ред. В.А. Сластенина. – М.: «Издательский центр «Академия», 2007. – 336 с. </w:t>
      </w:r>
    </w:p>
    <w:p w14:paraId="09BFC180"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99 Кривут М.П. Коммуникативная компетентность будущих педагогов инклюзивного образования: результаты исследования // Вестник Барановичского государственного университета. – No 8. – 2020. – С. 25-33. </w:t>
      </w:r>
    </w:p>
    <w:p w14:paraId="1C6F0353" w14:textId="77777777" w:rsidR="004961D3" w:rsidRPr="004961D3" w:rsidRDefault="004961D3" w:rsidP="004961D3">
      <w:pPr>
        <w:pStyle w:val="2"/>
        <w:contextualSpacing/>
        <w:rPr>
          <w:b w:val="0"/>
          <w:bCs/>
          <w:color w:val="000000" w:themeColor="text1"/>
          <w:sz w:val="28"/>
          <w:szCs w:val="28"/>
        </w:rPr>
      </w:pPr>
      <w:r w:rsidRPr="004961D3">
        <w:rPr>
          <w:b w:val="0"/>
          <w:bCs/>
          <w:color w:val="000000" w:themeColor="text1"/>
          <w:sz w:val="28"/>
          <w:szCs w:val="28"/>
          <w:lang w:val="ru-KZ"/>
        </w:rPr>
        <w:lastRenderedPageBreak/>
        <w:t xml:space="preserve">100 </w:t>
      </w:r>
      <w:r w:rsidRPr="004961D3">
        <w:rPr>
          <w:b w:val="0"/>
          <w:bCs/>
          <w:color w:val="000000" w:themeColor="text1"/>
          <w:sz w:val="28"/>
          <w:szCs w:val="28"/>
        </w:rPr>
        <w:t>Е. И. </w:t>
      </w:r>
      <w:proofErr w:type="spellStart"/>
      <w:r w:rsidRPr="004961D3">
        <w:rPr>
          <w:b w:val="0"/>
          <w:bCs/>
          <w:color w:val="000000" w:themeColor="text1"/>
          <w:sz w:val="28"/>
          <w:szCs w:val="28"/>
        </w:rPr>
        <w:t>Туревская</w:t>
      </w:r>
      <w:proofErr w:type="spellEnd"/>
      <w:r w:rsidRPr="004961D3">
        <w:rPr>
          <w:b w:val="0"/>
          <w:bCs/>
          <w:color w:val="000000" w:themeColor="text1"/>
          <w:sz w:val="28"/>
          <w:szCs w:val="28"/>
        </w:rPr>
        <w:t xml:space="preserve">, педагогический университет, г. Тула. Развитие профессионального оперативного мышления будущего учителя в ходе решения психолого-педагогических задач </w:t>
      </w:r>
    </w:p>
    <w:p w14:paraId="69DF46FD" w14:textId="77777777" w:rsidR="004961D3" w:rsidRPr="004961D3" w:rsidRDefault="004961D3" w:rsidP="004961D3">
      <w:pPr>
        <w:pStyle w:val="2"/>
        <w:contextualSpacing/>
        <w:rPr>
          <w:b w:val="0"/>
          <w:bCs/>
          <w:color w:val="000000" w:themeColor="text1"/>
          <w:sz w:val="28"/>
          <w:szCs w:val="28"/>
          <w:lang w:val="en-US"/>
        </w:rPr>
      </w:pPr>
      <w:r w:rsidRPr="004961D3">
        <w:rPr>
          <w:b w:val="0"/>
          <w:bCs/>
          <w:color w:val="000000" w:themeColor="text1"/>
          <w:sz w:val="28"/>
          <w:szCs w:val="28"/>
        </w:rPr>
        <w:t xml:space="preserve"> </w:t>
      </w:r>
      <w:hyperlink r:id="rId166" w:history="1">
        <w:r w:rsidRPr="004961D3">
          <w:rPr>
            <w:rStyle w:val="a4"/>
            <w:b w:val="0"/>
            <w:bCs/>
            <w:color w:val="000000" w:themeColor="text1"/>
            <w:sz w:val="28"/>
            <w:szCs w:val="28"/>
            <w:u w:val="none"/>
          </w:rPr>
          <w:t>https://vestnik.yspu.org/releases/pedagoka_i_psichologiy/11_6/</w:t>
        </w:r>
      </w:hyperlink>
      <w:r w:rsidRPr="004961D3">
        <w:rPr>
          <w:b w:val="0"/>
          <w:bCs/>
          <w:color w:val="000000" w:themeColor="text1"/>
          <w:sz w:val="28"/>
          <w:szCs w:val="28"/>
        </w:rPr>
        <w:t xml:space="preserve"> </w:t>
      </w:r>
      <w:r w:rsidRPr="004961D3">
        <w:rPr>
          <w:b w:val="0"/>
          <w:bCs/>
          <w:color w:val="000000" w:themeColor="text1"/>
          <w:sz w:val="28"/>
          <w:szCs w:val="28"/>
          <w:lang w:val="kk-KZ"/>
        </w:rPr>
        <w:t xml:space="preserve"> </w:t>
      </w:r>
      <w:r w:rsidRPr="004961D3">
        <w:rPr>
          <w:b w:val="0"/>
          <w:bCs/>
          <w:color w:val="000000" w:themeColor="text1"/>
          <w:sz w:val="28"/>
          <w:szCs w:val="28"/>
          <w:lang w:val="ru-RU"/>
        </w:rPr>
        <w:t>16.04.2022</w:t>
      </w:r>
    </w:p>
    <w:p w14:paraId="35B34ED3" w14:textId="77777777" w:rsidR="004961D3" w:rsidRPr="004961D3" w:rsidRDefault="004961D3" w:rsidP="004961D3">
      <w:pPr>
        <w:tabs>
          <w:tab w:val="left" w:pos="2268"/>
        </w:tabs>
        <w:contextualSpacing/>
        <w:jc w:val="both"/>
        <w:rPr>
          <w:color w:val="000000" w:themeColor="text1"/>
          <w:sz w:val="28"/>
          <w:szCs w:val="28"/>
        </w:rPr>
      </w:pPr>
      <w:r w:rsidRPr="004961D3">
        <w:rPr>
          <w:color w:val="000000" w:themeColor="text1"/>
          <w:sz w:val="28"/>
          <w:szCs w:val="28"/>
        </w:rPr>
        <w:t>101</w:t>
      </w:r>
      <w:r w:rsidRPr="004961D3">
        <w:rPr>
          <w:color w:val="000000" w:themeColor="text1"/>
          <w:sz w:val="28"/>
          <w:szCs w:val="28"/>
          <w:shd w:val="clear" w:color="auto" w:fill="FFFFFF"/>
        </w:rPr>
        <w:t xml:space="preserve"> Н.А.</w:t>
      </w:r>
      <w:r w:rsidRPr="004961D3">
        <w:rPr>
          <w:color w:val="000000" w:themeColor="text1"/>
          <w:sz w:val="28"/>
          <w:szCs w:val="28"/>
        </w:rPr>
        <w:t xml:space="preserve">Воитлева, Сущность педагогического творчества. 2006-2019 © Журнал научных публикаций аспирантов и докторантов. </w:t>
      </w:r>
      <w:r>
        <w:fldChar w:fldCharType="begin"/>
      </w:r>
      <w:r>
        <w:instrText>HYPERLINK "http://jurnal.org/articles/2013/ped12.html%2020.04.2022"</w:instrText>
      </w:r>
      <w:r>
        <w:fldChar w:fldCharType="separate"/>
      </w:r>
      <w:r w:rsidRPr="004961D3">
        <w:rPr>
          <w:rStyle w:val="a4"/>
          <w:color w:val="000000" w:themeColor="text1"/>
          <w:sz w:val="28"/>
          <w:szCs w:val="28"/>
          <w:u w:val="none"/>
        </w:rPr>
        <w:t>http://jurnal.org/articles/2013/ped12.html 20.04.2022</w:t>
      </w:r>
      <w:r>
        <w:rPr>
          <w:rStyle w:val="a4"/>
          <w:color w:val="000000" w:themeColor="text1"/>
          <w:sz w:val="28"/>
          <w:szCs w:val="28"/>
          <w:u w:val="none"/>
        </w:rPr>
        <w:fldChar w:fldCharType="end"/>
      </w:r>
    </w:p>
    <w:p w14:paraId="3AE3B23E" w14:textId="77777777" w:rsidR="004961D3" w:rsidRPr="004961D3" w:rsidRDefault="004961D3" w:rsidP="004961D3">
      <w:pPr>
        <w:tabs>
          <w:tab w:val="left" w:pos="2268"/>
        </w:tabs>
        <w:contextualSpacing/>
        <w:jc w:val="both"/>
        <w:rPr>
          <w:color w:val="000000" w:themeColor="text1"/>
          <w:sz w:val="28"/>
          <w:szCs w:val="28"/>
          <w:lang w:val="kk-KZ"/>
        </w:rPr>
      </w:pPr>
      <w:r w:rsidRPr="004961D3">
        <w:rPr>
          <w:color w:val="000000" w:themeColor="text1"/>
          <w:sz w:val="28"/>
          <w:szCs w:val="28"/>
        </w:rPr>
        <w:t xml:space="preserve">102 </w:t>
      </w:r>
      <w:proofErr w:type="spellStart"/>
      <w:r w:rsidRPr="004961D3">
        <w:rPr>
          <w:color w:val="000000" w:themeColor="text1"/>
          <w:sz w:val="28"/>
          <w:szCs w:val="28"/>
          <w:lang w:val="kk-KZ"/>
        </w:rPr>
        <w:t>Г.Ю.Ксензова</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Психологические</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основы</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профессиональной</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деятельности</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учителя</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по</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воспитанию</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учащихся</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общеобразовательной</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школы</w:t>
      </w:r>
      <w:proofErr w:type="spellEnd"/>
      <w:r w:rsidRPr="004961D3">
        <w:rPr>
          <w:color w:val="000000" w:themeColor="text1"/>
          <w:sz w:val="28"/>
          <w:szCs w:val="28"/>
          <w:lang w:val="kk-KZ"/>
        </w:rPr>
        <w:t xml:space="preserve">. Автореферат. </w:t>
      </w:r>
      <w:hyperlink r:id="rId167" w:history="1">
        <w:r w:rsidRPr="004961D3">
          <w:rPr>
            <w:rStyle w:val="a4"/>
            <w:color w:val="000000" w:themeColor="text1"/>
            <w:sz w:val="28"/>
            <w:szCs w:val="28"/>
            <w:u w:val="none"/>
            <w:lang w:val="kk-KZ"/>
          </w:rPr>
          <w:t>https://www.dissercat.com/content/psikhologicheskie-osnovy-professionalnoi-deyatelnosti-uchitelya-po-vospitaniyu-uchashchikhsy 20.04.2022</w:t>
        </w:r>
      </w:hyperlink>
    </w:p>
    <w:p w14:paraId="4C39DA33" w14:textId="77777777" w:rsidR="004961D3" w:rsidRPr="004961D3" w:rsidRDefault="004961D3" w:rsidP="004961D3">
      <w:pPr>
        <w:tabs>
          <w:tab w:val="left" w:pos="2268"/>
        </w:tabs>
        <w:contextualSpacing/>
        <w:jc w:val="both"/>
        <w:rPr>
          <w:color w:val="000000" w:themeColor="text1"/>
          <w:sz w:val="28"/>
          <w:szCs w:val="28"/>
          <w:lang w:val="kk-KZ"/>
        </w:rPr>
      </w:pPr>
      <w:r w:rsidRPr="004961D3">
        <w:rPr>
          <w:color w:val="000000" w:themeColor="text1"/>
          <w:sz w:val="28"/>
          <w:szCs w:val="28"/>
          <w:lang w:val="kk-KZ"/>
        </w:rPr>
        <w:t xml:space="preserve">103 </w:t>
      </w:r>
      <w:proofErr w:type="spellStart"/>
      <w:r w:rsidRPr="004961D3">
        <w:rPr>
          <w:color w:val="000000" w:themeColor="text1"/>
          <w:sz w:val="28"/>
          <w:szCs w:val="28"/>
          <w:lang w:val="kk-KZ"/>
        </w:rPr>
        <w:t>Р.Е.Абдуалиева</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С.М.Сеитова</w:t>
      </w:r>
      <w:proofErr w:type="spellEnd"/>
      <w:r w:rsidRPr="004961D3">
        <w:rPr>
          <w:color w:val="000000" w:themeColor="text1"/>
          <w:sz w:val="28"/>
          <w:szCs w:val="28"/>
          <w:lang w:val="kk-KZ"/>
        </w:rPr>
        <w:t xml:space="preserve">, Ақпараттық </w:t>
      </w:r>
      <w:proofErr w:type="spellStart"/>
      <w:r w:rsidRPr="004961D3">
        <w:rPr>
          <w:color w:val="000000" w:themeColor="text1"/>
          <w:sz w:val="28"/>
          <w:szCs w:val="28"/>
          <w:lang w:val="kk-KZ"/>
        </w:rPr>
        <w:t>құзыреттіліктің</w:t>
      </w:r>
      <w:proofErr w:type="spellEnd"/>
      <w:r w:rsidRPr="004961D3">
        <w:rPr>
          <w:color w:val="000000" w:themeColor="text1"/>
          <w:sz w:val="28"/>
          <w:szCs w:val="28"/>
          <w:lang w:val="kk-KZ"/>
        </w:rPr>
        <w:t xml:space="preserve"> –математика саласындағы орны, «</w:t>
      </w:r>
      <w:proofErr w:type="spellStart"/>
      <w:r w:rsidRPr="004961D3">
        <w:rPr>
          <w:color w:val="000000" w:themeColor="text1"/>
          <w:sz w:val="28"/>
          <w:szCs w:val="28"/>
          <w:lang w:val="kk-KZ"/>
        </w:rPr>
        <w:t>Цифрландыру</w:t>
      </w:r>
      <w:proofErr w:type="spellEnd"/>
      <w:r w:rsidRPr="004961D3">
        <w:rPr>
          <w:color w:val="000000" w:themeColor="text1"/>
          <w:sz w:val="28"/>
          <w:szCs w:val="28"/>
          <w:lang w:val="kk-KZ"/>
        </w:rPr>
        <w:t xml:space="preserve"> дәуіріндегі ғылым мен білім беруді дамытудың заманауи үрдістері» халықаралық ғылыми-тәжірибелік   конференция материалдары.  – Талдықорған қ., 2022. –12-16 б.</w:t>
      </w:r>
    </w:p>
    <w:p w14:paraId="6274C306" w14:textId="77777777" w:rsidR="004961D3" w:rsidRPr="004961D3" w:rsidRDefault="004961D3" w:rsidP="004961D3">
      <w:pPr>
        <w:pStyle w:val="a3"/>
        <w:spacing w:before="0" w:beforeAutospacing="0" w:after="0" w:afterAutospacing="0"/>
        <w:contextualSpacing/>
        <w:jc w:val="both"/>
        <w:rPr>
          <w:color w:val="000000" w:themeColor="text1"/>
          <w:sz w:val="28"/>
          <w:szCs w:val="28"/>
        </w:rPr>
      </w:pPr>
      <w:r w:rsidRPr="004961D3">
        <w:rPr>
          <w:color w:val="000000" w:themeColor="text1"/>
          <w:sz w:val="28"/>
          <w:szCs w:val="28"/>
        </w:rPr>
        <w:t>104</w:t>
      </w:r>
      <w:r w:rsidRPr="004961D3">
        <w:rPr>
          <w:color w:val="000000" w:themeColor="text1"/>
          <w:sz w:val="28"/>
          <w:szCs w:val="28"/>
          <w:lang w:val="kk-KZ"/>
        </w:rPr>
        <w:t xml:space="preserve"> </w:t>
      </w:r>
      <w:r w:rsidRPr="004961D3">
        <w:rPr>
          <w:color w:val="000000" w:themeColor="text1"/>
          <w:sz w:val="28"/>
          <w:szCs w:val="28"/>
          <w:lang w:val="ru-KZ"/>
        </w:rPr>
        <w:t xml:space="preserve">К.К.Жумадирова, Профессионально-педагогическая компетентность как интегральная характеристика педагога, Вестник ПГУ </w:t>
      </w:r>
      <w:r w:rsidRPr="004961D3">
        <w:rPr>
          <w:color w:val="000000" w:themeColor="text1"/>
          <w:sz w:val="28"/>
          <w:szCs w:val="28"/>
        </w:rPr>
        <w:t>№</w:t>
      </w:r>
      <w:r w:rsidRPr="004961D3">
        <w:rPr>
          <w:color w:val="000000" w:themeColor="text1"/>
          <w:sz w:val="28"/>
          <w:szCs w:val="28"/>
          <w:lang w:val="ru-KZ"/>
        </w:rPr>
        <w:t xml:space="preserve">1, г.Павлодар 2010 </w:t>
      </w:r>
      <w:proofErr w:type="gramStart"/>
      <w:r w:rsidRPr="004961D3">
        <w:rPr>
          <w:color w:val="000000" w:themeColor="text1"/>
          <w:sz w:val="28"/>
          <w:szCs w:val="28"/>
        </w:rPr>
        <w:t>51-60</w:t>
      </w:r>
      <w:proofErr w:type="gramEnd"/>
      <w:r w:rsidRPr="004961D3">
        <w:rPr>
          <w:color w:val="000000" w:themeColor="text1"/>
          <w:sz w:val="28"/>
          <w:szCs w:val="28"/>
        </w:rPr>
        <w:t xml:space="preserve"> </w:t>
      </w:r>
      <w:proofErr w:type="spellStart"/>
      <w:r w:rsidRPr="004961D3">
        <w:rPr>
          <w:color w:val="000000" w:themeColor="text1"/>
          <w:sz w:val="28"/>
          <w:szCs w:val="28"/>
          <w:lang w:val="kk-KZ"/>
        </w:rPr>
        <w:t>стр</w:t>
      </w:r>
      <w:proofErr w:type="spellEnd"/>
      <w:r w:rsidRPr="004961D3">
        <w:rPr>
          <w:color w:val="000000" w:themeColor="text1"/>
          <w:sz w:val="28"/>
          <w:szCs w:val="28"/>
          <w:lang w:val="kk-KZ"/>
        </w:rPr>
        <w:t>.</w:t>
      </w:r>
      <w:r w:rsidRPr="004961D3">
        <w:rPr>
          <w:color w:val="000000" w:themeColor="text1"/>
          <w:sz w:val="28"/>
          <w:szCs w:val="28"/>
        </w:rPr>
        <w:t xml:space="preserve"> </w:t>
      </w:r>
    </w:p>
    <w:p w14:paraId="346A979F"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105 </w:t>
      </w:r>
      <w:proofErr w:type="spellStart"/>
      <w:r w:rsidRPr="004961D3">
        <w:rPr>
          <w:color w:val="000000" w:themeColor="text1"/>
          <w:sz w:val="28"/>
          <w:szCs w:val="28"/>
          <w:shd w:val="clear" w:color="auto" w:fill="FFFFFF"/>
        </w:rPr>
        <w:t>Биекенов</w:t>
      </w:r>
      <w:proofErr w:type="spellEnd"/>
      <w:r w:rsidRPr="004961D3">
        <w:rPr>
          <w:color w:val="000000" w:themeColor="text1"/>
          <w:sz w:val="28"/>
          <w:szCs w:val="28"/>
          <w:shd w:val="clear" w:color="auto" w:fill="FFFFFF"/>
        </w:rPr>
        <w:t xml:space="preserve"> К., </w:t>
      </w:r>
      <w:proofErr w:type="spellStart"/>
      <w:r w:rsidRPr="004961D3">
        <w:rPr>
          <w:color w:val="000000" w:themeColor="text1"/>
          <w:sz w:val="28"/>
          <w:szCs w:val="28"/>
          <w:shd w:val="clear" w:color="auto" w:fill="FFFFFF"/>
        </w:rPr>
        <w:t>Садырова</w:t>
      </w:r>
      <w:proofErr w:type="spellEnd"/>
      <w:r w:rsidRPr="004961D3">
        <w:rPr>
          <w:color w:val="000000" w:themeColor="text1"/>
          <w:sz w:val="28"/>
          <w:szCs w:val="28"/>
          <w:shd w:val="clear" w:color="auto" w:fill="FFFFFF"/>
        </w:rPr>
        <w:t xml:space="preserve"> М. </w:t>
      </w:r>
      <w:proofErr w:type="spellStart"/>
      <w:r w:rsidRPr="004961D3">
        <w:rPr>
          <w:color w:val="000000" w:themeColor="text1"/>
          <w:sz w:val="28"/>
          <w:szCs w:val="28"/>
          <w:shd w:val="clear" w:color="auto" w:fill="FFFFFF"/>
        </w:rPr>
        <w:t>Әлеуметтанудың</w:t>
      </w:r>
      <w:proofErr w:type="spell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түсіндірме</w:t>
      </w:r>
      <w:proofErr w:type="spellEnd"/>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rPr>
        <w:t>сөздігі</w:t>
      </w:r>
      <w:proofErr w:type="spellEnd"/>
      <w:r w:rsidRPr="004961D3">
        <w:rPr>
          <w:color w:val="000000" w:themeColor="text1"/>
          <w:sz w:val="28"/>
          <w:szCs w:val="28"/>
          <w:shd w:val="clear" w:color="auto" w:fill="FFFFFF"/>
        </w:rPr>
        <w:t xml:space="preserve">. — Алматы: </w:t>
      </w:r>
      <w:proofErr w:type="spellStart"/>
      <w:r w:rsidRPr="004961D3">
        <w:rPr>
          <w:color w:val="000000" w:themeColor="text1"/>
          <w:sz w:val="28"/>
          <w:szCs w:val="28"/>
          <w:shd w:val="clear" w:color="auto" w:fill="FFFFFF"/>
        </w:rPr>
        <w:t>Сөздік</w:t>
      </w:r>
      <w:proofErr w:type="spellEnd"/>
      <w:r w:rsidRPr="004961D3">
        <w:rPr>
          <w:color w:val="000000" w:themeColor="text1"/>
          <w:sz w:val="28"/>
          <w:szCs w:val="28"/>
          <w:shd w:val="clear" w:color="auto" w:fill="FFFFFF"/>
        </w:rPr>
        <w:t>-Словарь, 2007. — 344 бет.</w:t>
      </w:r>
      <w:r w:rsidRPr="004961D3">
        <w:rPr>
          <w:rStyle w:val="apple-converted-space"/>
          <w:color w:val="000000" w:themeColor="text1"/>
          <w:sz w:val="28"/>
          <w:szCs w:val="28"/>
          <w:shd w:val="clear" w:color="auto" w:fill="FFFFFF"/>
        </w:rPr>
        <w:t> </w:t>
      </w:r>
      <w:hyperlink r:id="rId168" w:history="1">
        <w:r w:rsidRPr="004961D3">
          <w:rPr>
            <w:rStyle w:val="a4"/>
            <w:color w:val="000000" w:themeColor="text1"/>
            <w:sz w:val="28"/>
            <w:szCs w:val="28"/>
            <w:u w:val="none"/>
          </w:rPr>
          <w:t>ISBN 9965-822-10-7</w:t>
        </w:r>
      </w:hyperlink>
    </w:p>
    <w:p w14:paraId="78476B73" w14:textId="77777777" w:rsidR="004961D3" w:rsidRPr="004961D3" w:rsidRDefault="004961D3" w:rsidP="004961D3">
      <w:pPr>
        <w:pStyle w:val="a3"/>
        <w:spacing w:before="0" w:beforeAutospacing="0" w:after="0" w:afterAutospacing="0"/>
        <w:contextualSpacing/>
        <w:jc w:val="both"/>
        <w:rPr>
          <w:color w:val="000000" w:themeColor="text1"/>
          <w:sz w:val="28"/>
          <w:szCs w:val="28"/>
          <w:shd w:val="clear" w:color="auto" w:fill="FFFFFF"/>
        </w:rPr>
      </w:pPr>
      <w:r w:rsidRPr="004961D3">
        <w:rPr>
          <w:color w:val="000000" w:themeColor="text1"/>
          <w:sz w:val="28"/>
          <w:szCs w:val="28"/>
          <w:lang w:val="ru-KZ"/>
        </w:rPr>
        <w:t>1</w:t>
      </w:r>
      <w:r w:rsidRPr="004961D3">
        <w:rPr>
          <w:color w:val="000000" w:themeColor="text1"/>
          <w:sz w:val="28"/>
          <w:szCs w:val="28"/>
        </w:rPr>
        <w:t xml:space="preserve">06 </w:t>
      </w:r>
      <w:proofErr w:type="spellStart"/>
      <w:r w:rsidRPr="004961D3">
        <w:rPr>
          <w:color w:val="000000" w:themeColor="text1"/>
          <w:sz w:val="28"/>
          <w:szCs w:val="28"/>
          <w:shd w:val="clear" w:color="auto" w:fill="FFFFFF"/>
        </w:rPr>
        <w:t>Еремеевый</w:t>
      </w:r>
      <w:proofErr w:type="spellEnd"/>
      <w:r w:rsidRPr="004961D3">
        <w:rPr>
          <w:color w:val="000000" w:themeColor="text1"/>
          <w:sz w:val="28"/>
          <w:szCs w:val="28"/>
          <w:shd w:val="clear" w:color="auto" w:fill="FFFFFF"/>
        </w:rPr>
        <w:t xml:space="preserve"> Ф. «</w:t>
      </w:r>
      <w:hyperlink r:id="rId169" w:history="1">
        <w:r w:rsidRPr="004961D3">
          <w:rPr>
            <w:rStyle w:val="a4"/>
            <w:color w:val="000000" w:themeColor="text1"/>
            <w:sz w:val="28"/>
            <w:szCs w:val="28"/>
            <w:u w:val="none"/>
          </w:rPr>
          <w:t>Теория алгоритмов</w:t>
        </w:r>
      </w:hyperlink>
      <w:r w:rsidRPr="004961D3">
        <w:rPr>
          <w:rStyle w:val="apple-converted-space"/>
          <w:color w:val="000000" w:themeColor="text1"/>
          <w:sz w:val="28"/>
          <w:szCs w:val="28"/>
          <w:shd w:val="clear" w:color="auto" w:fill="FFFFFF"/>
        </w:rPr>
        <w:t> </w:t>
      </w:r>
      <w:hyperlink r:id="rId170" w:history="1">
        <w:r w:rsidRPr="004961D3">
          <w:rPr>
            <w:rStyle w:val="a4"/>
            <w:color w:val="000000" w:themeColor="text1"/>
            <w:sz w:val="28"/>
            <w:szCs w:val="28"/>
            <w:u w:val="none"/>
          </w:rPr>
          <w:t>Архивная копия</w:t>
        </w:r>
      </w:hyperlink>
      <w:r w:rsidRPr="004961D3">
        <w:rPr>
          <w:rStyle w:val="apple-converted-space"/>
          <w:color w:val="000000" w:themeColor="text1"/>
          <w:sz w:val="28"/>
          <w:szCs w:val="28"/>
          <w:shd w:val="clear" w:color="auto" w:fill="FFFFFF"/>
        </w:rPr>
        <w:t> </w:t>
      </w:r>
      <w:r w:rsidRPr="004961D3">
        <w:rPr>
          <w:color w:val="000000" w:themeColor="text1"/>
          <w:sz w:val="28"/>
          <w:szCs w:val="28"/>
          <w:shd w:val="clear" w:color="auto" w:fill="FFFFFF"/>
        </w:rPr>
        <w:t>от 21 ноября 2012 на</w:t>
      </w:r>
      <w:r w:rsidRPr="004961D3">
        <w:rPr>
          <w:rStyle w:val="apple-converted-space"/>
          <w:color w:val="000000" w:themeColor="text1"/>
          <w:sz w:val="28"/>
          <w:szCs w:val="28"/>
          <w:shd w:val="clear" w:color="auto" w:fill="FFFFFF"/>
        </w:rPr>
        <w:t> </w:t>
      </w:r>
      <w:proofErr w:type="spellStart"/>
      <w:r>
        <w:fldChar w:fldCharType="begin"/>
      </w:r>
      <w:r>
        <w:instrText>HYPERLINK "https://ru.wikipedia.org/wiki/Wayback_Machine" \o "Wayback Machine"</w:instrText>
      </w:r>
      <w:r>
        <w:fldChar w:fldCharType="separate"/>
      </w:r>
      <w:r w:rsidRPr="004961D3">
        <w:rPr>
          <w:rStyle w:val="a4"/>
          <w:color w:val="000000" w:themeColor="text1"/>
          <w:sz w:val="28"/>
          <w:szCs w:val="28"/>
          <w:u w:val="none"/>
        </w:rPr>
        <w:t>Wayback</w:t>
      </w:r>
      <w:proofErr w:type="spellEnd"/>
      <w:r w:rsidRPr="004961D3">
        <w:rPr>
          <w:rStyle w:val="a4"/>
          <w:color w:val="000000" w:themeColor="text1"/>
          <w:sz w:val="28"/>
          <w:szCs w:val="28"/>
          <w:u w:val="none"/>
        </w:rPr>
        <w:t xml:space="preserve"> Machine</w:t>
      </w:r>
      <w:r>
        <w:rPr>
          <w:rStyle w:val="a4"/>
          <w:color w:val="000000" w:themeColor="text1"/>
          <w:sz w:val="28"/>
          <w:szCs w:val="28"/>
          <w:u w:val="none"/>
        </w:rPr>
        <w:fldChar w:fldCharType="end"/>
      </w:r>
      <w:r w:rsidRPr="004961D3">
        <w:rPr>
          <w:color w:val="000000" w:themeColor="text1"/>
          <w:sz w:val="28"/>
          <w:szCs w:val="28"/>
          <w:shd w:val="clear" w:color="auto" w:fill="FFFFFF"/>
        </w:rPr>
        <w:t>»</w:t>
      </w:r>
    </w:p>
    <w:p w14:paraId="66F21FEC" w14:textId="77777777" w:rsidR="004961D3" w:rsidRPr="004961D3" w:rsidRDefault="004961D3" w:rsidP="004961D3">
      <w:pPr>
        <w:pStyle w:val="a3"/>
        <w:spacing w:before="0" w:beforeAutospacing="0" w:after="0" w:afterAutospacing="0"/>
        <w:contextualSpacing/>
        <w:jc w:val="both"/>
        <w:rPr>
          <w:color w:val="000000" w:themeColor="text1"/>
          <w:sz w:val="28"/>
          <w:szCs w:val="28"/>
          <w:shd w:val="clear" w:color="auto" w:fill="FFFFFF"/>
          <w:lang w:val="en-US"/>
        </w:rPr>
      </w:pPr>
      <w:r w:rsidRPr="004961D3">
        <w:rPr>
          <w:color w:val="000000" w:themeColor="text1"/>
          <w:sz w:val="28"/>
          <w:szCs w:val="28"/>
          <w:shd w:val="clear" w:color="auto" w:fill="FFFFFF"/>
          <w:lang w:val="en-US"/>
        </w:rPr>
        <w:t xml:space="preserve">107 Wiener N. Nonlinear Problems in Random Theory. — New York: The Technology Press of </w:t>
      </w:r>
      <w:r w:rsidRPr="004961D3">
        <w:rPr>
          <w:color w:val="000000" w:themeColor="text1"/>
          <w:sz w:val="28"/>
          <w:szCs w:val="28"/>
          <w:shd w:val="clear" w:color="auto" w:fill="FFFFFF"/>
        </w:rPr>
        <w:t>М</w:t>
      </w:r>
      <w:r w:rsidRPr="004961D3">
        <w:rPr>
          <w:color w:val="000000" w:themeColor="text1"/>
          <w:sz w:val="28"/>
          <w:szCs w:val="28"/>
          <w:shd w:val="clear" w:color="auto" w:fill="FFFFFF"/>
          <w:lang w:val="en-US"/>
        </w:rPr>
        <w:t>.I.T. and John Wiley &amp; Sons, 1958.</w:t>
      </w:r>
    </w:p>
    <w:p w14:paraId="71BF9864" w14:textId="77777777" w:rsidR="004961D3" w:rsidRPr="004961D3" w:rsidRDefault="004961D3" w:rsidP="004961D3">
      <w:pPr>
        <w:contextualSpacing/>
        <w:jc w:val="both"/>
        <w:rPr>
          <w:color w:val="000000" w:themeColor="text1"/>
          <w:sz w:val="28"/>
          <w:szCs w:val="28"/>
          <w:lang w:val="en"/>
        </w:rPr>
      </w:pPr>
      <w:r w:rsidRPr="004961D3">
        <w:rPr>
          <w:color w:val="000000" w:themeColor="text1"/>
          <w:sz w:val="28"/>
          <w:szCs w:val="28"/>
          <w:shd w:val="clear" w:color="auto" w:fill="FFFFFF"/>
          <w:lang w:val="en-US"/>
        </w:rPr>
        <w:t xml:space="preserve">108 </w:t>
      </w:r>
      <w:r w:rsidRPr="004961D3">
        <w:rPr>
          <w:color w:val="000000" w:themeColor="text1"/>
          <w:sz w:val="28"/>
          <w:szCs w:val="28"/>
          <w:lang w:val="en"/>
        </w:rPr>
        <w:t>Gregory Bateson «Mind and Nature: A Necessary Unity». (In Russian).</w:t>
      </w:r>
    </w:p>
    <w:p w14:paraId="5E46379A"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URSS</w:t>
      </w:r>
      <w:r w:rsidRPr="004961D3">
        <w:rPr>
          <w:color w:val="000000" w:themeColor="text1"/>
          <w:sz w:val="28"/>
          <w:szCs w:val="28"/>
          <w:shd w:val="clear" w:color="auto" w:fill="FFFFFF"/>
          <w:lang w:val="ru-KZ"/>
        </w:rPr>
        <w:t>. 2016. </w:t>
      </w:r>
      <w:r w:rsidRPr="004961D3">
        <w:rPr>
          <w:color w:val="000000" w:themeColor="text1"/>
          <w:sz w:val="28"/>
          <w:szCs w:val="28"/>
          <w:lang w:val="ru-KZ"/>
        </w:rPr>
        <w:t>256</w:t>
      </w:r>
      <w:r w:rsidRPr="004961D3">
        <w:rPr>
          <w:color w:val="000000" w:themeColor="text1"/>
          <w:sz w:val="28"/>
          <w:szCs w:val="28"/>
          <w:shd w:val="clear" w:color="auto" w:fill="FFFFFF"/>
          <w:lang w:val="ru-KZ"/>
        </w:rPr>
        <w:t> с. </w:t>
      </w:r>
      <w:r w:rsidRPr="004961D3">
        <w:rPr>
          <w:color w:val="000000" w:themeColor="text1"/>
          <w:sz w:val="28"/>
          <w:szCs w:val="28"/>
          <w:lang w:val="ru-KZ"/>
        </w:rPr>
        <w:t>ISBN 978-5-397-05379-2</w:t>
      </w:r>
    </w:p>
    <w:p w14:paraId="46CFF1C7"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rPr>
        <w:t xml:space="preserve">109 </w:t>
      </w:r>
      <w:proofErr w:type="spellStart"/>
      <w:r w:rsidRPr="004961D3">
        <w:rPr>
          <w:color w:val="000000" w:themeColor="text1"/>
          <w:sz w:val="28"/>
          <w:szCs w:val="28"/>
        </w:rPr>
        <w:t>Г.С.Розенберг</w:t>
      </w:r>
      <w:proofErr w:type="spellEnd"/>
      <w:r w:rsidRPr="004961D3">
        <w:rPr>
          <w:color w:val="000000" w:themeColor="text1"/>
          <w:sz w:val="28"/>
          <w:szCs w:val="28"/>
        </w:rPr>
        <w:t>, Информационный индекс и разнообразие: Больцман, Котельников, Шеннон, Уивер. Самарская</w:t>
      </w:r>
      <w:r w:rsidRPr="004961D3">
        <w:rPr>
          <w:color w:val="000000" w:themeColor="text1"/>
          <w:sz w:val="28"/>
          <w:szCs w:val="28"/>
          <w:lang w:val="en-US"/>
        </w:rPr>
        <w:t xml:space="preserve"> </w:t>
      </w:r>
      <w:r w:rsidRPr="004961D3">
        <w:rPr>
          <w:color w:val="000000" w:themeColor="text1"/>
          <w:sz w:val="28"/>
          <w:szCs w:val="28"/>
        </w:rPr>
        <w:t>Лука</w:t>
      </w:r>
      <w:r w:rsidRPr="004961D3">
        <w:rPr>
          <w:color w:val="000000" w:themeColor="text1"/>
          <w:sz w:val="28"/>
          <w:szCs w:val="28"/>
          <w:lang w:val="en-US"/>
        </w:rPr>
        <w:t xml:space="preserve">: </w:t>
      </w:r>
      <w:r w:rsidRPr="004961D3">
        <w:rPr>
          <w:color w:val="000000" w:themeColor="text1"/>
          <w:sz w:val="28"/>
          <w:szCs w:val="28"/>
        </w:rPr>
        <w:t>проблемы</w:t>
      </w:r>
      <w:r w:rsidRPr="004961D3">
        <w:rPr>
          <w:color w:val="000000" w:themeColor="text1"/>
          <w:sz w:val="28"/>
          <w:szCs w:val="28"/>
          <w:lang w:val="en-US"/>
        </w:rPr>
        <w:t xml:space="preserve"> </w:t>
      </w:r>
      <w:r w:rsidRPr="004961D3">
        <w:rPr>
          <w:color w:val="000000" w:themeColor="text1"/>
          <w:sz w:val="28"/>
          <w:szCs w:val="28"/>
        </w:rPr>
        <w:t>региональной</w:t>
      </w:r>
      <w:r w:rsidRPr="004961D3">
        <w:rPr>
          <w:color w:val="000000" w:themeColor="text1"/>
          <w:sz w:val="28"/>
          <w:szCs w:val="28"/>
          <w:lang w:val="en-US"/>
        </w:rPr>
        <w:t xml:space="preserve"> </w:t>
      </w:r>
      <w:r w:rsidRPr="004961D3">
        <w:rPr>
          <w:color w:val="000000" w:themeColor="text1"/>
          <w:sz w:val="28"/>
          <w:szCs w:val="28"/>
        </w:rPr>
        <w:t>и</w:t>
      </w:r>
      <w:r w:rsidRPr="004961D3">
        <w:rPr>
          <w:color w:val="000000" w:themeColor="text1"/>
          <w:sz w:val="28"/>
          <w:szCs w:val="28"/>
          <w:lang w:val="en-US"/>
        </w:rPr>
        <w:t xml:space="preserve"> </w:t>
      </w:r>
      <w:r w:rsidRPr="004961D3">
        <w:rPr>
          <w:color w:val="000000" w:themeColor="text1"/>
          <w:sz w:val="28"/>
          <w:szCs w:val="28"/>
        </w:rPr>
        <w:t>глобальной</w:t>
      </w:r>
      <w:r w:rsidRPr="004961D3">
        <w:rPr>
          <w:color w:val="000000" w:themeColor="text1"/>
          <w:sz w:val="28"/>
          <w:szCs w:val="28"/>
          <w:lang w:val="en-US"/>
        </w:rPr>
        <w:t xml:space="preserve"> </w:t>
      </w:r>
      <w:r w:rsidRPr="004961D3">
        <w:rPr>
          <w:color w:val="000000" w:themeColor="text1"/>
          <w:sz w:val="28"/>
          <w:szCs w:val="28"/>
        </w:rPr>
        <w:t>экологии</w:t>
      </w:r>
      <w:r w:rsidRPr="004961D3">
        <w:rPr>
          <w:color w:val="000000" w:themeColor="text1"/>
          <w:sz w:val="28"/>
          <w:szCs w:val="28"/>
          <w:lang w:val="en-US"/>
        </w:rPr>
        <w:t>.</w:t>
      </w:r>
    </w:p>
    <w:p w14:paraId="327B292C"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lang w:val="en-US"/>
        </w:rPr>
        <w:t>2010. - T. 19. № 2. - C. 4-25.</w:t>
      </w:r>
    </w:p>
    <w:p w14:paraId="39E75A92"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lang w:val="en-US"/>
        </w:rPr>
        <w:t xml:space="preserve">110 James </w:t>
      </w:r>
      <w:proofErr w:type="spellStart"/>
      <w:r w:rsidRPr="004961D3">
        <w:rPr>
          <w:color w:val="000000" w:themeColor="text1"/>
          <w:sz w:val="28"/>
          <w:szCs w:val="28"/>
          <w:lang w:val="en-US"/>
        </w:rPr>
        <w:t>Gleick</w:t>
      </w:r>
      <w:proofErr w:type="spellEnd"/>
      <w:r w:rsidRPr="004961D3">
        <w:rPr>
          <w:color w:val="000000" w:themeColor="text1"/>
          <w:sz w:val="28"/>
          <w:szCs w:val="28"/>
          <w:lang w:val="en-US"/>
        </w:rPr>
        <w:t xml:space="preserve">, The information: A History, A Theory, A Flood, March 6, 2012, 544 </w:t>
      </w:r>
      <w:proofErr w:type="gramStart"/>
      <w:r w:rsidRPr="004961D3">
        <w:rPr>
          <w:color w:val="000000" w:themeColor="text1"/>
          <w:sz w:val="28"/>
          <w:szCs w:val="28"/>
          <w:lang w:val="en-US"/>
        </w:rPr>
        <w:t>page</w:t>
      </w:r>
      <w:proofErr w:type="gramEnd"/>
      <w:r w:rsidRPr="004961D3">
        <w:rPr>
          <w:color w:val="000000" w:themeColor="text1"/>
          <w:sz w:val="28"/>
          <w:szCs w:val="28"/>
          <w:lang w:val="en-US"/>
        </w:rPr>
        <w:t>.</w:t>
      </w:r>
    </w:p>
    <w:p w14:paraId="7B8A67DB" w14:textId="77777777" w:rsidR="004961D3" w:rsidRPr="004961D3" w:rsidRDefault="004961D3" w:rsidP="004961D3">
      <w:pPr>
        <w:pStyle w:val="a3"/>
        <w:spacing w:before="0" w:beforeAutospacing="0" w:after="0" w:afterAutospacing="0"/>
        <w:contextualSpacing/>
        <w:jc w:val="both"/>
        <w:rPr>
          <w:color w:val="000000" w:themeColor="text1"/>
          <w:sz w:val="28"/>
          <w:szCs w:val="28"/>
          <w:lang w:val="kk-KZ"/>
        </w:rPr>
      </w:pPr>
      <w:r w:rsidRPr="004961D3">
        <w:rPr>
          <w:color w:val="000000" w:themeColor="text1"/>
          <w:sz w:val="28"/>
          <w:szCs w:val="28"/>
          <w:lang w:val="en-US"/>
        </w:rPr>
        <w:t>111</w:t>
      </w:r>
      <w:r w:rsidRPr="004961D3">
        <w:rPr>
          <w:color w:val="000000" w:themeColor="text1"/>
          <w:sz w:val="28"/>
          <w:szCs w:val="28"/>
          <w:lang w:val="kk-KZ"/>
        </w:rPr>
        <w:t xml:space="preserve"> </w:t>
      </w:r>
      <w:r w:rsidRPr="004961D3">
        <w:rPr>
          <w:color w:val="000000" w:themeColor="text1"/>
          <w:sz w:val="28"/>
          <w:szCs w:val="28"/>
        </w:rPr>
        <w:t>Р</w:t>
      </w:r>
      <w:r w:rsidRPr="004961D3">
        <w:rPr>
          <w:color w:val="000000" w:themeColor="text1"/>
          <w:sz w:val="28"/>
          <w:szCs w:val="28"/>
          <w:lang w:val="en-US"/>
        </w:rPr>
        <w:t>.</w:t>
      </w:r>
      <w:r w:rsidRPr="004961D3">
        <w:rPr>
          <w:color w:val="000000" w:themeColor="text1"/>
          <w:sz w:val="28"/>
          <w:szCs w:val="28"/>
        </w:rPr>
        <w:t>Е</w:t>
      </w:r>
      <w:r w:rsidRPr="004961D3">
        <w:rPr>
          <w:color w:val="000000" w:themeColor="text1"/>
          <w:sz w:val="28"/>
          <w:szCs w:val="28"/>
          <w:lang w:val="en-US"/>
        </w:rPr>
        <w:t>.</w:t>
      </w:r>
      <w:proofErr w:type="spellStart"/>
      <w:r w:rsidRPr="004961D3">
        <w:rPr>
          <w:color w:val="000000" w:themeColor="text1"/>
          <w:sz w:val="28"/>
          <w:szCs w:val="28"/>
        </w:rPr>
        <w:t>Абдуалиева</w:t>
      </w:r>
      <w:proofErr w:type="spellEnd"/>
      <w:r w:rsidRPr="004961D3">
        <w:rPr>
          <w:color w:val="000000" w:themeColor="text1"/>
          <w:sz w:val="28"/>
          <w:szCs w:val="28"/>
          <w:lang w:val="en-US"/>
        </w:rPr>
        <w:t>,</w:t>
      </w:r>
      <w:r w:rsidRPr="004961D3">
        <w:rPr>
          <w:color w:val="000000" w:themeColor="text1"/>
          <w:sz w:val="28"/>
          <w:szCs w:val="28"/>
          <w:lang w:val="kk-KZ"/>
        </w:rPr>
        <w:t xml:space="preserve"> </w:t>
      </w:r>
      <w:proofErr w:type="spellStart"/>
      <w:r w:rsidRPr="004961D3">
        <w:rPr>
          <w:color w:val="000000" w:themeColor="text1"/>
          <w:sz w:val="28"/>
          <w:szCs w:val="28"/>
          <w:lang w:val="kk-KZ"/>
        </w:rPr>
        <w:t>С.М.Сеитова</w:t>
      </w:r>
      <w:proofErr w:type="spellEnd"/>
      <w:r w:rsidRPr="004961D3">
        <w:rPr>
          <w:color w:val="000000" w:themeColor="text1"/>
          <w:sz w:val="28"/>
          <w:szCs w:val="28"/>
          <w:lang w:val="kk-KZ"/>
        </w:rPr>
        <w:t>,</w:t>
      </w:r>
      <w:r w:rsidRPr="004961D3">
        <w:rPr>
          <w:color w:val="000000" w:themeColor="text1"/>
          <w:sz w:val="28"/>
          <w:szCs w:val="28"/>
          <w:lang w:val="en-US"/>
        </w:rPr>
        <w:t xml:space="preserve"> </w:t>
      </w:r>
      <w:r w:rsidRPr="004961D3">
        <w:rPr>
          <w:color w:val="000000" w:themeColor="text1"/>
          <w:sz w:val="28"/>
          <w:szCs w:val="28"/>
          <w:lang w:val="kk-KZ"/>
        </w:rPr>
        <w:t xml:space="preserve">Мұғалімдердің ақпараттық </w:t>
      </w:r>
      <w:proofErr w:type="spellStart"/>
      <w:r w:rsidRPr="004961D3">
        <w:rPr>
          <w:color w:val="000000" w:themeColor="text1"/>
          <w:sz w:val="28"/>
          <w:szCs w:val="28"/>
          <w:lang w:val="kk-KZ"/>
        </w:rPr>
        <w:t>құзыреттілігін</w:t>
      </w:r>
      <w:proofErr w:type="spellEnd"/>
      <w:r w:rsidRPr="004961D3">
        <w:rPr>
          <w:color w:val="000000" w:themeColor="text1"/>
          <w:sz w:val="28"/>
          <w:szCs w:val="28"/>
          <w:lang w:val="kk-KZ"/>
        </w:rPr>
        <w:t xml:space="preserve"> қалыптастыруға Кейс технологиясын қолдану әдістемесі, Оқу құралы, Талдықорған: </w:t>
      </w:r>
      <w:proofErr w:type="spellStart"/>
      <w:r w:rsidRPr="004961D3">
        <w:rPr>
          <w:color w:val="000000" w:themeColor="text1"/>
          <w:sz w:val="28"/>
          <w:szCs w:val="28"/>
          <w:lang w:val="kk-KZ"/>
        </w:rPr>
        <w:t>І.Жансүгіров</w:t>
      </w:r>
      <w:proofErr w:type="spellEnd"/>
      <w:r w:rsidRPr="004961D3">
        <w:rPr>
          <w:color w:val="000000" w:themeColor="text1"/>
          <w:sz w:val="28"/>
          <w:szCs w:val="28"/>
          <w:lang w:val="kk-KZ"/>
        </w:rPr>
        <w:t xml:space="preserve"> атындағы Жетісу университеті, 2023 ж. – 97 б.</w:t>
      </w:r>
    </w:p>
    <w:p w14:paraId="07BF2E14" w14:textId="77777777" w:rsidR="004961D3" w:rsidRPr="004961D3" w:rsidRDefault="004961D3" w:rsidP="004961D3">
      <w:pPr>
        <w:contextualSpacing/>
        <w:jc w:val="both"/>
        <w:rPr>
          <w:color w:val="000000" w:themeColor="text1"/>
          <w:sz w:val="28"/>
          <w:szCs w:val="28"/>
          <w:lang w:val="en-US"/>
        </w:rPr>
      </w:pPr>
      <w:r w:rsidRPr="004961D3">
        <w:rPr>
          <w:color w:val="000000" w:themeColor="text1"/>
          <w:sz w:val="28"/>
          <w:szCs w:val="28"/>
        </w:rPr>
        <w:t xml:space="preserve">112 </w:t>
      </w:r>
      <w:r w:rsidRPr="004961D3">
        <w:rPr>
          <w:bCs/>
          <w:color w:val="000000" w:themeColor="text1"/>
          <w:sz w:val="28"/>
          <w:szCs w:val="28"/>
        </w:rPr>
        <w:t xml:space="preserve">Sözer M. A. </w:t>
      </w:r>
      <w:r w:rsidRPr="004961D3">
        <w:rPr>
          <w:bCs/>
          <w:color w:val="000000" w:themeColor="text1"/>
          <w:spacing w:val="-15"/>
          <w:sz w:val="28"/>
          <w:szCs w:val="28"/>
        </w:rPr>
        <w:t>Priorities for Improving the Soft Skills Development Process at the University//</w:t>
      </w:r>
      <w:r w:rsidRPr="004961D3">
        <w:rPr>
          <w:bCs/>
          <w:color w:val="000000" w:themeColor="text1"/>
          <w:sz w:val="28"/>
          <w:szCs w:val="28"/>
          <w:shd w:val="clear" w:color="auto" w:fill="FFFFFF"/>
        </w:rPr>
        <w:t>VI International scientific conference, Toronto, Kanada, 21 - 22 Eylül 2023</w:t>
      </w:r>
    </w:p>
    <w:p w14:paraId="4C576FEF"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113 Lloyd, A. (2011). Trapped between a rock and a hard place: What counts as information literacy in the workplace and how is it conceptualized? Library Trends, 60(2). 277-296. </w:t>
      </w:r>
      <w:r w:rsidRPr="004961D3">
        <w:rPr>
          <w:color w:val="000000" w:themeColor="text1"/>
          <w:sz w:val="28"/>
          <w:szCs w:val="28"/>
          <w:lang w:val="ru-KZ"/>
        </w:rPr>
        <w:fldChar w:fldCharType="begin"/>
      </w:r>
      <w:r w:rsidRPr="004961D3">
        <w:rPr>
          <w:color w:val="000000" w:themeColor="text1"/>
          <w:sz w:val="28"/>
          <w:szCs w:val="28"/>
          <w:lang w:val="ru-KZ"/>
        </w:rPr>
        <w:instrText xml:space="preserve">HYPERLINK "https://doi.org/10.1353/lib.2011.0046 </w:instrText>
      </w:r>
    </w:p>
    <w:p w14:paraId="516E0647" w14:textId="77777777" w:rsidR="004961D3" w:rsidRPr="004961D3" w:rsidRDefault="004961D3" w:rsidP="004961D3">
      <w:pPr>
        <w:pStyle w:val="a3"/>
        <w:spacing w:before="0" w:beforeAutospacing="0" w:after="0" w:afterAutospacing="0"/>
        <w:contextualSpacing/>
        <w:jc w:val="both"/>
        <w:rPr>
          <w:rStyle w:val="a4"/>
          <w:color w:val="000000" w:themeColor="text1"/>
          <w:sz w:val="28"/>
          <w:szCs w:val="28"/>
          <w:u w:val="none"/>
          <w:lang w:val="ru-KZ"/>
        </w:rPr>
      </w:pPr>
      <w:r w:rsidRPr="004961D3">
        <w:rPr>
          <w:color w:val="000000" w:themeColor="text1"/>
          <w:sz w:val="28"/>
          <w:szCs w:val="28"/>
          <w:lang w:val="ru-KZ"/>
        </w:rPr>
        <w:instrText>114"</w:instrText>
      </w:r>
      <w:r w:rsidRPr="004961D3">
        <w:rPr>
          <w:color w:val="000000" w:themeColor="text1"/>
          <w:sz w:val="28"/>
          <w:szCs w:val="28"/>
          <w:lang w:val="ru-KZ"/>
        </w:rPr>
      </w:r>
      <w:r w:rsidRPr="004961D3">
        <w:rPr>
          <w:color w:val="000000" w:themeColor="text1"/>
          <w:sz w:val="28"/>
          <w:szCs w:val="28"/>
          <w:lang w:val="ru-KZ"/>
        </w:rPr>
        <w:fldChar w:fldCharType="separate"/>
      </w:r>
      <w:r w:rsidRPr="004961D3">
        <w:rPr>
          <w:rStyle w:val="a4"/>
          <w:color w:val="000000" w:themeColor="text1"/>
          <w:sz w:val="28"/>
          <w:szCs w:val="28"/>
          <w:u w:val="none"/>
          <w:lang w:val="ru-KZ"/>
        </w:rPr>
        <w:t xml:space="preserve">https://doi.org/10.1353/lib.2011.0046 </w:t>
      </w:r>
    </w:p>
    <w:p w14:paraId="04F3C590"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rStyle w:val="a4"/>
          <w:color w:val="000000" w:themeColor="text1"/>
          <w:sz w:val="28"/>
          <w:szCs w:val="28"/>
          <w:u w:val="none"/>
          <w:lang w:val="ru-KZ"/>
        </w:rPr>
        <w:t>114</w:t>
      </w:r>
      <w:r w:rsidRPr="004961D3">
        <w:rPr>
          <w:color w:val="000000" w:themeColor="text1"/>
          <w:sz w:val="28"/>
          <w:szCs w:val="28"/>
          <w:lang w:val="ru-KZ"/>
        </w:rPr>
        <w:fldChar w:fldCharType="end"/>
      </w:r>
      <w:r w:rsidRPr="004961D3">
        <w:rPr>
          <w:color w:val="000000" w:themeColor="text1"/>
          <w:sz w:val="28"/>
          <w:szCs w:val="28"/>
          <w:lang w:val="ru-KZ"/>
        </w:rPr>
        <w:t xml:space="preserve"> </w:t>
      </w:r>
      <w:r w:rsidRPr="004961D3">
        <w:rPr>
          <w:color w:val="000000" w:themeColor="text1"/>
          <w:sz w:val="28"/>
          <w:szCs w:val="28"/>
          <w:shd w:val="clear" w:color="auto" w:fill="FFFFFF"/>
          <w:lang w:val="en-US"/>
        </w:rPr>
        <w:t>Lloyd-</w:t>
      </w:r>
      <w:proofErr w:type="spellStart"/>
      <w:r w:rsidRPr="004961D3">
        <w:rPr>
          <w:color w:val="000000" w:themeColor="text1"/>
          <w:sz w:val="28"/>
          <w:szCs w:val="28"/>
          <w:shd w:val="clear" w:color="auto" w:fill="FFFFFF"/>
          <w:lang w:val="en-US"/>
        </w:rPr>
        <w:t>Zantiotis</w:t>
      </w:r>
      <w:proofErr w:type="spellEnd"/>
      <w:r w:rsidRPr="004961D3">
        <w:rPr>
          <w:color w:val="000000" w:themeColor="text1"/>
          <w:sz w:val="28"/>
          <w:szCs w:val="28"/>
          <w:shd w:val="clear" w:color="auto" w:fill="FFFFFF"/>
          <w:lang w:val="en-US"/>
        </w:rPr>
        <w:t>, A. (2006).</w:t>
      </w:r>
      <w:r w:rsidRPr="004961D3">
        <w:rPr>
          <w:rStyle w:val="apple-converted-space"/>
          <w:color w:val="000000" w:themeColor="text1"/>
          <w:sz w:val="28"/>
          <w:szCs w:val="28"/>
          <w:shd w:val="clear" w:color="auto" w:fill="FFFFFF"/>
          <w:lang w:val="en-US"/>
        </w:rPr>
        <w:t> </w:t>
      </w:r>
      <w:r w:rsidRPr="004961D3">
        <w:rPr>
          <w:color w:val="000000" w:themeColor="text1"/>
          <w:sz w:val="28"/>
          <w:szCs w:val="28"/>
          <w:lang w:val="en-US"/>
        </w:rPr>
        <w:t>Information literacy landscapes: an emerging picture</w:t>
      </w:r>
      <w:r w:rsidRPr="004961D3">
        <w:rPr>
          <w:color w:val="000000" w:themeColor="text1"/>
          <w:sz w:val="28"/>
          <w:szCs w:val="28"/>
          <w:shd w:val="clear" w:color="auto" w:fill="FFFFFF"/>
          <w:lang w:val="en-US"/>
        </w:rPr>
        <w:t>.</w:t>
      </w:r>
      <w:r w:rsidRPr="004961D3">
        <w:rPr>
          <w:rStyle w:val="apple-converted-space"/>
          <w:color w:val="000000" w:themeColor="text1"/>
          <w:sz w:val="28"/>
          <w:szCs w:val="28"/>
          <w:shd w:val="clear" w:color="auto" w:fill="FFFFFF"/>
          <w:lang w:val="en-US"/>
        </w:rPr>
        <w:t> </w:t>
      </w:r>
      <w:r w:rsidRPr="004961D3">
        <w:rPr>
          <w:rStyle w:val="af0"/>
          <w:color w:val="000000" w:themeColor="text1"/>
          <w:sz w:val="28"/>
          <w:szCs w:val="28"/>
          <w:lang w:val="en-US"/>
        </w:rPr>
        <w:t>Journal of Documentation</w:t>
      </w:r>
      <w:r w:rsidRPr="004961D3">
        <w:rPr>
          <w:color w:val="000000" w:themeColor="text1"/>
          <w:sz w:val="28"/>
          <w:szCs w:val="28"/>
          <w:shd w:val="clear" w:color="auto" w:fill="FFFFFF"/>
          <w:lang w:val="en-US"/>
        </w:rPr>
        <w:t>,</w:t>
      </w:r>
      <w:r w:rsidRPr="004961D3">
        <w:rPr>
          <w:rStyle w:val="apple-converted-space"/>
          <w:color w:val="000000" w:themeColor="text1"/>
          <w:sz w:val="28"/>
          <w:szCs w:val="28"/>
          <w:shd w:val="clear" w:color="auto" w:fill="FFFFFF"/>
          <w:lang w:val="en-US"/>
        </w:rPr>
        <w:t> </w:t>
      </w:r>
      <w:r w:rsidRPr="004961D3">
        <w:rPr>
          <w:rStyle w:val="af0"/>
          <w:color w:val="000000" w:themeColor="text1"/>
          <w:sz w:val="28"/>
          <w:szCs w:val="28"/>
          <w:lang w:val="en-US"/>
        </w:rPr>
        <w:t>62</w:t>
      </w:r>
      <w:r w:rsidRPr="004961D3">
        <w:rPr>
          <w:color w:val="000000" w:themeColor="text1"/>
          <w:sz w:val="28"/>
          <w:szCs w:val="28"/>
          <w:shd w:val="clear" w:color="auto" w:fill="FFFFFF"/>
          <w:lang w:val="en-US"/>
        </w:rPr>
        <w:t>(5), 570-583.</w:t>
      </w:r>
      <w:r w:rsidRPr="004961D3">
        <w:rPr>
          <w:rStyle w:val="apple-converted-space"/>
          <w:color w:val="000000" w:themeColor="text1"/>
          <w:sz w:val="28"/>
          <w:szCs w:val="28"/>
          <w:shd w:val="clear" w:color="auto" w:fill="FFFFFF"/>
          <w:lang w:val="en-US"/>
        </w:rPr>
        <w:t> </w:t>
      </w:r>
      <w:r w:rsidRPr="004961D3">
        <w:rPr>
          <w:color w:val="000000" w:themeColor="text1"/>
          <w:sz w:val="28"/>
          <w:szCs w:val="28"/>
          <w:lang w:val="en-US"/>
        </w:rPr>
        <w:t>https://doi.org/10.1108/00220410610688723</w:t>
      </w:r>
    </w:p>
    <w:p w14:paraId="16EECAC8" w14:textId="77777777" w:rsidR="004961D3" w:rsidRPr="004961D3" w:rsidRDefault="004961D3" w:rsidP="004961D3">
      <w:pPr>
        <w:pStyle w:val="nova-legacy-e-listitem"/>
        <w:spacing w:before="0" w:beforeAutospacing="0" w:after="0" w:afterAutospacing="0"/>
        <w:contextualSpacing/>
        <w:jc w:val="both"/>
        <w:rPr>
          <w:color w:val="000000" w:themeColor="text1"/>
          <w:sz w:val="28"/>
          <w:szCs w:val="28"/>
        </w:rPr>
      </w:pPr>
      <w:r w:rsidRPr="004961D3">
        <w:rPr>
          <w:color w:val="000000" w:themeColor="text1"/>
          <w:sz w:val="28"/>
          <w:szCs w:val="28"/>
        </w:rPr>
        <w:lastRenderedPageBreak/>
        <w:t xml:space="preserve">115 </w:t>
      </w:r>
      <w:r>
        <w:fldChar w:fldCharType="begin"/>
      </w:r>
      <w:r>
        <w:instrText>HYPERLINK "https://www.researchgate.net/profile/Evans-Atteh?_tp=eyJjb250ZXh0Ijp7ImZpcnN0UGFnZSI6InB1YmxpY2F0aW9uIiwicGFnZSI6InB1YmxpY2F0aW9uIn19"</w:instrText>
      </w:r>
      <w:r>
        <w:fldChar w:fldCharType="separate"/>
      </w:r>
      <w:r w:rsidRPr="004961D3">
        <w:rPr>
          <w:rStyle w:val="a4"/>
          <w:color w:val="000000" w:themeColor="text1"/>
          <w:sz w:val="28"/>
          <w:szCs w:val="28"/>
          <w:u w:val="none"/>
          <w:bdr w:val="none" w:sz="0" w:space="0" w:color="auto" w:frame="1"/>
          <w:lang w:val="en-US"/>
        </w:rPr>
        <w:t xml:space="preserve">Evans </w:t>
      </w:r>
      <w:proofErr w:type="spellStart"/>
      <w:r w:rsidRPr="004961D3">
        <w:rPr>
          <w:rStyle w:val="a4"/>
          <w:color w:val="000000" w:themeColor="text1"/>
          <w:sz w:val="28"/>
          <w:szCs w:val="28"/>
          <w:u w:val="none"/>
          <w:bdr w:val="none" w:sz="0" w:space="0" w:color="auto" w:frame="1"/>
          <w:lang w:val="en-US"/>
        </w:rPr>
        <w:t>Atteh</w:t>
      </w:r>
      <w:proofErr w:type="spellEnd"/>
      <w:r>
        <w:rPr>
          <w:rStyle w:val="a4"/>
          <w:color w:val="000000" w:themeColor="text1"/>
          <w:sz w:val="28"/>
          <w:szCs w:val="28"/>
          <w:u w:val="none"/>
          <w:bdr w:val="none" w:sz="0" w:space="0" w:color="auto" w:frame="1"/>
          <w:lang w:val="en-US"/>
        </w:rPr>
        <w:fldChar w:fldCharType="end"/>
      </w:r>
      <w:r w:rsidRPr="004961D3">
        <w:rPr>
          <w:color w:val="000000" w:themeColor="text1"/>
          <w:sz w:val="28"/>
          <w:szCs w:val="28"/>
          <w:lang w:val="en-US"/>
        </w:rPr>
        <w:t xml:space="preserve"> The Use of Technology among School Mathematics Teachers and Students: The New Wave of Recommended Instructions, </w:t>
      </w:r>
      <w:r w:rsidRPr="004961D3">
        <w:rPr>
          <w:color w:val="000000" w:themeColor="text1"/>
          <w:sz w:val="28"/>
          <w:szCs w:val="28"/>
        </w:rPr>
        <w:t xml:space="preserve">May 2020, Asian Research Journal of Mathematics, </w:t>
      </w:r>
      <w:r w:rsidRPr="004961D3">
        <w:rPr>
          <w:color w:val="000000" w:themeColor="text1"/>
          <w:sz w:val="28"/>
          <w:szCs w:val="28"/>
          <w:lang w:val="en-US"/>
        </w:rPr>
        <w:t>DOI:</w:t>
      </w:r>
      <w:hyperlink r:id="rId171" w:tgtFrame="_blank" w:history="1">
        <w:r w:rsidRPr="004961D3">
          <w:rPr>
            <w:rStyle w:val="a4"/>
            <w:color w:val="000000" w:themeColor="text1"/>
            <w:sz w:val="28"/>
            <w:szCs w:val="28"/>
            <w:u w:val="none"/>
            <w:bdr w:val="none" w:sz="0" w:space="0" w:color="auto" w:frame="1"/>
            <w:lang w:val="en-US"/>
          </w:rPr>
          <w:t>10.9734/ARJOM/2020/v16i530189</w:t>
        </w:r>
      </w:hyperlink>
    </w:p>
    <w:p w14:paraId="61E6073D" w14:textId="77777777" w:rsidR="004961D3" w:rsidRPr="004961D3" w:rsidRDefault="004961D3" w:rsidP="004961D3">
      <w:pPr>
        <w:shd w:val="clear" w:color="auto" w:fill="FFFFFF"/>
        <w:contextualSpacing/>
        <w:jc w:val="both"/>
        <w:rPr>
          <w:color w:val="000000" w:themeColor="text1"/>
          <w:sz w:val="28"/>
          <w:szCs w:val="28"/>
        </w:rPr>
      </w:pPr>
      <w:r w:rsidRPr="004961D3">
        <w:rPr>
          <w:color w:val="000000" w:themeColor="text1"/>
          <w:sz w:val="28"/>
          <w:szCs w:val="28"/>
        </w:rPr>
        <w:t>116 Skibińska M., Czy pokolenia cyfrowe potrzebują edukacji informacyjnej? [w:] Edukacja a nowe technologie, pod red. Doroty Siemienieckiej, Wydawnictwo Naukowe Uniwersytetu Mikołaja Kopernika, Toruń 2015, s. 49-67</w:t>
      </w:r>
    </w:p>
    <w:p w14:paraId="50B08BEC"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lang w:val="ru-KZ"/>
        </w:rPr>
        <w:t xml:space="preserve">117 Marian Byrka, Components of ICT competence of teachers of mathematics and </w:t>
      </w:r>
      <w:r w:rsidRPr="004961D3">
        <w:rPr>
          <w:color w:val="000000" w:themeColor="text1"/>
          <w:sz w:val="28"/>
          <w:szCs w:val="28"/>
          <w:lang w:val="en-US"/>
        </w:rPr>
        <w:t xml:space="preserve">informatics, </w:t>
      </w:r>
      <w:r w:rsidRPr="004961D3">
        <w:rPr>
          <w:color w:val="000000" w:themeColor="text1"/>
          <w:sz w:val="28"/>
          <w:szCs w:val="28"/>
          <w:lang w:val="ru-KZ"/>
        </w:rPr>
        <w:t>Information Technologies and Learning Tools, 2019, Vol 74, No6. ISSN: 2076-8184, 225-237 p.</w:t>
      </w:r>
    </w:p>
    <w:p w14:paraId="1FF4B1A1" w14:textId="77777777" w:rsidR="004961D3" w:rsidRPr="004961D3" w:rsidRDefault="004961D3" w:rsidP="004961D3">
      <w:pPr>
        <w:pStyle w:val="a3"/>
        <w:spacing w:before="0" w:beforeAutospacing="0" w:after="0" w:afterAutospacing="0"/>
        <w:contextualSpacing/>
        <w:jc w:val="both"/>
        <w:rPr>
          <w:rStyle w:val="a4"/>
          <w:color w:val="000000" w:themeColor="text1"/>
          <w:sz w:val="28"/>
          <w:szCs w:val="28"/>
          <w:u w:val="none"/>
          <w:lang w:val="ru-KZ"/>
        </w:rPr>
      </w:pPr>
      <w:r w:rsidRPr="004961D3">
        <w:rPr>
          <w:color w:val="000000" w:themeColor="text1"/>
          <w:sz w:val="28"/>
          <w:szCs w:val="28"/>
          <w:lang w:val="ru-KZ"/>
        </w:rPr>
        <w:t xml:space="preserve">118 </w:t>
      </w:r>
      <w:r w:rsidRPr="004961D3">
        <w:rPr>
          <w:rStyle w:val="reference-text"/>
          <w:color w:val="000000" w:themeColor="text1"/>
          <w:sz w:val="28"/>
          <w:szCs w:val="28"/>
          <w:lang w:val="kk-KZ"/>
        </w:rPr>
        <w:t>Саяси түсіндірме сөздік. – Алматы, 2007.</w:t>
      </w:r>
      <w:r w:rsidRPr="004961D3">
        <w:rPr>
          <w:rStyle w:val="apple-converted-space"/>
          <w:color w:val="000000" w:themeColor="text1"/>
          <w:sz w:val="28"/>
          <w:szCs w:val="28"/>
          <w:lang w:val="kk-KZ"/>
        </w:rPr>
        <w:t> </w:t>
      </w:r>
      <w:hyperlink r:id="rId172" w:history="1">
        <w:r w:rsidRPr="004961D3">
          <w:rPr>
            <w:rStyle w:val="a4"/>
            <w:color w:val="000000" w:themeColor="text1"/>
            <w:sz w:val="28"/>
            <w:szCs w:val="28"/>
            <w:u w:val="none"/>
            <w:lang w:val="kk-KZ"/>
          </w:rPr>
          <w:t>ISBN 9965-32-491-3</w:t>
        </w:r>
      </w:hyperlink>
    </w:p>
    <w:p w14:paraId="094F3F9D" w14:textId="77777777" w:rsidR="004961D3" w:rsidRPr="004961D3" w:rsidRDefault="004961D3" w:rsidP="004961D3">
      <w:pPr>
        <w:contextualSpacing/>
        <w:jc w:val="both"/>
        <w:rPr>
          <w:color w:val="000000" w:themeColor="text1"/>
          <w:sz w:val="28"/>
          <w:szCs w:val="28"/>
          <w:lang w:val="kk-KZ"/>
        </w:rPr>
      </w:pPr>
      <w:r w:rsidRPr="004961D3">
        <w:rPr>
          <w:rStyle w:val="a4"/>
          <w:color w:val="000000" w:themeColor="text1"/>
          <w:sz w:val="28"/>
          <w:szCs w:val="28"/>
          <w:u w:val="none"/>
        </w:rPr>
        <w:t xml:space="preserve">119 Р.Е. Абдуалиева, </w:t>
      </w:r>
      <w:proofErr w:type="spellStart"/>
      <w:r w:rsidRPr="004961D3">
        <w:rPr>
          <w:bCs/>
          <w:color w:val="000000" w:themeColor="text1"/>
          <w:sz w:val="28"/>
          <w:szCs w:val="28"/>
          <w:lang w:val="kk-KZ"/>
        </w:rPr>
        <w:t>А.Жайлаубаева</w:t>
      </w:r>
      <w:proofErr w:type="spellEnd"/>
      <w:r w:rsidRPr="004961D3">
        <w:rPr>
          <w:bCs/>
          <w:color w:val="000000" w:themeColor="text1"/>
          <w:sz w:val="28"/>
          <w:szCs w:val="28"/>
          <w:lang w:val="kk-KZ"/>
        </w:rPr>
        <w:t xml:space="preserve">, Математика және информатика </w:t>
      </w:r>
      <w:proofErr w:type="spellStart"/>
      <w:r w:rsidRPr="004961D3">
        <w:rPr>
          <w:bCs/>
          <w:color w:val="000000" w:themeColor="text1"/>
          <w:sz w:val="28"/>
          <w:szCs w:val="28"/>
          <w:lang w:val="kk-KZ"/>
        </w:rPr>
        <w:t>сабақстарында</w:t>
      </w:r>
      <w:proofErr w:type="spellEnd"/>
      <w:r w:rsidRPr="004961D3">
        <w:rPr>
          <w:bCs/>
          <w:color w:val="000000" w:themeColor="text1"/>
          <w:sz w:val="28"/>
          <w:szCs w:val="28"/>
          <w:lang w:val="kk-KZ"/>
        </w:rPr>
        <w:t xml:space="preserve"> білім алушылардың </w:t>
      </w:r>
      <w:proofErr w:type="spellStart"/>
      <w:r w:rsidRPr="004961D3">
        <w:rPr>
          <w:bCs/>
          <w:color w:val="000000" w:themeColor="text1"/>
          <w:sz w:val="28"/>
          <w:szCs w:val="28"/>
          <w:lang w:val="kk-KZ"/>
        </w:rPr>
        <w:t>метапәндік</w:t>
      </w:r>
      <w:proofErr w:type="spellEnd"/>
      <w:r w:rsidRPr="004961D3">
        <w:rPr>
          <w:bCs/>
          <w:color w:val="000000" w:themeColor="text1"/>
          <w:sz w:val="28"/>
          <w:szCs w:val="28"/>
          <w:lang w:val="kk-KZ"/>
        </w:rPr>
        <w:t xml:space="preserve"> білім беру нәтижелерін кейс-технология қолдану арқылы </w:t>
      </w:r>
      <w:proofErr w:type="spellStart"/>
      <w:r w:rsidRPr="004961D3">
        <w:rPr>
          <w:bCs/>
          <w:color w:val="000000" w:themeColor="text1"/>
          <w:sz w:val="28"/>
          <w:szCs w:val="28"/>
          <w:lang w:val="kk-KZ"/>
        </w:rPr>
        <w:t>қалыптасытру</w:t>
      </w:r>
      <w:proofErr w:type="spellEnd"/>
      <w:r w:rsidRPr="004961D3">
        <w:rPr>
          <w:bCs/>
          <w:color w:val="000000" w:themeColor="text1"/>
          <w:sz w:val="28"/>
          <w:szCs w:val="28"/>
          <w:lang w:val="kk-KZ"/>
        </w:rPr>
        <w:t>//</w:t>
      </w:r>
      <w:r w:rsidRPr="004961D3">
        <w:rPr>
          <w:color w:val="000000" w:themeColor="text1"/>
          <w:sz w:val="28"/>
          <w:szCs w:val="28"/>
          <w:lang w:val="kk-KZ"/>
        </w:rPr>
        <w:t>«XXI ғасыр: ғылым және инновация»</w:t>
      </w:r>
      <w:r w:rsidRPr="004961D3">
        <w:rPr>
          <w:b/>
          <w:bCs/>
          <w:color w:val="000000" w:themeColor="text1"/>
          <w:sz w:val="28"/>
          <w:szCs w:val="28"/>
          <w:lang w:val="kk-KZ"/>
        </w:rPr>
        <w:t xml:space="preserve"> </w:t>
      </w:r>
      <w:r w:rsidRPr="004961D3">
        <w:rPr>
          <w:color w:val="000000" w:themeColor="text1"/>
          <w:sz w:val="28"/>
          <w:szCs w:val="28"/>
          <w:lang w:val="kk-KZ"/>
        </w:rPr>
        <w:t>атты жас ғалымдар мен студенттер арасындағы республикалық ғылыми-тәжірибелік конференция материалдары. – Талдықорған қ., 2023. –6-11 б.</w:t>
      </w:r>
    </w:p>
    <w:p w14:paraId="40482082" w14:textId="77777777" w:rsidR="004961D3" w:rsidRPr="004961D3" w:rsidRDefault="004961D3" w:rsidP="004961D3">
      <w:pPr>
        <w:contextualSpacing/>
        <w:jc w:val="both"/>
        <w:rPr>
          <w:color w:val="000000" w:themeColor="text1"/>
          <w:sz w:val="28"/>
          <w:szCs w:val="28"/>
          <w:lang w:val="ru-RU"/>
        </w:rPr>
      </w:pPr>
      <w:r w:rsidRPr="004961D3">
        <w:rPr>
          <w:color w:val="000000" w:themeColor="text1"/>
          <w:sz w:val="28"/>
          <w:szCs w:val="28"/>
          <w:lang w:val="ru-RU"/>
        </w:rPr>
        <w:t xml:space="preserve">120 </w:t>
      </w:r>
      <w:proofErr w:type="spellStart"/>
      <w:r w:rsidRPr="004961D3">
        <w:rPr>
          <w:color w:val="000000" w:themeColor="text1"/>
          <w:sz w:val="28"/>
          <w:szCs w:val="28"/>
          <w:lang w:val="ru-RU"/>
        </w:rPr>
        <w:t>О.Г.Смолянинова</w:t>
      </w:r>
      <w:proofErr w:type="spellEnd"/>
      <w:r w:rsidRPr="004961D3">
        <w:rPr>
          <w:color w:val="000000" w:themeColor="text1"/>
          <w:sz w:val="28"/>
          <w:szCs w:val="28"/>
          <w:lang w:val="ru-RU"/>
        </w:rPr>
        <w:t xml:space="preserve">, Инновационные технологии обучения студентов на основе метода </w:t>
      </w:r>
      <w:r w:rsidRPr="004961D3">
        <w:rPr>
          <w:color w:val="000000" w:themeColor="text1"/>
          <w:sz w:val="28"/>
          <w:szCs w:val="28"/>
          <w:lang w:val="en-US"/>
        </w:rPr>
        <w:t>Case</w:t>
      </w:r>
      <w:r w:rsidRPr="004961D3">
        <w:rPr>
          <w:color w:val="000000" w:themeColor="text1"/>
          <w:sz w:val="28"/>
          <w:szCs w:val="28"/>
          <w:lang w:val="ru-RU"/>
        </w:rPr>
        <w:t xml:space="preserve"> </w:t>
      </w:r>
      <w:r w:rsidRPr="004961D3">
        <w:rPr>
          <w:color w:val="000000" w:themeColor="text1"/>
          <w:sz w:val="28"/>
          <w:szCs w:val="28"/>
          <w:lang w:val="en-US"/>
        </w:rPr>
        <w:t>Study</w:t>
      </w:r>
      <w:r w:rsidRPr="004961D3">
        <w:rPr>
          <w:color w:val="000000" w:themeColor="text1"/>
          <w:sz w:val="28"/>
          <w:szCs w:val="28"/>
          <w:lang w:val="ru-RU"/>
        </w:rPr>
        <w:t>//Инновации в российском образовании, ВПО. – М.2000. – С.103-111.</w:t>
      </w:r>
    </w:p>
    <w:p w14:paraId="2A13F717" w14:textId="77777777" w:rsidR="004961D3" w:rsidRPr="004961D3" w:rsidRDefault="004961D3" w:rsidP="004961D3">
      <w:pPr>
        <w:contextualSpacing/>
        <w:jc w:val="both"/>
        <w:rPr>
          <w:color w:val="000000" w:themeColor="text1"/>
          <w:sz w:val="28"/>
          <w:szCs w:val="28"/>
          <w:lang w:val="ru-RU"/>
        </w:rPr>
      </w:pPr>
      <w:r w:rsidRPr="004961D3">
        <w:rPr>
          <w:color w:val="000000" w:themeColor="text1"/>
          <w:sz w:val="28"/>
          <w:szCs w:val="28"/>
          <w:lang w:val="ru-RU"/>
        </w:rPr>
        <w:t xml:space="preserve">121 </w:t>
      </w:r>
      <w:proofErr w:type="spellStart"/>
      <w:r w:rsidRPr="004961D3">
        <w:rPr>
          <w:color w:val="000000" w:themeColor="text1"/>
          <w:sz w:val="28"/>
          <w:szCs w:val="28"/>
          <w:lang w:val="ru-RU"/>
        </w:rPr>
        <w:t>К.А.Файзуллина</w:t>
      </w:r>
      <w:proofErr w:type="spellEnd"/>
      <w:r w:rsidRPr="004961D3">
        <w:rPr>
          <w:color w:val="000000" w:themeColor="text1"/>
          <w:sz w:val="28"/>
          <w:szCs w:val="28"/>
          <w:lang w:val="ru-RU"/>
        </w:rPr>
        <w:t>, Кейс-задания как средство обучения правовым дисциплинам в профессиональной образовательной организации//Выпускная квалификационная работа// Челябинск 2021 г. – 3-64стр.</w:t>
      </w:r>
    </w:p>
    <w:p w14:paraId="5AFAFB5B" w14:textId="77777777" w:rsidR="004961D3" w:rsidRPr="004961D3" w:rsidRDefault="004961D3" w:rsidP="004961D3">
      <w:pPr>
        <w:contextualSpacing/>
        <w:jc w:val="both"/>
        <w:rPr>
          <w:color w:val="000000" w:themeColor="text1"/>
          <w:sz w:val="28"/>
          <w:szCs w:val="28"/>
          <w:lang w:val="ru-RU"/>
        </w:rPr>
      </w:pPr>
      <w:r w:rsidRPr="004961D3">
        <w:rPr>
          <w:color w:val="000000" w:themeColor="text1"/>
          <w:sz w:val="28"/>
          <w:szCs w:val="28"/>
          <w:lang w:val="ru-RU"/>
        </w:rPr>
        <w:t xml:space="preserve">122 </w:t>
      </w:r>
      <w:r w:rsidRPr="004961D3">
        <w:rPr>
          <w:color w:val="000000" w:themeColor="text1"/>
          <w:sz w:val="28"/>
          <w:szCs w:val="28"/>
        </w:rPr>
        <w:t xml:space="preserve">С.В.Щербатых, И.В.Китаева, К.Г.Лыкова, О.Ю.Мелякова, А.Ю.Рогачева. </w:t>
      </w:r>
      <w:proofErr w:type="spellStart"/>
      <w:r w:rsidRPr="004961D3">
        <w:rPr>
          <w:color w:val="000000" w:themeColor="text1"/>
          <w:sz w:val="28"/>
          <w:szCs w:val="28"/>
          <w:lang w:val="kk-KZ"/>
        </w:rPr>
        <w:t>Интерактивная</w:t>
      </w:r>
      <w:proofErr w:type="spellEnd"/>
      <w:r w:rsidRPr="004961D3">
        <w:rPr>
          <w:color w:val="000000" w:themeColor="text1"/>
          <w:sz w:val="28"/>
          <w:szCs w:val="28"/>
          <w:lang w:val="kk-KZ"/>
        </w:rPr>
        <w:t xml:space="preserve"> стохастика. </w:t>
      </w:r>
      <w:r w:rsidRPr="004961D3">
        <w:rPr>
          <w:color w:val="000000" w:themeColor="text1"/>
          <w:sz w:val="28"/>
          <w:szCs w:val="28"/>
        </w:rPr>
        <w:t>Учебное пособие / - Москва : Флинта, 2019. - 141 с.</w:t>
      </w:r>
    </w:p>
    <w:p w14:paraId="6989AF44" w14:textId="77777777" w:rsidR="004961D3" w:rsidRPr="004961D3" w:rsidRDefault="004961D3" w:rsidP="004961D3">
      <w:pPr>
        <w:contextualSpacing/>
        <w:jc w:val="both"/>
        <w:rPr>
          <w:color w:val="000000" w:themeColor="text1"/>
          <w:sz w:val="28"/>
          <w:szCs w:val="28"/>
          <w:shd w:val="clear" w:color="auto" w:fill="FFFFFF"/>
          <w:lang w:val="kk-KZ"/>
        </w:rPr>
      </w:pPr>
      <w:r w:rsidRPr="004961D3">
        <w:rPr>
          <w:color w:val="000000" w:themeColor="text1"/>
          <w:sz w:val="28"/>
          <w:szCs w:val="28"/>
          <w:lang w:val="ru-RU"/>
        </w:rPr>
        <w:t xml:space="preserve">123 </w:t>
      </w:r>
      <w:proofErr w:type="spellStart"/>
      <w:r w:rsidRPr="004961D3">
        <w:rPr>
          <w:color w:val="000000" w:themeColor="text1"/>
          <w:sz w:val="28"/>
          <w:szCs w:val="28"/>
          <w:shd w:val="clear" w:color="auto" w:fill="FFFFFF"/>
          <w:lang w:val="kk-KZ"/>
        </w:rPr>
        <w:t>В.В.Пырьева</w:t>
      </w:r>
      <w:proofErr w:type="spellEnd"/>
      <w:r w:rsidRPr="004961D3">
        <w:rPr>
          <w:color w:val="000000" w:themeColor="text1"/>
          <w:sz w:val="28"/>
          <w:szCs w:val="28"/>
          <w:shd w:val="clear" w:color="auto" w:fill="FFFFFF"/>
          <w:lang w:val="kk-KZ"/>
        </w:rPr>
        <w:t xml:space="preserve"> </w:t>
      </w:r>
      <w:proofErr w:type="spellStart"/>
      <w:r w:rsidRPr="004961D3">
        <w:rPr>
          <w:color w:val="000000" w:themeColor="text1"/>
          <w:sz w:val="28"/>
          <w:szCs w:val="28"/>
          <w:shd w:val="clear" w:color="auto" w:fill="FFFFFF"/>
          <w:lang w:val="kk-KZ"/>
        </w:rPr>
        <w:t>Кейсовая</w:t>
      </w:r>
      <w:proofErr w:type="spellEnd"/>
      <w:r w:rsidRPr="004961D3">
        <w:rPr>
          <w:color w:val="000000" w:themeColor="text1"/>
          <w:sz w:val="28"/>
          <w:szCs w:val="28"/>
          <w:shd w:val="clear" w:color="auto" w:fill="FFFFFF"/>
          <w:lang w:val="kk-KZ"/>
        </w:rPr>
        <w:t xml:space="preserve"> технология </w:t>
      </w:r>
      <w:proofErr w:type="spellStart"/>
      <w:r w:rsidRPr="004961D3">
        <w:rPr>
          <w:color w:val="000000" w:themeColor="text1"/>
          <w:sz w:val="28"/>
          <w:szCs w:val="28"/>
          <w:shd w:val="clear" w:color="auto" w:fill="FFFFFF"/>
          <w:lang w:val="kk-KZ"/>
        </w:rPr>
        <w:t>обучения</w:t>
      </w:r>
      <w:proofErr w:type="spellEnd"/>
      <w:r w:rsidRPr="004961D3">
        <w:rPr>
          <w:color w:val="000000" w:themeColor="text1"/>
          <w:sz w:val="28"/>
          <w:szCs w:val="28"/>
          <w:shd w:val="clear" w:color="auto" w:fill="FFFFFF"/>
          <w:lang w:val="kk-KZ"/>
        </w:rPr>
        <w:t xml:space="preserve"> и </w:t>
      </w:r>
      <w:proofErr w:type="spellStart"/>
      <w:r w:rsidRPr="004961D3">
        <w:rPr>
          <w:color w:val="000000" w:themeColor="text1"/>
          <w:sz w:val="28"/>
          <w:szCs w:val="28"/>
          <w:shd w:val="clear" w:color="auto" w:fill="FFFFFF"/>
          <w:lang w:val="kk-KZ"/>
        </w:rPr>
        <w:t>ее</w:t>
      </w:r>
      <w:proofErr w:type="spellEnd"/>
      <w:r w:rsidRPr="004961D3">
        <w:rPr>
          <w:color w:val="000000" w:themeColor="text1"/>
          <w:sz w:val="28"/>
          <w:szCs w:val="28"/>
          <w:shd w:val="clear" w:color="auto" w:fill="FFFFFF"/>
          <w:lang w:val="kk-KZ"/>
        </w:rPr>
        <w:t xml:space="preserve"> </w:t>
      </w:r>
      <w:proofErr w:type="spellStart"/>
      <w:r w:rsidRPr="004961D3">
        <w:rPr>
          <w:color w:val="000000" w:themeColor="text1"/>
          <w:sz w:val="28"/>
          <w:szCs w:val="28"/>
          <w:shd w:val="clear" w:color="auto" w:fill="FFFFFF"/>
          <w:lang w:val="kk-KZ"/>
        </w:rPr>
        <w:t>применение</w:t>
      </w:r>
      <w:proofErr w:type="spellEnd"/>
      <w:r w:rsidRPr="004961D3">
        <w:rPr>
          <w:color w:val="000000" w:themeColor="text1"/>
          <w:sz w:val="28"/>
          <w:szCs w:val="28"/>
          <w:shd w:val="clear" w:color="auto" w:fill="FFFFFF"/>
          <w:lang w:val="kk-KZ"/>
        </w:rPr>
        <w:t xml:space="preserve"> </w:t>
      </w:r>
      <w:proofErr w:type="spellStart"/>
      <w:r w:rsidRPr="004961D3">
        <w:rPr>
          <w:color w:val="000000" w:themeColor="text1"/>
          <w:sz w:val="28"/>
          <w:szCs w:val="28"/>
          <w:shd w:val="clear" w:color="auto" w:fill="FFFFFF"/>
          <w:lang w:val="kk-KZ"/>
        </w:rPr>
        <w:t>при</w:t>
      </w:r>
      <w:proofErr w:type="spellEnd"/>
      <w:r w:rsidRPr="004961D3">
        <w:rPr>
          <w:color w:val="000000" w:themeColor="text1"/>
          <w:sz w:val="28"/>
          <w:szCs w:val="28"/>
          <w:shd w:val="clear" w:color="auto" w:fill="FFFFFF"/>
          <w:lang w:val="kk-KZ"/>
        </w:rPr>
        <w:t xml:space="preserve"> </w:t>
      </w:r>
      <w:proofErr w:type="spellStart"/>
      <w:r w:rsidRPr="004961D3">
        <w:rPr>
          <w:color w:val="000000" w:themeColor="text1"/>
          <w:sz w:val="28"/>
          <w:szCs w:val="28"/>
          <w:shd w:val="clear" w:color="auto" w:fill="FFFFFF"/>
          <w:lang w:val="kk-KZ"/>
        </w:rPr>
        <w:t>изучении</w:t>
      </w:r>
      <w:proofErr w:type="spellEnd"/>
      <w:r w:rsidRPr="004961D3">
        <w:rPr>
          <w:color w:val="000000" w:themeColor="text1"/>
          <w:sz w:val="28"/>
          <w:szCs w:val="28"/>
          <w:shd w:val="clear" w:color="auto" w:fill="FFFFFF"/>
          <w:lang w:val="kk-KZ"/>
        </w:rPr>
        <w:t xml:space="preserve"> </w:t>
      </w:r>
      <w:proofErr w:type="spellStart"/>
      <w:r w:rsidRPr="004961D3">
        <w:rPr>
          <w:color w:val="000000" w:themeColor="text1"/>
          <w:sz w:val="28"/>
          <w:szCs w:val="28"/>
          <w:shd w:val="clear" w:color="auto" w:fill="FFFFFF"/>
          <w:lang w:val="kk-KZ"/>
        </w:rPr>
        <w:t>физики</w:t>
      </w:r>
      <w:proofErr w:type="spellEnd"/>
      <w:r w:rsidRPr="004961D3">
        <w:rPr>
          <w:color w:val="000000" w:themeColor="text1"/>
          <w:sz w:val="28"/>
          <w:szCs w:val="28"/>
          <w:shd w:val="clear" w:color="auto" w:fill="FFFFFF"/>
          <w:lang w:val="kk-KZ"/>
        </w:rPr>
        <w:t xml:space="preserve"> // Физика и </w:t>
      </w:r>
      <w:proofErr w:type="spellStart"/>
      <w:r w:rsidRPr="004961D3">
        <w:rPr>
          <w:color w:val="000000" w:themeColor="text1"/>
          <w:sz w:val="28"/>
          <w:szCs w:val="28"/>
          <w:shd w:val="clear" w:color="auto" w:fill="FFFFFF"/>
          <w:lang w:val="kk-KZ"/>
        </w:rPr>
        <w:t>образование</w:t>
      </w:r>
      <w:proofErr w:type="spellEnd"/>
      <w:r w:rsidRPr="004961D3">
        <w:rPr>
          <w:color w:val="000000" w:themeColor="text1"/>
          <w:sz w:val="28"/>
          <w:szCs w:val="28"/>
          <w:shd w:val="clear" w:color="auto" w:fill="FFFFFF"/>
          <w:lang w:val="kk-KZ"/>
        </w:rPr>
        <w:t>. – 2009. -№ 11</w:t>
      </w:r>
    </w:p>
    <w:p w14:paraId="6215C268"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shd w:val="clear" w:color="auto" w:fill="FFFFFF"/>
          <w:lang w:val="kk-KZ"/>
        </w:rPr>
        <w:t>124</w:t>
      </w:r>
      <w:r w:rsidRPr="004961D3">
        <w:rPr>
          <w:color w:val="000000" w:themeColor="text1"/>
          <w:sz w:val="28"/>
          <w:szCs w:val="28"/>
          <w:shd w:val="clear" w:color="auto" w:fill="FFFFFF"/>
        </w:rPr>
        <w:t xml:space="preserve"> </w:t>
      </w:r>
      <w:proofErr w:type="spellStart"/>
      <w:r w:rsidRPr="004961D3">
        <w:rPr>
          <w:color w:val="000000" w:themeColor="text1"/>
          <w:sz w:val="28"/>
          <w:szCs w:val="28"/>
          <w:shd w:val="clear" w:color="auto" w:fill="FFFFFF"/>
          <w:lang w:val="kk-KZ"/>
        </w:rPr>
        <w:t>А.С.Әбілдина</w:t>
      </w:r>
      <w:proofErr w:type="spellEnd"/>
      <w:r w:rsidRPr="004961D3">
        <w:rPr>
          <w:color w:val="000000" w:themeColor="text1"/>
          <w:sz w:val="28"/>
          <w:szCs w:val="28"/>
          <w:shd w:val="clear" w:color="auto" w:fill="FFFFFF"/>
          <w:lang w:val="kk-KZ"/>
        </w:rPr>
        <w:t>, К</w:t>
      </w:r>
      <w:proofErr w:type="spellStart"/>
      <w:r w:rsidRPr="004961D3">
        <w:rPr>
          <w:color w:val="000000" w:themeColor="text1"/>
          <w:sz w:val="28"/>
          <w:szCs w:val="28"/>
          <w:shd w:val="clear" w:color="auto" w:fill="FFFFFF"/>
        </w:rPr>
        <w:t>ейс</w:t>
      </w:r>
      <w:proofErr w:type="spellEnd"/>
      <w:r w:rsidRPr="004961D3">
        <w:rPr>
          <w:color w:val="000000" w:themeColor="text1"/>
          <w:sz w:val="28"/>
          <w:szCs w:val="28"/>
          <w:shd w:val="clear" w:color="auto" w:fill="FFFFFF"/>
        </w:rPr>
        <w:t xml:space="preserve">-технология как один из инновационных методов в образовании//Педагогическая наука и практика//Теория и технология образования// </w:t>
      </w:r>
      <w:r w:rsidRPr="004961D3">
        <w:rPr>
          <w:color w:val="000000" w:themeColor="text1"/>
          <w:sz w:val="28"/>
          <w:szCs w:val="28"/>
          <w:lang w:val="ru-KZ"/>
        </w:rPr>
        <w:t xml:space="preserve">3(25)/2019 </w:t>
      </w:r>
      <w:r w:rsidRPr="004961D3">
        <w:rPr>
          <w:color w:val="000000" w:themeColor="text1"/>
          <w:sz w:val="28"/>
          <w:szCs w:val="28"/>
          <w:lang w:val="en-US"/>
        </w:rPr>
        <w:t>ISSN</w:t>
      </w:r>
      <w:r w:rsidRPr="004961D3">
        <w:rPr>
          <w:color w:val="000000" w:themeColor="text1"/>
          <w:sz w:val="28"/>
          <w:szCs w:val="28"/>
        </w:rPr>
        <w:t xml:space="preserve"> 2312-8399</w:t>
      </w:r>
      <w:r w:rsidRPr="004961D3">
        <w:rPr>
          <w:color w:val="000000" w:themeColor="text1"/>
          <w:sz w:val="28"/>
          <w:szCs w:val="28"/>
          <w:lang w:val="ru-KZ"/>
        </w:rPr>
        <w:t>//50-52с.</w:t>
      </w:r>
    </w:p>
    <w:p w14:paraId="77CFEF89"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lang w:val="ru-KZ"/>
        </w:rPr>
        <w:t xml:space="preserve">125 </w:t>
      </w:r>
      <w:r w:rsidRPr="004961D3">
        <w:rPr>
          <w:color w:val="000000" w:themeColor="text1"/>
          <w:sz w:val="28"/>
          <w:szCs w:val="28"/>
          <w:shd w:val="clear" w:color="auto" w:fill="FFFFFF"/>
          <w:lang w:val="ru-KZ"/>
        </w:rPr>
        <w:t>А.Қ.Құсайынов, Қазақ тілі терминдерінің салалық ғылыми түсіндірме сөздігі: Информатика және компьютерлік техника / Жалпы редакциясын басқарған – түсіндірме сөздіктер топтамасын шығару жөніндегі ғылыми-баспа бағдарламасының ғылыми жетекшісі, педагогика ғылымдарының докторы, профессор, Қазақстан Республикасы Мемлекеттік сыйлығының лауреаты– Алматы: «Мектеп» баспасы» ЖАҚ, 2002 жыл. – 456 бет.</w:t>
      </w:r>
      <w:r w:rsidRPr="004961D3">
        <w:rPr>
          <w:rStyle w:val="apple-converted-space"/>
          <w:color w:val="000000" w:themeColor="text1"/>
          <w:sz w:val="28"/>
          <w:szCs w:val="28"/>
          <w:shd w:val="clear" w:color="auto" w:fill="FFFFFF"/>
          <w:lang w:val="ru-KZ"/>
        </w:rPr>
        <w:t> </w:t>
      </w:r>
      <w:r>
        <w:fldChar w:fldCharType="begin"/>
      </w:r>
      <w:r w:rsidRPr="008A2836">
        <w:rPr>
          <w:lang w:val="ru-KZ"/>
        </w:rPr>
        <w:instrText>HYPERLINK "https://kk.wikipedia.org/wiki/%D0%90%D1%80%D0%BD%D0%B0%D0%B9%D1%8B:%D0%9A%D1%96%D1%82%D0%B0%D0%BF_%D2%9B%D0%B0%D0%B9%D0%BD%D0%B0%D1%80%D0%BB%D0%B0%D1%80%D1%8B/5766782845"</w:instrText>
      </w:r>
      <w:r>
        <w:fldChar w:fldCharType="separate"/>
      </w:r>
      <w:r w:rsidRPr="004961D3">
        <w:rPr>
          <w:rStyle w:val="a4"/>
          <w:color w:val="000000" w:themeColor="text1"/>
          <w:sz w:val="28"/>
          <w:szCs w:val="28"/>
          <w:u w:val="none"/>
          <w:lang w:val="ru-KZ"/>
        </w:rPr>
        <w:t>ISBN 5-7667-8284-5</w:t>
      </w:r>
      <w:r>
        <w:rPr>
          <w:rStyle w:val="a4"/>
          <w:color w:val="000000" w:themeColor="text1"/>
          <w:sz w:val="28"/>
          <w:szCs w:val="28"/>
          <w:u w:val="none"/>
          <w:lang w:val="ru-KZ"/>
        </w:rPr>
        <w:fldChar w:fldCharType="end"/>
      </w:r>
    </w:p>
    <w:p w14:paraId="7F256037"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lang w:val="en-US"/>
        </w:rPr>
        <w:t xml:space="preserve">126 </w:t>
      </w:r>
      <w:proofErr w:type="spellStart"/>
      <w:r w:rsidRPr="004961D3">
        <w:rPr>
          <w:color w:val="000000" w:themeColor="text1"/>
          <w:sz w:val="28"/>
          <w:szCs w:val="28"/>
          <w:lang w:val="en-US"/>
        </w:rPr>
        <w:t>R.</w:t>
      </w:r>
      <w:proofErr w:type="gramStart"/>
      <w:r w:rsidRPr="004961D3">
        <w:rPr>
          <w:color w:val="000000" w:themeColor="text1"/>
          <w:sz w:val="28"/>
          <w:szCs w:val="28"/>
          <w:lang w:val="en-US"/>
        </w:rPr>
        <w:t>E.Abdualiyeva</w:t>
      </w:r>
      <w:proofErr w:type="spellEnd"/>
      <w:proofErr w:type="gramEnd"/>
      <w:r w:rsidRPr="004961D3">
        <w:rPr>
          <w:color w:val="000000" w:themeColor="text1"/>
          <w:sz w:val="28"/>
          <w:szCs w:val="28"/>
          <w:lang w:val="en-US"/>
        </w:rPr>
        <w:t xml:space="preserve">, S.M. </w:t>
      </w:r>
      <w:proofErr w:type="spellStart"/>
      <w:r w:rsidRPr="004961D3">
        <w:rPr>
          <w:color w:val="000000" w:themeColor="text1"/>
          <w:sz w:val="28"/>
          <w:szCs w:val="28"/>
          <w:lang w:val="en-US"/>
        </w:rPr>
        <w:t>Seitova</w:t>
      </w:r>
      <w:proofErr w:type="spellEnd"/>
      <w:r w:rsidRPr="004961D3">
        <w:rPr>
          <w:color w:val="000000" w:themeColor="text1"/>
          <w:sz w:val="28"/>
          <w:szCs w:val="28"/>
          <w:lang w:val="en-US"/>
        </w:rPr>
        <w:t xml:space="preserve">, Mehmet Akif </w:t>
      </w:r>
      <w:proofErr w:type="spellStart"/>
      <w:r w:rsidRPr="004961D3">
        <w:rPr>
          <w:color w:val="000000" w:themeColor="text1"/>
          <w:sz w:val="28"/>
          <w:szCs w:val="28"/>
          <w:lang w:val="en-US"/>
        </w:rPr>
        <w:t>Sözer</w:t>
      </w:r>
      <w:proofErr w:type="spellEnd"/>
      <w:r w:rsidRPr="004961D3">
        <w:rPr>
          <w:color w:val="000000" w:themeColor="text1"/>
          <w:sz w:val="28"/>
          <w:szCs w:val="28"/>
          <w:lang w:val="en-US"/>
        </w:rPr>
        <w:t xml:space="preserve">, Formation of </w:t>
      </w:r>
      <w:proofErr w:type="spellStart"/>
      <w:r w:rsidRPr="004961D3">
        <w:rPr>
          <w:color w:val="000000" w:themeColor="text1"/>
          <w:sz w:val="28"/>
          <w:szCs w:val="28"/>
          <w:lang w:val="en-US"/>
        </w:rPr>
        <w:t>metaspecific</w:t>
      </w:r>
      <w:proofErr w:type="spellEnd"/>
      <w:r w:rsidRPr="004961D3">
        <w:rPr>
          <w:color w:val="000000" w:themeColor="text1"/>
          <w:sz w:val="28"/>
          <w:szCs w:val="28"/>
          <w:lang w:val="en-US"/>
        </w:rPr>
        <w:t xml:space="preserve"> knowledge with the help of case technologies in combination with computer science in mathematics lessons// </w:t>
      </w:r>
      <w:proofErr w:type="spellStart"/>
      <w:r w:rsidRPr="004961D3">
        <w:rPr>
          <w:color w:val="000000" w:themeColor="text1"/>
          <w:sz w:val="28"/>
          <w:szCs w:val="28"/>
          <w:lang w:val="en-US"/>
        </w:rPr>
        <w:t>Publisher.agency</w:t>
      </w:r>
      <w:proofErr w:type="spellEnd"/>
      <w:r w:rsidRPr="004961D3">
        <w:rPr>
          <w:color w:val="000000" w:themeColor="text1"/>
          <w:sz w:val="28"/>
          <w:szCs w:val="28"/>
          <w:lang w:val="en-US"/>
        </w:rPr>
        <w:t xml:space="preserve">: Proceedings of the 6th International Scientific Conference «Modern scientific technology» </w:t>
      </w:r>
      <w:r w:rsidRPr="004961D3">
        <w:rPr>
          <w:color w:val="000000" w:themeColor="text1"/>
          <w:sz w:val="28"/>
          <w:szCs w:val="28"/>
          <w:lang w:val="kk-KZ"/>
        </w:rPr>
        <w:t>–</w:t>
      </w:r>
      <w:r w:rsidRPr="004961D3">
        <w:rPr>
          <w:color w:val="000000" w:themeColor="text1"/>
          <w:sz w:val="28"/>
          <w:szCs w:val="28"/>
          <w:lang w:val="en-US"/>
        </w:rPr>
        <w:t xml:space="preserve"> Stockholm, Sweden </w:t>
      </w:r>
      <w:r w:rsidRPr="004961D3">
        <w:rPr>
          <w:color w:val="000000" w:themeColor="text1"/>
          <w:sz w:val="28"/>
          <w:szCs w:val="28"/>
          <w:lang w:val="kk-KZ"/>
        </w:rPr>
        <w:t>–</w:t>
      </w:r>
      <w:r w:rsidRPr="004961D3">
        <w:rPr>
          <w:color w:val="000000" w:themeColor="text1"/>
          <w:sz w:val="28"/>
          <w:szCs w:val="28"/>
          <w:lang w:val="en-US"/>
        </w:rPr>
        <w:t>2024.</w:t>
      </w:r>
      <w:r w:rsidRPr="004961D3">
        <w:rPr>
          <w:color w:val="000000" w:themeColor="text1"/>
          <w:sz w:val="28"/>
          <w:szCs w:val="28"/>
          <w:lang w:val="kk-KZ"/>
        </w:rPr>
        <w:t>–</w:t>
      </w:r>
      <w:r w:rsidRPr="004961D3">
        <w:rPr>
          <w:color w:val="000000" w:themeColor="text1"/>
          <w:sz w:val="28"/>
          <w:szCs w:val="28"/>
          <w:lang w:val="en-US"/>
        </w:rPr>
        <w:t>23-27p.</w:t>
      </w:r>
    </w:p>
    <w:p w14:paraId="57E90B26" w14:textId="77777777" w:rsidR="004961D3" w:rsidRPr="004961D3" w:rsidRDefault="004961D3" w:rsidP="004961D3">
      <w:pPr>
        <w:contextualSpacing/>
        <w:jc w:val="both"/>
        <w:rPr>
          <w:color w:val="000000" w:themeColor="text1"/>
          <w:sz w:val="28"/>
          <w:szCs w:val="28"/>
          <w:lang w:val="kk-KZ"/>
        </w:rPr>
      </w:pPr>
      <w:r w:rsidRPr="004961D3">
        <w:rPr>
          <w:color w:val="000000" w:themeColor="text1"/>
          <w:sz w:val="28"/>
          <w:szCs w:val="28"/>
          <w:lang w:val="en-US"/>
        </w:rPr>
        <w:t xml:space="preserve">127. </w:t>
      </w:r>
      <w:proofErr w:type="spellStart"/>
      <w:r w:rsidRPr="004961D3">
        <w:rPr>
          <w:color w:val="000000" w:themeColor="text1"/>
          <w:sz w:val="28"/>
          <w:szCs w:val="28"/>
          <w:lang w:val="kk-KZ"/>
        </w:rPr>
        <w:t>Р.Е.Абдуалиева</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С.М.Сеитова</w:t>
      </w:r>
      <w:proofErr w:type="spellEnd"/>
      <w:r w:rsidRPr="004961D3">
        <w:rPr>
          <w:color w:val="000000" w:themeColor="text1"/>
          <w:sz w:val="28"/>
          <w:szCs w:val="28"/>
          <w:lang w:val="kk-KZ"/>
        </w:rPr>
        <w:t xml:space="preserve">, Математика мұғалімдерінің ақпараттық </w:t>
      </w:r>
      <w:proofErr w:type="spellStart"/>
      <w:r w:rsidRPr="004961D3">
        <w:rPr>
          <w:color w:val="000000" w:themeColor="text1"/>
          <w:sz w:val="28"/>
          <w:szCs w:val="28"/>
          <w:lang w:val="kk-KZ"/>
        </w:rPr>
        <w:t>құзыреттілігін</w:t>
      </w:r>
      <w:proofErr w:type="spellEnd"/>
      <w:r w:rsidRPr="004961D3">
        <w:rPr>
          <w:color w:val="000000" w:themeColor="text1"/>
          <w:sz w:val="28"/>
          <w:szCs w:val="28"/>
          <w:lang w:val="kk-KZ"/>
        </w:rPr>
        <w:t xml:space="preserve"> қалыптастыруда кейс-технологиясын қолдануға қойылатын талаптар</w:t>
      </w:r>
      <w:r w:rsidRPr="004961D3">
        <w:rPr>
          <w:color w:val="000000" w:themeColor="text1"/>
          <w:sz w:val="28"/>
          <w:szCs w:val="28"/>
          <w:lang w:val="en-US"/>
        </w:rPr>
        <w:t>//</w:t>
      </w:r>
      <w:r w:rsidRPr="004961D3">
        <w:rPr>
          <w:color w:val="000000" w:themeColor="text1"/>
          <w:sz w:val="28"/>
          <w:szCs w:val="28"/>
          <w:lang w:val="kk-KZ"/>
        </w:rPr>
        <w:t xml:space="preserve"> Абай атындағы Қазақ ұлттық педагогикалық университеті </w:t>
      </w:r>
      <w:r w:rsidRPr="004961D3">
        <w:rPr>
          <w:color w:val="000000" w:themeColor="text1"/>
          <w:sz w:val="28"/>
          <w:szCs w:val="28"/>
          <w:lang w:val="kk-KZ"/>
        </w:rPr>
        <w:lastRenderedPageBreak/>
        <w:t xml:space="preserve">Хабаршысы. «Физика-математика ғылымдары» сериясы. – 2022. – №3(79). – 99-109 </w:t>
      </w:r>
      <w:proofErr w:type="spellStart"/>
      <w:r w:rsidRPr="004961D3">
        <w:rPr>
          <w:color w:val="000000" w:themeColor="text1"/>
          <w:sz w:val="28"/>
          <w:szCs w:val="28"/>
          <w:lang w:val="kk-KZ"/>
        </w:rPr>
        <w:t>бб</w:t>
      </w:r>
      <w:proofErr w:type="spellEnd"/>
      <w:r w:rsidRPr="004961D3">
        <w:rPr>
          <w:color w:val="000000" w:themeColor="text1"/>
          <w:sz w:val="28"/>
          <w:szCs w:val="28"/>
          <w:lang w:val="kk-KZ"/>
        </w:rPr>
        <w:t>.</w:t>
      </w:r>
    </w:p>
    <w:p w14:paraId="225DA3AC" w14:textId="77777777" w:rsidR="004961D3" w:rsidRPr="004961D3" w:rsidRDefault="004961D3" w:rsidP="004961D3">
      <w:pPr>
        <w:pStyle w:val="a3"/>
        <w:spacing w:before="0" w:beforeAutospacing="0" w:after="0" w:afterAutospacing="0"/>
        <w:contextualSpacing/>
        <w:jc w:val="both"/>
        <w:rPr>
          <w:color w:val="000000" w:themeColor="text1"/>
          <w:sz w:val="28"/>
          <w:szCs w:val="28"/>
          <w:lang w:val="en-US"/>
        </w:rPr>
      </w:pPr>
      <w:r w:rsidRPr="004961D3">
        <w:rPr>
          <w:color w:val="000000" w:themeColor="text1"/>
          <w:sz w:val="28"/>
          <w:szCs w:val="28"/>
          <w:lang w:val="kk-KZ"/>
        </w:rPr>
        <w:t xml:space="preserve">128 </w:t>
      </w:r>
      <w:proofErr w:type="spellStart"/>
      <w:r w:rsidRPr="004961D3">
        <w:rPr>
          <w:color w:val="000000" w:themeColor="text1"/>
          <w:sz w:val="28"/>
          <w:szCs w:val="28"/>
          <w:shd w:val="clear" w:color="auto" w:fill="FFFFFF"/>
          <w:lang w:val="kk-KZ"/>
        </w:rPr>
        <w:t>Aslanov</w:t>
      </w:r>
      <w:proofErr w:type="spellEnd"/>
      <w:r w:rsidRPr="004961D3">
        <w:rPr>
          <w:color w:val="000000" w:themeColor="text1"/>
          <w:sz w:val="28"/>
          <w:szCs w:val="28"/>
          <w:shd w:val="clear" w:color="auto" w:fill="FFFFFF"/>
          <w:lang w:val="kk-KZ"/>
        </w:rPr>
        <w:t xml:space="preserve"> I. I., &amp; </w:t>
      </w:r>
      <w:proofErr w:type="spellStart"/>
      <w:r w:rsidRPr="004961D3">
        <w:rPr>
          <w:color w:val="000000" w:themeColor="text1"/>
          <w:sz w:val="28"/>
          <w:szCs w:val="28"/>
          <w:shd w:val="clear" w:color="auto" w:fill="FFFFFF"/>
          <w:lang w:val="kk-KZ"/>
        </w:rPr>
        <w:t>Gasanova</w:t>
      </w:r>
      <w:proofErr w:type="spellEnd"/>
      <w:r w:rsidRPr="004961D3">
        <w:rPr>
          <w:color w:val="000000" w:themeColor="text1"/>
          <w:sz w:val="28"/>
          <w:szCs w:val="28"/>
          <w:shd w:val="clear" w:color="auto" w:fill="FFFFFF"/>
          <w:lang w:val="kk-KZ"/>
        </w:rPr>
        <w:t xml:space="preserve"> S. E. (2021). </w:t>
      </w:r>
      <w:r w:rsidRPr="004961D3">
        <w:rPr>
          <w:color w:val="000000" w:themeColor="text1"/>
          <w:sz w:val="28"/>
          <w:szCs w:val="28"/>
          <w:shd w:val="clear" w:color="auto" w:fill="FFFFFF"/>
          <w:lang w:val="en-US"/>
        </w:rPr>
        <w:t>Application of the case method in the study of the subject ‘Information Technology’.</w:t>
      </w:r>
      <w:r w:rsidRPr="004961D3">
        <w:rPr>
          <w:rStyle w:val="apple-converted-space"/>
          <w:color w:val="000000" w:themeColor="text1"/>
          <w:sz w:val="28"/>
          <w:szCs w:val="28"/>
          <w:shd w:val="clear" w:color="auto" w:fill="FFFFFF"/>
          <w:lang w:val="en-US"/>
        </w:rPr>
        <w:t> </w:t>
      </w:r>
      <w:r w:rsidRPr="004961D3">
        <w:rPr>
          <w:rStyle w:val="af0"/>
          <w:color w:val="000000" w:themeColor="text1"/>
          <w:sz w:val="28"/>
          <w:szCs w:val="28"/>
          <w:lang w:val="en-US"/>
        </w:rPr>
        <w:t>Modern Innovations</w:t>
      </w:r>
      <w:r w:rsidRPr="004961D3">
        <w:rPr>
          <w:color w:val="000000" w:themeColor="text1"/>
          <w:sz w:val="28"/>
          <w:szCs w:val="28"/>
          <w:shd w:val="clear" w:color="auto" w:fill="FFFFFF"/>
          <w:lang w:val="en-US"/>
        </w:rPr>
        <w:t>, 1(39), 33–34.</w:t>
      </w:r>
    </w:p>
    <w:p w14:paraId="7D5CC26A" w14:textId="77777777" w:rsidR="004961D3" w:rsidRPr="004961D3" w:rsidRDefault="004961D3" w:rsidP="004961D3">
      <w:pPr>
        <w:pStyle w:val="a3"/>
        <w:spacing w:before="0" w:beforeAutospacing="0" w:after="0" w:afterAutospacing="0"/>
        <w:contextualSpacing/>
        <w:jc w:val="both"/>
        <w:rPr>
          <w:color w:val="000000" w:themeColor="text1"/>
          <w:sz w:val="28"/>
          <w:szCs w:val="28"/>
          <w:shd w:val="clear" w:color="auto" w:fill="FFFFFF"/>
          <w:lang w:val="en-US"/>
        </w:rPr>
      </w:pPr>
      <w:r w:rsidRPr="004961D3">
        <w:rPr>
          <w:color w:val="000000" w:themeColor="text1"/>
          <w:sz w:val="28"/>
          <w:szCs w:val="28"/>
          <w:lang w:val="en-US"/>
        </w:rPr>
        <w:t xml:space="preserve">129 </w:t>
      </w:r>
      <w:r w:rsidRPr="004961D3">
        <w:rPr>
          <w:color w:val="000000" w:themeColor="text1"/>
          <w:sz w:val="28"/>
          <w:szCs w:val="28"/>
          <w:shd w:val="clear" w:color="auto" w:fill="FFFFFF"/>
          <w:lang w:val="en-US"/>
        </w:rPr>
        <w:t>Kolb, Liz. "From 1916 to 2021: What Would John Dewey Say about Remote Learning?"</w:t>
      </w:r>
      <w:r w:rsidRPr="004961D3">
        <w:rPr>
          <w:rStyle w:val="apple-converted-space"/>
          <w:color w:val="000000" w:themeColor="text1"/>
          <w:sz w:val="28"/>
          <w:szCs w:val="28"/>
          <w:shd w:val="clear" w:color="auto" w:fill="FFFFFF"/>
          <w:lang w:val="en-US"/>
        </w:rPr>
        <w:t> </w:t>
      </w:r>
      <w:r w:rsidRPr="004961D3">
        <w:rPr>
          <w:color w:val="000000" w:themeColor="text1"/>
          <w:sz w:val="28"/>
          <w:szCs w:val="28"/>
          <w:bdr w:val="none" w:sz="0" w:space="0" w:color="auto" w:frame="1"/>
          <w:lang w:val="en-US"/>
        </w:rPr>
        <w:t>Teacher Librarian</w:t>
      </w:r>
      <w:r w:rsidRPr="004961D3">
        <w:rPr>
          <w:color w:val="000000" w:themeColor="text1"/>
          <w:sz w:val="28"/>
          <w:szCs w:val="28"/>
          <w:shd w:val="clear" w:color="auto" w:fill="FFFFFF"/>
          <w:lang w:val="en-US"/>
        </w:rPr>
        <w:t>, vol. 48, no. 5, June 2021, pp. 26+.</w:t>
      </w:r>
      <w:r w:rsidRPr="004961D3">
        <w:rPr>
          <w:rStyle w:val="apple-converted-space"/>
          <w:color w:val="000000" w:themeColor="text1"/>
          <w:sz w:val="28"/>
          <w:szCs w:val="28"/>
          <w:shd w:val="clear" w:color="auto" w:fill="FFFFFF"/>
          <w:lang w:val="en-US"/>
        </w:rPr>
        <w:t> </w:t>
      </w:r>
      <w:r w:rsidRPr="004961D3">
        <w:rPr>
          <w:color w:val="000000" w:themeColor="text1"/>
          <w:sz w:val="28"/>
          <w:szCs w:val="28"/>
          <w:bdr w:val="none" w:sz="0" w:space="0" w:color="auto" w:frame="1"/>
          <w:lang w:val="en-US"/>
        </w:rPr>
        <w:t>Gale Academic OneFile</w:t>
      </w:r>
      <w:r w:rsidRPr="004961D3">
        <w:rPr>
          <w:color w:val="000000" w:themeColor="text1"/>
          <w:sz w:val="28"/>
          <w:szCs w:val="28"/>
          <w:shd w:val="clear" w:color="auto" w:fill="FFFFFF"/>
          <w:lang w:val="en-US"/>
        </w:rPr>
        <w:t>,</w:t>
      </w:r>
      <w:r w:rsidRPr="004961D3">
        <w:rPr>
          <w:rStyle w:val="apple-converted-space"/>
          <w:color w:val="000000" w:themeColor="text1"/>
          <w:sz w:val="28"/>
          <w:szCs w:val="28"/>
          <w:shd w:val="clear" w:color="auto" w:fill="FFFFFF"/>
          <w:lang w:val="en-US"/>
        </w:rPr>
        <w:t> </w:t>
      </w:r>
      <w:r w:rsidRPr="004961D3">
        <w:rPr>
          <w:rStyle w:val="docurl"/>
          <w:color w:val="000000" w:themeColor="text1"/>
          <w:sz w:val="28"/>
          <w:szCs w:val="28"/>
          <w:lang w:val="en-US"/>
        </w:rPr>
        <w:t>link.gale.com/apps/doc/A672909150/AONE?u=anon~d780b924&amp;sid=googleScholar&amp;xid=4edab661</w:t>
      </w:r>
      <w:r w:rsidRPr="004961D3">
        <w:rPr>
          <w:color w:val="000000" w:themeColor="text1"/>
          <w:sz w:val="28"/>
          <w:szCs w:val="28"/>
          <w:shd w:val="clear" w:color="auto" w:fill="FFFFFF"/>
          <w:lang w:val="en-US"/>
        </w:rPr>
        <w:t xml:space="preserve">. </w:t>
      </w:r>
      <w:r w:rsidRPr="004961D3">
        <w:rPr>
          <w:color w:val="000000" w:themeColor="text1"/>
          <w:sz w:val="28"/>
          <w:szCs w:val="28"/>
          <w:shd w:val="clear" w:color="auto" w:fill="FFFFFF"/>
        </w:rPr>
        <w:t>Дата</w:t>
      </w:r>
      <w:r w:rsidRPr="004961D3">
        <w:rPr>
          <w:color w:val="000000" w:themeColor="text1"/>
          <w:sz w:val="28"/>
          <w:szCs w:val="28"/>
          <w:shd w:val="clear" w:color="auto" w:fill="FFFFFF"/>
          <w:lang w:val="en-US"/>
        </w:rPr>
        <w:t xml:space="preserve"> </w:t>
      </w:r>
      <w:r w:rsidRPr="004961D3">
        <w:rPr>
          <w:color w:val="000000" w:themeColor="text1"/>
          <w:sz w:val="28"/>
          <w:szCs w:val="28"/>
          <w:shd w:val="clear" w:color="auto" w:fill="FFFFFF"/>
        </w:rPr>
        <w:t>обращения</w:t>
      </w:r>
      <w:r w:rsidRPr="004961D3">
        <w:rPr>
          <w:color w:val="000000" w:themeColor="text1"/>
          <w:sz w:val="28"/>
          <w:szCs w:val="28"/>
          <w:shd w:val="clear" w:color="auto" w:fill="FFFFFF"/>
          <w:lang w:val="en-US"/>
        </w:rPr>
        <w:t xml:space="preserve"> 05.02.2024</w:t>
      </w:r>
    </w:p>
    <w:p w14:paraId="6A9B60E7" w14:textId="77777777" w:rsidR="004961D3" w:rsidRPr="004961D3" w:rsidRDefault="004961D3" w:rsidP="004961D3">
      <w:pPr>
        <w:contextualSpacing/>
        <w:jc w:val="both"/>
        <w:rPr>
          <w:color w:val="000000" w:themeColor="text1"/>
          <w:sz w:val="28"/>
          <w:szCs w:val="28"/>
          <w:lang w:val="kk-KZ"/>
        </w:rPr>
      </w:pPr>
      <w:r w:rsidRPr="004961D3">
        <w:rPr>
          <w:color w:val="000000" w:themeColor="text1"/>
          <w:sz w:val="28"/>
          <w:szCs w:val="28"/>
          <w:shd w:val="clear" w:color="auto" w:fill="FFFFFF"/>
          <w:lang w:val="en-US"/>
        </w:rPr>
        <w:t>130</w:t>
      </w:r>
      <w:r w:rsidRPr="004961D3">
        <w:rPr>
          <w:color w:val="000000" w:themeColor="text1"/>
          <w:sz w:val="28"/>
          <w:szCs w:val="28"/>
          <w:lang w:val="kk-KZ"/>
        </w:rPr>
        <w:t xml:space="preserve"> </w:t>
      </w:r>
      <w:proofErr w:type="spellStart"/>
      <w:r w:rsidRPr="004961D3">
        <w:rPr>
          <w:color w:val="000000" w:themeColor="text1"/>
          <w:sz w:val="28"/>
          <w:szCs w:val="28"/>
          <w:lang w:val="kk-KZ"/>
        </w:rPr>
        <w:t>Р.Е.Абдуалиева</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С.М.Сеитова</w:t>
      </w:r>
      <w:proofErr w:type="spellEnd"/>
      <w:r w:rsidRPr="004961D3">
        <w:rPr>
          <w:color w:val="000000" w:themeColor="text1"/>
          <w:sz w:val="28"/>
          <w:szCs w:val="28"/>
          <w:lang w:val="kk-KZ"/>
        </w:rPr>
        <w:t xml:space="preserve">, Математика мұғалімдерінің ақпараттық </w:t>
      </w:r>
      <w:proofErr w:type="spellStart"/>
      <w:r w:rsidRPr="004961D3">
        <w:rPr>
          <w:color w:val="000000" w:themeColor="text1"/>
          <w:sz w:val="28"/>
          <w:szCs w:val="28"/>
          <w:lang w:val="kk-KZ"/>
        </w:rPr>
        <w:t>құзыреттілігін</w:t>
      </w:r>
      <w:proofErr w:type="spellEnd"/>
      <w:r w:rsidRPr="004961D3">
        <w:rPr>
          <w:color w:val="000000" w:themeColor="text1"/>
          <w:sz w:val="28"/>
          <w:szCs w:val="28"/>
          <w:lang w:val="kk-KZ"/>
        </w:rPr>
        <w:t xml:space="preserve"> кейс технологиясымен оқытудың тиімділігі// </w:t>
      </w:r>
      <w:proofErr w:type="spellStart"/>
      <w:r w:rsidRPr="004961D3">
        <w:rPr>
          <w:color w:val="000000" w:themeColor="text1"/>
          <w:sz w:val="28"/>
          <w:szCs w:val="28"/>
          <w:lang w:val="kk-KZ"/>
        </w:rPr>
        <w:t>Л.Н.Гумилев</w:t>
      </w:r>
      <w:proofErr w:type="spellEnd"/>
      <w:r w:rsidRPr="004961D3">
        <w:rPr>
          <w:color w:val="000000" w:themeColor="text1"/>
          <w:sz w:val="28"/>
          <w:szCs w:val="28"/>
          <w:lang w:val="kk-KZ"/>
        </w:rPr>
        <w:t xml:space="preserve"> атындағы Еуразия ұлттық университетінің Хабаршысы. Педагогика. Психология. Социология сериясы. – 2023. –№1(142). –12-21 </w:t>
      </w:r>
      <w:proofErr w:type="spellStart"/>
      <w:r w:rsidRPr="004961D3">
        <w:rPr>
          <w:color w:val="000000" w:themeColor="text1"/>
          <w:sz w:val="28"/>
          <w:szCs w:val="28"/>
          <w:lang w:val="kk-KZ"/>
        </w:rPr>
        <w:t>бб</w:t>
      </w:r>
      <w:proofErr w:type="spellEnd"/>
      <w:r w:rsidRPr="004961D3">
        <w:rPr>
          <w:color w:val="000000" w:themeColor="text1"/>
          <w:sz w:val="28"/>
          <w:szCs w:val="28"/>
          <w:lang w:val="kk-KZ"/>
        </w:rPr>
        <w:t>.</w:t>
      </w:r>
    </w:p>
    <w:p w14:paraId="65E17C9F" w14:textId="77777777" w:rsidR="004961D3" w:rsidRPr="004961D3" w:rsidRDefault="004961D3" w:rsidP="004961D3">
      <w:pPr>
        <w:pStyle w:val="nova-legacy-e-listitem"/>
        <w:spacing w:before="0" w:beforeAutospacing="0" w:after="0" w:afterAutospacing="0"/>
        <w:contextualSpacing/>
        <w:jc w:val="both"/>
        <w:rPr>
          <w:color w:val="000000" w:themeColor="text1"/>
          <w:sz w:val="28"/>
          <w:szCs w:val="28"/>
        </w:rPr>
      </w:pPr>
      <w:r w:rsidRPr="004961D3">
        <w:rPr>
          <w:color w:val="000000" w:themeColor="text1"/>
          <w:sz w:val="28"/>
          <w:szCs w:val="28"/>
          <w:lang w:val="en-US"/>
        </w:rPr>
        <w:t xml:space="preserve">131 </w:t>
      </w:r>
      <w:proofErr w:type="spellStart"/>
      <w:r w:rsidRPr="004961D3">
        <w:rPr>
          <w:color w:val="000000" w:themeColor="text1"/>
          <w:sz w:val="28"/>
          <w:szCs w:val="28"/>
          <w:lang w:val="en-US"/>
        </w:rPr>
        <w:t>R.</w:t>
      </w:r>
      <w:proofErr w:type="gramStart"/>
      <w:r w:rsidRPr="004961D3">
        <w:rPr>
          <w:color w:val="000000" w:themeColor="text1"/>
          <w:sz w:val="28"/>
          <w:szCs w:val="28"/>
          <w:lang w:val="en-US"/>
        </w:rPr>
        <w:t>E.Abdualiyeva</w:t>
      </w:r>
      <w:proofErr w:type="spellEnd"/>
      <w:proofErr w:type="gramEnd"/>
      <w:r w:rsidRPr="004961D3">
        <w:rPr>
          <w:color w:val="000000" w:themeColor="text1"/>
          <w:sz w:val="28"/>
          <w:szCs w:val="28"/>
          <w:lang w:val="en-US"/>
        </w:rPr>
        <w:t xml:space="preserve">, </w:t>
      </w:r>
      <w:proofErr w:type="spellStart"/>
      <w:r w:rsidRPr="004961D3">
        <w:rPr>
          <w:color w:val="000000" w:themeColor="text1"/>
          <w:sz w:val="28"/>
          <w:szCs w:val="28"/>
          <w:lang w:val="en-US"/>
        </w:rPr>
        <w:t>S.M.Seitova</w:t>
      </w:r>
      <w:proofErr w:type="spellEnd"/>
      <w:r w:rsidRPr="004961D3">
        <w:rPr>
          <w:color w:val="000000" w:themeColor="text1"/>
          <w:sz w:val="28"/>
          <w:szCs w:val="28"/>
          <w:lang w:val="en-US"/>
        </w:rPr>
        <w:t xml:space="preserve">, </w:t>
      </w:r>
      <w:proofErr w:type="spellStart"/>
      <w:r w:rsidRPr="004961D3">
        <w:rPr>
          <w:color w:val="000000" w:themeColor="text1"/>
          <w:sz w:val="28"/>
          <w:szCs w:val="28"/>
          <w:lang w:val="en-US"/>
        </w:rPr>
        <w:t>Ryskul</w:t>
      </w:r>
      <w:proofErr w:type="spellEnd"/>
      <w:r w:rsidRPr="004961D3">
        <w:rPr>
          <w:color w:val="000000" w:themeColor="text1"/>
          <w:sz w:val="28"/>
          <w:szCs w:val="28"/>
          <w:lang w:val="en-US"/>
        </w:rPr>
        <w:t xml:space="preserve"> </w:t>
      </w:r>
      <w:proofErr w:type="spellStart"/>
      <w:r w:rsidRPr="004961D3">
        <w:rPr>
          <w:color w:val="000000" w:themeColor="text1"/>
          <w:sz w:val="28"/>
          <w:szCs w:val="28"/>
          <w:lang w:val="en-US"/>
        </w:rPr>
        <w:t>Tasbolatova</w:t>
      </w:r>
      <w:proofErr w:type="spellEnd"/>
      <w:r w:rsidRPr="004961D3">
        <w:rPr>
          <w:color w:val="000000" w:themeColor="text1"/>
          <w:sz w:val="28"/>
          <w:szCs w:val="28"/>
          <w:lang w:val="en-US"/>
        </w:rPr>
        <w:t xml:space="preserve">, Laura </w:t>
      </w:r>
      <w:proofErr w:type="spellStart"/>
      <w:r w:rsidRPr="004961D3">
        <w:rPr>
          <w:color w:val="000000" w:themeColor="text1"/>
          <w:sz w:val="28"/>
          <w:szCs w:val="28"/>
          <w:lang w:val="en-US"/>
        </w:rPr>
        <w:t>Smagulova</w:t>
      </w:r>
      <w:proofErr w:type="spellEnd"/>
      <w:r w:rsidRPr="004961D3">
        <w:rPr>
          <w:color w:val="000000" w:themeColor="text1"/>
          <w:sz w:val="28"/>
          <w:szCs w:val="28"/>
          <w:lang w:val="en-US"/>
        </w:rPr>
        <w:t xml:space="preserve"> Methodology of application of case technology in the process of teaching mathematics//</w:t>
      </w:r>
      <w:r w:rsidRPr="004961D3">
        <w:rPr>
          <w:color w:val="000000" w:themeColor="text1"/>
          <w:sz w:val="28"/>
          <w:szCs w:val="28"/>
        </w:rPr>
        <w:t xml:space="preserve"> Cypriot Journal of Educational Sciences, September 2022, 17(9), 3545-3555 p.</w:t>
      </w:r>
    </w:p>
    <w:p w14:paraId="1676BF86" w14:textId="77777777" w:rsidR="004961D3" w:rsidRPr="004961D3" w:rsidRDefault="004961D3" w:rsidP="004961D3">
      <w:pPr>
        <w:contextualSpacing/>
        <w:jc w:val="both"/>
        <w:rPr>
          <w:color w:val="000000" w:themeColor="text1"/>
          <w:sz w:val="28"/>
          <w:szCs w:val="28"/>
        </w:rPr>
      </w:pPr>
      <w:r w:rsidRPr="004961D3">
        <w:rPr>
          <w:color w:val="000000" w:themeColor="text1"/>
          <w:sz w:val="28"/>
          <w:szCs w:val="28"/>
        </w:rPr>
        <w:t>132 Drew Polly, Cases on Technology Integration in Mathematics Education//</w:t>
      </w:r>
      <w:r w:rsidRPr="004961D3">
        <w:rPr>
          <w:color w:val="000000" w:themeColor="text1"/>
          <w:sz w:val="28"/>
          <w:szCs w:val="28"/>
          <w:lang w:val="en-US"/>
        </w:rPr>
        <w:t xml:space="preserve"> </w:t>
      </w:r>
      <w:r w:rsidRPr="004961D3">
        <w:rPr>
          <w:color w:val="000000" w:themeColor="text1"/>
          <w:sz w:val="28"/>
          <w:szCs w:val="28"/>
        </w:rPr>
        <w:t xml:space="preserve">2014 by Information Science Reference 552 Pages, ISBN-13: 978-1466664975 </w:t>
      </w:r>
    </w:p>
    <w:p w14:paraId="649E3066" w14:textId="77777777" w:rsidR="004961D3" w:rsidRPr="004961D3" w:rsidRDefault="004961D3" w:rsidP="004961D3">
      <w:pPr>
        <w:pStyle w:val="2"/>
        <w:contextualSpacing/>
        <w:rPr>
          <w:rFonts w:eastAsiaTheme="minorEastAsia"/>
          <w:b w:val="0"/>
          <w:bCs/>
          <w:color w:val="000000" w:themeColor="text1"/>
          <w:sz w:val="28"/>
          <w:szCs w:val="28"/>
          <w:lang w:val="en-US"/>
        </w:rPr>
      </w:pPr>
      <w:r w:rsidRPr="004961D3">
        <w:rPr>
          <w:b w:val="0"/>
          <w:bCs/>
          <w:color w:val="000000" w:themeColor="text1"/>
          <w:sz w:val="28"/>
          <w:szCs w:val="28"/>
          <w:lang w:val="ru-KZ"/>
        </w:rPr>
        <w:t xml:space="preserve">133 </w:t>
      </w:r>
      <w:proofErr w:type="spellStart"/>
      <w:r w:rsidRPr="004961D3">
        <w:rPr>
          <w:b w:val="0"/>
          <w:bCs/>
          <w:color w:val="000000" w:themeColor="text1"/>
          <w:sz w:val="28"/>
          <w:szCs w:val="28"/>
          <w:lang w:val="en-US"/>
        </w:rPr>
        <w:t>S.M.Seitova</w:t>
      </w:r>
      <w:proofErr w:type="spellEnd"/>
      <w:r w:rsidRPr="004961D3">
        <w:rPr>
          <w:b w:val="0"/>
          <w:bCs/>
          <w:color w:val="000000" w:themeColor="text1"/>
          <w:sz w:val="28"/>
          <w:szCs w:val="28"/>
          <w:lang w:val="en-US"/>
        </w:rPr>
        <w:t>, The Use of Case Technology for the Formation of Information Competence for the Future Teachers of Mathematics</w:t>
      </w:r>
      <w:r w:rsidRPr="004961D3">
        <w:rPr>
          <w:rFonts w:eastAsiaTheme="minorEastAsia"/>
          <w:b w:val="0"/>
          <w:bCs/>
          <w:color w:val="000000" w:themeColor="text1"/>
          <w:sz w:val="28"/>
          <w:szCs w:val="28"/>
          <w:lang w:val="en-US"/>
        </w:rPr>
        <w:t xml:space="preserve">// Higher Education for the Future, January 2024, Volume 11 Issue 1,  32–46 p. </w:t>
      </w:r>
    </w:p>
    <w:p w14:paraId="23B3A627" w14:textId="77777777" w:rsidR="004961D3" w:rsidRPr="004961D3" w:rsidRDefault="004961D3" w:rsidP="004961D3">
      <w:pPr>
        <w:pStyle w:val="2"/>
        <w:contextualSpacing/>
        <w:rPr>
          <w:rFonts w:eastAsiaTheme="minorEastAsia"/>
          <w:b w:val="0"/>
          <w:bCs/>
          <w:color w:val="000000" w:themeColor="text1"/>
          <w:sz w:val="28"/>
          <w:szCs w:val="28"/>
          <w:lang w:val="en-US"/>
        </w:rPr>
      </w:pPr>
      <w:r w:rsidRPr="004961D3">
        <w:rPr>
          <w:b w:val="0"/>
          <w:bCs/>
          <w:color w:val="000000" w:themeColor="text1"/>
          <w:sz w:val="28"/>
          <w:szCs w:val="28"/>
          <w:lang w:val="en-US"/>
        </w:rPr>
        <w:t xml:space="preserve">134 </w:t>
      </w:r>
      <w:hyperlink r:id="rId173" w:history="1">
        <w:r w:rsidRPr="004961D3">
          <w:rPr>
            <w:rStyle w:val="a4"/>
            <w:b w:val="0"/>
            <w:bCs/>
            <w:color w:val="000000" w:themeColor="text1"/>
            <w:sz w:val="28"/>
            <w:szCs w:val="28"/>
            <w:u w:val="none"/>
            <w:bdr w:val="none" w:sz="0" w:space="0" w:color="auto" w:frame="1"/>
            <w:lang w:val="en-US"/>
          </w:rPr>
          <w:t xml:space="preserve">Jairo </w:t>
        </w:r>
        <w:proofErr w:type="spellStart"/>
        <w:r w:rsidRPr="004961D3">
          <w:rPr>
            <w:rStyle w:val="a4"/>
            <w:b w:val="0"/>
            <w:bCs/>
            <w:color w:val="000000" w:themeColor="text1"/>
            <w:sz w:val="28"/>
            <w:szCs w:val="28"/>
            <w:u w:val="none"/>
            <w:bdr w:val="none" w:sz="0" w:space="0" w:color="auto" w:frame="1"/>
            <w:lang w:val="en-US"/>
          </w:rPr>
          <w:t>Florinio</w:t>
        </w:r>
        <w:proofErr w:type="spellEnd"/>
        <w:r w:rsidRPr="004961D3">
          <w:rPr>
            <w:rStyle w:val="a4"/>
            <w:b w:val="0"/>
            <w:bCs/>
            <w:color w:val="000000" w:themeColor="text1"/>
            <w:sz w:val="28"/>
            <w:szCs w:val="28"/>
            <w:u w:val="none"/>
            <w:bdr w:val="none" w:sz="0" w:space="0" w:color="auto" w:frame="1"/>
            <w:lang w:val="en-US"/>
          </w:rPr>
          <w:t xml:space="preserve"> </w:t>
        </w:r>
        <w:proofErr w:type="spellStart"/>
        <w:r w:rsidRPr="004961D3">
          <w:rPr>
            <w:rStyle w:val="a4"/>
            <w:b w:val="0"/>
            <w:bCs/>
            <w:color w:val="000000" w:themeColor="text1"/>
            <w:sz w:val="28"/>
            <w:szCs w:val="28"/>
            <w:u w:val="none"/>
            <w:bdr w:val="none" w:sz="0" w:space="0" w:color="auto" w:frame="1"/>
            <w:lang w:val="en-US"/>
          </w:rPr>
          <w:t>Kiong</w:t>
        </w:r>
        <w:proofErr w:type="spellEnd"/>
      </w:hyperlink>
      <w:r w:rsidRPr="004961D3">
        <w:rPr>
          <w:b w:val="0"/>
          <w:bCs/>
          <w:color w:val="000000" w:themeColor="text1"/>
          <w:sz w:val="28"/>
          <w:szCs w:val="28"/>
          <w:lang w:val="en-US"/>
        </w:rPr>
        <w:t>// The Impact of Technology on Education: A Case Study of Schools//</w:t>
      </w:r>
      <w:proofErr w:type="spellStart"/>
      <w:r w:rsidRPr="004961D3">
        <w:rPr>
          <w:b w:val="0"/>
          <w:bCs/>
          <w:color w:val="000000" w:themeColor="text1"/>
          <w:sz w:val="28"/>
          <w:szCs w:val="28"/>
        </w:rPr>
        <w:t>March</w:t>
      </w:r>
      <w:proofErr w:type="spellEnd"/>
      <w:r w:rsidRPr="004961D3">
        <w:rPr>
          <w:b w:val="0"/>
          <w:bCs/>
          <w:color w:val="000000" w:themeColor="text1"/>
          <w:sz w:val="28"/>
          <w:szCs w:val="28"/>
        </w:rPr>
        <w:t xml:space="preserve"> 2023 Journal </w:t>
      </w:r>
      <w:proofErr w:type="spellStart"/>
      <w:r w:rsidRPr="004961D3">
        <w:rPr>
          <w:b w:val="0"/>
          <w:bCs/>
          <w:color w:val="000000" w:themeColor="text1"/>
          <w:sz w:val="28"/>
          <w:szCs w:val="28"/>
        </w:rPr>
        <w:t>of</w:t>
      </w:r>
      <w:proofErr w:type="spellEnd"/>
      <w:r w:rsidRPr="004961D3">
        <w:rPr>
          <w:b w:val="0"/>
          <w:bCs/>
          <w:color w:val="000000" w:themeColor="text1"/>
          <w:sz w:val="28"/>
          <w:szCs w:val="28"/>
        </w:rPr>
        <w:t xml:space="preserve"> Education Review </w:t>
      </w:r>
      <w:proofErr w:type="spellStart"/>
      <w:r w:rsidRPr="004961D3">
        <w:rPr>
          <w:b w:val="0"/>
          <w:bCs/>
          <w:color w:val="000000" w:themeColor="text1"/>
          <w:sz w:val="28"/>
          <w:szCs w:val="28"/>
        </w:rPr>
        <w:t>Provision</w:t>
      </w:r>
      <w:proofErr w:type="spellEnd"/>
      <w:r w:rsidRPr="004961D3">
        <w:rPr>
          <w:b w:val="0"/>
          <w:bCs/>
          <w:color w:val="000000" w:themeColor="text1"/>
          <w:sz w:val="28"/>
          <w:szCs w:val="28"/>
        </w:rPr>
        <w:t xml:space="preserve"> 2(2):43-47 DOI:</w:t>
      </w:r>
      <w:hyperlink r:id="rId174" w:tgtFrame="_blank" w:history="1">
        <w:r w:rsidRPr="004961D3">
          <w:rPr>
            <w:rStyle w:val="a4"/>
            <w:b w:val="0"/>
            <w:bCs/>
            <w:color w:val="000000" w:themeColor="text1"/>
            <w:sz w:val="28"/>
            <w:szCs w:val="28"/>
            <w:u w:val="none"/>
            <w:bdr w:val="none" w:sz="0" w:space="0" w:color="auto" w:frame="1"/>
          </w:rPr>
          <w:t>10.55885/jerp.v2i2.153</w:t>
        </w:r>
      </w:hyperlink>
    </w:p>
    <w:p w14:paraId="3DF9EBA0" w14:textId="77777777" w:rsidR="004961D3" w:rsidRPr="004961D3" w:rsidRDefault="004961D3" w:rsidP="004961D3">
      <w:pPr>
        <w:pStyle w:val="nova-legacy-e-listitem"/>
        <w:spacing w:before="0" w:beforeAutospacing="0" w:after="0" w:afterAutospacing="0"/>
        <w:contextualSpacing/>
        <w:jc w:val="both"/>
        <w:rPr>
          <w:color w:val="000000" w:themeColor="text1"/>
          <w:sz w:val="28"/>
          <w:szCs w:val="28"/>
        </w:rPr>
      </w:pPr>
      <w:r w:rsidRPr="004961D3">
        <w:rPr>
          <w:color w:val="000000" w:themeColor="text1"/>
          <w:sz w:val="28"/>
          <w:szCs w:val="28"/>
          <w:lang w:val="en-US"/>
        </w:rPr>
        <w:t xml:space="preserve">135 </w:t>
      </w:r>
      <w:hyperlink r:id="rId175" w:history="1">
        <w:r w:rsidRPr="004961D3">
          <w:rPr>
            <w:rStyle w:val="a4"/>
            <w:color w:val="000000" w:themeColor="text1"/>
            <w:sz w:val="28"/>
            <w:szCs w:val="28"/>
            <w:u w:val="none"/>
            <w:bdr w:val="none" w:sz="0" w:space="0" w:color="auto" w:frame="1"/>
            <w:lang w:val="en-US"/>
          </w:rPr>
          <w:t>Yelena S. Smirnova</w:t>
        </w:r>
      </w:hyperlink>
      <w:r w:rsidRPr="004961D3">
        <w:rPr>
          <w:color w:val="000000" w:themeColor="text1"/>
          <w:sz w:val="28"/>
          <w:szCs w:val="28"/>
          <w:lang w:val="en-US"/>
        </w:rPr>
        <w:t xml:space="preserve"> The use of case technologies at the lessons of Mathematics and Informatics with the purpose of formation of </w:t>
      </w:r>
      <w:proofErr w:type="spellStart"/>
      <w:r w:rsidRPr="004961D3">
        <w:rPr>
          <w:color w:val="000000" w:themeColor="text1"/>
          <w:sz w:val="28"/>
          <w:szCs w:val="28"/>
          <w:lang w:val="en-US"/>
        </w:rPr>
        <w:t>metasubject</w:t>
      </w:r>
      <w:proofErr w:type="spellEnd"/>
      <w:r w:rsidRPr="004961D3">
        <w:rPr>
          <w:color w:val="000000" w:themeColor="text1"/>
          <w:sz w:val="28"/>
          <w:szCs w:val="28"/>
          <w:lang w:val="en-US"/>
        </w:rPr>
        <w:t xml:space="preserve"> educational results of pupils//</w:t>
      </w:r>
      <w:r w:rsidRPr="004961D3">
        <w:rPr>
          <w:color w:val="000000" w:themeColor="text1"/>
          <w:sz w:val="28"/>
          <w:szCs w:val="28"/>
        </w:rPr>
        <w:t xml:space="preserve"> January 2019 - Vestnik Kostroma State University Series Pedagogy Psychology Sociokinetics DOI:</w:t>
      </w:r>
      <w:r>
        <w:fldChar w:fldCharType="begin"/>
      </w:r>
      <w:r>
        <w:instrText>HYPERLINK "http://dx.doi.org/10.34216/2073-1426-2019-25-2-152-157" \t "_blank"</w:instrText>
      </w:r>
      <w:r>
        <w:fldChar w:fldCharType="separate"/>
      </w:r>
      <w:r w:rsidRPr="004961D3">
        <w:rPr>
          <w:rStyle w:val="a4"/>
          <w:color w:val="000000" w:themeColor="text1"/>
          <w:sz w:val="28"/>
          <w:szCs w:val="28"/>
          <w:u w:val="none"/>
          <w:bdr w:val="none" w:sz="0" w:space="0" w:color="auto" w:frame="1"/>
        </w:rPr>
        <w:t>10.34216/2073-1426-2019-25-2-152-157</w:t>
      </w:r>
      <w:r>
        <w:rPr>
          <w:rStyle w:val="a4"/>
          <w:color w:val="000000" w:themeColor="text1"/>
          <w:sz w:val="28"/>
          <w:szCs w:val="28"/>
          <w:u w:val="none"/>
          <w:bdr w:val="none" w:sz="0" w:space="0" w:color="auto" w:frame="1"/>
        </w:rPr>
        <w:fldChar w:fldCharType="end"/>
      </w:r>
    </w:p>
    <w:p w14:paraId="37D14193" w14:textId="77777777" w:rsidR="004961D3" w:rsidRPr="004961D3" w:rsidRDefault="004961D3" w:rsidP="004961D3">
      <w:pPr>
        <w:contextualSpacing/>
        <w:jc w:val="both"/>
        <w:rPr>
          <w:color w:val="000000" w:themeColor="text1"/>
          <w:sz w:val="28"/>
          <w:szCs w:val="28"/>
          <w:lang w:val="kk-KZ"/>
        </w:rPr>
      </w:pPr>
      <w:r w:rsidRPr="004961D3">
        <w:rPr>
          <w:color w:val="000000" w:themeColor="text1"/>
          <w:sz w:val="28"/>
          <w:szCs w:val="28"/>
          <w:lang w:val="kk-KZ"/>
        </w:rPr>
        <w:t>13</w:t>
      </w:r>
      <w:r w:rsidRPr="004961D3">
        <w:rPr>
          <w:color w:val="000000" w:themeColor="text1"/>
          <w:sz w:val="28"/>
          <w:szCs w:val="28"/>
        </w:rPr>
        <w:t>6</w:t>
      </w:r>
      <w:r w:rsidRPr="004961D3">
        <w:rPr>
          <w:color w:val="000000" w:themeColor="text1"/>
          <w:sz w:val="28"/>
          <w:szCs w:val="28"/>
          <w:lang w:val="kk-KZ"/>
        </w:rPr>
        <w:t xml:space="preserve"> </w:t>
      </w:r>
      <w:proofErr w:type="spellStart"/>
      <w:r w:rsidRPr="004961D3">
        <w:rPr>
          <w:color w:val="000000" w:themeColor="text1"/>
          <w:sz w:val="28"/>
          <w:szCs w:val="28"/>
          <w:lang w:val="kk-KZ"/>
        </w:rPr>
        <w:t>Р.Е.Абдуалиева</w:t>
      </w:r>
      <w:proofErr w:type="spellEnd"/>
      <w:r w:rsidRPr="004961D3">
        <w:rPr>
          <w:color w:val="000000" w:themeColor="text1"/>
          <w:sz w:val="28"/>
          <w:szCs w:val="28"/>
          <w:lang w:val="kk-KZ"/>
        </w:rPr>
        <w:t xml:space="preserve">, Ақпараттық коммуникациялық технологиялар сабағында дидактикалық материалдар жасау әдістемесі.// Қазақстанның ғылымы мен өмірі – 2020. –№ 12/05(151). –101-104 </w:t>
      </w:r>
      <w:proofErr w:type="spellStart"/>
      <w:r w:rsidRPr="004961D3">
        <w:rPr>
          <w:color w:val="000000" w:themeColor="text1"/>
          <w:sz w:val="28"/>
          <w:szCs w:val="28"/>
          <w:lang w:val="kk-KZ"/>
        </w:rPr>
        <w:t>бб</w:t>
      </w:r>
      <w:proofErr w:type="spellEnd"/>
      <w:r w:rsidRPr="004961D3">
        <w:rPr>
          <w:color w:val="000000" w:themeColor="text1"/>
          <w:sz w:val="28"/>
          <w:szCs w:val="28"/>
          <w:lang w:val="kk-KZ"/>
        </w:rPr>
        <w:t>.</w:t>
      </w:r>
    </w:p>
    <w:p w14:paraId="71CD862E" w14:textId="77777777" w:rsidR="004961D3" w:rsidRPr="004961D3" w:rsidRDefault="004961D3" w:rsidP="004961D3">
      <w:pPr>
        <w:contextualSpacing/>
        <w:jc w:val="both"/>
        <w:rPr>
          <w:color w:val="000000" w:themeColor="text1"/>
          <w:sz w:val="28"/>
          <w:szCs w:val="28"/>
          <w:lang w:val="kk-KZ"/>
        </w:rPr>
      </w:pPr>
      <w:r w:rsidRPr="004961D3">
        <w:rPr>
          <w:color w:val="000000" w:themeColor="text1"/>
          <w:sz w:val="28"/>
          <w:szCs w:val="28"/>
          <w:lang w:val="kk-KZ"/>
        </w:rPr>
        <w:t xml:space="preserve">137 </w:t>
      </w:r>
      <w:r w:rsidRPr="004961D3">
        <w:rPr>
          <w:color w:val="000000" w:themeColor="text1"/>
          <w:sz w:val="28"/>
          <w:szCs w:val="28"/>
          <w:lang w:val="x-none"/>
        </w:rPr>
        <w:fldChar w:fldCharType="begin"/>
      </w:r>
      <w:r w:rsidRPr="004961D3">
        <w:rPr>
          <w:color w:val="000000" w:themeColor="text1"/>
          <w:sz w:val="28"/>
          <w:szCs w:val="28"/>
          <w:lang w:val="kk-KZ"/>
        </w:rPr>
        <w:instrText>HYPERLINK "https://journals.sagepub.com/doi/abs/10.1177/23476311231217372"</w:instrText>
      </w:r>
      <w:r w:rsidRPr="004961D3">
        <w:rPr>
          <w:color w:val="000000" w:themeColor="text1"/>
          <w:sz w:val="28"/>
          <w:szCs w:val="28"/>
          <w:lang w:val="x-none"/>
        </w:rPr>
      </w:r>
      <w:r w:rsidRPr="004961D3">
        <w:rPr>
          <w:color w:val="000000" w:themeColor="text1"/>
          <w:sz w:val="28"/>
          <w:szCs w:val="28"/>
          <w:lang w:val="x-none"/>
        </w:rPr>
        <w:fldChar w:fldCharType="separate"/>
      </w:r>
      <w:proofErr w:type="spellStart"/>
      <w:r w:rsidRPr="004961D3">
        <w:rPr>
          <w:color w:val="000000" w:themeColor="text1"/>
          <w:sz w:val="28"/>
          <w:szCs w:val="28"/>
          <w:lang w:val="kk-KZ"/>
        </w:rPr>
        <w:t>Р.Е.Абдуалиева</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С.М.Сеитова</w:t>
      </w:r>
      <w:proofErr w:type="spellEnd"/>
      <w:r w:rsidRPr="004961D3">
        <w:rPr>
          <w:color w:val="000000" w:themeColor="text1"/>
          <w:sz w:val="28"/>
          <w:szCs w:val="28"/>
          <w:lang w:val="kk-KZ"/>
        </w:rPr>
        <w:t xml:space="preserve">, Ақпараттық </w:t>
      </w:r>
      <w:proofErr w:type="spellStart"/>
      <w:r w:rsidRPr="004961D3">
        <w:rPr>
          <w:color w:val="000000" w:themeColor="text1"/>
          <w:sz w:val="28"/>
          <w:szCs w:val="28"/>
          <w:lang w:val="kk-KZ"/>
        </w:rPr>
        <w:t>құзыреттіліктің</w:t>
      </w:r>
      <w:proofErr w:type="spellEnd"/>
      <w:r w:rsidRPr="004961D3">
        <w:rPr>
          <w:color w:val="000000" w:themeColor="text1"/>
          <w:sz w:val="28"/>
          <w:szCs w:val="28"/>
          <w:lang w:val="kk-KZ"/>
        </w:rPr>
        <w:t xml:space="preserve"> теориялық негіздері// </w:t>
      </w:r>
      <w:proofErr w:type="spellStart"/>
      <w:r w:rsidRPr="004961D3">
        <w:rPr>
          <w:color w:val="000000" w:themeColor="text1"/>
          <w:sz w:val="28"/>
          <w:szCs w:val="28"/>
          <w:lang w:val="kk-KZ"/>
        </w:rPr>
        <w:t>Евразийское</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научное</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объединение</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Актуальные</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вопросы</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развития</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науки</w:t>
      </w:r>
      <w:proofErr w:type="spellEnd"/>
      <w:r w:rsidRPr="004961D3">
        <w:rPr>
          <w:color w:val="000000" w:themeColor="text1"/>
          <w:sz w:val="28"/>
          <w:szCs w:val="28"/>
          <w:lang w:val="kk-KZ"/>
        </w:rPr>
        <w:t xml:space="preserve"> в </w:t>
      </w:r>
      <w:proofErr w:type="spellStart"/>
      <w:r w:rsidRPr="004961D3">
        <w:rPr>
          <w:color w:val="000000" w:themeColor="text1"/>
          <w:sz w:val="28"/>
          <w:szCs w:val="28"/>
          <w:lang w:val="kk-KZ"/>
        </w:rPr>
        <w:t>мире</w:t>
      </w:r>
      <w:proofErr w:type="spellEnd"/>
      <w:r w:rsidRPr="004961D3">
        <w:rPr>
          <w:color w:val="000000" w:themeColor="text1"/>
          <w:sz w:val="28"/>
          <w:szCs w:val="28"/>
          <w:lang w:val="kk-KZ"/>
        </w:rPr>
        <w:t xml:space="preserve">» Материалы 74-й </w:t>
      </w:r>
      <w:proofErr w:type="spellStart"/>
      <w:r w:rsidRPr="004961D3">
        <w:rPr>
          <w:color w:val="000000" w:themeColor="text1"/>
          <w:sz w:val="28"/>
          <w:szCs w:val="28"/>
          <w:lang w:val="kk-KZ"/>
        </w:rPr>
        <w:t>международной</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научной</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конференции</w:t>
      </w:r>
      <w:proofErr w:type="spellEnd"/>
      <w:r w:rsidRPr="004961D3">
        <w:rPr>
          <w:color w:val="000000" w:themeColor="text1"/>
          <w:sz w:val="28"/>
          <w:szCs w:val="28"/>
          <w:lang w:val="kk-KZ"/>
        </w:rPr>
        <w:t>. – Москва, 2021. – №4(74) – С.27-30с. (РИНЦ)</w:t>
      </w:r>
    </w:p>
    <w:p w14:paraId="74A1947C" w14:textId="77777777" w:rsidR="004961D3" w:rsidRPr="004961D3" w:rsidRDefault="004961D3" w:rsidP="004961D3">
      <w:pPr>
        <w:contextualSpacing/>
        <w:jc w:val="both"/>
        <w:rPr>
          <w:color w:val="000000" w:themeColor="text1"/>
          <w:sz w:val="28"/>
          <w:szCs w:val="28"/>
          <w:lang w:val="ru-RU"/>
        </w:rPr>
      </w:pPr>
      <w:r w:rsidRPr="004961D3">
        <w:rPr>
          <w:color w:val="000000" w:themeColor="text1"/>
          <w:sz w:val="28"/>
          <w:szCs w:val="28"/>
        </w:rPr>
        <w:fldChar w:fldCharType="end"/>
      </w:r>
      <w:r w:rsidRPr="004961D3">
        <w:rPr>
          <w:color w:val="000000" w:themeColor="text1"/>
          <w:sz w:val="28"/>
          <w:szCs w:val="28"/>
          <w:lang w:val="en-US"/>
        </w:rPr>
        <w:t xml:space="preserve">138 </w:t>
      </w:r>
      <w:proofErr w:type="spellStart"/>
      <w:r w:rsidRPr="004961D3">
        <w:rPr>
          <w:color w:val="000000" w:themeColor="text1"/>
          <w:sz w:val="28"/>
          <w:szCs w:val="28"/>
          <w:lang w:val="en-US"/>
        </w:rPr>
        <w:t>R.</w:t>
      </w:r>
      <w:proofErr w:type="gramStart"/>
      <w:r w:rsidRPr="004961D3">
        <w:rPr>
          <w:color w:val="000000" w:themeColor="text1"/>
          <w:sz w:val="28"/>
          <w:szCs w:val="28"/>
          <w:lang w:val="en-US"/>
        </w:rPr>
        <w:t>E.Abdualiyeva</w:t>
      </w:r>
      <w:proofErr w:type="spellEnd"/>
      <w:proofErr w:type="gramEnd"/>
      <w:r w:rsidRPr="004961D3">
        <w:rPr>
          <w:color w:val="000000" w:themeColor="text1"/>
          <w:sz w:val="28"/>
          <w:szCs w:val="28"/>
          <w:lang w:val="en-US"/>
        </w:rPr>
        <w:t>,</w:t>
      </w:r>
      <w:r w:rsidRPr="004961D3">
        <w:rPr>
          <w:color w:val="000000" w:themeColor="text1"/>
          <w:sz w:val="28"/>
          <w:szCs w:val="28"/>
          <w:lang w:val="kk-KZ"/>
        </w:rPr>
        <w:t xml:space="preserve"> </w:t>
      </w:r>
      <w:proofErr w:type="spellStart"/>
      <w:r w:rsidRPr="004961D3">
        <w:rPr>
          <w:color w:val="000000" w:themeColor="text1"/>
          <w:sz w:val="28"/>
          <w:szCs w:val="28"/>
          <w:lang w:val="kk-KZ"/>
        </w:rPr>
        <w:t>S.M.Seitova</w:t>
      </w:r>
      <w:proofErr w:type="spellEnd"/>
      <w:r w:rsidRPr="004961D3">
        <w:rPr>
          <w:color w:val="000000" w:themeColor="text1"/>
          <w:sz w:val="28"/>
          <w:szCs w:val="28"/>
          <w:lang w:val="en-US"/>
        </w:rPr>
        <w:t>,</w:t>
      </w:r>
      <w:r w:rsidRPr="004961D3">
        <w:rPr>
          <w:color w:val="000000" w:themeColor="text1"/>
          <w:sz w:val="28"/>
          <w:szCs w:val="28"/>
          <w:lang w:val="kk-KZ"/>
        </w:rPr>
        <w:t xml:space="preserve"> </w:t>
      </w:r>
      <w:proofErr w:type="spellStart"/>
      <w:r w:rsidRPr="004961D3">
        <w:rPr>
          <w:color w:val="000000" w:themeColor="text1"/>
          <w:sz w:val="28"/>
          <w:szCs w:val="28"/>
          <w:lang w:val="kk-KZ"/>
        </w:rPr>
        <w:t>A.Zh.Rakhymbekov</w:t>
      </w:r>
      <w:proofErr w:type="spellEnd"/>
      <w:r w:rsidRPr="004961D3">
        <w:rPr>
          <w:color w:val="000000" w:themeColor="text1"/>
          <w:sz w:val="28"/>
          <w:szCs w:val="28"/>
          <w:lang w:val="en-US"/>
        </w:rPr>
        <w:t>,</w:t>
      </w:r>
      <w:r w:rsidRPr="004961D3">
        <w:rPr>
          <w:color w:val="000000" w:themeColor="text1"/>
          <w:sz w:val="28"/>
          <w:szCs w:val="28"/>
          <w:lang w:val="kk-KZ"/>
        </w:rPr>
        <w:t xml:space="preserve"> </w:t>
      </w:r>
      <w:proofErr w:type="spellStart"/>
      <w:r w:rsidRPr="004961D3">
        <w:rPr>
          <w:color w:val="000000" w:themeColor="text1"/>
          <w:sz w:val="28"/>
          <w:szCs w:val="28"/>
          <w:lang w:val="kk-KZ"/>
        </w:rPr>
        <w:t>On</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the</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formation</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of</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the</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information</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competence</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of</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the</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future</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mathematics</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teacher</w:t>
      </w:r>
      <w:proofErr w:type="spellEnd"/>
      <w:r w:rsidRPr="004961D3">
        <w:rPr>
          <w:color w:val="000000" w:themeColor="text1"/>
          <w:sz w:val="28"/>
          <w:szCs w:val="28"/>
          <w:lang w:val="en-US"/>
        </w:rPr>
        <w:t>//</w:t>
      </w:r>
      <w:r w:rsidRPr="004961D3">
        <w:rPr>
          <w:color w:val="000000" w:themeColor="text1"/>
          <w:sz w:val="28"/>
          <w:szCs w:val="28"/>
          <w:lang w:val="kk-KZ"/>
        </w:rPr>
        <w:t xml:space="preserve"> </w:t>
      </w:r>
      <w:proofErr w:type="spellStart"/>
      <w:r w:rsidRPr="004961D3">
        <w:rPr>
          <w:color w:val="000000" w:themeColor="text1"/>
          <w:sz w:val="28"/>
          <w:szCs w:val="28"/>
          <w:lang w:val="kk-KZ"/>
        </w:rPr>
        <w:t>iScience</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Актуальные</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научные</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исследования</w:t>
      </w:r>
      <w:proofErr w:type="spellEnd"/>
      <w:r w:rsidRPr="004961D3">
        <w:rPr>
          <w:color w:val="000000" w:themeColor="text1"/>
          <w:sz w:val="28"/>
          <w:szCs w:val="28"/>
          <w:lang w:val="kk-KZ"/>
        </w:rPr>
        <w:t xml:space="preserve"> в </w:t>
      </w:r>
      <w:proofErr w:type="spellStart"/>
      <w:r w:rsidRPr="004961D3">
        <w:rPr>
          <w:color w:val="000000" w:themeColor="text1"/>
          <w:sz w:val="28"/>
          <w:szCs w:val="28"/>
          <w:lang w:val="kk-KZ"/>
        </w:rPr>
        <w:t>современном</w:t>
      </w:r>
      <w:proofErr w:type="spellEnd"/>
      <w:r w:rsidRPr="004961D3">
        <w:rPr>
          <w:color w:val="000000" w:themeColor="text1"/>
          <w:sz w:val="28"/>
          <w:szCs w:val="28"/>
          <w:lang w:val="kk-KZ"/>
        </w:rPr>
        <w:t xml:space="preserve"> </w:t>
      </w:r>
      <w:proofErr w:type="spellStart"/>
      <w:r w:rsidRPr="004961D3">
        <w:rPr>
          <w:color w:val="000000" w:themeColor="text1"/>
          <w:sz w:val="28"/>
          <w:szCs w:val="28"/>
          <w:lang w:val="kk-KZ"/>
        </w:rPr>
        <w:t>мире</w:t>
      </w:r>
      <w:proofErr w:type="spellEnd"/>
      <w:r w:rsidRPr="004961D3">
        <w:rPr>
          <w:color w:val="000000" w:themeColor="text1"/>
          <w:sz w:val="28"/>
          <w:szCs w:val="28"/>
          <w:lang w:val="kk-KZ"/>
        </w:rPr>
        <w:t xml:space="preserve">. Журнал. – </w:t>
      </w:r>
      <w:proofErr w:type="spellStart"/>
      <w:r w:rsidRPr="004961D3">
        <w:rPr>
          <w:color w:val="000000" w:themeColor="text1"/>
          <w:sz w:val="28"/>
          <w:szCs w:val="28"/>
          <w:lang w:val="kk-KZ"/>
        </w:rPr>
        <w:t>Переяслав</w:t>
      </w:r>
      <w:proofErr w:type="spellEnd"/>
      <w:r w:rsidRPr="004961D3">
        <w:rPr>
          <w:color w:val="000000" w:themeColor="text1"/>
          <w:sz w:val="28"/>
          <w:szCs w:val="28"/>
          <w:lang w:val="kk-KZ"/>
        </w:rPr>
        <w:t xml:space="preserve">, 2021. –№12(80). </w:t>
      </w:r>
      <w:proofErr w:type="spellStart"/>
      <w:r w:rsidRPr="004961D3">
        <w:rPr>
          <w:color w:val="000000" w:themeColor="text1"/>
          <w:sz w:val="28"/>
          <w:szCs w:val="28"/>
          <w:lang w:val="kk-KZ"/>
        </w:rPr>
        <w:t>Часть</w:t>
      </w:r>
      <w:proofErr w:type="spellEnd"/>
      <w:r w:rsidRPr="004961D3">
        <w:rPr>
          <w:color w:val="000000" w:themeColor="text1"/>
          <w:sz w:val="28"/>
          <w:szCs w:val="28"/>
          <w:lang w:val="kk-KZ"/>
        </w:rPr>
        <w:t xml:space="preserve"> 9. – С.7-10 (РИНЦ)</w:t>
      </w:r>
    </w:p>
    <w:p w14:paraId="75CA49F6" w14:textId="77777777" w:rsidR="004961D3" w:rsidRPr="004961D3" w:rsidRDefault="004961D3" w:rsidP="004961D3">
      <w:pPr>
        <w:pStyle w:val="a3"/>
        <w:spacing w:before="0" w:beforeAutospacing="0" w:after="0" w:afterAutospacing="0"/>
        <w:contextualSpacing/>
        <w:jc w:val="both"/>
        <w:rPr>
          <w:color w:val="000000" w:themeColor="text1"/>
          <w:sz w:val="28"/>
          <w:szCs w:val="28"/>
          <w:lang w:val="ru-KZ"/>
        </w:rPr>
      </w:pPr>
      <w:r w:rsidRPr="004961D3">
        <w:rPr>
          <w:color w:val="000000" w:themeColor="text1"/>
          <w:sz w:val="28"/>
          <w:szCs w:val="28"/>
        </w:rPr>
        <w:t xml:space="preserve">139 </w:t>
      </w:r>
      <w:r w:rsidRPr="004961D3">
        <w:rPr>
          <w:color w:val="000000" w:themeColor="text1"/>
          <w:sz w:val="28"/>
          <w:szCs w:val="28"/>
          <w:lang w:val="ru-KZ"/>
        </w:rPr>
        <w:t xml:space="preserve">М.Н.Борисова, М.П.Воронов Возникновение и становление компетентностного подхода в высшем образовании //Научное обозрение. Педагогические науки. – 2016. – No3. – С. 5-12; </w:t>
      </w:r>
    </w:p>
    <w:p w14:paraId="6C845860" w14:textId="77777777" w:rsidR="004961D3" w:rsidRPr="004961D3" w:rsidRDefault="004961D3" w:rsidP="004961D3">
      <w:pPr>
        <w:pStyle w:val="1"/>
        <w:spacing w:before="0"/>
        <w:contextualSpacing/>
        <w:jc w:val="both"/>
        <w:rPr>
          <w:rFonts w:ascii="Times New Roman" w:hAnsi="Times New Roman" w:cs="Times New Roman"/>
          <w:b w:val="0"/>
          <w:bCs w:val="0"/>
          <w:color w:val="000000" w:themeColor="text1"/>
        </w:rPr>
      </w:pPr>
      <w:r w:rsidRPr="004961D3">
        <w:rPr>
          <w:rFonts w:ascii="Times New Roman" w:hAnsi="Times New Roman" w:cs="Times New Roman"/>
          <w:b w:val="0"/>
          <w:bCs w:val="0"/>
          <w:color w:val="000000" w:themeColor="text1"/>
        </w:rPr>
        <w:lastRenderedPageBreak/>
        <w:t xml:space="preserve">140 Михайлов </w:t>
      </w:r>
      <w:proofErr w:type="gramStart"/>
      <w:r w:rsidRPr="004961D3">
        <w:rPr>
          <w:rFonts w:ascii="Times New Roman" w:hAnsi="Times New Roman" w:cs="Times New Roman"/>
          <w:b w:val="0"/>
          <w:bCs w:val="0"/>
          <w:color w:val="000000" w:themeColor="text1"/>
        </w:rPr>
        <w:t>В.Н.</w:t>
      </w:r>
      <w:proofErr w:type="gramEnd"/>
      <w:r w:rsidRPr="004961D3">
        <w:rPr>
          <w:rFonts w:ascii="Times New Roman" w:hAnsi="Times New Roman" w:cs="Times New Roman"/>
          <w:b w:val="0"/>
          <w:bCs w:val="0"/>
          <w:color w:val="000000" w:themeColor="text1"/>
        </w:rPr>
        <w:t xml:space="preserve">, </w:t>
      </w:r>
      <w:proofErr w:type="spellStart"/>
      <w:r w:rsidRPr="004961D3">
        <w:rPr>
          <w:rFonts w:ascii="Times New Roman" w:hAnsi="Times New Roman" w:cs="Times New Roman"/>
          <w:b w:val="0"/>
          <w:bCs w:val="0"/>
          <w:color w:val="000000" w:themeColor="text1"/>
        </w:rPr>
        <w:t>Точикина</w:t>
      </w:r>
      <w:proofErr w:type="spellEnd"/>
      <w:r w:rsidRPr="004961D3">
        <w:rPr>
          <w:rFonts w:ascii="Times New Roman" w:hAnsi="Times New Roman" w:cs="Times New Roman"/>
          <w:b w:val="0"/>
          <w:bCs w:val="0"/>
          <w:color w:val="000000" w:themeColor="text1"/>
        </w:rPr>
        <w:t xml:space="preserve"> С.А. Распределение векторной функции от независимых дискретных случайных величин // Математика. Механика: Сб. науч. тр. Саратов:</w:t>
      </w:r>
      <w:r w:rsidRPr="004961D3">
        <w:rPr>
          <w:rFonts w:ascii="Times New Roman" w:hAnsi="Times New Roman" w:cs="Times New Roman"/>
          <w:b w:val="0"/>
          <w:bCs w:val="0"/>
          <w:color w:val="000000" w:themeColor="text1"/>
          <w:lang w:val="kk-KZ"/>
        </w:rPr>
        <w:t xml:space="preserve"> </w:t>
      </w:r>
      <w:r w:rsidRPr="004961D3">
        <w:rPr>
          <w:rFonts w:ascii="Times New Roman" w:hAnsi="Times New Roman" w:cs="Times New Roman"/>
          <w:b w:val="0"/>
          <w:bCs w:val="0"/>
          <w:color w:val="000000" w:themeColor="text1"/>
        </w:rPr>
        <w:t xml:space="preserve">Изд-во </w:t>
      </w:r>
      <w:proofErr w:type="spellStart"/>
      <w:r w:rsidRPr="004961D3">
        <w:rPr>
          <w:rFonts w:ascii="Times New Roman" w:hAnsi="Times New Roman" w:cs="Times New Roman"/>
          <w:b w:val="0"/>
          <w:bCs w:val="0"/>
          <w:color w:val="000000" w:themeColor="text1"/>
        </w:rPr>
        <w:t>Сарат</w:t>
      </w:r>
      <w:proofErr w:type="spellEnd"/>
      <w:r w:rsidRPr="004961D3">
        <w:rPr>
          <w:rFonts w:ascii="Times New Roman" w:hAnsi="Times New Roman" w:cs="Times New Roman"/>
          <w:b w:val="0"/>
          <w:bCs w:val="0"/>
          <w:color w:val="000000" w:themeColor="text1"/>
        </w:rPr>
        <w:t xml:space="preserve">. ун-та, 2002. </w:t>
      </w:r>
      <w:r w:rsidRPr="008A2836">
        <w:rPr>
          <w:rFonts w:ascii="Times New Roman" w:hAnsi="Times New Roman" w:cs="Times New Roman"/>
          <w:b w:val="0"/>
          <w:bCs w:val="0"/>
          <w:color w:val="000000" w:themeColor="text1"/>
        </w:rPr>
        <w:t xml:space="preserve">Выт. 4. </w:t>
      </w:r>
      <w:r w:rsidRPr="004961D3">
        <w:rPr>
          <w:rFonts w:ascii="Times New Roman" w:hAnsi="Times New Roman" w:cs="Times New Roman"/>
          <w:b w:val="0"/>
          <w:bCs w:val="0"/>
          <w:color w:val="000000" w:themeColor="text1"/>
          <w:lang w:val="en-US"/>
        </w:rPr>
        <w:t xml:space="preserve">С. </w:t>
      </w:r>
      <w:proofErr w:type="gramStart"/>
      <w:r w:rsidRPr="004961D3">
        <w:rPr>
          <w:rFonts w:ascii="Times New Roman" w:hAnsi="Times New Roman" w:cs="Times New Roman"/>
          <w:b w:val="0"/>
          <w:bCs w:val="0"/>
          <w:color w:val="000000" w:themeColor="text1"/>
          <w:lang w:val="en-US"/>
        </w:rPr>
        <w:t>93 - 96</w:t>
      </w:r>
      <w:proofErr w:type="gramEnd"/>
      <w:r w:rsidRPr="004961D3">
        <w:rPr>
          <w:rFonts w:ascii="Times New Roman" w:hAnsi="Times New Roman" w:cs="Times New Roman"/>
          <w:b w:val="0"/>
          <w:bCs w:val="0"/>
          <w:color w:val="000000" w:themeColor="text1"/>
          <w:lang w:val="en-US"/>
        </w:rPr>
        <w:t>.</w:t>
      </w:r>
    </w:p>
    <w:p w14:paraId="2C3F5E60" w14:textId="77777777" w:rsidR="004961D3" w:rsidRPr="00841B1E" w:rsidRDefault="004961D3" w:rsidP="004961D3">
      <w:pPr>
        <w:pStyle w:val="a3"/>
        <w:jc w:val="both"/>
        <w:rPr>
          <w:lang w:val="ru-KZ"/>
        </w:rPr>
      </w:pPr>
      <w:r w:rsidRPr="006A1A3D">
        <w:rPr>
          <w:color w:val="000000" w:themeColor="text1"/>
          <w:sz w:val="28"/>
          <w:szCs w:val="28"/>
          <w:lang w:val="ru-KZ"/>
        </w:rPr>
        <w:br/>
      </w:r>
      <w:r w:rsidRPr="00BA18D6">
        <w:rPr>
          <w:rFonts w:ascii="PT Sans" w:hAnsi="PT Sans"/>
          <w:color w:val="333333"/>
          <w:sz w:val="27"/>
          <w:szCs w:val="27"/>
          <w:lang w:val="ru-KZ"/>
        </w:rPr>
        <w:br/>
      </w:r>
    </w:p>
    <w:p w14:paraId="720376F4" w14:textId="77777777" w:rsidR="00E924BC" w:rsidRDefault="00E924BC" w:rsidP="00E924BC">
      <w:pPr>
        <w:ind w:firstLine="708"/>
        <w:contextualSpacing/>
        <w:jc w:val="both"/>
        <w:rPr>
          <w:sz w:val="28"/>
          <w:szCs w:val="28"/>
          <w:lang w:val="kk-KZ"/>
        </w:rPr>
      </w:pPr>
    </w:p>
    <w:p w14:paraId="72CBF894" w14:textId="77777777" w:rsidR="00E924BC" w:rsidRDefault="00E924BC" w:rsidP="00E924BC">
      <w:pPr>
        <w:ind w:firstLine="708"/>
        <w:contextualSpacing/>
        <w:jc w:val="both"/>
        <w:rPr>
          <w:sz w:val="28"/>
          <w:szCs w:val="28"/>
          <w:lang w:val="kk-KZ"/>
        </w:rPr>
      </w:pPr>
    </w:p>
    <w:p w14:paraId="6C9512EA" w14:textId="77777777" w:rsidR="00E924BC" w:rsidRDefault="00E924BC" w:rsidP="00E924BC">
      <w:pPr>
        <w:ind w:firstLine="708"/>
        <w:contextualSpacing/>
        <w:jc w:val="both"/>
        <w:rPr>
          <w:sz w:val="28"/>
          <w:szCs w:val="28"/>
          <w:lang w:val="kk-KZ"/>
        </w:rPr>
      </w:pPr>
    </w:p>
    <w:p w14:paraId="598BEDC7" w14:textId="77777777" w:rsidR="00E924BC" w:rsidRDefault="00E924BC" w:rsidP="00E924BC">
      <w:pPr>
        <w:ind w:firstLine="708"/>
        <w:contextualSpacing/>
        <w:jc w:val="both"/>
        <w:rPr>
          <w:sz w:val="28"/>
          <w:szCs w:val="28"/>
          <w:lang w:val="kk-KZ"/>
        </w:rPr>
      </w:pPr>
    </w:p>
    <w:p w14:paraId="168F9A13" w14:textId="77777777" w:rsidR="001A2FEB" w:rsidRPr="00CA227C" w:rsidRDefault="001A2FEB" w:rsidP="00CA227C">
      <w:pPr>
        <w:rPr>
          <w:lang w:val="kk-KZ"/>
        </w:rPr>
      </w:pPr>
    </w:p>
    <w:sectPr w:rsidR="001A2FEB" w:rsidRPr="00CA227C" w:rsidSect="00BD16CF">
      <w:headerReference w:type="even" r:id="rId176"/>
      <w:headerReference w:type="default" r:id="rId177"/>
      <w:footerReference w:type="even" r:id="rId178"/>
      <w:footerReference w:type="default" r:id="rId179"/>
      <w:headerReference w:type="first" r:id="rId180"/>
      <w:footerReference w:type="first" r:id="rId181"/>
      <w:pgSz w:w="11906" w:h="16838"/>
      <w:pgMar w:top="1134" w:right="992"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8AC3B4" w14:textId="77777777" w:rsidR="00BD16CF" w:rsidRDefault="00BD16CF" w:rsidP="003001F0">
      <w:r>
        <w:separator/>
      </w:r>
    </w:p>
  </w:endnote>
  <w:endnote w:type="continuationSeparator" w:id="0">
    <w:p w14:paraId="6DDAAA54" w14:textId="77777777" w:rsidR="00BD16CF" w:rsidRDefault="00BD16CF" w:rsidP="003001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mj-lt">
    <w:altName w:val="Cambria"/>
    <w:panose1 w:val="020B0604020202020204"/>
    <w:charset w:val="00"/>
    <w:family w:val="roman"/>
    <w:pitch w:val="default"/>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MS Mincho"/>
    <w:panose1 w:val="020B0604020202020204"/>
    <w:charset w:val="80"/>
    <w:family w:val="auto"/>
    <w:notTrueType/>
    <w:pitch w:val="default"/>
    <w:sig w:usb0="00002A87" w:usb1="08070000" w:usb2="00000010" w:usb3="00000000" w:csb0="000201FF" w:csb1="00000000"/>
  </w:font>
  <w:font w:name="Times New Roman,Bold">
    <w:altName w:val="Times New Roman"/>
    <w:panose1 w:val="020B0604020202020204"/>
    <w:charset w:val="00"/>
    <w:family w:val="roman"/>
    <w:notTrueType/>
    <w:pitch w:val="default"/>
  </w:font>
  <w:font w:name="Roboto">
    <w:panose1 w:val="02000000000000000000"/>
    <w:charset w:val="00"/>
    <w:family w:val="auto"/>
    <w:pitch w:val="variable"/>
    <w:sig w:usb0="E0000AFF" w:usb1="5000217F" w:usb2="00000021" w:usb3="00000000" w:csb0="0000019F" w:csb1="00000000"/>
  </w:font>
  <w:font w:name="Noto Serif">
    <w:panose1 w:val="02020600060500020200"/>
    <w:charset w:val="00"/>
    <w:family w:val="roman"/>
    <w:pitch w:val="variable"/>
    <w:sig w:usb0="E00002FF" w:usb1="500078FF" w:usb2="00000029" w:usb3="00000000" w:csb0="0000019F" w:csb1="00000000"/>
  </w:font>
  <w:font w:name="TimesNewRoman,Bold">
    <w:altName w:val="MS Mincho"/>
    <w:panose1 w:val="020B0604020202020204"/>
    <w:charset w:val="80"/>
    <w:family w:val="auto"/>
    <w:notTrueType/>
    <w:pitch w:val="default"/>
    <w:sig w:usb0="00000001" w:usb1="08070000" w:usb2="00000010" w:usb3="00000000" w:csb0="00020000" w:csb1="00000000"/>
  </w:font>
  <w:font w:name="TimesNewRomanPS">
    <w:altName w:val="Times New Roman"/>
    <w:panose1 w:val="020B0604020202020204"/>
    <w:charset w:val="00"/>
    <w:family w:val="roman"/>
    <w:notTrueType/>
    <w:pitch w:val="default"/>
  </w:font>
  <w:font w:name="Open Sans">
    <w:panose1 w:val="020B0606030504020204"/>
    <w:charset w:val="00"/>
    <w:family w:val="swiss"/>
    <w:pitch w:val="variable"/>
    <w:sig w:usb0="E00002EF" w:usb1="4000205B" w:usb2="00000028" w:usb3="00000000" w:csb0="0000019F" w:csb1="00000000"/>
  </w:font>
  <w:font w:name="STXihei">
    <w:panose1 w:val="02010600040101010101"/>
    <w:charset w:val="86"/>
    <w:family w:val="auto"/>
    <w:pitch w:val="variable"/>
    <w:sig w:usb0="00000287" w:usb1="080F0000" w:usb2="00000010" w:usb3="00000000" w:csb0="0004009F" w:csb1="00000000"/>
  </w:font>
  <w:font w:name="Cambria Math">
    <w:panose1 w:val="02040503050406030204"/>
    <w:charset w:val="00"/>
    <w:family w:val="roman"/>
    <w:pitch w:val="variable"/>
    <w:sig w:usb0="E00002FF" w:usb1="420024FF" w:usb2="00000000" w:usb3="00000000" w:csb0="0000019F" w:csb1="00000000"/>
  </w:font>
  <w:font w:name="PT Sans">
    <w:panose1 w:val="020B0503020203020204"/>
    <w:charset w:val="00"/>
    <w:family w:val="swiss"/>
    <w:pitch w:val="variable"/>
    <w:sig w:usb0="A00002EF" w:usb1="5000204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980B0" w14:textId="77777777" w:rsidR="006749D1" w:rsidRDefault="006749D1">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547C9" w14:textId="77777777" w:rsidR="006749D1" w:rsidRDefault="006749D1">
    <w:pPr>
      <w:pStyle w:val="a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F7A2F" w14:textId="77777777" w:rsidR="006749D1" w:rsidRDefault="006749D1">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5572FB" w14:textId="77777777" w:rsidR="00BD16CF" w:rsidRDefault="00BD16CF" w:rsidP="003001F0">
      <w:r>
        <w:separator/>
      </w:r>
    </w:p>
  </w:footnote>
  <w:footnote w:type="continuationSeparator" w:id="0">
    <w:p w14:paraId="0ECF5191" w14:textId="77777777" w:rsidR="00BD16CF" w:rsidRDefault="00BD16CF" w:rsidP="003001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7CF8DC" w14:textId="77777777" w:rsidR="006749D1" w:rsidRDefault="006749D1">
    <w:pPr>
      <w:pStyle w:val="ac"/>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B9AB5" w14:textId="77777777" w:rsidR="006749D1" w:rsidRDefault="006749D1">
    <w:pPr>
      <w:pStyle w:val="ac"/>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1EB15" w14:textId="77777777" w:rsidR="006749D1" w:rsidRDefault="006749D1">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12287"/>
    <w:multiLevelType w:val="hybridMultilevel"/>
    <w:tmpl w:val="A704B7B8"/>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15:restartNumberingAfterBreak="0">
    <w:nsid w:val="02844313"/>
    <w:multiLevelType w:val="hybridMultilevel"/>
    <w:tmpl w:val="8D709550"/>
    <w:lvl w:ilvl="0" w:tplc="81620C04">
      <w:start w:val="1"/>
      <w:numFmt w:val="decimal"/>
      <w:lvlText w:val="%1."/>
      <w:lvlJc w:val="left"/>
      <w:pPr>
        <w:ind w:left="720" w:hanging="360"/>
      </w:pPr>
      <w:rPr>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6411EA"/>
    <w:multiLevelType w:val="hybridMultilevel"/>
    <w:tmpl w:val="08A03148"/>
    <w:lvl w:ilvl="0" w:tplc="62F23D18">
      <w:start w:val="1"/>
      <w:numFmt w:val="bullet"/>
      <w:lvlText w:val="-"/>
      <w:lvlJc w:val="left"/>
      <w:pPr>
        <w:ind w:left="1004" w:hanging="360"/>
      </w:pPr>
      <w:rPr>
        <w:rFonts w:ascii="Times New Roman" w:eastAsia="Times New Roman" w:hAnsi="Times New Roman" w:cs="Times New Roman" w:hint="default"/>
        <w:sz w:val="28"/>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 w15:restartNumberingAfterBreak="0">
    <w:nsid w:val="06F50633"/>
    <w:multiLevelType w:val="hybridMultilevel"/>
    <w:tmpl w:val="CE788424"/>
    <w:lvl w:ilvl="0" w:tplc="62F23D18">
      <w:start w:val="1"/>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AC37C81"/>
    <w:multiLevelType w:val="hybridMultilevel"/>
    <w:tmpl w:val="C71C27B0"/>
    <w:lvl w:ilvl="0" w:tplc="FFFFFFFF">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B555A6C"/>
    <w:multiLevelType w:val="hybridMultilevel"/>
    <w:tmpl w:val="DFCAC7FC"/>
    <w:lvl w:ilvl="0" w:tplc="E63C4160">
      <w:start w:val="3"/>
      <w:numFmt w:val="bullet"/>
      <w:lvlText w:val="-"/>
      <w:lvlJc w:val="left"/>
      <w:pPr>
        <w:ind w:left="1004" w:hanging="360"/>
      </w:pPr>
      <w:rPr>
        <w:rFonts w:ascii="Times New Roman" w:eastAsiaTheme="minorEastAsia"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 w15:restartNumberingAfterBreak="0">
    <w:nsid w:val="0D5E0207"/>
    <w:multiLevelType w:val="hybridMultilevel"/>
    <w:tmpl w:val="10502D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19251EB"/>
    <w:multiLevelType w:val="hybridMultilevel"/>
    <w:tmpl w:val="BFDE2E12"/>
    <w:lvl w:ilvl="0" w:tplc="E932DDCE">
      <w:start w:val="1"/>
      <w:numFmt w:val="bullet"/>
      <w:lvlText w:val="•"/>
      <w:lvlJc w:val="left"/>
      <w:pPr>
        <w:tabs>
          <w:tab w:val="num" w:pos="720"/>
        </w:tabs>
        <w:ind w:left="720" w:hanging="360"/>
      </w:pPr>
      <w:rPr>
        <w:rFonts w:ascii="+mj-lt" w:hAnsi="+mj-lt" w:hint="default"/>
      </w:rPr>
    </w:lvl>
    <w:lvl w:ilvl="1" w:tplc="EA8CA164" w:tentative="1">
      <w:start w:val="1"/>
      <w:numFmt w:val="bullet"/>
      <w:lvlText w:val="•"/>
      <w:lvlJc w:val="left"/>
      <w:pPr>
        <w:tabs>
          <w:tab w:val="num" w:pos="1440"/>
        </w:tabs>
        <w:ind w:left="1440" w:hanging="360"/>
      </w:pPr>
      <w:rPr>
        <w:rFonts w:ascii="+mj-lt" w:hAnsi="+mj-lt" w:hint="default"/>
      </w:rPr>
    </w:lvl>
    <w:lvl w:ilvl="2" w:tplc="E2764D52" w:tentative="1">
      <w:start w:val="1"/>
      <w:numFmt w:val="bullet"/>
      <w:lvlText w:val="•"/>
      <w:lvlJc w:val="left"/>
      <w:pPr>
        <w:tabs>
          <w:tab w:val="num" w:pos="2160"/>
        </w:tabs>
        <w:ind w:left="2160" w:hanging="360"/>
      </w:pPr>
      <w:rPr>
        <w:rFonts w:ascii="+mj-lt" w:hAnsi="+mj-lt" w:hint="default"/>
      </w:rPr>
    </w:lvl>
    <w:lvl w:ilvl="3" w:tplc="AAAAC718" w:tentative="1">
      <w:start w:val="1"/>
      <w:numFmt w:val="bullet"/>
      <w:lvlText w:val="•"/>
      <w:lvlJc w:val="left"/>
      <w:pPr>
        <w:tabs>
          <w:tab w:val="num" w:pos="2880"/>
        </w:tabs>
        <w:ind w:left="2880" w:hanging="360"/>
      </w:pPr>
      <w:rPr>
        <w:rFonts w:ascii="+mj-lt" w:hAnsi="+mj-lt" w:hint="default"/>
      </w:rPr>
    </w:lvl>
    <w:lvl w:ilvl="4" w:tplc="7072693C" w:tentative="1">
      <w:start w:val="1"/>
      <w:numFmt w:val="bullet"/>
      <w:lvlText w:val="•"/>
      <w:lvlJc w:val="left"/>
      <w:pPr>
        <w:tabs>
          <w:tab w:val="num" w:pos="3600"/>
        </w:tabs>
        <w:ind w:left="3600" w:hanging="360"/>
      </w:pPr>
      <w:rPr>
        <w:rFonts w:ascii="+mj-lt" w:hAnsi="+mj-lt" w:hint="default"/>
      </w:rPr>
    </w:lvl>
    <w:lvl w:ilvl="5" w:tplc="96EC822C" w:tentative="1">
      <w:start w:val="1"/>
      <w:numFmt w:val="bullet"/>
      <w:lvlText w:val="•"/>
      <w:lvlJc w:val="left"/>
      <w:pPr>
        <w:tabs>
          <w:tab w:val="num" w:pos="4320"/>
        </w:tabs>
        <w:ind w:left="4320" w:hanging="360"/>
      </w:pPr>
      <w:rPr>
        <w:rFonts w:ascii="+mj-lt" w:hAnsi="+mj-lt" w:hint="default"/>
      </w:rPr>
    </w:lvl>
    <w:lvl w:ilvl="6" w:tplc="3AA4EFEC" w:tentative="1">
      <w:start w:val="1"/>
      <w:numFmt w:val="bullet"/>
      <w:lvlText w:val="•"/>
      <w:lvlJc w:val="left"/>
      <w:pPr>
        <w:tabs>
          <w:tab w:val="num" w:pos="5040"/>
        </w:tabs>
        <w:ind w:left="5040" w:hanging="360"/>
      </w:pPr>
      <w:rPr>
        <w:rFonts w:ascii="+mj-lt" w:hAnsi="+mj-lt" w:hint="default"/>
      </w:rPr>
    </w:lvl>
    <w:lvl w:ilvl="7" w:tplc="C6180CB0" w:tentative="1">
      <w:start w:val="1"/>
      <w:numFmt w:val="bullet"/>
      <w:lvlText w:val="•"/>
      <w:lvlJc w:val="left"/>
      <w:pPr>
        <w:tabs>
          <w:tab w:val="num" w:pos="5760"/>
        </w:tabs>
        <w:ind w:left="5760" w:hanging="360"/>
      </w:pPr>
      <w:rPr>
        <w:rFonts w:ascii="+mj-lt" w:hAnsi="+mj-lt" w:hint="default"/>
      </w:rPr>
    </w:lvl>
    <w:lvl w:ilvl="8" w:tplc="18D4BDDC" w:tentative="1">
      <w:start w:val="1"/>
      <w:numFmt w:val="bullet"/>
      <w:lvlText w:val="•"/>
      <w:lvlJc w:val="left"/>
      <w:pPr>
        <w:tabs>
          <w:tab w:val="num" w:pos="6480"/>
        </w:tabs>
        <w:ind w:left="6480" w:hanging="360"/>
      </w:pPr>
      <w:rPr>
        <w:rFonts w:ascii="+mj-lt" w:hAnsi="+mj-lt" w:hint="default"/>
      </w:rPr>
    </w:lvl>
  </w:abstractNum>
  <w:abstractNum w:abstractNumId="8" w15:restartNumberingAfterBreak="0">
    <w:nsid w:val="14E83477"/>
    <w:multiLevelType w:val="hybridMultilevel"/>
    <w:tmpl w:val="11C2A7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A7233E8"/>
    <w:multiLevelType w:val="hybridMultilevel"/>
    <w:tmpl w:val="EEB8D0E6"/>
    <w:lvl w:ilvl="0" w:tplc="62F23D18">
      <w:start w:val="1"/>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1463128"/>
    <w:multiLevelType w:val="multilevel"/>
    <w:tmpl w:val="D438FF54"/>
    <w:lvl w:ilvl="0">
      <w:start w:val="1"/>
      <w:numFmt w:val="decimal"/>
      <w:lvlText w:val="%1"/>
      <w:lvlJc w:val="left"/>
      <w:pPr>
        <w:ind w:left="779" w:hanging="495"/>
      </w:pPr>
      <w:rPr>
        <w:rFonts w:hint="default"/>
        <w:b/>
        <w:bCs/>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2CF16FB"/>
    <w:multiLevelType w:val="hybridMultilevel"/>
    <w:tmpl w:val="9DD801CE"/>
    <w:lvl w:ilvl="0" w:tplc="E63C4160">
      <w:start w:val="3"/>
      <w:numFmt w:val="bullet"/>
      <w:lvlText w:val="-"/>
      <w:lvlJc w:val="left"/>
      <w:pPr>
        <w:ind w:left="720" w:hanging="360"/>
      </w:pPr>
      <w:rPr>
        <w:rFonts w:ascii="Times New Roman" w:eastAsiaTheme="minorEastAsia"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46E4933"/>
    <w:multiLevelType w:val="hybridMultilevel"/>
    <w:tmpl w:val="E35CDD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4835D44"/>
    <w:multiLevelType w:val="hybridMultilevel"/>
    <w:tmpl w:val="7A72CD7A"/>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63C128E"/>
    <w:multiLevelType w:val="hybridMultilevel"/>
    <w:tmpl w:val="8AA0B4F4"/>
    <w:lvl w:ilvl="0" w:tplc="62F23D18">
      <w:start w:val="1"/>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65671AA"/>
    <w:multiLevelType w:val="hybridMultilevel"/>
    <w:tmpl w:val="DA662D82"/>
    <w:lvl w:ilvl="0" w:tplc="D0328D30">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2E1E6CEF"/>
    <w:multiLevelType w:val="hybridMultilevel"/>
    <w:tmpl w:val="AF68D7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FA75753"/>
    <w:multiLevelType w:val="hybridMultilevel"/>
    <w:tmpl w:val="70B444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0420F66"/>
    <w:multiLevelType w:val="hybridMultilevel"/>
    <w:tmpl w:val="C14AD32C"/>
    <w:lvl w:ilvl="0" w:tplc="F2403EA6">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 w15:restartNumberingAfterBreak="0">
    <w:nsid w:val="33DA7DEF"/>
    <w:multiLevelType w:val="hybridMultilevel"/>
    <w:tmpl w:val="538811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3F20377"/>
    <w:multiLevelType w:val="hybridMultilevel"/>
    <w:tmpl w:val="1A08F8C8"/>
    <w:lvl w:ilvl="0" w:tplc="62F23D18">
      <w:start w:val="1"/>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40B43CB"/>
    <w:multiLevelType w:val="hybridMultilevel"/>
    <w:tmpl w:val="E9448A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5234B66"/>
    <w:multiLevelType w:val="hybridMultilevel"/>
    <w:tmpl w:val="798C77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7237EC4"/>
    <w:multiLevelType w:val="hybridMultilevel"/>
    <w:tmpl w:val="91C4AA6E"/>
    <w:lvl w:ilvl="0" w:tplc="E63C4160">
      <w:start w:val="3"/>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4" w15:restartNumberingAfterBreak="0">
    <w:nsid w:val="37AB4F57"/>
    <w:multiLevelType w:val="hybridMultilevel"/>
    <w:tmpl w:val="4B16E706"/>
    <w:lvl w:ilvl="0" w:tplc="62F23D18">
      <w:start w:val="1"/>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9BB7CAA"/>
    <w:multiLevelType w:val="hybridMultilevel"/>
    <w:tmpl w:val="C47C7AE8"/>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A045810"/>
    <w:multiLevelType w:val="hybridMultilevel"/>
    <w:tmpl w:val="07C8C8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AC41E95"/>
    <w:multiLevelType w:val="hybridMultilevel"/>
    <w:tmpl w:val="8F96D6CA"/>
    <w:lvl w:ilvl="0" w:tplc="9F66984C">
      <w:start w:val="1"/>
      <w:numFmt w:val="decimal"/>
      <w:lvlText w:val="%1."/>
      <w:lvlJc w:val="left"/>
      <w:pPr>
        <w:ind w:left="360" w:hanging="360"/>
      </w:pPr>
      <w:rPr>
        <w:i w:val="0"/>
        <w:iCs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15:restartNumberingAfterBreak="0">
    <w:nsid w:val="3FA43121"/>
    <w:multiLevelType w:val="hybridMultilevel"/>
    <w:tmpl w:val="67C0C7D2"/>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FC64B68"/>
    <w:multiLevelType w:val="hybridMultilevel"/>
    <w:tmpl w:val="298E87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05073B0"/>
    <w:multiLevelType w:val="hybridMultilevel"/>
    <w:tmpl w:val="DA160A62"/>
    <w:lvl w:ilvl="0" w:tplc="62F23D18">
      <w:start w:val="1"/>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0581EB3"/>
    <w:multiLevelType w:val="hybridMultilevel"/>
    <w:tmpl w:val="EFF29E36"/>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12C0409"/>
    <w:multiLevelType w:val="hybridMultilevel"/>
    <w:tmpl w:val="E91469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20219F4"/>
    <w:multiLevelType w:val="hybridMultilevel"/>
    <w:tmpl w:val="C1B6160A"/>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4536F18"/>
    <w:multiLevelType w:val="hybridMultilevel"/>
    <w:tmpl w:val="29DC5AE8"/>
    <w:lvl w:ilvl="0" w:tplc="42CE5048">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5" w15:restartNumberingAfterBreak="0">
    <w:nsid w:val="4953420E"/>
    <w:multiLevelType w:val="hybridMultilevel"/>
    <w:tmpl w:val="A33A58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B012CEE"/>
    <w:multiLevelType w:val="hybridMultilevel"/>
    <w:tmpl w:val="9990AD8A"/>
    <w:lvl w:ilvl="0" w:tplc="62F23D18">
      <w:start w:val="1"/>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4BC805D8"/>
    <w:multiLevelType w:val="hybridMultilevel"/>
    <w:tmpl w:val="0198A076"/>
    <w:lvl w:ilvl="0" w:tplc="041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4DC425C2"/>
    <w:multiLevelType w:val="hybridMultilevel"/>
    <w:tmpl w:val="7AD253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4E24790B"/>
    <w:multiLevelType w:val="hybridMultilevel"/>
    <w:tmpl w:val="CEF41E9A"/>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4E695E1E"/>
    <w:multiLevelType w:val="hybridMultilevel"/>
    <w:tmpl w:val="65EC7F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02A245D"/>
    <w:multiLevelType w:val="hybridMultilevel"/>
    <w:tmpl w:val="67C0C7D2"/>
    <w:lvl w:ilvl="0" w:tplc="3EA0DCB2">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522173C1"/>
    <w:multiLevelType w:val="hybridMultilevel"/>
    <w:tmpl w:val="FF1EDBA0"/>
    <w:lvl w:ilvl="0" w:tplc="1B7494DC">
      <w:start w:val="1"/>
      <w:numFmt w:val="lowerLetter"/>
      <w:lvlText w:val="%1)"/>
      <w:lvlJc w:val="left"/>
      <w:pPr>
        <w:ind w:left="720" w:hanging="360"/>
      </w:pPr>
      <w:rPr>
        <w:lang w:val="kk-KZ"/>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53E30507"/>
    <w:multiLevelType w:val="hybridMultilevel"/>
    <w:tmpl w:val="258A6E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58044DB9"/>
    <w:multiLevelType w:val="hybridMultilevel"/>
    <w:tmpl w:val="8BFE34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5ADF6AC6"/>
    <w:multiLevelType w:val="hybridMultilevel"/>
    <w:tmpl w:val="F2B804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5B744C8C"/>
    <w:multiLevelType w:val="hybridMultilevel"/>
    <w:tmpl w:val="69347124"/>
    <w:lvl w:ilvl="0" w:tplc="0419000F">
      <w:start w:val="1"/>
      <w:numFmt w:val="decimal"/>
      <w:lvlText w:val="%1."/>
      <w:lvlJc w:val="left"/>
      <w:pPr>
        <w:ind w:left="644" w:hanging="360"/>
      </w:pPr>
      <w:rPr>
        <w:rFonts w:hint="default"/>
        <w:b/>
        <w:bCs/>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7" w15:restartNumberingAfterBreak="0">
    <w:nsid w:val="5B7736C1"/>
    <w:multiLevelType w:val="hybridMultilevel"/>
    <w:tmpl w:val="B16C0D2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5F3C4D68"/>
    <w:multiLevelType w:val="hybridMultilevel"/>
    <w:tmpl w:val="3CFC00DA"/>
    <w:lvl w:ilvl="0" w:tplc="5A862290">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5F7430C3"/>
    <w:multiLevelType w:val="hybridMultilevel"/>
    <w:tmpl w:val="8D709550"/>
    <w:lvl w:ilvl="0" w:tplc="FFFFFFFF">
      <w:start w:val="1"/>
      <w:numFmt w:val="decimal"/>
      <w:lvlText w:val="%1."/>
      <w:lvlJc w:val="left"/>
      <w:pPr>
        <w:ind w:left="720" w:hanging="360"/>
      </w:pPr>
      <w:rPr>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5F8E1001"/>
    <w:multiLevelType w:val="hybridMultilevel"/>
    <w:tmpl w:val="BA78106A"/>
    <w:lvl w:ilvl="0" w:tplc="0419000F">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5FDF32D3"/>
    <w:multiLevelType w:val="hybridMultilevel"/>
    <w:tmpl w:val="F9586A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5FF75EED"/>
    <w:multiLevelType w:val="hybridMultilevel"/>
    <w:tmpl w:val="17B252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629C4001"/>
    <w:multiLevelType w:val="hybridMultilevel"/>
    <w:tmpl w:val="4E322E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639518FC"/>
    <w:multiLevelType w:val="hybridMultilevel"/>
    <w:tmpl w:val="7E0048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65204BD7"/>
    <w:multiLevelType w:val="hybridMultilevel"/>
    <w:tmpl w:val="955092D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6" w15:restartNumberingAfterBreak="0">
    <w:nsid w:val="65B63725"/>
    <w:multiLevelType w:val="hybridMultilevel"/>
    <w:tmpl w:val="B6020178"/>
    <w:lvl w:ilvl="0" w:tplc="CA967882">
      <w:start w:val="1"/>
      <w:numFmt w:val="decimal"/>
      <w:lvlText w:val="%1."/>
      <w:lvlJc w:val="left"/>
      <w:pPr>
        <w:ind w:left="720" w:hanging="360"/>
      </w:pPr>
      <w:rPr>
        <w:i w:val="0"/>
        <w:iCs w:val="0"/>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69970D06"/>
    <w:multiLevelType w:val="hybridMultilevel"/>
    <w:tmpl w:val="A548485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8" w15:restartNumberingAfterBreak="0">
    <w:nsid w:val="705E1326"/>
    <w:multiLevelType w:val="hybridMultilevel"/>
    <w:tmpl w:val="5BDC595C"/>
    <w:lvl w:ilvl="0" w:tplc="0419000F">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70703735"/>
    <w:multiLevelType w:val="hybridMultilevel"/>
    <w:tmpl w:val="6346E3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70F7790F"/>
    <w:multiLevelType w:val="hybridMultilevel"/>
    <w:tmpl w:val="8D709550"/>
    <w:lvl w:ilvl="0" w:tplc="81620C04">
      <w:start w:val="1"/>
      <w:numFmt w:val="decimal"/>
      <w:lvlText w:val="%1."/>
      <w:lvlJc w:val="left"/>
      <w:pPr>
        <w:ind w:left="720" w:hanging="360"/>
      </w:pPr>
      <w:rPr>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719A6B3B"/>
    <w:multiLevelType w:val="hybridMultilevel"/>
    <w:tmpl w:val="FC025E3C"/>
    <w:lvl w:ilvl="0" w:tplc="62F23D18">
      <w:start w:val="1"/>
      <w:numFmt w:val="bullet"/>
      <w:lvlText w:val="-"/>
      <w:lvlJc w:val="left"/>
      <w:pPr>
        <w:ind w:left="1145" w:hanging="360"/>
      </w:pPr>
      <w:rPr>
        <w:rFonts w:ascii="Times New Roman" w:eastAsia="Times New Roman" w:hAnsi="Times New Roman" w:cs="Times New Roman" w:hint="default"/>
        <w:sz w:val="28"/>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62" w15:restartNumberingAfterBreak="0">
    <w:nsid w:val="732113D9"/>
    <w:multiLevelType w:val="hybridMultilevel"/>
    <w:tmpl w:val="1D803A58"/>
    <w:lvl w:ilvl="0" w:tplc="62F23D18">
      <w:start w:val="1"/>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74342D98"/>
    <w:multiLevelType w:val="multilevel"/>
    <w:tmpl w:val="F7E4918C"/>
    <w:lvl w:ilvl="0">
      <w:start w:val="1"/>
      <w:numFmt w:val="decimal"/>
      <w:lvlText w:val="%1"/>
      <w:lvlJc w:val="left"/>
      <w:pPr>
        <w:ind w:left="360" w:hanging="360"/>
      </w:pPr>
      <w:rPr>
        <w:rFonts w:hint="default"/>
        <w:b/>
        <w:bCs/>
        <w:color w:val="000000"/>
      </w:rPr>
    </w:lvl>
    <w:lvl w:ilvl="1">
      <w:start w:val="2"/>
      <w:numFmt w:val="decimal"/>
      <w:lvlText w:val="%1.%2"/>
      <w:lvlJc w:val="left"/>
      <w:pPr>
        <w:ind w:left="786" w:hanging="360"/>
      </w:pPr>
      <w:rPr>
        <w:rFonts w:hint="default"/>
        <w:color w:val="000000"/>
      </w:rPr>
    </w:lvl>
    <w:lvl w:ilvl="2">
      <w:start w:val="1"/>
      <w:numFmt w:val="decimal"/>
      <w:lvlText w:val="%1.%2.%3"/>
      <w:lvlJc w:val="left"/>
      <w:pPr>
        <w:ind w:left="1572" w:hanging="720"/>
      </w:pPr>
      <w:rPr>
        <w:rFonts w:hint="default"/>
        <w:color w:val="000000"/>
      </w:rPr>
    </w:lvl>
    <w:lvl w:ilvl="3">
      <w:start w:val="1"/>
      <w:numFmt w:val="decimal"/>
      <w:lvlText w:val="%1.%2.%3.%4"/>
      <w:lvlJc w:val="left"/>
      <w:pPr>
        <w:ind w:left="1998" w:hanging="720"/>
      </w:pPr>
      <w:rPr>
        <w:rFonts w:hint="default"/>
        <w:color w:val="000000"/>
      </w:rPr>
    </w:lvl>
    <w:lvl w:ilvl="4">
      <w:start w:val="1"/>
      <w:numFmt w:val="decimal"/>
      <w:lvlText w:val="%1.%2.%3.%4.%5"/>
      <w:lvlJc w:val="left"/>
      <w:pPr>
        <w:ind w:left="2784" w:hanging="1080"/>
      </w:pPr>
      <w:rPr>
        <w:rFonts w:hint="default"/>
        <w:color w:val="000000"/>
      </w:rPr>
    </w:lvl>
    <w:lvl w:ilvl="5">
      <w:start w:val="1"/>
      <w:numFmt w:val="decimal"/>
      <w:lvlText w:val="%1.%2.%3.%4.%5.%6"/>
      <w:lvlJc w:val="left"/>
      <w:pPr>
        <w:ind w:left="3210" w:hanging="1080"/>
      </w:pPr>
      <w:rPr>
        <w:rFonts w:hint="default"/>
        <w:color w:val="000000"/>
      </w:rPr>
    </w:lvl>
    <w:lvl w:ilvl="6">
      <w:start w:val="1"/>
      <w:numFmt w:val="decimal"/>
      <w:lvlText w:val="%1.%2.%3.%4.%5.%6.%7"/>
      <w:lvlJc w:val="left"/>
      <w:pPr>
        <w:ind w:left="3996" w:hanging="1440"/>
      </w:pPr>
      <w:rPr>
        <w:rFonts w:hint="default"/>
        <w:color w:val="000000"/>
      </w:rPr>
    </w:lvl>
    <w:lvl w:ilvl="7">
      <w:start w:val="1"/>
      <w:numFmt w:val="decimal"/>
      <w:lvlText w:val="%1.%2.%3.%4.%5.%6.%7.%8"/>
      <w:lvlJc w:val="left"/>
      <w:pPr>
        <w:ind w:left="4422" w:hanging="1440"/>
      </w:pPr>
      <w:rPr>
        <w:rFonts w:hint="default"/>
        <w:color w:val="000000"/>
      </w:rPr>
    </w:lvl>
    <w:lvl w:ilvl="8">
      <w:start w:val="1"/>
      <w:numFmt w:val="decimal"/>
      <w:lvlText w:val="%1.%2.%3.%4.%5.%6.%7.%8.%9"/>
      <w:lvlJc w:val="left"/>
      <w:pPr>
        <w:ind w:left="5208" w:hanging="1800"/>
      </w:pPr>
      <w:rPr>
        <w:rFonts w:hint="default"/>
        <w:color w:val="000000"/>
      </w:rPr>
    </w:lvl>
  </w:abstractNum>
  <w:abstractNum w:abstractNumId="64" w15:restartNumberingAfterBreak="0">
    <w:nsid w:val="78714F99"/>
    <w:multiLevelType w:val="hybridMultilevel"/>
    <w:tmpl w:val="E74267FA"/>
    <w:lvl w:ilvl="0" w:tplc="F8AECE4C">
      <w:start w:val="47"/>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79B02289"/>
    <w:multiLevelType w:val="hybridMultilevel"/>
    <w:tmpl w:val="465A5AF4"/>
    <w:lvl w:ilvl="0" w:tplc="E63C4160">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7EC65245"/>
    <w:multiLevelType w:val="hybridMultilevel"/>
    <w:tmpl w:val="2D86C2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7EE14AB5"/>
    <w:multiLevelType w:val="hybridMultilevel"/>
    <w:tmpl w:val="07E4FC0A"/>
    <w:lvl w:ilvl="0" w:tplc="F4B0AC88">
      <w:start w:val="1"/>
      <w:numFmt w:val="decimal"/>
      <w:lvlText w:val="%1."/>
      <w:lvlJc w:val="left"/>
      <w:pPr>
        <w:ind w:left="1080" w:hanging="360"/>
      </w:pPr>
      <w:rPr>
        <w:i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8" w15:restartNumberingAfterBreak="0">
    <w:nsid w:val="7F762A71"/>
    <w:multiLevelType w:val="hybridMultilevel"/>
    <w:tmpl w:val="1F6CC7DA"/>
    <w:lvl w:ilvl="0" w:tplc="FFFFFFFF">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251740003">
    <w:abstractNumId w:val="63"/>
  </w:num>
  <w:num w:numId="2" w16cid:durableId="985401363">
    <w:abstractNumId w:val="10"/>
  </w:num>
  <w:num w:numId="3" w16cid:durableId="1383553968">
    <w:abstractNumId w:val="62"/>
  </w:num>
  <w:num w:numId="4" w16cid:durableId="344552384">
    <w:abstractNumId w:val="56"/>
  </w:num>
  <w:num w:numId="5" w16cid:durableId="1638605094">
    <w:abstractNumId w:val="55"/>
  </w:num>
  <w:num w:numId="6" w16cid:durableId="174421040">
    <w:abstractNumId w:val="45"/>
  </w:num>
  <w:num w:numId="7" w16cid:durableId="887186973">
    <w:abstractNumId w:val="37"/>
  </w:num>
  <w:num w:numId="8" w16cid:durableId="749733773">
    <w:abstractNumId w:val="9"/>
  </w:num>
  <w:num w:numId="9" w16cid:durableId="901670901">
    <w:abstractNumId w:val="7"/>
  </w:num>
  <w:num w:numId="10" w16cid:durableId="1339892367">
    <w:abstractNumId w:val="22"/>
  </w:num>
  <w:num w:numId="11" w16cid:durableId="847135840">
    <w:abstractNumId w:val="24"/>
  </w:num>
  <w:num w:numId="12" w16cid:durableId="424808669">
    <w:abstractNumId w:val="36"/>
  </w:num>
  <w:num w:numId="13" w16cid:durableId="512111411">
    <w:abstractNumId w:val="14"/>
  </w:num>
  <w:num w:numId="14" w16cid:durableId="1327131123">
    <w:abstractNumId w:val="3"/>
  </w:num>
  <w:num w:numId="15" w16cid:durableId="1012873377">
    <w:abstractNumId w:val="46"/>
  </w:num>
  <w:num w:numId="16" w16cid:durableId="965743184">
    <w:abstractNumId w:val="42"/>
  </w:num>
  <w:num w:numId="17" w16cid:durableId="1606617005">
    <w:abstractNumId w:val="52"/>
  </w:num>
  <w:num w:numId="18" w16cid:durableId="1540432354">
    <w:abstractNumId w:val="61"/>
  </w:num>
  <w:num w:numId="19" w16cid:durableId="632446206">
    <w:abstractNumId w:val="30"/>
  </w:num>
  <w:num w:numId="20" w16cid:durableId="776292242">
    <w:abstractNumId w:val="23"/>
  </w:num>
  <w:num w:numId="21" w16cid:durableId="1881360983">
    <w:abstractNumId w:val="27"/>
  </w:num>
  <w:num w:numId="22" w16cid:durableId="1214999105">
    <w:abstractNumId w:val="66"/>
  </w:num>
  <w:num w:numId="23" w16cid:durableId="55208273">
    <w:abstractNumId w:val="65"/>
  </w:num>
  <w:num w:numId="24" w16cid:durableId="458765925">
    <w:abstractNumId w:val="13"/>
  </w:num>
  <w:num w:numId="25" w16cid:durableId="593246690">
    <w:abstractNumId w:val="31"/>
  </w:num>
  <w:num w:numId="26" w16cid:durableId="81684662">
    <w:abstractNumId w:val="33"/>
  </w:num>
  <w:num w:numId="27" w16cid:durableId="568007166">
    <w:abstractNumId w:val="25"/>
  </w:num>
  <w:num w:numId="28" w16cid:durableId="703598346">
    <w:abstractNumId w:val="0"/>
  </w:num>
  <w:num w:numId="29" w16cid:durableId="802626219">
    <w:abstractNumId w:val="54"/>
  </w:num>
  <w:num w:numId="30" w16cid:durableId="1484811413">
    <w:abstractNumId w:val="38"/>
  </w:num>
  <w:num w:numId="31" w16cid:durableId="1082533274">
    <w:abstractNumId w:val="19"/>
  </w:num>
  <w:num w:numId="32" w16cid:durableId="1811946817">
    <w:abstractNumId w:val="51"/>
  </w:num>
  <w:num w:numId="33" w16cid:durableId="1185247148">
    <w:abstractNumId w:val="41"/>
  </w:num>
  <w:num w:numId="34" w16cid:durableId="1744597113">
    <w:abstractNumId w:val="28"/>
  </w:num>
  <w:num w:numId="35" w16cid:durableId="1315992651">
    <w:abstractNumId w:val="57"/>
  </w:num>
  <w:num w:numId="36" w16cid:durableId="1093208404">
    <w:abstractNumId w:val="68"/>
  </w:num>
  <w:num w:numId="37" w16cid:durableId="323096487">
    <w:abstractNumId w:val="4"/>
  </w:num>
  <w:num w:numId="38" w16cid:durableId="413480398">
    <w:abstractNumId w:val="59"/>
  </w:num>
  <w:num w:numId="39" w16cid:durableId="1385448266">
    <w:abstractNumId w:val="12"/>
  </w:num>
  <w:num w:numId="40" w16cid:durableId="426655993">
    <w:abstractNumId w:val="18"/>
  </w:num>
  <w:num w:numId="41" w16cid:durableId="1194610129">
    <w:abstractNumId w:val="15"/>
  </w:num>
  <w:num w:numId="42" w16cid:durableId="446586218">
    <w:abstractNumId w:val="48"/>
  </w:num>
  <w:num w:numId="43" w16cid:durableId="1742368711">
    <w:abstractNumId w:val="21"/>
  </w:num>
  <w:num w:numId="44" w16cid:durableId="1957298277">
    <w:abstractNumId w:val="67"/>
  </w:num>
  <w:num w:numId="45" w16cid:durableId="2006470542">
    <w:abstractNumId w:val="39"/>
  </w:num>
  <w:num w:numId="46" w16cid:durableId="614286331">
    <w:abstractNumId w:val="5"/>
  </w:num>
  <w:num w:numId="47" w16cid:durableId="1829780221">
    <w:abstractNumId w:val="43"/>
  </w:num>
  <w:num w:numId="48" w16cid:durableId="797065207">
    <w:abstractNumId w:val="47"/>
  </w:num>
  <w:num w:numId="49" w16cid:durableId="1601141008">
    <w:abstractNumId w:val="8"/>
  </w:num>
  <w:num w:numId="50" w16cid:durableId="1641840449">
    <w:abstractNumId w:val="6"/>
  </w:num>
  <w:num w:numId="51" w16cid:durableId="89859435">
    <w:abstractNumId w:val="64"/>
  </w:num>
  <w:num w:numId="52" w16cid:durableId="2118019304">
    <w:abstractNumId w:val="20"/>
  </w:num>
  <w:num w:numId="53" w16cid:durableId="1898122521">
    <w:abstractNumId w:val="32"/>
  </w:num>
  <w:num w:numId="54" w16cid:durableId="962926325">
    <w:abstractNumId w:val="16"/>
  </w:num>
  <w:num w:numId="55" w16cid:durableId="314072314">
    <w:abstractNumId w:val="35"/>
  </w:num>
  <w:num w:numId="56" w16cid:durableId="465002872">
    <w:abstractNumId w:val="17"/>
  </w:num>
  <w:num w:numId="57" w16cid:durableId="721055609">
    <w:abstractNumId w:val="34"/>
  </w:num>
  <w:num w:numId="58" w16cid:durableId="2043555550">
    <w:abstractNumId w:val="50"/>
  </w:num>
  <w:num w:numId="59" w16cid:durableId="1326350207">
    <w:abstractNumId w:val="53"/>
  </w:num>
  <w:num w:numId="60" w16cid:durableId="92091908">
    <w:abstractNumId w:val="29"/>
  </w:num>
  <w:num w:numId="61" w16cid:durableId="1064059956">
    <w:abstractNumId w:val="58"/>
  </w:num>
  <w:num w:numId="62" w16cid:durableId="756753616">
    <w:abstractNumId w:val="2"/>
  </w:num>
  <w:num w:numId="63" w16cid:durableId="2131124376">
    <w:abstractNumId w:val="26"/>
  </w:num>
  <w:num w:numId="64" w16cid:durableId="1341855176">
    <w:abstractNumId w:val="11"/>
  </w:num>
  <w:num w:numId="65" w16cid:durableId="479999147">
    <w:abstractNumId w:val="1"/>
  </w:num>
  <w:num w:numId="66" w16cid:durableId="1407534260">
    <w:abstractNumId w:val="60"/>
  </w:num>
  <w:num w:numId="67" w16cid:durableId="1395204590">
    <w:abstractNumId w:val="44"/>
  </w:num>
  <w:num w:numId="68" w16cid:durableId="897395973">
    <w:abstractNumId w:val="40"/>
  </w:num>
  <w:num w:numId="69" w16cid:durableId="1735352690">
    <w:abstractNumId w:val="49"/>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isplayBackgroundShape/>
  <w:hideSpellingErrors/>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248D"/>
    <w:rsid w:val="0000248D"/>
    <w:rsid w:val="000028D8"/>
    <w:rsid w:val="00007222"/>
    <w:rsid w:val="0001258A"/>
    <w:rsid w:val="0001365E"/>
    <w:rsid w:val="00014678"/>
    <w:rsid w:val="00015258"/>
    <w:rsid w:val="00017FCF"/>
    <w:rsid w:val="00025970"/>
    <w:rsid w:val="00025EFB"/>
    <w:rsid w:val="00031015"/>
    <w:rsid w:val="00031481"/>
    <w:rsid w:val="00033BE9"/>
    <w:rsid w:val="00033EFD"/>
    <w:rsid w:val="0003582F"/>
    <w:rsid w:val="00037B3A"/>
    <w:rsid w:val="00037E4E"/>
    <w:rsid w:val="000417FF"/>
    <w:rsid w:val="000422F2"/>
    <w:rsid w:val="0004278C"/>
    <w:rsid w:val="000443D6"/>
    <w:rsid w:val="000476E2"/>
    <w:rsid w:val="00054007"/>
    <w:rsid w:val="000575A3"/>
    <w:rsid w:val="0006104F"/>
    <w:rsid w:val="00062BFB"/>
    <w:rsid w:val="000633DB"/>
    <w:rsid w:val="00071D90"/>
    <w:rsid w:val="00072192"/>
    <w:rsid w:val="00072B74"/>
    <w:rsid w:val="00073318"/>
    <w:rsid w:val="000764CB"/>
    <w:rsid w:val="0007657B"/>
    <w:rsid w:val="0008049A"/>
    <w:rsid w:val="0008655D"/>
    <w:rsid w:val="000873AC"/>
    <w:rsid w:val="00094C30"/>
    <w:rsid w:val="00096768"/>
    <w:rsid w:val="00097164"/>
    <w:rsid w:val="000B1162"/>
    <w:rsid w:val="000B1E6D"/>
    <w:rsid w:val="000B53CD"/>
    <w:rsid w:val="000B58A3"/>
    <w:rsid w:val="000B6C4E"/>
    <w:rsid w:val="000C0C06"/>
    <w:rsid w:val="000C322C"/>
    <w:rsid w:val="000C3A6E"/>
    <w:rsid w:val="000C6723"/>
    <w:rsid w:val="000D0004"/>
    <w:rsid w:val="000D11A6"/>
    <w:rsid w:val="000D16EF"/>
    <w:rsid w:val="000D2C6D"/>
    <w:rsid w:val="000D4E93"/>
    <w:rsid w:val="000D7385"/>
    <w:rsid w:val="000E133F"/>
    <w:rsid w:val="000E17C8"/>
    <w:rsid w:val="000E6C11"/>
    <w:rsid w:val="000F0FD0"/>
    <w:rsid w:val="000F24AA"/>
    <w:rsid w:val="000F2D26"/>
    <w:rsid w:val="000F431F"/>
    <w:rsid w:val="000F4C22"/>
    <w:rsid w:val="000F5759"/>
    <w:rsid w:val="00111997"/>
    <w:rsid w:val="001232F3"/>
    <w:rsid w:val="00123354"/>
    <w:rsid w:val="00126ABB"/>
    <w:rsid w:val="00126B7D"/>
    <w:rsid w:val="00127D9B"/>
    <w:rsid w:val="00140765"/>
    <w:rsid w:val="001431E1"/>
    <w:rsid w:val="0014446E"/>
    <w:rsid w:val="00147AE3"/>
    <w:rsid w:val="00150131"/>
    <w:rsid w:val="00150DC8"/>
    <w:rsid w:val="0015479A"/>
    <w:rsid w:val="00161B5F"/>
    <w:rsid w:val="00161F50"/>
    <w:rsid w:val="00164932"/>
    <w:rsid w:val="00177CDA"/>
    <w:rsid w:val="0018061E"/>
    <w:rsid w:val="00180BFE"/>
    <w:rsid w:val="001817F5"/>
    <w:rsid w:val="0018432A"/>
    <w:rsid w:val="00187863"/>
    <w:rsid w:val="00187D43"/>
    <w:rsid w:val="001937CC"/>
    <w:rsid w:val="001A2FEB"/>
    <w:rsid w:val="001A337F"/>
    <w:rsid w:val="001A4CA6"/>
    <w:rsid w:val="001A5740"/>
    <w:rsid w:val="001A7C03"/>
    <w:rsid w:val="001B34C5"/>
    <w:rsid w:val="001B71F5"/>
    <w:rsid w:val="001B760E"/>
    <w:rsid w:val="001C0823"/>
    <w:rsid w:val="001C1063"/>
    <w:rsid w:val="001C18B9"/>
    <w:rsid w:val="001C2EBA"/>
    <w:rsid w:val="001C2F89"/>
    <w:rsid w:val="001D0B6C"/>
    <w:rsid w:val="001D260F"/>
    <w:rsid w:val="001D4C74"/>
    <w:rsid w:val="001E17C3"/>
    <w:rsid w:val="001E35C9"/>
    <w:rsid w:val="001F0003"/>
    <w:rsid w:val="001F256B"/>
    <w:rsid w:val="001F589A"/>
    <w:rsid w:val="001F736B"/>
    <w:rsid w:val="002049F3"/>
    <w:rsid w:val="00204D2E"/>
    <w:rsid w:val="00205930"/>
    <w:rsid w:val="00207FBC"/>
    <w:rsid w:val="00207FEE"/>
    <w:rsid w:val="002154E1"/>
    <w:rsid w:val="00217AF2"/>
    <w:rsid w:val="00221008"/>
    <w:rsid w:val="00223D18"/>
    <w:rsid w:val="00223E5C"/>
    <w:rsid w:val="002246B3"/>
    <w:rsid w:val="00225082"/>
    <w:rsid w:val="00226CDF"/>
    <w:rsid w:val="00231280"/>
    <w:rsid w:val="00235B46"/>
    <w:rsid w:val="00235F25"/>
    <w:rsid w:val="00241102"/>
    <w:rsid w:val="002450E7"/>
    <w:rsid w:val="002472BA"/>
    <w:rsid w:val="0024768C"/>
    <w:rsid w:val="00252488"/>
    <w:rsid w:val="00260AC8"/>
    <w:rsid w:val="00260F0F"/>
    <w:rsid w:val="00261717"/>
    <w:rsid w:val="002626BF"/>
    <w:rsid w:val="0026348B"/>
    <w:rsid w:val="00264122"/>
    <w:rsid w:val="00264899"/>
    <w:rsid w:val="00266ED6"/>
    <w:rsid w:val="00270E9A"/>
    <w:rsid w:val="002730E4"/>
    <w:rsid w:val="002740A3"/>
    <w:rsid w:val="0027531B"/>
    <w:rsid w:val="00275D71"/>
    <w:rsid w:val="00281207"/>
    <w:rsid w:val="002840A2"/>
    <w:rsid w:val="00285132"/>
    <w:rsid w:val="002860AD"/>
    <w:rsid w:val="00291D62"/>
    <w:rsid w:val="00293959"/>
    <w:rsid w:val="00295E05"/>
    <w:rsid w:val="002A6E8C"/>
    <w:rsid w:val="002A7870"/>
    <w:rsid w:val="002B08EE"/>
    <w:rsid w:val="002C0936"/>
    <w:rsid w:val="002C1D06"/>
    <w:rsid w:val="002C483A"/>
    <w:rsid w:val="002D67E9"/>
    <w:rsid w:val="002D71E1"/>
    <w:rsid w:val="002E09CA"/>
    <w:rsid w:val="002E0FFB"/>
    <w:rsid w:val="002E65AD"/>
    <w:rsid w:val="002E68CF"/>
    <w:rsid w:val="002F1C02"/>
    <w:rsid w:val="003001F0"/>
    <w:rsid w:val="003004FD"/>
    <w:rsid w:val="00307267"/>
    <w:rsid w:val="00310CB1"/>
    <w:rsid w:val="00310DDB"/>
    <w:rsid w:val="003111F1"/>
    <w:rsid w:val="00315891"/>
    <w:rsid w:val="00320E11"/>
    <w:rsid w:val="00322A41"/>
    <w:rsid w:val="0032390D"/>
    <w:rsid w:val="00324C98"/>
    <w:rsid w:val="00327BA9"/>
    <w:rsid w:val="00333286"/>
    <w:rsid w:val="0033353F"/>
    <w:rsid w:val="00333F01"/>
    <w:rsid w:val="00335433"/>
    <w:rsid w:val="00335698"/>
    <w:rsid w:val="003410BD"/>
    <w:rsid w:val="00343CE6"/>
    <w:rsid w:val="00346C43"/>
    <w:rsid w:val="003517B5"/>
    <w:rsid w:val="00352FF7"/>
    <w:rsid w:val="003577AF"/>
    <w:rsid w:val="00362672"/>
    <w:rsid w:val="00363ABA"/>
    <w:rsid w:val="0036477F"/>
    <w:rsid w:val="003751AD"/>
    <w:rsid w:val="00377EB5"/>
    <w:rsid w:val="0038122C"/>
    <w:rsid w:val="0038145D"/>
    <w:rsid w:val="00381C41"/>
    <w:rsid w:val="00385212"/>
    <w:rsid w:val="00386121"/>
    <w:rsid w:val="00386620"/>
    <w:rsid w:val="0039128A"/>
    <w:rsid w:val="00391646"/>
    <w:rsid w:val="0039214E"/>
    <w:rsid w:val="003975F5"/>
    <w:rsid w:val="003A0F3C"/>
    <w:rsid w:val="003A285A"/>
    <w:rsid w:val="003A41CC"/>
    <w:rsid w:val="003A6279"/>
    <w:rsid w:val="003B1137"/>
    <w:rsid w:val="003B2EF0"/>
    <w:rsid w:val="003B3738"/>
    <w:rsid w:val="003B3852"/>
    <w:rsid w:val="003B7E8D"/>
    <w:rsid w:val="003C707B"/>
    <w:rsid w:val="003D0627"/>
    <w:rsid w:val="003D11CB"/>
    <w:rsid w:val="003D5A7E"/>
    <w:rsid w:val="003E3186"/>
    <w:rsid w:val="003E419B"/>
    <w:rsid w:val="003E5152"/>
    <w:rsid w:val="003E64CB"/>
    <w:rsid w:val="003E7D62"/>
    <w:rsid w:val="003E7D67"/>
    <w:rsid w:val="003F136A"/>
    <w:rsid w:val="003F3699"/>
    <w:rsid w:val="003F3A62"/>
    <w:rsid w:val="003F3C53"/>
    <w:rsid w:val="003F59AE"/>
    <w:rsid w:val="003F65D2"/>
    <w:rsid w:val="0040136D"/>
    <w:rsid w:val="00402FD7"/>
    <w:rsid w:val="004044FB"/>
    <w:rsid w:val="00405D48"/>
    <w:rsid w:val="00407C17"/>
    <w:rsid w:val="004113F7"/>
    <w:rsid w:val="00412766"/>
    <w:rsid w:val="00414CD5"/>
    <w:rsid w:val="00416313"/>
    <w:rsid w:val="00424B44"/>
    <w:rsid w:val="00425DB3"/>
    <w:rsid w:val="004277C5"/>
    <w:rsid w:val="00433C61"/>
    <w:rsid w:val="00436BEA"/>
    <w:rsid w:val="00437CFA"/>
    <w:rsid w:val="00447B63"/>
    <w:rsid w:val="00453C34"/>
    <w:rsid w:val="004548B2"/>
    <w:rsid w:val="004554F2"/>
    <w:rsid w:val="004575B8"/>
    <w:rsid w:val="00460DE5"/>
    <w:rsid w:val="00464299"/>
    <w:rsid w:val="00464B94"/>
    <w:rsid w:val="004663A1"/>
    <w:rsid w:val="004700F2"/>
    <w:rsid w:val="0047261E"/>
    <w:rsid w:val="00472D8A"/>
    <w:rsid w:val="004759C9"/>
    <w:rsid w:val="004779BD"/>
    <w:rsid w:val="00480333"/>
    <w:rsid w:val="004875A2"/>
    <w:rsid w:val="00490E64"/>
    <w:rsid w:val="00494BCD"/>
    <w:rsid w:val="00495028"/>
    <w:rsid w:val="00495AC5"/>
    <w:rsid w:val="004961D3"/>
    <w:rsid w:val="004A3468"/>
    <w:rsid w:val="004A458A"/>
    <w:rsid w:val="004B0983"/>
    <w:rsid w:val="004B137D"/>
    <w:rsid w:val="004B184A"/>
    <w:rsid w:val="004B1A75"/>
    <w:rsid w:val="004B3625"/>
    <w:rsid w:val="004B3A32"/>
    <w:rsid w:val="004B5DCF"/>
    <w:rsid w:val="004B7992"/>
    <w:rsid w:val="004C5921"/>
    <w:rsid w:val="004C6F65"/>
    <w:rsid w:val="004D12A5"/>
    <w:rsid w:val="004D4A01"/>
    <w:rsid w:val="004D6DD8"/>
    <w:rsid w:val="004E048D"/>
    <w:rsid w:val="004E04B6"/>
    <w:rsid w:val="004E0DC4"/>
    <w:rsid w:val="004E3680"/>
    <w:rsid w:val="004E3B52"/>
    <w:rsid w:val="004F3691"/>
    <w:rsid w:val="004F4C6F"/>
    <w:rsid w:val="004F7BC1"/>
    <w:rsid w:val="00504689"/>
    <w:rsid w:val="005066E2"/>
    <w:rsid w:val="00506757"/>
    <w:rsid w:val="00506B18"/>
    <w:rsid w:val="00510662"/>
    <w:rsid w:val="00512991"/>
    <w:rsid w:val="0051380F"/>
    <w:rsid w:val="005154FE"/>
    <w:rsid w:val="00515B04"/>
    <w:rsid w:val="005178B3"/>
    <w:rsid w:val="005201A8"/>
    <w:rsid w:val="00520845"/>
    <w:rsid w:val="00520AA7"/>
    <w:rsid w:val="00522EA8"/>
    <w:rsid w:val="00535EE5"/>
    <w:rsid w:val="00536896"/>
    <w:rsid w:val="00553732"/>
    <w:rsid w:val="00560506"/>
    <w:rsid w:val="0056054D"/>
    <w:rsid w:val="00561B57"/>
    <w:rsid w:val="00564D4D"/>
    <w:rsid w:val="0056519D"/>
    <w:rsid w:val="0056537F"/>
    <w:rsid w:val="005665A3"/>
    <w:rsid w:val="00566E0C"/>
    <w:rsid w:val="00571550"/>
    <w:rsid w:val="005814AD"/>
    <w:rsid w:val="005826E1"/>
    <w:rsid w:val="00584691"/>
    <w:rsid w:val="0058649C"/>
    <w:rsid w:val="0059070A"/>
    <w:rsid w:val="00593D9C"/>
    <w:rsid w:val="005941CB"/>
    <w:rsid w:val="00595EDF"/>
    <w:rsid w:val="005964D2"/>
    <w:rsid w:val="005A6EE4"/>
    <w:rsid w:val="005A775E"/>
    <w:rsid w:val="005B1866"/>
    <w:rsid w:val="005B36C2"/>
    <w:rsid w:val="005B6810"/>
    <w:rsid w:val="005B6DA2"/>
    <w:rsid w:val="005C0984"/>
    <w:rsid w:val="005C30B6"/>
    <w:rsid w:val="005D0F81"/>
    <w:rsid w:val="005D18E4"/>
    <w:rsid w:val="005D3612"/>
    <w:rsid w:val="005D3AA8"/>
    <w:rsid w:val="005D5137"/>
    <w:rsid w:val="005D65AE"/>
    <w:rsid w:val="005D7BAF"/>
    <w:rsid w:val="005E0591"/>
    <w:rsid w:val="005E1186"/>
    <w:rsid w:val="005E5306"/>
    <w:rsid w:val="005F2161"/>
    <w:rsid w:val="005F2F88"/>
    <w:rsid w:val="005F6B9E"/>
    <w:rsid w:val="00602F4A"/>
    <w:rsid w:val="0060300B"/>
    <w:rsid w:val="0060342F"/>
    <w:rsid w:val="00605784"/>
    <w:rsid w:val="006072EF"/>
    <w:rsid w:val="006103E1"/>
    <w:rsid w:val="00610C31"/>
    <w:rsid w:val="00612915"/>
    <w:rsid w:val="0061697A"/>
    <w:rsid w:val="00617E8D"/>
    <w:rsid w:val="00620BEA"/>
    <w:rsid w:val="00622766"/>
    <w:rsid w:val="0062391A"/>
    <w:rsid w:val="006241F9"/>
    <w:rsid w:val="00624CEC"/>
    <w:rsid w:val="00625EC1"/>
    <w:rsid w:val="00627DF8"/>
    <w:rsid w:val="00630B4A"/>
    <w:rsid w:val="00630B5C"/>
    <w:rsid w:val="00632576"/>
    <w:rsid w:val="006356C0"/>
    <w:rsid w:val="006368CA"/>
    <w:rsid w:val="00637469"/>
    <w:rsid w:val="00641B38"/>
    <w:rsid w:val="0064223F"/>
    <w:rsid w:val="00651A9C"/>
    <w:rsid w:val="006525C0"/>
    <w:rsid w:val="0065653A"/>
    <w:rsid w:val="006577CF"/>
    <w:rsid w:val="00667177"/>
    <w:rsid w:val="00671AEB"/>
    <w:rsid w:val="006724A7"/>
    <w:rsid w:val="006749D1"/>
    <w:rsid w:val="00674EC0"/>
    <w:rsid w:val="00676A1B"/>
    <w:rsid w:val="00687F19"/>
    <w:rsid w:val="006935AD"/>
    <w:rsid w:val="00693CC7"/>
    <w:rsid w:val="0069624B"/>
    <w:rsid w:val="0069747F"/>
    <w:rsid w:val="006A09D3"/>
    <w:rsid w:val="006A293F"/>
    <w:rsid w:val="006A336A"/>
    <w:rsid w:val="006A5EF0"/>
    <w:rsid w:val="006B4FDB"/>
    <w:rsid w:val="006B72E7"/>
    <w:rsid w:val="006C3031"/>
    <w:rsid w:val="006D111E"/>
    <w:rsid w:val="006D11C6"/>
    <w:rsid w:val="006D3675"/>
    <w:rsid w:val="006D4829"/>
    <w:rsid w:val="006E08A6"/>
    <w:rsid w:val="006E10F2"/>
    <w:rsid w:val="006E195A"/>
    <w:rsid w:val="006E558C"/>
    <w:rsid w:val="006E7457"/>
    <w:rsid w:val="006F2F18"/>
    <w:rsid w:val="006F4155"/>
    <w:rsid w:val="006F49E1"/>
    <w:rsid w:val="006F4EC4"/>
    <w:rsid w:val="0070118F"/>
    <w:rsid w:val="00703DC6"/>
    <w:rsid w:val="00715F4D"/>
    <w:rsid w:val="007200B0"/>
    <w:rsid w:val="007201BC"/>
    <w:rsid w:val="00720345"/>
    <w:rsid w:val="007220ED"/>
    <w:rsid w:val="007260FC"/>
    <w:rsid w:val="007364B7"/>
    <w:rsid w:val="00741CE4"/>
    <w:rsid w:val="00741E8F"/>
    <w:rsid w:val="007445A5"/>
    <w:rsid w:val="007457AD"/>
    <w:rsid w:val="00747F7A"/>
    <w:rsid w:val="0075011D"/>
    <w:rsid w:val="0075145D"/>
    <w:rsid w:val="00754843"/>
    <w:rsid w:val="007573A6"/>
    <w:rsid w:val="00762980"/>
    <w:rsid w:val="00762E03"/>
    <w:rsid w:val="00767498"/>
    <w:rsid w:val="00770A1D"/>
    <w:rsid w:val="00775145"/>
    <w:rsid w:val="00777004"/>
    <w:rsid w:val="00781039"/>
    <w:rsid w:val="00782126"/>
    <w:rsid w:val="007836EE"/>
    <w:rsid w:val="007852D6"/>
    <w:rsid w:val="00785592"/>
    <w:rsid w:val="00791450"/>
    <w:rsid w:val="00795D77"/>
    <w:rsid w:val="00797395"/>
    <w:rsid w:val="007A0A4F"/>
    <w:rsid w:val="007A1BEA"/>
    <w:rsid w:val="007A2370"/>
    <w:rsid w:val="007A259C"/>
    <w:rsid w:val="007B06FD"/>
    <w:rsid w:val="007B1726"/>
    <w:rsid w:val="007B51A2"/>
    <w:rsid w:val="007D7146"/>
    <w:rsid w:val="007D7AE2"/>
    <w:rsid w:val="007E0E72"/>
    <w:rsid w:val="007E1D5F"/>
    <w:rsid w:val="007E5699"/>
    <w:rsid w:val="007E6A4F"/>
    <w:rsid w:val="007F3AAC"/>
    <w:rsid w:val="007F4214"/>
    <w:rsid w:val="007F76B7"/>
    <w:rsid w:val="00800443"/>
    <w:rsid w:val="008021B4"/>
    <w:rsid w:val="0080642E"/>
    <w:rsid w:val="0080728E"/>
    <w:rsid w:val="008229BE"/>
    <w:rsid w:val="00823394"/>
    <w:rsid w:val="00823E03"/>
    <w:rsid w:val="008247EC"/>
    <w:rsid w:val="00827338"/>
    <w:rsid w:val="00830237"/>
    <w:rsid w:val="0083044F"/>
    <w:rsid w:val="0083294B"/>
    <w:rsid w:val="0083389E"/>
    <w:rsid w:val="00833FE8"/>
    <w:rsid w:val="0083482E"/>
    <w:rsid w:val="00834C0D"/>
    <w:rsid w:val="008406CA"/>
    <w:rsid w:val="0084372E"/>
    <w:rsid w:val="00844D6A"/>
    <w:rsid w:val="008451EA"/>
    <w:rsid w:val="00846AC6"/>
    <w:rsid w:val="00847433"/>
    <w:rsid w:val="0085279B"/>
    <w:rsid w:val="00853503"/>
    <w:rsid w:val="00854626"/>
    <w:rsid w:val="00855D35"/>
    <w:rsid w:val="00856FCA"/>
    <w:rsid w:val="00857EF1"/>
    <w:rsid w:val="008606FA"/>
    <w:rsid w:val="00860EDA"/>
    <w:rsid w:val="0086296F"/>
    <w:rsid w:val="00863D19"/>
    <w:rsid w:val="00866E67"/>
    <w:rsid w:val="00871EDE"/>
    <w:rsid w:val="00873526"/>
    <w:rsid w:val="008743F7"/>
    <w:rsid w:val="008758C7"/>
    <w:rsid w:val="00877BAB"/>
    <w:rsid w:val="00880E3A"/>
    <w:rsid w:val="00883041"/>
    <w:rsid w:val="008831A8"/>
    <w:rsid w:val="008837B0"/>
    <w:rsid w:val="008839BC"/>
    <w:rsid w:val="0088698E"/>
    <w:rsid w:val="008906D4"/>
    <w:rsid w:val="00891971"/>
    <w:rsid w:val="008948FC"/>
    <w:rsid w:val="00895131"/>
    <w:rsid w:val="008971C4"/>
    <w:rsid w:val="008A2836"/>
    <w:rsid w:val="008A4AE5"/>
    <w:rsid w:val="008A653C"/>
    <w:rsid w:val="008B1EBF"/>
    <w:rsid w:val="008B497C"/>
    <w:rsid w:val="008B6255"/>
    <w:rsid w:val="008C0E71"/>
    <w:rsid w:val="008C2F43"/>
    <w:rsid w:val="008C4E55"/>
    <w:rsid w:val="008C736D"/>
    <w:rsid w:val="008D27A9"/>
    <w:rsid w:val="008D6633"/>
    <w:rsid w:val="008E4D2B"/>
    <w:rsid w:val="008E6C21"/>
    <w:rsid w:val="008F6572"/>
    <w:rsid w:val="00904FC9"/>
    <w:rsid w:val="0090725C"/>
    <w:rsid w:val="00912CC2"/>
    <w:rsid w:val="0091535D"/>
    <w:rsid w:val="00917960"/>
    <w:rsid w:val="00931369"/>
    <w:rsid w:val="00946539"/>
    <w:rsid w:val="0094795D"/>
    <w:rsid w:val="00951B81"/>
    <w:rsid w:val="00955C4F"/>
    <w:rsid w:val="00956486"/>
    <w:rsid w:val="00960F5E"/>
    <w:rsid w:val="00963173"/>
    <w:rsid w:val="00963C40"/>
    <w:rsid w:val="00964442"/>
    <w:rsid w:val="00965072"/>
    <w:rsid w:val="00967D11"/>
    <w:rsid w:val="00976847"/>
    <w:rsid w:val="00976935"/>
    <w:rsid w:val="0098329E"/>
    <w:rsid w:val="00993409"/>
    <w:rsid w:val="00994122"/>
    <w:rsid w:val="009A0C57"/>
    <w:rsid w:val="009A35BA"/>
    <w:rsid w:val="009B0DDA"/>
    <w:rsid w:val="009B45B0"/>
    <w:rsid w:val="009B4EEE"/>
    <w:rsid w:val="009B7CB8"/>
    <w:rsid w:val="009C1288"/>
    <w:rsid w:val="009C2113"/>
    <w:rsid w:val="009C417E"/>
    <w:rsid w:val="009C4255"/>
    <w:rsid w:val="009C7AE5"/>
    <w:rsid w:val="009D1B52"/>
    <w:rsid w:val="009D63B2"/>
    <w:rsid w:val="009D7CB4"/>
    <w:rsid w:val="009E1D3E"/>
    <w:rsid w:val="009E2C51"/>
    <w:rsid w:val="009E464A"/>
    <w:rsid w:val="009F0760"/>
    <w:rsid w:val="009F09B3"/>
    <w:rsid w:val="009F32E2"/>
    <w:rsid w:val="009F54CB"/>
    <w:rsid w:val="00A0063B"/>
    <w:rsid w:val="00A030A6"/>
    <w:rsid w:val="00A068A9"/>
    <w:rsid w:val="00A101BC"/>
    <w:rsid w:val="00A10308"/>
    <w:rsid w:val="00A122FD"/>
    <w:rsid w:val="00A12EEE"/>
    <w:rsid w:val="00A14A94"/>
    <w:rsid w:val="00A16BD1"/>
    <w:rsid w:val="00A17095"/>
    <w:rsid w:val="00A20B0E"/>
    <w:rsid w:val="00A21434"/>
    <w:rsid w:val="00A2499D"/>
    <w:rsid w:val="00A271D0"/>
    <w:rsid w:val="00A27A54"/>
    <w:rsid w:val="00A27C4E"/>
    <w:rsid w:val="00A3107E"/>
    <w:rsid w:val="00A32932"/>
    <w:rsid w:val="00A36CA6"/>
    <w:rsid w:val="00A37A72"/>
    <w:rsid w:val="00A4353F"/>
    <w:rsid w:val="00A44BA6"/>
    <w:rsid w:val="00A45E63"/>
    <w:rsid w:val="00A46876"/>
    <w:rsid w:val="00A47303"/>
    <w:rsid w:val="00A51560"/>
    <w:rsid w:val="00A52847"/>
    <w:rsid w:val="00A52D15"/>
    <w:rsid w:val="00A67B3C"/>
    <w:rsid w:val="00A72FB6"/>
    <w:rsid w:val="00A73947"/>
    <w:rsid w:val="00A76EF3"/>
    <w:rsid w:val="00A918F3"/>
    <w:rsid w:val="00A933C0"/>
    <w:rsid w:val="00A935FD"/>
    <w:rsid w:val="00A94B44"/>
    <w:rsid w:val="00A95165"/>
    <w:rsid w:val="00A95E71"/>
    <w:rsid w:val="00AA0EB6"/>
    <w:rsid w:val="00AA19B2"/>
    <w:rsid w:val="00AA1DDA"/>
    <w:rsid w:val="00AA4A67"/>
    <w:rsid w:val="00AB29FE"/>
    <w:rsid w:val="00AB30F9"/>
    <w:rsid w:val="00AB7271"/>
    <w:rsid w:val="00AC1475"/>
    <w:rsid w:val="00AC1EA0"/>
    <w:rsid w:val="00AC1FE3"/>
    <w:rsid w:val="00AC49A2"/>
    <w:rsid w:val="00AC7EE7"/>
    <w:rsid w:val="00AD37AC"/>
    <w:rsid w:val="00AE1F8C"/>
    <w:rsid w:val="00AE742C"/>
    <w:rsid w:val="00AE7B55"/>
    <w:rsid w:val="00AF154A"/>
    <w:rsid w:val="00AF4BF3"/>
    <w:rsid w:val="00AF5678"/>
    <w:rsid w:val="00AF6A82"/>
    <w:rsid w:val="00B0694A"/>
    <w:rsid w:val="00B07844"/>
    <w:rsid w:val="00B20E23"/>
    <w:rsid w:val="00B221BF"/>
    <w:rsid w:val="00B22856"/>
    <w:rsid w:val="00B24860"/>
    <w:rsid w:val="00B338D6"/>
    <w:rsid w:val="00B342AD"/>
    <w:rsid w:val="00B3498C"/>
    <w:rsid w:val="00B40CEF"/>
    <w:rsid w:val="00B436E1"/>
    <w:rsid w:val="00B43AB3"/>
    <w:rsid w:val="00B45113"/>
    <w:rsid w:val="00B46FBE"/>
    <w:rsid w:val="00B47986"/>
    <w:rsid w:val="00B5249F"/>
    <w:rsid w:val="00B53DE7"/>
    <w:rsid w:val="00B543BE"/>
    <w:rsid w:val="00B63882"/>
    <w:rsid w:val="00B70B9B"/>
    <w:rsid w:val="00B72E93"/>
    <w:rsid w:val="00B72EAD"/>
    <w:rsid w:val="00B74E06"/>
    <w:rsid w:val="00B7551C"/>
    <w:rsid w:val="00B77EEC"/>
    <w:rsid w:val="00B81D5A"/>
    <w:rsid w:val="00B82632"/>
    <w:rsid w:val="00B86E45"/>
    <w:rsid w:val="00B9433F"/>
    <w:rsid w:val="00B9564C"/>
    <w:rsid w:val="00BA010F"/>
    <w:rsid w:val="00BA4114"/>
    <w:rsid w:val="00BA5B0B"/>
    <w:rsid w:val="00BB06CD"/>
    <w:rsid w:val="00BB1C12"/>
    <w:rsid w:val="00BB3362"/>
    <w:rsid w:val="00BC2AF7"/>
    <w:rsid w:val="00BC5934"/>
    <w:rsid w:val="00BD04BD"/>
    <w:rsid w:val="00BD0B8F"/>
    <w:rsid w:val="00BD16CF"/>
    <w:rsid w:val="00BD4A47"/>
    <w:rsid w:val="00BE5801"/>
    <w:rsid w:val="00BF0B72"/>
    <w:rsid w:val="00BF2323"/>
    <w:rsid w:val="00BF6239"/>
    <w:rsid w:val="00C01C9F"/>
    <w:rsid w:val="00C04656"/>
    <w:rsid w:val="00C079B9"/>
    <w:rsid w:val="00C11671"/>
    <w:rsid w:val="00C1519B"/>
    <w:rsid w:val="00C17261"/>
    <w:rsid w:val="00C17E7B"/>
    <w:rsid w:val="00C2099A"/>
    <w:rsid w:val="00C220A4"/>
    <w:rsid w:val="00C2336C"/>
    <w:rsid w:val="00C26EEF"/>
    <w:rsid w:val="00C32F15"/>
    <w:rsid w:val="00C3771C"/>
    <w:rsid w:val="00C414D8"/>
    <w:rsid w:val="00C41EB4"/>
    <w:rsid w:val="00C46459"/>
    <w:rsid w:val="00C4767E"/>
    <w:rsid w:val="00C50E5A"/>
    <w:rsid w:val="00C513D8"/>
    <w:rsid w:val="00C5607A"/>
    <w:rsid w:val="00C57122"/>
    <w:rsid w:val="00C66117"/>
    <w:rsid w:val="00C678F2"/>
    <w:rsid w:val="00C67F69"/>
    <w:rsid w:val="00C7446E"/>
    <w:rsid w:val="00C74B2B"/>
    <w:rsid w:val="00C76C31"/>
    <w:rsid w:val="00C7719E"/>
    <w:rsid w:val="00C84057"/>
    <w:rsid w:val="00C856F6"/>
    <w:rsid w:val="00C90CB3"/>
    <w:rsid w:val="00C91BA0"/>
    <w:rsid w:val="00C91FE9"/>
    <w:rsid w:val="00C946DE"/>
    <w:rsid w:val="00C95BAA"/>
    <w:rsid w:val="00C968AF"/>
    <w:rsid w:val="00C96D89"/>
    <w:rsid w:val="00CA227C"/>
    <w:rsid w:val="00CA602F"/>
    <w:rsid w:val="00CA6107"/>
    <w:rsid w:val="00CA622F"/>
    <w:rsid w:val="00CA6A9C"/>
    <w:rsid w:val="00CA6CE8"/>
    <w:rsid w:val="00CB0B84"/>
    <w:rsid w:val="00CB191C"/>
    <w:rsid w:val="00CB339F"/>
    <w:rsid w:val="00CB7A7A"/>
    <w:rsid w:val="00CB7B2C"/>
    <w:rsid w:val="00CC1209"/>
    <w:rsid w:val="00CC1CBA"/>
    <w:rsid w:val="00CC33DD"/>
    <w:rsid w:val="00CC3E65"/>
    <w:rsid w:val="00CC46AB"/>
    <w:rsid w:val="00CC58DA"/>
    <w:rsid w:val="00CD028A"/>
    <w:rsid w:val="00CD364E"/>
    <w:rsid w:val="00CD4CDC"/>
    <w:rsid w:val="00CE0934"/>
    <w:rsid w:val="00CE3505"/>
    <w:rsid w:val="00CE36E8"/>
    <w:rsid w:val="00CE3D6B"/>
    <w:rsid w:val="00CE5945"/>
    <w:rsid w:val="00CE7CA9"/>
    <w:rsid w:val="00CF0D89"/>
    <w:rsid w:val="00CF1982"/>
    <w:rsid w:val="00CF45D0"/>
    <w:rsid w:val="00CF6336"/>
    <w:rsid w:val="00D0257B"/>
    <w:rsid w:val="00D05105"/>
    <w:rsid w:val="00D07AE7"/>
    <w:rsid w:val="00D11BC3"/>
    <w:rsid w:val="00D13A06"/>
    <w:rsid w:val="00D142D6"/>
    <w:rsid w:val="00D167B8"/>
    <w:rsid w:val="00D203EB"/>
    <w:rsid w:val="00D23BCB"/>
    <w:rsid w:val="00D2754B"/>
    <w:rsid w:val="00D34E9A"/>
    <w:rsid w:val="00D37BCC"/>
    <w:rsid w:val="00D47E4E"/>
    <w:rsid w:val="00D47F41"/>
    <w:rsid w:val="00D532D9"/>
    <w:rsid w:val="00D561B7"/>
    <w:rsid w:val="00D56D69"/>
    <w:rsid w:val="00D56EB2"/>
    <w:rsid w:val="00D619BE"/>
    <w:rsid w:val="00D64E84"/>
    <w:rsid w:val="00D70F47"/>
    <w:rsid w:val="00D75527"/>
    <w:rsid w:val="00D75855"/>
    <w:rsid w:val="00D763A1"/>
    <w:rsid w:val="00D81378"/>
    <w:rsid w:val="00D82EB2"/>
    <w:rsid w:val="00D8341C"/>
    <w:rsid w:val="00D8376C"/>
    <w:rsid w:val="00D83D97"/>
    <w:rsid w:val="00D847DC"/>
    <w:rsid w:val="00D84DDE"/>
    <w:rsid w:val="00D8641E"/>
    <w:rsid w:val="00D865A8"/>
    <w:rsid w:val="00D87E1B"/>
    <w:rsid w:val="00D93C4A"/>
    <w:rsid w:val="00D95793"/>
    <w:rsid w:val="00DA1715"/>
    <w:rsid w:val="00DA380D"/>
    <w:rsid w:val="00DA41D0"/>
    <w:rsid w:val="00DA5712"/>
    <w:rsid w:val="00DB0484"/>
    <w:rsid w:val="00DB1445"/>
    <w:rsid w:val="00DB1EF8"/>
    <w:rsid w:val="00DB2AA4"/>
    <w:rsid w:val="00DB3DDF"/>
    <w:rsid w:val="00DC479D"/>
    <w:rsid w:val="00DC5291"/>
    <w:rsid w:val="00DC6466"/>
    <w:rsid w:val="00DD0325"/>
    <w:rsid w:val="00DD4672"/>
    <w:rsid w:val="00DD57CE"/>
    <w:rsid w:val="00DD7885"/>
    <w:rsid w:val="00DE14BC"/>
    <w:rsid w:val="00DE5378"/>
    <w:rsid w:val="00DE5BAC"/>
    <w:rsid w:val="00DF0C38"/>
    <w:rsid w:val="00DF1D83"/>
    <w:rsid w:val="00DF40A3"/>
    <w:rsid w:val="00DF4A5B"/>
    <w:rsid w:val="00DF5F99"/>
    <w:rsid w:val="00E005C8"/>
    <w:rsid w:val="00E10D82"/>
    <w:rsid w:val="00E12A65"/>
    <w:rsid w:val="00E15156"/>
    <w:rsid w:val="00E1588B"/>
    <w:rsid w:val="00E15FA9"/>
    <w:rsid w:val="00E21758"/>
    <w:rsid w:val="00E347D7"/>
    <w:rsid w:val="00E359CF"/>
    <w:rsid w:val="00E36C1D"/>
    <w:rsid w:val="00E37A72"/>
    <w:rsid w:val="00E400A9"/>
    <w:rsid w:val="00E414E4"/>
    <w:rsid w:val="00E417A4"/>
    <w:rsid w:val="00E46D31"/>
    <w:rsid w:val="00E543C1"/>
    <w:rsid w:val="00E553F2"/>
    <w:rsid w:val="00E561F7"/>
    <w:rsid w:val="00E63078"/>
    <w:rsid w:val="00E67619"/>
    <w:rsid w:val="00E713C4"/>
    <w:rsid w:val="00E71821"/>
    <w:rsid w:val="00E71C86"/>
    <w:rsid w:val="00E75BC0"/>
    <w:rsid w:val="00E76B24"/>
    <w:rsid w:val="00E83836"/>
    <w:rsid w:val="00E862B4"/>
    <w:rsid w:val="00E87930"/>
    <w:rsid w:val="00E91368"/>
    <w:rsid w:val="00E91F63"/>
    <w:rsid w:val="00E924BC"/>
    <w:rsid w:val="00E92DFC"/>
    <w:rsid w:val="00EA3237"/>
    <w:rsid w:val="00EB1499"/>
    <w:rsid w:val="00EB3BC0"/>
    <w:rsid w:val="00EB5D8C"/>
    <w:rsid w:val="00EC772C"/>
    <w:rsid w:val="00ED14B0"/>
    <w:rsid w:val="00ED2CAF"/>
    <w:rsid w:val="00ED375C"/>
    <w:rsid w:val="00ED4B83"/>
    <w:rsid w:val="00EE0342"/>
    <w:rsid w:val="00EE12BB"/>
    <w:rsid w:val="00EE2F3C"/>
    <w:rsid w:val="00EE5C8E"/>
    <w:rsid w:val="00EE65DA"/>
    <w:rsid w:val="00EE6A3A"/>
    <w:rsid w:val="00EE6A5C"/>
    <w:rsid w:val="00EF083A"/>
    <w:rsid w:val="00EF0F1C"/>
    <w:rsid w:val="00EF405A"/>
    <w:rsid w:val="00EF4D45"/>
    <w:rsid w:val="00EF5BEF"/>
    <w:rsid w:val="00F01CC7"/>
    <w:rsid w:val="00F131F7"/>
    <w:rsid w:val="00F15D69"/>
    <w:rsid w:val="00F20F7D"/>
    <w:rsid w:val="00F23807"/>
    <w:rsid w:val="00F24BCF"/>
    <w:rsid w:val="00F30C4F"/>
    <w:rsid w:val="00F35912"/>
    <w:rsid w:val="00F66267"/>
    <w:rsid w:val="00F71D65"/>
    <w:rsid w:val="00F7358E"/>
    <w:rsid w:val="00F74182"/>
    <w:rsid w:val="00F75DA6"/>
    <w:rsid w:val="00F763E6"/>
    <w:rsid w:val="00F81E62"/>
    <w:rsid w:val="00F83EF5"/>
    <w:rsid w:val="00F92E80"/>
    <w:rsid w:val="00F9447E"/>
    <w:rsid w:val="00F970AD"/>
    <w:rsid w:val="00FA06A6"/>
    <w:rsid w:val="00FA132E"/>
    <w:rsid w:val="00FA2AC9"/>
    <w:rsid w:val="00FA6C42"/>
    <w:rsid w:val="00FB2650"/>
    <w:rsid w:val="00FC1DF3"/>
    <w:rsid w:val="00FC20A8"/>
    <w:rsid w:val="00FC47B4"/>
    <w:rsid w:val="00FC66FD"/>
    <w:rsid w:val="00FD011D"/>
    <w:rsid w:val="00FD0E18"/>
    <w:rsid w:val="00FD2624"/>
    <w:rsid w:val="00FD4765"/>
    <w:rsid w:val="00FD560D"/>
    <w:rsid w:val="00FD63EA"/>
    <w:rsid w:val="00FE09C3"/>
    <w:rsid w:val="00FE3BF9"/>
    <w:rsid w:val="00FE7DB4"/>
    <w:rsid w:val="00FF055E"/>
    <w:rsid w:val="00FF0F6C"/>
    <w:rsid w:val="00FF2789"/>
    <w:rsid w:val="00FF52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79491E"/>
  <w15:docId w15:val="{536E7DF5-72AC-6541-92B3-8B9E54BF77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D4765"/>
    <w:pPr>
      <w:spacing w:after="0" w:line="240" w:lineRule="auto"/>
    </w:pPr>
    <w:rPr>
      <w:rFonts w:ascii="Times New Roman" w:eastAsia="Times New Roman" w:hAnsi="Times New Roman" w:cs="Times New Roman"/>
      <w:sz w:val="24"/>
      <w:szCs w:val="24"/>
      <w:lang w:val="ru-KZ" w:eastAsia="ru-RU"/>
    </w:rPr>
  </w:style>
  <w:style w:type="paragraph" w:styleId="1">
    <w:name w:val="heading 1"/>
    <w:basedOn w:val="a"/>
    <w:next w:val="a"/>
    <w:link w:val="10"/>
    <w:uiPriority w:val="9"/>
    <w:qFormat/>
    <w:rsid w:val="00DB1445"/>
    <w:pPr>
      <w:keepNext/>
      <w:keepLines/>
      <w:spacing w:before="480"/>
      <w:outlineLvl w:val="0"/>
    </w:pPr>
    <w:rPr>
      <w:rFonts w:asciiTheme="majorHAnsi" w:eastAsiaTheme="majorEastAsia" w:hAnsiTheme="majorHAnsi" w:cstheme="majorBidi"/>
      <w:b/>
      <w:bCs/>
      <w:color w:val="A5A5A5" w:themeColor="accent1" w:themeShade="BF"/>
      <w:sz w:val="28"/>
      <w:szCs w:val="28"/>
      <w:lang w:val="ru-RU"/>
    </w:rPr>
  </w:style>
  <w:style w:type="paragraph" w:styleId="2">
    <w:name w:val="heading 2"/>
    <w:basedOn w:val="a"/>
    <w:next w:val="a"/>
    <w:link w:val="20"/>
    <w:qFormat/>
    <w:rsid w:val="009B0DDA"/>
    <w:pPr>
      <w:keepNext/>
      <w:jc w:val="both"/>
      <w:outlineLvl w:val="1"/>
    </w:pPr>
    <w:rPr>
      <w:b/>
      <w:sz w:val="20"/>
      <w:lang w:val="x-none"/>
    </w:rPr>
  </w:style>
  <w:style w:type="paragraph" w:styleId="3">
    <w:name w:val="heading 3"/>
    <w:basedOn w:val="a"/>
    <w:next w:val="a"/>
    <w:link w:val="30"/>
    <w:uiPriority w:val="9"/>
    <w:unhideWhenUsed/>
    <w:qFormat/>
    <w:rsid w:val="005E1186"/>
    <w:pPr>
      <w:keepNext/>
      <w:keepLines/>
      <w:spacing w:before="200"/>
      <w:outlineLvl w:val="2"/>
    </w:pPr>
    <w:rPr>
      <w:rFonts w:asciiTheme="majorHAnsi" w:eastAsiaTheme="majorEastAsia" w:hAnsiTheme="majorHAnsi" w:cstheme="majorBidi"/>
      <w:b/>
      <w:bCs/>
      <w:color w:val="DDDDDD" w:themeColor="accent1"/>
      <w:lang w:val="ru-RU"/>
    </w:rPr>
  </w:style>
  <w:style w:type="paragraph" w:styleId="4">
    <w:name w:val="heading 4"/>
    <w:basedOn w:val="a"/>
    <w:next w:val="a"/>
    <w:link w:val="40"/>
    <w:uiPriority w:val="9"/>
    <w:semiHidden/>
    <w:unhideWhenUsed/>
    <w:qFormat/>
    <w:rsid w:val="00E91368"/>
    <w:pPr>
      <w:keepNext/>
      <w:keepLines/>
      <w:spacing w:before="40"/>
      <w:outlineLvl w:val="3"/>
    </w:pPr>
    <w:rPr>
      <w:rFonts w:asciiTheme="majorHAnsi" w:eastAsiaTheme="majorEastAsia" w:hAnsiTheme="majorHAnsi" w:cstheme="majorBidi"/>
      <w:i/>
      <w:iCs/>
      <w:color w:val="A5A5A5" w:themeColor="accent1" w:themeShade="BF"/>
      <w:lang w:val="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9B0DDA"/>
    <w:rPr>
      <w:rFonts w:ascii="Times New Roman" w:eastAsia="Times New Roman" w:hAnsi="Times New Roman" w:cs="Times New Roman"/>
      <w:b/>
      <w:sz w:val="20"/>
      <w:szCs w:val="24"/>
      <w:lang w:val="x-none" w:eastAsia="ru-RU"/>
    </w:rPr>
  </w:style>
  <w:style w:type="paragraph" w:styleId="a3">
    <w:name w:val="Normal (Web)"/>
    <w:basedOn w:val="a"/>
    <w:uiPriority w:val="99"/>
    <w:rsid w:val="009B0DDA"/>
    <w:pPr>
      <w:spacing w:before="100" w:beforeAutospacing="1" w:after="100" w:afterAutospacing="1"/>
    </w:pPr>
    <w:rPr>
      <w:lang w:val="ru-RU"/>
    </w:rPr>
  </w:style>
  <w:style w:type="character" w:customStyle="1" w:styleId="c4">
    <w:name w:val="c4"/>
    <w:rsid w:val="009B0DDA"/>
  </w:style>
  <w:style w:type="character" w:styleId="a4">
    <w:name w:val="Hyperlink"/>
    <w:basedOn w:val="a0"/>
    <w:uiPriority w:val="99"/>
    <w:unhideWhenUsed/>
    <w:rsid w:val="00037B3A"/>
    <w:rPr>
      <w:color w:val="0000FF"/>
      <w:u w:val="single"/>
    </w:rPr>
  </w:style>
  <w:style w:type="table" w:styleId="a5">
    <w:name w:val="Table Grid"/>
    <w:basedOn w:val="a1"/>
    <w:uiPriority w:val="59"/>
    <w:rsid w:val="009A35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aliases w:val="маркированный"/>
    <w:basedOn w:val="a"/>
    <w:link w:val="a7"/>
    <w:uiPriority w:val="34"/>
    <w:qFormat/>
    <w:rsid w:val="00E92DFC"/>
    <w:pPr>
      <w:ind w:left="720"/>
      <w:contextualSpacing/>
    </w:pPr>
    <w:rPr>
      <w:lang w:val="ru-RU"/>
    </w:rPr>
  </w:style>
  <w:style w:type="character" w:customStyle="1" w:styleId="30">
    <w:name w:val="Заголовок 3 Знак"/>
    <w:basedOn w:val="a0"/>
    <w:link w:val="3"/>
    <w:uiPriority w:val="9"/>
    <w:rsid w:val="005E1186"/>
    <w:rPr>
      <w:rFonts w:asciiTheme="majorHAnsi" w:eastAsiaTheme="majorEastAsia" w:hAnsiTheme="majorHAnsi" w:cstheme="majorBidi"/>
      <w:b/>
      <w:bCs/>
      <w:color w:val="DDDDDD" w:themeColor="accent1"/>
      <w:sz w:val="24"/>
      <w:szCs w:val="24"/>
      <w:lang w:eastAsia="ru-RU"/>
    </w:rPr>
  </w:style>
  <w:style w:type="character" w:customStyle="1" w:styleId="10">
    <w:name w:val="Заголовок 1 Знак"/>
    <w:basedOn w:val="a0"/>
    <w:link w:val="1"/>
    <w:uiPriority w:val="9"/>
    <w:rsid w:val="00DB1445"/>
    <w:rPr>
      <w:rFonts w:asciiTheme="majorHAnsi" w:eastAsiaTheme="majorEastAsia" w:hAnsiTheme="majorHAnsi" w:cstheme="majorBidi"/>
      <w:b/>
      <w:bCs/>
      <w:color w:val="A5A5A5" w:themeColor="accent1" w:themeShade="BF"/>
      <w:sz w:val="28"/>
      <w:szCs w:val="28"/>
      <w:lang w:eastAsia="ru-RU"/>
    </w:rPr>
  </w:style>
  <w:style w:type="character" w:customStyle="1" w:styleId="field">
    <w:name w:val="field"/>
    <w:basedOn w:val="a0"/>
    <w:rsid w:val="00CA227C"/>
  </w:style>
  <w:style w:type="paragraph" w:styleId="a8">
    <w:name w:val="Balloon Text"/>
    <w:basedOn w:val="a"/>
    <w:link w:val="a9"/>
    <w:uiPriority w:val="99"/>
    <w:semiHidden/>
    <w:unhideWhenUsed/>
    <w:rsid w:val="002D67E9"/>
    <w:rPr>
      <w:rFonts w:ascii="Tahoma" w:hAnsi="Tahoma" w:cs="Tahoma"/>
      <w:sz w:val="16"/>
      <w:szCs w:val="16"/>
    </w:rPr>
  </w:style>
  <w:style w:type="character" w:customStyle="1" w:styleId="a9">
    <w:name w:val="Текст выноски Знак"/>
    <w:basedOn w:val="a0"/>
    <w:link w:val="a8"/>
    <w:uiPriority w:val="99"/>
    <w:semiHidden/>
    <w:rsid w:val="002D67E9"/>
    <w:rPr>
      <w:rFonts w:ascii="Tahoma" w:eastAsia="Times New Roman" w:hAnsi="Tahoma" w:cs="Tahoma"/>
      <w:sz w:val="16"/>
      <w:szCs w:val="16"/>
      <w:lang w:eastAsia="ru-RU"/>
    </w:rPr>
  </w:style>
  <w:style w:type="character" w:styleId="aa">
    <w:name w:val="Strong"/>
    <w:basedOn w:val="a0"/>
    <w:uiPriority w:val="22"/>
    <w:qFormat/>
    <w:rsid w:val="00D34E9A"/>
    <w:rPr>
      <w:b/>
      <w:bCs/>
    </w:rPr>
  </w:style>
  <w:style w:type="character" w:customStyle="1" w:styleId="apple-converted-space">
    <w:name w:val="apple-converted-space"/>
    <w:basedOn w:val="a0"/>
    <w:rsid w:val="00CE7CA9"/>
  </w:style>
  <w:style w:type="paragraph" w:styleId="HTML">
    <w:name w:val="HTML Preformatted"/>
    <w:basedOn w:val="a"/>
    <w:link w:val="HTML0"/>
    <w:uiPriority w:val="99"/>
    <w:unhideWhenUsed/>
    <w:rsid w:val="006B72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rPr>
  </w:style>
  <w:style w:type="character" w:customStyle="1" w:styleId="HTML0">
    <w:name w:val="Стандартный HTML Знак"/>
    <w:basedOn w:val="a0"/>
    <w:link w:val="HTML"/>
    <w:uiPriority w:val="99"/>
    <w:rsid w:val="006B72E7"/>
    <w:rPr>
      <w:rFonts w:ascii="Courier New" w:eastAsia="Times New Roman" w:hAnsi="Courier New" w:cs="Courier New"/>
      <w:sz w:val="20"/>
      <w:szCs w:val="20"/>
      <w:lang w:eastAsia="ru-RU"/>
    </w:rPr>
  </w:style>
  <w:style w:type="character" w:customStyle="1" w:styleId="y2iqfc">
    <w:name w:val="y2iqfc"/>
    <w:basedOn w:val="a0"/>
    <w:rsid w:val="006B72E7"/>
  </w:style>
  <w:style w:type="paragraph" w:styleId="z-">
    <w:name w:val="HTML Top of Form"/>
    <w:basedOn w:val="a"/>
    <w:next w:val="a"/>
    <w:link w:val="z-0"/>
    <w:hidden/>
    <w:uiPriority w:val="99"/>
    <w:semiHidden/>
    <w:unhideWhenUsed/>
    <w:rsid w:val="00E71821"/>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E71821"/>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E71821"/>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E71821"/>
    <w:rPr>
      <w:rFonts w:ascii="Arial" w:eastAsia="Times New Roman" w:hAnsi="Arial" w:cs="Arial"/>
      <w:vanish/>
      <w:sz w:val="16"/>
      <w:szCs w:val="16"/>
      <w:lang w:eastAsia="ru-RU"/>
    </w:rPr>
  </w:style>
  <w:style w:type="character" w:customStyle="1" w:styleId="11">
    <w:name w:val="Неразрешенное упоминание1"/>
    <w:basedOn w:val="a0"/>
    <w:uiPriority w:val="99"/>
    <w:semiHidden/>
    <w:unhideWhenUsed/>
    <w:rsid w:val="009E1D3E"/>
    <w:rPr>
      <w:color w:val="605E5C"/>
      <w:shd w:val="clear" w:color="auto" w:fill="E1DFDD"/>
    </w:rPr>
  </w:style>
  <w:style w:type="character" w:customStyle="1" w:styleId="authors-info">
    <w:name w:val="authors-info"/>
    <w:basedOn w:val="a0"/>
    <w:rsid w:val="00620BEA"/>
  </w:style>
  <w:style w:type="character" w:customStyle="1" w:styleId="blue-tooltip">
    <w:name w:val="blue-tooltip"/>
    <w:basedOn w:val="a0"/>
    <w:rsid w:val="00620BEA"/>
  </w:style>
  <w:style w:type="character" w:styleId="ab">
    <w:name w:val="FollowedHyperlink"/>
    <w:basedOn w:val="a0"/>
    <w:uiPriority w:val="99"/>
    <w:semiHidden/>
    <w:unhideWhenUsed/>
    <w:rsid w:val="0056054D"/>
    <w:rPr>
      <w:color w:val="919191" w:themeColor="followedHyperlink"/>
      <w:u w:val="single"/>
    </w:rPr>
  </w:style>
  <w:style w:type="paragraph" w:styleId="ac">
    <w:name w:val="header"/>
    <w:basedOn w:val="a"/>
    <w:link w:val="ad"/>
    <w:uiPriority w:val="99"/>
    <w:unhideWhenUsed/>
    <w:rsid w:val="003001F0"/>
    <w:pPr>
      <w:tabs>
        <w:tab w:val="center" w:pos="4513"/>
        <w:tab w:val="right" w:pos="9026"/>
      </w:tabs>
    </w:pPr>
    <w:rPr>
      <w:lang w:val="ru-RU"/>
    </w:rPr>
  </w:style>
  <w:style w:type="character" w:customStyle="1" w:styleId="ad">
    <w:name w:val="Верхний колонтитул Знак"/>
    <w:basedOn w:val="a0"/>
    <w:link w:val="ac"/>
    <w:uiPriority w:val="99"/>
    <w:rsid w:val="003001F0"/>
    <w:rPr>
      <w:rFonts w:ascii="Times New Roman" w:eastAsia="Times New Roman" w:hAnsi="Times New Roman" w:cs="Times New Roman"/>
      <w:sz w:val="24"/>
      <w:szCs w:val="24"/>
      <w:lang w:eastAsia="ru-RU"/>
    </w:rPr>
  </w:style>
  <w:style w:type="paragraph" w:styleId="ae">
    <w:name w:val="footer"/>
    <w:basedOn w:val="a"/>
    <w:link w:val="af"/>
    <w:uiPriority w:val="99"/>
    <w:unhideWhenUsed/>
    <w:rsid w:val="003001F0"/>
    <w:pPr>
      <w:tabs>
        <w:tab w:val="center" w:pos="4513"/>
        <w:tab w:val="right" w:pos="9026"/>
      </w:tabs>
    </w:pPr>
    <w:rPr>
      <w:lang w:val="ru-RU"/>
    </w:rPr>
  </w:style>
  <w:style w:type="character" w:customStyle="1" w:styleId="af">
    <w:name w:val="Нижний колонтитул Знак"/>
    <w:basedOn w:val="a0"/>
    <w:link w:val="ae"/>
    <w:uiPriority w:val="99"/>
    <w:rsid w:val="003001F0"/>
    <w:rPr>
      <w:rFonts w:ascii="Times New Roman" w:eastAsia="Times New Roman" w:hAnsi="Times New Roman" w:cs="Times New Roman"/>
      <w:sz w:val="24"/>
      <w:szCs w:val="24"/>
      <w:lang w:eastAsia="ru-RU"/>
    </w:rPr>
  </w:style>
  <w:style w:type="table" w:customStyle="1" w:styleId="-11">
    <w:name w:val="Таблица-сетка 1 светлая1"/>
    <w:basedOn w:val="a1"/>
    <w:uiPriority w:val="46"/>
    <w:rsid w:val="004A346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f0">
    <w:name w:val="Emphasis"/>
    <w:basedOn w:val="a0"/>
    <w:uiPriority w:val="20"/>
    <w:qFormat/>
    <w:rsid w:val="00754843"/>
    <w:rPr>
      <w:i/>
      <w:iCs/>
    </w:rPr>
  </w:style>
  <w:style w:type="character" w:customStyle="1" w:styleId="21">
    <w:name w:val="Неразрешенное упоминание2"/>
    <w:basedOn w:val="a0"/>
    <w:uiPriority w:val="99"/>
    <w:semiHidden/>
    <w:unhideWhenUsed/>
    <w:rsid w:val="001A2FEB"/>
    <w:rPr>
      <w:color w:val="605E5C"/>
      <w:shd w:val="clear" w:color="auto" w:fill="E1DFDD"/>
    </w:rPr>
  </w:style>
  <w:style w:type="character" w:customStyle="1" w:styleId="reference-text">
    <w:name w:val="reference-text"/>
    <w:basedOn w:val="a0"/>
    <w:rsid w:val="00007222"/>
  </w:style>
  <w:style w:type="character" w:customStyle="1" w:styleId="t">
    <w:name w:val="t"/>
    <w:basedOn w:val="a0"/>
    <w:rsid w:val="00AB30F9"/>
  </w:style>
  <w:style w:type="character" w:customStyle="1" w:styleId="tlid-translation">
    <w:name w:val="tlid-translation"/>
    <w:rsid w:val="00834C0D"/>
  </w:style>
  <w:style w:type="character" w:customStyle="1" w:styleId="a7">
    <w:name w:val="Абзац списка Знак"/>
    <w:aliases w:val="маркированный Знак"/>
    <w:link w:val="a6"/>
    <w:uiPriority w:val="34"/>
    <w:locked/>
    <w:rsid w:val="00834C0D"/>
    <w:rPr>
      <w:rFonts w:ascii="Times New Roman" w:eastAsia="Times New Roman" w:hAnsi="Times New Roman" w:cs="Times New Roman"/>
      <w:sz w:val="24"/>
      <w:szCs w:val="24"/>
      <w:lang w:eastAsia="ru-RU"/>
    </w:rPr>
  </w:style>
  <w:style w:type="character" w:customStyle="1" w:styleId="mord">
    <w:name w:val="mord"/>
    <w:basedOn w:val="a0"/>
    <w:rsid w:val="00964442"/>
  </w:style>
  <w:style w:type="character" w:customStyle="1" w:styleId="mopen">
    <w:name w:val="mopen"/>
    <w:basedOn w:val="a0"/>
    <w:rsid w:val="00964442"/>
  </w:style>
  <w:style w:type="character" w:customStyle="1" w:styleId="mclose">
    <w:name w:val="mclose"/>
    <w:basedOn w:val="a0"/>
    <w:rsid w:val="00964442"/>
  </w:style>
  <w:style w:type="character" w:customStyle="1" w:styleId="mrel">
    <w:name w:val="mrel"/>
    <w:basedOn w:val="a0"/>
    <w:rsid w:val="00964442"/>
  </w:style>
  <w:style w:type="character" w:customStyle="1" w:styleId="vlist-s">
    <w:name w:val="vlist-s"/>
    <w:basedOn w:val="a0"/>
    <w:rsid w:val="00964442"/>
  </w:style>
  <w:style w:type="character" w:customStyle="1" w:styleId="mbin">
    <w:name w:val="mbin"/>
    <w:basedOn w:val="a0"/>
    <w:rsid w:val="00964442"/>
  </w:style>
  <w:style w:type="character" w:customStyle="1" w:styleId="31">
    <w:name w:val="Неразрешенное упоминание3"/>
    <w:basedOn w:val="a0"/>
    <w:uiPriority w:val="99"/>
    <w:semiHidden/>
    <w:unhideWhenUsed/>
    <w:rsid w:val="007260FC"/>
    <w:rPr>
      <w:color w:val="605E5C"/>
      <w:shd w:val="clear" w:color="auto" w:fill="E1DFDD"/>
    </w:rPr>
  </w:style>
  <w:style w:type="character" w:customStyle="1" w:styleId="40">
    <w:name w:val="Заголовок 4 Знак"/>
    <w:basedOn w:val="a0"/>
    <w:link w:val="4"/>
    <w:uiPriority w:val="9"/>
    <w:semiHidden/>
    <w:rsid w:val="00E91368"/>
    <w:rPr>
      <w:rFonts w:asciiTheme="majorHAnsi" w:eastAsiaTheme="majorEastAsia" w:hAnsiTheme="majorHAnsi" w:cstheme="majorBidi"/>
      <w:i/>
      <w:iCs/>
      <w:color w:val="A5A5A5" w:themeColor="accent1" w:themeShade="BF"/>
      <w:sz w:val="24"/>
      <w:szCs w:val="24"/>
      <w:lang w:eastAsia="ru-RU"/>
    </w:rPr>
  </w:style>
  <w:style w:type="paragraph" w:customStyle="1" w:styleId="lispec">
    <w:name w:val="li_spec"/>
    <w:basedOn w:val="a"/>
    <w:rsid w:val="00E91368"/>
    <w:pPr>
      <w:spacing w:before="100" w:beforeAutospacing="1" w:after="100" w:afterAutospacing="1"/>
    </w:pPr>
    <w:rPr>
      <w:lang w:val="ru-RU"/>
    </w:rPr>
  </w:style>
  <w:style w:type="character" w:customStyle="1" w:styleId="highlight">
    <w:name w:val="highlight"/>
    <w:basedOn w:val="a0"/>
    <w:rsid w:val="00E91368"/>
  </w:style>
  <w:style w:type="character" w:styleId="af1">
    <w:name w:val="Unresolved Mention"/>
    <w:basedOn w:val="a0"/>
    <w:uiPriority w:val="99"/>
    <w:semiHidden/>
    <w:unhideWhenUsed/>
    <w:rsid w:val="00C5607A"/>
    <w:rPr>
      <w:color w:val="605E5C"/>
      <w:shd w:val="clear" w:color="auto" w:fill="E1DFDD"/>
    </w:rPr>
  </w:style>
  <w:style w:type="character" w:styleId="af2">
    <w:name w:val="Placeholder Text"/>
    <w:basedOn w:val="a0"/>
    <w:uiPriority w:val="99"/>
    <w:semiHidden/>
    <w:rsid w:val="003B7E8D"/>
    <w:rPr>
      <w:color w:val="666666"/>
    </w:rPr>
  </w:style>
  <w:style w:type="paragraph" w:customStyle="1" w:styleId="nova-legacy-e-listitem">
    <w:name w:val="nova-legacy-e-list__item"/>
    <w:basedOn w:val="a"/>
    <w:rsid w:val="004961D3"/>
    <w:pPr>
      <w:spacing w:before="100" w:beforeAutospacing="1" w:after="100" w:afterAutospacing="1"/>
    </w:pPr>
  </w:style>
  <w:style w:type="character" w:customStyle="1" w:styleId="docurl">
    <w:name w:val="docurl"/>
    <w:basedOn w:val="a0"/>
    <w:rsid w:val="004961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03639">
      <w:bodyDiv w:val="1"/>
      <w:marLeft w:val="0"/>
      <w:marRight w:val="0"/>
      <w:marTop w:val="0"/>
      <w:marBottom w:val="0"/>
      <w:divBdr>
        <w:top w:val="none" w:sz="0" w:space="0" w:color="auto"/>
        <w:left w:val="none" w:sz="0" w:space="0" w:color="auto"/>
        <w:bottom w:val="none" w:sz="0" w:space="0" w:color="auto"/>
        <w:right w:val="none" w:sz="0" w:space="0" w:color="auto"/>
      </w:divBdr>
      <w:divsChild>
        <w:div w:id="252906240">
          <w:marLeft w:val="0"/>
          <w:marRight w:val="0"/>
          <w:marTop w:val="0"/>
          <w:marBottom w:val="0"/>
          <w:divBdr>
            <w:top w:val="none" w:sz="0" w:space="0" w:color="auto"/>
            <w:left w:val="none" w:sz="0" w:space="0" w:color="auto"/>
            <w:bottom w:val="none" w:sz="0" w:space="0" w:color="auto"/>
            <w:right w:val="none" w:sz="0" w:space="0" w:color="auto"/>
          </w:divBdr>
          <w:divsChild>
            <w:div w:id="1829713867">
              <w:marLeft w:val="0"/>
              <w:marRight w:val="0"/>
              <w:marTop w:val="0"/>
              <w:marBottom w:val="0"/>
              <w:divBdr>
                <w:top w:val="none" w:sz="0" w:space="0" w:color="auto"/>
                <w:left w:val="none" w:sz="0" w:space="0" w:color="auto"/>
                <w:bottom w:val="none" w:sz="0" w:space="0" w:color="auto"/>
                <w:right w:val="none" w:sz="0" w:space="0" w:color="auto"/>
              </w:divBdr>
              <w:divsChild>
                <w:div w:id="126218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99377">
      <w:bodyDiv w:val="1"/>
      <w:marLeft w:val="0"/>
      <w:marRight w:val="0"/>
      <w:marTop w:val="0"/>
      <w:marBottom w:val="0"/>
      <w:divBdr>
        <w:top w:val="none" w:sz="0" w:space="0" w:color="auto"/>
        <w:left w:val="none" w:sz="0" w:space="0" w:color="auto"/>
        <w:bottom w:val="none" w:sz="0" w:space="0" w:color="auto"/>
        <w:right w:val="none" w:sz="0" w:space="0" w:color="auto"/>
      </w:divBdr>
    </w:div>
    <w:div w:id="48001278">
      <w:bodyDiv w:val="1"/>
      <w:marLeft w:val="0"/>
      <w:marRight w:val="0"/>
      <w:marTop w:val="0"/>
      <w:marBottom w:val="0"/>
      <w:divBdr>
        <w:top w:val="none" w:sz="0" w:space="0" w:color="auto"/>
        <w:left w:val="none" w:sz="0" w:space="0" w:color="auto"/>
        <w:bottom w:val="none" w:sz="0" w:space="0" w:color="auto"/>
        <w:right w:val="none" w:sz="0" w:space="0" w:color="auto"/>
      </w:divBdr>
    </w:div>
    <w:div w:id="51004347">
      <w:bodyDiv w:val="1"/>
      <w:marLeft w:val="0"/>
      <w:marRight w:val="0"/>
      <w:marTop w:val="0"/>
      <w:marBottom w:val="0"/>
      <w:divBdr>
        <w:top w:val="none" w:sz="0" w:space="0" w:color="auto"/>
        <w:left w:val="none" w:sz="0" w:space="0" w:color="auto"/>
        <w:bottom w:val="none" w:sz="0" w:space="0" w:color="auto"/>
        <w:right w:val="none" w:sz="0" w:space="0" w:color="auto"/>
      </w:divBdr>
      <w:divsChild>
        <w:div w:id="1839998682">
          <w:marLeft w:val="547"/>
          <w:marRight w:val="0"/>
          <w:marTop w:val="0"/>
          <w:marBottom w:val="0"/>
          <w:divBdr>
            <w:top w:val="none" w:sz="0" w:space="0" w:color="auto"/>
            <w:left w:val="none" w:sz="0" w:space="0" w:color="auto"/>
            <w:bottom w:val="none" w:sz="0" w:space="0" w:color="auto"/>
            <w:right w:val="none" w:sz="0" w:space="0" w:color="auto"/>
          </w:divBdr>
        </w:div>
      </w:divsChild>
    </w:div>
    <w:div w:id="79834889">
      <w:bodyDiv w:val="1"/>
      <w:marLeft w:val="0"/>
      <w:marRight w:val="0"/>
      <w:marTop w:val="0"/>
      <w:marBottom w:val="0"/>
      <w:divBdr>
        <w:top w:val="none" w:sz="0" w:space="0" w:color="auto"/>
        <w:left w:val="none" w:sz="0" w:space="0" w:color="auto"/>
        <w:bottom w:val="none" w:sz="0" w:space="0" w:color="auto"/>
        <w:right w:val="none" w:sz="0" w:space="0" w:color="auto"/>
      </w:divBdr>
      <w:divsChild>
        <w:div w:id="25520943">
          <w:marLeft w:val="0"/>
          <w:marRight w:val="0"/>
          <w:marTop w:val="0"/>
          <w:marBottom w:val="0"/>
          <w:divBdr>
            <w:top w:val="none" w:sz="0" w:space="0" w:color="auto"/>
            <w:left w:val="none" w:sz="0" w:space="0" w:color="auto"/>
            <w:bottom w:val="none" w:sz="0" w:space="0" w:color="auto"/>
            <w:right w:val="none" w:sz="0" w:space="0" w:color="auto"/>
          </w:divBdr>
          <w:divsChild>
            <w:div w:id="2054311254">
              <w:marLeft w:val="0"/>
              <w:marRight w:val="0"/>
              <w:marTop w:val="0"/>
              <w:marBottom w:val="0"/>
              <w:divBdr>
                <w:top w:val="none" w:sz="0" w:space="0" w:color="auto"/>
                <w:left w:val="none" w:sz="0" w:space="0" w:color="auto"/>
                <w:bottom w:val="none" w:sz="0" w:space="0" w:color="auto"/>
                <w:right w:val="none" w:sz="0" w:space="0" w:color="auto"/>
              </w:divBdr>
              <w:divsChild>
                <w:div w:id="87426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43006">
      <w:bodyDiv w:val="1"/>
      <w:marLeft w:val="0"/>
      <w:marRight w:val="0"/>
      <w:marTop w:val="0"/>
      <w:marBottom w:val="0"/>
      <w:divBdr>
        <w:top w:val="none" w:sz="0" w:space="0" w:color="auto"/>
        <w:left w:val="none" w:sz="0" w:space="0" w:color="auto"/>
        <w:bottom w:val="none" w:sz="0" w:space="0" w:color="auto"/>
        <w:right w:val="none" w:sz="0" w:space="0" w:color="auto"/>
      </w:divBdr>
      <w:divsChild>
        <w:div w:id="2138142391">
          <w:marLeft w:val="0"/>
          <w:marRight w:val="0"/>
          <w:marTop w:val="0"/>
          <w:marBottom w:val="0"/>
          <w:divBdr>
            <w:top w:val="none" w:sz="0" w:space="0" w:color="auto"/>
            <w:left w:val="none" w:sz="0" w:space="0" w:color="auto"/>
            <w:bottom w:val="none" w:sz="0" w:space="0" w:color="auto"/>
            <w:right w:val="none" w:sz="0" w:space="0" w:color="auto"/>
          </w:divBdr>
          <w:divsChild>
            <w:div w:id="547843717">
              <w:marLeft w:val="0"/>
              <w:marRight w:val="0"/>
              <w:marTop w:val="0"/>
              <w:marBottom w:val="0"/>
              <w:divBdr>
                <w:top w:val="none" w:sz="0" w:space="0" w:color="auto"/>
                <w:left w:val="none" w:sz="0" w:space="0" w:color="auto"/>
                <w:bottom w:val="none" w:sz="0" w:space="0" w:color="auto"/>
                <w:right w:val="none" w:sz="0" w:space="0" w:color="auto"/>
              </w:divBdr>
              <w:divsChild>
                <w:div w:id="91227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41970">
      <w:bodyDiv w:val="1"/>
      <w:marLeft w:val="0"/>
      <w:marRight w:val="0"/>
      <w:marTop w:val="0"/>
      <w:marBottom w:val="0"/>
      <w:divBdr>
        <w:top w:val="none" w:sz="0" w:space="0" w:color="auto"/>
        <w:left w:val="none" w:sz="0" w:space="0" w:color="auto"/>
        <w:bottom w:val="none" w:sz="0" w:space="0" w:color="auto"/>
        <w:right w:val="none" w:sz="0" w:space="0" w:color="auto"/>
      </w:divBdr>
    </w:div>
    <w:div w:id="138497058">
      <w:bodyDiv w:val="1"/>
      <w:marLeft w:val="0"/>
      <w:marRight w:val="0"/>
      <w:marTop w:val="0"/>
      <w:marBottom w:val="0"/>
      <w:divBdr>
        <w:top w:val="none" w:sz="0" w:space="0" w:color="auto"/>
        <w:left w:val="none" w:sz="0" w:space="0" w:color="auto"/>
        <w:bottom w:val="none" w:sz="0" w:space="0" w:color="auto"/>
        <w:right w:val="none" w:sz="0" w:space="0" w:color="auto"/>
      </w:divBdr>
      <w:divsChild>
        <w:div w:id="478616608">
          <w:marLeft w:val="0"/>
          <w:marRight w:val="0"/>
          <w:marTop w:val="0"/>
          <w:marBottom w:val="0"/>
          <w:divBdr>
            <w:top w:val="none" w:sz="0" w:space="0" w:color="auto"/>
            <w:left w:val="none" w:sz="0" w:space="0" w:color="auto"/>
            <w:bottom w:val="none" w:sz="0" w:space="0" w:color="auto"/>
            <w:right w:val="none" w:sz="0" w:space="0" w:color="auto"/>
          </w:divBdr>
          <w:divsChild>
            <w:div w:id="211771820">
              <w:marLeft w:val="0"/>
              <w:marRight w:val="0"/>
              <w:marTop w:val="0"/>
              <w:marBottom w:val="0"/>
              <w:divBdr>
                <w:top w:val="none" w:sz="0" w:space="0" w:color="auto"/>
                <w:left w:val="none" w:sz="0" w:space="0" w:color="auto"/>
                <w:bottom w:val="none" w:sz="0" w:space="0" w:color="auto"/>
                <w:right w:val="none" w:sz="0" w:space="0" w:color="auto"/>
              </w:divBdr>
              <w:divsChild>
                <w:div w:id="354768896">
                  <w:marLeft w:val="0"/>
                  <w:marRight w:val="0"/>
                  <w:marTop w:val="0"/>
                  <w:marBottom w:val="0"/>
                  <w:divBdr>
                    <w:top w:val="none" w:sz="0" w:space="0" w:color="auto"/>
                    <w:left w:val="none" w:sz="0" w:space="0" w:color="auto"/>
                    <w:bottom w:val="none" w:sz="0" w:space="0" w:color="auto"/>
                    <w:right w:val="none" w:sz="0" w:space="0" w:color="auto"/>
                  </w:divBdr>
                  <w:divsChild>
                    <w:div w:id="76323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60989">
      <w:bodyDiv w:val="1"/>
      <w:marLeft w:val="0"/>
      <w:marRight w:val="0"/>
      <w:marTop w:val="0"/>
      <w:marBottom w:val="0"/>
      <w:divBdr>
        <w:top w:val="none" w:sz="0" w:space="0" w:color="auto"/>
        <w:left w:val="none" w:sz="0" w:space="0" w:color="auto"/>
        <w:bottom w:val="none" w:sz="0" w:space="0" w:color="auto"/>
        <w:right w:val="none" w:sz="0" w:space="0" w:color="auto"/>
      </w:divBdr>
      <w:divsChild>
        <w:div w:id="579679473">
          <w:marLeft w:val="0"/>
          <w:marRight w:val="0"/>
          <w:marTop w:val="0"/>
          <w:marBottom w:val="0"/>
          <w:divBdr>
            <w:top w:val="none" w:sz="0" w:space="0" w:color="auto"/>
            <w:left w:val="none" w:sz="0" w:space="0" w:color="auto"/>
            <w:bottom w:val="none" w:sz="0" w:space="0" w:color="auto"/>
            <w:right w:val="none" w:sz="0" w:space="0" w:color="auto"/>
          </w:divBdr>
          <w:divsChild>
            <w:div w:id="1197162795">
              <w:marLeft w:val="0"/>
              <w:marRight w:val="0"/>
              <w:marTop w:val="0"/>
              <w:marBottom w:val="0"/>
              <w:divBdr>
                <w:top w:val="none" w:sz="0" w:space="0" w:color="auto"/>
                <w:left w:val="none" w:sz="0" w:space="0" w:color="auto"/>
                <w:bottom w:val="none" w:sz="0" w:space="0" w:color="auto"/>
                <w:right w:val="none" w:sz="0" w:space="0" w:color="auto"/>
              </w:divBdr>
              <w:divsChild>
                <w:div w:id="208779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69754">
      <w:bodyDiv w:val="1"/>
      <w:marLeft w:val="0"/>
      <w:marRight w:val="0"/>
      <w:marTop w:val="0"/>
      <w:marBottom w:val="0"/>
      <w:divBdr>
        <w:top w:val="none" w:sz="0" w:space="0" w:color="auto"/>
        <w:left w:val="none" w:sz="0" w:space="0" w:color="auto"/>
        <w:bottom w:val="none" w:sz="0" w:space="0" w:color="auto"/>
        <w:right w:val="none" w:sz="0" w:space="0" w:color="auto"/>
      </w:divBdr>
    </w:div>
    <w:div w:id="208956631">
      <w:bodyDiv w:val="1"/>
      <w:marLeft w:val="0"/>
      <w:marRight w:val="0"/>
      <w:marTop w:val="0"/>
      <w:marBottom w:val="0"/>
      <w:divBdr>
        <w:top w:val="none" w:sz="0" w:space="0" w:color="auto"/>
        <w:left w:val="none" w:sz="0" w:space="0" w:color="auto"/>
        <w:bottom w:val="none" w:sz="0" w:space="0" w:color="auto"/>
        <w:right w:val="none" w:sz="0" w:space="0" w:color="auto"/>
      </w:divBdr>
      <w:divsChild>
        <w:div w:id="1140806763">
          <w:marLeft w:val="0"/>
          <w:marRight w:val="0"/>
          <w:marTop w:val="0"/>
          <w:marBottom w:val="0"/>
          <w:divBdr>
            <w:top w:val="none" w:sz="0" w:space="0" w:color="auto"/>
            <w:left w:val="none" w:sz="0" w:space="0" w:color="auto"/>
            <w:bottom w:val="none" w:sz="0" w:space="0" w:color="auto"/>
            <w:right w:val="none" w:sz="0" w:space="0" w:color="auto"/>
          </w:divBdr>
        </w:div>
        <w:div w:id="852451706">
          <w:marLeft w:val="0"/>
          <w:marRight w:val="0"/>
          <w:marTop w:val="0"/>
          <w:marBottom w:val="0"/>
          <w:divBdr>
            <w:top w:val="none" w:sz="0" w:space="0" w:color="auto"/>
            <w:left w:val="none" w:sz="0" w:space="0" w:color="auto"/>
            <w:bottom w:val="none" w:sz="0" w:space="0" w:color="auto"/>
            <w:right w:val="none" w:sz="0" w:space="0" w:color="auto"/>
          </w:divBdr>
        </w:div>
        <w:div w:id="442654156">
          <w:marLeft w:val="0"/>
          <w:marRight w:val="0"/>
          <w:marTop w:val="0"/>
          <w:marBottom w:val="0"/>
          <w:divBdr>
            <w:top w:val="none" w:sz="0" w:space="0" w:color="auto"/>
            <w:left w:val="none" w:sz="0" w:space="0" w:color="auto"/>
            <w:bottom w:val="none" w:sz="0" w:space="0" w:color="auto"/>
            <w:right w:val="none" w:sz="0" w:space="0" w:color="auto"/>
          </w:divBdr>
        </w:div>
        <w:div w:id="122888339">
          <w:marLeft w:val="0"/>
          <w:marRight w:val="0"/>
          <w:marTop w:val="0"/>
          <w:marBottom w:val="0"/>
          <w:divBdr>
            <w:top w:val="none" w:sz="0" w:space="0" w:color="auto"/>
            <w:left w:val="none" w:sz="0" w:space="0" w:color="auto"/>
            <w:bottom w:val="none" w:sz="0" w:space="0" w:color="auto"/>
            <w:right w:val="none" w:sz="0" w:space="0" w:color="auto"/>
          </w:divBdr>
        </w:div>
        <w:div w:id="1274360898">
          <w:marLeft w:val="0"/>
          <w:marRight w:val="0"/>
          <w:marTop w:val="0"/>
          <w:marBottom w:val="0"/>
          <w:divBdr>
            <w:top w:val="none" w:sz="0" w:space="0" w:color="auto"/>
            <w:left w:val="none" w:sz="0" w:space="0" w:color="auto"/>
            <w:bottom w:val="none" w:sz="0" w:space="0" w:color="auto"/>
            <w:right w:val="none" w:sz="0" w:space="0" w:color="auto"/>
          </w:divBdr>
        </w:div>
        <w:div w:id="1376613091">
          <w:marLeft w:val="0"/>
          <w:marRight w:val="0"/>
          <w:marTop w:val="0"/>
          <w:marBottom w:val="0"/>
          <w:divBdr>
            <w:top w:val="none" w:sz="0" w:space="0" w:color="auto"/>
            <w:left w:val="none" w:sz="0" w:space="0" w:color="auto"/>
            <w:bottom w:val="none" w:sz="0" w:space="0" w:color="auto"/>
            <w:right w:val="none" w:sz="0" w:space="0" w:color="auto"/>
          </w:divBdr>
        </w:div>
        <w:div w:id="284240625">
          <w:marLeft w:val="0"/>
          <w:marRight w:val="0"/>
          <w:marTop w:val="0"/>
          <w:marBottom w:val="0"/>
          <w:divBdr>
            <w:top w:val="none" w:sz="0" w:space="0" w:color="auto"/>
            <w:left w:val="none" w:sz="0" w:space="0" w:color="auto"/>
            <w:bottom w:val="none" w:sz="0" w:space="0" w:color="auto"/>
            <w:right w:val="none" w:sz="0" w:space="0" w:color="auto"/>
          </w:divBdr>
        </w:div>
        <w:div w:id="119108001">
          <w:marLeft w:val="0"/>
          <w:marRight w:val="0"/>
          <w:marTop w:val="0"/>
          <w:marBottom w:val="0"/>
          <w:divBdr>
            <w:top w:val="none" w:sz="0" w:space="0" w:color="auto"/>
            <w:left w:val="none" w:sz="0" w:space="0" w:color="auto"/>
            <w:bottom w:val="none" w:sz="0" w:space="0" w:color="auto"/>
            <w:right w:val="none" w:sz="0" w:space="0" w:color="auto"/>
          </w:divBdr>
        </w:div>
        <w:div w:id="1678115330">
          <w:marLeft w:val="0"/>
          <w:marRight w:val="0"/>
          <w:marTop w:val="0"/>
          <w:marBottom w:val="0"/>
          <w:divBdr>
            <w:top w:val="none" w:sz="0" w:space="0" w:color="auto"/>
            <w:left w:val="none" w:sz="0" w:space="0" w:color="auto"/>
            <w:bottom w:val="none" w:sz="0" w:space="0" w:color="auto"/>
            <w:right w:val="none" w:sz="0" w:space="0" w:color="auto"/>
          </w:divBdr>
        </w:div>
        <w:div w:id="161434475">
          <w:marLeft w:val="0"/>
          <w:marRight w:val="0"/>
          <w:marTop w:val="0"/>
          <w:marBottom w:val="0"/>
          <w:divBdr>
            <w:top w:val="none" w:sz="0" w:space="0" w:color="auto"/>
            <w:left w:val="none" w:sz="0" w:space="0" w:color="auto"/>
            <w:bottom w:val="none" w:sz="0" w:space="0" w:color="auto"/>
            <w:right w:val="none" w:sz="0" w:space="0" w:color="auto"/>
          </w:divBdr>
        </w:div>
        <w:div w:id="1486429322">
          <w:marLeft w:val="0"/>
          <w:marRight w:val="0"/>
          <w:marTop w:val="0"/>
          <w:marBottom w:val="0"/>
          <w:divBdr>
            <w:top w:val="none" w:sz="0" w:space="0" w:color="auto"/>
            <w:left w:val="none" w:sz="0" w:space="0" w:color="auto"/>
            <w:bottom w:val="none" w:sz="0" w:space="0" w:color="auto"/>
            <w:right w:val="none" w:sz="0" w:space="0" w:color="auto"/>
          </w:divBdr>
        </w:div>
        <w:div w:id="1839465402">
          <w:marLeft w:val="0"/>
          <w:marRight w:val="0"/>
          <w:marTop w:val="0"/>
          <w:marBottom w:val="0"/>
          <w:divBdr>
            <w:top w:val="none" w:sz="0" w:space="0" w:color="auto"/>
            <w:left w:val="none" w:sz="0" w:space="0" w:color="auto"/>
            <w:bottom w:val="none" w:sz="0" w:space="0" w:color="auto"/>
            <w:right w:val="none" w:sz="0" w:space="0" w:color="auto"/>
          </w:divBdr>
        </w:div>
        <w:div w:id="1835534911">
          <w:marLeft w:val="0"/>
          <w:marRight w:val="0"/>
          <w:marTop w:val="0"/>
          <w:marBottom w:val="0"/>
          <w:divBdr>
            <w:top w:val="none" w:sz="0" w:space="0" w:color="auto"/>
            <w:left w:val="none" w:sz="0" w:space="0" w:color="auto"/>
            <w:bottom w:val="none" w:sz="0" w:space="0" w:color="auto"/>
            <w:right w:val="none" w:sz="0" w:space="0" w:color="auto"/>
          </w:divBdr>
        </w:div>
        <w:div w:id="395783469">
          <w:marLeft w:val="0"/>
          <w:marRight w:val="0"/>
          <w:marTop w:val="0"/>
          <w:marBottom w:val="0"/>
          <w:divBdr>
            <w:top w:val="none" w:sz="0" w:space="0" w:color="auto"/>
            <w:left w:val="none" w:sz="0" w:space="0" w:color="auto"/>
            <w:bottom w:val="none" w:sz="0" w:space="0" w:color="auto"/>
            <w:right w:val="none" w:sz="0" w:space="0" w:color="auto"/>
          </w:divBdr>
        </w:div>
        <w:div w:id="704058812">
          <w:marLeft w:val="0"/>
          <w:marRight w:val="0"/>
          <w:marTop w:val="0"/>
          <w:marBottom w:val="0"/>
          <w:divBdr>
            <w:top w:val="none" w:sz="0" w:space="0" w:color="auto"/>
            <w:left w:val="none" w:sz="0" w:space="0" w:color="auto"/>
            <w:bottom w:val="none" w:sz="0" w:space="0" w:color="auto"/>
            <w:right w:val="none" w:sz="0" w:space="0" w:color="auto"/>
          </w:divBdr>
        </w:div>
        <w:div w:id="1576208656">
          <w:marLeft w:val="0"/>
          <w:marRight w:val="0"/>
          <w:marTop w:val="0"/>
          <w:marBottom w:val="0"/>
          <w:divBdr>
            <w:top w:val="none" w:sz="0" w:space="0" w:color="auto"/>
            <w:left w:val="none" w:sz="0" w:space="0" w:color="auto"/>
            <w:bottom w:val="none" w:sz="0" w:space="0" w:color="auto"/>
            <w:right w:val="none" w:sz="0" w:space="0" w:color="auto"/>
          </w:divBdr>
        </w:div>
        <w:div w:id="1056198097">
          <w:marLeft w:val="0"/>
          <w:marRight w:val="0"/>
          <w:marTop w:val="0"/>
          <w:marBottom w:val="0"/>
          <w:divBdr>
            <w:top w:val="none" w:sz="0" w:space="0" w:color="auto"/>
            <w:left w:val="none" w:sz="0" w:space="0" w:color="auto"/>
            <w:bottom w:val="none" w:sz="0" w:space="0" w:color="auto"/>
            <w:right w:val="none" w:sz="0" w:space="0" w:color="auto"/>
          </w:divBdr>
        </w:div>
        <w:div w:id="1474827613">
          <w:marLeft w:val="0"/>
          <w:marRight w:val="0"/>
          <w:marTop w:val="0"/>
          <w:marBottom w:val="0"/>
          <w:divBdr>
            <w:top w:val="none" w:sz="0" w:space="0" w:color="auto"/>
            <w:left w:val="none" w:sz="0" w:space="0" w:color="auto"/>
            <w:bottom w:val="none" w:sz="0" w:space="0" w:color="auto"/>
            <w:right w:val="none" w:sz="0" w:space="0" w:color="auto"/>
          </w:divBdr>
        </w:div>
      </w:divsChild>
    </w:div>
    <w:div w:id="214241108">
      <w:bodyDiv w:val="1"/>
      <w:marLeft w:val="0"/>
      <w:marRight w:val="0"/>
      <w:marTop w:val="0"/>
      <w:marBottom w:val="0"/>
      <w:divBdr>
        <w:top w:val="none" w:sz="0" w:space="0" w:color="auto"/>
        <w:left w:val="none" w:sz="0" w:space="0" w:color="auto"/>
        <w:bottom w:val="none" w:sz="0" w:space="0" w:color="auto"/>
        <w:right w:val="none" w:sz="0" w:space="0" w:color="auto"/>
      </w:divBdr>
    </w:div>
    <w:div w:id="237792495">
      <w:bodyDiv w:val="1"/>
      <w:marLeft w:val="0"/>
      <w:marRight w:val="0"/>
      <w:marTop w:val="0"/>
      <w:marBottom w:val="0"/>
      <w:divBdr>
        <w:top w:val="none" w:sz="0" w:space="0" w:color="auto"/>
        <w:left w:val="none" w:sz="0" w:space="0" w:color="auto"/>
        <w:bottom w:val="none" w:sz="0" w:space="0" w:color="auto"/>
        <w:right w:val="none" w:sz="0" w:space="0" w:color="auto"/>
      </w:divBdr>
      <w:divsChild>
        <w:div w:id="1189172787">
          <w:marLeft w:val="0"/>
          <w:marRight w:val="0"/>
          <w:marTop w:val="0"/>
          <w:marBottom w:val="0"/>
          <w:divBdr>
            <w:top w:val="none" w:sz="0" w:space="0" w:color="auto"/>
            <w:left w:val="none" w:sz="0" w:space="0" w:color="auto"/>
            <w:bottom w:val="none" w:sz="0" w:space="0" w:color="auto"/>
            <w:right w:val="none" w:sz="0" w:space="0" w:color="auto"/>
          </w:divBdr>
          <w:divsChild>
            <w:div w:id="768501028">
              <w:marLeft w:val="0"/>
              <w:marRight w:val="0"/>
              <w:marTop w:val="0"/>
              <w:marBottom w:val="0"/>
              <w:divBdr>
                <w:top w:val="none" w:sz="0" w:space="0" w:color="auto"/>
                <w:left w:val="none" w:sz="0" w:space="0" w:color="auto"/>
                <w:bottom w:val="none" w:sz="0" w:space="0" w:color="auto"/>
                <w:right w:val="none" w:sz="0" w:space="0" w:color="auto"/>
              </w:divBdr>
              <w:divsChild>
                <w:div w:id="24538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204789">
      <w:bodyDiv w:val="1"/>
      <w:marLeft w:val="0"/>
      <w:marRight w:val="0"/>
      <w:marTop w:val="0"/>
      <w:marBottom w:val="0"/>
      <w:divBdr>
        <w:top w:val="none" w:sz="0" w:space="0" w:color="auto"/>
        <w:left w:val="none" w:sz="0" w:space="0" w:color="auto"/>
        <w:bottom w:val="none" w:sz="0" w:space="0" w:color="auto"/>
        <w:right w:val="none" w:sz="0" w:space="0" w:color="auto"/>
      </w:divBdr>
    </w:div>
    <w:div w:id="276107703">
      <w:bodyDiv w:val="1"/>
      <w:marLeft w:val="0"/>
      <w:marRight w:val="0"/>
      <w:marTop w:val="0"/>
      <w:marBottom w:val="0"/>
      <w:divBdr>
        <w:top w:val="none" w:sz="0" w:space="0" w:color="auto"/>
        <w:left w:val="none" w:sz="0" w:space="0" w:color="auto"/>
        <w:bottom w:val="none" w:sz="0" w:space="0" w:color="auto"/>
        <w:right w:val="none" w:sz="0" w:space="0" w:color="auto"/>
      </w:divBdr>
    </w:div>
    <w:div w:id="282927491">
      <w:bodyDiv w:val="1"/>
      <w:marLeft w:val="0"/>
      <w:marRight w:val="0"/>
      <w:marTop w:val="0"/>
      <w:marBottom w:val="0"/>
      <w:divBdr>
        <w:top w:val="none" w:sz="0" w:space="0" w:color="auto"/>
        <w:left w:val="none" w:sz="0" w:space="0" w:color="auto"/>
        <w:bottom w:val="none" w:sz="0" w:space="0" w:color="auto"/>
        <w:right w:val="none" w:sz="0" w:space="0" w:color="auto"/>
      </w:divBdr>
    </w:div>
    <w:div w:id="291054849">
      <w:bodyDiv w:val="1"/>
      <w:marLeft w:val="0"/>
      <w:marRight w:val="0"/>
      <w:marTop w:val="0"/>
      <w:marBottom w:val="0"/>
      <w:divBdr>
        <w:top w:val="none" w:sz="0" w:space="0" w:color="auto"/>
        <w:left w:val="none" w:sz="0" w:space="0" w:color="auto"/>
        <w:bottom w:val="none" w:sz="0" w:space="0" w:color="auto"/>
        <w:right w:val="none" w:sz="0" w:space="0" w:color="auto"/>
      </w:divBdr>
      <w:divsChild>
        <w:div w:id="982852751">
          <w:marLeft w:val="0"/>
          <w:marRight w:val="0"/>
          <w:marTop w:val="0"/>
          <w:marBottom w:val="0"/>
          <w:divBdr>
            <w:top w:val="none" w:sz="0" w:space="0" w:color="auto"/>
            <w:left w:val="none" w:sz="0" w:space="0" w:color="auto"/>
            <w:bottom w:val="none" w:sz="0" w:space="0" w:color="auto"/>
            <w:right w:val="none" w:sz="0" w:space="0" w:color="auto"/>
          </w:divBdr>
          <w:divsChild>
            <w:div w:id="1308440865">
              <w:marLeft w:val="0"/>
              <w:marRight w:val="0"/>
              <w:marTop w:val="0"/>
              <w:marBottom w:val="0"/>
              <w:divBdr>
                <w:top w:val="none" w:sz="0" w:space="0" w:color="auto"/>
                <w:left w:val="none" w:sz="0" w:space="0" w:color="auto"/>
                <w:bottom w:val="none" w:sz="0" w:space="0" w:color="auto"/>
                <w:right w:val="none" w:sz="0" w:space="0" w:color="auto"/>
              </w:divBdr>
              <w:divsChild>
                <w:div w:id="125193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856100">
      <w:bodyDiv w:val="1"/>
      <w:marLeft w:val="0"/>
      <w:marRight w:val="0"/>
      <w:marTop w:val="0"/>
      <w:marBottom w:val="0"/>
      <w:divBdr>
        <w:top w:val="none" w:sz="0" w:space="0" w:color="auto"/>
        <w:left w:val="none" w:sz="0" w:space="0" w:color="auto"/>
        <w:bottom w:val="none" w:sz="0" w:space="0" w:color="auto"/>
        <w:right w:val="none" w:sz="0" w:space="0" w:color="auto"/>
      </w:divBdr>
      <w:divsChild>
        <w:div w:id="1535120883">
          <w:marLeft w:val="0"/>
          <w:marRight w:val="0"/>
          <w:marTop w:val="0"/>
          <w:marBottom w:val="0"/>
          <w:divBdr>
            <w:top w:val="none" w:sz="0" w:space="0" w:color="auto"/>
            <w:left w:val="none" w:sz="0" w:space="0" w:color="auto"/>
            <w:bottom w:val="none" w:sz="0" w:space="0" w:color="auto"/>
            <w:right w:val="none" w:sz="0" w:space="0" w:color="auto"/>
          </w:divBdr>
          <w:divsChild>
            <w:div w:id="167408257">
              <w:marLeft w:val="0"/>
              <w:marRight w:val="0"/>
              <w:marTop w:val="0"/>
              <w:marBottom w:val="0"/>
              <w:divBdr>
                <w:top w:val="none" w:sz="0" w:space="0" w:color="auto"/>
                <w:left w:val="none" w:sz="0" w:space="0" w:color="auto"/>
                <w:bottom w:val="none" w:sz="0" w:space="0" w:color="auto"/>
                <w:right w:val="none" w:sz="0" w:space="0" w:color="auto"/>
              </w:divBdr>
              <w:divsChild>
                <w:div w:id="834030778">
                  <w:marLeft w:val="0"/>
                  <w:marRight w:val="0"/>
                  <w:marTop w:val="0"/>
                  <w:marBottom w:val="0"/>
                  <w:divBdr>
                    <w:top w:val="none" w:sz="0" w:space="0" w:color="auto"/>
                    <w:left w:val="none" w:sz="0" w:space="0" w:color="auto"/>
                    <w:bottom w:val="none" w:sz="0" w:space="0" w:color="auto"/>
                    <w:right w:val="none" w:sz="0" w:space="0" w:color="auto"/>
                  </w:divBdr>
                  <w:divsChild>
                    <w:div w:id="57523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0866716">
      <w:bodyDiv w:val="1"/>
      <w:marLeft w:val="0"/>
      <w:marRight w:val="0"/>
      <w:marTop w:val="0"/>
      <w:marBottom w:val="0"/>
      <w:divBdr>
        <w:top w:val="none" w:sz="0" w:space="0" w:color="auto"/>
        <w:left w:val="none" w:sz="0" w:space="0" w:color="auto"/>
        <w:bottom w:val="none" w:sz="0" w:space="0" w:color="auto"/>
        <w:right w:val="none" w:sz="0" w:space="0" w:color="auto"/>
      </w:divBdr>
      <w:divsChild>
        <w:div w:id="1750492568">
          <w:marLeft w:val="547"/>
          <w:marRight w:val="0"/>
          <w:marTop w:val="0"/>
          <w:marBottom w:val="0"/>
          <w:divBdr>
            <w:top w:val="none" w:sz="0" w:space="0" w:color="auto"/>
            <w:left w:val="none" w:sz="0" w:space="0" w:color="auto"/>
            <w:bottom w:val="none" w:sz="0" w:space="0" w:color="auto"/>
            <w:right w:val="none" w:sz="0" w:space="0" w:color="auto"/>
          </w:divBdr>
        </w:div>
      </w:divsChild>
    </w:div>
    <w:div w:id="321473815">
      <w:bodyDiv w:val="1"/>
      <w:marLeft w:val="0"/>
      <w:marRight w:val="0"/>
      <w:marTop w:val="0"/>
      <w:marBottom w:val="0"/>
      <w:divBdr>
        <w:top w:val="none" w:sz="0" w:space="0" w:color="auto"/>
        <w:left w:val="none" w:sz="0" w:space="0" w:color="auto"/>
        <w:bottom w:val="none" w:sz="0" w:space="0" w:color="auto"/>
        <w:right w:val="none" w:sz="0" w:space="0" w:color="auto"/>
      </w:divBdr>
    </w:div>
    <w:div w:id="341662181">
      <w:bodyDiv w:val="1"/>
      <w:marLeft w:val="0"/>
      <w:marRight w:val="0"/>
      <w:marTop w:val="0"/>
      <w:marBottom w:val="0"/>
      <w:divBdr>
        <w:top w:val="none" w:sz="0" w:space="0" w:color="auto"/>
        <w:left w:val="none" w:sz="0" w:space="0" w:color="auto"/>
        <w:bottom w:val="none" w:sz="0" w:space="0" w:color="auto"/>
        <w:right w:val="none" w:sz="0" w:space="0" w:color="auto"/>
      </w:divBdr>
    </w:div>
    <w:div w:id="365177967">
      <w:bodyDiv w:val="1"/>
      <w:marLeft w:val="0"/>
      <w:marRight w:val="0"/>
      <w:marTop w:val="0"/>
      <w:marBottom w:val="0"/>
      <w:divBdr>
        <w:top w:val="none" w:sz="0" w:space="0" w:color="auto"/>
        <w:left w:val="none" w:sz="0" w:space="0" w:color="auto"/>
        <w:bottom w:val="none" w:sz="0" w:space="0" w:color="auto"/>
        <w:right w:val="none" w:sz="0" w:space="0" w:color="auto"/>
      </w:divBdr>
      <w:divsChild>
        <w:div w:id="237443451">
          <w:marLeft w:val="547"/>
          <w:marRight w:val="0"/>
          <w:marTop w:val="0"/>
          <w:marBottom w:val="0"/>
          <w:divBdr>
            <w:top w:val="none" w:sz="0" w:space="0" w:color="auto"/>
            <w:left w:val="none" w:sz="0" w:space="0" w:color="auto"/>
            <w:bottom w:val="none" w:sz="0" w:space="0" w:color="auto"/>
            <w:right w:val="none" w:sz="0" w:space="0" w:color="auto"/>
          </w:divBdr>
        </w:div>
      </w:divsChild>
    </w:div>
    <w:div w:id="371422673">
      <w:bodyDiv w:val="1"/>
      <w:marLeft w:val="0"/>
      <w:marRight w:val="0"/>
      <w:marTop w:val="0"/>
      <w:marBottom w:val="0"/>
      <w:divBdr>
        <w:top w:val="none" w:sz="0" w:space="0" w:color="auto"/>
        <w:left w:val="none" w:sz="0" w:space="0" w:color="auto"/>
        <w:bottom w:val="none" w:sz="0" w:space="0" w:color="auto"/>
        <w:right w:val="none" w:sz="0" w:space="0" w:color="auto"/>
      </w:divBdr>
      <w:divsChild>
        <w:div w:id="1982036057">
          <w:marLeft w:val="0"/>
          <w:marRight w:val="0"/>
          <w:marTop w:val="0"/>
          <w:marBottom w:val="0"/>
          <w:divBdr>
            <w:top w:val="none" w:sz="0" w:space="0" w:color="auto"/>
            <w:left w:val="none" w:sz="0" w:space="0" w:color="auto"/>
            <w:bottom w:val="none" w:sz="0" w:space="0" w:color="auto"/>
            <w:right w:val="none" w:sz="0" w:space="0" w:color="auto"/>
          </w:divBdr>
          <w:divsChild>
            <w:div w:id="2047023906">
              <w:marLeft w:val="0"/>
              <w:marRight w:val="0"/>
              <w:marTop w:val="0"/>
              <w:marBottom w:val="0"/>
              <w:divBdr>
                <w:top w:val="none" w:sz="0" w:space="0" w:color="auto"/>
                <w:left w:val="none" w:sz="0" w:space="0" w:color="auto"/>
                <w:bottom w:val="none" w:sz="0" w:space="0" w:color="auto"/>
                <w:right w:val="none" w:sz="0" w:space="0" w:color="auto"/>
              </w:divBdr>
              <w:divsChild>
                <w:div w:id="105780095">
                  <w:marLeft w:val="0"/>
                  <w:marRight w:val="0"/>
                  <w:marTop w:val="0"/>
                  <w:marBottom w:val="0"/>
                  <w:divBdr>
                    <w:top w:val="none" w:sz="0" w:space="0" w:color="auto"/>
                    <w:left w:val="none" w:sz="0" w:space="0" w:color="auto"/>
                    <w:bottom w:val="none" w:sz="0" w:space="0" w:color="auto"/>
                    <w:right w:val="none" w:sz="0" w:space="0" w:color="auto"/>
                  </w:divBdr>
                  <w:divsChild>
                    <w:div w:id="21728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840624">
      <w:bodyDiv w:val="1"/>
      <w:marLeft w:val="0"/>
      <w:marRight w:val="0"/>
      <w:marTop w:val="0"/>
      <w:marBottom w:val="0"/>
      <w:divBdr>
        <w:top w:val="none" w:sz="0" w:space="0" w:color="auto"/>
        <w:left w:val="none" w:sz="0" w:space="0" w:color="auto"/>
        <w:bottom w:val="none" w:sz="0" w:space="0" w:color="auto"/>
        <w:right w:val="none" w:sz="0" w:space="0" w:color="auto"/>
      </w:divBdr>
      <w:divsChild>
        <w:div w:id="338389951">
          <w:marLeft w:val="0"/>
          <w:marRight w:val="0"/>
          <w:marTop w:val="0"/>
          <w:marBottom w:val="0"/>
          <w:divBdr>
            <w:top w:val="none" w:sz="0" w:space="0" w:color="auto"/>
            <w:left w:val="none" w:sz="0" w:space="0" w:color="auto"/>
            <w:bottom w:val="none" w:sz="0" w:space="0" w:color="auto"/>
            <w:right w:val="none" w:sz="0" w:space="0" w:color="auto"/>
          </w:divBdr>
          <w:divsChild>
            <w:div w:id="103307027">
              <w:marLeft w:val="0"/>
              <w:marRight w:val="0"/>
              <w:marTop w:val="0"/>
              <w:marBottom w:val="0"/>
              <w:divBdr>
                <w:top w:val="none" w:sz="0" w:space="0" w:color="auto"/>
                <w:left w:val="none" w:sz="0" w:space="0" w:color="auto"/>
                <w:bottom w:val="none" w:sz="0" w:space="0" w:color="auto"/>
                <w:right w:val="none" w:sz="0" w:space="0" w:color="auto"/>
              </w:divBdr>
              <w:divsChild>
                <w:div w:id="55805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150268">
      <w:bodyDiv w:val="1"/>
      <w:marLeft w:val="0"/>
      <w:marRight w:val="0"/>
      <w:marTop w:val="0"/>
      <w:marBottom w:val="0"/>
      <w:divBdr>
        <w:top w:val="none" w:sz="0" w:space="0" w:color="auto"/>
        <w:left w:val="none" w:sz="0" w:space="0" w:color="auto"/>
        <w:bottom w:val="none" w:sz="0" w:space="0" w:color="auto"/>
        <w:right w:val="none" w:sz="0" w:space="0" w:color="auto"/>
      </w:divBdr>
      <w:divsChild>
        <w:div w:id="1623224845">
          <w:marLeft w:val="0"/>
          <w:marRight w:val="0"/>
          <w:marTop w:val="0"/>
          <w:marBottom w:val="0"/>
          <w:divBdr>
            <w:top w:val="none" w:sz="0" w:space="0" w:color="auto"/>
            <w:left w:val="none" w:sz="0" w:space="0" w:color="auto"/>
            <w:bottom w:val="none" w:sz="0" w:space="0" w:color="auto"/>
            <w:right w:val="none" w:sz="0" w:space="0" w:color="auto"/>
          </w:divBdr>
          <w:divsChild>
            <w:div w:id="1403798228">
              <w:marLeft w:val="0"/>
              <w:marRight w:val="0"/>
              <w:marTop w:val="0"/>
              <w:marBottom w:val="0"/>
              <w:divBdr>
                <w:top w:val="none" w:sz="0" w:space="0" w:color="auto"/>
                <w:left w:val="none" w:sz="0" w:space="0" w:color="auto"/>
                <w:bottom w:val="none" w:sz="0" w:space="0" w:color="auto"/>
                <w:right w:val="none" w:sz="0" w:space="0" w:color="auto"/>
              </w:divBdr>
              <w:divsChild>
                <w:div w:id="556164185">
                  <w:marLeft w:val="0"/>
                  <w:marRight w:val="0"/>
                  <w:marTop w:val="0"/>
                  <w:marBottom w:val="0"/>
                  <w:divBdr>
                    <w:top w:val="none" w:sz="0" w:space="0" w:color="auto"/>
                    <w:left w:val="none" w:sz="0" w:space="0" w:color="auto"/>
                    <w:bottom w:val="none" w:sz="0" w:space="0" w:color="auto"/>
                    <w:right w:val="none" w:sz="0" w:space="0" w:color="auto"/>
                  </w:divBdr>
                  <w:divsChild>
                    <w:div w:id="31996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983195">
      <w:bodyDiv w:val="1"/>
      <w:marLeft w:val="0"/>
      <w:marRight w:val="0"/>
      <w:marTop w:val="0"/>
      <w:marBottom w:val="0"/>
      <w:divBdr>
        <w:top w:val="none" w:sz="0" w:space="0" w:color="auto"/>
        <w:left w:val="none" w:sz="0" w:space="0" w:color="auto"/>
        <w:bottom w:val="none" w:sz="0" w:space="0" w:color="auto"/>
        <w:right w:val="none" w:sz="0" w:space="0" w:color="auto"/>
      </w:divBdr>
      <w:divsChild>
        <w:div w:id="303898937">
          <w:marLeft w:val="547"/>
          <w:marRight w:val="0"/>
          <w:marTop w:val="0"/>
          <w:marBottom w:val="0"/>
          <w:divBdr>
            <w:top w:val="none" w:sz="0" w:space="0" w:color="auto"/>
            <w:left w:val="none" w:sz="0" w:space="0" w:color="auto"/>
            <w:bottom w:val="none" w:sz="0" w:space="0" w:color="auto"/>
            <w:right w:val="none" w:sz="0" w:space="0" w:color="auto"/>
          </w:divBdr>
        </w:div>
      </w:divsChild>
    </w:div>
    <w:div w:id="446241391">
      <w:bodyDiv w:val="1"/>
      <w:marLeft w:val="0"/>
      <w:marRight w:val="0"/>
      <w:marTop w:val="0"/>
      <w:marBottom w:val="0"/>
      <w:divBdr>
        <w:top w:val="none" w:sz="0" w:space="0" w:color="auto"/>
        <w:left w:val="none" w:sz="0" w:space="0" w:color="auto"/>
        <w:bottom w:val="none" w:sz="0" w:space="0" w:color="auto"/>
        <w:right w:val="none" w:sz="0" w:space="0" w:color="auto"/>
      </w:divBdr>
    </w:div>
    <w:div w:id="461845569">
      <w:bodyDiv w:val="1"/>
      <w:marLeft w:val="0"/>
      <w:marRight w:val="0"/>
      <w:marTop w:val="0"/>
      <w:marBottom w:val="0"/>
      <w:divBdr>
        <w:top w:val="none" w:sz="0" w:space="0" w:color="auto"/>
        <w:left w:val="none" w:sz="0" w:space="0" w:color="auto"/>
        <w:bottom w:val="none" w:sz="0" w:space="0" w:color="auto"/>
        <w:right w:val="none" w:sz="0" w:space="0" w:color="auto"/>
      </w:divBdr>
    </w:div>
    <w:div w:id="476844920">
      <w:bodyDiv w:val="1"/>
      <w:marLeft w:val="0"/>
      <w:marRight w:val="0"/>
      <w:marTop w:val="0"/>
      <w:marBottom w:val="0"/>
      <w:divBdr>
        <w:top w:val="none" w:sz="0" w:space="0" w:color="auto"/>
        <w:left w:val="none" w:sz="0" w:space="0" w:color="auto"/>
        <w:bottom w:val="none" w:sz="0" w:space="0" w:color="auto"/>
        <w:right w:val="none" w:sz="0" w:space="0" w:color="auto"/>
      </w:divBdr>
      <w:divsChild>
        <w:div w:id="1760365666">
          <w:marLeft w:val="0"/>
          <w:marRight w:val="0"/>
          <w:marTop w:val="0"/>
          <w:marBottom w:val="0"/>
          <w:divBdr>
            <w:top w:val="none" w:sz="0" w:space="0" w:color="auto"/>
            <w:left w:val="none" w:sz="0" w:space="0" w:color="auto"/>
            <w:bottom w:val="none" w:sz="0" w:space="0" w:color="auto"/>
            <w:right w:val="none" w:sz="0" w:space="0" w:color="auto"/>
          </w:divBdr>
          <w:divsChild>
            <w:div w:id="639002017">
              <w:marLeft w:val="0"/>
              <w:marRight w:val="0"/>
              <w:marTop w:val="0"/>
              <w:marBottom w:val="0"/>
              <w:divBdr>
                <w:top w:val="none" w:sz="0" w:space="0" w:color="auto"/>
                <w:left w:val="none" w:sz="0" w:space="0" w:color="auto"/>
                <w:bottom w:val="none" w:sz="0" w:space="0" w:color="auto"/>
                <w:right w:val="none" w:sz="0" w:space="0" w:color="auto"/>
              </w:divBdr>
              <w:divsChild>
                <w:div w:id="779954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608799">
      <w:bodyDiv w:val="1"/>
      <w:marLeft w:val="0"/>
      <w:marRight w:val="0"/>
      <w:marTop w:val="0"/>
      <w:marBottom w:val="0"/>
      <w:divBdr>
        <w:top w:val="none" w:sz="0" w:space="0" w:color="auto"/>
        <w:left w:val="none" w:sz="0" w:space="0" w:color="auto"/>
        <w:bottom w:val="none" w:sz="0" w:space="0" w:color="auto"/>
        <w:right w:val="none" w:sz="0" w:space="0" w:color="auto"/>
      </w:divBdr>
      <w:divsChild>
        <w:div w:id="335421523">
          <w:marLeft w:val="0"/>
          <w:marRight w:val="0"/>
          <w:marTop w:val="0"/>
          <w:marBottom w:val="0"/>
          <w:divBdr>
            <w:top w:val="none" w:sz="0" w:space="0" w:color="auto"/>
            <w:left w:val="none" w:sz="0" w:space="0" w:color="auto"/>
            <w:bottom w:val="none" w:sz="0" w:space="0" w:color="auto"/>
            <w:right w:val="none" w:sz="0" w:space="0" w:color="auto"/>
          </w:divBdr>
          <w:divsChild>
            <w:div w:id="799999173">
              <w:marLeft w:val="0"/>
              <w:marRight w:val="0"/>
              <w:marTop w:val="0"/>
              <w:marBottom w:val="0"/>
              <w:divBdr>
                <w:top w:val="none" w:sz="0" w:space="0" w:color="auto"/>
                <w:left w:val="none" w:sz="0" w:space="0" w:color="auto"/>
                <w:bottom w:val="none" w:sz="0" w:space="0" w:color="auto"/>
                <w:right w:val="none" w:sz="0" w:space="0" w:color="auto"/>
              </w:divBdr>
              <w:divsChild>
                <w:div w:id="57940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117217">
      <w:bodyDiv w:val="1"/>
      <w:marLeft w:val="0"/>
      <w:marRight w:val="0"/>
      <w:marTop w:val="0"/>
      <w:marBottom w:val="0"/>
      <w:divBdr>
        <w:top w:val="none" w:sz="0" w:space="0" w:color="auto"/>
        <w:left w:val="none" w:sz="0" w:space="0" w:color="auto"/>
        <w:bottom w:val="none" w:sz="0" w:space="0" w:color="auto"/>
        <w:right w:val="none" w:sz="0" w:space="0" w:color="auto"/>
      </w:divBdr>
      <w:divsChild>
        <w:div w:id="1611277876">
          <w:marLeft w:val="0"/>
          <w:marRight w:val="0"/>
          <w:marTop w:val="0"/>
          <w:marBottom w:val="0"/>
          <w:divBdr>
            <w:top w:val="none" w:sz="0" w:space="0" w:color="auto"/>
            <w:left w:val="none" w:sz="0" w:space="0" w:color="auto"/>
            <w:bottom w:val="none" w:sz="0" w:space="0" w:color="auto"/>
            <w:right w:val="none" w:sz="0" w:space="0" w:color="auto"/>
          </w:divBdr>
          <w:divsChild>
            <w:div w:id="213855351">
              <w:marLeft w:val="0"/>
              <w:marRight w:val="0"/>
              <w:marTop w:val="0"/>
              <w:marBottom w:val="0"/>
              <w:divBdr>
                <w:top w:val="none" w:sz="0" w:space="0" w:color="auto"/>
                <w:left w:val="none" w:sz="0" w:space="0" w:color="auto"/>
                <w:bottom w:val="none" w:sz="0" w:space="0" w:color="auto"/>
                <w:right w:val="none" w:sz="0" w:space="0" w:color="auto"/>
              </w:divBdr>
              <w:divsChild>
                <w:div w:id="1636638522">
                  <w:marLeft w:val="0"/>
                  <w:marRight w:val="0"/>
                  <w:marTop w:val="0"/>
                  <w:marBottom w:val="0"/>
                  <w:divBdr>
                    <w:top w:val="none" w:sz="0" w:space="0" w:color="auto"/>
                    <w:left w:val="none" w:sz="0" w:space="0" w:color="auto"/>
                    <w:bottom w:val="none" w:sz="0" w:space="0" w:color="auto"/>
                    <w:right w:val="none" w:sz="0" w:space="0" w:color="auto"/>
                  </w:divBdr>
                </w:div>
              </w:divsChild>
            </w:div>
            <w:div w:id="1851487982">
              <w:marLeft w:val="0"/>
              <w:marRight w:val="0"/>
              <w:marTop w:val="0"/>
              <w:marBottom w:val="0"/>
              <w:divBdr>
                <w:top w:val="none" w:sz="0" w:space="0" w:color="auto"/>
                <w:left w:val="none" w:sz="0" w:space="0" w:color="auto"/>
                <w:bottom w:val="none" w:sz="0" w:space="0" w:color="auto"/>
                <w:right w:val="none" w:sz="0" w:space="0" w:color="auto"/>
              </w:divBdr>
              <w:divsChild>
                <w:div w:id="167306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467923">
      <w:bodyDiv w:val="1"/>
      <w:marLeft w:val="0"/>
      <w:marRight w:val="0"/>
      <w:marTop w:val="0"/>
      <w:marBottom w:val="0"/>
      <w:divBdr>
        <w:top w:val="none" w:sz="0" w:space="0" w:color="auto"/>
        <w:left w:val="none" w:sz="0" w:space="0" w:color="auto"/>
        <w:bottom w:val="none" w:sz="0" w:space="0" w:color="auto"/>
        <w:right w:val="none" w:sz="0" w:space="0" w:color="auto"/>
      </w:divBdr>
    </w:div>
    <w:div w:id="590242318">
      <w:bodyDiv w:val="1"/>
      <w:marLeft w:val="0"/>
      <w:marRight w:val="0"/>
      <w:marTop w:val="0"/>
      <w:marBottom w:val="0"/>
      <w:divBdr>
        <w:top w:val="none" w:sz="0" w:space="0" w:color="auto"/>
        <w:left w:val="none" w:sz="0" w:space="0" w:color="auto"/>
        <w:bottom w:val="none" w:sz="0" w:space="0" w:color="auto"/>
        <w:right w:val="none" w:sz="0" w:space="0" w:color="auto"/>
      </w:divBdr>
      <w:divsChild>
        <w:div w:id="154033711">
          <w:marLeft w:val="0"/>
          <w:marRight w:val="0"/>
          <w:marTop w:val="0"/>
          <w:marBottom w:val="0"/>
          <w:divBdr>
            <w:top w:val="none" w:sz="0" w:space="0" w:color="auto"/>
            <w:left w:val="none" w:sz="0" w:space="0" w:color="auto"/>
            <w:bottom w:val="none" w:sz="0" w:space="0" w:color="auto"/>
            <w:right w:val="none" w:sz="0" w:space="0" w:color="auto"/>
          </w:divBdr>
          <w:divsChild>
            <w:div w:id="991368183">
              <w:marLeft w:val="0"/>
              <w:marRight w:val="0"/>
              <w:marTop w:val="0"/>
              <w:marBottom w:val="0"/>
              <w:divBdr>
                <w:top w:val="none" w:sz="0" w:space="0" w:color="auto"/>
                <w:left w:val="none" w:sz="0" w:space="0" w:color="auto"/>
                <w:bottom w:val="none" w:sz="0" w:space="0" w:color="auto"/>
                <w:right w:val="none" w:sz="0" w:space="0" w:color="auto"/>
              </w:divBdr>
              <w:divsChild>
                <w:div w:id="948045135">
                  <w:marLeft w:val="0"/>
                  <w:marRight w:val="0"/>
                  <w:marTop w:val="0"/>
                  <w:marBottom w:val="0"/>
                  <w:divBdr>
                    <w:top w:val="none" w:sz="0" w:space="0" w:color="auto"/>
                    <w:left w:val="none" w:sz="0" w:space="0" w:color="auto"/>
                    <w:bottom w:val="none" w:sz="0" w:space="0" w:color="auto"/>
                    <w:right w:val="none" w:sz="0" w:space="0" w:color="auto"/>
                  </w:divBdr>
                </w:div>
              </w:divsChild>
            </w:div>
            <w:div w:id="661664995">
              <w:marLeft w:val="0"/>
              <w:marRight w:val="0"/>
              <w:marTop w:val="0"/>
              <w:marBottom w:val="0"/>
              <w:divBdr>
                <w:top w:val="none" w:sz="0" w:space="0" w:color="auto"/>
                <w:left w:val="none" w:sz="0" w:space="0" w:color="auto"/>
                <w:bottom w:val="none" w:sz="0" w:space="0" w:color="auto"/>
                <w:right w:val="none" w:sz="0" w:space="0" w:color="auto"/>
              </w:divBdr>
              <w:divsChild>
                <w:div w:id="190968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514156">
          <w:marLeft w:val="0"/>
          <w:marRight w:val="0"/>
          <w:marTop w:val="0"/>
          <w:marBottom w:val="0"/>
          <w:divBdr>
            <w:top w:val="none" w:sz="0" w:space="0" w:color="auto"/>
            <w:left w:val="none" w:sz="0" w:space="0" w:color="auto"/>
            <w:bottom w:val="none" w:sz="0" w:space="0" w:color="auto"/>
            <w:right w:val="none" w:sz="0" w:space="0" w:color="auto"/>
          </w:divBdr>
          <w:divsChild>
            <w:div w:id="788860560">
              <w:marLeft w:val="0"/>
              <w:marRight w:val="0"/>
              <w:marTop w:val="0"/>
              <w:marBottom w:val="0"/>
              <w:divBdr>
                <w:top w:val="none" w:sz="0" w:space="0" w:color="auto"/>
                <w:left w:val="none" w:sz="0" w:space="0" w:color="auto"/>
                <w:bottom w:val="none" w:sz="0" w:space="0" w:color="auto"/>
                <w:right w:val="none" w:sz="0" w:space="0" w:color="auto"/>
              </w:divBdr>
              <w:divsChild>
                <w:div w:id="145463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315166">
      <w:bodyDiv w:val="1"/>
      <w:marLeft w:val="0"/>
      <w:marRight w:val="0"/>
      <w:marTop w:val="0"/>
      <w:marBottom w:val="0"/>
      <w:divBdr>
        <w:top w:val="none" w:sz="0" w:space="0" w:color="auto"/>
        <w:left w:val="none" w:sz="0" w:space="0" w:color="auto"/>
        <w:bottom w:val="none" w:sz="0" w:space="0" w:color="auto"/>
        <w:right w:val="none" w:sz="0" w:space="0" w:color="auto"/>
      </w:divBdr>
    </w:div>
    <w:div w:id="602808942">
      <w:bodyDiv w:val="1"/>
      <w:marLeft w:val="0"/>
      <w:marRight w:val="0"/>
      <w:marTop w:val="0"/>
      <w:marBottom w:val="0"/>
      <w:divBdr>
        <w:top w:val="none" w:sz="0" w:space="0" w:color="auto"/>
        <w:left w:val="none" w:sz="0" w:space="0" w:color="auto"/>
        <w:bottom w:val="none" w:sz="0" w:space="0" w:color="auto"/>
        <w:right w:val="none" w:sz="0" w:space="0" w:color="auto"/>
      </w:divBdr>
      <w:divsChild>
        <w:div w:id="1415854812">
          <w:marLeft w:val="0"/>
          <w:marRight w:val="0"/>
          <w:marTop w:val="0"/>
          <w:marBottom w:val="0"/>
          <w:divBdr>
            <w:top w:val="none" w:sz="0" w:space="0" w:color="auto"/>
            <w:left w:val="none" w:sz="0" w:space="0" w:color="auto"/>
            <w:bottom w:val="none" w:sz="0" w:space="0" w:color="auto"/>
            <w:right w:val="none" w:sz="0" w:space="0" w:color="auto"/>
          </w:divBdr>
          <w:divsChild>
            <w:div w:id="1949774093">
              <w:marLeft w:val="0"/>
              <w:marRight w:val="0"/>
              <w:marTop w:val="0"/>
              <w:marBottom w:val="0"/>
              <w:divBdr>
                <w:top w:val="none" w:sz="0" w:space="0" w:color="auto"/>
                <w:left w:val="none" w:sz="0" w:space="0" w:color="auto"/>
                <w:bottom w:val="none" w:sz="0" w:space="0" w:color="auto"/>
                <w:right w:val="none" w:sz="0" w:space="0" w:color="auto"/>
              </w:divBdr>
              <w:divsChild>
                <w:div w:id="3030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578576">
      <w:bodyDiv w:val="1"/>
      <w:marLeft w:val="0"/>
      <w:marRight w:val="0"/>
      <w:marTop w:val="0"/>
      <w:marBottom w:val="0"/>
      <w:divBdr>
        <w:top w:val="none" w:sz="0" w:space="0" w:color="auto"/>
        <w:left w:val="none" w:sz="0" w:space="0" w:color="auto"/>
        <w:bottom w:val="none" w:sz="0" w:space="0" w:color="auto"/>
        <w:right w:val="none" w:sz="0" w:space="0" w:color="auto"/>
      </w:divBdr>
      <w:divsChild>
        <w:div w:id="1369984436">
          <w:marLeft w:val="0"/>
          <w:marRight w:val="0"/>
          <w:marTop w:val="0"/>
          <w:marBottom w:val="0"/>
          <w:divBdr>
            <w:top w:val="none" w:sz="0" w:space="0" w:color="auto"/>
            <w:left w:val="none" w:sz="0" w:space="0" w:color="auto"/>
            <w:bottom w:val="none" w:sz="0" w:space="0" w:color="auto"/>
            <w:right w:val="none" w:sz="0" w:space="0" w:color="auto"/>
          </w:divBdr>
          <w:divsChild>
            <w:div w:id="1831409387">
              <w:marLeft w:val="0"/>
              <w:marRight w:val="0"/>
              <w:marTop w:val="0"/>
              <w:marBottom w:val="0"/>
              <w:divBdr>
                <w:top w:val="none" w:sz="0" w:space="0" w:color="auto"/>
                <w:left w:val="none" w:sz="0" w:space="0" w:color="auto"/>
                <w:bottom w:val="none" w:sz="0" w:space="0" w:color="auto"/>
                <w:right w:val="none" w:sz="0" w:space="0" w:color="auto"/>
              </w:divBdr>
              <w:divsChild>
                <w:div w:id="63205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907850">
      <w:bodyDiv w:val="1"/>
      <w:marLeft w:val="0"/>
      <w:marRight w:val="0"/>
      <w:marTop w:val="0"/>
      <w:marBottom w:val="0"/>
      <w:divBdr>
        <w:top w:val="none" w:sz="0" w:space="0" w:color="auto"/>
        <w:left w:val="none" w:sz="0" w:space="0" w:color="auto"/>
        <w:bottom w:val="none" w:sz="0" w:space="0" w:color="auto"/>
        <w:right w:val="none" w:sz="0" w:space="0" w:color="auto"/>
      </w:divBdr>
    </w:div>
    <w:div w:id="645009245">
      <w:bodyDiv w:val="1"/>
      <w:marLeft w:val="0"/>
      <w:marRight w:val="0"/>
      <w:marTop w:val="0"/>
      <w:marBottom w:val="0"/>
      <w:divBdr>
        <w:top w:val="none" w:sz="0" w:space="0" w:color="auto"/>
        <w:left w:val="none" w:sz="0" w:space="0" w:color="auto"/>
        <w:bottom w:val="none" w:sz="0" w:space="0" w:color="auto"/>
        <w:right w:val="none" w:sz="0" w:space="0" w:color="auto"/>
      </w:divBdr>
      <w:divsChild>
        <w:div w:id="845099674">
          <w:marLeft w:val="0"/>
          <w:marRight w:val="0"/>
          <w:marTop w:val="0"/>
          <w:marBottom w:val="0"/>
          <w:divBdr>
            <w:top w:val="single" w:sz="2" w:space="0" w:color="E3E3E3"/>
            <w:left w:val="single" w:sz="2" w:space="0" w:color="E3E3E3"/>
            <w:bottom w:val="single" w:sz="2" w:space="0" w:color="E3E3E3"/>
            <w:right w:val="single" w:sz="2" w:space="0" w:color="E3E3E3"/>
          </w:divBdr>
          <w:divsChild>
            <w:div w:id="330186297">
              <w:marLeft w:val="0"/>
              <w:marRight w:val="0"/>
              <w:marTop w:val="0"/>
              <w:marBottom w:val="0"/>
              <w:divBdr>
                <w:top w:val="single" w:sz="2" w:space="0" w:color="E3E3E3"/>
                <w:left w:val="single" w:sz="2" w:space="0" w:color="E3E3E3"/>
                <w:bottom w:val="single" w:sz="2" w:space="0" w:color="E3E3E3"/>
                <w:right w:val="single" w:sz="2" w:space="0" w:color="E3E3E3"/>
              </w:divBdr>
              <w:divsChild>
                <w:div w:id="255945976">
                  <w:marLeft w:val="0"/>
                  <w:marRight w:val="0"/>
                  <w:marTop w:val="0"/>
                  <w:marBottom w:val="0"/>
                  <w:divBdr>
                    <w:top w:val="single" w:sz="2" w:space="0" w:color="E3E3E3"/>
                    <w:left w:val="single" w:sz="2" w:space="0" w:color="E3E3E3"/>
                    <w:bottom w:val="single" w:sz="2" w:space="0" w:color="E3E3E3"/>
                    <w:right w:val="single" w:sz="2" w:space="0" w:color="E3E3E3"/>
                  </w:divBdr>
                  <w:divsChild>
                    <w:div w:id="100227255">
                      <w:marLeft w:val="0"/>
                      <w:marRight w:val="0"/>
                      <w:marTop w:val="0"/>
                      <w:marBottom w:val="0"/>
                      <w:divBdr>
                        <w:top w:val="single" w:sz="2" w:space="0" w:color="E3E3E3"/>
                        <w:left w:val="single" w:sz="2" w:space="0" w:color="E3E3E3"/>
                        <w:bottom w:val="single" w:sz="2" w:space="0" w:color="E3E3E3"/>
                        <w:right w:val="single" w:sz="2" w:space="0" w:color="E3E3E3"/>
                      </w:divBdr>
                      <w:divsChild>
                        <w:div w:id="108318446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654289047">
          <w:marLeft w:val="0"/>
          <w:marRight w:val="0"/>
          <w:marTop w:val="0"/>
          <w:marBottom w:val="0"/>
          <w:divBdr>
            <w:top w:val="single" w:sz="2" w:space="0" w:color="E3E3E3"/>
            <w:left w:val="single" w:sz="2" w:space="0" w:color="E3E3E3"/>
            <w:bottom w:val="single" w:sz="2" w:space="0" w:color="E3E3E3"/>
            <w:right w:val="single" w:sz="2" w:space="0" w:color="E3E3E3"/>
          </w:divBdr>
          <w:divsChild>
            <w:div w:id="1281650240">
              <w:marLeft w:val="0"/>
              <w:marRight w:val="0"/>
              <w:marTop w:val="0"/>
              <w:marBottom w:val="0"/>
              <w:divBdr>
                <w:top w:val="single" w:sz="2" w:space="0" w:color="E3E3E3"/>
                <w:left w:val="single" w:sz="2" w:space="0" w:color="E3E3E3"/>
                <w:bottom w:val="single" w:sz="2" w:space="0" w:color="E3E3E3"/>
                <w:right w:val="single" w:sz="2" w:space="0" w:color="E3E3E3"/>
              </w:divBdr>
            </w:div>
            <w:div w:id="1511722728">
              <w:marLeft w:val="0"/>
              <w:marRight w:val="0"/>
              <w:marTop w:val="0"/>
              <w:marBottom w:val="0"/>
              <w:divBdr>
                <w:top w:val="single" w:sz="2" w:space="0" w:color="E3E3E3"/>
                <w:left w:val="single" w:sz="2" w:space="0" w:color="E3E3E3"/>
                <w:bottom w:val="single" w:sz="2" w:space="0" w:color="E3E3E3"/>
                <w:right w:val="single" w:sz="2" w:space="0" w:color="E3E3E3"/>
              </w:divBdr>
              <w:divsChild>
                <w:div w:id="1771898863">
                  <w:marLeft w:val="0"/>
                  <w:marRight w:val="0"/>
                  <w:marTop w:val="0"/>
                  <w:marBottom w:val="0"/>
                  <w:divBdr>
                    <w:top w:val="single" w:sz="2" w:space="0" w:color="E3E3E3"/>
                    <w:left w:val="single" w:sz="2" w:space="0" w:color="E3E3E3"/>
                    <w:bottom w:val="single" w:sz="2" w:space="0" w:color="E3E3E3"/>
                    <w:right w:val="single" w:sz="2" w:space="0" w:color="E3E3E3"/>
                  </w:divBdr>
                  <w:divsChild>
                    <w:div w:id="524248858">
                      <w:marLeft w:val="0"/>
                      <w:marRight w:val="0"/>
                      <w:marTop w:val="0"/>
                      <w:marBottom w:val="0"/>
                      <w:divBdr>
                        <w:top w:val="single" w:sz="2" w:space="0" w:color="E3E3E3"/>
                        <w:left w:val="single" w:sz="2" w:space="0" w:color="E3E3E3"/>
                        <w:bottom w:val="single" w:sz="2" w:space="0" w:color="E3E3E3"/>
                        <w:right w:val="single" w:sz="2" w:space="0" w:color="E3E3E3"/>
                      </w:divBdr>
                      <w:divsChild>
                        <w:div w:id="101364676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645665184">
      <w:bodyDiv w:val="1"/>
      <w:marLeft w:val="0"/>
      <w:marRight w:val="0"/>
      <w:marTop w:val="0"/>
      <w:marBottom w:val="0"/>
      <w:divBdr>
        <w:top w:val="none" w:sz="0" w:space="0" w:color="auto"/>
        <w:left w:val="none" w:sz="0" w:space="0" w:color="auto"/>
        <w:bottom w:val="none" w:sz="0" w:space="0" w:color="auto"/>
        <w:right w:val="none" w:sz="0" w:space="0" w:color="auto"/>
      </w:divBdr>
    </w:div>
    <w:div w:id="648903286">
      <w:bodyDiv w:val="1"/>
      <w:marLeft w:val="0"/>
      <w:marRight w:val="0"/>
      <w:marTop w:val="0"/>
      <w:marBottom w:val="0"/>
      <w:divBdr>
        <w:top w:val="none" w:sz="0" w:space="0" w:color="auto"/>
        <w:left w:val="none" w:sz="0" w:space="0" w:color="auto"/>
        <w:bottom w:val="none" w:sz="0" w:space="0" w:color="auto"/>
        <w:right w:val="none" w:sz="0" w:space="0" w:color="auto"/>
      </w:divBdr>
      <w:divsChild>
        <w:div w:id="262305611">
          <w:marLeft w:val="0"/>
          <w:marRight w:val="0"/>
          <w:marTop w:val="0"/>
          <w:marBottom w:val="0"/>
          <w:divBdr>
            <w:top w:val="none" w:sz="0" w:space="0" w:color="auto"/>
            <w:left w:val="none" w:sz="0" w:space="0" w:color="auto"/>
            <w:bottom w:val="none" w:sz="0" w:space="0" w:color="auto"/>
            <w:right w:val="none" w:sz="0" w:space="0" w:color="auto"/>
          </w:divBdr>
          <w:divsChild>
            <w:div w:id="1047994240">
              <w:marLeft w:val="0"/>
              <w:marRight w:val="0"/>
              <w:marTop w:val="0"/>
              <w:marBottom w:val="0"/>
              <w:divBdr>
                <w:top w:val="none" w:sz="0" w:space="0" w:color="auto"/>
                <w:left w:val="none" w:sz="0" w:space="0" w:color="auto"/>
                <w:bottom w:val="none" w:sz="0" w:space="0" w:color="auto"/>
                <w:right w:val="none" w:sz="0" w:space="0" w:color="auto"/>
              </w:divBdr>
              <w:divsChild>
                <w:div w:id="195324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594643">
      <w:bodyDiv w:val="1"/>
      <w:marLeft w:val="0"/>
      <w:marRight w:val="0"/>
      <w:marTop w:val="0"/>
      <w:marBottom w:val="0"/>
      <w:divBdr>
        <w:top w:val="none" w:sz="0" w:space="0" w:color="auto"/>
        <w:left w:val="none" w:sz="0" w:space="0" w:color="auto"/>
        <w:bottom w:val="none" w:sz="0" w:space="0" w:color="auto"/>
        <w:right w:val="none" w:sz="0" w:space="0" w:color="auto"/>
      </w:divBdr>
    </w:div>
    <w:div w:id="666593495">
      <w:bodyDiv w:val="1"/>
      <w:marLeft w:val="0"/>
      <w:marRight w:val="0"/>
      <w:marTop w:val="0"/>
      <w:marBottom w:val="0"/>
      <w:divBdr>
        <w:top w:val="none" w:sz="0" w:space="0" w:color="auto"/>
        <w:left w:val="none" w:sz="0" w:space="0" w:color="auto"/>
        <w:bottom w:val="none" w:sz="0" w:space="0" w:color="auto"/>
        <w:right w:val="none" w:sz="0" w:space="0" w:color="auto"/>
      </w:divBdr>
    </w:div>
    <w:div w:id="670258562">
      <w:bodyDiv w:val="1"/>
      <w:marLeft w:val="0"/>
      <w:marRight w:val="0"/>
      <w:marTop w:val="0"/>
      <w:marBottom w:val="0"/>
      <w:divBdr>
        <w:top w:val="none" w:sz="0" w:space="0" w:color="auto"/>
        <w:left w:val="none" w:sz="0" w:space="0" w:color="auto"/>
        <w:bottom w:val="none" w:sz="0" w:space="0" w:color="auto"/>
        <w:right w:val="none" w:sz="0" w:space="0" w:color="auto"/>
      </w:divBdr>
    </w:div>
    <w:div w:id="703216065">
      <w:bodyDiv w:val="1"/>
      <w:marLeft w:val="0"/>
      <w:marRight w:val="0"/>
      <w:marTop w:val="0"/>
      <w:marBottom w:val="0"/>
      <w:divBdr>
        <w:top w:val="none" w:sz="0" w:space="0" w:color="auto"/>
        <w:left w:val="none" w:sz="0" w:space="0" w:color="auto"/>
        <w:bottom w:val="none" w:sz="0" w:space="0" w:color="auto"/>
        <w:right w:val="none" w:sz="0" w:space="0" w:color="auto"/>
      </w:divBdr>
      <w:divsChild>
        <w:div w:id="430322799">
          <w:marLeft w:val="0"/>
          <w:marRight w:val="0"/>
          <w:marTop w:val="0"/>
          <w:marBottom w:val="0"/>
          <w:divBdr>
            <w:top w:val="none" w:sz="0" w:space="0" w:color="auto"/>
            <w:left w:val="none" w:sz="0" w:space="0" w:color="auto"/>
            <w:bottom w:val="none" w:sz="0" w:space="0" w:color="auto"/>
            <w:right w:val="none" w:sz="0" w:space="0" w:color="auto"/>
          </w:divBdr>
          <w:divsChild>
            <w:div w:id="1938168167">
              <w:marLeft w:val="0"/>
              <w:marRight w:val="0"/>
              <w:marTop w:val="0"/>
              <w:marBottom w:val="0"/>
              <w:divBdr>
                <w:top w:val="none" w:sz="0" w:space="0" w:color="auto"/>
                <w:left w:val="none" w:sz="0" w:space="0" w:color="auto"/>
                <w:bottom w:val="none" w:sz="0" w:space="0" w:color="auto"/>
                <w:right w:val="none" w:sz="0" w:space="0" w:color="auto"/>
              </w:divBdr>
              <w:divsChild>
                <w:div w:id="30974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115413">
      <w:bodyDiv w:val="1"/>
      <w:marLeft w:val="0"/>
      <w:marRight w:val="0"/>
      <w:marTop w:val="0"/>
      <w:marBottom w:val="0"/>
      <w:divBdr>
        <w:top w:val="none" w:sz="0" w:space="0" w:color="auto"/>
        <w:left w:val="none" w:sz="0" w:space="0" w:color="auto"/>
        <w:bottom w:val="none" w:sz="0" w:space="0" w:color="auto"/>
        <w:right w:val="none" w:sz="0" w:space="0" w:color="auto"/>
      </w:divBdr>
      <w:divsChild>
        <w:div w:id="1152017706">
          <w:marLeft w:val="0"/>
          <w:marRight w:val="0"/>
          <w:marTop w:val="0"/>
          <w:marBottom w:val="0"/>
          <w:divBdr>
            <w:top w:val="none" w:sz="0" w:space="0" w:color="auto"/>
            <w:left w:val="none" w:sz="0" w:space="0" w:color="auto"/>
            <w:bottom w:val="none" w:sz="0" w:space="0" w:color="auto"/>
            <w:right w:val="none" w:sz="0" w:space="0" w:color="auto"/>
          </w:divBdr>
          <w:divsChild>
            <w:div w:id="1586257011">
              <w:marLeft w:val="0"/>
              <w:marRight w:val="0"/>
              <w:marTop w:val="0"/>
              <w:marBottom w:val="0"/>
              <w:divBdr>
                <w:top w:val="none" w:sz="0" w:space="0" w:color="auto"/>
                <w:left w:val="none" w:sz="0" w:space="0" w:color="auto"/>
                <w:bottom w:val="none" w:sz="0" w:space="0" w:color="auto"/>
                <w:right w:val="none" w:sz="0" w:space="0" w:color="auto"/>
              </w:divBdr>
              <w:divsChild>
                <w:div w:id="75382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918031">
      <w:bodyDiv w:val="1"/>
      <w:marLeft w:val="0"/>
      <w:marRight w:val="0"/>
      <w:marTop w:val="0"/>
      <w:marBottom w:val="0"/>
      <w:divBdr>
        <w:top w:val="none" w:sz="0" w:space="0" w:color="auto"/>
        <w:left w:val="none" w:sz="0" w:space="0" w:color="auto"/>
        <w:bottom w:val="none" w:sz="0" w:space="0" w:color="auto"/>
        <w:right w:val="none" w:sz="0" w:space="0" w:color="auto"/>
      </w:divBdr>
      <w:divsChild>
        <w:div w:id="93793434">
          <w:marLeft w:val="0"/>
          <w:marRight w:val="0"/>
          <w:marTop w:val="0"/>
          <w:marBottom w:val="0"/>
          <w:divBdr>
            <w:top w:val="none" w:sz="0" w:space="0" w:color="auto"/>
            <w:left w:val="none" w:sz="0" w:space="0" w:color="auto"/>
            <w:bottom w:val="none" w:sz="0" w:space="0" w:color="auto"/>
            <w:right w:val="none" w:sz="0" w:space="0" w:color="auto"/>
          </w:divBdr>
          <w:divsChild>
            <w:div w:id="872886369">
              <w:marLeft w:val="0"/>
              <w:marRight w:val="0"/>
              <w:marTop w:val="0"/>
              <w:marBottom w:val="0"/>
              <w:divBdr>
                <w:top w:val="none" w:sz="0" w:space="0" w:color="auto"/>
                <w:left w:val="none" w:sz="0" w:space="0" w:color="auto"/>
                <w:bottom w:val="none" w:sz="0" w:space="0" w:color="auto"/>
                <w:right w:val="none" w:sz="0" w:space="0" w:color="auto"/>
              </w:divBdr>
              <w:divsChild>
                <w:div w:id="148139734">
                  <w:marLeft w:val="0"/>
                  <w:marRight w:val="0"/>
                  <w:marTop w:val="0"/>
                  <w:marBottom w:val="0"/>
                  <w:divBdr>
                    <w:top w:val="none" w:sz="0" w:space="0" w:color="auto"/>
                    <w:left w:val="none" w:sz="0" w:space="0" w:color="auto"/>
                    <w:bottom w:val="none" w:sz="0" w:space="0" w:color="auto"/>
                    <w:right w:val="none" w:sz="0" w:space="0" w:color="auto"/>
                  </w:divBdr>
                  <w:divsChild>
                    <w:div w:id="107932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0522518">
      <w:bodyDiv w:val="1"/>
      <w:marLeft w:val="0"/>
      <w:marRight w:val="0"/>
      <w:marTop w:val="0"/>
      <w:marBottom w:val="0"/>
      <w:divBdr>
        <w:top w:val="none" w:sz="0" w:space="0" w:color="auto"/>
        <w:left w:val="none" w:sz="0" w:space="0" w:color="auto"/>
        <w:bottom w:val="none" w:sz="0" w:space="0" w:color="auto"/>
        <w:right w:val="none" w:sz="0" w:space="0" w:color="auto"/>
      </w:divBdr>
    </w:div>
    <w:div w:id="729113036">
      <w:bodyDiv w:val="1"/>
      <w:marLeft w:val="0"/>
      <w:marRight w:val="0"/>
      <w:marTop w:val="0"/>
      <w:marBottom w:val="0"/>
      <w:divBdr>
        <w:top w:val="none" w:sz="0" w:space="0" w:color="auto"/>
        <w:left w:val="none" w:sz="0" w:space="0" w:color="auto"/>
        <w:bottom w:val="none" w:sz="0" w:space="0" w:color="auto"/>
        <w:right w:val="none" w:sz="0" w:space="0" w:color="auto"/>
      </w:divBdr>
      <w:divsChild>
        <w:div w:id="911354717">
          <w:marLeft w:val="0"/>
          <w:marRight w:val="0"/>
          <w:marTop w:val="0"/>
          <w:marBottom w:val="0"/>
          <w:divBdr>
            <w:top w:val="none" w:sz="0" w:space="0" w:color="auto"/>
            <w:left w:val="none" w:sz="0" w:space="0" w:color="auto"/>
            <w:bottom w:val="none" w:sz="0" w:space="0" w:color="auto"/>
            <w:right w:val="none" w:sz="0" w:space="0" w:color="auto"/>
          </w:divBdr>
          <w:divsChild>
            <w:div w:id="710114047">
              <w:marLeft w:val="0"/>
              <w:marRight w:val="0"/>
              <w:marTop w:val="0"/>
              <w:marBottom w:val="0"/>
              <w:divBdr>
                <w:top w:val="none" w:sz="0" w:space="0" w:color="auto"/>
                <w:left w:val="none" w:sz="0" w:space="0" w:color="auto"/>
                <w:bottom w:val="none" w:sz="0" w:space="0" w:color="auto"/>
                <w:right w:val="none" w:sz="0" w:space="0" w:color="auto"/>
              </w:divBdr>
              <w:divsChild>
                <w:div w:id="143308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9497939">
      <w:bodyDiv w:val="1"/>
      <w:marLeft w:val="0"/>
      <w:marRight w:val="0"/>
      <w:marTop w:val="0"/>
      <w:marBottom w:val="0"/>
      <w:divBdr>
        <w:top w:val="none" w:sz="0" w:space="0" w:color="auto"/>
        <w:left w:val="none" w:sz="0" w:space="0" w:color="auto"/>
        <w:bottom w:val="none" w:sz="0" w:space="0" w:color="auto"/>
        <w:right w:val="none" w:sz="0" w:space="0" w:color="auto"/>
      </w:divBdr>
      <w:divsChild>
        <w:div w:id="571505013">
          <w:marLeft w:val="0"/>
          <w:marRight w:val="0"/>
          <w:marTop w:val="0"/>
          <w:marBottom w:val="0"/>
          <w:divBdr>
            <w:top w:val="none" w:sz="0" w:space="0" w:color="auto"/>
            <w:left w:val="none" w:sz="0" w:space="0" w:color="auto"/>
            <w:bottom w:val="none" w:sz="0" w:space="0" w:color="auto"/>
            <w:right w:val="none" w:sz="0" w:space="0" w:color="auto"/>
          </w:divBdr>
          <w:divsChild>
            <w:div w:id="542258337">
              <w:marLeft w:val="0"/>
              <w:marRight w:val="0"/>
              <w:marTop w:val="0"/>
              <w:marBottom w:val="0"/>
              <w:divBdr>
                <w:top w:val="none" w:sz="0" w:space="0" w:color="auto"/>
                <w:left w:val="none" w:sz="0" w:space="0" w:color="auto"/>
                <w:bottom w:val="none" w:sz="0" w:space="0" w:color="auto"/>
                <w:right w:val="none" w:sz="0" w:space="0" w:color="auto"/>
              </w:divBdr>
              <w:divsChild>
                <w:div w:id="38838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227751">
      <w:bodyDiv w:val="1"/>
      <w:marLeft w:val="0"/>
      <w:marRight w:val="0"/>
      <w:marTop w:val="0"/>
      <w:marBottom w:val="0"/>
      <w:divBdr>
        <w:top w:val="none" w:sz="0" w:space="0" w:color="auto"/>
        <w:left w:val="none" w:sz="0" w:space="0" w:color="auto"/>
        <w:bottom w:val="none" w:sz="0" w:space="0" w:color="auto"/>
        <w:right w:val="none" w:sz="0" w:space="0" w:color="auto"/>
      </w:divBdr>
      <w:divsChild>
        <w:div w:id="775714922">
          <w:marLeft w:val="0"/>
          <w:marRight w:val="0"/>
          <w:marTop w:val="0"/>
          <w:marBottom w:val="0"/>
          <w:divBdr>
            <w:top w:val="none" w:sz="0" w:space="0" w:color="auto"/>
            <w:left w:val="none" w:sz="0" w:space="0" w:color="auto"/>
            <w:bottom w:val="none" w:sz="0" w:space="0" w:color="auto"/>
            <w:right w:val="none" w:sz="0" w:space="0" w:color="auto"/>
          </w:divBdr>
          <w:divsChild>
            <w:div w:id="1573546254">
              <w:marLeft w:val="0"/>
              <w:marRight w:val="0"/>
              <w:marTop w:val="0"/>
              <w:marBottom w:val="0"/>
              <w:divBdr>
                <w:top w:val="none" w:sz="0" w:space="0" w:color="auto"/>
                <w:left w:val="none" w:sz="0" w:space="0" w:color="auto"/>
                <w:bottom w:val="none" w:sz="0" w:space="0" w:color="auto"/>
                <w:right w:val="none" w:sz="0" w:space="0" w:color="auto"/>
              </w:divBdr>
              <w:divsChild>
                <w:div w:id="1001665385">
                  <w:marLeft w:val="0"/>
                  <w:marRight w:val="0"/>
                  <w:marTop w:val="0"/>
                  <w:marBottom w:val="0"/>
                  <w:divBdr>
                    <w:top w:val="none" w:sz="0" w:space="0" w:color="auto"/>
                    <w:left w:val="none" w:sz="0" w:space="0" w:color="auto"/>
                    <w:bottom w:val="none" w:sz="0" w:space="0" w:color="auto"/>
                    <w:right w:val="none" w:sz="0" w:space="0" w:color="auto"/>
                  </w:divBdr>
                </w:div>
              </w:divsChild>
            </w:div>
            <w:div w:id="1128549713">
              <w:marLeft w:val="0"/>
              <w:marRight w:val="0"/>
              <w:marTop w:val="0"/>
              <w:marBottom w:val="0"/>
              <w:divBdr>
                <w:top w:val="none" w:sz="0" w:space="0" w:color="auto"/>
                <w:left w:val="none" w:sz="0" w:space="0" w:color="auto"/>
                <w:bottom w:val="none" w:sz="0" w:space="0" w:color="auto"/>
                <w:right w:val="none" w:sz="0" w:space="0" w:color="auto"/>
              </w:divBdr>
              <w:divsChild>
                <w:div w:id="157843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001771">
      <w:bodyDiv w:val="1"/>
      <w:marLeft w:val="0"/>
      <w:marRight w:val="0"/>
      <w:marTop w:val="0"/>
      <w:marBottom w:val="0"/>
      <w:divBdr>
        <w:top w:val="none" w:sz="0" w:space="0" w:color="auto"/>
        <w:left w:val="none" w:sz="0" w:space="0" w:color="auto"/>
        <w:bottom w:val="none" w:sz="0" w:space="0" w:color="auto"/>
        <w:right w:val="none" w:sz="0" w:space="0" w:color="auto"/>
      </w:divBdr>
      <w:divsChild>
        <w:div w:id="1817380228">
          <w:marLeft w:val="0"/>
          <w:marRight w:val="0"/>
          <w:marTop w:val="0"/>
          <w:marBottom w:val="0"/>
          <w:divBdr>
            <w:top w:val="none" w:sz="0" w:space="0" w:color="auto"/>
            <w:left w:val="none" w:sz="0" w:space="0" w:color="auto"/>
            <w:bottom w:val="none" w:sz="0" w:space="0" w:color="auto"/>
            <w:right w:val="none" w:sz="0" w:space="0" w:color="auto"/>
          </w:divBdr>
          <w:divsChild>
            <w:div w:id="946542176">
              <w:marLeft w:val="0"/>
              <w:marRight w:val="0"/>
              <w:marTop w:val="0"/>
              <w:marBottom w:val="0"/>
              <w:divBdr>
                <w:top w:val="none" w:sz="0" w:space="0" w:color="auto"/>
                <w:left w:val="none" w:sz="0" w:space="0" w:color="auto"/>
                <w:bottom w:val="none" w:sz="0" w:space="0" w:color="auto"/>
                <w:right w:val="none" w:sz="0" w:space="0" w:color="auto"/>
              </w:divBdr>
              <w:divsChild>
                <w:div w:id="48840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054448">
      <w:bodyDiv w:val="1"/>
      <w:marLeft w:val="0"/>
      <w:marRight w:val="0"/>
      <w:marTop w:val="0"/>
      <w:marBottom w:val="0"/>
      <w:divBdr>
        <w:top w:val="none" w:sz="0" w:space="0" w:color="auto"/>
        <w:left w:val="none" w:sz="0" w:space="0" w:color="auto"/>
        <w:bottom w:val="none" w:sz="0" w:space="0" w:color="auto"/>
        <w:right w:val="none" w:sz="0" w:space="0" w:color="auto"/>
      </w:divBdr>
      <w:divsChild>
        <w:div w:id="1039431833">
          <w:marLeft w:val="0"/>
          <w:marRight w:val="0"/>
          <w:marTop w:val="0"/>
          <w:marBottom w:val="0"/>
          <w:divBdr>
            <w:top w:val="none" w:sz="0" w:space="0" w:color="auto"/>
            <w:left w:val="none" w:sz="0" w:space="0" w:color="auto"/>
            <w:bottom w:val="none" w:sz="0" w:space="0" w:color="auto"/>
            <w:right w:val="none" w:sz="0" w:space="0" w:color="auto"/>
          </w:divBdr>
          <w:divsChild>
            <w:div w:id="1378816456">
              <w:marLeft w:val="0"/>
              <w:marRight w:val="0"/>
              <w:marTop w:val="0"/>
              <w:marBottom w:val="0"/>
              <w:divBdr>
                <w:top w:val="none" w:sz="0" w:space="0" w:color="auto"/>
                <w:left w:val="none" w:sz="0" w:space="0" w:color="auto"/>
                <w:bottom w:val="none" w:sz="0" w:space="0" w:color="auto"/>
                <w:right w:val="none" w:sz="0" w:space="0" w:color="auto"/>
              </w:divBdr>
              <w:divsChild>
                <w:div w:id="412510568">
                  <w:marLeft w:val="0"/>
                  <w:marRight w:val="0"/>
                  <w:marTop w:val="0"/>
                  <w:marBottom w:val="0"/>
                  <w:divBdr>
                    <w:top w:val="none" w:sz="0" w:space="0" w:color="auto"/>
                    <w:left w:val="none" w:sz="0" w:space="0" w:color="auto"/>
                    <w:bottom w:val="none" w:sz="0" w:space="0" w:color="auto"/>
                    <w:right w:val="none" w:sz="0" w:space="0" w:color="auto"/>
                  </w:divBdr>
                  <w:divsChild>
                    <w:div w:id="1102648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7167501">
      <w:bodyDiv w:val="1"/>
      <w:marLeft w:val="0"/>
      <w:marRight w:val="0"/>
      <w:marTop w:val="0"/>
      <w:marBottom w:val="0"/>
      <w:divBdr>
        <w:top w:val="none" w:sz="0" w:space="0" w:color="auto"/>
        <w:left w:val="none" w:sz="0" w:space="0" w:color="auto"/>
        <w:bottom w:val="none" w:sz="0" w:space="0" w:color="auto"/>
        <w:right w:val="none" w:sz="0" w:space="0" w:color="auto"/>
      </w:divBdr>
    </w:div>
    <w:div w:id="812603163">
      <w:bodyDiv w:val="1"/>
      <w:marLeft w:val="0"/>
      <w:marRight w:val="0"/>
      <w:marTop w:val="0"/>
      <w:marBottom w:val="0"/>
      <w:divBdr>
        <w:top w:val="none" w:sz="0" w:space="0" w:color="auto"/>
        <w:left w:val="none" w:sz="0" w:space="0" w:color="auto"/>
        <w:bottom w:val="none" w:sz="0" w:space="0" w:color="auto"/>
        <w:right w:val="none" w:sz="0" w:space="0" w:color="auto"/>
      </w:divBdr>
    </w:div>
    <w:div w:id="828987421">
      <w:bodyDiv w:val="1"/>
      <w:marLeft w:val="0"/>
      <w:marRight w:val="0"/>
      <w:marTop w:val="0"/>
      <w:marBottom w:val="0"/>
      <w:divBdr>
        <w:top w:val="none" w:sz="0" w:space="0" w:color="auto"/>
        <w:left w:val="none" w:sz="0" w:space="0" w:color="auto"/>
        <w:bottom w:val="none" w:sz="0" w:space="0" w:color="auto"/>
        <w:right w:val="none" w:sz="0" w:space="0" w:color="auto"/>
      </w:divBdr>
      <w:divsChild>
        <w:div w:id="1040016756">
          <w:marLeft w:val="0"/>
          <w:marRight w:val="0"/>
          <w:marTop w:val="0"/>
          <w:marBottom w:val="0"/>
          <w:divBdr>
            <w:top w:val="none" w:sz="0" w:space="0" w:color="auto"/>
            <w:left w:val="none" w:sz="0" w:space="0" w:color="auto"/>
            <w:bottom w:val="none" w:sz="0" w:space="0" w:color="auto"/>
            <w:right w:val="none" w:sz="0" w:space="0" w:color="auto"/>
          </w:divBdr>
          <w:divsChild>
            <w:div w:id="1405956144">
              <w:marLeft w:val="0"/>
              <w:marRight w:val="0"/>
              <w:marTop w:val="0"/>
              <w:marBottom w:val="0"/>
              <w:divBdr>
                <w:top w:val="none" w:sz="0" w:space="0" w:color="auto"/>
                <w:left w:val="none" w:sz="0" w:space="0" w:color="auto"/>
                <w:bottom w:val="none" w:sz="0" w:space="0" w:color="auto"/>
                <w:right w:val="none" w:sz="0" w:space="0" w:color="auto"/>
              </w:divBdr>
              <w:divsChild>
                <w:div w:id="216286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661546">
      <w:bodyDiv w:val="1"/>
      <w:marLeft w:val="0"/>
      <w:marRight w:val="0"/>
      <w:marTop w:val="0"/>
      <w:marBottom w:val="0"/>
      <w:divBdr>
        <w:top w:val="none" w:sz="0" w:space="0" w:color="auto"/>
        <w:left w:val="none" w:sz="0" w:space="0" w:color="auto"/>
        <w:bottom w:val="none" w:sz="0" w:space="0" w:color="auto"/>
        <w:right w:val="none" w:sz="0" w:space="0" w:color="auto"/>
      </w:divBdr>
      <w:divsChild>
        <w:div w:id="75975556">
          <w:marLeft w:val="0"/>
          <w:marRight w:val="0"/>
          <w:marTop w:val="0"/>
          <w:marBottom w:val="0"/>
          <w:divBdr>
            <w:top w:val="none" w:sz="0" w:space="0" w:color="auto"/>
            <w:left w:val="none" w:sz="0" w:space="0" w:color="auto"/>
            <w:bottom w:val="none" w:sz="0" w:space="0" w:color="auto"/>
            <w:right w:val="none" w:sz="0" w:space="0" w:color="auto"/>
          </w:divBdr>
          <w:divsChild>
            <w:div w:id="941038724">
              <w:marLeft w:val="0"/>
              <w:marRight w:val="0"/>
              <w:marTop w:val="0"/>
              <w:marBottom w:val="0"/>
              <w:divBdr>
                <w:top w:val="none" w:sz="0" w:space="0" w:color="auto"/>
                <w:left w:val="none" w:sz="0" w:space="0" w:color="auto"/>
                <w:bottom w:val="none" w:sz="0" w:space="0" w:color="auto"/>
                <w:right w:val="none" w:sz="0" w:space="0" w:color="auto"/>
              </w:divBdr>
              <w:divsChild>
                <w:div w:id="55443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728455">
      <w:bodyDiv w:val="1"/>
      <w:marLeft w:val="0"/>
      <w:marRight w:val="0"/>
      <w:marTop w:val="0"/>
      <w:marBottom w:val="0"/>
      <w:divBdr>
        <w:top w:val="none" w:sz="0" w:space="0" w:color="auto"/>
        <w:left w:val="none" w:sz="0" w:space="0" w:color="auto"/>
        <w:bottom w:val="none" w:sz="0" w:space="0" w:color="auto"/>
        <w:right w:val="none" w:sz="0" w:space="0" w:color="auto"/>
      </w:divBdr>
    </w:div>
    <w:div w:id="876282080">
      <w:bodyDiv w:val="1"/>
      <w:marLeft w:val="0"/>
      <w:marRight w:val="0"/>
      <w:marTop w:val="0"/>
      <w:marBottom w:val="0"/>
      <w:divBdr>
        <w:top w:val="none" w:sz="0" w:space="0" w:color="auto"/>
        <w:left w:val="none" w:sz="0" w:space="0" w:color="auto"/>
        <w:bottom w:val="none" w:sz="0" w:space="0" w:color="auto"/>
        <w:right w:val="none" w:sz="0" w:space="0" w:color="auto"/>
      </w:divBdr>
    </w:div>
    <w:div w:id="883369816">
      <w:bodyDiv w:val="1"/>
      <w:marLeft w:val="0"/>
      <w:marRight w:val="0"/>
      <w:marTop w:val="0"/>
      <w:marBottom w:val="0"/>
      <w:divBdr>
        <w:top w:val="none" w:sz="0" w:space="0" w:color="auto"/>
        <w:left w:val="none" w:sz="0" w:space="0" w:color="auto"/>
        <w:bottom w:val="none" w:sz="0" w:space="0" w:color="auto"/>
        <w:right w:val="none" w:sz="0" w:space="0" w:color="auto"/>
      </w:divBdr>
      <w:divsChild>
        <w:div w:id="665086995">
          <w:marLeft w:val="0"/>
          <w:marRight w:val="0"/>
          <w:marTop w:val="0"/>
          <w:marBottom w:val="0"/>
          <w:divBdr>
            <w:top w:val="none" w:sz="0" w:space="0" w:color="auto"/>
            <w:left w:val="none" w:sz="0" w:space="0" w:color="auto"/>
            <w:bottom w:val="none" w:sz="0" w:space="0" w:color="auto"/>
            <w:right w:val="none" w:sz="0" w:space="0" w:color="auto"/>
          </w:divBdr>
          <w:divsChild>
            <w:div w:id="1919434127">
              <w:marLeft w:val="0"/>
              <w:marRight w:val="0"/>
              <w:marTop w:val="0"/>
              <w:marBottom w:val="0"/>
              <w:divBdr>
                <w:top w:val="none" w:sz="0" w:space="0" w:color="auto"/>
                <w:left w:val="none" w:sz="0" w:space="0" w:color="auto"/>
                <w:bottom w:val="none" w:sz="0" w:space="0" w:color="auto"/>
                <w:right w:val="none" w:sz="0" w:space="0" w:color="auto"/>
              </w:divBdr>
              <w:divsChild>
                <w:div w:id="132455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383759">
      <w:bodyDiv w:val="1"/>
      <w:marLeft w:val="0"/>
      <w:marRight w:val="0"/>
      <w:marTop w:val="0"/>
      <w:marBottom w:val="0"/>
      <w:divBdr>
        <w:top w:val="none" w:sz="0" w:space="0" w:color="auto"/>
        <w:left w:val="none" w:sz="0" w:space="0" w:color="auto"/>
        <w:bottom w:val="none" w:sz="0" w:space="0" w:color="auto"/>
        <w:right w:val="none" w:sz="0" w:space="0" w:color="auto"/>
      </w:divBdr>
      <w:divsChild>
        <w:div w:id="1373843731">
          <w:marLeft w:val="547"/>
          <w:marRight w:val="0"/>
          <w:marTop w:val="0"/>
          <w:marBottom w:val="0"/>
          <w:divBdr>
            <w:top w:val="none" w:sz="0" w:space="0" w:color="auto"/>
            <w:left w:val="none" w:sz="0" w:space="0" w:color="auto"/>
            <w:bottom w:val="none" w:sz="0" w:space="0" w:color="auto"/>
            <w:right w:val="none" w:sz="0" w:space="0" w:color="auto"/>
          </w:divBdr>
        </w:div>
      </w:divsChild>
    </w:div>
    <w:div w:id="899943056">
      <w:bodyDiv w:val="1"/>
      <w:marLeft w:val="0"/>
      <w:marRight w:val="0"/>
      <w:marTop w:val="0"/>
      <w:marBottom w:val="0"/>
      <w:divBdr>
        <w:top w:val="none" w:sz="0" w:space="0" w:color="auto"/>
        <w:left w:val="none" w:sz="0" w:space="0" w:color="auto"/>
        <w:bottom w:val="none" w:sz="0" w:space="0" w:color="auto"/>
        <w:right w:val="none" w:sz="0" w:space="0" w:color="auto"/>
      </w:divBdr>
      <w:divsChild>
        <w:div w:id="1303536999">
          <w:marLeft w:val="0"/>
          <w:marRight w:val="0"/>
          <w:marTop w:val="0"/>
          <w:marBottom w:val="0"/>
          <w:divBdr>
            <w:top w:val="none" w:sz="0" w:space="0" w:color="auto"/>
            <w:left w:val="none" w:sz="0" w:space="0" w:color="auto"/>
            <w:bottom w:val="none" w:sz="0" w:space="0" w:color="auto"/>
            <w:right w:val="none" w:sz="0" w:space="0" w:color="auto"/>
          </w:divBdr>
          <w:divsChild>
            <w:div w:id="1112360530">
              <w:marLeft w:val="0"/>
              <w:marRight w:val="0"/>
              <w:marTop w:val="0"/>
              <w:marBottom w:val="0"/>
              <w:divBdr>
                <w:top w:val="none" w:sz="0" w:space="0" w:color="auto"/>
                <w:left w:val="none" w:sz="0" w:space="0" w:color="auto"/>
                <w:bottom w:val="none" w:sz="0" w:space="0" w:color="auto"/>
                <w:right w:val="none" w:sz="0" w:space="0" w:color="auto"/>
              </w:divBdr>
              <w:divsChild>
                <w:div w:id="363092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822213">
      <w:bodyDiv w:val="1"/>
      <w:marLeft w:val="0"/>
      <w:marRight w:val="0"/>
      <w:marTop w:val="0"/>
      <w:marBottom w:val="0"/>
      <w:divBdr>
        <w:top w:val="none" w:sz="0" w:space="0" w:color="auto"/>
        <w:left w:val="none" w:sz="0" w:space="0" w:color="auto"/>
        <w:bottom w:val="none" w:sz="0" w:space="0" w:color="auto"/>
        <w:right w:val="none" w:sz="0" w:space="0" w:color="auto"/>
      </w:divBdr>
      <w:divsChild>
        <w:div w:id="393509908">
          <w:marLeft w:val="0"/>
          <w:marRight w:val="0"/>
          <w:marTop w:val="0"/>
          <w:marBottom w:val="0"/>
          <w:divBdr>
            <w:top w:val="none" w:sz="0" w:space="0" w:color="auto"/>
            <w:left w:val="none" w:sz="0" w:space="0" w:color="auto"/>
            <w:bottom w:val="none" w:sz="0" w:space="0" w:color="auto"/>
            <w:right w:val="none" w:sz="0" w:space="0" w:color="auto"/>
          </w:divBdr>
          <w:divsChild>
            <w:div w:id="964506511">
              <w:marLeft w:val="0"/>
              <w:marRight w:val="0"/>
              <w:marTop w:val="0"/>
              <w:marBottom w:val="0"/>
              <w:divBdr>
                <w:top w:val="none" w:sz="0" w:space="0" w:color="auto"/>
                <w:left w:val="none" w:sz="0" w:space="0" w:color="auto"/>
                <w:bottom w:val="none" w:sz="0" w:space="0" w:color="auto"/>
                <w:right w:val="none" w:sz="0" w:space="0" w:color="auto"/>
              </w:divBdr>
              <w:divsChild>
                <w:div w:id="124934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447800">
      <w:bodyDiv w:val="1"/>
      <w:marLeft w:val="0"/>
      <w:marRight w:val="0"/>
      <w:marTop w:val="0"/>
      <w:marBottom w:val="0"/>
      <w:divBdr>
        <w:top w:val="none" w:sz="0" w:space="0" w:color="auto"/>
        <w:left w:val="none" w:sz="0" w:space="0" w:color="auto"/>
        <w:bottom w:val="none" w:sz="0" w:space="0" w:color="auto"/>
        <w:right w:val="none" w:sz="0" w:space="0" w:color="auto"/>
      </w:divBdr>
      <w:divsChild>
        <w:div w:id="1572040656">
          <w:marLeft w:val="0"/>
          <w:marRight w:val="0"/>
          <w:marTop w:val="0"/>
          <w:marBottom w:val="0"/>
          <w:divBdr>
            <w:top w:val="none" w:sz="0" w:space="0" w:color="auto"/>
            <w:left w:val="none" w:sz="0" w:space="0" w:color="auto"/>
            <w:bottom w:val="none" w:sz="0" w:space="0" w:color="auto"/>
            <w:right w:val="none" w:sz="0" w:space="0" w:color="auto"/>
          </w:divBdr>
          <w:divsChild>
            <w:div w:id="1515001790">
              <w:marLeft w:val="0"/>
              <w:marRight w:val="0"/>
              <w:marTop w:val="0"/>
              <w:marBottom w:val="0"/>
              <w:divBdr>
                <w:top w:val="none" w:sz="0" w:space="0" w:color="auto"/>
                <w:left w:val="none" w:sz="0" w:space="0" w:color="auto"/>
                <w:bottom w:val="none" w:sz="0" w:space="0" w:color="auto"/>
                <w:right w:val="none" w:sz="0" w:space="0" w:color="auto"/>
              </w:divBdr>
              <w:divsChild>
                <w:div w:id="1879125768">
                  <w:marLeft w:val="0"/>
                  <w:marRight w:val="0"/>
                  <w:marTop w:val="0"/>
                  <w:marBottom w:val="0"/>
                  <w:divBdr>
                    <w:top w:val="none" w:sz="0" w:space="0" w:color="auto"/>
                    <w:left w:val="none" w:sz="0" w:space="0" w:color="auto"/>
                    <w:bottom w:val="none" w:sz="0" w:space="0" w:color="auto"/>
                    <w:right w:val="none" w:sz="0" w:space="0" w:color="auto"/>
                  </w:divBdr>
                  <w:divsChild>
                    <w:div w:id="17703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1764900">
      <w:bodyDiv w:val="1"/>
      <w:marLeft w:val="0"/>
      <w:marRight w:val="0"/>
      <w:marTop w:val="0"/>
      <w:marBottom w:val="0"/>
      <w:divBdr>
        <w:top w:val="none" w:sz="0" w:space="0" w:color="auto"/>
        <w:left w:val="none" w:sz="0" w:space="0" w:color="auto"/>
        <w:bottom w:val="none" w:sz="0" w:space="0" w:color="auto"/>
        <w:right w:val="none" w:sz="0" w:space="0" w:color="auto"/>
      </w:divBdr>
      <w:divsChild>
        <w:div w:id="622812335">
          <w:marLeft w:val="547"/>
          <w:marRight w:val="0"/>
          <w:marTop w:val="0"/>
          <w:marBottom w:val="0"/>
          <w:divBdr>
            <w:top w:val="none" w:sz="0" w:space="0" w:color="auto"/>
            <w:left w:val="none" w:sz="0" w:space="0" w:color="auto"/>
            <w:bottom w:val="none" w:sz="0" w:space="0" w:color="auto"/>
            <w:right w:val="none" w:sz="0" w:space="0" w:color="auto"/>
          </w:divBdr>
        </w:div>
      </w:divsChild>
    </w:div>
    <w:div w:id="950475910">
      <w:bodyDiv w:val="1"/>
      <w:marLeft w:val="0"/>
      <w:marRight w:val="0"/>
      <w:marTop w:val="0"/>
      <w:marBottom w:val="0"/>
      <w:divBdr>
        <w:top w:val="none" w:sz="0" w:space="0" w:color="auto"/>
        <w:left w:val="none" w:sz="0" w:space="0" w:color="auto"/>
        <w:bottom w:val="none" w:sz="0" w:space="0" w:color="auto"/>
        <w:right w:val="none" w:sz="0" w:space="0" w:color="auto"/>
      </w:divBdr>
      <w:divsChild>
        <w:div w:id="100495236">
          <w:marLeft w:val="0"/>
          <w:marRight w:val="0"/>
          <w:marTop w:val="90"/>
          <w:marBottom w:val="0"/>
          <w:divBdr>
            <w:top w:val="none" w:sz="0" w:space="0" w:color="auto"/>
            <w:left w:val="none" w:sz="0" w:space="0" w:color="auto"/>
            <w:bottom w:val="none" w:sz="0" w:space="0" w:color="auto"/>
            <w:right w:val="none" w:sz="0" w:space="0" w:color="auto"/>
          </w:divBdr>
          <w:divsChild>
            <w:div w:id="205915080">
              <w:marLeft w:val="0"/>
              <w:marRight w:val="0"/>
              <w:marTop w:val="0"/>
              <w:marBottom w:val="0"/>
              <w:divBdr>
                <w:top w:val="none" w:sz="0" w:space="0" w:color="auto"/>
                <w:left w:val="none" w:sz="0" w:space="0" w:color="auto"/>
                <w:bottom w:val="none" w:sz="0" w:space="0" w:color="auto"/>
                <w:right w:val="none" w:sz="0" w:space="0" w:color="auto"/>
              </w:divBdr>
              <w:divsChild>
                <w:div w:id="1470825934">
                  <w:marLeft w:val="0"/>
                  <w:marRight w:val="0"/>
                  <w:marTop w:val="0"/>
                  <w:marBottom w:val="0"/>
                  <w:divBdr>
                    <w:top w:val="none" w:sz="0" w:space="0" w:color="auto"/>
                    <w:left w:val="none" w:sz="0" w:space="0" w:color="auto"/>
                    <w:bottom w:val="none" w:sz="0" w:space="0" w:color="auto"/>
                    <w:right w:val="none" w:sz="0" w:space="0" w:color="auto"/>
                  </w:divBdr>
                  <w:divsChild>
                    <w:div w:id="394082837">
                      <w:marLeft w:val="0"/>
                      <w:marRight w:val="0"/>
                      <w:marTop w:val="0"/>
                      <w:marBottom w:val="0"/>
                      <w:divBdr>
                        <w:top w:val="none" w:sz="0" w:space="0" w:color="auto"/>
                        <w:left w:val="none" w:sz="0" w:space="0" w:color="auto"/>
                        <w:bottom w:val="none" w:sz="0" w:space="0" w:color="auto"/>
                        <w:right w:val="none" w:sz="0" w:space="0" w:color="auto"/>
                      </w:divBdr>
                      <w:divsChild>
                        <w:div w:id="1408305380">
                          <w:marLeft w:val="0"/>
                          <w:marRight w:val="0"/>
                          <w:marTop w:val="0"/>
                          <w:marBottom w:val="0"/>
                          <w:divBdr>
                            <w:top w:val="none" w:sz="0" w:space="0" w:color="auto"/>
                            <w:left w:val="none" w:sz="0" w:space="0" w:color="auto"/>
                            <w:bottom w:val="none" w:sz="0" w:space="0" w:color="auto"/>
                            <w:right w:val="none" w:sz="0" w:space="0" w:color="auto"/>
                          </w:divBdr>
                          <w:divsChild>
                            <w:div w:id="1548368909">
                              <w:marLeft w:val="0"/>
                              <w:marRight w:val="0"/>
                              <w:marTop w:val="0"/>
                              <w:marBottom w:val="0"/>
                              <w:divBdr>
                                <w:top w:val="none" w:sz="0" w:space="0" w:color="auto"/>
                                <w:left w:val="none" w:sz="0" w:space="0" w:color="auto"/>
                                <w:bottom w:val="none" w:sz="0" w:space="0" w:color="auto"/>
                                <w:right w:val="none" w:sz="0" w:space="0" w:color="auto"/>
                              </w:divBdr>
                              <w:divsChild>
                                <w:div w:id="1760101214">
                                  <w:marLeft w:val="0"/>
                                  <w:marRight w:val="0"/>
                                  <w:marTop w:val="90"/>
                                  <w:marBottom w:val="0"/>
                                  <w:divBdr>
                                    <w:top w:val="none" w:sz="0" w:space="0" w:color="auto"/>
                                    <w:left w:val="none" w:sz="0" w:space="0" w:color="auto"/>
                                    <w:bottom w:val="none" w:sz="0" w:space="0" w:color="auto"/>
                                    <w:right w:val="none" w:sz="0" w:space="0" w:color="auto"/>
                                  </w:divBdr>
                                </w:div>
                                <w:div w:id="108860253">
                                  <w:marLeft w:val="0"/>
                                  <w:marRight w:val="0"/>
                                  <w:marTop w:val="0"/>
                                  <w:marBottom w:val="0"/>
                                  <w:divBdr>
                                    <w:top w:val="none" w:sz="0" w:space="0" w:color="auto"/>
                                    <w:left w:val="none" w:sz="0" w:space="0" w:color="auto"/>
                                    <w:bottom w:val="none" w:sz="0" w:space="0" w:color="auto"/>
                                    <w:right w:val="none" w:sz="0" w:space="0" w:color="auto"/>
                                  </w:divBdr>
                                  <w:divsChild>
                                    <w:div w:id="6414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7378070">
                  <w:marLeft w:val="0"/>
                  <w:marRight w:val="0"/>
                  <w:marTop w:val="0"/>
                  <w:marBottom w:val="0"/>
                  <w:divBdr>
                    <w:top w:val="none" w:sz="0" w:space="0" w:color="auto"/>
                    <w:left w:val="none" w:sz="0" w:space="0" w:color="auto"/>
                    <w:bottom w:val="none" w:sz="0" w:space="0" w:color="auto"/>
                    <w:right w:val="none" w:sz="0" w:space="0" w:color="auto"/>
                  </w:divBdr>
                  <w:divsChild>
                    <w:div w:id="1497381555">
                      <w:marLeft w:val="0"/>
                      <w:marRight w:val="0"/>
                      <w:marTop w:val="0"/>
                      <w:marBottom w:val="0"/>
                      <w:divBdr>
                        <w:top w:val="none" w:sz="0" w:space="0" w:color="auto"/>
                        <w:left w:val="none" w:sz="0" w:space="0" w:color="auto"/>
                        <w:bottom w:val="none" w:sz="0" w:space="0" w:color="auto"/>
                        <w:right w:val="none" w:sz="0" w:space="0" w:color="auto"/>
                      </w:divBdr>
                      <w:divsChild>
                        <w:div w:id="745372239">
                          <w:marLeft w:val="0"/>
                          <w:marRight w:val="0"/>
                          <w:marTop w:val="0"/>
                          <w:marBottom w:val="0"/>
                          <w:divBdr>
                            <w:top w:val="none" w:sz="0" w:space="0" w:color="auto"/>
                            <w:left w:val="none" w:sz="0" w:space="0" w:color="auto"/>
                            <w:bottom w:val="none" w:sz="0" w:space="0" w:color="auto"/>
                            <w:right w:val="none" w:sz="0" w:space="0" w:color="auto"/>
                          </w:divBdr>
                          <w:divsChild>
                            <w:div w:id="1151144112">
                              <w:marLeft w:val="0"/>
                              <w:marRight w:val="0"/>
                              <w:marTop w:val="0"/>
                              <w:marBottom w:val="0"/>
                              <w:divBdr>
                                <w:top w:val="none" w:sz="0" w:space="0" w:color="auto"/>
                                <w:left w:val="none" w:sz="0" w:space="0" w:color="auto"/>
                                <w:bottom w:val="none" w:sz="0" w:space="0" w:color="auto"/>
                                <w:right w:val="none" w:sz="0" w:space="0" w:color="auto"/>
                              </w:divBdr>
                              <w:divsChild>
                                <w:div w:id="1466436297">
                                  <w:marLeft w:val="0"/>
                                  <w:marRight w:val="0"/>
                                  <w:marTop w:val="0"/>
                                  <w:marBottom w:val="0"/>
                                  <w:divBdr>
                                    <w:top w:val="none" w:sz="0" w:space="0" w:color="auto"/>
                                    <w:left w:val="none" w:sz="0" w:space="0" w:color="auto"/>
                                    <w:bottom w:val="none" w:sz="0" w:space="0" w:color="auto"/>
                                    <w:right w:val="none" w:sz="0" w:space="0" w:color="auto"/>
                                  </w:divBdr>
                                  <w:divsChild>
                                    <w:div w:id="178473444">
                                      <w:marLeft w:val="0"/>
                                      <w:marRight w:val="0"/>
                                      <w:marTop w:val="0"/>
                                      <w:marBottom w:val="0"/>
                                      <w:divBdr>
                                        <w:top w:val="none" w:sz="0" w:space="0" w:color="auto"/>
                                        <w:left w:val="none" w:sz="0" w:space="0" w:color="auto"/>
                                        <w:bottom w:val="none" w:sz="0" w:space="0" w:color="auto"/>
                                        <w:right w:val="none" w:sz="0" w:space="0" w:color="auto"/>
                                      </w:divBdr>
                                      <w:divsChild>
                                        <w:div w:id="101426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72713741">
      <w:bodyDiv w:val="1"/>
      <w:marLeft w:val="0"/>
      <w:marRight w:val="0"/>
      <w:marTop w:val="0"/>
      <w:marBottom w:val="0"/>
      <w:divBdr>
        <w:top w:val="none" w:sz="0" w:space="0" w:color="auto"/>
        <w:left w:val="none" w:sz="0" w:space="0" w:color="auto"/>
        <w:bottom w:val="none" w:sz="0" w:space="0" w:color="auto"/>
        <w:right w:val="none" w:sz="0" w:space="0" w:color="auto"/>
      </w:divBdr>
      <w:divsChild>
        <w:div w:id="504200482">
          <w:marLeft w:val="0"/>
          <w:marRight w:val="0"/>
          <w:marTop w:val="0"/>
          <w:marBottom w:val="0"/>
          <w:divBdr>
            <w:top w:val="none" w:sz="0" w:space="0" w:color="auto"/>
            <w:left w:val="none" w:sz="0" w:space="0" w:color="auto"/>
            <w:bottom w:val="none" w:sz="0" w:space="0" w:color="auto"/>
            <w:right w:val="none" w:sz="0" w:space="0" w:color="auto"/>
          </w:divBdr>
          <w:divsChild>
            <w:div w:id="303631685">
              <w:marLeft w:val="0"/>
              <w:marRight w:val="0"/>
              <w:marTop w:val="0"/>
              <w:marBottom w:val="0"/>
              <w:divBdr>
                <w:top w:val="none" w:sz="0" w:space="0" w:color="auto"/>
                <w:left w:val="none" w:sz="0" w:space="0" w:color="auto"/>
                <w:bottom w:val="none" w:sz="0" w:space="0" w:color="auto"/>
                <w:right w:val="none" w:sz="0" w:space="0" w:color="auto"/>
              </w:divBdr>
              <w:divsChild>
                <w:div w:id="1597710108">
                  <w:marLeft w:val="0"/>
                  <w:marRight w:val="0"/>
                  <w:marTop w:val="0"/>
                  <w:marBottom w:val="0"/>
                  <w:divBdr>
                    <w:top w:val="none" w:sz="0" w:space="0" w:color="auto"/>
                    <w:left w:val="none" w:sz="0" w:space="0" w:color="auto"/>
                    <w:bottom w:val="none" w:sz="0" w:space="0" w:color="auto"/>
                    <w:right w:val="none" w:sz="0" w:space="0" w:color="auto"/>
                  </w:divBdr>
                  <w:divsChild>
                    <w:div w:id="176622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364577">
      <w:bodyDiv w:val="1"/>
      <w:marLeft w:val="0"/>
      <w:marRight w:val="0"/>
      <w:marTop w:val="0"/>
      <w:marBottom w:val="0"/>
      <w:divBdr>
        <w:top w:val="none" w:sz="0" w:space="0" w:color="auto"/>
        <w:left w:val="none" w:sz="0" w:space="0" w:color="auto"/>
        <w:bottom w:val="none" w:sz="0" w:space="0" w:color="auto"/>
        <w:right w:val="none" w:sz="0" w:space="0" w:color="auto"/>
      </w:divBdr>
      <w:divsChild>
        <w:div w:id="694307116">
          <w:marLeft w:val="0"/>
          <w:marRight w:val="0"/>
          <w:marTop w:val="0"/>
          <w:marBottom w:val="0"/>
          <w:divBdr>
            <w:top w:val="none" w:sz="0" w:space="0" w:color="auto"/>
            <w:left w:val="none" w:sz="0" w:space="0" w:color="auto"/>
            <w:bottom w:val="none" w:sz="0" w:space="0" w:color="auto"/>
            <w:right w:val="none" w:sz="0" w:space="0" w:color="auto"/>
          </w:divBdr>
          <w:divsChild>
            <w:div w:id="1041707499">
              <w:marLeft w:val="0"/>
              <w:marRight w:val="0"/>
              <w:marTop w:val="0"/>
              <w:marBottom w:val="0"/>
              <w:divBdr>
                <w:top w:val="none" w:sz="0" w:space="0" w:color="auto"/>
                <w:left w:val="none" w:sz="0" w:space="0" w:color="auto"/>
                <w:bottom w:val="none" w:sz="0" w:space="0" w:color="auto"/>
                <w:right w:val="none" w:sz="0" w:space="0" w:color="auto"/>
              </w:divBdr>
              <w:divsChild>
                <w:div w:id="147220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720521">
      <w:bodyDiv w:val="1"/>
      <w:marLeft w:val="0"/>
      <w:marRight w:val="0"/>
      <w:marTop w:val="0"/>
      <w:marBottom w:val="0"/>
      <w:divBdr>
        <w:top w:val="none" w:sz="0" w:space="0" w:color="auto"/>
        <w:left w:val="none" w:sz="0" w:space="0" w:color="auto"/>
        <w:bottom w:val="none" w:sz="0" w:space="0" w:color="auto"/>
        <w:right w:val="none" w:sz="0" w:space="0" w:color="auto"/>
      </w:divBdr>
      <w:divsChild>
        <w:div w:id="116140990">
          <w:marLeft w:val="547"/>
          <w:marRight w:val="0"/>
          <w:marTop w:val="0"/>
          <w:marBottom w:val="0"/>
          <w:divBdr>
            <w:top w:val="none" w:sz="0" w:space="0" w:color="auto"/>
            <w:left w:val="none" w:sz="0" w:space="0" w:color="auto"/>
            <w:bottom w:val="none" w:sz="0" w:space="0" w:color="auto"/>
            <w:right w:val="none" w:sz="0" w:space="0" w:color="auto"/>
          </w:divBdr>
        </w:div>
      </w:divsChild>
    </w:div>
    <w:div w:id="982155036">
      <w:bodyDiv w:val="1"/>
      <w:marLeft w:val="0"/>
      <w:marRight w:val="0"/>
      <w:marTop w:val="0"/>
      <w:marBottom w:val="0"/>
      <w:divBdr>
        <w:top w:val="none" w:sz="0" w:space="0" w:color="auto"/>
        <w:left w:val="none" w:sz="0" w:space="0" w:color="auto"/>
        <w:bottom w:val="none" w:sz="0" w:space="0" w:color="auto"/>
        <w:right w:val="none" w:sz="0" w:space="0" w:color="auto"/>
      </w:divBdr>
      <w:divsChild>
        <w:div w:id="121726651">
          <w:marLeft w:val="0"/>
          <w:marRight w:val="0"/>
          <w:marTop w:val="0"/>
          <w:marBottom w:val="0"/>
          <w:divBdr>
            <w:top w:val="none" w:sz="0" w:space="0" w:color="auto"/>
            <w:left w:val="none" w:sz="0" w:space="0" w:color="auto"/>
            <w:bottom w:val="none" w:sz="0" w:space="0" w:color="auto"/>
            <w:right w:val="none" w:sz="0" w:space="0" w:color="auto"/>
          </w:divBdr>
          <w:divsChild>
            <w:div w:id="1465196289">
              <w:marLeft w:val="0"/>
              <w:marRight w:val="0"/>
              <w:marTop w:val="0"/>
              <w:marBottom w:val="0"/>
              <w:divBdr>
                <w:top w:val="none" w:sz="0" w:space="0" w:color="auto"/>
                <w:left w:val="none" w:sz="0" w:space="0" w:color="auto"/>
                <w:bottom w:val="none" w:sz="0" w:space="0" w:color="auto"/>
                <w:right w:val="none" w:sz="0" w:space="0" w:color="auto"/>
              </w:divBdr>
              <w:divsChild>
                <w:div w:id="258948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508368">
      <w:bodyDiv w:val="1"/>
      <w:marLeft w:val="0"/>
      <w:marRight w:val="0"/>
      <w:marTop w:val="0"/>
      <w:marBottom w:val="0"/>
      <w:divBdr>
        <w:top w:val="none" w:sz="0" w:space="0" w:color="auto"/>
        <w:left w:val="none" w:sz="0" w:space="0" w:color="auto"/>
        <w:bottom w:val="none" w:sz="0" w:space="0" w:color="auto"/>
        <w:right w:val="none" w:sz="0" w:space="0" w:color="auto"/>
      </w:divBdr>
    </w:div>
    <w:div w:id="1005939590">
      <w:bodyDiv w:val="1"/>
      <w:marLeft w:val="0"/>
      <w:marRight w:val="0"/>
      <w:marTop w:val="0"/>
      <w:marBottom w:val="0"/>
      <w:divBdr>
        <w:top w:val="none" w:sz="0" w:space="0" w:color="auto"/>
        <w:left w:val="none" w:sz="0" w:space="0" w:color="auto"/>
        <w:bottom w:val="none" w:sz="0" w:space="0" w:color="auto"/>
        <w:right w:val="none" w:sz="0" w:space="0" w:color="auto"/>
      </w:divBdr>
    </w:div>
    <w:div w:id="1024747999">
      <w:bodyDiv w:val="1"/>
      <w:marLeft w:val="0"/>
      <w:marRight w:val="0"/>
      <w:marTop w:val="0"/>
      <w:marBottom w:val="0"/>
      <w:divBdr>
        <w:top w:val="none" w:sz="0" w:space="0" w:color="auto"/>
        <w:left w:val="none" w:sz="0" w:space="0" w:color="auto"/>
        <w:bottom w:val="none" w:sz="0" w:space="0" w:color="auto"/>
        <w:right w:val="none" w:sz="0" w:space="0" w:color="auto"/>
      </w:divBdr>
      <w:divsChild>
        <w:div w:id="1460145741">
          <w:marLeft w:val="0"/>
          <w:marRight w:val="0"/>
          <w:marTop w:val="0"/>
          <w:marBottom w:val="0"/>
          <w:divBdr>
            <w:top w:val="none" w:sz="0" w:space="0" w:color="auto"/>
            <w:left w:val="none" w:sz="0" w:space="0" w:color="auto"/>
            <w:bottom w:val="none" w:sz="0" w:space="0" w:color="auto"/>
            <w:right w:val="none" w:sz="0" w:space="0" w:color="auto"/>
          </w:divBdr>
          <w:divsChild>
            <w:div w:id="943343039">
              <w:marLeft w:val="0"/>
              <w:marRight w:val="0"/>
              <w:marTop w:val="0"/>
              <w:marBottom w:val="0"/>
              <w:divBdr>
                <w:top w:val="none" w:sz="0" w:space="0" w:color="auto"/>
                <w:left w:val="none" w:sz="0" w:space="0" w:color="auto"/>
                <w:bottom w:val="none" w:sz="0" w:space="0" w:color="auto"/>
                <w:right w:val="none" w:sz="0" w:space="0" w:color="auto"/>
              </w:divBdr>
              <w:divsChild>
                <w:div w:id="999698246">
                  <w:marLeft w:val="0"/>
                  <w:marRight w:val="0"/>
                  <w:marTop w:val="0"/>
                  <w:marBottom w:val="0"/>
                  <w:divBdr>
                    <w:top w:val="none" w:sz="0" w:space="0" w:color="auto"/>
                    <w:left w:val="none" w:sz="0" w:space="0" w:color="auto"/>
                    <w:bottom w:val="none" w:sz="0" w:space="0" w:color="auto"/>
                    <w:right w:val="none" w:sz="0" w:space="0" w:color="auto"/>
                  </w:divBdr>
                  <w:divsChild>
                    <w:div w:id="96943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044033">
      <w:bodyDiv w:val="1"/>
      <w:marLeft w:val="0"/>
      <w:marRight w:val="0"/>
      <w:marTop w:val="0"/>
      <w:marBottom w:val="0"/>
      <w:divBdr>
        <w:top w:val="none" w:sz="0" w:space="0" w:color="auto"/>
        <w:left w:val="none" w:sz="0" w:space="0" w:color="auto"/>
        <w:bottom w:val="none" w:sz="0" w:space="0" w:color="auto"/>
        <w:right w:val="none" w:sz="0" w:space="0" w:color="auto"/>
      </w:divBdr>
      <w:divsChild>
        <w:div w:id="239294448">
          <w:marLeft w:val="0"/>
          <w:marRight w:val="0"/>
          <w:marTop w:val="0"/>
          <w:marBottom w:val="0"/>
          <w:divBdr>
            <w:top w:val="none" w:sz="0" w:space="0" w:color="auto"/>
            <w:left w:val="none" w:sz="0" w:space="0" w:color="auto"/>
            <w:bottom w:val="none" w:sz="0" w:space="0" w:color="auto"/>
            <w:right w:val="none" w:sz="0" w:space="0" w:color="auto"/>
          </w:divBdr>
          <w:divsChild>
            <w:div w:id="1216963801">
              <w:marLeft w:val="0"/>
              <w:marRight w:val="0"/>
              <w:marTop w:val="0"/>
              <w:marBottom w:val="0"/>
              <w:divBdr>
                <w:top w:val="none" w:sz="0" w:space="0" w:color="auto"/>
                <w:left w:val="none" w:sz="0" w:space="0" w:color="auto"/>
                <w:bottom w:val="none" w:sz="0" w:space="0" w:color="auto"/>
                <w:right w:val="none" w:sz="0" w:space="0" w:color="auto"/>
              </w:divBdr>
              <w:divsChild>
                <w:div w:id="193790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673325">
      <w:bodyDiv w:val="1"/>
      <w:marLeft w:val="0"/>
      <w:marRight w:val="0"/>
      <w:marTop w:val="0"/>
      <w:marBottom w:val="0"/>
      <w:divBdr>
        <w:top w:val="none" w:sz="0" w:space="0" w:color="auto"/>
        <w:left w:val="none" w:sz="0" w:space="0" w:color="auto"/>
        <w:bottom w:val="none" w:sz="0" w:space="0" w:color="auto"/>
        <w:right w:val="none" w:sz="0" w:space="0" w:color="auto"/>
      </w:divBdr>
    </w:div>
    <w:div w:id="1091124100">
      <w:bodyDiv w:val="1"/>
      <w:marLeft w:val="0"/>
      <w:marRight w:val="0"/>
      <w:marTop w:val="0"/>
      <w:marBottom w:val="0"/>
      <w:divBdr>
        <w:top w:val="none" w:sz="0" w:space="0" w:color="auto"/>
        <w:left w:val="none" w:sz="0" w:space="0" w:color="auto"/>
        <w:bottom w:val="none" w:sz="0" w:space="0" w:color="auto"/>
        <w:right w:val="none" w:sz="0" w:space="0" w:color="auto"/>
      </w:divBdr>
      <w:divsChild>
        <w:div w:id="1033461024">
          <w:marLeft w:val="547"/>
          <w:marRight w:val="0"/>
          <w:marTop w:val="0"/>
          <w:marBottom w:val="0"/>
          <w:divBdr>
            <w:top w:val="none" w:sz="0" w:space="0" w:color="auto"/>
            <w:left w:val="none" w:sz="0" w:space="0" w:color="auto"/>
            <w:bottom w:val="none" w:sz="0" w:space="0" w:color="auto"/>
            <w:right w:val="none" w:sz="0" w:space="0" w:color="auto"/>
          </w:divBdr>
        </w:div>
      </w:divsChild>
    </w:div>
    <w:div w:id="1092167199">
      <w:bodyDiv w:val="1"/>
      <w:marLeft w:val="0"/>
      <w:marRight w:val="0"/>
      <w:marTop w:val="0"/>
      <w:marBottom w:val="0"/>
      <w:divBdr>
        <w:top w:val="none" w:sz="0" w:space="0" w:color="auto"/>
        <w:left w:val="none" w:sz="0" w:space="0" w:color="auto"/>
        <w:bottom w:val="none" w:sz="0" w:space="0" w:color="auto"/>
        <w:right w:val="none" w:sz="0" w:space="0" w:color="auto"/>
      </w:divBdr>
    </w:div>
    <w:div w:id="1097598222">
      <w:bodyDiv w:val="1"/>
      <w:marLeft w:val="0"/>
      <w:marRight w:val="0"/>
      <w:marTop w:val="0"/>
      <w:marBottom w:val="0"/>
      <w:divBdr>
        <w:top w:val="none" w:sz="0" w:space="0" w:color="auto"/>
        <w:left w:val="none" w:sz="0" w:space="0" w:color="auto"/>
        <w:bottom w:val="none" w:sz="0" w:space="0" w:color="auto"/>
        <w:right w:val="none" w:sz="0" w:space="0" w:color="auto"/>
      </w:divBdr>
    </w:div>
    <w:div w:id="1101492717">
      <w:bodyDiv w:val="1"/>
      <w:marLeft w:val="0"/>
      <w:marRight w:val="0"/>
      <w:marTop w:val="0"/>
      <w:marBottom w:val="0"/>
      <w:divBdr>
        <w:top w:val="none" w:sz="0" w:space="0" w:color="auto"/>
        <w:left w:val="none" w:sz="0" w:space="0" w:color="auto"/>
        <w:bottom w:val="none" w:sz="0" w:space="0" w:color="auto"/>
        <w:right w:val="none" w:sz="0" w:space="0" w:color="auto"/>
      </w:divBdr>
      <w:divsChild>
        <w:div w:id="1012561480">
          <w:marLeft w:val="0"/>
          <w:marRight w:val="0"/>
          <w:marTop w:val="0"/>
          <w:marBottom w:val="0"/>
          <w:divBdr>
            <w:top w:val="none" w:sz="0" w:space="0" w:color="auto"/>
            <w:left w:val="none" w:sz="0" w:space="0" w:color="auto"/>
            <w:bottom w:val="none" w:sz="0" w:space="0" w:color="auto"/>
            <w:right w:val="none" w:sz="0" w:space="0" w:color="auto"/>
          </w:divBdr>
          <w:divsChild>
            <w:div w:id="96409543">
              <w:marLeft w:val="0"/>
              <w:marRight w:val="0"/>
              <w:marTop w:val="0"/>
              <w:marBottom w:val="0"/>
              <w:divBdr>
                <w:top w:val="none" w:sz="0" w:space="0" w:color="auto"/>
                <w:left w:val="none" w:sz="0" w:space="0" w:color="auto"/>
                <w:bottom w:val="none" w:sz="0" w:space="0" w:color="auto"/>
                <w:right w:val="none" w:sz="0" w:space="0" w:color="auto"/>
              </w:divBdr>
              <w:divsChild>
                <w:div w:id="61382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167821">
      <w:bodyDiv w:val="1"/>
      <w:marLeft w:val="0"/>
      <w:marRight w:val="0"/>
      <w:marTop w:val="0"/>
      <w:marBottom w:val="0"/>
      <w:divBdr>
        <w:top w:val="none" w:sz="0" w:space="0" w:color="auto"/>
        <w:left w:val="none" w:sz="0" w:space="0" w:color="auto"/>
        <w:bottom w:val="none" w:sz="0" w:space="0" w:color="auto"/>
        <w:right w:val="none" w:sz="0" w:space="0" w:color="auto"/>
      </w:divBdr>
      <w:divsChild>
        <w:div w:id="657154483">
          <w:marLeft w:val="0"/>
          <w:marRight w:val="0"/>
          <w:marTop w:val="0"/>
          <w:marBottom w:val="0"/>
          <w:divBdr>
            <w:top w:val="none" w:sz="0" w:space="0" w:color="auto"/>
            <w:left w:val="none" w:sz="0" w:space="0" w:color="auto"/>
            <w:bottom w:val="none" w:sz="0" w:space="0" w:color="auto"/>
            <w:right w:val="none" w:sz="0" w:space="0" w:color="auto"/>
          </w:divBdr>
          <w:divsChild>
            <w:div w:id="82801213">
              <w:marLeft w:val="0"/>
              <w:marRight w:val="0"/>
              <w:marTop w:val="0"/>
              <w:marBottom w:val="0"/>
              <w:divBdr>
                <w:top w:val="none" w:sz="0" w:space="0" w:color="auto"/>
                <w:left w:val="none" w:sz="0" w:space="0" w:color="auto"/>
                <w:bottom w:val="none" w:sz="0" w:space="0" w:color="auto"/>
                <w:right w:val="none" w:sz="0" w:space="0" w:color="auto"/>
              </w:divBdr>
              <w:divsChild>
                <w:div w:id="85793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406946">
      <w:bodyDiv w:val="1"/>
      <w:marLeft w:val="0"/>
      <w:marRight w:val="0"/>
      <w:marTop w:val="0"/>
      <w:marBottom w:val="0"/>
      <w:divBdr>
        <w:top w:val="none" w:sz="0" w:space="0" w:color="auto"/>
        <w:left w:val="none" w:sz="0" w:space="0" w:color="auto"/>
        <w:bottom w:val="none" w:sz="0" w:space="0" w:color="auto"/>
        <w:right w:val="none" w:sz="0" w:space="0" w:color="auto"/>
      </w:divBdr>
      <w:divsChild>
        <w:div w:id="2064862305">
          <w:marLeft w:val="0"/>
          <w:marRight w:val="0"/>
          <w:marTop w:val="0"/>
          <w:marBottom w:val="0"/>
          <w:divBdr>
            <w:top w:val="none" w:sz="0" w:space="0" w:color="auto"/>
            <w:left w:val="none" w:sz="0" w:space="0" w:color="auto"/>
            <w:bottom w:val="none" w:sz="0" w:space="0" w:color="auto"/>
            <w:right w:val="none" w:sz="0" w:space="0" w:color="auto"/>
          </w:divBdr>
          <w:divsChild>
            <w:div w:id="793249912">
              <w:marLeft w:val="0"/>
              <w:marRight w:val="0"/>
              <w:marTop w:val="0"/>
              <w:marBottom w:val="0"/>
              <w:divBdr>
                <w:top w:val="none" w:sz="0" w:space="0" w:color="auto"/>
                <w:left w:val="none" w:sz="0" w:space="0" w:color="auto"/>
                <w:bottom w:val="none" w:sz="0" w:space="0" w:color="auto"/>
                <w:right w:val="none" w:sz="0" w:space="0" w:color="auto"/>
              </w:divBdr>
              <w:divsChild>
                <w:div w:id="1324047441">
                  <w:marLeft w:val="0"/>
                  <w:marRight w:val="0"/>
                  <w:marTop w:val="0"/>
                  <w:marBottom w:val="0"/>
                  <w:divBdr>
                    <w:top w:val="none" w:sz="0" w:space="0" w:color="auto"/>
                    <w:left w:val="none" w:sz="0" w:space="0" w:color="auto"/>
                    <w:bottom w:val="none" w:sz="0" w:space="0" w:color="auto"/>
                    <w:right w:val="none" w:sz="0" w:space="0" w:color="auto"/>
                  </w:divBdr>
                  <w:divsChild>
                    <w:div w:id="194753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5850101">
      <w:bodyDiv w:val="1"/>
      <w:marLeft w:val="0"/>
      <w:marRight w:val="0"/>
      <w:marTop w:val="0"/>
      <w:marBottom w:val="0"/>
      <w:divBdr>
        <w:top w:val="none" w:sz="0" w:space="0" w:color="auto"/>
        <w:left w:val="none" w:sz="0" w:space="0" w:color="auto"/>
        <w:bottom w:val="none" w:sz="0" w:space="0" w:color="auto"/>
        <w:right w:val="none" w:sz="0" w:space="0" w:color="auto"/>
      </w:divBdr>
    </w:div>
    <w:div w:id="1133406859">
      <w:bodyDiv w:val="1"/>
      <w:marLeft w:val="0"/>
      <w:marRight w:val="0"/>
      <w:marTop w:val="0"/>
      <w:marBottom w:val="0"/>
      <w:divBdr>
        <w:top w:val="none" w:sz="0" w:space="0" w:color="auto"/>
        <w:left w:val="none" w:sz="0" w:space="0" w:color="auto"/>
        <w:bottom w:val="none" w:sz="0" w:space="0" w:color="auto"/>
        <w:right w:val="none" w:sz="0" w:space="0" w:color="auto"/>
      </w:divBdr>
      <w:divsChild>
        <w:div w:id="225799594">
          <w:marLeft w:val="0"/>
          <w:marRight w:val="0"/>
          <w:marTop w:val="0"/>
          <w:marBottom w:val="0"/>
          <w:divBdr>
            <w:top w:val="none" w:sz="0" w:space="0" w:color="auto"/>
            <w:left w:val="none" w:sz="0" w:space="0" w:color="auto"/>
            <w:bottom w:val="none" w:sz="0" w:space="0" w:color="auto"/>
            <w:right w:val="none" w:sz="0" w:space="0" w:color="auto"/>
          </w:divBdr>
          <w:divsChild>
            <w:div w:id="891189627">
              <w:marLeft w:val="0"/>
              <w:marRight w:val="0"/>
              <w:marTop w:val="0"/>
              <w:marBottom w:val="0"/>
              <w:divBdr>
                <w:top w:val="none" w:sz="0" w:space="0" w:color="auto"/>
                <w:left w:val="none" w:sz="0" w:space="0" w:color="auto"/>
                <w:bottom w:val="none" w:sz="0" w:space="0" w:color="auto"/>
                <w:right w:val="none" w:sz="0" w:space="0" w:color="auto"/>
              </w:divBdr>
              <w:divsChild>
                <w:div w:id="1847741870">
                  <w:marLeft w:val="0"/>
                  <w:marRight w:val="0"/>
                  <w:marTop w:val="0"/>
                  <w:marBottom w:val="0"/>
                  <w:divBdr>
                    <w:top w:val="none" w:sz="0" w:space="0" w:color="auto"/>
                    <w:left w:val="none" w:sz="0" w:space="0" w:color="auto"/>
                    <w:bottom w:val="none" w:sz="0" w:space="0" w:color="auto"/>
                    <w:right w:val="none" w:sz="0" w:space="0" w:color="auto"/>
                  </w:divBdr>
                  <w:divsChild>
                    <w:div w:id="103915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536722">
      <w:bodyDiv w:val="1"/>
      <w:marLeft w:val="0"/>
      <w:marRight w:val="0"/>
      <w:marTop w:val="0"/>
      <w:marBottom w:val="0"/>
      <w:divBdr>
        <w:top w:val="none" w:sz="0" w:space="0" w:color="auto"/>
        <w:left w:val="none" w:sz="0" w:space="0" w:color="auto"/>
        <w:bottom w:val="none" w:sz="0" w:space="0" w:color="auto"/>
        <w:right w:val="none" w:sz="0" w:space="0" w:color="auto"/>
      </w:divBdr>
      <w:divsChild>
        <w:div w:id="1398701553">
          <w:marLeft w:val="0"/>
          <w:marRight w:val="0"/>
          <w:marTop w:val="0"/>
          <w:marBottom w:val="0"/>
          <w:divBdr>
            <w:top w:val="none" w:sz="0" w:space="0" w:color="auto"/>
            <w:left w:val="none" w:sz="0" w:space="0" w:color="auto"/>
            <w:bottom w:val="none" w:sz="0" w:space="0" w:color="auto"/>
            <w:right w:val="none" w:sz="0" w:space="0" w:color="auto"/>
          </w:divBdr>
          <w:divsChild>
            <w:div w:id="628556862">
              <w:marLeft w:val="0"/>
              <w:marRight w:val="0"/>
              <w:marTop w:val="0"/>
              <w:marBottom w:val="0"/>
              <w:divBdr>
                <w:top w:val="none" w:sz="0" w:space="0" w:color="auto"/>
                <w:left w:val="none" w:sz="0" w:space="0" w:color="auto"/>
                <w:bottom w:val="none" w:sz="0" w:space="0" w:color="auto"/>
                <w:right w:val="none" w:sz="0" w:space="0" w:color="auto"/>
              </w:divBdr>
              <w:divsChild>
                <w:div w:id="1261907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259917">
      <w:bodyDiv w:val="1"/>
      <w:marLeft w:val="0"/>
      <w:marRight w:val="0"/>
      <w:marTop w:val="0"/>
      <w:marBottom w:val="0"/>
      <w:divBdr>
        <w:top w:val="none" w:sz="0" w:space="0" w:color="auto"/>
        <w:left w:val="none" w:sz="0" w:space="0" w:color="auto"/>
        <w:bottom w:val="none" w:sz="0" w:space="0" w:color="auto"/>
        <w:right w:val="none" w:sz="0" w:space="0" w:color="auto"/>
      </w:divBdr>
      <w:divsChild>
        <w:div w:id="1520314315">
          <w:marLeft w:val="0"/>
          <w:marRight w:val="0"/>
          <w:marTop w:val="0"/>
          <w:marBottom w:val="0"/>
          <w:divBdr>
            <w:top w:val="single" w:sz="2" w:space="0" w:color="E3E3E3"/>
            <w:left w:val="single" w:sz="2" w:space="0" w:color="E3E3E3"/>
            <w:bottom w:val="single" w:sz="2" w:space="0" w:color="E3E3E3"/>
            <w:right w:val="single" w:sz="2" w:space="0" w:color="E3E3E3"/>
          </w:divBdr>
          <w:divsChild>
            <w:div w:id="1919048222">
              <w:marLeft w:val="0"/>
              <w:marRight w:val="0"/>
              <w:marTop w:val="0"/>
              <w:marBottom w:val="0"/>
              <w:divBdr>
                <w:top w:val="single" w:sz="2" w:space="0" w:color="E3E3E3"/>
                <w:left w:val="single" w:sz="2" w:space="0" w:color="E3E3E3"/>
                <w:bottom w:val="single" w:sz="2" w:space="0" w:color="E3E3E3"/>
                <w:right w:val="single" w:sz="2" w:space="0" w:color="E3E3E3"/>
              </w:divBdr>
              <w:divsChild>
                <w:div w:id="107626290">
                  <w:marLeft w:val="0"/>
                  <w:marRight w:val="0"/>
                  <w:marTop w:val="0"/>
                  <w:marBottom w:val="0"/>
                  <w:divBdr>
                    <w:top w:val="single" w:sz="2" w:space="0" w:color="E3E3E3"/>
                    <w:left w:val="single" w:sz="2" w:space="0" w:color="E3E3E3"/>
                    <w:bottom w:val="single" w:sz="2" w:space="0" w:color="E3E3E3"/>
                    <w:right w:val="single" w:sz="2" w:space="0" w:color="E3E3E3"/>
                  </w:divBdr>
                  <w:divsChild>
                    <w:div w:id="1975938760">
                      <w:marLeft w:val="0"/>
                      <w:marRight w:val="0"/>
                      <w:marTop w:val="0"/>
                      <w:marBottom w:val="0"/>
                      <w:divBdr>
                        <w:top w:val="single" w:sz="2" w:space="0" w:color="E3E3E3"/>
                        <w:left w:val="single" w:sz="2" w:space="0" w:color="E3E3E3"/>
                        <w:bottom w:val="single" w:sz="2" w:space="0" w:color="E3E3E3"/>
                        <w:right w:val="single" w:sz="2" w:space="0" w:color="E3E3E3"/>
                      </w:divBdr>
                      <w:divsChild>
                        <w:div w:id="1920443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984920650">
          <w:marLeft w:val="0"/>
          <w:marRight w:val="0"/>
          <w:marTop w:val="0"/>
          <w:marBottom w:val="0"/>
          <w:divBdr>
            <w:top w:val="single" w:sz="2" w:space="0" w:color="E3E3E3"/>
            <w:left w:val="single" w:sz="2" w:space="0" w:color="E3E3E3"/>
            <w:bottom w:val="single" w:sz="2" w:space="0" w:color="E3E3E3"/>
            <w:right w:val="single" w:sz="2" w:space="0" w:color="E3E3E3"/>
          </w:divBdr>
          <w:divsChild>
            <w:div w:id="970792730">
              <w:marLeft w:val="0"/>
              <w:marRight w:val="0"/>
              <w:marTop w:val="0"/>
              <w:marBottom w:val="0"/>
              <w:divBdr>
                <w:top w:val="single" w:sz="2" w:space="0" w:color="E3E3E3"/>
                <w:left w:val="single" w:sz="2" w:space="0" w:color="E3E3E3"/>
                <w:bottom w:val="single" w:sz="2" w:space="0" w:color="E3E3E3"/>
                <w:right w:val="single" w:sz="2" w:space="0" w:color="E3E3E3"/>
              </w:divBdr>
            </w:div>
            <w:div w:id="1765103345">
              <w:marLeft w:val="0"/>
              <w:marRight w:val="0"/>
              <w:marTop w:val="0"/>
              <w:marBottom w:val="0"/>
              <w:divBdr>
                <w:top w:val="single" w:sz="2" w:space="0" w:color="E3E3E3"/>
                <w:left w:val="single" w:sz="2" w:space="0" w:color="E3E3E3"/>
                <w:bottom w:val="single" w:sz="2" w:space="0" w:color="E3E3E3"/>
                <w:right w:val="single" w:sz="2" w:space="0" w:color="E3E3E3"/>
              </w:divBdr>
              <w:divsChild>
                <w:div w:id="437603036">
                  <w:marLeft w:val="0"/>
                  <w:marRight w:val="0"/>
                  <w:marTop w:val="0"/>
                  <w:marBottom w:val="0"/>
                  <w:divBdr>
                    <w:top w:val="single" w:sz="2" w:space="0" w:color="E3E3E3"/>
                    <w:left w:val="single" w:sz="2" w:space="0" w:color="E3E3E3"/>
                    <w:bottom w:val="single" w:sz="2" w:space="0" w:color="E3E3E3"/>
                    <w:right w:val="single" w:sz="2" w:space="0" w:color="E3E3E3"/>
                  </w:divBdr>
                  <w:divsChild>
                    <w:div w:id="1949463574">
                      <w:marLeft w:val="0"/>
                      <w:marRight w:val="0"/>
                      <w:marTop w:val="0"/>
                      <w:marBottom w:val="0"/>
                      <w:divBdr>
                        <w:top w:val="single" w:sz="2" w:space="0" w:color="E3E3E3"/>
                        <w:left w:val="single" w:sz="2" w:space="0" w:color="E3E3E3"/>
                        <w:bottom w:val="single" w:sz="2" w:space="0" w:color="E3E3E3"/>
                        <w:right w:val="single" w:sz="2" w:space="0" w:color="E3E3E3"/>
                      </w:divBdr>
                      <w:divsChild>
                        <w:div w:id="71547008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158578043">
      <w:bodyDiv w:val="1"/>
      <w:marLeft w:val="0"/>
      <w:marRight w:val="0"/>
      <w:marTop w:val="0"/>
      <w:marBottom w:val="0"/>
      <w:divBdr>
        <w:top w:val="none" w:sz="0" w:space="0" w:color="auto"/>
        <w:left w:val="none" w:sz="0" w:space="0" w:color="auto"/>
        <w:bottom w:val="none" w:sz="0" w:space="0" w:color="auto"/>
        <w:right w:val="none" w:sz="0" w:space="0" w:color="auto"/>
      </w:divBdr>
      <w:divsChild>
        <w:div w:id="353921587">
          <w:marLeft w:val="0"/>
          <w:marRight w:val="0"/>
          <w:marTop w:val="0"/>
          <w:marBottom w:val="0"/>
          <w:divBdr>
            <w:top w:val="none" w:sz="0" w:space="0" w:color="auto"/>
            <w:left w:val="none" w:sz="0" w:space="0" w:color="auto"/>
            <w:bottom w:val="none" w:sz="0" w:space="0" w:color="auto"/>
            <w:right w:val="none" w:sz="0" w:space="0" w:color="auto"/>
          </w:divBdr>
          <w:divsChild>
            <w:div w:id="1805536045">
              <w:marLeft w:val="0"/>
              <w:marRight w:val="0"/>
              <w:marTop w:val="0"/>
              <w:marBottom w:val="0"/>
              <w:divBdr>
                <w:top w:val="none" w:sz="0" w:space="0" w:color="auto"/>
                <w:left w:val="none" w:sz="0" w:space="0" w:color="auto"/>
                <w:bottom w:val="none" w:sz="0" w:space="0" w:color="auto"/>
                <w:right w:val="none" w:sz="0" w:space="0" w:color="auto"/>
              </w:divBdr>
              <w:divsChild>
                <w:div w:id="122822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305536">
      <w:bodyDiv w:val="1"/>
      <w:marLeft w:val="0"/>
      <w:marRight w:val="0"/>
      <w:marTop w:val="0"/>
      <w:marBottom w:val="0"/>
      <w:divBdr>
        <w:top w:val="none" w:sz="0" w:space="0" w:color="auto"/>
        <w:left w:val="none" w:sz="0" w:space="0" w:color="auto"/>
        <w:bottom w:val="none" w:sz="0" w:space="0" w:color="auto"/>
        <w:right w:val="none" w:sz="0" w:space="0" w:color="auto"/>
      </w:divBdr>
      <w:divsChild>
        <w:div w:id="28728869">
          <w:marLeft w:val="0"/>
          <w:marRight w:val="0"/>
          <w:marTop w:val="0"/>
          <w:marBottom w:val="0"/>
          <w:divBdr>
            <w:top w:val="none" w:sz="0" w:space="0" w:color="auto"/>
            <w:left w:val="none" w:sz="0" w:space="0" w:color="auto"/>
            <w:bottom w:val="none" w:sz="0" w:space="0" w:color="auto"/>
            <w:right w:val="none" w:sz="0" w:space="0" w:color="auto"/>
          </w:divBdr>
          <w:divsChild>
            <w:div w:id="875119894">
              <w:marLeft w:val="0"/>
              <w:marRight w:val="0"/>
              <w:marTop w:val="0"/>
              <w:marBottom w:val="0"/>
              <w:divBdr>
                <w:top w:val="none" w:sz="0" w:space="0" w:color="auto"/>
                <w:left w:val="none" w:sz="0" w:space="0" w:color="auto"/>
                <w:bottom w:val="none" w:sz="0" w:space="0" w:color="auto"/>
                <w:right w:val="none" w:sz="0" w:space="0" w:color="auto"/>
              </w:divBdr>
              <w:divsChild>
                <w:div w:id="3874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158019">
          <w:marLeft w:val="0"/>
          <w:marRight w:val="0"/>
          <w:marTop w:val="0"/>
          <w:marBottom w:val="0"/>
          <w:divBdr>
            <w:top w:val="none" w:sz="0" w:space="0" w:color="auto"/>
            <w:left w:val="none" w:sz="0" w:space="0" w:color="auto"/>
            <w:bottom w:val="none" w:sz="0" w:space="0" w:color="auto"/>
            <w:right w:val="none" w:sz="0" w:space="0" w:color="auto"/>
          </w:divBdr>
          <w:divsChild>
            <w:div w:id="176894110">
              <w:marLeft w:val="0"/>
              <w:marRight w:val="0"/>
              <w:marTop w:val="0"/>
              <w:marBottom w:val="0"/>
              <w:divBdr>
                <w:top w:val="none" w:sz="0" w:space="0" w:color="auto"/>
                <w:left w:val="none" w:sz="0" w:space="0" w:color="auto"/>
                <w:bottom w:val="none" w:sz="0" w:space="0" w:color="auto"/>
                <w:right w:val="none" w:sz="0" w:space="0" w:color="auto"/>
              </w:divBdr>
              <w:divsChild>
                <w:div w:id="125805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592818">
      <w:bodyDiv w:val="1"/>
      <w:marLeft w:val="0"/>
      <w:marRight w:val="0"/>
      <w:marTop w:val="0"/>
      <w:marBottom w:val="0"/>
      <w:divBdr>
        <w:top w:val="none" w:sz="0" w:space="0" w:color="auto"/>
        <w:left w:val="none" w:sz="0" w:space="0" w:color="auto"/>
        <w:bottom w:val="none" w:sz="0" w:space="0" w:color="auto"/>
        <w:right w:val="none" w:sz="0" w:space="0" w:color="auto"/>
      </w:divBdr>
    </w:div>
    <w:div w:id="1221674083">
      <w:bodyDiv w:val="1"/>
      <w:marLeft w:val="0"/>
      <w:marRight w:val="0"/>
      <w:marTop w:val="0"/>
      <w:marBottom w:val="0"/>
      <w:divBdr>
        <w:top w:val="none" w:sz="0" w:space="0" w:color="auto"/>
        <w:left w:val="none" w:sz="0" w:space="0" w:color="auto"/>
        <w:bottom w:val="none" w:sz="0" w:space="0" w:color="auto"/>
        <w:right w:val="none" w:sz="0" w:space="0" w:color="auto"/>
      </w:divBdr>
      <w:divsChild>
        <w:div w:id="1896425850">
          <w:marLeft w:val="0"/>
          <w:marRight w:val="0"/>
          <w:marTop w:val="0"/>
          <w:marBottom w:val="0"/>
          <w:divBdr>
            <w:top w:val="none" w:sz="0" w:space="0" w:color="auto"/>
            <w:left w:val="none" w:sz="0" w:space="0" w:color="auto"/>
            <w:bottom w:val="none" w:sz="0" w:space="0" w:color="auto"/>
            <w:right w:val="none" w:sz="0" w:space="0" w:color="auto"/>
          </w:divBdr>
          <w:divsChild>
            <w:div w:id="445463966">
              <w:marLeft w:val="0"/>
              <w:marRight w:val="0"/>
              <w:marTop w:val="0"/>
              <w:marBottom w:val="0"/>
              <w:divBdr>
                <w:top w:val="none" w:sz="0" w:space="0" w:color="auto"/>
                <w:left w:val="none" w:sz="0" w:space="0" w:color="auto"/>
                <w:bottom w:val="none" w:sz="0" w:space="0" w:color="auto"/>
                <w:right w:val="none" w:sz="0" w:space="0" w:color="auto"/>
              </w:divBdr>
              <w:divsChild>
                <w:div w:id="117179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244894">
      <w:bodyDiv w:val="1"/>
      <w:marLeft w:val="0"/>
      <w:marRight w:val="0"/>
      <w:marTop w:val="0"/>
      <w:marBottom w:val="0"/>
      <w:divBdr>
        <w:top w:val="none" w:sz="0" w:space="0" w:color="auto"/>
        <w:left w:val="none" w:sz="0" w:space="0" w:color="auto"/>
        <w:bottom w:val="none" w:sz="0" w:space="0" w:color="auto"/>
        <w:right w:val="none" w:sz="0" w:space="0" w:color="auto"/>
      </w:divBdr>
    </w:div>
    <w:div w:id="1250046386">
      <w:bodyDiv w:val="1"/>
      <w:marLeft w:val="0"/>
      <w:marRight w:val="0"/>
      <w:marTop w:val="0"/>
      <w:marBottom w:val="0"/>
      <w:divBdr>
        <w:top w:val="none" w:sz="0" w:space="0" w:color="auto"/>
        <w:left w:val="none" w:sz="0" w:space="0" w:color="auto"/>
        <w:bottom w:val="none" w:sz="0" w:space="0" w:color="auto"/>
        <w:right w:val="none" w:sz="0" w:space="0" w:color="auto"/>
      </w:divBdr>
      <w:divsChild>
        <w:div w:id="1954022062">
          <w:marLeft w:val="0"/>
          <w:marRight w:val="0"/>
          <w:marTop w:val="0"/>
          <w:marBottom w:val="0"/>
          <w:divBdr>
            <w:top w:val="none" w:sz="0" w:space="0" w:color="auto"/>
            <w:left w:val="none" w:sz="0" w:space="0" w:color="auto"/>
            <w:bottom w:val="none" w:sz="0" w:space="0" w:color="auto"/>
            <w:right w:val="none" w:sz="0" w:space="0" w:color="auto"/>
          </w:divBdr>
          <w:divsChild>
            <w:div w:id="1897466704">
              <w:marLeft w:val="0"/>
              <w:marRight w:val="0"/>
              <w:marTop w:val="0"/>
              <w:marBottom w:val="0"/>
              <w:divBdr>
                <w:top w:val="none" w:sz="0" w:space="0" w:color="auto"/>
                <w:left w:val="none" w:sz="0" w:space="0" w:color="auto"/>
                <w:bottom w:val="none" w:sz="0" w:space="0" w:color="auto"/>
                <w:right w:val="none" w:sz="0" w:space="0" w:color="auto"/>
              </w:divBdr>
              <w:divsChild>
                <w:div w:id="203280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sChild>
        <w:div w:id="1591502527">
          <w:marLeft w:val="0"/>
          <w:marRight w:val="0"/>
          <w:marTop w:val="0"/>
          <w:marBottom w:val="0"/>
          <w:divBdr>
            <w:top w:val="none" w:sz="0" w:space="0" w:color="auto"/>
            <w:left w:val="none" w:sz="0" w:space="0" w:color="auto"/>
            <w:bottom w:val="none" w:sz="0" w:space="0" w:color="auto"/>
            <w:right w:val="none" w:sz="0" w:space="0" w:color="auto"/>
          </w:divBdr>
          <w:divsChild>
            <w:div w:id="1365406800">
              <w:marLeft w:val="0"/>
              <w:marRight w:val="0"/>
              <w:marTop w:val="0"/>
              <w:marBottom w:val="0"/>
              <w:divBdr>
                <w:top w:val="none" w:sz="0" w:space="0" w:color="auto"/>
                <w:left w:val="none" w:sz="0" w:space="0" w:color="auto"/>
                <w:bottom w:val="none" w:sz="0" w:space="0" w:color="auto"/>
                <w:right w:val="none" w:sz="0" w:space="0" w:color="auto"/>
              </w:divBdr>
              <w:divsChild>
                <w:div w:id="71881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846251">
      <w:bodyDiv w:val="1"/>
      <w:marLeft w:val="0"/>
      <w:marRight w:val="0"/>
      <w:marTop w:val="0"/>
      <w:marBottom w:val="0"/>
      <w:divBdr>
        <w:top w:val="none" w:sz="0" w:space="0" w:color="auto"/>
        <w:left w:val="none" w:sz="0" w:space="0" w:color="auto"/>
        <w:bottom w:val="none" w:sz="0" w:space="0" w:color="auto"/>
        <w:right w:val="none" w:sz="0" w:space="0" w:color="auto"/>
      </w:divBdr>
      <w:divsChild>
        <w:div w:id="1171067343">
          <w:marLeft w:val="0"/>
          <w:marRight w:val="0"/>
          <w:marTop w:val="0"/>
          <w:marBottom w:val="0"/>
          <w:divBdr>
            <w:top w:val="none" w:sz="0" w:space="0" w:color="auto"/>
            <w:left w:val="none" w:sz="0" w:space="0" w:color="auto"/>
            <w:bottom w:val="none" w:sz="0" w:space="0" w:color="auto"/>
            <w:right w:val="none" w:sz="0" w:space="0" w:color="auto"/>
          </w:divBdr>
          <w:divsChild>
            <w:div w:id="1768690948">
              <w:marLeft w:val="0"/>
              <w:marRight w:val="0"/>
              <w:marTop w:val="0"/>
              <w:marBottom w:val="0"/>
              <w:divBdr>
                <w:top w:val="none" w:sz="0" w:space="0" w:color="auto"/>
                <w:left w:val="none" w:sz="0" w:space="0" w:color="auto"/>
                <w:bottom w:val="none" w:sz="0" w:space="0" w:color="auto"/>
                <w:right w:val="none" w:sz="0" w:space="0" w:color="auto"/>
              </w:divBdr>
              <w:divsChild>
                <w:div w:id="29695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301457">
      <w:bodyDiv w:val="1"/>
      <w:marLeft w:val="0"/>
      <w:marRight w:val="0"/>
      <w:marTop w:val="0"/>
      <w:marBottom w:val="0"/>
      <w:divBdr>
        <w:top w:val="none" w:sz="0" w:space="0" w:color="auto"/>
        <w:left w:val="none" w:sz="0" w:space="0" w:color="auto"/>
        <w:bottom w:val="none" w:sz="0" w:space="0" w:color="auto"/>
        <w:right w:val="none" w:sz="0" w:space="0" w:color="auto"/>
      </w:divBdr>
      <w:divsChild>
        <w:div w:id="1054088439">
          <w:marLeft w:val="0"/>
          <w:marRight w:val="0"/>
          <w:marTop w:val="0"/>
          <w:marBottom w:val="0"/>
          <w:divBdr>
            <w:top w:val="none" w:sz="0" w:space="0" w:color="auto"/>
            <w:left w:val="none" w:sz="0" w:space="0" w:color="auto"/>
            <w:bottom w:val="none" w:sz="0" w:space="0" w:color="auto"/>
            <w:right w:val="none" w:sz="0" w:space="0" w:color="auto"/>
          </w:divBdr>
          <w:divsChild>
            <w:div w:id="250893790">
              <w:marLeft w:val="0"/>
              <w:marRight w:val="0"/>
              <w:marTop w:val="0"/>
              <w:marBottom w:val="0"/>
              <w:divBdr>
                <w:top w:val="none" w:sz="0" w:space="0" w:color="auto"/>
                <w:left w:val="none" w:sz="0" w:space="0" w:color="auto"/>
                <w:bottom w:val="none" w:sz="0" w:space="0" w:color="auto"/>
                <w:right w:val="none" w:sz="0" w:space="0" w:color="auto"/>
              </w:divBdr>
              <w:divsChild>
                <w:div w:id="123582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373016">
      <w:bodyDiv w:val="1"/>
      <w:marLeft w:val="0"/>
      <w:marRight w:val="0"/>
      <w:marTop w:val="0"/>
      <w:marBottom w:val="0"/>
      <w:divBdr>
        <w:top w:val="none" w:sz="0" w:space="0" w:color="auto"/>
        <w:left w:val="none" w:sz="0" w:space="0" w:color="auto"/>
        <w:bottom w:val="none" w:sz="0" w:space="0" w:color="auto"/>
        <w:right w:val="none" w:sz="0" w:space="0" w:color="auto"/>
      </w:divBdr>
      <w:divsChild>
        <w:div w:id="1452741785">
          <w:marLeft w:val="0"/>
          <w:marRight w:val="0"/>
          <w:marTop w:val="0"/>
          <w:marBottom w:val="0"/>
          <w:divBdr>
            <w:top w:val="none" w:sz="0" w:space="0" w:color="auto"/>
            <w:left w:val="none" w:sz="0" w:space="0" w:color="auto"/>
            <w:bottom w:val="none" w:sz="0" w:space="0" w:color="auto"/>
            <w:right w:val="none" w:sz="0" w:space="0" w:color="auto"/>
          </w:divBdr>
          <w:divsChild>
            <w:div w:id="1545798145">
              <w:marLeft w:val="0"/>
              <w:marRight w:val="0"/>
              <w:marTop w:val="0"/>
              <w:marBottom w:val="0"/>
              <w:divBdr>
                <w:top w:val="none" w:sz="0" w:space="0" w:color="auto"/>
                <w:left w:val="none" w:sz="0" w:space="0" w:color="auto"/>
                <w:bottom w:val="none" w:sz="0" w:space="0" w:color="auto"/>
                <w:right w:val="none" w:sz="0" w:space="0" w:color="auto"/>
              </w:divBdr>
              <w:divsChild>
                <w:div w:id="134829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238633">
      <w:bodyDiv w:val="1"/>
      <w:marLeft w:val="0"/>
      <w:marRight w:val="0"/>
      <w:marTop w:val="0"/>
      <w:marBottom w:val="0"/>
      <w:divBdr>
        <w:top w:val="none" w:sz="0" w:space="0" w:color="auto"/>
        <w:left w:val="none" w:sz="0" w:space="0" w:color="auto"/>
        <w:bottom w:val="none" w:sz="0" w:space="0" w:color="auto"/>
        <w:right w:val="none" w:sz="0" w:space="0" w:color="auto"/>
      </w:divBdr>
      <w:divsChild>
        <w:div w:id="780954637">
          <w:marLeft w:val="0"/>
          <w:marRight w:val="0"/>
          <w:marTop w:val="0"/>
          <w:marBottom w:val="0"/>
          <w:divBdr>
            <w:top w:val="none" w:sz="0" w:space="0" w:color="auto"/>
            <w:left w:val="none" w:sz="0" w:space="0" w:color="auto"/>
            <w:bottom w:val="none" w:sz="0" w:space="0" w:color="auto"/>
            <w:right w:val="none" w:sz="0" w:space="0" w:color="auto"/>
          </w:divBdr>
          <w:divsChild>
            <w:div w:id="1487091467">
              <w:marLeft w:val="0"/>
              <w:marRight w:val="0"/>
              <w:marTop w:val="0"/>
              <w:marBottom w:val="0"/>
              <w:divBdr>
                <w:top w:val="none" w:sz="0" w:space="0" w:color="auto"/>
                <w:left w:val="none" w:sz="0" w:space="0" w:color="auto"/>
                <w:bottom w:val="none" w:sz="0" w:space="0" w:color="auto"/>
                <w:right w:val="none" w:sz="0" w:space="0" w:color="auto"/>
              </w:divBdr>
              <w:divsChild>
                <w:div w:id="1147016125">
                  <w:marLeft w:val="0"/>
                  <w:marRight w:val="0"/>
                  <w:marTop w:val="0"/>
                  <w:marBottom w:val="0"/>
                  <w:divBdr>
                    <w:top w:val="none" w:sz="0" w:space="0" w:color="auto"/>
                    <w:left w:val="none" w:sz="0" w:space="0" w:color="auto"/>
                    <w:bottom w:val="none" w:sz="0" w:space="0" w:color="auto"/>
                    <w:right w:val="none" w:sz="0" w:space="0" w:color="auto"/>
                  </w:divBdr>
                  <w:divsChild>
                    <w:div w:id="129567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2976993">
      <w:bodyDiv w:val="1"/>
      <w:marLeft w:val="0"/>
      <w:marRight w:val="0"/>
      <w:marTop w:val="0"/>
      <w:marBottom w:val="0"/>
      <w:divBdr>
        <w:top w:val="none" w:sz="0" w:space="0" w:color="auto"/>
        <w:left w:val="none" w:sz="0" w:space="0" w:color="auto"/>
        <w:bottom w:val="none" w:sz="0" w:space="0" w:color="auto"/>
        <w:right w:val="none" w:sz="0" w:space="0" w:color="auto"/>
      </w:divBdr>
      <w:divsChild>
        <w:div w:id="515383023">
          <w:marLeft w:val="547"/>
          <w:marRight w:val="0"/>
          <w:marTop w:val="0"/>
          <w:marBottom w:val="0"/>
          <w:divBdr>
            <w:top w:val="none" w:sz="0" w:space="0" w:color="auto"/>
            <w:left w:val="none" w:sz="0" w:space="0" w:color="auto"/>
            <w:bottom w:val="none" w:sz="0" w:space="0" w:color="auto"/>
            <w:right w:val="none" w:sz="0" w:space="0" w:color="auto"/>
          </w:divBdr>
        </w:div>
      </w:divsChild>
    </w:div>
    <w:div w:id="1305354550">
      <w:bodyDiv w:val="1"/>
      <w:marLeft w:val="0"/>
      <w:marRight w:val="0"/>
      <w:marTop w:val="0"/>
      <w:marBottom w:val="0"/>
      <w:divBdr>
        <w:top w:val="none" w:sz="0" w:space="0" w:color="auto"/>
        <w:left w:val="none" w:sz="0" w:space="0" w:color="auto"/>
        <w:bottom w:val="none" w:sz="0" w:space="0" w:color="auto"/>
        <w:right w:val="none" w:sz="0" w:space="0" w:color="auto"/>
      </w:divBdr>
      <w:divsChild>
        <w:div w:id="937251277">
          <w:marLeft w:val="0"/>
          <w:marRight w:val="0"/>
          <w:marTop w:val="0"/>
          <w:marBottom w:val="0"/>
          <w:divBdr>
            <w:top w:val="none" w:sz="0" w:space="0" w:color="auto"/>
            <w:left w:val="none" w:sz="0" w:space="0" w:color="auto"/>
            <w:bottom w:val="none" w:sz="0" w:space="0" w:color="auto"/>
            <w:right w:val="none" w:sz="0" w:space="0" w:color="auto"/>
          </w:divBdr>
          <w:divsChild>
            <w:div w:id="509107351">
              <w:marLeft w:val="0"/>
              <w:marRight w:val="0"/>
              <w:marTop w:val="0"/>
              <w:marBottom w:val="0"/>
              <w:divBdr>
                <w:top w:val="none" w:sz="0" w:space="0" w:color="auto"/>
                <w:left w:val="none" w:sz="0" w:space="0" w:color="auto"/>
                <w:bottom w:val="none" w:sz="0" w:space="0" w:color="auto"/>
                <w:right w:val="none" w:sz="0" w:space="0" w:color="auto"/>
              </w:divBdr>
              <w:divsChild>
                <w:div w:id="803543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476233">
      <w:bodyDiv w:val="1"/>
      <w:marLeft w:val="0"/>
      <w:marRight w:val="0"/>
      <w:marTop w:val="0"/>
      <w:marBottom w:val="0"/>
      <w:divBdr>
        <w:top w:val="none" w:sz="0" w:space="0" w:color="auto"/>
        <w:left w:val="none" w:sz="0" w:space="0" w:color="auto"/>
        <w:bottom w:val="none" w:sz="0" w:space="0" w:color="auto"/>
        <w:right w:val="none" w:sz="0" w:space="0" w:color="auto"/>
      </w:divBdr>
      <w:divsChild>
        <w:div w:id="1973442375">
          <w:marLeft w:val="0"/>
          <w:marRight w:val="0"/>
          <w:marTop w:val="0"/>
          <w:marBottom w:val="0"/>
          <w:divBdr>
            <w:top w:val="none" w:sz="0" w:space="0" w:color="auto"/>
            <w:left w:val="none" w:sz="0" w:space="0" w:color="auto"/>
            <w:bottom w:val="none" w:sz="0" w:space="0" w:color="auto"/>
            <w:right w:val="none" w:sz="0" w:space="0" w:color="auto"/>
          </w:divBdr>
          <w:divsChild>
            <w:div w:id="1477531977">
              <w:marLeft w:val="0"/>
              <w:marRight w:val="0"/>
              <w:marTop w:val="0"/>
              <w:marBottom w:val="0"/>
              <w:divBdr>
                <w:top w:val="none" w:sz="0" w:space="0" w:color="auto"/>
                <w:left w:val="none" w:sz="0" w:space="0" w:color="auto"/>
                <w:bottom w:val="none" w:sz="0" w:space="0" w:color="auto"/>
                <w:right w:val="none" w:sz="0" w:space="0" w:color="auto"/>
              </w:divBdr>
              <w:divsChild>
                <w:div w:id="167722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619979">
      <w:bodyDiv w:val="1"/>
      <w:marLeft w:val="0"/>
      <w:marRight w:val="0"/>
      <w:marTop w:val="0"/>
      <w:marBottom w:val="0"/>
      <w:divBdr>
        <w:top w:val="none" w:sz="0" w:space="0" w:color="auto"/>
        <w:left w:val="none" w:sz="0" w:space="0" w:color="auto"/>
        <w:bottom w:val="none" w:sz="0" w:space="0" w:color="auto"/>
        <w:right w:val="none" w:sz="0" w:space="0" w:color="auto"/>
      </w:divBdr>
    </w:div>
    <w:div w:id="1348212088">
      <w:bodyDiv w:val="1"/>
      <w:marLeft w:val="0"/>
      <w:marRight w:val="0"/>
      <w:marTop w:val="0"/>
      <w:marBottom w:val="0"/>
      <w:divBdr>
        <w:top w:val="none" w:sz="0" w:space="0" w:color="auto"/>
        <w:left w:val="none" w:sz="0" w:space="0" w:color="auto"/>
        <w:bottom w:val="none" w:sz="0" w:space="0" w:color="auto"/>
        <w:right w:val="none" w:sz="0" w:space="0" w:color="auto"/>
      </w:divBdr>
    </w:div>
    <w:div w:id="1363167605">
      <w:bodyDiv w:val="1"/>
      <w:marLeft w:val="0"/>
      <w:marRight w:val="0"/>
      <w:marTop w:val="0"/>
      <w:marBottom w:val="0"/>
      <w:divBdr>
        <w:top w:val="none" w:sz="0" w:space="0" w:color="auto"/>
        <w:left w:val="none" w:sz="0" w:space="0" w:color="auto"/>
        <w:bottom w:val="none" w:sz="0" w:space="0" w:color="auto"/>
        <w:right w:val="none" w:sz="0" w:space="0" w:color="auto"/>
      </w:divBdr>
      <w:divsChild>
        <w:div w:id="204677665">
          <w:marLeft w:val="0"/>
          <w:marRight w:val="0"/>
          <w:marTop w:val="0"/>
          <w:marBottom w:val="0"/>
          <w:divBdr>
            <w:top w:val="none" w:sz="0" w:space="0" w:color="auto"/>
            <w:left w:val="none" w:sz="0" w:space="0" w:color="auto"/>
            <w:bottom w:val="none" w:sz="0" w:space="0" w:color="auto"/>
            <w:right w:val="none" w:sz="0" w:space="0" w:color="auto"/>
          </w:divBdr>
          <w:divsChild>
            <w:div w:id="206068115">
              <w:marLeft w:val="0"/>
              <w:marRight w:val="0"/>
              <w:marTop w:val="0"/>
              <w:marBottom w:val="0"/>
              <w:divBdr>
                <w:top w:val="none" w:sz="0" w:space="0" w:color="auto"/>
                <w:left w:val="none" w:sz="0" w:space="0" w:color="auto"/>
                <w:bottom w:val="none" w:sz="0" w:space="0" w:color="auto"/>
                <w:right w:val="none" w:sz="0" w:space="0" w:color="auto"/>
              </w:divBdr>
              <w:divsChild>
                <w:div w:id="1381858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5166">
      <w:bodyDiv w:val="1"/>
      <w:marLeft w:val="0"/>
      <w:marRight w:val="0"/>
      <w:marTop w:val="0"/>
      <w:marBottom w:val="0"/>
      <w:divBdr>
        <w:top w:val="none" w:sz="0" w:space="0" w:color="auto"/>
        <w:left w:val="none" w:sz="0" w:space="0" w:color="auto"/>
        <w:bottom w:val="none" w:sz="0" w:space="0" w:color="auto"/>
        <w:right w:val="none" w:sz="0" w:space="0" w:color="auto"/>
      </w:divBdr>
      <w:divsChild>
        <w:div w:id="199825342">
          <w:marLeft w:val="0"/>
          <w:marRight w:val="0"/>
          <w:marTop w:val="0"/>
          <w:marBottom w:val="0"/>
          <w:divBdr>
            <w:top w:val="none" w:sz="0" w:space="0" w:color="auto"/>
            <w:left w:val="none" w:sz="0" w:space="0" w:color="auto"/>
            <w:bottom w:val="none" w:sz="0" w:space="0" w:color="auto"/>
            <w:right w:val="none" w:sz="0" w:space="0" w:color="auto"/>
          </w:divBdr>
          <w:divsChild>
            <w:div w:id="1001086132">
              <w:marLeft w:val="0"/>
              <w:marRight w:val="0"/>
              <w:marTop w:val="0"/>
              <w:marBottom w:val="0"/>
              <w:divBdr>
                <w:top w:val="none" w:sz="0" w:space="0" w:color="auto"/>
                <w:left w:val="none" w:sz="0" w:space="0" w:color="auto"/>
                <w:bottom w:val="none" w:sz="0" w:space="0" w:color="auto"/>
                <w:right w:val="none" w:sz="0" w:space="0" w:color="auto"/>
              </w:divBdr>
              <w:divsChild>
                <w:div w:id="144357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215825">
      <w:bodyDiv w:val="1"/>
      <w:marLeft w:val="0"/>
      <w:marRight w:val="0"/>
      <w:marTop w:val="0"/>
      <w:marBottom w:val="0"/>
      <w:divBdr>
        <w:top w:val="none" w:sz="0" w:space="0" w:color="auto"/>
        <w:left w:val="none" w:sz="0" w:space="0" w:color="auto"/>
        <w:bottom w:val="none" w:sz="0" w:space="0" w:color="auto"/>
        <w:right w:val="none" w:sz="0" w:space="0" w:color="auto"/>
      </w:divBdr>
    </w:div>
    <w:div w:id="1389108982">
      <w:bodyDiv w:val="1"/>
      <w:marLeft w:val="0"/>
      <w:marRight w:val="0"/>
      <w:marTop w:val="0"/>
      <w:marBottom w:val="0"/>
      <w:divBdr>
        <w:top w:val="none" w:sz="0" w:space="0" w:color="auto"/>
        <w:left w:val="none" w:sz="0" w:space="0" w:color="auto"/>
        <w:bottom w:val="none" w:sz="0" w:space="0" w:color="auto"/>
        <w:right w:val="none" w:sz="0" w:space="0" w:color="auto"/>
      </w:divBdr>
    </w:div>
    <w:div w:id="1415736964">
      <w:bodyDiv w:val="1"/>
      <w:marLeft w:val="0"/>
      <w:marRight w:val="0"/>
      <w:marTop w:val="0"/>
      <w:marBottom w:val="0"/>
      <w:divBdr>
        <w:top w:val="none" w:sz="0" w:space="0" w:color="auto"/>
        <w:left w:val="none" w:sz="0" w:space="0" w:color="auto"/>
        <w:bottom w:val="none" w:sz="0" w:space="0" w:color="auto"/>
        <w:right w:val="none" w:sz="0" w:space="0" w:color="auto"/>
      </w:divBdr>
      <w:divsChild>
        <w:div w:id="1139424459">
          <w:marLeft w:val="0"/>
          <w:marRight w:val="0"/>
          <w:marTop w:val="0"/>
          <w:marBottom w:val="0"/>
          <w:divBdr>
            <w:top w:val="none" w:sz="0" w:space="0" w:color="auto"/>
            <w:left w:val="none" w:sz="0" w:space="0" w:color="auto"/>
            <w:bottom w:val="none" w:sz="0" w:space="0" w:color="auto"/>
            <w:right w:val="none" w:sz="0" w:space="0" w:color="auto"/>
          </w:divBdr>
          <w:divsChild>
            <w:div w:id="445780725">
              <w:marLeft w:val="0"/>
              <w:marRight w:val="0"/>
              <w:marTop w:val="0"/>
              <w:marBottom w:val="0"/>
              <w:divBdr>
                <w:top w:val="none" w:sz="0" w:space="0" w:color="auto"/>
                <w:left w:val="none" w:sz="0" w:space="0" w:color="auto"/>
                <w:bottom w:val="none" w:sz="0" w:space="0" w:color="auto"/>
                <w:right w:val="none" w:sz="0" w:space="0" w:color="auto"/>
              </w:divBdr>
              <w:divsChild>
                <w:div w:id="32597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002691">
      <w:bodyDiv w:val="1"/>
      <w:marLeft w:val="0"/>
      <w:marRight w:val="0"/>
      <w:marTop w:val="0"/>
      <w:marBottom w:val="0"/>
      <w:divBdr>
        <w:top w:val="none" w:sz="0" w:space="0" w:color="auto"/>
        <w:left w:val="none" w:sz="0" w:space="0" w:color="auto"/>
        <w:bottom w:val="none" w:sz="0" w:space="0" w:color="auto"/>
        <w:right w:val="none" w:sz="0" w:space="0" w:color="auto"/>
      </w:divBdr>
      <w:divsChild>
        <w:div w:id="638802689">
          <w:marLeft w:val="0"/>
          <w:marRight w:val="0"/>
          <w:marTop w:val="0"/>
          <w:marBottom w:val="0"/>
          <w:divBdr>
            <w:top w:val="none" w:sz="0" w:space="0" w:color="auto"/>
            <w:left w:val="none" w:sz="0" w:space="0" w:color="auto"/>
            <w:bottom w:val="none" w:sz="0" w:space="0" w:color="auto"/>
            <w:right w:val="none" w:sz="0" w:space="0" w:color="auto"/>
          </w:divBdr>
          <w:divsChild>
            <w:div w:id="1734621252">
              <w:marLeft w:val="0"/>
              <w:marRight w:val="0"/>
              <w:marTop w:val="0"/>
              <w:marBottom w:val="0"/>
              <w:divBdr>
                <w:top w:val="none" w:sz="0" w:space="0" w:color="auto"/>
                <w:left w:val="none" w:sz="0" w:space="0" w:color="auto"/>
                <w:bottom w:val="none" w:sz="0" w:space="0" w:color="auto"/>
                <w:right w:val="none" w:sz="0" w:space="0" w:color="auto"/>
              </w:divBdr>
              <w:divsChild>
                <w:div w:id="1005745957">
                  <w:marLeft w:val="0"/>
                  <w:marRight w:val="0"/>
                  <w:marTop w:val="0"/>
                  <w:marBottom w:val="0"/>
                  <w:divBdr>
                    <w:top w:val="none" w:sz="0" w:space="0" w:color="auto"/>
                    <w:left w:val="none" w:sz="0" w:space="0" w:color="auto"/>
                    <w:bottom w:val="none" w:sz="0" w:space="0" w:color="auto"/>
                    <w:right w:val="none" w:sz="0" w:space="0" w:color="auto"/>
                  </w:divBdr>
                  <w:divsChild>
                    <w:div w:id="44946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552632">
      <w:bodyDiv w:val="1"/>
      <w:marLeft w:val="0"/>
      <w:marRight w:val="0"/>
      <w:marTop w:val="0"/>
      <w:marBottom w:val="0"/>
      <w:divBdr>
        <w:top w:val="none" w:sz="0" w:space="0" w:color="auto"/>
        <w:left w:val="none" w:sz="0" w:space="0" w:color="auto"/>
        <w:bottom w:val="none" w:sz="0" w:space="0" w:color="auto"/>
        <w:right w:val="none" w:sz="0" w:space="0" w:color="auto"/>
      </w:divBdr>
      <w:divsChild>
        <w:div w:id="1278679181">
          <w:marLeft w:val="0"/>
          <w:marRight w:val="0"/>
          <w:marTop w:val="0"/>
          <w:marBottom w:val="0"/>
          <w:divBdr>
            <w:top w:val="none" w:sz="0" w:space="0" w:color="auto"/>
            <w:left w:val="none" w:sz="0" w:space="0" w:color="auto"/>
            <w:bottom w:val="none" w:sz="0" w:space="0" w:color="auto"/>
            <w:right w:val="none" w:sz="0" w:space="0" w:color="auto"/>
          </w:divBdr>
          <w:divsChild>
            <w:div w:id="814416027">
              <w:marLeft w:val="0"/>
              <w:marRight w:val="0"/>
              <w:marTop w:val="0"/>
              <w:marBottom w:val="0"/>
              <w:divBdr>
                <w:top w:val="none" w:sz="0" w:space="0" w:color="auto"/>
                <w:left w:val="none" w:sz="0" w:space="0" w:color="auto"/>
                <w:bottom w:val="none" w:sz="0" w:space="0" w:color="auto"/>
                <w:right w:val="none" w:sz="0" w:space="0" w:color="auto"/>
              </w:divBdr>
              <w:divsChild>
                <w:div w:id="152817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020736">
      <w:bodyDiv w:val="1"/>
      <w:marLeft w:val="0"/>
      <w:marRight w:val="0"/>
      <w:marTop w:val="0"/>
      <w:marBottom w:val="0"/>
      <w:divBdr>
        <w:top w:val="none" w:sz="0" w:space="0" w:color="auto"/>
        <w:left w:val="none" w:sz="0" w:space="0" w:color="auto"/>
        <w:bottom w:val="none" w:sz="0" w:space="0" w:color="auto"/>
        <w:right w:val="none" w:sz="0" w:space="0" w:color="auto"/>
      </w:divBdr>
    </w:div>
    <w:div w:id="1468009240">
      <w:bodyDiv w:val="1"/>
      <w:marLeft w:val="0"/>
      <w:marRight w:val="0"/>
      <w:marTop w:val="0"/>
      <w:marBottom w:val="0"/>
      <w:divBdr>
        <w:top w:val="none" w:sz="0" w:space="0" w:color="auto"/>
        <w:left w:val="none" w:sz="0" w:space="0" w:color="auto"/>
        <w:bottom w:val="none" w:sz="0" w:space="0" w:color="auto"/>
        <w:right w:val="none" w:sz="0" w:space="0" w:color="auto"/>
      </w:divBdr>
    </w:div>
    <w:div w:id="1468664052">
      <w:bodyDiv w:val="1"/>
      <w:marLeft w:val="0"/>
      <w:marRight w:val="0"/>
      <w:marTop w:val="0"/>
      <w:marBottom w:val="0"/>
      <w:divBdr>
        <w:top w:val="none" w:sz="0" w:space="0" w:color="auto"/>
        <w:left w:val="none" w:sz="0" w:space="0" w:color="auto"/>
        <w:bottom w:val="none" w:sz="0" w:space="0" w:color="auto"/>
        <w:right w:val="none" w:sz="0" w:space="0" w:color="auto"/>
      </w:divBdr>
      <w:divsChild>
        <w:div w:id="1219366144">
          <w:marLeft w:val="0"/>
          <w:marRight w:val="0"/>
          <w:marTop w:val="0"/>
          <w:marBottom w:val="0"/>
          <w:divBdr>
            <w:top w:val="none" w:sz="0" w:space="0" w:color="auto"/>
            <w:left w:val="none" w:sz="0" w:space="0" w:color="auto"/>
            <w:bottom w:val="none" w:sz="0" w:space="0" w:color="auto"/>
            <w:right w:val="none" w:sz="0" w:space="0" w:color="auto"/>
          </w:divBdr>
          <w:divsChild>
            <w:div w:id="193929380">
              <w:marLeft w:val="0"/>
              <w:marRight w:val="0"/>
              <w:marTop w:val="0"/>
              <w:marBottom w:val="0"/>
              <w:divBdr>
                <w:top w:val="none" w:sz="0" w:space="0" w:color="auto"/>
                <w:left w:val="none" w:sz="0" w:space="0" w:color="auto"/>
                <w:bottom w:val="none" w:sz="0" w:space="0" w:color="auto"/>
                <w:right w:val="none" w:sz="0" w:space="0" w:color="auto"/>
              </w:divBdr>
              <w:divsChild>
                <w:div w:id="926617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081776">
      <w:bodyDiv w:val="1"/>
      <w:marLeft w:val="0"/>
      <w:marRight w:val="0"/>
      <w:marTop w:val="0"/>
      <w:marBottom w:val="0"/>
      <w:divBdr>
        <w:top w:val="none" w:sz="0" w:space="0" w:color="auto"/>
        <w:left w:val="none" w:sz="0" w:space="0" w:color="auto"/>
        <w:bottom w:val="none" w:sz="0" w:space="0" w:color="auto"/>
        <w:right w:val="none" w:sz="0" w:space="0" w:color="auto"/>
      </w:divBdr>
      <w:divsChild>
        <w:div w:id="274677083">
          <w:marLeft w:val="0"/>
          <w:marRight w:val="0"/>
          <w:marTop w:val="0"/>
          <w:marBottom w:val="0"/>
          <w:divBdr>
            <w:top w:val="none" w:sz="0" w:space="0" w:color="auto"/>
            <w:left w:val="none" w:sz="0" w:space="0" w:color="auto"/>
            <w:bottom w:val="none" w:sz="0" w:space="0" w:color="auto"/>
            <w:right w:val="none" w:sz="0" w:space="0" w:color="auto"/>
          </w:divBdr>
          <w:divsChild>
            <w:div w:id="903225720">
              <w:marLeft w:val="0"/>
              <w:marRight w:val="0"/>
              <w:marTop w:val="0"/>
              <w:marBottom w:val="0"/>
              <w:divBdr>
                <w:top w:val="none" w:sz="0" w:space="0" w:color="auto"/>
                <w:left w:val="none" w:sz="0" w:space="0" w:color="auto"/>
                <w:bottom w:val="none" w:sz="0" w:space="0" w:color="auto"/>
                <w:right w:val="none" w:sz="0" w:space="0" w:color="auto"/>
              </w:divBdr>
              <w:divsChild>
                <w:div w:id="21524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312962">
      <w:bodyDiv w:val="1"/>
      <w:marLeft w:val="0"/>
      <w:marRight w:val="0"/>
      <w:marTop w:val="0"/>
      <w:marBottom w:val="0"/>
      <w:divBdr>
        <w:top w:val="none" w:sz="0" w:space="0" w:color="auto"/>
        <w:left w:val="none" w:sz="0" w:space="0" w:color="auto"/>
        <w:bottom w:val="none" w:sz="0" w:space="0" w:color="auto"/>
        <w:right w:val="none" w:sz="0" w:space="0" w:color="auto"/>
      </w:divBdr>
      <w:divsChild>
        <w:div w:id="366759393">
          <w:marLeft w:val="547"/>
          <w:marRight w:val="0"/>
          <w:marTop w:val="0"/>
          <w:marBottom w:val="0"/>
          <w:divBdr>
            <w:top w:val="none" w:sz="0" w:space="0" w:color="auto"/>
            <w:left w:val="none" w:sz="0" w:space="0" w:color="auto"/>
            <w:bottom w:val="none" w:sz="0" w:space="0" w:color="auto"/>
            <w:right w:val="none" w:sz="0" w:space="0" w:color="auto"/>
          </w:divBdr>
        </w:div>
      </w:divsChild>
    </w:div>
    <w:div w:id="1501315044">
      <w:bodyDiv w:val="1"/>
      <w:marLeft w:val="0"/>
      <w:marRight w:val="0"/>
      <w:marTop w:val="0"/>
      <w:marBottom w:val="0"/>
      <w:divBdr>
        <w:top w:val="none" w:sz="0" w:space="0" w:color="auto"/>
        <w:left w:val="none" w:sz="0" w:space="0" w:color="auto"/>
        <w:bottom w:val="none" w:sz="0" w:space="0" w:color="auto"/>
        <w:right w:val="none" w:sz="0" w:space="0" w:color="auto"/>
      </w:divBdr>
      <w:divsChild>
        <w:div w:id="2116168076">
          <w:marLeft w:val="0"/>
          <w:marRight w:val="0"/>
          <w:marTop w:val="0"/>
          <w:marBottom w:val="0"/>
          <w:divBdr>
            <w:top w:val="single" w:sz="2" w:space="0" w:color="E3E3E3"/>
            <w:left w:val="single" w:sz="2" w:space="0" w:color="E3E3E3"/>
            <w:bottom w:val="single" w:sz="2" w:space="0" w:color="E3E3E3"/>
            <w:right w:val="single" w:sz="2" w:space="0" w:color="E3E3E3"/>
          </w:divBdr>
          <w:divsChild>
            <w:div w:id="358357380">
              <w:marLeft w:val="0"/>
              <w:marRight w:val="0"/>
              <w:marTop w:val="0"/>
              <w:marBottom w:val="0"/>
              <w:divBdr>
                <w:top w:val="single" w:sz="2" w:space="0" w:color="E3E3E3"/>
                <w:left w:val="single" w:sz="2" w:space="0" w:color="E3E3E3"/>
                <w:bottom w:val="single" w:sz="2" w:space="0" w:color="E3E3E3"/>
                <w:right w:val="single" w:sz="2" w:space="0" w:color="E3E3E3"/>
              </w:divBdr>
              <w:divsChild>
                <w:div w:id="807943296">
                  <w:marLeft w:val="0"/>
                  <w:marRight w:val="0"/>
                  <w:marTop w:val="0"/>
                  <w:marBottom w:val="0"/>
                  <w:divBdr>
                    <w:top w:val="single" w:sz="2" w:space="0" w:color="E3E3E3"/>
                    <w:left w:val="single" w:sz="2" w:space="0" w:color="E3E3E3"/>
                    <w:bottom w:val="single" w:sz="2" w:space="0" w:color="E3E3E3"/>
                    <w:right w:val="single" w:sz="2" w:space="0" w:color="E3E3E3"/>
                  </w:divBdr>
                  <w:divsChild>
                    <w:div w:id="1417555882">
                      <w:marLeft w:val="0"/>
                      <w:marRight w:val="0"/>
                      <w:marTop w:val="0"/>
                      <w:marBottom w:val="0"/>
                      <w:divBdr>
                        <w:top w:val="single" w:sz="2" w:space="0" w:color="E3E3E3"/>
                        <w:left w:val="single" w:sz="2" w:space="0" w:color="E3E3E3"/>
                        <w:bottom w:val="single" w:sz="2" w:space="0" w:color="E3E3E3"/>
                        <w:right w:val="single" w:sz="2" w:space="0" w:color="E3E3E3"/>
                      </w:divBdr>
                      <w:divsChild>
                        <w:div w:id="648095502">
                          <w:marLeft w:val="0"/>
                          <w:marRight w:val="0"/>
                          <w:marTop w:val="0"/>
                          <w:marBottom w:val="0"/>
                          <w:divBdr>
                            <w:top w:val="single" w:sz="2" w:space="0" w:color="E3E3E3"/>
                            <w:left w:val="single" w:sz="2" w:space="0" w:color="E3E3E3"/>
                            <w:bottom w:val="single" w:sz="2" w:space="0" w:color="E3E3E3"/>
                            <w:right w:val="single" w:sz="2" w:space="0" w:color="E3E3E3"/>
                          </w:divBdr>
                          <w:divsChild>
                            <w:div w:id="480856277">
                              <w:marLeft w:val="0"/>
                              <w:marRight w:val="0"/>
                              <w:marTop w:val="100"/>
                              <w:marBottom w:val="100"/>
                              <w:divBdr>
                                <w:top w:val="single" w:sz="2" w:space="0" w:color="E3E3E3"/>
                                <w:left w:val="single" w:sz="2" w:space="0" w:color="E3E3E3"/>
                                <w:bottom w:val="single" w:sz="2" w:space="0" w:color="E3E3E3"/>
                                <w:right w:val="single" w:sz="2" w:space="0" w:color="E3E3E3"/>
                              </w:divBdr>
                              <w:divsChild>
                                <w:div w:id="1301380222">
                                  <w:marLeft w:val="0"/>
                                  <w:marRight w:val="0"/>
                                  <w:marTop w:val="0"/>
                                  <w:marBottom w:val="0"/>
                                  <w:divBdr>
                                    <w:top w:val="single" w:sz="2" w:space="0" w:color="E3E3E3"/>
                                    <w:left w:val="single" w:sz="2" w:space="0" w:color="E3E3E3"/>
                                    <w:bottom w:val="single" w:sz="2" w:space="0" w:color="E3E3E3"/>
                                    <w:right w:val="single" w:sz="2" w:space="0" w:color="E3E3E3"/>
                                  </w:divBdr>
                                  <w:divsChild>
                                    <w:div w:id="1659993973">
                                      <w:marLeft w:val="0"/>
                                      <w:marRight w:val="0"/>
                                      <w:marTop w:val="0"/>
                                      <w:marBottom w:val="0"/>
                                      <w:divBdr>
                                        <w:top w:val="single" w:sz="2" w:space="0" w:color="E3E3E3"/>
                                        <w:left w:val="single" w:sz="2" w:space="0" w:color="E3E3E3"/>
                                        <w:bottom w:val="single" w:sz="2" w:space="0" w:color="E3E3E3"/>
                                        <w:right w:val="single" w:sz="2" w:space="0" w:color="E3E3E3"/>
                                      </w:divBdr>
                                      <w:divsChild>
                                        <w:div w:id="208999768">
                                          <w:marLeft w:val="0"/>
                                          <w:marRight w:val="0"/>
                                          <w:marTop w:val="0"/>
                                          <w:marBottom w:val="0"/>
                                          <w:divBdr>
                                            <w:top w:val="single" w:sz="2" w:space="0" w:color="E3E3E3"/>
                                            <w:left w:val="single" w:sz="2" w:space="0" w:color="E3E3E3"/>
                                            <w:bottom w:val="single" w:sz="2" w:space="0" w:color="E3E3E3"/>
                                            <w:right w:val="single" w:sz="2" w:space="0" w:color="E3E3E3"/>
                                          </w:divBdr>
                                          <w:divsChild>
                                            <w:div w:id="1436175622">
                                              <w:marLeft w:val="0"/>
                                              <w:marRight w:val="0"/>
                                              <w:marTop w:val="0"/>
                                              <w:marBottom w:val="0"/>
                                              <w:divBdr>
                                                <w:top w:val="single" w:sz="2" w:space="0" w:color="E3E3E3"/>
                                                <w:left w:val="single" w:sz="2" w:space="0" w:color="E3E3E3"/>
                                                <w:bottom w:val="single" w:sz="2" w:space="0" w:color="E3E3E3"/>
                                                <w:right w:val="single" w:sz="2" w:space="0" w:color="E3E3E3"/>
                                              </w:divBdr>
                                              <w:divsChild>
                                                <w:div w:id="1092240608">
                                                  <w:marLeft w:val="0"/>
                                                  <w:marRight w:val="0"/>
                                                  <w:marTop w:val="0"/>
                                                  <w:marBottom w:val="0"/>
                                                  <w:divBdr>
                                                    <w:top w:val="single" w:sz="2" w:space="0" w:color="E3E3E3"/>
                                                    <w:left w:val="single" w:sz="2" w:space="0" w:color="E3E3E3"/>
                                                    <w:bottom w:val="single" w:sz="2" w:space="0" w:color="E3E3E3"/>
                                                    <w:right w:val="single" w:sz="2" w:space="0" w:color="E3E3E3"/>
                                                  </w:divBdr>
                                                  <w:divsChild>
                                                    <w:div w:id="109582927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2052458932">
          <w:marLeft w:val="0"/>
          <w:marRight w:val="0"/>
          <w:marTop w:val="0"/>
          <w:marBottom w:val="0"/>
          <w:divBdr>
            <w:top w:val="none" w:sz="0" w:space="0" w:color="auto"/>
            <w:left w:val="none" w:sz="0" w:space="0" w:color="auto"/>
            <w:bottom w:val="none" w:sz="0" w:space="0" w:color="auto"/>
            <w:right w:val="none" w:sz="0" w:space="0" w:color="auto"/>
          </w:divBdr>
        </w:div>
      </w:divsChild>
    </w:div>
    <w:div w:id="1530874230">
      <w:bodyDiv w:val="1"/>
      <w:marLeft w:val="0"/>
      <w:marRight w:val="0"/>
      <w:marTop w:val="0"/>
      <w:marBottom w:val="0"/>
      <w:divBdr>
        <w:top w:val="none" w:sz="0" w:space="0" w:color="auto"/>
        <w:left w:val="none" w:sz="0" w:space="0" w:color="auto"/>
        <w:bottom w:val="none" w:sz="0" w:space="0" w:color="auto"/>
        <w:right w:val="none" w:sz="0" w:space="0" w:color="auto"/>
      </w:divBdr>
      <w:divsChild>
        <w:div w:id="861630981">
          <w:marLeft w:val="0"/>
          <w:marRight w:val="0"/>
          <w:marTop w:val="0"/>
          <w:marBottom w:val="0"/>
          <w:divBdr>
            <w:top w:val="none" w:sz="0" w:space="0" w:color="auto"/>
            <w:left w:val="none" w:sz="0" w:space="0" w:color="auto"/>
            <w:bottom w:val="none" w:sz="0" w:space="0" w:color="auto"/>
            <w:right w:val="none" w:sz="0" w:space="0" w:color="auto"/>
          </w:divBdr>
          <w:divsChild>
            <w:div w:id="464927876">
              <w:marLeft w:val="0"/>
              <w:marRight w:val="0"/>
              <w:marTop w:val="0"/>
              <w:marBottom w:val="0"/>
              <w:divBdr>
                <w:top w:val="none" w:sz="0" w:space="0" w:color="auto"/>
                <w:left w:val="none" w:sz="0" w:space="0" w:color="auto"/>
                <w:bottom w:val="none" w:sz="0" w:space="0" w:color="auto"/>
                <w:right w:val="none" w:sz="0" w:space="0" w:color="auto"/>
              </w:divBdr>
              <w:divsChild>
                <w:div w:id="177393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397594">
      <w:bodyDiv w:val="1"/>
      <w:marLeft w:val="0"/>
      <w:marRight w:val="0"/>
      <w:marTop w:val="0"/>
      <w:marBottom w:val="0"/>
      <w:divBdr>
        <w:top w:val="none" w:sz="0" w:space="0" w:color="auto"/>
        <w:left w:val="none" w:sz="0" w:space="0" w:color="auto"/>
        <w:bottom w:val="none" w:sz="0" w:space="0" w:color="auto"/>
        <w:right w:val="none" w:sz="0" w:space="0" w:color="auto"/>
      </w:divBdr>
      <w:divsChild>
        <w:div w:id="247662742">
          <w:marLeft w:val="0"/>
          <w:marRight w:val="0"/>
          <w:marTop w:val="0"/>
          <w:marBottom w:val="0"/>
          <w:divBdr>
            <w:top w:val="none" w:sz="0" w:space="0" w:color="auto"/>
            <w:left w:val="none" w:sz="0" w:space="0" w:color="auto"/>
            <w:bottom w:val="none" w:sz="0" w:space="0" w:color="auto"/>
            <w:right w:val="none" w:sz="0" w:space="0" w:color="auto"/>
          </w:divBdr>
          <w:divsChild>
            <w:div w:id="838010497">
              <w:marLeft w:val="0"/>
              <w:marRight w:val="0"/>
              <w:marTop w:val="0"/>
              <w:marBottom w:val="0"/>
              <w:divBdr>
                <w:top w:val="none" w:sz="0" w:space="0" w:color="auto"/>
                <w:left w:val="none" w:sz="0" w:space="0" w:color="auto"/>
                <w:bottom w:val="none" w:sz="0" w:space="0" w:color="auto"/>
                <w:right w:val="none" w:sz="0" w:space="0" w:color="auto"/>
              </w:divBdr>
              <w:divsChild>
                <w:div w:id="81973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875436">
      <w:bodyDiv w:val="1"/>
      <w:marLeft w:val="0"/>
      <w:marRight w:val="0"/>
      <w:marTop w:val="0"/>
      <w:marBottom w:val="0"/>
      <w:divBdr>
        <w:top w:val="none" w:sz="0" w:space="0" w:color="auto"/>
        <w:left w:val="none" w:sz="0" w:space="0" w:color="auto"/>
        <w:bottom w:val="none" w:sz="0" w:space="0" w:color="auto"/>
        <w:right w:val="none" w:sz="0" w:space="0" w:color="auto"/>
      </w:divBdr>
      <w:divsChild>
        <w:div w:id="115102351">
          <w:marLeft w:val="0"/>
          <w:marRight w:val="0"/>
          <w:marTop w:val="0"/>
          <w:marBottom w:val="0"/>
          <w:divBdr>
            <w:top w:val="none" w:sz="0" w:space="0" w:color="auto"/>
            <w:left w:val="none" w:sz="0" w:space="0" w:color="auto"/>
            <w:bottom w:val="none" w:sz="0" w:space="0" w:color="auto"/>
            <w:right w:val="none" w:sz="0" w:space="0" w:color="auto"/>
          </w:divBdr>
          <w:divsChild>
            <w:div w:id="1052850223">
              <w:marLeft w:val="0"/>
              <w:marRight w:val="0"/>
              <w:marTop w:val="0"/>
              <w:marBottom w:val="0"/>
              <w:divBdr>
                <w:top w:val="none" w:sz="0" w:space="0" w:color="auto"/>
                <w:left w:val="none" w:sz="0" w:space="0" w:color="auto"/>
                <w:bottom w:val="none" w:sz="0" w:space="0" w:color="auto"/>
                <w:right w:val="none" w:sz="0" w:space="0" w:color="auto"/>
              </w:divBdr>
              <w:divsChild>
                <w:div w:id="156769984">
                  <w:marLeft w:val="0"/>
                  <w:marRight w:val="0"/>
                  <w:marTop w:val="0"/>
                  <w:marBottom w:val="0"/>
                  <w:divBdr>
                    <w:top w:val="none" w:sz="0" w:space="0" w:color="auto"/>
                    <w:left w:val="none" w:sz="0" w:space="0" w:color="auto"/>
                    <w:bottom w:val="none" w:sz="0" w:space="0" w:color="auto"/>
                    <w:right w:val="none" w:sz="0" w:space="0" w:color="auto"/>
                  </w:divBdr>
                  <w:divsChild>
                    <w:div w:id="45718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690789">
      <w:bodyDiv w:val="1"/>
      <w:marLeft w:val="0"/>
      <w:marRight w:val="0"/>
      <w:marTop w:val="0"/>
      <w:marBottom w:val="0"/>
      <w:divBdr>
        <w:top w:val="none" w:sz="0" w:space="0" w:color="auto"/>
        <w:left w:val="none" w:sz="0" w:space="0" w:color="auto"/>
        <w:bottom w:val="none" w:sz="0" w:space="0" w:color="auto"/>
        <w:right w:val="none" w:sz="0" w:space="0" w:color="auto"/>
      </w:divBdr>
      <w:divsChild>
        <w:div w:id="288822256">
          <w:marLeft w:val="0"/>
          <w:marRight w:val="0"/>
          <w:marTop w:val="0"/>
          <w:marBottom w:val="0"/>
          <w:divBdr>
            <w:top w:val="none" w:sz="0" w:space="0" w:color="auto"/>
            <w:left w:val="none" w:sz="0" w:space="0" w:color="auto"/>
            <w:bottom w:val="none" w:sz="0" w:space="0" w:color="auto"/>
            <w:right w:val="none" w:sz="0" w:space="0" w:color="auto"/>
          </w:divBdr>
          <w:divsChild>
            <w:div w:id="134808526">
              <w:marLeft w:val="0"/>
              <w:marRight w:val="0"/>
              <w:marTop w:val="0"/>
              <w:marBottom w:val="0"/>
              <w:divBdr>
                <w:top w:val="none" w:sz="0" w:space="0" w:color="auto"/>
                <w:left w:val="none" w:sz="0" w:space="0" w:color="auto"/>
                <w:bottom w:val="none" w:sz="0" w:space="0" w:color="auto"/>
                <w:right w:val="none" w:sz="0" w:space="0" w:color="auto"/>
              </w:divBdr>
              <w:divsChild>
                <w:div w:id="195324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948171">
      <w:bodyDiv w:val="1"/>
      <w:marLeft w:val="0"/>
      <w:marRight w:val="0"/>
      <w:marTop w:val="0"/>
      <w:marBottom w:val="0"/>
      <w:divBdr>
        <w:top w:val="none" w:sz="0" w:space="0" w:color="auto"/>
        <w:left w:val="none" w:sz="0" w:space="0" w:color="auto"/>
        <w:bottom w:val="none" w:sz="0" w:space="0" w:color="auto"/>
        <w:right w:val="none" w:sz="0" w:space="0" w:color="auto"/>
      </w:divBdr>
      <w:divsChild>
        <w:div w:id="1491218604">
          <w:marLeft w:val="0"/>
          <w:marRight w:val="0"/>
          <w:marTop w:val="0"/>
          <w:marBottom w:val="0"/>
          <w:divBdr>
            <w:top w:val="none" w:sz="0" w:space="0" w:color="auto"/>
            <w:left w:val="none" w:sz="0" w:space="0" w:color="auto"/>
            <w:bottom w:val="none" w:sz="0" w:space="0" w:color="auto"/>
            <w:right w:val="none" w:sz="0" w:space="0" w:color="auto"/>
          </w:divBdr>
          <w:divsChild>
            <w:div w:id="1323781351">
              <w:marLeft w:val="0"/>
              <w:marRight w:val="0"/>
              <w:marTop w:val="0"/>
              <w:marBottom w:val="0"/>
              <w:divBdr>
                <w:top w:val="none" w:sz="0" w:space="0" w:color="auto"/>
                <w:left w:val="none" w:sz="0" w:space="0" w:color="auto"/>
                <w:bottom w:val="none" w:sz="0" w:space="0" w:color="auto"/>
                <w:right w:val="none" w:sz="0" w:space="0" w:color="auto"/>
              </w:divBdr>
              <w:divsChild>
                <w:div w:id="132601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758332">
      <w:bodyDiv w:val="1"/>
      <w:marLeft w:val="0"/>
      <w:marRight w:val="0"/>
      <w:marTop w:val="0"/>
      <w:marBottom w:val="0"/>
      <w:divBdr>
        <w:top w:val="none" w:sz="0" w:space="0" w:color="auto"/>
        <w:left w:val="none" w:sz="0" w:space="0" w:color="auto"/>
        <w:bottom w:val="none" w:sz="0" w:space="0" w:color="auto"/>
        <w:right w:val="none" w:sz="0" w:space="0" w:color="auto"/>
      </w:divBdr>
    </w:div>
    <w:div w:id="1572547040">
      <w:bodyDiv w:val="1"/>
      <w:marLeft w:val="0"/>
      <w:marRight w:val="0"/>
      <w:marTop w:val="0"/>
      <w:marBottom w:val="0"/>
      <w:divBdr>
        <w:top w:val="none" w:sz="0" w:space="0" w:color="auto"/>
        <w:left w:val="none" w:sz="0" w:space="0" w:color="auto"/>
        <w:bottom w:val="none" w:sz="0" w:space="0" w:color="auto"/>
        <w:right w:val="none" w:sz="0" w:space="0" w:color="auto"/>
      </w:divBdr>
      <w:divsChild>
        <w:div w:id="247810169">
          <w:marLeft w:val="0"/>
          <w:marRight w:val="0"/>
          <w:marTop w:val="0"/>
          <w:marBottom w:val="0"/>
          <w:divBdr>
            <w:top w:val="none" w:sz="0" w:space="0" w:color="auto"/>
            <w:left w:val="none" w:sz="0" w:space="0" w:color="auto"/>
            <w:bottom w:val="none" w:sz="0" w:space="0" w:color="auto"/>
            <w:right w:val="none" w:sz="0" w:space="0" w:color="auto"/>
          </w:divBdr>
          <w:divsChild>
            <w:div w:id="508065652">
              <w:marLeft w:val="0"/>
              <w:marRight w:val="0"/>
              <w:marTop w:val="0"/>
              <w:marBottom w:val="0"/>
              <w:divBdr>
                <w:top w:val="none" w:sz="0" w:space="0" w:color="auto"/>
                <w:left w:val="none" w:sz="0" w:space="0" w:color="auto"/>
                <w:bottom w:val="none" w:sz="0" w:space="0" w:color="auto"/>
                <w:right w:val="none" w:sz="0" w:space="0" w:color="auto"/>
              </w:divBdr>
              <w:divsChild>
                <w:div w:id="595136153">
                  <w:marLeft w:val="0"/>
                  <w:marRight w:val="0"/>
                  <w:marTop w:val="0"/>
                  <w:marBottom w:val="0"/>
                  <w:divBdr>
                    <w:top w:val="none" w:sz="0" w:space="0" w:color="auto"/>
                    <w:left w:val="none" w:sz="0" w:space="0" w:color="auto"/>
                    <w:bottom w:val="none" w:sz="0" w:space="0" w:color="auto"/>
                    <w:right w:val="none" w:sz="0" w:space="0" w:color="auto"/>
                  </w:divBdr>
                </w:div>
              </w:divsChild>
            </w:div>
            <w:div w:id="958147868">
              <w:marLeft w:val="0"/>
              <w:marRight w:val="0"/>
              <w:marTop w:val="0"/>
              <w:marBottom w:val="0"/>
              <w:divBdr>
                <w:top w:val="none" w:sz="0" w:space="0" w:color="auto"/>
                <w:left w:val="none" w:sz="0" w:space="0" w:color="auto"/>
                <w:bottom w:val="none" w:sz="0" w:space="0" w:color="auto"/>
                <w:right w:val="none" w:sz="0" w:space="0" w:color="auto"/>
              </w:divBdr>
              <w:divsChild>
                <w:div w:id="123989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258336">
      <w:bodyDiv w:val="1"/>
      <w:marLeft w:val="0"/>
      <w:marRight w:val="0"/>
      <w:marTop w:val="0"/>
      <w:marBottom w:val="0"/>
      <w:divBdr>
        <w:top w:val="none" w:sz="0" w:space="0" w:color="auto"/>
        <w:left w:val="none" w:sz="0" w:space="0" w:color="auto"/>
        <w:bottom w:val="none" w:sz="0" w:space="0" w:color="auto"/>
        <w:right w:val="none" w:sz="0" w:space="0" w:color="auto"/>
      </w:divBdr>
      <w:divsChild>
        <w:div w:id="1660621701">
          <w:marLeft w:val="0"/>
          <w:marRight w:val="0"/>
          <w:marTop w:val="0"/>
          <w:marBottom w:val="0"/>
          <w:divBdr>
            <w:top w:val="none" w:sz="0" w:space="0" w:color="auto"/>
            <w:left w:val="none" w:sz="0" w:space="0" w:color="auto"/>
            <w:bottom w:val="none" w:sz="0" w:space="0" w:color="auto"/>
            <w:right w:val="none" w:sz="0" w:space="0" w:color="auto"/>
          </w:divBdr>
          <w:divsChild>
            <w:div w:id="488446864">
              <w:marLeft w:val="0"/>
              <w:marRight w:val="0"/>
              <w:marTop w:val="0"/>
              <w:marBottom w:val="0"/>
              <w:divBdr>
                <w:top w:val="none" w:sz="0" w:space="0" w:color="auto"/>
                <w:left w:val="none" w:sz="0" w:space="0" w:color="auto"/>
                <w:bottom w:val="none" w:sz="0" w:space="0" w:color="auto"/>
                <w:right w:val="none" w:sz="0" w:space="0" w:color="auto"/>
              </w:divBdr>
              <w:divsChild>
                <w:div w:id="140124673">
                  <w:marLeft w:val="0"/>
                  <w:marRight w:val="0"/>
                  <w:marTop w:val="0"/>
                  <w:marBottom w:val="0"/>
                  <w:divBdr>
                    <w:top w:val="none" w:sz="0" w:space="0" w:color="auto"/>
                    <w:left w:val="none" w:sz="0" w:space="0" w:color="auto"/>
                    <w:bottom w:val="none" w:sz="0" w:space="0" w:color="auto"/>
                    <w:right w:val="none" w:sz="0" w:space="0" w:color="auto"/>
                  </w:divBdr>
                  <w:divsChild>
                    <w:div w:id="1161041735">
                      <w:marLeft w:val="0"/>
                      <w:marRight w:val="0"/>
                      <w:marTop w:val="0"/>
                      <w:marBottom w:val="0"/>
                      <w:divBdr>
                        <w:top w:val="none" w:sz="0" w:space="0" w:color="auto"/>
                        <w:left w:val="none" w:sz="0" w:space="0" w:color="auto"/>
                        <w:bottom w:val="none" w:sz="0" w:space="0" w:color="auto"/>
                        <w:right w:val="none" w:sz="0" w:space="0" w:color="auto"/>
                      </w:divBdr>
                    </w:div>
                    <w:div w:id="191497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799405">
      <w:bodyDiv w:val="1"/>
      <w:marLeft w:val="0"/>
      <w:marRight w:val="0"/>
      <w:marTop w:val="0"/>
      <w:marBottom w:val="0"/>
      <w:divBdr>
        <w:top w:val="none" w:sz="0" w:space="0" w:color="auto"/>
        <w:left w:val="none" w:sz="0" w:space="0" w:color="auto"/>
        <w:bottom w:val="none" w:sz="0" w:space="0" w:color="auto"/>
        <w:right w:val="none" w:sz="0" w:space="0" w:color="auto"/>
      </w:divBdr>
    </w:div>
    <w:div w:id="1589076380">
      <w:bodyDiv w:val="1"/>
      <w:marLeft w:val="0"/>
      <w:marRight w:val="0"/>
      <w:marTop w:val="0"/>
      <w:marBottom w:val="0"/>
      <w:divBdr>
        <w:top w:val="none" w:sz="0" w:space="0" w:color="auto"/>
        <w:left w:val="none" w:sz="0" w:space="0" w:color="auto"/>
        <w:bottom w:val="none" w:sz="0" w:space="0" w:color="auto"/>
        <w:right w:val="none" w:sz="0" w:space="0" w:color="auto"/>
      </w:divBdr>
      <w:divsChild>
        <w:div w:id="314601782">
          <w:marLeft w:val="0"/>
          <w:marRight w:val="0"/>
          <w:marTop w:val="0"/>
          <w:marBottom w:val="0"/>
          <w:divBdr>
            <w:top w:val="none" w:sz="0" w:space="0" w:color="auto"/>
            <w:left w:val="none" w:sz="0" w:space="0" w:color="auto"/>
            <w:bottom w:val="none" w:sz="0" w:space="0" w:color="auto"/>
            <w:right w:val="none" w:sz="0" w:space="0" w:color="auto"/>
          </w:divBdr>
          <w:divsChild>
            <w:div w:id="266037102">
              <w:marLeft w:val="0"/>
              <w:marRight w:val="0"/>
              <w:marTop w:val="0"/>
              <w:marBottom w:val="0"/>
              <w:divBdr>
                <w:top w:val="none" w:sz="0" w:space="0" w:color="auto"/>
                <w:left w:val="none" w:sz="0" w:space="0" w:color="auto"/>
                <w:bottom w:val="none" w:sz="0" w:space="0" w:color="auto"/>
                <w:right w:val="none" w:sz="0" w:space="0" w:color="auto"/>
              </w:divBdr>
              <w:divsChild>
                <w:div w:id="1280448607">
                  <w:marLeft w:val="0"/>
                  <w:marRight w:val="0"/>
                  <w:marTop w:val="0"/>
                  <w:marBottom w:val="0"/>
                  <w:divBdr>
                    <w:top w:val="none" w:sz="0" w:space="0" w:color="auto"/>
                    <w:left w:val="none" w:sz="0" w:space="0" w:color="auto"/>
                    <w:bottom w:val="none" w:sz="0" w:space="0" w:color="auto"/>
                    <w:right w:val="none" w:sz="0" w:space="0" w:color="auto"/>
                  </w:divBdr>
                  <w:divsChild>
                    <w:div w:id="30454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9461751">
      <w:bodyDiv w:val="1"/>
      <w:marLeft w:val="0"/>
      <w:marRight w:val="0"/>
      <w:marTop w:val="0"/>
      <w:marBottom w:val="0"/>
      <w:divBdr>
        <w:top w:val="none" w:sz="0" w:space="0" w:color="auto"/>
        <w:left w:val="none" w:sz="0" w:space="0" w:color="auto"/>
        <w:bottom w:val="none" w:sz="0" w:space="0" w:color="auto"/>
        <w:right w:val="none" w:sz="0" w:space="0" w:color="auto"/>
      </w:divBdr>
      <w:divsChild>
        <w:div w:id="1936591241">
          <w:marLeft w:val="0"/>
          <w:marRight w:val="0"/>
          <w:marTop w:val="0"/>
          <w:marBottom w:val="0"/>
          <w:divBdr>
            <w:top w:val="none" w:sz="0" w:space="0" w:color="auto"/>
            <w:left w:val="none" w:sz="0" w:space="0" w:color="auto"/>
            <w:bottom w:val="none" w:sz="0" w:space="0" w:color="auto"/>
            <w:right w:val="none" w:sz="0" w:space="0" w:color="auto"/>
          </w:divBdr>
          <w:divsChild>
            <w:div w:id="1283728953">
              <w:marLeft w:val="0"/>
              <w:marRight w:val="0"/>
              <w:marTop w:val="0"/>
              <w:marBottom w:val="0"/>
              <w:divBdr>
                <w:top w:val="none" w:sz="0" w:space="0" w:color="auto"/>
                <w:left w:val="none" w:sz="0" w:space="0" w:color="auto"/>
                <w:bottom w:val="none" w:sz="0" w:space="0" w:color="auto"/>
                <w:right w:val="none" w:sz="0" w:space="0" w:color="auto"/>
              </w:divBdr>
              <w:divsChild>
                <w:div w:id="26339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448649">
      <w:bodyDiv w:val="1"/>
      <w:marLeft w:val="0"/>
      <w:marRight w:val="0"/>
      <w:marTop w:val="0"/>
      <w:marBottom w:val="0"/>
      <w:divBdr>
        <w:top w:val="none" w:sz="0" w:space="0" w:color="auto"/>
        <w:left w:val="none" w:sz="0" w:space="0" w:color="auto"/>
        <w:bottom w:val="none" w:sz="0" w:space="0" w:color="auto"/>
        <w:right w:val="none" w:sz="0" w:space="0" w:color="auto"/>
      </w:divBdr>
      <w:divsChild>
        <w:div w:id="239799946">
          <w:marLeft w:val="0"/>
          <w:marRight w:val="0"/>
          <w:marTop w:val="0"/>
          <w:marBottom w:val="0"/>
          <w:divBdr>
            <w:top w:val="none" w:sz="0" w:space="0" w:color="auto"/>
            <w:left w:val="none" w:sz="0" w:space="0" w:color="auto"/>
            <w:bottom w:val="none" w:sz="0" w:space="0" w:color="auto"/>
            <w:right w:val="none" w:sz="0" w:space="0" w:color="auto"/>
          </w:divBdr>
          <w:divsChild>
            <w:div w:id="1400901283">
              <w:marLeft w:val="0"/>
              <w:marRight w:val="0"/>
              <w:marTop w:val="0"/>
              <w:marBottom w:val="0"/>
              <w:divBdr>
                <w:top w:val="none" w:sz="0" w:space="0" w:color="auto"/>
                <w:left w:val="none" w:sz="0" w:space="0" w:color="auto"/>
                <w:bottom w:val="none" w:sz="0" w:space="0" w:color="auto"/>
                <w:right w:val="none" w:sz="0" w:space="0" w:color="auto"/>
              </w:divBdr>
              <w:divsChild>
                <w:div w:id="213918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846268">
      <w:bodyDiv w:val="1"/>
      <w:marLeft w:val="0"/>
      <w:marRight w:val="0"/>
      <w:marTop w:val="0"/>
      <w:marBottom w:val="0"/>
      <w:divBdr>
        <w:top w:val="none" w:sz="0" w:space="0" w:color="auto"/>
        <w:left w:val="none" w:sz="0" w:space="0" w:color="auto"/>
        <w:bottom w:val="none" w:sz="0" w:space="0" w:color="auto"/>
        <w:right w:val="none" w:sz="0" w:space="0" w:color="auto"/>
      </w:divBdr>
      <w:divsChild>
        <w:div w:id="336006421">
          <w:marLeft w:val="0"/>
          <w:marRight w:val="0"/>
          <w:marTop w:val="0"/>
          <w:marBottom w:val="0"/>
          <w:divBdr>
            <w:top w:val="none" w:sz="0" w:space="0" w:color="auto"/>
            <w:left w:val="none" w:sz="0" w:space="0" w:color="auto"/>
            <w:bottom w:val="none" w:sz="0" w:space="0" w:color="auto"/>
            <w:right w:val="none" w:sz="0" w:space="0" w:color="auto"/>
          </w:divBdr>
          <w:divsChild>
            <w:div w:id="1933467228">
              <w:marLeft w:val="0"/>
              <w:marRight w:val="0"/>
              <w:marTop w:val="0"/>
              <w:marBottom w:val="0"/>
              <w:divBdr>
                <w:top w:val="none" w:sz="0" w:space="0" w:color="auto"/>
                <w:left w:val="none" w:sz="0" w:space="0" w:color="auto"/>
                <w:bottom w:val="none" w:sz="0" w:space="0" w:color="auto"/>
                <w:right w:val="none" w:sz="0" w:space="0" w:color="auto"/>
              </w:divBdr>
              <w:divsChild>
                <w:div w:id="442575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580804">
      <w:bodyDiv w:val="1"/>
      <w:marLeft w:val="0"/>
      <w:marRight w:val="0"/>
      <w:marTop w:val="0"/>
      <w:marBottom w:val="0"/>
      <w:divBdr>
        <w:top w:val="none" w:sz="0" w:space="0" w:color="auto"/>
        <w:left w:val="none" w:sz="0" w:space="0" w:color="auto"/>
        <w:bottom w:val="none" w:sz="0" w:space="0" w:color="auto"/>
        <w:right w:val="none" w:sz="0" w:space="0" w:color="auto"/>
      </w:divBdr>
    </w:div>
    <w:div w:id="1640915850">
      <w:bodyDiv w:val="1"/>
      <w:marLeft w:val="0"/>
      <w:marRight w:val="0"/>
      <w:marTop w:val="0"/>
      <w:marBottom w:val="0"/>
      <w:divBdr>
        <w:top w:val="none" w:sz="0" w:space="0" w:color="auto"/>
        <w:left w:val="none" w:sz="0" w:space="0" w:color="auto"/>
        <w:bottom w:val="none" w:sz="0" w:space="0" w:color="auto"/>
        <w:right w:val="none" w:sz="0" w:space="0" w:color="auto"/>
      </w:divBdr>
      <w:divsChild>
        <w:div w:id="1084455360">
          <w:marLeft w:val="0"/>
          <w:marRight w:val="0"/>
          <w:marTop w:val="0"/>
          <w:marBottom w:val="0"/>
          <w:divBdr>
            <w:top w:val="none" w:sz="0" w:space="0" w:color="auto"/>
            <w:left w:val="none" w:sz="0" w:space="0" w:color="auto"/>
            <w:bottom w:val="none" w:sz="0" w:space="0" w:color="auto"/>
            <w:right w:val="none" w:sz="0" w:space="0" w:color="auto"/>
          </w:divBdr>
          <w:divsChild>
            <w:div w:id="1591037929">
              <w:marLeft w:val="0"/>
              <w:marRight w:val="0"/>
              <w:marTop w:val="0"/>
              <w:marBottom w:val="0"/>
              <w:divBdr>
                <w:top w:val="none" w:sz="0" w:space="0" w:color="auto"/>
                <w:left w:val="none" w:sz="0" w:space="0" w:color="auto"/>
                <w:bottom w:val="none" w:sz="0" w:space="0" w:color="auto"/>
                <w:right w:val="none" w:sz="0" w:space="0" w:color="auto"/>
              </w:divBdr>
              <w:divsChild>
                <w:div w:id="52980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389189">
      <w:bodyDiv w:val="1"/>
      <w:marLeft w:val="0"/>
      <w:marRight w:val="0"/>
      <w:marTop w:val="0"/>
      <w:marBottom w:val="0"/>
      <w:divBdr>
        <w:top w:val="none" w:sz="0" w:space="0" w:color="auto"/>
        <w:left w:val="none" w:sz="0" w:space="0" w:color="auto"/>
        <w:bottom w:val="none" w:sz="0" w:space="0" w:color="auto"/>
        <w:right w:val="none" w:sz="0" w:space="0" w:color="auto"/>
      </w:divBdr>
    </w:div>
    <w:div w:id="1649943278">
      <w:bodyDiv w:val="1"/>
      <w:marLeft w:val="0"/>
      <w:marRight w:val="0"/>
      <w:marTop w:val="0"/>
      <w:marBottom w:val="0"/>
      <w:divBdr>
        <w:top w:val="none" w:sz="0" w:space="0" w:color="auto"/>
        <w:left w:val="none" w:sz="0" w:space="0" w:color="auto"/>
        <w:bottom w:val="none" w:sz="0" w:space="0" w:color="auto"/>
        <w:right w:val="none" w:sz="0" w:space="0" w:color="auto"/>
      </w:divBdr>
      <w:divsChild>
        <w:div w:id="1020358640">
          <w:marLeft w:val="0"/>
          <w:marRight w:val="0"/>
          <w:marTop w:val="0"/>
          <w:marBottom w:val="0"/>
          <w:divBdr>
            <w:top w:val="none" w:sz="0" w:space="0" w:color="auto"/>
            <w:left w:val="none" w:sz="0" w:space="0" w:color="auto"/>
            <w:bottom w:val="none" w:sz="0" w:space="0" w:color="auto"/>
            <w:right w:val="none" w:sz="0" w:space="0" w:color="auto"/>
          </w:divBdr>
          <w:divsChild>
            <w:div w:id="1535313875">
              <w:marLeft w:val="0"/>
              <w:marRight w:val="0"/>
              <w:marTop w:val="0"/>
              <w:marBottom w:val="0"/>
              <w:divBdr>
                <w:top w:val="none" w:sz="0" w:space="0" w:color="auto"/>
                <w:left w:val="none" w:sz="0" w:space="0" w:color="auto"/>
                <w:bottom w:val="none" w:sz="0" w:space="0" w:color="auto"/>
                <w:right w:val="none" w:sz="0" w:space="0" w:color="auto"/>
              </w:divBdr>
              <w:divsChild>
                <w:div w:id="206250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404218">
      <w:bodyDiv w:val="1"/>
      <w:marLeft w:val="0"/>
      <w:marRight w:val="0"/>
      <w:marTop w:val="0"/>
      <w:marBottom w:val="0"/>
      <w:divBdr>
        <w:top w:val="none" w:sz="0" w:space="0" w:color="auto"/>
        <w:left w:val="none" w:sz="0" w:space="0" w:color="auto"/>
        <w:bottom w:val="none" w:sz="0" w:space="0" w:color="auto"/>
        <w:right w:val="none" w:sz="0" w:space="0" w:color="auto"/>
      </w:divBdr>
    </w:div>
    <w:div w:id="1653369955">
      <w:bodyDiv w:val="1"/>
      <w:marLeft w:val="0"/>
      <w:marRight w:val="0"/>
      <w:marTop w:val="0"/>
      <w:marBottom w:val="0"/>
      <w:divBdr>
        <w:top w:val="none" w:sz="0" w:space="0" w:color="auto"/>
        <w:left w:val="none" w:sz="0" w:space="0" w:color="auto"/>
        <w:bottom w:val="none" w:sz="0" w:space="0" w:color="auto"/>
        <w:right w:val="none" w:sz="0" w:space="0" w:color="auto"/>
      </w:divBdr>
      <w:divsChild>
        <w:div w:id="968586010">
          <w:marLeft w:val="547"/>
          <w:marRight w:val="0"/>
          <w:marTop w:val="0"/>
          <w:marBottom w:val="0"/>
          <w:divBdr>
            <w:top w:val="none" w:sz="0" w:space="0" w:color="auto"/>
            <w:left w:val="none" w:sz="0" w:space="0" w:color="auto"/>
            <w:bottom w:val="none" w:sz="0" w:space="0" w:color="auto"/>
            <w:right w:val="none" w:sz="0" w:space="0" w:color="auto"/>
          </w:divBdr>
        </w:div>
      </w:divsChild>
    </w:div>
    <w:div w:id="1662849201">
      <w:bodyDiv w:val="1"/>
      <w:marLeft w:val="0"/>
      <w:marRight w:val="0"/>
      <w:marTop w:val="0"/>
      <w:marBottom w:val="0"/>
      <w:divBdr>
        <w:top w:val="none" w:sz="0" w:space="0" w:color="auto"/>
        <w:left w:val="none" w:sz="0" w:space="0" w:color="auto"/>
        <w:bottom w:val="none" w:sz="0" w:space="0" w:color="auto"/>
        <w:right w:val="none" w:sz="0" w:space="0" w:color="auto"/>
      </w:divBdr>
    </w:div>
    <w:div w:id="1672022124">
      <w:bodyDiv w:val="1"/>
      <w:marLeft w:val="0"/>
      <w:marRight w:val="0"/>
      <w:marTop w:val="0"/>
      <w:marBottom w:val="0"/>
      <w:divBdr>
        <w:top w:val="none" w:sz="0" w:space="0" w:color="auto"/>
        <w:left w:val="none" w:sz="0" w:space="0" w:color="auto"/>
        <w:bottom w:val="none" w:sz="0" w:space="0" w:color="auto"/>
        <w:right w:val="none" w:sz="0" w:space="0" w:color="auto"/>
      </w:divBdr>
      <w:divsChild>
        <w:div w:id="1013922562">
          <w:marLeft w:val="547"/>
          <w:marRight w:val="0"/>
          <w:marTop w:val="0"/>
          <w:marBottom w:val="0"/>
          <w:divBdr>
            <w:top w:val="none" w:sz="0" w:space="0" w:color="auto"/>
            <w:left w:val="none" w:sz="0" w:space="0" w:color="auto"/>
            <w:bottom w:val="none" w:sz="0" w:space="0" w:color="auto"/>
            <w:right w:val="none" w:sz="0" w:space="0" w:color="auto"/>
          </w:divBdr>
        </w:div>
      </w:divsChild>
    </w:div>
    <w:div w:id="1692074830">
      <w:bodyDiv w:val="1"/>
      <w:marLeft w:val="0"/>
      <w:marRight w:val="0"/>
      <w:marTop w:val="0"/>
      <w:marBottom w:val="0"/>
      <w:divBdr>
        <w:top w:val="none" w:sz="0" w:space="0" w:color="auto"/>
        <w:left w:val="none" w:sz="0" w:space="0" w:color="auto"/>
        <w:bottom w:val="none" w:sz="0" w:space="0" w:color="auto"/>
        <w:right w:val="none" w:sz="0" w:space="0" w:color="auto"/>
      </w:divBdr>
      <w:divsChild>
        <w:div w:id="1952972872">
          <w:marLeft w:val="0"/>
          <w:marRight w:val="0"/>
          <w:marTop w:val="0"/>
          <w:marBottom w:val="0"/>
          <w:divBdr>
            <w:top w:val="single" w:sz="2" w:space="0" w:color="E3E3E3"/>
            <w:left w:val="single" w:sz="2" w:space="0" w:color="E3E3E3"/>
            <w:bottom w:val="single" w:sz="2" w:space="0" w:color="E3E3E3"/>
            <w:right w:val="single" w:sz="2" w:space="0" w:color="E3E3E3"/>
          </w:divBdr>
          <w:divsChild>
            <w:div w:id="241716359">
              <w:marLeft w:val="0"/>
              <w:marRight w:val="0"/>
              <w:marTop w:val="0"/>
              <w:marBottom w:val="0"/>
              <w:divBdr>
                <w:top w:val="single" w:sz="2" w:space="0" w:color="E3E3E3"/>
                <w:left w:val="single" w:sz="2" w:space="0" w:color="E3E3E3"/>
                <w:bottom w:val="single" w:sz="2" w:space="0" w:color="E3E3E3"/>
                <w:right w:val="single" w:sz="2" w:space="0" w:color="E3E3E3"/>
              </w:divBdr>
              <w:divsChild>
                <w:div w:id="1111777944">
                  <w:marLeft w:val="0"/>
                  <w:marRight w:val="0"/>
                  <w:marTop w:val="0"/>
                  <w:marBottom w:val="0"/>
                  <w:divBdr>
                    <w:top w:val="single" w:sz="2" w:space="0" w:color="E3E3E3"/>
                    <w:left w:val="single" w:sz="2" w:space="0" w:color="E3E3E3"/>
                    <w:bottom w:val="single" w:sz="2" w:space="0" w:color="E3E3E3"/>
                    <w:right w:val="single" w:sz="2" w:space="0" w:color="E3E3E3"/>
                  </w:divBdr>
                  <w:divsChild>
                    <w:div w:id="1055660766">
                      <w:marLeft w:val="0"/>
                      <w:marRight w:val="0"/>
                      <w:marTop w:val="0"/>
                      <w:marBottom w:val="0"/>
                      <w:divBdr>
                        <w:top w:val="single" w:sz="2" w:space="0" w:color="E3E3E3"/>
                        <w:left w:val="single" w:sz="2" w:space="0" w:color="E3E3E3"/>
                        <w:bottom w:val="single" w:sz="2" w:space="0" w:color="E3E3E3"/>
                        <w:right w:val="single" w:sz="2" w:space="0" w:color="E3E3E3"/>
                      </w:divBdr>
                      <w:divsChild>
                        <w:div w:id="1945116739">
                          <w:marLeft w:val="0"/>
                          <w:marRight w:val="0"/>
                          <w:marTop w:val="0"/>
                          <w:marBottom w:val="0"/>
                          <w:divBdr>
                            <w:top w:val="single" w:sz="2" w:space="0" w:color="E3E3E3"/>
                            <w:left w:val="single" w:sz="2" w:space="0" w:color="E3E3E3"/>
                            <w:bottom w:val="single" w:sz="2" w:space="0" w:color="E3E3E3"/>
                            <w:right w:val="single" w:sz="2" w:space="0" w:color="E3E3E3"/>
                          </w:divBdr>
                          <w:divsChild>
                            <w:div w:id="1372997496">
                              <w:marLeft w:val="0"/>
                              <w:marRight w:val="0"/>
                              <w:marTop w:val="100"/>
                              <w:marBottom w:val="100"/>
                              <w:divBdr>
                                <w:top w:val="single" w:sz="2" w:space="0" w:color="E3E3E3"/>
                                <w:left w:val="single" w:sz="2" w:space="0" w:color="E3E3E3"/>
                                <w:bottom w:val="single" w:sz="2" w:space="0" w:color="E3E3E3"/>
                                <w:right w:val="single" w:sz="2" w:space="0" w:color="E3E3E3"/>
                              </w:divBdr>
                              <w:divsChild>
                                <w:div w:id="126314689">
                                  <w:marLeft w:val="0"/>
                                  <w:marRight w:val="0"/>
                                  <w:marTop w:val="0"/>
                                  <w:marBottom w:val="0"/>
                                  <w:divBdr>
                                    <w:top w:val="single" w:sz="2" w:space="0" w:color="E3E3E3"/>
                                    <w:left w:val="single" w:sz="2" w:space="0" w:color="E3E3E3"/>
                                    <w:bottom w:val="single" w:sz="2" w:space="0" w:color="E3E3E3"/>
                                    <w:right w:val="single" w:sz="2" w:space="0" w:color="E3E3E3"/>
                                  </w:divBdr>
                                  <w:divsChild>
                                    <w:div w:id="1131170311">
                                      <w:marLeft w:val="0"/>
                                      <w:marRight w:val="0"/>
                                      <w:marTop w:val="0"/>
                                      <w:marBottom w:val="0"/>
                                      <w:divBdr>
                                        <w:top w:val="single" w:sz="2" w:space="0" w:color="E3E3E3"/>
                                        <w:left w:val="single" w:sz="2" w:space="0" w:color="E3E3E3"/>
                                        <w:bottom w:val="single" w:sz="2" w:space="0" w:color="E3E3E3"/>
                                        <w:right w:val="single" w:sz="2" w:space="0" w:color="E3E3E3"/>
                                      </w:divBdr>
                                      <w:divsChild>
                                        <w:div w:id="1744060732">
                                          <w:marLeft w:val="0"/>
                                          <w:marRight w:val="0"/>
                                          <w:marTop w:val="0"/>
                                          <w:marBottom w:val="0"/>
                                          <w:divBdr>
                                            <w:top w:val="single" w:sz="2" w:space="0" w:color="E3E3E3"/>
                                            <w:left w:val="single" w:sz="2" w:space="0" w:color="E3E3E3"/>
                                            <w:bottom w:val="single" w:sz="2" w:space="0" w:color="E3E3E3"/>
                                            <w:right w:val="single" w:sz="2" w:space="0" w:color="E3E3E3"/>
                                          </w:divBdr>
                                          <w:divsChild>
                                            <w:div w:id="273169061">
                                              <w:marLeft w:val="0"/>
                                              <w:marRight w:val="0"/>
                                              <w:marTop w:val="0"/>
                                              <w:marBottom w:val="0"/>
                                              <w:divBdr>
                                                <w:top w:val="single" w:sz="2" w:space="0" w:color="E3E3E3"/>
                                                <w:left w:val="single" w:sz="2" w:space="0" w:color="E3E3E3"/>
                                                <w:bottom w:val="single" w:sz="2" w:space="0" w:color="E3E3E3"/>
                                                <w:right w:val="single" w:sz="2" w:space="0" w:color="E3E3E3"/>
                                              </w:divBdr>
                                              <w:divsChild>
                                                <w:div w:id="1088961207">
                                                  <w:marLeft w:val="0"/>
                                                  <w:marRight w:val="0"/>
                                                  <w:marTop w:val="0"/>
                                                  <w:marBottom w:val="0"/>
                                                  <w:divBdr>
                                                    <w:top w:val="single" w:sz="2" w:space="0" w:color="E3E3E3"/>
                                                    <w:left w:val="single" w:sz="2" w:space="0" w:color="E3E3E3"/>
                                                    <w:bottom w:val="single" w:sz="2" w:space="0" w:color="E3E3E3"/>
                                                    <w:right w:val="single" w:sz="2" w:space="0" w:color="E3E3E3"/>
                                                  </w:divBdr>
                                                  <w:divsChild>
                                                    <w:div w:id="133981856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130898711">
          <w:marLeft w:val="0"/>
          <w:marRight w:val="0"/>
          <w:marTop w:val="0"/>
          <w:marBottom w:val="0"/>
          <w:divBdr>
            <w:top w:val="none" w:sz="0" w:space="0" w:color="auto"/>
            <w:left w:val="none" w:sz="0" w:space="0" w:color="auto"/>
            <w:bottom w:val="none" w:sz="0" w:space="0" w:color="auto"/>
            <w:right w:val="none" w:sz="0" w:space="0" w:color="auto"/>
          </w:divBdr>
        </w:div>
      </w:divsChild>
    </w:div>
    <w:div w:id="1701542973">
      <w:bodyDiv w:val="1"/>
      <w:marLeft w:val="0"/>
      <w:marRight w:val="0"/>
      <w:marTop w:val="0"/>
      <w:marBottom w:val="0"/>
      <w:divBdr>
        <w:top w:val="none" w:sz="0" w:space="0" w:color="auto"/>
        <w:left w:val="none" w:sz="0" w:space="0" w:color="auto"/>
        <w:bottom w:val="none" w:sz="0" w:space="0" w:color="auto"/>
        <w:right w:val="none" w:sz="0" w:space="0" w:color="auto"/>
      </w:divBdr>
      <w:divsChild>
        <w:div w:id="905917800">
          <w:marLeft w:val="0"/>
          <w:marRight w:val="0"/>
          <w:marTop w:val="0"/>
          <w:marBottom w:val="0"/>
          <w:divBdr>
            <w:top w:val="none" w:sz="0" w:space="0" w:color="auto"/>
            <w:left w:val="none" w:sz="0" w:space="0" w:color="auto"/>
            <w:bottom w:val="none" w:sz="0" w:space="0" w:color="auto"/>
            <w:right w:val="none" w:sz="0" w:space="0" w:color="auto"/>
          </w:divBdr>
          <w:divsChild>
            <w:div w:id="217473963">
              <w:marLeft w:val="0"/>
              <w:marRight w:val="0"/>
              <w:marTop w:val="0"/>
              <w:marBottom w:val="0"/>
              <w:divBdr>
                <w:top w:val="none" w:sz="0" w:space="0" w:color="auto"/>
                <w:left w:val="none" w:sz="0" w:space="0" w:color="auto"/>
                <w:bottom w:val="none" w:sz="0" w:space="0" w:color="auto"/>
                <w:right w:val="none" w:sz="0" w:space="0" w:color="auto"/>
              </w:divBdr>
              <w:divsChild>
                <w:div w:id="820773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204339">
      <w:bodyDiv w:val="1"/>
      <w:marLeft w:val="0"/>
      <w:marRight w:val="0"/>
      <w:marTop w:val="0"/>
      <w:marBottom w:val="0"/>
      <w:divBdr>
        <w:top w:val="none" w:sz="0" w:space="0" w:color="auto"/>
        <w:left w:val="none" w:sz="0" w:space="0" w:color="auto"/>
        <w:bottom w:val="none" w:sz="0" w:space="0" w:color="auto"/>
        <w:right w:val="none" w:sz="0" w:space="0" w:color="auto"/>
      </w:divBdr>
      <w:divsChild>
        <w:div w:id="846091800">
          <w:marLeft w:val="0"/>
          <w:marRight w:val="0"/>
          <w:marTop w:val="0"/>
          <w:marBottom w:val="0"/>
          <w:divBdr>
            <w:top w:val="none" w:sz="0" w:space="0" w:color="auto"/>
            <w:left w:val="none" w:sz="0" w:space="0" w:color="auto"/>
            <w:bottom w:val="none" w:sz="0" w:space="0" w:color="auto"/>
            <w:right w:val="none" w:sz="0" w:space="0" w:color="auto"/>
          </w:divBdr>
          <w:divsChild>
            <w:div w:id="771319800">
              <w:marLeft w:val="0"/>
              <w:marRight w:val="0"/>
              <w:marTop w:val="0"/>
              <w:marBottom w:val="0"/>
              <w:divBdr>
                <w:top w:val="none" w:sz="0" w:space="0" w:color="auto"/>
                <w:left w:val="none" w:sz="0" w:space="0" w:color="auto"/>
                <w:bottom w:val="none" w:sz="0" w:space="0" w:color="auto"/>
                <w:right w:val="none" w:sz="0" w:space="0" w:color="auto"/>
              </w:divBdr>
              <w:divsChild>
                <w:div w:id="946424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350998">
      <w:bodyDiv w:val="1"/>
      <w:marLeft w:val="0"/>
      <w:marRight w:val="0"/>
      <w:marTop w:val="0"/>
      <w:marBottom w:val="0"/>
      <w:divBdr>
        <w:top w:val="none" w:sz="0" w:space="0" w:color="auto"/>
        <w:left w:val="none" w:sz="0" w:space="0" w:color="auto"/>
        <w:bottom w:val="none" w:sz="0" w:space="0" w:color="auto"/>
        <w:right w:val="none" w:sz="0" w:space="0" w:color="auto"/>
      </w:divBdr>
      <w:divsChild>
        <w:div w:id="450170286">
          <w:marLeft w:val="0"/>
          <w:marRight w:val="0"/>
          <w:marTop w:val="0"/>
          <w:marBottom w:val="0"/>
          <w:divBdr>
            <w:top w:val="none" w:sz="0" w:space="0" w:color="auto"/>
            <w:left w:val="none" w:sz="0" w:space="0" w:color="auto"/>
            <w:bottom w:val="none" w:sz="0" w:space="0" w:color="auto"/>
            <w:right w:val="none" w:sz="0" w:space="0" w:color="auto"/>
          </w:divBdr>
          <w:divsChild>
            <w:div w:id="2115712845">
              <w:marLeft w:val="0"/>
              <w:marRight w:val="0"/>
              <w:marTop w:val="0"/>
              <w:marBottom w:val="0"/>
              <w:divBdr>
                <w:top w:val="none" w:sz="0" w:space="0" w:color="auto"/>
                <w:left w:val="none" w:sz="0" w:space="0" w:color="auto"/>
                <w:bottom w:val="none" w:sz="0" w:space="0" w:color="auto"/>
                <w:right w:val="none" w:sz="0" w:space="0" w:color="auto"/>
              </w:divBdr>
              <w:divsChild>
                <w:div w:id="1048148940">
                  <w:marLeft w:val="0"/>
                  <w:marRight w:val="0"/>
                  <w:marTop w:val="0"/>
                  <w:marBottom w:val="0"/>
                  <w:divBdr>
                    <w:top w:val="none" w:sz="0" w:space="0" w:color="auto"/>
                    <w:left w:val="none" w:sz="0" w:space="0" w:color="auto"/>
                    <w:bottom w:val="none" w:sz="0" w:space="0" w:color="auto"/>
                    <w:right w:val="none" w:sz="0" w:space="0" w:color="auto"/>
                  </w:divBdr>
                  <w:divsChild>
                    <w:div w:id="151920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245297">
      <w:bodyDiv w:val="1"/>
      <w:marLeft w:val="0"/>
      <w:marRight w:val="0"/>
      <w:marTop w:val="0"/>
      <w:marBottom w:val="0"/>
      <w:divBdr>
        <w:top w:val="none" w:sz="0" w:space="0" w:color="auto"/>
        <w:left w:val="none" w:sz="0" w:space="0" w:color="auto"/>
        <w:bottom w:val="none" w:sz="0" w:space="0" w:color="auto"/>
        <w:right w:val="none" w:sz="0" w:space="0" w:color="auto"/>
      </w:divBdr>
    </w:div>
    <w:div w:id="1769352854">
      <w:bodyDiv w:val="1"/>
      <w:marLeft w:val="0"/>
      <w:marRight w:val="0"/>
      <w:marTop w:val="0"/>
      <w:marBottom w:val="0"/>
      <w:divBdr>
        <w:top w:val="none" w:sz="0" w:space="0" w:color="auto"/>
        <w:left w:val="none" w:sz="0" w:space="0" w:color="auto"/>
        <w:bottom w:val="none" w:sz="0" w:space="0" w:color="auto"/>
        <w:right w:val="none" w:sz="0" w:space="0" w:color="auto"/>
      </w:divBdr>
      <w:divsChild>
        <w:div w:id="759175683">
          <w:marLeft w:val="0"/>
          <w:marRight w:val="0"/>
          <w:marTop w:val="0"/>
          <w:marBottom w:val="0"/>
          <w:divBdr>
            <w:top w:val="none" w:sz="0" w:space="0" w:color="auto"/>
            <w:left w:val="none" w:sz="0" w:space="0" w:color="auto"/>
            <w:bottom w:val="none" w:sz="0" w:space="0" w:color="auto"/>
            <w:right w:val="none" w:sz="0" w:space="0" w:color="auto"/>
          </w:divBdr>
          <w:divsChild>
            <w:div w:id="1442921194">
              <w:marLeft w:val="0"/>
              <w:marRight w:val="0"/>
              <w:marTop w:val="0"/>
              <w:marBottom w:val="0"/>
              <w:divBdr>
                <w:top w:val="none" w:sz="0" w:space="0" w:color="auto"/>
                <w:left w:val="none" w:sz="0" w:space="0" w:color="auto"/>
                <w:bottom w:val="none" w:sz="0" w:space="0" w:color="auto"/>
                <w:right w:val="none" w:sz="0" w:space="0" w:color="auto"/>
              </w:divBdr>
              <w:divsChild>
                <w:div w:id="194040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009225">
      <w:bodyDiv w:val="1"/>
      <w:marLeft w:val="0"/>
      <w:marRight w:val="0"/>
      <w:marTop w:val="0"/>
      <w:marBottom w:val="0"/>
      <w:divBdr>
        <w:top w:val="none" w:sz="0" w:space="0" w:color="auto"/>
        <w:left w:val="none" w:sz="0" w:space="0" w:color="auto"/>
        <w:bottom w:val="none" w:sz="0" w:space="0" w:color="auto"/>
        <w:right w:val="none" w:sz="0" w:space="0" w:color="auto"/>
      </w:divBdr>
      <w:divsChild>
        <w:div w:id="531960175">
          <w:marLeft w:val="0"/>
          <w:marRight w:val="0"/>
          <w:marTop w:val="0"/>
          <w:marBottom w:val="0"/>
          <w:divBdr>
            <w:top w:val="none" w:sz="0" w:space="0" w:color="auto"/>
            <w:left w:val="none" w:sz="0" w:space="0" w:color="auto"/>
            <w:bottom w:val="none" w:sz="0" w:space="0" w:color="auto"/>
            <w:right w:val="none" w:sz="0" w:space="0" w:color="auto"/>
          </w:divBdr>
          <w:divsChild>
            <w:div w:id="2031755841">
              <w:marLeft w:val="0"/>
              <w:marRight w:val="0"/>
              <w:marTop w:val="0"/>
              <w:marBottom w:val="0"/>
              <w:divBdr>
                <w:top w:val="none" w:sz="0" w:space="0" w:color="auto"/>
                <w:left w:val="none" w:sz="0" w:space="0" w:color="auto"/>
                <w:bottom w:val="none" w:sz="0" w:space="0" w:color="auto"/>
                <w:right w:val="none" w:sz="0" w:space="0" w:color="auto"/>
              </w:divBdr>
              <w:divsChild>
                <w:div w:id="24179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97304">
      <w:bodyDiv w:val="1"/>
      <w:marLeft w:val="0"/>
      <w:marRight w:val="0"/>
      <w:marTop w:val="0"/>
      <w:marBottom w:val="0"/>
      <w:divBdr>
        <w:top w:val="none" w:sz="0" w:space="0" w:color="auto"/>
        <w:left w:val="none" w:sz="0" w:space="0" w:color="auto"/>
        <w:bottom w:val="none" w:sz="0" w:space="0" w:color="auto"/>
        <w:right w:val="none" w:sz="0" w:space="0" w:color="auto"/>
      </w:divBdr>
      <w:divsChild>
        <w:div w:id="263389864">
          <w:marLeft w:val="0"/>
          <w:marRight w:val="0"/>
          <w:marTop w:val="0"/>
          <w:marBottom w:val="0"/>
          <w:divBdr>
            <w:top w:val="none" w:sz="0" w:space="0" w:color="auto"/>
            <w:left w:val="none" w:sz="0" w:space="0" w:color="auto"/>
            <w:bottom w:val="none" w:sz="0" w:space="0" w:color="auto"/>
            <w:right w:val="none" w:sz="0" w:space="0" w:color="auto"/>
          </w:divBdr>
          <w:divsChild>
            <w:div w:id="200632031">
              <w:marLeft w:val="0"/>
              <w:marRight w:val="0"/>
              <w:marTop w:val="0"/>
              <w:marBottom w:val="0"/>
              <w:divBdr>
                <w:top w:val="none" w:sz="0" w:space="0" w:color="auto"/>
                <w:left w:val="none" w:sz="0" w:space="0" w:color="auto"/>
                <w:bottom w:val="none" w:sz="0" w:space="0" w:color="auto"/>
                <w:right w:val="none" w:sz="0" w:space="0" w:color="auto"/>
              </w:divBdr>
              <w:divsChild>
                <w:div w:id="202050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122838">
      <w:bodyDiv w:val="1"/>
      <w:marLeft w:val="0"/>
      <w:marRight w:val="0"/>
      <w:marTop w:val="0"/>
      <w:marBottom w:val="0"/>
      <w:divBdr>
        <w:top w:val="none" w:sz="0" w:space="0" w:color="auto"/>
        <w:left w:val="none" w:sz="0" w:space="0" w:color="auto"/>
        <w:bottom w:val="none" w:sz="0" w:space="0" w:color="auto"/>
        <w:right w:val="none" w:sz="0" w:space="0" w:color="auto"/>
      </w:divBdr>
      <w:divsChild>
        <w:div w:id="118501502">
          <w:marLeft w:val="0"/>
          <w:marRight w:val="0"/>
          <w:marTop w:val="0"/>
          <w:marBottom w:val="0"/>
          <w:divBdr>
            <w:top w:val="none" w:sz="0" w:space="0" w:color="auto"/>
            <w:left w:val="none" w:sz="0" w:space="0" w:color="auto"/>
            <w:bottom w:val="none" w:sz="0" w:space="0" w:color="auto"/>
            <w:right w:val="none" w:sz="0" w:space="0" w:color="auto"/>
          </w:divBdr>
          <w:divsChild>
            <w:div w:id="529224963">
              <w:marLeft w:val="0"/>
              <w:marRight w:val="0"/>
              <w:marTop w:val="0"/>
              <w:marBottom w:val="0"/>
              <w:divBdr>
                <w:top w:val="none" w:sz="0" w:space="0" w:color="auto"/>
                <w:left w:val="none" w:sz="0" w:space="0" w:color="auto"/>
                <w:bottom w:val="none" w:sz="0" w:space="0" w:color="auto"/>
                <w:right w:val="none" w:sz="0" w:space="0" w:color="auto"/>
              </w:divBdr>
              <w:divsChild>
                <w:div w:id="775953417">
                  <w:marLeft w:val="0"/>
                  <w:marRight w:val="0"/>
                  <w:marTop w:val="0"/>
                  <w:marBottom w:val="0"/>
                  <w:divBdr>
                    <w:top w:val="none" w:sz="0" w:space="0" w:color="auto"/>
                    <w:left w:val="none" w:sz="0" w:space="0" w:color="auto"/>
                    <w:bottom w:val="none" w:sz="0" w:space="0" w:color="auto"/>
                    <w:right w:val="none" w:sz="0" w:space="0" w:color="auto"/>
                  </w:divBdr>
                </w:div>
                <w:div w:id="15199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710310">
      <w:bodyDiv w:val="1"/>
      <w:marLeft w:val="0"/>
      <w:marRight w:val="0"/>
      <w:marTop w:val="0"/>
      <w:marBottom w:val="0"/>
      <w:divBdr>
        <w:top w:val="none" w:sz="0" w:space="0" w:color="auto"/>
        <w:left w:val="none" w:sz="0" w:space="0" w:color="auto"/>
        <w:bottom w:val="none" w:sz="0" w:space="0" w:color="auto"/>
        <w:right w:val="none" w:sz="0" w:space="0" w:color="auto"/>
      </w:divBdr>
      <w:divsChild>
        <w:div w:id="1545677926">
          <w:marLeft w:val="0"/>
          <w:marRight w:val="0"/>
          <w:marTop w:val="0"/>
          <w:marBottom w:val="0"/>
          <w:divBdr>
            <w:top w:val="none" w:sz="0" w:space="0" w:color="auto"/>
            <w:left w:val="none" w:sz="0" w:space="0" w:color="auto"/>
            <w:bottom w:val="none" w:sz="0" w:space="0" w:color="auto"/>
            <w:right w:val="none" w:sz="0" w:space="0" w:color="auto"/>
          </w:divBdr>
          <w:divsChild>
            <w:div w:id="1978365936">
              <w:marLeft w:val="0"/>
              <w:marRight w:val="0"/>
              <w:marTop w:val="0"/>
              <w:marBottom w:val="0"/>
              <w:divBdr>
                <w:top w:val="none" w:sz="0" w:space="0" w:color="auto"/>
                <w:left w:val="none" w:sz="0" w:space="0" w:color="auto"/>
                <w:bottom w:val="none" w:sz="0" w:space="0" w:color="auto"/>
                <w:right w:val="none" w:sz="0" w:space="0" w:color="auto"/>
              </w:divBdr>
              <w:divsChild>
                <w:div w:id="125490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053690">
      <w:bodyDiv w:val="1"/>
      <w:marLeft w:val="0"/>
      <w:marRight w:val="0"/>
      <w:marTop w:val="0"/>
      <w:marBottom w:val="0"/>
      <w:divBdr>
        <w:top w:val="none" w:sz="0" w:space="0" w:color="auto"/>
        <w:left w:val="none" w:sz="0" w:space="0" w:color="auto"/>
        <w:bottom w:val="none" w:sz="0" w:space="0" w:color="auto"/>
        <w:right w:val="none" w:sz="0" w:space="0" w:color="auto"/>
      </w:divBdr>
    </w:div>
    <w:div w:id="1845779773">
      <w:bodyDiv w:val="1"/>
      <w:marLeft w:val="0"/>
      <w:marRight w:val="0"/>
      <w:marTop w:val="0"/>
      <w:marBottom w:val="0"/>
      <w:divBdr>
        <w:top w:val="none" w:sz="0" w:space="0" w:color="auto"/>
        <w:left w:val="none" w:sz="0" w:space="0" w:color="auto"/>
        <w:bottom w:val="none" w:sz="0" w:space="0" w:color="auto"/>
        <w:right w:val="none" w:sz="0" w:space="0" w:color="auto"/>
      </w:divBdr>
      <w:divsChild>
        <w:div w:id="2011368652">
          <w:marLeft w:val="0"/>
          <w:marRight w:val="0"/>
          <w:marTop w:val="0"/>
          <w:marBottom w:val="0"/>
          <w:divBdr>
            <w:top w:val="none" w:sz="0" w:space="0" w:color="auto"/>
            <w:left w:val="none" w:sz="0" w:space="0" w:color="auto"/>
            <w:bottom w:val="none" w:sz="0" w:space="0" w:color="auto"/>
            <w:right w:val="none" w:sz="0" w:space="0" w:color="auto"/>
          </w:divBdr>
          <w:divsChild>
            <w:div w:id="310064658">
              <w:marLeft w:val="0"/>
              <w:marRight w:val="0"/>
              <w:marTop w:val="0"/>
              <w:marBottom w:val="0"/>
              <w:divBdr>
                <w:top w:val="none" w:sz="0" w:space="0" w:color="auto"/>
                <w:left w:val="none" w:sz="0" w:space="0" w:color="auto"/>
                <w:bottom w:val="none" w:sz="0" w:space="0" w:color="auto"/>
                <w:right w:val="none" w:sz="0" w:space="0" w:color="auto"/>
              </w:divBdr>
              <w:divsChild>
                <w:div w:id="48440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567080">
      <w:bodyDiv w:val="1"/>
      <w:marLeft w:val="0"/>
      <w:marRight w:val="0"/>
      <w:marTop w:val="0"/>
      <w:marBottom w:val="0"/>
      <w:divBdr>
        <w:top w:val="none" w:sz="0" w:space="0" w:color="auto"/>
        <w:left w:val="none" w:sz="0" w:space="0" w:color="auto"/>
        <w:bottom w:val="none" w:sz="0" w:space="0" w:color="auto"/>
        <w:right w:val="none" w:sz="0" w:space="0" w:color="auto"/>
      </w:divBdr>
    </w:div>
    <w:div w:id="1897928612">
      <w:bodyDiv w:val="1"/>
      <w:marLeft w:val="0"/>
      <w:marRight w:val="0"/>
      <w:marTop w:val="0"/>
      <w:marBottom w:val="0"/>
      <w:divBdr>
        <w:top w:val="none" w:sz="0" w:space="0" w:color="auto"/>
        <w:left w:val="none" w:sz="0" w:space="0" w:color="auto"/>
        <w:bottom w:val="none" w:sz="0" w:space="0" w:color="auto"/>
        <w:right w:val="none" w:sz="0" w:space="0" w:color="auto"/>
      </w:divBdr>
    </w:div>
    <w:div w:id="1901398951">
      <w:bodyDiv w:val="1"/>
      <w:marLeft w:val="0"/>
      <w:marRight w:val="0"/>
      <w:marTop w:val="0"/>
      <w:marBottom w:val="0"/>
      <w:divBdr>
        <w:top w:val="none" w:sz="0" w:space="0" w:color="auto"/>
        <w:left w:val="none" w:sz="0" w:space="0" w:color="auto"/>
        <w:bottom w:val="none" w:sz="0" w:space="0" w:color="auto"/>
        <w:right w:val="none" w:sz="0" w:space="0" w:color="auto"/>
      </w:divBdr>
      <w:divsChild>
        <w:div w:id="1856309742">
          <w:marLeft w:val="0"/>
          <w:marRight w:val="0"/>
          <w:marTop w:val="0"/>
          <w:marBottom w:val="0"/>
          <w:divBdr>
            <w:top w:val="none" w:sz="0" w:space="0" w:color="auto"/>
            <w:left w:val="none" w:sz="0" w:space="0" w:color="auto"/>
            <w:bottom w:val="none" w:sz="0" w:space="0" w:color="auto"/>
            <w:right w:val="none" w:sz="0" w:space="0" w:color="auto"/>
          </w:divBdr>
          <w:divsChild>
            <w:div w:id="607085594">
              <w:marLeft w:val="0"/>
              <w:marRight w:val="0"/>
              <w:marTop w:val="0"/>
              <w:marBottom w:val="0"/>
              <w:divBdr>
                <w:top w:val="none" w:sz="0" w:space="0" w:color="auto"/>
                <w:left w:val="none" w:sz="0" w:space="0" w:color="auto"/>
                <w:bottom w:val="none" w:sz="0" w:space="0" w:color="auto"/>
                <w:right w:val="none" w:sz="0" w:space="0" w:color="auto"/>
              </w:divBdr>
              <w:divsChild>
                <w:div w:id="72444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204489">
      <w:bodyDiv w:val="1"/>
      <w:marLeft w:val="0"/>
      <w:marRight w:val="0"/>
      <w:marTop w:val="0"/>
      <w:marBottom w:val="0"/>
      <w:divBdr>
        <w:top w:val="none" w:sz="0" w:space="0" w:color="auto"/>
        <w:left w:val="none" w:sz="0" w:space="0" w:color="auto"/>
        <w:bottom w:val="none" w:sz="0" w:space="0" w:color="auto"/>
        <w:right w:val="none" w:sz="0" w:space="0" w:color="auto"/>
      </w:divBdr>
      <w:divsChild>
        <w:div w:id="930620008">
          <w:marLeft w:val="0"/>
          <w:marRight w:val="0"/>
          <w:marTop w:val="0"/>
          <w:marBottom w:val="0"/>
          <w:divBdr>
            <w:top w:val="none" w:sz="0" w:space="0" w:color="auto"/>
            <w:left w:val="none" w:sz="0" w:space="0" w:color="auto"/>
            <w:bottom w:val="none" w:sz="0" w:space="0" w:color="auto"/>
            <w:right w:val="none" w:sz="0" w:space="0" w:color="auto"/>
          </w:divBdr>
          <w:divsChild>
            <w:div w:id="1652522998">
              <w:marLeft w:val="0"/>
              <w:marRight w:val="0"/>
              <w:marTop w:val="0"/>
              <w:marBottom w:val="0"/>
              <w:divBdr>
                <w:top w:val="none" w:sz="0" w:space="0" w:color="auto"/>
                <w:left w:val="none" w:sz="0" w:space="0" w:color="auto"/>
                <w:bottom w:val="none" w:sz="0" w:space="0" w:color="auto"/>
                <w:right w:val="none" w:sz="0" w:space="0" w:color="auto"/>
              </w:divBdr>
              <w:divsChild>
                <w:div w:id="1417088871">
                  <w:marLeft w:val="0"/>
                  <w:marRight w:val="0"/>
                  <w:marTop w:val="0"/>
                  <w:marBottom w:val="0"/>
                  <w:divBdr>
                    <w:top w:val="none" w:sz="0" w:space="0" w:color="auto"/>
                    <w:left w:val="none" w:sz="0" w:space="0" w:color="auto"/>
                    <w:bottom w:val="none" w:sz="0" w:space="0" w:color="auto"/>
                    <w:right w:val="none" w:sz="0" w:space="0" w:color="auto"/>
                  </w:divBdr>
                  <w:divsChild>
                    <w:div w:id="137785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8972632">
      <w:bodyDiv w:val="1"/>
      <w:marLeft w:val="0"/>
      <w:marRight w:val="0"/>
      <w:marTop w:val="0"/>
      <w:marBottom w:val="0"/>
      <w:divBdr>
        <w:top w:val="none" w:sz="0" w:space="0" w:color="auto"/>
        <w:left w:val="none" w:sz="0" w:space="0" w:color="auto"/>
        <w:bottom w:val="none" w:sz="0" w:space="0" w:color="auto"/>
        <w:right w:val="none" w:sz="0" w:space="0" w:color="auto"/>
      </w:divBdr>
      <w:divsChild>
        <w:div w:id="771244376">
          <w:marLeft w:val="0"/>
          <w:marRight w:val="0"/>
          <w:marTop w:val="0"/>
          <w:marBottom w:val="0"/>
          <w:divBdr>
            <w:top w:val="none" w:sz="0" w:space="0" w:color="auto"/>
            <w:left w:val="none" w:sz="0" w:space="0" w:color="auto"/>
            <w:bottom w:val="none" w:sz="0" w:space="0" w:color="auto"/>
            <w:right w:val="none" w:sz="0" w:space="0" w:color="auto"/>
          </w:divBdr>
          <w:divsChild>
            <w:div w:id="2021228134">
              <w:marLeft w:val="0"/>
              <w:marRight w:val="0"/>
              <w:marTop w:val="0"/>
              <w:marBottom w:val="0"/>
              <w:divBdr>
                <w:top w:val="none" w:sz="0" w:space="0" w:color="auto"/>
                <w:left w:val="none" w:sz="0" w:space="0" w:color="auto"/>
                <w:bottom w:val="none" w:sz="0" w:space="0" w:color="auto"/>
                <w:right w:val="none" w:sz="0" w:space="0" w:color="auto"/>
              </w:divBdr>
              <w:divsChild>
                <w:div w:id="78034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704849">
      <w:bodyDiv w:val="1"/>
      <w:marLeft w:val="0"/>
      <w:marRight w:val="0"/>
      <w:marTop w:val="0"/>
      <w:marBottom w:val="0"/>
      <w:divBdr>
        <w:top w:val="none" w:sz="0" w:space="0" w:color="auto"/>
        <w:left w:val="none" w:sz="0" w:space="0" w:color="auto"/>
        <w:bottom w:val="none" w:sz="0" w:space="0" w:color="auto"/>
        <w:right w:val="none" w:sz="0" w:space="0" w:color="auto"/>
      </w:divBdr>
      <w:divsChild>
        <w:div w:id="355428099">
          <w:marLeft w:val="0"/>
          <w:marRight w:val="0"/>
          <w:marTop w:val="0"/>
          <w:marBottom w:val="0"/>
          <w:divBdr>
            <w:top w:val="none" w:sz="0" w:space="0" w:color="auto"/>
            <w:left w:val="none" w:sz="0" w:space="0" w:color="auto"/>
            <w:bottom w:val="none" w:sz="0" w:space="0" w:color="auto"/>
            <w:right w:val="none" w:sz="0" w:space="0" w:color="auto"/>
          </w:divBdr>
          <w:divsChild>
            <w:div w:id="1361589395">
              <w:marLeft w:val="0"/>
              <w:marRight w:val="0"/>
              <w:marTop w:val="0"/>
              <w:marBottom w:val="0"/>
              <w:divBdr>
                <w:top w:val="none" w:sz="0" w:space="0" w:color="auto"/>
                <w:left w:val="none" w:sz="0" w:space="0" w:color="auto"/>
                <w:bottom w:val="none" w:sz="0" w:space="0" w:color="auto"/>
                <w:right w:val="none" w:sz="0" w:space="0" w:color="auto"/>
              </w:divBdr>
              <w:divsChild>
                <w:div w:id="103122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943588">
      <w:bodyDiv w:val="1"/>
      <w:marLeft w:val="0"/>
      <w:marRight w:val="0"/>
      <w:marTop w:val="0"/>
      <w:marBottom w:val="0"/>
      <w:divBdr>
        <w:top w:val="none" w:sz="0" w:space="0" w:color="auto"/>
        <w:left w:val="none" w:sz="0" w:space="0" w:color="auto"/>
        <w:bottom w:val="none" w:sz="0" w:space="0" w:color="auto"/>
        <w:right w:val="none" w:sz="0" w:space="0" w:color="auto"/>
      </w:divBdr>
      <w:divsChild>
        <w:div w:id="1868759210">
          <w:marLeft w:val="0"/>
          <w:marRight w:val="0"/>
          <w:marTop w:val="0"/>
          <w:marBottom w:val="0"/>
          <w:divBdr>
            <w:top w:val="none" w:sz="0" w:space="0" w:color="auto"/>
            <w:left w:val="none" w:sz="0" w:space="0" w:color="auto"/>
            <w:bottom w:val="none" w:sz="0" w:space="0" w:color="auto"/>
            <w:right w:val="none" w:sz="0" w:space="0" w:color="auto"/>
          </w:divBdr>
          <w:divsChild>
            <w:div w:id="1538930151">
              <w:marLeft w:val="0"/>
              <w:marRight w:val="0"/>
              <w:marTop w:val="0"/>
              <w:marBottom w:val="0"/>
              <w:divBdr>
                <w:top w:val="none" w:sz="0" w:space="0" w:color="auto"/>
                <w:left w:val="none" w:sz="0" w:space="0" w:color="auto"/>
                <w:bottom w:val="none" w:sz="0" w:space="0" w:color="auto"/>
                <w:right w:val="none" w:sz="0" w:space="0" w:color="auto"/>
              </w:divBdr>
              <w:divsChild>
                <w:div w:id="94558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429479">
      <w:bodyDiv w:val="1"/>
      <w:marLeft w:val="0"/>
      <w:marRight w:val="0"/>
      <w:marTop w:val="0"/>
      <w:marBottom w:val="0"/>
      <w:divBdr>
        <w:top w:val="none" w:sz="0" w:space="0" w:color="auto"/>
        <w:left w:val="none" w:sz="0" w:space="0" w:color="auto"/>
        <w:bottom w:val="none" w:sz="0" w:space="0" w:color="auto"/>
        <w:right w:val="none" w:sz="0" w:space="0" w:color="auto"/>
      </w:divBdr>
    </w:div>
    <w:div w:id="1938519373">
      <w:bodyDiv w:val="1"/>
      <w:marLeft w:val="0"/>
      <w:marRight w:val="0"/>
      <w:marTop w:val="0"/>
      <w:marBottom w:val="0"/>
      <w:divBdr>
        <w:top w:val="none" w:sz="0" w:space="0" w:color="auto"/>
        <w:left w:val="none" w:sz="0" w:space="0" w:color="auto"/>
        <w:bottom w:val="none" w:sz="0" w:space="0" w:color="auto"/>
        <w:right w:val="none" w:sz="0" w:space="0" w:color="auto"/>
      </w:divBdr>
      <w:divsChild>
        <w:div w:id="1871794684">
          <w:marLeft w:val="0"/>
          <w:marRight w:val="0"/>
          <w:marTop w:val="0"/>
          <w:marBottom w:val="0"/>
          <w:divBdr>
            <w:top w:val="none" w:sz="0" w:space="0" w:color="auto"/>
            <w:left w:val="none" w:sz="0" w:space="0" w:color="auto"/>
            <w:bottom w:val="none" w:sz="0" w:space="0" w:color="auto"/>
            <w:right w:val="none" w:sz="0" w:space="0" w:color="auto"/>
          </w:divBdr>
          <w:divsChild>
            <w:div w:id="487719173">
              <w:marLeft w:val="0"/>
              <w:marRight w:val="0"/>
              <w:marTop w:val="0"/>
              <w:marBottom w:val="0"/>
              <w:divBdr>
                <w:top w:val="none" w:sz="0" w:space="0" w:color="auto"/>
                <w:left w:val="none" w:sz="0" w:space="0" w:color="auto"/>
                <w:bottom w:val="none" w:sz="0" w:space="0" w:color="auto"/>
                <w:right w:val="none" w:sz="0" w:space="0" w:color="auto"/>
              </w:divBdr>
              <w:divsChild>
                <w:div w:id="876772698">
                  <w:marLeft w:val="0"/>
                  <w:marRight w:val="0"/>
                  <w:marTop w:val="0"/>
                  <w:marBottom w:val="0"/>
                  <w:divBdr>
                    <w:top w:val="none" w:sz="0" w:space="0" w:color="auto"/>
                    <w:left w:val="none" w:sz="0" w:space="0" w:color="auto"/>
                    <w:bottom w:val="none" w:sz="0" w:space="0" w:color="auto"/>
                    <w:right w:val="none" w:sz="0" w:space="0" w:color="auto"/>
                  </w:divBdr>
                </w:div>
              </w:divsChild>
            </w:div>
            <w:div w:id="1798058537">
              <w:marLeft w:val="0"/>
              <w:marRight w:val="0"/>
              <w:marTop w:val="0"/>
              <w:marBottom w:val="0"/>
              <w:divBdr>
                <w:top w:val="none" w:sz="0" w:space="0" w:color="auto"/>
                <w:left w:val="none" w:sz="0" w:space="0" w:color="auto"/>
                <w:bottom w:val="none" w:sz="0" w:space="0" w:color="auto"/>
                <w:right w:val="none" w:sz="0" w:space="0" w:color="auto"/>
              </w:divBdr>
              <w:divsChild>
                <w:div w:id="542717001">
                  <w:marLeft w:val="0"/>
                  <w:marRight w:val="0"/>
                  <w:marTop w:val="0"/>
                  <w:marBottom w:val="0"/>
                  <w:divBdr>
                    <w:top w:val="none" w:sz="0" w:space="0" w:color="auto"/>
                    <w:left w:val="none" w:sz="0" w:space="0" w:color="auto"/>
                    <w:bottom w:val="none" w:sz="0" w:space="0" w:color="auto"/>
                    <w:right w:val="none" w:sz="0" w:space="0" w:color="auto"/>
                  </w:divBdr>
                </w:div>
              </w:divsChild>
            </w:div>
            <w:div w:id="1440173558">
              <w:marLeft w:val="0"/>
              <w:marRight w:val="0"/>
              <w:marTop w:val="0"/>
              <w:marBottom w:val="0"/>
              <w:divBdr>
                <w:top w:val="none" w:sz="0" w:space="0" w:color="auto"/>
                <w:left w:val="none" w:sz="0" w:space="0" w:color="auto"/>
                <w:bottom w:val="none" w:sz="0" w:space="0" w:color="auto"/>
                <w:right w:val="none" w:sz="0" w:space="0" w:color="auto"/>
              </w:divBdr>
              <w:divsChild>
                <w:div w:id="1987078440">
                  <w:marLeft w:val="0"/>
                  <w:marRight w:val="0"/>
                  <w:marTop w:val="0"/>
                  <w:marBottom w:val="0"/>
                  <w:divBdr>
                    <w:top w:val="none" w:sz="0" w:space="0" w:color="auto"/>
                    <w:left w:val="none" w:sz="0" w:space="0" w:color="auto"/>
                    <w:bottom w:val="none" w:sz="0" w:space="0" w:color="auto"/>
                    <w:right w:val="none" w:sz="0" w:space="0" w:color="auto"/>
                  </w:divBdr>
                </w:div>
              </w:divsChild>
            </w:div>
            <w:div w:id="2095742724">
              <w:marLeft w:val="0"/>
              <w:marRight w:val="0"/>
              <w:marTop w:val="0"/>
              <w:marBottom w:val="0"/>
              <w:divBdr>
                <w:top w:val="none" w:sz="0" w:space="0" w:color="auto"/>
                <w:left w:val="none" w:sz="0" w:space="0" w:color="auto"/>
                <w:bottom w:val="none" w:sz="0" w:space="0" w:color="auto"/>
                <w:right w:val="none" w:sz="0" w:space="0" w:color="auto"/>
              </w:divBdr>
              <w:divsChild>
                <w:div w:id="179578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404002">
          <w:marLeft w:val="0"/>
          <w:marRight w:val="0"/>
          <w:marTop w:val="0"/>
          <w:marBottom w:val="0"/>
          <w:divBdr>
            <w:top w:val="none" w:sz="0" w:space="0" w:color="auto"/>
            <w:left w:val="none" w:sz="0" w:space="0" w:color="auto"/>
            <w:bottom w:val="none" w:sz="0" w:space="0" w:color="auto"/>
            <w:right w:val="none" w:sz="0" w:space="0" w:color="auto"/>
          </w:divBdr>
          <w:divsChild>
            <w:div w:id="1271744717">
              <w:marLeft w:val="0"/>
              <w:marRight w:val="0"/>
              <w:marTop w:val="0"/>
              <w:marBottom w:val="0"/>
              <w:divBdr>
                <w:top w:val="none" w:sz="0" w:space="0" w:color="auto"/>
                <w:left w:val="none" w:sz="0" w:space="0" w:color="auto"/>
                <w:bottom w:val="none" w:sz="0" w:space="0" w:color="auto"/>
                <w:right w:val="none" w:sz="0" w:space="0" w:color="auto"/>
              </w:divBdr>
              <w:divsChild>
                <w:div w:id="1510099408">
                  <w:marLeft w:val="0"/>
                  <w:marRight w:val="0"/>
                  <w:marTop w:val="0"/>
                  <w:marBottom w:val="0"/>
                  <w:divBdr>
                    <w:top w:val="none" w:sz="0" w:space="0" w:color="auto"/>
                    <w:left w:val="none" w:sz="0" w:space="0" w:color="auto"/>
                    <w:bottom w:val="none" w:sz="0" w:space="0" w:color="auto"/>
                    <w:right w:val="none" w:sz="0" w:space="0" w:color="auto"/>
                  </w:divBdr>
                </w:div>
              </w:divsChild>
            </w:div>
            <w:div w:id="1197887735">
              <w:marLeft w:val="0"/>
              <w:marRight w:val="0"/>
              <w:marTop w:val="0"/>
              <w:marBottom w:val="0"/>
              <w:divBdr>
                <w:top w:val="none" w:sz="0" w:space="0" w:color="auto"/>
                <w:left w:val="none" w:sz="0" w:space="0" w:color="auto"/>
                <w:bottom w:val="none" w:sz="0" w:space="0" w:color="auto"/>
                <w:right w:val="none" w:sz="0" w:space="0" w:color="auto"/>
              </w:divBdr>
              <w:divsChild>
                <w:div w:id="195848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063372">
      <w:bodyDiv w:val="1"/>
      <w:marLeft w:val="0"/>
      <w:marRight w:val="0"/>
      <w:marTop w:val="0"/>
      <w:marBottom w:val="0"/>
      <w:divBdr>
        <w:top w:val="none" w:sz="0" w:space="0" w:color="auto"/>
        <w:left w:val="none" w:sz="0" w:space="0" w:color="auto"/>
        <w:bottom w:val="none" w:sz="0" w:space="0" w:color="auto"/>
        <w:right w:val="none" w:sz="0" w:space="0" w:color="auto"/>
      </w:divBdr>
      <w:divsChild>
        <w:div w:id="1311130448">
          <w:marLeft w:val="0"/>
          <w:marRight w:val="0"/>
          <w:marTop w:val="0"/>
          <w:marBottom w:val="0"/>
          <w:divBdr>
            <w:top w:val="none" w:sz="0" w:space="0" w:color="auto"/>
            <w:left w:val="none" w:sz="0" w:space="0" w:color="auto"/>
            <w:bottom w:val="none" w:sz="0" w:space="0" w:color="auto"/>
            <w:right w:val="none" w:sz="0" w:space="0" w:color="auto"/>
          </w:divBdr>
          <w:divsChild>
            <w:div w:id="1706448374">
              <w:marLeft w:val="0"/>
              <w:marRight w:val="0"/>
              <w:marTop w:val="0"/>
              <w:marBottom w:val="0"/>
              <w:divBdr>
                <w:top w:val="none" w:sz="0" w:space="0" w:color="auto"/>
                <w:left w:val="none" w:sz="0" w:space="0" w:color="auto"/>
                <w:bottom w:val="none" w:sz="0" w:space="0" w:color="auto"/>
                <w:right w:val="none" w:sz="0" w:space="0" w:color="auto"/>
              </w:divBdr>
              <w:divsChild>
                <w:div w:id="205221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42673">
      <w:bodyDiv w:val="1"/>
      <w:marLeft w:val="0"/>
      <w:marRight w:val="0"/>
      <w:marTop w:val="0"/>
      <w:marBottom w:val="0"/>
      <w:divBdr>
        <w:top w:val="none" w:sz="0" w:space="0" w:color="auto"/>
        <w:left w:val="none" w:sz="0" w:space="0" w:color="auto"/>
        <w:bottom w:val="none" w:sz="0" w:space="0" w:color="auto"/>
        <w:right w:val="none" w:sz="0" w:space="0" w:color="auto"/>
      </w:divBdr>
    </w:div>
    <w:div w:id="1973826765">
      <w:bodyDiv w:val="1"/>
      <w:marLeft w:val="0"/>
      <w:marRight w:val="0"/>
      <w:marTop w:val="0"/>
      <w:marBottom w:val="0"/>
      <w:divBdr>
        <w:top w:val="none" w:sz="0" w:space="0" w:color="auto"/>
        <w:left w:val="none" w:sz="0" w:space="0" w:color="auto"/>
        <w:bottom w:val="none" w:sz="0" w:space="0" w:color="auto"/>
        <w:right w:val="none" w:sz="0" w:space="0" w:color="auto"/>
      </w:divBdr>
    </w:div>
    <w:div w:id="1988506368">
      <w:bodyDiv w:val="1"/>
      <w:marLeft w:val="0"/>
      <w:marRight w:val="0"/>
      <w:marTop w:val="0"/>
      <w:marBottom w:val="0"/>
      <w:divBdr>
        <w:top w:val="none" w:sz="0" w:space="0" w:color="auto"/>
        <w:left w:val="none" w:sz="0" w:space="0" w:color="auto"/>
        <w:bottom w:val="none" w:sz="0" w:space="0" w:color="auto"/>
        <w:right w:val="none" w:sz="0" w:space="0" w:color="auto"/>
      </w:divBdr>
    </w:div>
    <w:div w:id="1993438447">
      <w:bodyDiv w:val="1"/>
      <w:marLeft w:val="0"/>
      <w:marRight w:val="0"/>
      <w:marTop w:val="0"/>
      <w:marBottom w:val="0"/>
      <w:divBdr>
        <w:top w:val="none" w:sz="0" w:space="0" w:color="auto"/>
        <w:left w:val="none" w:sz="0" w:space="0" w:color="auto"/>
        <w:bottom w:val="none" w:sz="0" w:space="0" w:color="auto"/>
        <w:right w:val="none" w:sz="0" w:space="0" w:color="auto"/>
      </w:divBdr>
      <w:divsChild>
        <w:div w:id="198055363">
          <w:marLeft w:val="0"/>
          <w:marRight w:val="0"/>
          <w:marTop w:val="0"/>
          <w:marBottom w:val="0"/>
          <w:divBdr>
            <w:top w:val="none" w:sz="0" w:space="0" w:color="auto"/>
            <w:left w:val="none" w:sz="0" w:space="0" w:color="auto"/>
            <w:bottom w:val="none" w:sz="0" w:space="0" w:color="auto"/>
            <w:right w:val="none" w:sz="0" w:space="0" w:color="auto"/>
          </w:divBdr>
          <w:divsChild>
            <w:div w:id="764808503">
              <w:marLeft w:val="0"/>
              <w:marRight w:val="0"/>
              <w:marTop w:val="0"/>
              <w:marBottom w:val="0"/>
              <w:divBdr>
                <w:top w:val="none" w:sz="0" w:space="0" w:color="auto"/>
                <w:left w:val="none" w:sz="0" w:space="0" w:color="auto"/>
                <w:bottom w:val="none" w:sz="0" w:space="0" w:color="auto"/>
                <w:right w:val="none" w:sz="0" w:space="0" w:color="auto"/>
              </w:divBdr>
              <w:divsChild>
                <w:div w:id="209998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668035">
      <w:bodyDiv w:val="1"/>
      <w:marLeft w:val="0"/>
      <w:marRight w:val="0"/>
      <w:marTop w:val="0"/>
      <w:marBottom w:val="0"/>
      <w:divBdr>
        <w:top w:val="none" w:sz="0" w:space="0" w:color="auto"/>
        <w:left w:val="none" w:sz="0" w:space="0" w:color="auto"/>
        <w:bottom w:val="none" w:sz="0" w:space="0" w:color="auto"/>
        <w:right w:val="none" w:sz="0" w:space="0" w:color="auto"/>
      </w:divBdr>
    </w:div>
    <w:div w:id="2010012869">
      <w:bodyDiv w:val="1"/>
      <w:marLeft w:val="0"/>
      <w:marRight w:val="0"/>
      <w:marTop w:val="0"/>
      <w:marBottom w:val="0"/>
      <w:divBdr>
        <w:top w:val="none" w:sz="0" w:space="0" w:color="auto"/>
        <w:left w:val="none" w:sz="0" w:space="0" w:color="auto"/>
        <w:bottom w:val="none" w:sz="0" w:space="0" w:color="auto"/>
        <w:right w:val="none" w:sz="0" w:space="0" w:color="auto"/>
      </w:divBdr>
      <w:divsChild>
        <w:div w:id="767119028">
          <w:marLeft w:val="547"/>
          <w:marRight w:val="0"/>
          <w:marTop w:val="0"/>
          <w:marBottom w:val="0"/>
          <w:divBdr>
            <w:top w:val="none" w:sz="0" w:space="0" w:color="auto"/>
            <w:left w:val="none" w:sz="0" w:space="0" w:color="auto"/>
            <w:bottom w:val="none" w:sz="0" w:space="0" w:color="auto"/>
            <w:right w:val="none" w:sz="0" w:space="0" w:color="auto"/>
          </w:divBdr>
        </w:div>
      </w:divsChild>
    </w:div>
    <w:div w:id="2018268180">
      <w:bodyDiv w:val="1"/>
      <w:marLeft w:val="0"/>
      <w:marRight w:val="0"/>
      <w:marTop w:val="0"/>
      <w:marBottom w:val="0"/>
      <w:divBdr>
        <w:top w:val="none" w:sz="0" w:space="0" w:color="auto"/>
        <w:left w:val="none" w:sz="0" w:space="0" w:color="auto"/>
        <w:bottom w:val="none" w:sz="0" w:space="0" w:color="auto"/>
        <w:right w:val="none" w:sz="0" w:space="0" w:color="auto"/>
      </w:divBdr>
      <w:divsChild>
        <w:div w:id="1816872571">
          <w:marLeft w:val="0"/>
          <w:marRight w:val="0"/>
          <w:marTop w:val="0"/>
          <w:marBottom w:val="0"/>
          <w:divBdr>
            <w:top w:val="single" w:sz="2" w:space="0" w:color="E3E3E3"/>
            <w:left w:val="single" w:sz="2" w:space="0" w:color="E3E3E3"/>
            <w:bottom w:val="single" w:sz="2" w:space="0" w:color="E3E3E3"/>
            <w:right w:val="single" w:sz="2" w:space="0" w:color="E3E3E3"/>
          </w:divBdr>
          <w:divsChild>
            <w:div w:id="491677806">
              <w:marLeft w:val="0"/>
              <w:marRight w:val="0"/>
              <w:marTop w:val="0"/>
              <w:marBottom w:val="0"/>
              <w:divBdr>
                <w:top w:val="single" w:sz="2" w:space="0" w:color="E3E3E3"/>
                <w:left w:val="single" w:sz="2" w:space="0" w:color="E3E3E3"/>
                <w:bottom w:val="single" w:sz="2" w:space="0" w:color="E3E3E3"/>
                <w:right w:val="single" w:sz="2" w:space="0" w:color="E3E3E3"/>
              </w:divBdr>
              <w:divsChild>
                <w:div w:id="960577655">
                  <w:marLeft w:val="0"/>
                  <w:marRight w:val="0"/>
                  <w:marTop w:val="0"/>
                  <w:marBottom w:val="0"/>
                  <w:divBdr>
                    <w:top w:val="single" w:sz="2" w:space="0" w:color="E3E3E3"/>
                    <w:left w:val="single" w:sz="2" w:space="0" w:color="E3E3E3"/>
                    <w:bottom w:val="single" w:sz="2" w:space="0" w:color="E3E3E3"/>
                    <w:right w:val="single" w:sz="2" w:space="0" w:color="E3E3E3"/>
                  </w:divBdr>
                  <w:divsChild>
                    <w:div w:id="1737698812">
                      <w:marLeft w:val="0"/>
                      <w:marRight w:val="0"/>
                      <w:marTop w:val="0"/>
                      <w:marBottom w:val="0"/>
                      <w:divBdr>
                        <w:top w:val="single" w:sz="2" w:space="0" w:color="E3E3E3"/>
                        <w:left w:val="single" w:sz="2" w:space="0" w:color="E3E3E3"/>
                        <w:bottom w:val="single" w:sz="2" w:space="0" w:color="E3E3E3"/>
                        <w:right w:val="single" w:sz="2" w:space="0" w:color="E3E3E3"/>
                      </w:divBdr>
                      <w:divsChild>
                        <w:div w:id="1708216915">
                          <w:marLeft w:val="0"/>
                          <w:marRight w:val="0"/>
                          <w:marTop w:val="0"/>
                          <w:marBottom w:val="0"/>
                          <w:divBdr>
                            <w:top w:val="single" w:sz="2" w:space="0" w:color="E3E3E3"/>
                            <w:left w:val="single" w:sz="2" w:space="0" w:color="E3E3E3"/>
                            <w:bottom w:val="single" w:sz="2" w:space="0" w:color="E3E3E3"/>
                            <w:right w:val="single" w:sz="2" w:space="0" w:color="E3E3E3"/>
                          </w:divBdr>
                          <w:divsChild>
                            <w:div w:id="568804853">
                              <w:marLeft w:val="0"/>
                              <w:marRight w:val="0"/>
                              <w:marTop w:val="100"/>
                              <w:marBottom w:val="100"/>
                              <w:divBdr>
                                <w:top w:val="single" w:sz="2" w:space="0" w:color="E3E3E3"/>
                                <w:left w:val="single" w:sz="2" w:space="0" w:color="E3E3E3"/>
                                <w:bottom w:val="single" w:sz="2" w:space="0" w:color="E3E3E3"/>
                                <w:right w:val="single" w:sz="2" w:space="0" w:color="E3E3E3"/>
                              </w:divBdr>
                              <w:divsChild>
                                <w:div w:id="1804619098">
                                  <w:marLeft w:val="0"/>
                                  <w:marRight w:val="0"/>
                                  <w:marTop w:val="0"/>
                                  <w:marBottom w:val="0"/>
                                  <w:divBdr>
                                    <w:top w:val="single" w:sz="2" w:space="0" w:color="E3E3E3"/>
                                    <w:left w:val="single" w:sz="2" w:space="0" w:color="E3E3E3"/>
                                    <w:bottom w:val="single" w:sz="2" w:space="0" w:color="E3E3E3"/>
                                    <w:right w:val="single" w:sz="2" w:space="0" w:color="E3E3E3"/>
                                  </w:divBdr>
                                  <w:divsChild>
                                    <w:div w:id="1565487431">
                                      <w:marLeft w:val="0"/>
                                      <w:marRight w:val="0"/>
                                      <w:marTop w:val="0"/>
                                      <w:marBottom w:val="0"/>
                                      <w:divBdr>
                                        <w:top w:val="single" w:sz="2" w:space="0" w:color="E3E3E3"/>
                                        <w:left w:val="single" w:sz="2" w:space="0" w:color="E3E3E3"/>
                                        <w:bottom w:val="single" w:sz="2" w:space="0" w:color="E3E3E3"/>
                                        <w:right w:val="single" w:sz="2" w:space="0" w:color="E3E3E3"/>
                                      </w:divBdr>
                                      <w:divsChild>
                                        <w:div w:id="1996294948">
                                          <w:marLeft w:val="0"/>
                                          <w:marRight w:val="0"/>
                                          <w:marTop w:val="0"/>
                                          <w:marBottom w:val="0"/>
                                          <w:divBdr>
                                            <w:top w:val="single" w:sz="2" w:space="0" w:color="E3E3E3"/>
                                            <w:left w:val="single" w:sz="2" w:space="0" w:color="E3E3E3"/>
                                            <w:bottom w:val="single" w:sz="2" w:space="0" w:color="E3E3E3"/>
                                            <w:right w:val="single" w:sz="2" w:space="0" w:color="E3E3E3"/>
                                          </w:divBdr>
                                          <w:divsChild>
                                            <w:div w:id="2027435695">
                                              <w:marLeft w:val="0"/>
                                              <w:marRight w:val="0"/>
                                              <w:marTop w:val="0"/>
                                              <w:marBottom w:val="0"/>
                                              <w:divBdr>
                                                <w:top w:val="single" w:sz="2" w:space="0" w:color="E3E3E3"/>
                                                <w:left w:val="single" w:sz="2" w:space="0" w:color="E3E3E3"/>
                                                <w:bottom w:val="single" w:sz="2" w:space="0" w:color="E3E3E3"/>
                                                <w:right w:val="single" w:sz="2" w:space="0" w:color="E3E3E3"/>
                                              </w:divBdr>
                                              <w:divsChild>
                                                <w:div w:id="908272889">
                                                  <w:marLeft w:val="0"/>
                                                  <w:marRight w:val="0"/>
                                                  <w:marTop w:val="0"/>
                                                  <w:marBottom w:val="0"/>
                                                  <w:divBdr>
                                                    <w:top w:val="single" w:sz="2" w:space="0" w:color="E3E3E3"/>
                                                    <w:left w:val="single" w:sz="2" w:space="0" w:color="E3E3E3"/>
                                                    <w:bottom w:val="single" w:sz="2" w:space="0" w:color="E3E3E3"/>
                                                    <w:right w:val="single" w:sz="2" w:space="0" w:color="E3E3E3"/>
                                                  </w:divBdr>
                                                  <w:divsChild>
                                                    <w:div w:id="38371640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64371187">
          <w:marLeft w:val="0"/>
          <w:marRight w:val="0"/>
          <w:marTop w:val="0"/>
          <w:marBottom w:val="0"/>
          <w:divBdr>
            <w:top w:val="none" w:sz="0" w:space="0" w:color="auto"/>
            <w:left w:val="none" w:sz="0" w:space="0" w:color="auto"/>
            <w:bottom w:val="none" w:sz="0" w:space="0" w:color="auto"/>
            <w:right w:val="none" w:sz="0" w:space="0" w:color="auto"/>
          </w:divBdr>
        </w:div>
      </w:divsChild>
    </w:div>
    <w:div w:id="2025134114">
      <w:bodyDiv w:val="1"/>
      <w:marLeft w:val="0"/>
      <w:marRight w:val="0"/>
      <w:marTop w:val="0"/>
      <w:marBottom w:val="0"/>
      <w:divBdr>
        <w:top w:val="none" w:sz="0" w:space="0" w:color="auto"/>
        <w:left w:val="none" w:sz="0" w:space="0" w:color="auto"/>
        <w:bottom w:val="none" w:sz="0" w:space="0" w:color="auto"/>
        <w:right w:val="none" w:sz="0" w:space="0" w:color="auto"/>
      </w:divBdr>
    </w:div>
    <w:div w:id="2039816740">
      <w:bodyDiv w:val="1"/>
      <w:marLeft w:val="0"/>
      <w:marRight w:val="0"/>
      <w:marTop w:val="0"/>
      <w:marBottom w:val="0"/>
      <w:divBdr>
        <w:top w:val="none" w:sz="0" w:space="0" w:color="auto"/>
        <w:left w:val="none" w:sz="0" w:space="0" w:color="auto"/>
        <w:bottom w:val="none" w:sz="0" w:space="0" w:color="auto"/>
        <w:right w:val="none" w:sz="0" w:space="0" w:color="auto"/>
      </w:divBdr>
      <w:divsChild>
        <w:div w:id="2116054190">
          <w:marLeft w:val="0"/>
          <w:marRight w:val="0"/>
          <w:marTop w:val="0"/>
          <w:marBottom w:val="0"/>
          <w:divBdr>
            <w:top w:val="none" w:sz="0" w:space="0" w:color="auto"/>
            <w:left w:val="none" w:sz="0" w:space="0" w:color="auto"/>
            <w:bottom w:val="none" w:sz="0" w:space="0" w:color="auto"/>
            <w:right w:val="none" w:sz="0" w:space="0" w:color="auto"/>
          </w:divBdr>
          <w:divsChild>
            <w:div w:id="2051684269">
              <w:marLeft w:val="0"/>
              <w:marRight w:val="0"/>
              <w:marTop w:val="0"/>
              <w:marBottom w:val="0"/>
              <w:divBdr>
                <w:top w:val="none" w:sz="0" w:space="0" w:color="auto"/>
                <w:left w:val="none" w:sz="0" w:space="0" w:color="auto"/>
                <w:bottom w:val="none" w:sz="0" w:space="0" w:color="auto"/>
                <w:right w:val="none" w:sz="0" w:space="0" w:color="auto"/>
              </w:divBdr>
              <w:divsChild>
                <w:div w:id="193844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208430">
      <w:bodyDiv w:val="1"/>
      <w:marLeft w:val="0"/>
      <w:marRight w:val="0"/>
      <w:marTop w:val="0"/>
      <w:marBottom w:val="0"/>
      <w:divBdr>
        <w:top w:val="none" w:sz="0" w:space="0" w:color="auto"/>
        <w:left w:val="none" w:sz="0" w:space="0" w:color="auto"/>
        <w:bottom w:val="none" w:sz="0" w:space="0" w:color="auto"/>
        <w:right w:val="none" w:sz="0" w:space="0" w:color="auto"/>
      </w:divBdr>
      <w:divsChild>
        <w:div w:id="1410272784">
          <w:marLeft w:val="0"/>
          <w:marRight w:val="0"/>
          <w:marTop w:val="0"/>
          <w:marBottom w:val="0"/>
          <w:divBdr>
            <w:top w:val="none" w:sz="0" w:space="0" w:color="auto"/>
            <w:left w:val="none" w:sz="0" w:space="0" w:color="auto"/>
            <w:bottom w:val="none" w:sz="0" w:space="0" w:color="auto"/>
            <w:right w:val="none" w:sz="0" w:space="0" w:color="auto"/>
          </w:divBdr>
          <w:divsChild>
            <w:div w:id="1322194518">
              <w:marLeft w:val="0"/>
              <w:marRight w:val="0"/>
              <w:marTop w:val="0"/>
              <w:marBottom w:val="0"/>
              <w:divBdr>
                <w:top w:val="none" w:sz="0" w:space="0" w:color="auto"/>
                <w:left w:val="none" w:sz="0" w:space="0" w:color="auto"/>
                <w:bottom w:val="none" w:sz="0" w:space="0" w:color="auto"/>
                <w:right w:val="none" w:sz="0" w:space="0" w:color="auto"/>
              </w:divBdr>
              <w:divsChild>
                <w:div w:id="209851152">
                  <w:marLeft w:val="0"/>
                  <w:marRight w:val="0"/>
                  <w:marTop w:val="0"/>
                  <w:marBottom w:val="0"/>
                  <w:divBdr>
                    <w:top w:val="none" w:sz="0" w:space="0" w:color="auto"/>
                    <w:left w:val="none" w:sz="0" w:space="0" w:color="auto"/>
                    <w:bottom w:val="none" w:sz="0" w:space="0" w:color="auto"/>
                    <w:right w:val="none" w:sz="0" w:space="0" w:color="auto"/>
                  </w:divBdr>
                </w:div>
              </w:divsChild>
            </w:div>
            <w:div w:id="681974610">
              <w:marLeft w:val="0"/>
              <w:marRight w:val="0"/>
              <w:marTop w:val="0"/>
              <w:marBottom w:val="0"/>
              <w:divBdr>
                <w:top w:val="none" w:sz="0" w:space="0" w:color="auto"/>
                <w:left w:val="none" w:sz="0" w:space="0" w:color="auto"/>
                <w:bottom w:val="none" w:sz="0" w:space="0" w:color="auto"/>
                <w:right w:val="none" w:sz="0" w:space="0" w:color="auto"/>
              </w:divBdr>
              <w:divsChild>
                <w:div w:id="1572538416">
                  <w:marLeft w:val="0"/>
                  <w:marRight w:val="0"/>
                  <w:marTop w:val="0"/>
                  <w:marBottom w:val="0"/>
                  <w:divBdr>
                    <w:top w:val="none" w:sz="0" w:space="0" w:color="auto"/>
                    <w:left w:val="none" w:sz="0" w:space="0" w:color="auto"/>
                    <w:bottom w:val="none" w:sz="0" w:space="0" w:color="auto"/>
                    <w:right w:val="none" w:sz="0" w:space="0" w:color="auto"/>
                  </w:divBdr>
                </w:div>
              </w:divsChild>
            </w:div>
            <w:div w:id="1867056733">
              <w:marLeft w:val="0"/>
              <w:marRight w:val="0"/>
              <w:marTop w:val="0"/>
              <w:marBottom w:val="0"/>
              <w:divBdr>
                <w:top w:val="none" w:sz="0" w:space="0" w:color="auto"/>
                <w:left w:val="none" w:sz="0" w:space="0" w:color="auto"/>
                <w:bottom w:val="none" w:sz="0" w:space="0" w:color="auto"/>
                <w:right w:val="none" w:sz="0" w:space="0" w:color="auto"/>
              </w:divBdr>
              <w:divsChild>
                <w:div w:id="886724787">
                  <w:marLeft w:val="0"/>
                  <w:marRight w:val="0"/>
                  <w:marTop w:val="0"/>
                  <w:marBottom w:val="0"/>
                  <w:divBdr>
                    <w:top w:val="none" w:sz="0" w:space="0" w:color="auto"/>
                    <w:left w:val="none" w:sz="0" w:space="0" w:color="auto"/>
                    <w:bottom w:val="none" w:sz="0" w:space="0" w:color="auto"/>
                    <w:right w:val="none" w:sz="0" w:space="0" w:color="auto"/>
                  </w:divBdr>
                </w:div>
              </w:divsChild>
            </w:div>
            <w:div w:id="58209607">
              <w:marLeft w:val="0"/>
              <w:marRight w:val="0"/>
              <w:marTop w:val="0"/>
              <w:marBottom w:val="0"/>
              <w:divBdr>
                <w:top w:val="none" w:sz="0" w:space="0" w:color="auto"/>
                <w:left w:val="none" w:sz="0" w:space="0" w:color="auto"/>
                <w:bottom w:val="none" w:sz="0" w:space="0" w:color="auto"/>
                <w:right w:val="none" w:sz="0" w:space="0" w:color="auto"/>
              </w:divBdr>
              <w:divsChild>
                <w:div w:id="407577346">
                  <w:marLeft w:val="0"/>
                  <w:marRight w:val="0"/>
                  <w:marTop w:val="0"/>
                  <w:marBottom w:val="0"/>
                  <w:divBdr>
                    <w:top w:val="none" w:sz="0" w:space="0" w:color="auto"/>
                    <w:left w:val="none" w:sz="0" w:space="0" w:color="auto"/>
                    <w:bottom w:val="none" w:sz="0" w:space="0" w:color="auto"/>
                    <w:right w:val="none" w:sz="0" w:space="0" w:color="auto"/>
                  </w:divBdr>
                </w:div>
              </w:divsChild>
            </w:div>
            <w:div w:id="562759316">
              <w:marLeft w:val="0"/>
              <w:marRight w:val="0"/>
              <w:marTop w:val="0"/>
              <w:marBottom w:val="0"/>
              <w:divBdr>
                <w:top w:val="none" w:sz="0" w:space="0" w:color="auto"/>
                <w:left w:val="none" w:sz="0" w:space="0" w:color="auto"/>
                <w:bottom w:val="none" w:sz="0" w:space="0" w:color="auto"/>
                <w:right w:val="none" w:sz="0" w:space="0" w:color="auto"/>
              </w:divBdr>
              <w:divsChild>
                <w:div w:id="873813389">
                  <w:marLeft w:val="0"/>
                  <w:marRight w:val="0"/>
                  <w:marTop w:val="0"/>
                  <w:marBottom w:val="0"/>
                  <w:divBdr>
                    <w:top w:val="none" w:sz="0" w:space="0" w:color="auto"/>
                    <w:left w:val="none" w:sz="0" w:space="0" w:color="auto"/>
                    <w:bottom w:val="none" w:sz="0" w:space="0" w:color="auto"/>
                    <w:right w:val="none" w:sz="0" w:space="0" w:color="auto"/>
                  </w:divBdr>
                </w:div>
                <w:div w:id="677925655">
                  <w:marLeft w:val="0"/>
                  <w:marRight w:val="0"/>
                  <w:marTop w:val="0"/>
                  <w:marBottom w:val="0"/>
                  <w:divBdr>
                    <w:top w:val="none" w:sz="0" w:space="0" w:color="auto"/>
                    <w:left w:val="none" w:sz="0" w:space="0" w:color="auto"/>
                    <w:bottom w:val="none" w:sz="0" w:space="0" w:color="auto"/>
                    <w:right w:val="none" w:sz="0" w:space="0" w:color="auto"/>
                  </w:divBdr>
                </w:div>
                <w:div w:id="1181548958">
                  <w:marLeft w:val="0"/>
                  <w:marRight w:val="0"/>
                  <w:marTop w:val="0"/>
                  <w:marBottom w:val="0"/>
                  <w:divBdr>
                    <w:top w:val="none" w:sz="0" w:space="0" w:color="auto"/>
                    <w:left w:val="none" w:sz="0" w:space="0" w:color="auto"/>
                    <w:bottom w:val="none" w:sz="0" w:space="0" w:color="auto"/>
                    <w:right w:val="none" w:sz="0" w:space="0" w:color="auto"/>
                  </w:divBdr>
                </w:div>
              </w:divsChild>
            </w:div>
            <w:div w:id="1302416824">
              <w:marLeft w:val="0"/>
              <w:marRight w:val="0"/>
              <w:marTop w:val="0"/>
              <w:marBottom w:val="0"/>
              <w:divBdr>
                <w:top w:val="none" w:sz="0" w:space="0" w:color="auto"/>
                <w:left w:val="none" w:sz="0" w:space="0" w:color="auto"/>
                <w:bottom w:val="none" w:sz="0" w:space="0" w:color="auto"/>
                <w:right w:val="none" w:sz="0" w:space="0" w:color="auto"/>
              </w:divBdr>
              <w:divsChild>
                <w:div w:id="1389763818">
                  <w:marLeft w:val="0"/>
                  <w:marRight w:val="0"/>
                  <w:marTop w:val="0"/>
                  <w:marBottom w:val="0"/>
                  <w:divBdr>
                    <w:top w:val="none" w:sz="0" w:space="0" w:color="auto"/>
                    <w:left w:val="none" w:sz="0" w:space="0" w:color="auto"/>
                    <w:bottom w:val="none" w:sz="0" w:space="0" w:color="auto"/>
                    <w:right w:val="none" w:sz="0" w:space="0" w:color="auto"/>
                  </w:divBdr>
                </w:div>
              </w:divsChild>
            </w:div>
            <w:div w:id="892932320">
              <w:marLeft w:val="0"/>
              <w:marRight w:val="0"/>
              <w:marTop w:val="0"/>
              <w:marBottom w:val="0"/>
              <w:divBdr>
                <w:top w:val="none" w:sz="0" w:space="0" w:color="auto"/>
                <w:left w:val="none" w:sz="0" w:space="0" w:color="auto"/>
                <w:bottom w:val="none" w:sz="0" w:space="0" w:color="auto"/>
                <w:right w:val="none" w:sz="0" w:space="0" w:color="auto"/>
              </w:divBdr>
              <w:divsChild>
                <w:div w:id="821430968">
                  <w:marLeft w:val="0"/>
                  <w:marRight w:val="0"/>
                  <w:marTop w:val="0"/>
                  <w:marBottom w:val="0"/>
                  <w:divBdr>
                    <w:top w:val="none" w:sz="0" w:space="0" w:color="auto"/>
                    <w:left w:val="none" w:sz="0" w:space="0" w:color="auto"/>
                    <w:bottom w:val="none" w:sz="0" w:space="0" w:color="auto"/>
                    <w:right w:val="none" w:sz="0" w:space="0" w:color="auto"/>
                  </w:divBdr>
                </w:div>
              </w:divsChild>
            </w:div>
            <w:div w:id="1223129271">
              <w:marLeft w:val="0"/>
              <w:marRight w:val="0"/>
              <w:marTop w:val="0"/>
              <w:marBottom w:val="0"/>
              <w:divBdr>
                <w:top w:val="none" w:sz="0" w:space="0" w:color="auto"/>
                <w:left w:val="none" w:sz="0" w:space="0" w:color="auto"/>
                <w:bottom w:val="none" w:sz="0" w:space="0" w:color="auto"/>
                <w:right w:val="none" w:sz="0" w:space="0" w:color="auto"/>
              </w:divBdr>
              <w:divsChild>
                <w:div w:id="1887331620">
                  <w:marLeft w:val="0"/>
                  <w:marRight w:val="0"/>
                  <w:marTop w:val="0"/>
                  <w:marBottom w:val="0"/>
                  <w:divBdr>
                    <w:top w:val="none" w:sz="0" w:space="0" w:color="auto"/>
                    <w:left w:val="none" w:sz="0" w:space="0" w:color="auto"/>
                    <w:bottom w:val="none" w:sz="0" w:space="0" w:color="auto"/>
                    <w:right w:val="none" w:sz="0" w:space="0" w:color="auto"/>
                  </w:divBdr>
                </w:div>
              </w:divsChild>
            </w:div>
            <w:div w:id="1499534553">
              <w:marLeft w:val="0"/>
              <w:marRight w:val="0"/>
              <w:marTop w:val="0"/>
              <w:marBottom w:val="0"/>
              <w:divBdr>
                <w:top w:val="none" w:sz="0" w:space="0" w:color="auto"/>
                <w:left w:val="none" w:sz="0" w:space="0" w:color="auto"/>
                <w:bottom w:val="none" w:sz="0" w:space="0" w:color="auto"/>
                <w:right w:val="none" w:sz="0" w:space="0" w:color="auto"/>
              </w:divBdr>
              <w:divsChild>
                <w:div w:id="778061541">
                  <w:marLeft w:val="0"/>
                  <w:marRight w:val="0"/>
                  <w:marTop w:val="0"/>
                  <w:marBottom w:val="0"/>
                  <w:divBdr>
                    <w:top w:val="none" w:sz="0" w:space="0" w:color="auto"/>
                    <w:left w:val="none" w:sz="0" w:space="0" w:color="auto"/>
                    <w:bottom w:val="none" w:sz="0" w:space="0" w:color="auto"/>
                    <w:right w:val="none" w:sz="0" w:space="0" w:color="auto"/>
                  </w:divBdr>
                </w:div>
              </w:divsChild>
            </w:div>
            <w:div w:id="781803791">
              <w:marLeft w:val="0"/>
              <w:marRight w:val="0"/>
              <w:marTop w:val="0"/>
              <w:marBottom w:val="0"/>
              <w:divBdr>
                <w:top w:val="none" w:sz="0" w:space="0" w:color="auto"/>
                <w:left w:val="none" w:sz="0" w:space="0" w:color="auto"/>
                <w:bottom w:val="none" w:sz="0" w:space="0" w:color="auto"/>
                <w:right w:val="none" w:sz="0" w:space="0" w:color="auto"/>
              </w:divBdr>
              <w:divsChild>
                <w:div w:id="1638991663">
                  <w:marLeft w:val="0"/>
                  <w:marRight w:val="0"/>
                  <w:marTop w:val="0"/>
                  <w:marBottom w:val="0"/>
                  <w:divBdr>
                    <w:top w:val="none" w:sz="0" w:space="0" w:color="auto"/>
                    <w:left w:val="none" w:sz="0" w:space="0" w:color="auto"/>
                    <w:bottom w:val="none" w:sz="0" w:space="0" w:color="auto"/>
                    <w:right w:val="none" w:sz="0" w:space="0" w:color="auto"/>
                  </w:divBdr>
                </w:div>
              </w:divsChild>
            </w:div>
            <w:div w:id="780878905">
              <w:marLeft w:val="0"/>
              <w:marRight w:val="0"/>
              <w:marTop w:val="0"/>
              <w:marBottom w:val="0"/>
              <w:divBdr>
                <w:top w:val="none" w:sz="0" w:space="0" w:color="auto"/>
                <w:left w:val="none" w:sz="0" w:space="0" w:color="auto"/>
                <w:bottom w:val="none" w:sz="0" w:space="0" w:color="auto"/>
                <w:right w:val="none" w:sz="0" w:space="0" w:color="auto"/>
              </w:divBdr>
              <w:divsChild>
                <w:div w:id="656804245">
                  <w:marLeft w:val="0"/>
                  <w:marRight w:val="0"/>
                  <w:marTop w:val="0"/>
                  <w:marBottom w:val="0"/>
                  <w:divBdr>
                    <w:top w:val="none" w:sz="0" w:space="0" w:color="auto"/>
                    <w:left w:val="none" w:sz="0" w:space="0" w:color="auto"/>
                    <w:bottom w:val="none" w:sz="0" w:space="0" w:color="auto"/>
                    <w:right w:val="none" w:sz="0" w:space="0" w:color="auto"/>
                  </w:divBdr>
                </w:div>
              </w:divsChild>
            </w:div>
            <w:div w:id="705637574">
              <w:marLeft w:val="0"/>
              <w:marRight w:val="0"/>
              <w:marTop w:val="0"/>
              <w:marBottom w:val="0"/>
              <w:divBdr>
                <w:top w:val="none" w:sz="0" w:space="0" w:color="auto"/>
                <w:left w:val="none" w:sz="0" w:space="0" w:color="auto"/>
                <w:bottom w:val="none" w:sz="0" w:space="0" w:color="auto"/>
                <w:right w:val="none" w:sz="0" w:space="0" w:color="auto"/>
              </w:divBdr>
              <w:divsChild>
                <w:div w:id="486364691">
                  <w:marLeft w:val="0"/>
                  <w:marRight w:val="0"/>
                  <w:marTop w:val="0"/>
                  <w:marBottom w:val="0"/>
                  <w:divBdr>
                    <w:top w:val="none" w:sz="0" w:space="0" w:color="auto"/>
                    <w:left w:val="none" w:sz="0" w:space="0" w:color="auto"/>
                    <w:bottom w:val="none" w:sz="0" w:space="0" w:color="auto"/>
                    <w:right w:val="none" w:sz="0" w:space="0" w:color="auto"/>
                  </w:divBdr>
                </w:div>
                <w:div w:id="1241325818">
                  <w:marLeft w:val="0"/>
                  <w:marRight w:val="0"/>
                  <w:marTop w:val="0"/>
                  <w:marBottom w:val="0"/>
                  <w:divBdr>
                    <w:top w:val="none" w:sz="0" w:space="0" w:color="auto"/>
                    <w:left w:val="none" w:sz="0" w:space="0" w:color="auto"/>
                    <w:bottom w:val="none" w:sz="0" w:space="0" w:color="auto"/>
                    <w:right w:val="none" w:sz="0" w:space="0" w:color="auto"/>
                  </w:divBdr>
                </w:div>
                <w:div w:id="774400776">
                  <w:marLeft w:val="0"/>
                  <w:marRight w:val="0"/>
                  <w:marTop w:val="0"/>
                  <w:marBottom w:val="0"/>
                  <w:divBdr>
                    <w:top w:val="none" w:sz="0" w:space="0" w:color="auto"/>
                    <w:left w:val="none" w:sz="0" w:space="0" w:color="auto"/>
                    <w:bottom w:val="none" w:sz="0" w:space="0" w:color="auto"/>
                    <w:right w:val="none" w:sz="0" w:space="0" w:color="auto"/>
                  </w:divBdr>
                </w:div>
              </w:divsChild>
            </w:div>
            <w:div w:id="1060783994">
              <w:marLeft w:val="0"/>
              <w:marRight w:val="0"/>
              <w:marTop w:val="0"/>
              <w:marBottom w:val="0"/>
              <w:divBdr>
                <w:top w:val="none" w:sz="0" w:space="0" w:color="auto"/>
                <w:left w:val="none" w:sz="0" w:space="0" w:color="auto"/>
                <w:bottom w:val="none" w:sz="0" w:space="0" w:color="auto"/>
                <w:right w:val="none" w:sz="0" w:space="0" w:color="auto"/>
              </w:divBdr>
              <w:divsChild>
                <w:div w:id="766079155">
                  <w:marLeft w:val="0"/>
                  <w:marRight w:val="0"/>
                  <w:marTop w:val="0"/>
                  <w:marBottom w:val="0"/>
                  <w:divBdr>
                    <w:top w:val="none" w:sz="0" w:space="0" w:color="auto"/>
                    <w:left w:val="none" w:sz="0" w:space="0" w:color="auto"/>
                    <w:bottom w:val="none" w:sz="0" w:space="0" w:color="auto"/>
                    <w:right w:val="none" w:sz="0" w:space="0" w:color="auto"/>
                  </w:divBdr>
                </w:div>
              </w:divsChild>
            </w:div>
            <w:div w:id="607349905">
              <w:marLeft w:val="0"/>
              <w:marRight w:val="0"/>
              <w:marTop w:val="0"/>
              <w:marBottom w:val="0"/>
              <w:divBdr>
                <w:top w:val="none" w:sz="0" w:space="0" w:color="auto"/>
                <w:left w:val="none" w:sz="0" w:space="0" w:color="auto"/>
                <w:bottom w:val="none" w:sz="0" w:space="0" w:color="auto"/>
                <w:right w:val="none" w:sz="0" w:space="0" w:color="auto"/>
              </w:divBdr>
              <w:divsChild>
                <w:div w:id="839589754">
                  <w:marLeft w:val="0"/>
                  <w:marRight w:val="0"/>
                  <w:marTop w:val="0"/>
                  <w:marBottom w:val="0"/>
                  <w:divBdr>
                    <w:top w:val="none" w:sz="0" w:space="0" w:color="auto"/>
                    <w:left w:val="none" w:sz="0" w:space="0" w:color="auto"/>
                    <w:bottom w:val="none" w:sz="0" w:space="0" w:color="auto"/>
                    <w:right w:val="none" w:sz="0" w:space="0" w:color="auto"/>
                  </w:divBdr>
                </w:div>
              </w:divsChild>
            </w:div>
            <w:div w:id="11802526">
              <w:marLeft w:val="0"/>
              <w:marRight w:val="0"/>
              <w:marTop w:val="0"/>
              <w:marBottom w:val="0"/>
              <w:divBdr>
                <w:top w:val="none" w:sz="0" w:space="0" w:color="auto"/>
                <w:left w:val="none" w:sz="0" w:space="0" w:color="auto"/>
                <w:bottom w:val="none" w:sz="0" w:space="0" w:color="auto"/>
                <w:right w:val="none" w:sz="0" w:space="0" w:color="auto"/>
              </w:divBdr>
              <w:divsChild>
                <w:div w:id="308362574">
                  <w:marLeft w:val="0"/>
                  <w:marRight w:val="0"/>
                  <w:marTop w:val="0"/>
                  <w:marBottom w:val="0"/>
                  <w:divBdr>
                    <w:top w:val="none" w:sz="0" w:space="0" w:color="auto"/>
                    <w:left w:val="none" w:sz="0" w:space="0" w:color="auto"/>
                    <w:bottom w:val="none" w:sz="0" w:space="0" w:color="auto"/>
                    <w:right w:val="none" w:sz="0" w:space="0" w:color="auto"/>
                  </w:divBdr>
                </w:div>
              </w:divsChild>
            </w:div>
            <w:div w:id="435908016">
              <w:marLeft w:val="0"/>
              <w:marRight w:val="0"/>
              <w:marTop w:val="0"/>
              <w:marBottom w:val="0"/>
              <w:divBdr>
                <w:top w:val="none" w:sz="0" w:space="0" w:color="auto"/>
                <w:left w:val="none" w:sz="0" w:space="0" w:color="auto"/>
                <w:bottom w:val="none" w:sz="0" w:space="0" w:color="auto"/>
                <w:right w:val="none" w:sz="0" w:space="0" w:color="auto"/>
              </w:divBdr>
              <w:divsChild>
                <w:div w:id="454325020">
                  <w:marLeft w:val="0"/>
                  <w:marRight w:val="0"/>
                  <w:marTop w:val="0"/>
                  <w:marBottom w:val="0"/>
                  <w:divBdr>
                    <w:top w:val="none" w:sz="0" w:space="0" w:color="auto"/>
                    <w:left w:val="none" w:sz="0" w:space="0" w:color="auto"/>
                    <w:bottom w:val="none" w:sz="0" w:space="0" w:color="auto"/>
                    <w:right w:val="none" w:sz="0" w:space="0" w:color="auto"/>
                  </w:divBdr>
                </w:div>
              </w:divsChild>
            </w:div>
            <w:div w:id="843515519">
              <w:marLeft w:val="0"/>
              <w:marRight w:val="0"/>
              <w:marTop w:val="0"/>
              <w:marBottom w:val="0"/>
              <w:divBdr>
                <w:top w:val="none" w:sz="0" w:space="0" w:color="auto"/>
                <w:left w:val="none" w:sz="0" w:space="0" w:color="auto"/>
                <w:bottom w:val="none" w:sz="0" w:space="0" w:color="auto"/>
                <w:right w:val="none" w:sz="0" w:space="0" w:color="auto"/>
              </w:divBdr>
              <w:divsChild>
                <w:div w:id="318191057">
                  <w:marLeft w:val="0"/>
                  <w:marRight w:val="0"/>
                  <w:marTop w:val="0"/>
                  <w:marBottom w:val="0"/>
                  <w:divBdr>
                    <w:top w:val="none" w:sz="0" w:space="0" w:color="auto"/>
                    <w:left w:val="none" w:sz="0" w:space="0" w:color="auto"/>
                    <w:bottom w:val="none" w:sz="0" w:space="0" w:color="auto"/>
                    <w:right w:val="none" w:sz="0" w:space="0" w:color="auto"/>
                  </w:divBdr>
                </w:div>
              </w:divsChild>
            </w:div>
            <w:div w:id="1836072086">
              <w:marLeft w:val="0"/>
              <w:marRight w:val="0"/>
              <w:marTop w:val="0"/>
              <w:marBottom w:val="0"/>
              <w:divBdr>
                <w:top w:val="none" w:sz="0" w:space="0" w:color="auto"/>
                <w:left w:val="none" w:sz="0" w:space="0" w:color="auto"/>
                <w:bottom w:val="none" w:sz="0" w:space="0" w:color="auto"/>
                <w:right w:val="none" w:sz="0" w:space="0" w:color="auto"/>
              </w:divBdr>
              <w:divsChild>
                <w:div w:id="1093669338">
                  <w:marLeft w:val="0"/>
                  <w:marRight w:val="0"/>
                  <w:marTop w:val="0"/>
                  <w:marBottom w:val="0"/>
                  <w:divBdr>
                    <w:top w:val="none" w:sz="0" w:space="0" w:color="auto"/>
                    <w:left w:val="none" w:sz="0" w:space="0" w:color="auto"/>
                    <w:bottom w:val="none" w:sz="0" w:space="0" w:color="auto"/>
                    <w:right w:val="none" w:sz="0" w:space="0" w:color="auto"/>
                  </w:divBdr>
                </w:div>
              </w:divsChild>
            </w:div>
            <w:div w:id="215237000">
              <w:marLeft w:val="0"/>
              <w:marRight w:val="0"/>
              <w:marTop w:val="0"/>
              <w:marBottom w:val="0"/>
              <w:divBdr>
                <w:top w:val="none" w:sz="0" w:space="0" w:color="auto"/>
                <w:left w:val="none" w:sz="0" w:space="0" w:color="auto"/>
                <w:bottom w:val="none" w:sz="0" w:space="0" w:color="auto"/>
                <w:right w:val="none" w:sz="0" w:space="0" w:color="auto"/>
              </w:divBdr>
              <w:divsChild>
                <w:div w:id="1906916957">
                  <w:marLeft w:val="0"/>
                  <w:marRight w:val="0"/>
                  <w:marTop w:val="0"/>
                  <w:marBottom w:val="0"/>
                  <w:divBdr>
                    <w:top w:val="none" w:sz="0" w:space="0" w:color="auto"/>
                    <w:left w:val="none" w:sz="0" w:space="0" w:color="auto"/>
                    <w:bottom w:val="none" w:sz="0" w:space="0" w:color="auto"/>
                    <w:right w:val="none" w:sz="0" w:space="0" w:color="auto"/>
                  </w:divBdr>
                </w:div>
              </w:divsChild>
            </w:div>
            <w:div w:id="1122648579">
              <w:marLeft w:val="0"/>
              <w:marRight w:val="0"/>
              <w:marTop w:val="0"/>
              <w:marBottom w:val="0"/>
              <w:divBdr>
                <w:top w:val="none" w:sz="0" w:space="0" w:color="auto"/>
                <w:left w:val="none" w:sz="0" w:space="0" w:color="auto"/>
                <w:bottom w:val="none" w:sz="0" w:space="0" w:color="auto"/>
                <w:right w:val="none" w:sz="0" w:space="0" w:color="auto"/>
              </w:divBdr>
              <w:divsChild>
                <w:div w:id="258606232">
                  <w:marLeft w:val="0"/>
                  <w:marRight w:val="0"/>
                  <w:marTop w:val="0"/>
                  <w:marBottom w:val="0"/>
                  <w:divBdr>
                    <w:top w:val="none" w:sz="0" w:space="0" w:color="auto"/>
                    <w:left w:val="none" w:sz="0" w:space="0" w:color="auto"/>
                    <w:bottom w:val="none" w:sz="0" w:space="0" w:color="auto"/>
                    <w:right w:val="none" w:sz="0" w:space="0" w:color="auto"/>
                  </w:divBdr>
                </w:div>
              </w:divsChild>
            </w:div>
            <w:div w:id="1246722784">
              <w:marLeft w:val="0"/>
              <w:marRight w:val="0"/>
              <w:marTop w:val="0"/>
              <w:marBottom w:val="0"/>
              <w:divBdr>
                <w:top w:val="none" w:sz="0" w:space="0" w:color="auto"/>
                <w:left w:val="none" w:sz="0" w:space="0" w:color="auto"/>
                <w:bottom w:val="none" w:sz="0" w:space="0" w:color="auto"/>
                <w:right w:val="none" w:sz="0" w:space="0" w:color="auto"/>
              </w:divBdr>
              <w:divsChild>
                <w:div w:id="2066489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132702">
      <w:bodyDiv w:val="1"/>
      <w:marLeft w:val="0"/>
      <w:marRight w:val="0"/>
      <w:marTop w:val="0"/>
      <w:marBottom w:val="0"/>
      <w:divBdr>
        <w:top w:val="none" w:sz="0" w:space="0" w:color="auto"/>
        <w:left w:val="none" w:sz="0" w:space="0" w:color="auto"/>
        <w:bottom w:val="none" w:sz="0" w:space="0" w:color="auto"/>
        <w:right w:val="none" w:sz="0" w:space="0" w:color="auto"/>
      </w:divBdr>
      <w:divsChild>
        <w:div w:id="1056776181">
          <w:marLeft w:val="547"/>
          <w:marRight w:val="0"/>
          <w:marTop w:val="0"/>
          <w:marBottom w:val="0"/>
          <w:divBdr>
            <w:top w:val="none" w:sz="0" w:space="0" w:color="auto"/>
            <w:left w:val="none" w:sz="0" w:space="0" w:color="auto"/>
            <w:bottom w:val="none" w:sz="0" w:space="0" w:color="auto"/>
            <w:right w:val="none" w:sz="0" w:space="0" w:color="auto"/>
          </w:divBdr>
        </w:div>
      </w:divsChild>
    </w:div>
    <w:div w:id="2067607950">
      <w:bodyDiv w:val="1"/>
      <w:marLeft w:val="0"/>
      <w:marRight w:val="0"/>
      <w:marTop w:val="0"/>
      <w:marBottom w:val="0"/>
      <w:divBdr>
        <w:top w:val="none" w:sz="0" w:space="0" w:color="auto"/>
        <w:left w:val="none" w:sz="0" w:space="0" w:color="auto"/>
        <w:bottom w:val="none" w:sz="0" w:space="0" w:color="auto"/>
        <w:right w:val="none" w:sz="0" w:space="0" w:color="auto"/>
      </w:divBdr>
      <w:divsChild>
        <w:div w:id="1351952478">
          <w:marLeft w:val="0"/>
          <w:marRight w:val="0"/>
          <w:marTop w:val="0"/>
          <w:marBottom w:val="0"/>
          <w:divBdr>
            <w:top w:val="none" w:sz="0" w:space="0" w:color="auto"/>
            <w:left w:val="none" w:sz="0" w:space="0" w:color="auto"/>
            <w:bottom w:val="none" w:sz="0" w:space="0" w:color="auto"/>
            <w:right w:val="none" w:sz="0" w:space="0" w:color="auto"/>
          </w:divBdr>
          <w:divsChild>
            <w:div w:id="724138100">
              <w:marLeft w:val="0"/>
              <w:marRight w:val="0"/>
              <w:marTop w:val="0"/>
              <w:marBottom w:val="0"/>
              <w:divBdr>
                <w:top w:val="none" w:sz="0" w:space="0" w:color="auto"/>
                <w:left w:val="none" w:sz="0" w:space="0" w:color="auto"/>
                <w:bottom w:val="none" w:sz="0" w:space="0" w:color="auto"/>
                <w:right w:val="none" w:sz="0" w:space="0" w:color="auto"/>
              </w:divBdr>
              <w:divsChild>
                <w:div w:id="721321177">
                  <w:marLeft w:val="0"/>
                  <w:marRight w:val="0"/>
                  <w:marTop w:val="0"/>
                  <w:marBottom w:val="0"/>
                  <w:divBdr>
                    <w:top w:val="none" w:sz="0" w:space="0" w:color="auto"/>
                    <w:left w:val="none" w:sz="0" w:space="0" w:color="auto"/>
                    <w:bottom w:val="none" w:sz="0" w:space="0" w:color="auto"/>
                    <w:right w:val="none" w:sz="0" w:space="0" w:color="auto"/>
                  </w:divBdr>
                </w:div>
              </w:divsChild>
            </w:div>
            <w:div w:id="969164800">
              <w:marLeft w:val="0"/>
              <w:marRight w:val="0"/>
              <w:marTop w:val="0"/>
              <w:marBottom w:val="0"/>
              <w:divBdr>
                <w:top w:val="none" w:sz="0" w:space="0" w:color="auto"/>
                <w:left w:val="none" w:sz="0" w:space="0" w:color="auto"/>
                <w:bottom w:val="none" w:sz="0" w:space="0" w:color="auto"/>
                <w:right w:val="none" w:sz="0" w:space="0" w:color="auto"/>
              </w:divBdr>
              <w:divsChild>
                <w:div w:id="37142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311793">
          <w:marLeft w:val="0"/>
          <w:marRight w:val="0"/>
          <w:marTop w:val="0"/>
          <w:marBottom w:val="0"/>
          <w:divBdr>
            <w:top w:val="none" w:sz="0" w:space="0" w:color="auto"/>
            <w:left w:val="none" w:sz="0" w:space="0" w:color="auto"/>
            <w:bottom w:val="none" w:sz="0" w:space="0" w:color="auto"/>
            <w:right w:val="none" w:sz="0" w:space="0" w:color="auto"/>
          </w:divBdr>
          <w:divsChild>
            <w:div w:id="2005476287">
              <w:marLeft w:val="0"/>
              <w:marRight w:val="0"/>
              <w:marTop w:val="0"/>
              <w:marBottom w:val="0"/>
              <w:divBdr>
                <w:top w:val="none" w:sz="0" w:space="0" w:color="auto"/>
                <w:left w:val="none" w:sz="0" w:space="0" w:color="auto"/>
                <w:bottom w:val="none" w:sz="0" w:space="0" w:color="auto"/>
                <w:right w:val="none" w:sz="0" w:space="0" w:color="auto"/>
              </w:divBdr>
              <w:divsChild>
                <w:div w:id="82255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297947">
      <w:bodyDiv w:val="1"/>
      <w:marLeft w:val="0"/>
      <w:marRight w:val="0"/>
      <w:marTop w:val="0"/>
      <w:marBottom w:val="0"/>
      <w:divBdr>
        <w:top w:val="none" w:sz="0" w:space="0" w:color="auto"/>
        <w:left w:val="none" w:sz="0" w:space="0" w:color="auto"/>
        <w:bottom w:val="none" w:sz="0" w:space="0" w:color="auto"/>
        <w:right w:val="none" w:sz="0" w:space="0" w:color="auto"/>
      </w:divBdr>
      <w:divsChild>
        <w:div w:id="1475639798">
          <w:marLeft w:val="0"/>
          <w:marRight w:val="0"/>
          <w:marTop w:val="0"/>
          <w:marBottom w:val="0"/>
          <w:divBdr>
            <w:top w:val="none" w:sz="0" w:space="0" w:color="auto"/>
            <w:left w:val="none" w:sz="0" w:space="0" w:color="auto"/>
            <w:bottom w:val="none" w:sz="0" w:space="0" w:color="auto"/>
            <w:right w:val="none" w:sz="0" w:space="0" w:color="auto"/>
          </w:divBdr>
          <w:divsChild>
            <w:div w:id="1448423530">
              <w:marLeft w:val="0"/>
              <w:marRight w:val="0"/>
              <w:marTop w:val="0"/>
              <w:marBottom w:val="0"/>
              <w:divBdr>
                <w:top w:val="none" w:sz="0" w:space="0" w:color="auto"/>
                <w:left w:val="none" w:sz="0" w:space="0" w:color="auto"/>
                <w:bottom w:val="none" w:sz="0" w:space="0" w:color="auto"/>
                <w:right w:val="none" w:sz="0" w:space="0" w:color="auto"/>
              </w:divBdr>
              <w:divsChild>
                <w:div w:id="170212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718275">
      <w:bodyDiv w:val="1"/>
      <w:marLeft w:val="0"/>
      <w:marRight w:val="0"/>
      <w:marTop w:val="0"/>
      <w:marBottom w:val="0"/>
      <w:divBdr>
        <w:top w:val="none" w:sz="0" w:space="0" w:color="auto"/>
        <w:left w:val="none" w:sz="0" w:space="0" w:color="auto"/>
        <w:bottom w:val="none" w:sz="0" w:space="0" w:color="auto"/>
        <w:right w:val="none" w:sz="0" w:space="0" w:color="auto"/>
      </w:divBdr>
    </w:div>
    <w:div w:id="2117556666">
      <w:bodyDiv w:val="1"/>
      <w:marLeft w:val="0"/>
      <w:marRight w:val="0"/>
      <w:marTop w:val="0"/>
      <w:marBottom w:val="0"/>
      <w:divBdr>
        <w:top w:val="none" w:sz="0" w:space="0" w:color="auto"/>
        <w:left w:val="none" w:sz="0" w:space="0" w:color="auto"/>
        <w:bottom w:val="none" w:sz="0" w:space="0" w:color="auto"/>
        <w:right w:val="none" w:sz="0" w:space="0" w:color="auto"/>
      </w:divBdr>
      <w:divsChild>
        <w:div w:id="1673484758">
          <w:marLeft w:val="547"/>
          <w:marRight w:val="0"/>
          <w:marTop w:val="0"/>
          <w:marBottom w:val="0"/>
          <w:divBdr>
            <w:top w:val="none" w:sz="0" w:space="0" w:color="auto"/>
            <w:left w:val="none" w:sz="0" w:space="0" w:color="auto"/>
            <w:bottom w:val="none" w:sz="0" w:space="0" w:color="auto"/>
            <w:right w:val="none" w:sz="0" w:space="0" w:color="auto"/>
          </w:divBdr>
        </w:div>
      </w:divsChild>
    </w:div>
    <w:div w:id="2119133401">
      <w:bodyDiv w:val="1"/>
      <w:marLeft w:val="0"/>
      <w:marRight w:val="0"/>
      <w:marTop w:val="0"/>
      <w:marBottom w:val="0"/>
      <w:divBdr>
        <w:top w:val="none" w:sz="0" w:space="0" w:color="auto"/>
        <w:left w:val="none" w:sz="0" w:space="0" w:color="auto"/>
        <w:bottom w:val="none" w:sz="0" w:space="0" w:color="auto"/>
        <w:right w:val="none" w:sz="0" w:space="0" w:color="auto"/>
      </w:divBdr>
    </w:div>
    <w:div w:id="2121953226">
      <w:bodyDiv w:val="1"/>
      <w:marLeft w:val="0"/>
      <w:marRight w:val="0"/>
      <w:marTop w:val="0"/>
      <w:marBottom w:val="0"/>
      <w:divBdr>
        <w:top w:val="none" w:sz="0" w:space="0" w:color="auto"/>
        <w:left w:val="none" w:sz="0" w:space="0" w:color="auto"/>
        <w:bottom w:val="none" w:sz="0" w:space="0" w:color="auto"/>
        <w:right w:val="none" w:sz="0" w:space="0" w:color="auto"/>
      </w:divBdr>
      <w:divsChild>
        <w:div w:id="107901274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png"/><Relationship Id="rId21" Type="http://schemas.openxmlformats.org/officeDocument/2006/relationships/diagramData" Target="diagrams/data3.xml"/><Relationship Id="rId42" Type="http://schemas.openxmlformats.org/officeDocument/2006/relationships/diagramLayout" Target="diagrams/layout6.xml"/><Relationship Id="rId63" Type="http://schemas.openxmlformats.org/officeDocument/2006/relationships/image" Target="media/image16.png"/><Relationship Id="rId84" Type="http://schemas.openxmlformats.org/officeDocument/2006/relationships/image" Target="media/image27.jpeg"/><Relationship Id="rId138" Type="http://schemas.openxmlformats.org/officeDocument/2006/relationships/image" Target="media/image53.png"/><Relationship Id="rId159" Type="http://schemas.openxmlformats.org/officeDocument/2006/relationships/hyperlink" Target="http://www.eidos.ru/journal/2004/0622-09.htm" TargetMode="External"/><Relationship Id="rId170" Type="http://schemas.openxmlformats.org/officeDocument/2006/relationships/hyperlink" Target="https://web.archive.org/web/20121121021943/http:/th-algoritmov.narod.ru/" TargetMode="External"/><Relationship Id="rId107" Type="http://schemas.openxmlformats.org/officeDocument/2006/relationships/image" Target="media/image40.wmf"/><Relationship Id="rId11" Type="http://schemas.openxmlformats.org/officeDocument/2006/relationships/diagramLayout" Target="diagrams/layout1.xml"/><Relationship Id="rId32" Type="http://schemas.openxmlformats.org/officeDocument/2006/relationships/diagramQuickStyle" Target="diagrams/quickStyle4.xml"/><Relationship Id="rId53" Type="http://schemas.openxmlformats.org/officeDocument/2006/relationships/diagramQuickStyle" Target="diagrams/quickStyle8.xml"/><Relationship Id="rId74" Type="http://schemas.openxmlformats.org/officeDocument/2006/relationships/diagramQuickStyle" Target="diagrams/quickStyle10.xml"/><Relationship Id="rId128" Type="http://schemas.openxmlformats.org/officeDocument/2006/relationships/hyperlink" Target="https://adilet.zan.kz/kaz/docs/P2200000311" TargetMode="External"/><Relationship Id="rId149" Type="http://schemas.openxmlformats.org/officeDocument/2006/relationships/image" Target="media/image64.png"/><Relationship Id="rId5" Type="http://schemas.openxmlformats.org/officeDocument/2006/relationships/webSettings" Target="webSettings.xml"/><Relationship Id="rId95" Type="http://schemas.openxmlformats.org/officeDocument/2006/relationships/image" Target="media/image34.wmf"/><Relationship Id="rId160" Type="http://schemas.openxmlformats.org/officeDocument/2006/relationships/hyperlink" Target="https://repository.kpfu.ru/?p_id=257362" TargetMode="External"/><Relationship Id="rId181" Type="http://schemas.openxmlformats.org/officeDocument/2006/relationships/footer" Target="footer3.xml"/><Relationship Id="rId22" Type="http://schemas.openxmlformats.org/officeDocument/2006/relationships/diagramLayout" Target="diagrams/layout3.xml"/><Relationship Id="rId43" Type="http://schemas.openxmlformats.org/officeDocument/2006/relationships/diagramQuickStyle" Target="diagrams/quickStyle6.xml"/><Relationship Id="rId64" Type="http://schemas.openxmlformats.org/officeDocument/2006/relationships/image" Target="media/image17.png"/><Relationship Id="rId118" Type="http://schemas.openxmlformats.org/officeDocument/2006/relationships/diagramData" Target="diagrams/data12.xml"/><Relationship Id="rId139" Type="http://schemas.openxmlformats.org/officeDocument/2006/relationships/image" Target="media/image54.png"/><Relationship Id="rId85" Type="http://schemas.openxmlformats.org/officeDocument/2006/relationships/image" Target="media/image28.png"/><Relationship Id="rId150" Type="http://schemas.openxmlformats.org/officeDocument/2006/relationships/image" Target="media/image65.png"/><Relationship Id="rId171" Type="http://schemas.openxmlformats.org/officeDocument/2006/relationships/hyperlink" Target="http://dx.doi.org/10.9734/ARJOM/2020/v16i530189" TargetMode="External"/><Relationship Id="rId12" Type="http://schemas.openxmlformats.org/officeDocument/2006/relationships/diagramQuickStyle" Target="diagrams/quickStyle1.xml"/><Relationship Id="rId33" Type="http://schemas.openxmlformats.org/officeDocument/2006/relationships/diagramColors" Target="diagrams/colors4.xml"/><Relationship Id="rId108" Type="http://schemas.openxmlformats.org/officeDocument/2006/relationships/oleObject" Target="embeddings/oleObject10.bin"/><Relationship Id="rId129" Type="http://schemas.openxmlformats.org/officeDocument/2006/relationships/hyperlink" Target="https://adilet.zan.kz/kaz/docs/P1700000790" TargetMode="External"/><Relationship Id="rId54" Type="http://schemas.openxmlformats.org/officeDocument/2006/relationships/diagramColors" Target="diagrams/colors8.xml"/><Relationship Id="rId75" Type="http://schemas.openxmlformats.org/officeDocument/2006/relationships/diagramColors" Target="diagrams/colors10.xml"/><Relationship Id="rId96" Type="http://schemas.openxmlformats.org/officeDocument/2006/relationships/oleObject" Target="embeddings/oleObject4.bin"/><Relationship Id="rId140" Type="http://schemas.openxmlformats.org/officeDocument/2006/relationships/image" Target="media/image55.png"/><Relationship Id="rId161" Type="http://schemas.openxmlformats.org/officeDocument/2006/relationships/hyperlink" Target="https://www.dissercat.com/content/formirovanie-informatsionnoi-kompetentnosti-budushchikh-uchitelei-sredstvami-innovatsionnykh" TargetMode="External"/><Relationship Id="rId182"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diagramQuickStyle" Target="diagrams/quickStyle3.xml"/><Relationship Id="rId119" Type="http://schemas.openxmlformats.org/officeDocument/2006/relationships/diagramLayout" Target="diagrams/layout12.xml"/><Relationship Id="rId44" Type="http://schemas.openxmlformats.org/officeDocument/2006/relationships/diagramColors" Target="diagrams/colors6.xml"/><Relationship Id="rId60" Type="http://schemas.microsoft.com/office/2007/relationships/diagramDrawing" Target="diagrams/drawing9.xml"/><Relationship Id="rId65" Type="http://schemas.openxmlformats.org/officeDocument/2006/relationships/image" Target="media/image18.jpeg"/><Relationship Id="rId81" Type="http://schemas.microsoft.com/office/2007/relationships/diagramDrawing" Target="diagrams/drawing11.xml"/><Relationship Id="rId86" Type="http://schemas.openxmlformats.org/officeDocument/2006/relationships/image" Target="media/image29.jpeg"/><Relationship Id="rId130" Type="http://schemas.openxmlformats.org/officeDocument/2006/relationships/hyperlink" Target="https://adilet.zan.kz/kaz/docs/P1900000949" TargetMode="External"/><Relationship Id="rId135" Type="http://schemas.openxmlformats.org/officeDocument/2006/relationships/image" Target="media/image50.png"/><Relationship Id="rId151" Type="http://schemas.openxmlformats.org/officeDocument/2006/relationships/image" Target="media/image66.png"/><Relationship Id="rId156" Type="http://schemas.openxmlformats.org/officeDocument/2006/relationships/hyperlink" Target="https://www.akorda.kz/kz/memleket-basshysy-kasym-zhomart-tokaevtyn-adiletti-kazakstannyn-ekonomikalyk-bagdary-atty-kazakstan-halkyna-zholdauy-18333" TargetMode="External"/><Relationship Id="rId177" Type="http://schemas.openxmlformats.org/officeDocument/2006/relationships/header" Target="header2.xml"/><Relationship Id="rId172" Type="http://schemas.openxmlformats.org/officeDocument/2006/relationships/hyperlink" Target="https://kk.wikipedia.org/wiki/%D0%90%D1%80%D0%BD%D0%B0%D0%B9%D1%8B:%D0%9A%D1%96%D1%82%D0%B0%D0%BF_%D2%9B%D0%B0%D0%B9%D0%BD%D0%B0%D1%80%D0%BB%D0%B0%D1%80%D1%8B/9965324913" TargetMode="External"/><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openxmlformats.org/officeDocument/2006/relationships/diagramColors" Target="diagrams/colors5.xml"/><Relationship Id="rId109" Type="http://schemas.openxmlformats.org/officeDocument/2006/relationships/image" Target="media/image41.wmf"/><Relationship Id="rId34" Type="http://schemas.microsoft.com/office/2007/relationships/diagramDrawing" Target="diagrams/drawing4.xml"/><Relationship Id="rId50" Type="http://schemas.microsoft.com/office/2007/relationships/diagramDrawing" Target="diagrams/drawing7.xml"/><Relationship Id="rId55" Type="http://schemas.microsoft.com/office/2007/relationships/diagramDrawing" Target="diagrams/drawing8.xml"/><Relationship Id="rId76" Type="http://schemas.microsoft.com/office/2007/relationships/diagramDrawing" Target="diagrams/drawing10.xml"/><Relationship Id="rId97" Type="http://schemas.openxmlformats.org/officeDocument/2006/relationships/image" Target="media/image35.wmf"/><Relationship Id="rId104" Type="http://schemas.openxmlformats.org/officeDocument/2006/relationships/oleObject" Target="embeddings/oleObject8.bin"/><Relationship Id="rId120" Type="http://schemas.openxmlformats.org/officeDocument/2006/relationships/diagramQuickStyle" Target="diagrams/quickStyle12.xml"/><Relationship Id="rId125" Type="http://schemas.openxmlformats.org/officeDocument/2006/relationships/diagramQuickStyle" Target="diagrams/quickStyle13.xml"/><Relationship Id="rId141" Type="http://schemas.openxmlformats.org/officeDocument/2006/relationships/image" Target="media/image56.png"/><Relationship Id="rId146" Type="http://schemas.openxmlformats.org/officeDocument/2006/relationships/image" Target="media/image61.png"/><Relationship Id="rId167" Type="http://schemas.openxmlformats.org/officeDocument/2006/relationships/hyperlink" Target="https://www.dissercat.com/content/psikhologicheskie-osnovy-professionalnoi-deyatelnosti-uchitelya-po-vospitaniyu-uchashchikhsy%2020.04.2022" TargetMode="External"/><Relationship Id="rId7" Type="http://schemas.openxmlformats.org/officeDocument/2006/relationships/endnotes" Target="endnotes.xml"/><Relationship Id="rId71" Type="http://schemas.openxmlformats.org/officeDocument/2006/relationships/image" Target="media/image24.png"/><Relationship Id="rId92" Type="http://schemas.openxmlformats.org/officeDocument/2006/relationships/oleObject" Target="embeddings/oleObject2.bin"/><Relationship Id="rId162" Type="http://schemas.openxmlformats.org/officeDocument/2006/relationships/hyperlink" Target="https://www.elibrary.ru/item.asp?id=41848948&amp;selid=49053174" TargetMode="External"/><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kk.wikipedia.org/wiki/%D0%A8%D0%B8%D0%BA%D1%96%D0%B7%D0%B0%D1%82" TargetMode="External"/><Relationship Id="rId24" Type="http://schemas.openxmlformats.org/officeDocument/2006/relationships/diagramColors" Target="diagrams/colors3.xml"/><Relationship Id="rId40" Type="http://schemas.microsoft.com/office/2007/relationships/diagramDrawing" Target="diagrams/drawing5.xml"/><Relationship Id="rId45" Type="http://schemas.microsoft.com/office/2007/relationships/diagramDrawing" Target="diagrams/drawing6.xml"/><Relationship Id="rId66" Type="http://schemas.openxmlformats.org/officeDocument/2006/relationships/image" Target="media/image19.png"/><Relationship Id="rId87" Type="http://schemas.openxmlformats.org/officeDocument/2006/relationships/image" Target="media/image30.jpeg"/><Relationship Id="rId110" Type="http://schemas.openxmlformats.org/officeDocument/2006/relationships/oleObject" Target="embeddings/oleObject11.bin"/><Relationship Id="rId115" Type="http://schemas.openxmlformats.org/officeDocument/2006/relationships/image" Target="media/image45.png"/><Relationship Id="rId131" Type="http://schemas.openxmlformats.org/officeDocument/2006/relationships/hyperlink" Target="https://adilet.zan.kz/kaz/docs/P1900000949" TargetMode="External"/><Relationship Id="rId136" Type="http://schemas.openxmlformats.org/officeDocument/2006/relationships/image" Target="media/image51.png"/><Relationship Id="rId157" Type="http://schemas.openxmlformats.org/officeDocument/2006/relationships/hyperlink" Target="https://scholar.google.com/citations?view_op=view_citation&amp;hl=ru&amp;user=A2tFo_8AAAAJ&amp;citation_for_view=A2tFo_8AAAAJ:k_IJM867U9cC" TargetMode="External"/><Relationship Id="rId178" Type="http://schemas.openxmlformats.org/officeDocument/2006/relationships/footer" Target="footer1.xml"/><Relationship Id="rId61" Type="http://schemas.openxmlformats.org/officeDocument/2006/relationships/image" Target="media/image14.jpeg"/><Relationship Id="rId82" Type="http://schemas.openxmlformats.org/officeDocument/2006/relationships/image" Target="media/image25.jpeg"/><Relationship Id="rId152" Type="http://schemas.openxmlformats.org/officeDocument/2006/relationships/image" Target="media/image67.png"/><Relationship Id="rId173" Type="http://schemas.openxmlformats.org/officeDocument/2006/relationships/hyperlink" Target="https://www.researchgate.net/scientific-contributions/Jairo-Florinio-Kiong-2245663147?_tp=eyJjb250ZXh0Ijp7ImZpcnN0UGFnZSI6InB1YmxpY2F0aW9uIiwicGFnZSI6InB1YmxpY2F0aW9uIn19" TargetMode="External"/><Relationship Id="rId19" Type="http://schemas.microsoft.com/office/2007/relationships/diagramDrawing" Target="diagrams/drawing2.xml"/><Relationship Id="rId14" Type="http://schemas.microsoft.com/office/2007/relationships/diagramDrawing" Target="diagrams/drawing1.xml"/><Relationship Id="rId30" Type="http://schemas.openxmlformats.org/officeDocument/2006/relationships/diagramData" Target="diagrams/data4.xml"/><Relationship Id="rId35" Type="http://schemas.openxmlformats.org/officeDocument/2006/relationships/image" Target="media/image2.png"/><Relationship Id="rId56" Type="http://schemas.openxmlformats.org/officeDocument/2006/relationships/diagramData" Target="diagrams/data9.xml"/><Relationship Id="rId77" Type="http://schemas.openxmlformats.org/officeDocument/2006/relationships/diagramData" Target="diagrams/data11.xml"/><Relationship Id="rId100" Type="http://schemas.openxmlformats.org/officeDocument/2006/relationships/oleObject" Target="embeddings/oleObject6.bin"/><Relationship Id="rId105" Type="http://schemas.openxmlformats.org/officeDocument/2006/relationships/image" Target="media/image39.wmf"/><Relationship Id="rId126" Type="http://schemas.openxmlformats.org/officeDocument/2006/relationships/diagramColors" Target="diagrams/colors13.xml"/><Relationship Id="rId147" Type="http://schemas.openxmlformats.org/officeDocument/2006/relationships/image" Target="media/image62.png"/><Relationship Id="rId168" Type="http://schemas.openxmlformats.org/officeDocument/2006/relationships/hyperlink" Target="https://kk.wikipedia.org/wiki/%D0%90%D1%80%D0%BD%D0%B0%D0%B9%D1%8B:%D0%9A%D1%96%D1%82%D0%B0%D0%BF_%D2%9B%D0%B0%D0%B9%D0%BD%D0%B0%D1%80%D0%BB%D0%B0%D1%80%D1%8B/9965822107" TargetMode="External"/><Relationship Id="rId8" Type="http://schemas.openxmlformats.org/officeDocument/2006/relationships/hyperlink" Target="https://www.akorda.kz/kz/memleket-basshysy-kasym-zhomart-tokaev-kazakstan-halkyna-zholdauyn-zhariyalady-181635" TargetMode="External"/><Relationship Id="rId51" Type="http://schemas.openxmlformats.org/officeDocument/2006/relationships/diagramData" Target="diagrams/data8.xml"/><Relationship Id="rId72" Type="http://schemas.openxmlformats.org/officeDocument/2006/relationships/diagramData" Target="diagrams/data10.xml"/><Relationship Id="rId93" Type="http://schemas.openxmlformats.org/officeDocument/2006/relationships/image" Target="media/image33.wmf"/><Relationship Id="rId98" Type="http://schemas.openxmlformats.org/officeDocument/2006/relationships/oleObject" Target="embeddings/oleObject5.bin"/><Relationship Id="rId121" Type="http://schemas.openxmlformats.org/officeDocument/2006/relationships/diagramColors" Target="diagrams/colors12.xml"/><Relationship Id="rId142" Type="http://schemas.openxmlformats.org/officeDocument/2006/relationships/image" Target="media/image57.png"/><Relationship Id="rId163" Type="http://schemas.openxmlformats.org/officeDocument/2006/relationships/hyperlink" Target="http://elib.kstu.kz/lib/document/TEMAT/B420D511-72CA-40BF-851E-1C4BD77E45A2/" TargetMode="External"/><Relationship Id="rId3" Type="http://schemas.openxmlformats.org/officeDocument/2006/relationships/styles" Target="styles.xml"/><Relationship Id="rId25" Type="http://schemas.microsoft.com/office/2007/relationships/diagramDrawing" Target="diagrams/drawing3.xml"/><Relationship Id="rId46" Type="http://schemas.openxmlformats.org/officeDocument/2006/relationships/diagramData" Target="diagrams/data7.xml"/><Relationship Id="rId67" Type="http://schemas.openxmlformats.org/officeDocument/2006/relationships/image" Target="media/image20.jpeg"/><Relationship Id="rId116" Type="http://schemas.openxmlformats.org/officeDocument/2006/relationships/image" Target="media/image46.png"/><Relationship Id="rId137" Type="http://schemas.openxmlformats.org/officeDocument/2006/relationships/image" Target="media/image52.png"/><Relationship Id="rId158" Type="http://schemas.openxmlformats.org/officeDocument/2006/relationships/hyperlink" Target="https://doi.org/10.1007/s12186-017-9192-9" TargetMode="External"/><Relationship Id="rId20" Type="http://schemas.openxmlformats.org/officeDocument/2006/relationships/hyperlink" Target="https://kk.wikipedia.org/wiki/%D0%A2%D0%B5%D1%85%D0%BD%D0%B8%D0%BA%D0%B0" TargetMode="External"/><Relationship Id="rId41" Type="http://schemas.openxmlformats.org/officeDocument/2006/relationships/diagramData" Target="diagrams/data6.xml"/><Relationship Id="rId62" Type="http://schemas.openxmlformats.org/officeDocument/2006/relationships/image" Target="media/image15.jpeg"/><Relationship Id="rId83" Type="http://schemas.openxmlformats.org/officeDocument/2006/relationships/image" Target="media/image26.jpeg"/><Relationship Id="rId88" Type="http://schemas.openxmlformats.org/officeDocument/2006/relationships/hyperlink" Target="https://ati.su/landings/cargo-search-kz/?spec-param=n-kz-test&amp;utm_source=google&amp;utm_medium=cpc&amp;utm_campaign=kz_sea_reg_key_common_ati_cargo-search__20537862670&amp;utm_term=&#1075;&#1088;&#1091;&#1079;&#1099;%20&#1087;&#1086;%20&#1082;&#1072;&#1079;&#1072;&#1093;&#1089;&#1090;&#1072;&#1085;&#1091;&amp;match=p&amp;utm_content=673364569814%7Cadtext=access-14day-promo%7Cbs=%7Ctitle2=%7Cgeo-target=kz&amp;gad_source=1&amp;gclid=CjwKCAjwh4-wBhB3EiwAeJsppDV3Bk6q9giFwVen2YXi5w4fc6GOH__BhpkCr3oyrVCyfWu4LMOnchoC9FkQAvD_BwE" TargetMode="External"/><Relationship Id="rId111" Type="http://schemas.openxmlformats.org/officeDocument/2006/relationships/hyperlink" Target="https://www.youtube.com/watch?v=diccnFGylWI" TargetMode="External"/><Relationship Id="rId132" Type="http://schemas.openxmlformats.org/officeDocument/2006/relationships/image" Target="media/image48.png"/><Relationship Id="rId153" Type="http://schemas.openxmlformats.org/officeDocument/2006/relationships/image" Target="media/image68.png"/><Relationship Id="rId174" Type="http://schemas.openxmlformats.org/officeDocument/2006/relationships/hyperlink" Target="http://dx.doi.org/10.55885/jerp.v2i2.153" TargetMode="External"/><Relationship Id="rId179" Type="http://schemas.openxmlformats.org/officeDocument/2006/relationships/footer" Target="footer2.xml"/><Relationship Id="rId15" Type="http://schemas.openxmlformats.org/officeDocument/2006/relationships/diagramData" Target="diagrams/data2.xml"/><Relationship Id="rId36" Type="http://schemas.openxmlformats.org/officeDocument/2006/relationships/diagramData" Target="diagrams/data5.xml"/><Relationship Id="rId57" Type="http://schemas.openxmlformats.org/officeDocument/2006/relationships/diagramLayout" Target="diagrams/layout9.xml"/><Relationship Id="rId106" Type="http://schemas.openxmlformats.org/officeDocument/2006/relationships/oleObject" Target="embeddings/oleObject9.bin"/><Relationship Id="rId127" Type="http://schemas.microsoft.com/office/2007/relationships/diagramDrawing" Target="diagrams/drawing13.xml"/><Relationship Id="rId10" Type="http://schemas.openxmlformats.org/officeDocument/2006/relationships/diagramData" Target="diagrams/data1.xml"/><Relationship Id="rId31" Type="http://schemas.openxmlformats.org/officeDocument/2006/relationships/diagramLayout" Target="diagrams/layout4.xml"/><Relationship Id="rId52" Type="http://schemas.openxmlformats.org/officeDocument/2006/relationships/diagramLayout" Target="diagrams/layout8.xml"/><Relationship Id="rId73" Type="http://schemas.openxmlformats.org/officeDocument/2006/relationships/diagramLayout" Target="diagrams/layout10.xml"/><Relationship Id="rId78" Type="http://schemas.openxmlformats.org/officeDocument/2006/relationships/diagramLayout" Target="diagrams/layout11.xml"/><Relationship Id="rId94" Type="http://schemas.openxmlformats.org/officeDocument/2006/relationships/oleObject" Target="embeddings/oleObject3.bin"/><Relationship Id="rId99" Type="http://schemas.openxmlformats.org/officeDocument/2006/relationships/image" Target="media/image36.wmf"/><Relationship Id="rId101" Type="http://schemas.openxmlformats.org/officeDocument/2006/relationships/image" Target="media/image37.wmf"/><Relationship Id="rId122" Type="http://schemas.microsoft.com/office/2007/relationships/diagramDrawing" Target="diagrams/drawing12.xml"/><Relationship Id="rId143" Type="http://schemas.openxmlformats.org/officeDocument/2006/relationships/image" Target="media/image58.png"/><Relationship Id="rId148" Type="http://schemas.openxmlformats.org/officeDocument/2006/relationships/image" Target="media/image63.png"/><Relationship Id="rId164" Type="http://schemas.openxmlformats.org/officeDocument/2006/relationships/hyperlink" Target="https://kaznpu.kz/docs/doctoranti/sadirbekova/111Sa.pdf" TargetMode="External"/><Relationship Id="rId169" Type="http://schemas.openxmlformats.org/officeDocument/2006/relationships/hyperlink" Target="http://th-algoritmov.narod.ru/" TargetMode="Externa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header" Target="header3.xml"/><Relationship Id="rId26" Type="http://schemas.openxmlformats.org/officeDocument/2006/relationships/hyperlink" Target="https://www.researchgate.net/profile/Evans-Atteh?_tp=eyJjb250ZXh0Ijp7ImZpcnN0UGFnZSI6InB1YmxpY2F0aW9uIiwicGFnZSI6InB1YmxpY2F0aW9uIn19" TargetMode="External"/><Relationship Id="rId47" Type="http://schemas.openxmlformats.org/officeDocument/2006/relationships/diagramLayout" Target="diagrams/layout7.xml"/><Relationship Id="rId68" Type="http://schemas.openxmlformats.org/officeDocument/2006/relationships/image" Target="media/image21.jpeg"/><Relationship Id="rId89" Type="http://schemas.openxmlformats.org/officeDocument/2006/relationships/image" Target="media/image31.wmf"/><Relationship Id="rId112" Type="http://schemas.openxmlformats.org/officeDocument/2006/relationships/image" Target="media/image42.png"/><Relationship Id="rId133" Type="http://schemas.openxmlformats.org/officeDocument/2006/relationships/hyperlink" Target="https://www.geogebra.org/" TargetMode="External"/><Relationship Id="rId154" Type="http://schemas.openxmlformats.org/officeDocument/2006/relationships/image" Target="media/image69.png"/><Relationship Id="rId175" Type="http://schemas.openxmlformats.org/officeDocument/2006/relationships/hyperlink" Target="https://www.researchgate.net/scientific-contributions/Yelena-S-Smirnova-2165178123?_tp=eyJjb250ZXh0Ijp7ImZpcnN0UGFnZSI6InB1YmxpY2F0aW9uIiwicGFnZSI6InB1YmxpY2F0aW9uIn19" TargetMode="External"/><Relationship Id="rId16" Type="http://schemas.openxmlformats.org/officeDocument/2006/relationships/diagramLayout" Target="diagrams/layout2.xml"/><Relationship Id="rId37" Type="http://schemas.openxmlformats.org/officeDocument/2006/relationships/diagramLayout" Target="diagrams/layout5.xml"/><Relationship Id="rId58" Type="http://schemas.openxmlformats.org/officeDocument/2006/relationships/diagramQuickStyle" Target="diagrams/quickStyle9.xml"/><Relationship Id="rId79" Type="http://schemas.openxmlformats.org/officeDocument/2006/relationships/diagramQuickStyle" Target="diagrams/quickStyle11.xml"/><Relationship Id="rId102" Type="http://schemas.openxmlformats.org/officeDocument/2006/relationships/oleObject" Target="embeddings/oleObject7.bin"/><Relationship Id="rId123" Type="http://schemas.openxmlformats.org/officeDocument/2006/relationships/diagramData" Target="diagrams/data13.xml"/><Relationship Id="rId144" Type="http://schemas.openxmlformats.org/officeDocument/2006/relationships/image" Target="media/image59.png"/><Relationship Id="rId90" Type="http://schemas.openxmlformats.org/officeDocument/2006/relationships/oleObject" Target="embeddings/oleObject1.bin"/><Relationship Id="rId165" Type="http://schemas.openxmlformats.org/officeDocument/2006/relationships/hyperlink" Target="https://cyberleninka.ru/article/n/k-voprosu-o-formirovanii-professionalnyh-kompetentsiy-u-studentov-istorikov-bakalavriat/viewer" TargetMode="External"/><Relationship Id="rId27" Type="http://schemas.openxmlformats.org/officeDocument/2006/relationships/hyperlink" Target="https://kk.wikipedia.org/wiki/%D2%92%D1%8B%D0%BB%D1%8B%D0%BC" TargetMode="External"/><Relationship Id="rId48" Type="http://schemas.openxmlformats.org/officeDocument/2006/relationships/diagramQuickStyle" Target="diagrams/quickStyle7.xml"/><Relationship Id="rId69" Type="http://schemas.openxmlformats.org/officeDocument/2006/relationships/image" Target="media/image22.png"/><Relationship Id="rId113" Type="http://schemas.openxmlformats.org/officeDocument/2006/relationships/image" Target="media/image43.png"/><Relationship Id="rId134" Type="http://schemas.openxmlformats.org/officeDocument/2006/relationships/image" Target="media/image49.png"/><Relationship Id="rId80" Type="http://schemas.openxmlformats.org/officeDocument/2006/relationships/diagramColors" Target="diagrams/colors11.xml"/><Relationship Id="rId155" Type="http://schemas.openxmlformats.org/officeDocument/2006/relationships/image" Target="media/image70.png"/><Relationship Id="rId176" Type="http://schemas.openxmlformats.org/officeDocument/2006/relationships/header" Target="header1.xml"/><Relationship Id="rId17" Type="http://schemas.openxmlformats.org/officeDocument/2006/relationships/diagramQuickStyle" Target="diagrams/quickStyle2.xml"/><Relationship Id="rId38" Type="http://schemas.openxmlformats.org/officeDocument/2006/relationships/diagramQuickStyle" Target="diagrams/quickStyle5.xml"/><Relationship Id="rId59" Type="http://schemas.openxmlformats.org/officeDocument/2006/relationships/diagramColors" Target="diagrams/colors9.xml"/><Relationship Id="rId103" Type="http://schemas.openxmlformats.org/officeDocument/2006/relationships/image" Target="media/image38.wmf"/><Relationship Id="rId124" Type="http://schemas.openxmlformats.org/officeDocument/2006/relationships/diagramLayout" Target="diagrams/layout13.xml"/><Relationship Id="rId70" Type="http://schemas.openxmlformats.org/officeDocument/2006/relationships/image" Target="media/image23.png"/><Relationship Id="rId91" Type="http://schemas.openxmlformats.org/officeDocument/2006/relationships/image" Target="media/image32.wmf"/><Relationship Id="rId145" Type="http://schemas.openxmlformats.org/officeDocument/2006/relationships/image" Target="media/image60.png"/><Relationship Id="rId166" Type="http://schemas.openxmlformats.org/officeDocument/2006/relationships/hyperlink" Target="https://vestnik.yspu.org/releases/pedagoka_i_psichologiy/11_6/" TargetMode="External"/><Relationship Id="rId1" Type="http://schemas.openxmlformats.org/officeDocument/2006/relationships/customXml" Target="../customXml/item1.xml"/><Relationship Id="rId28" Type="http://schemas.openxmlformats.org/officeDocument/2006/relationships/hyperlink" Target="https://kk.wikipedia.org/wiki/%D0%A2%D0%B5%D1%85%D0%BD%D0%BE%D0%BB%D0%BE%D0%B3%D0%B8%D1%8F" TargetMode="External"/><Relationship Id="rId49" Type="http://schemas.openxmlformats.org/officeDocument/2006/relationships/diagramColors" Target="diagrams/colors7.xml"/><Relationship Id="rId114" Type="http://schemas.openxmlformats.org/officeDocument/2006/relationships/image" Target="media/image44.png"/></Relationships>
</file>

<file path=word/diagrams/_rels/data5.xml.rels><?xml version="1.0" encoding="UTF-8" standalone="yes"?>
<Relationships xmlns="http://schemas.openxmlformats.org/package/2006/relationships"><Relationship Id="rId8" Type="http://schemas.openxmlformats.org/officeDocument/2006/relationships/image" Target="../media/image10.jpeg"/><Relationship Id="rId3" Type="http://schemas.openxmlformats.org/officeDocument/2006/relationships/image" Target="../media/image5.png"/><Relationship Id="rId7" Type="http://schemas.openxmlformats.org/officeDocument/2006/relationships/image" Target="../media/image9.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8.jpeg"/><Relationship Id="rId5" Type="http://schemas.openxmlformats.org/officeDocument/2006/relationships/image" Target="../media/image7.jpeg"/><Relationship Id="rId4" Type="http://schemas.openxmlformats.org/officeDocument/2006/relationships/image" Target="../media/image6.jpeg"/></Relationships>
</file>

<file path=word/diagrams/_rels/data6.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1.jpeg"/></Relationships>
</file>

<file path=word/diagrams/_rels/data9.xml.rels><?xml version="1.0" encoding="UTF-8" standalone="yes"?>
<Relationships xmlns="http://schemas.openxmlformats.org/package/2006/relationships"><Relationship Id="rId1" Type="http://schemas.openxmlformats.org/officeDocument/2006/relationships/image" Target="../media/image13.png"/></Relationships>
</file>

<file path=word/diagrams/_rels/drawing5.xml.rels><?xml version="1.0" encoding="UTF-8" standalone="yes"?>
<Relationships xmlns="http://schemas.openxmlformats.org/package/2006/relationships"><Relationship Id="rId8" Type="http://schemas.openxmlformats.org/officeDocument/2006/relationships/image" Target="../media/image10.jpeg"/><Relationship Id="rId3" Type="http://schemas.openxmlformats.org/officeDocument/2006/relationships/image" Target="../media/image5.png"/><Relationship Id="rId7" Type="http://schemas.openxmlformats.org/officeDocument/2006/relationships/image" Target="../media/image9.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8.jpeg"/><Relationship Id="rId5" Type="http://schemas.openxmlformats.org/officeDocument/2006/relationships/image" Target="../media/image7.jpeg"/><Relationship Id="rId4" Type="http://schemas.openxmlformats.org/officeDocument/2006/relationships/image" Target="../media/image6.jpeg"/></Relationships>
</file>

<file path=word/diagrams/_rels/drawing6.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1.jpeg"/></Relationships>
</file>

<file path=word/diagrams/_rels/drawing9.xml.rels><?xml version="1.0" encoding="UTF-8" standalone="yes"?>
<Relationships xmlns="http://schemas.openxmlformats.org/package/2006/relationships"><Relationship Id="rId1" Type="http://schemas.openxmlformats.org/officeDocument/2006/relationships/image" Target="../media/image1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8BD6F7D-A6AA-4A40-BF73-8B8F8D749484}" type="doc">
      <dgm:prSet loTypeId="urn:microsoft.com/office/officeart/2008/layout/RadialCluster" loCatId="" qsTypeId="urn:microsoft.com/office/officeart/2005/8/quickstyle/simple1" qsCatId="simple" csTypeId="urn:microsoft.com/office/officeart/2005/8/colors/accent1_2" csCatId="accent1" phldr="1"/>
      <dgm:spPr/>
      <dgm:t>
        <a:bodyPr/>
        <a:lstStyle/>
        <a:p>
          <a:endParaRPr lang="ru-RU"/>
        </a:p>
      </dgm:t>
    </dgm:pt>
    <dgm:pt modelId="{01D52232-299A-CB42-AFC6-A5413DD58064}">
      <dgm:prSet phldrT="[Текст]" custT="1"/>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pPr algn="ctr"/>
          <a:r>
            <a:rPr lang="ru-KZ" sz="900">
              <a:solidFill>
                <a:schemeClr val="tx1"/>
              </a:solidFill>
              <a:latin typeface="+mj-lt"/>
            </a:rPr>
            <a:t>А.В.Хуторской</a:t>
          </a:r>
          <a:r>
            <a:rPr lang="kk-KZ" sz="900">
              <a:solidFill>
                <a:schemeClr val="tx1"/>
              </a:solidFill>
              <a:latin typeface="+mj-lt"/>
            </a:rPr>
            <a:t>дің</a:t>
          </a:r>
          <a:r>
            <a:rPr lang="ru-KZ" sz="900">
              <a:solidFill>
                <a:schemeClr val="tx1"/>
              </a:solidFill>
              <a:latin typeface="+mj-lt"/>
            </a:rPr>
            <a:t> еңбектерінде</a:t>
          </a:r>
          <a:r>
            <a:rPr lang="kk-KZ" sz="900">
              <a:solidFill>
                <a:schemeClr val="tx1"/>
              </a:solidFill>
              <a:latin typeface="+mj-lt"/>
            </a:rPr>
            <a:t>гі</a:t>
          </a:r>
          <a:r>
            <a:rPr lang="ru-KZ" sz="900">
              <a:solidFill>
                <a:schemeClr val="tx1"/>
              </a:solidFill>
              <a:latin typeface="+mj-lt"/>
            </a:rPr>
            <a:t> құзыреттіліктің түрлері:</a:t>
          </a:r>
          <a:endParaRPr lang="ru-RU" sz="900">
            <a:solidFill>
              <a:schemeClr val="tx1"/>
            </a:solidFill>
            <a:latin typeface="+mj-lt"/>
          </a:endParaRPr>
        </a:p>
      </dgm:t>
    </dgm:pt>
    <dgm:pt modelId="{7706E969-A7F2-E94C-A762-36D4BEB6BFD1}" type="parTrans" cxnId="{60F06814-5225-664A-9DEE-FCF7DE5FE68C}">
      <dgm:prSet/>
      <dgm:spPr/>
      <dgm:t>
        <a:bodyPr/>
        <a:lstStyle/>
        <a:p>
          <a:pPr algn="ctr"/>
          <a:endParaRPr lang="ru-RU" sz="900">
            <a:solidFill>
              <a:schemeClr val="tx1"/>
            </a:solidFill>
            <a:latin typeface="+mj-lt"/>
          </a:endParaRPr>
        </a:p>
      </dgm:t>
    </dgm:pt>
    <dgm:pt modelId="{8D8566F3-70C1-5648-86AA-34FD84D106FA}" type="sibTrans" cxnId="{60F06814-5225-664A-9DEE-FCF7DE5FE68C}">
      <dgm:prSet/>
      <dgm:spPr/>
      <dgm:t>
        <a:bodyPr/>
        <a:lstStyle/>
        <a:p>
          <a:pPr algn="ctr"/>
          <a:endParaRPr lang="ru-RU" sz="900">
            <a:solidFill>
              <a:schemeClr val="tx1"/>
            </a:solidFill>
            <a:latin typeface="+mj-lt"/>
          </a:endParaRPr>
        </a:p>
      </dgm:t>
    </dgm:pt>
    <dgm:pt modelId="{1F279B21-876E-9E4B-8BC9-4E7863B8C9BC}">
      <dgm:prSet phldrT="[Текст]" custT="1"/>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pPr algn="ctr"/>
          <a:r>
            <a:rPr lang="kk-KZ" sz="900">
              <a:solidFill>
                <a:schemeClr val="tx1"/>
              </a:solidFill>
              <a:latin typeface="+mj-lt"/>
            </a:rPr>
            <a:t>құндылық-мағыналық құзыреттілік; </a:t>
          </a:r>
          <a:endParaRPr lang="ru-RU" sz="900">
            <a:solidFill>
              <a:schemeClr val="tx1"/>
            </a:solidFill>
            <a:latin typeface="+mj-lt"/>
          </a:endParaRPr>
        </a:p>
      </dgm:t>
    </dgm:pt>
    <dgm:pt modelId="{33A3B091-4A60-6343-BC2A-4010A65C7DA6}" type="parTrans" cxnId="{8FF5D65D-484D-3448-937A-A57C6E2AEF19}">
      <dgm:prSet/>
      <dgm:spPr/>
      <dgm:t>
        <a:bodyPr/>
        <a:lstStyle/>
        <a:p>
          <a:pPr algn="ctr"/>
          <a:endParaRPr lang="ru-RU" sz="900">
            <a:solidFill>
              <a:schemeClr val="tx1"/>
            </a:solidFill>
            <a:latin typeface="+mj-lt"/>
          </a:endParaRPr>
        </a:p>
      </dgm:t>
    </dgm:pt>
    <dgm:pt modelId="{910B1D12-FD24-3B47-BCCE-C23EF8A5F1FD}" type="sibTrans" cxnId="{8FF5D65D-484D-3448-937A-A57C6E2AEF19}">
      <dgm:prSet/>
      <dgm:spPr/>
      <dgm:t>
        <a:bodyPr/>
        <a:lstStyle/>
        <a:p>
          <a:pPr algn="ctr"/>
          <a:endParaRPr lang="ru-RU" sz="900">
            <a:solidFill>
              <a:schemeClr val="tx1"/>
            </a:solidFill>
            <a:latin typeface="+mj-lt"/>
          </a:endParaRPr>
        </a:p>
      </dgm:t>
    </dgm:pt>
    <dgm:pt modelId="{DF9CE4D3-BA9A-2A46-B0D3-E4C194209A6C}">
      <dgm:prSet phldrT="[Текст]" custT="1"/>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pPr algn="ctr"/>
          <a:r>
            <a:rPr lang="kk-KZ" sz="900">
              <a:solidFill>
                <a:schemeClr val="tx1"/>
              </a:solidFill>
              <a:latin typeface="+mj-lt"/>
            </a:rPr>
            <a:t>жалпы мәдени құзыреттілік; </a:t>
          </a:r>
          <a:endParaRPr lang="ru-RU" sz="900">
            <a:solidFill>
              <a:schemeClr val="tx1"/>
            </a:solidFill>
            <a:latin typeface="+mj-lt"/>
          </a:endParaRPr>
        </a:p>
      </dgm:t>
    </dgm:pt>
    <dgm:pt modelId="{0713F773-9047-CB47-92E0-FCDE28E8DEDF}" type="parTrans" cxnId="{C4449AB5-A01E-404F-8E60-9735B8C7DE7B}">
      <dgm:prSet/>
      <dgm:spPr/>
      <dgm:t>
        <a:bodyPr/>
        <a:lstStyle/>
        <a:p>
          <a:pPr algn="ctr"/>
          <a:endParaRPr lang="ru-RU" sz="900">
            <a:solidFill>
              <a:schemeClr val="tx1"/>
            </a:solidFill>
            <a:latin typeface="+mj-lt"/>
          </a:endParaRPr>
        </a:p>
      </dgm:t>
    </dgm:pt>
    <dgm:pt modelId="{6442BE36-2F4F-244B-880F-192B94328BF1}" type="sibTrans" cxnId="{C4449AB5-A01E-404F-8E60-9735B8C7DE7B}">
      <dgm:prSet/>
      <dgm:spPr/>
      <dgm:t>
        <a:bodyPr/>
        <a:lstStyle/>
        <a:p>
          <a:pPr algn="ctr"/>
          <a:endParaRPr lang="ru-RU" sz="900">
            <a:solidFill>
              <a:schemeClr val="tx1"/>
            </a:solidFill>
            <a:latin typeface="+mj-lt"/>
          </a:endParaRPr>
        </a:p>
      </dgm:t>
    </dgm:pt>
    <dgm:pt modelId="{E7C9A400-6AC1-3A48-9158-352336072629}">
      <dgm:prSet phldrT="[Текст]" custT="1"/>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pPr algn="ctr"/>
          <a:r>
            <a:rPr lang="kk-KZ" sz="900">
              <a:solidFill>
                <a:schemeClr val="tx1"/>
              </a:solidFill>
              <a:latin typeface="+mj-lt"/>
            </a:rPr>
            <a:t>оқу-танымдық құзыреттілік; </a:t>
          </a:r>
          <a:endParaRPr lang="ru-RU" sz="900">
            <a:solidFill>
              <a:schemeClr val="tx1"/>
            </a:solidFill>
            <a:latin typeface="+mj-lt"/>
          </a:endParaRPr>
        </a:p>
      </dgm:t>
    </dgm:pt>
    <dgm:pt modelId="{FB151258-EFFA-F144-ABA6-03AD6D0956AF}" type="parTrans" cxnId="{6E8481A2-E3B9-AF44-9B2E-0ED4BB709E80}">
      <dgm:prSet/>
      <dgm:spPr/>
      <dgm:t>
        <a:bodyPr/>
        <a:lstStyle/>
        <a:p>
          <a:pPr algn="ctr"/>
          <a:endParaRPr lang="ru-RU" sz="900">
            <a:solidFill>
              <a:schemeClr val="tx1"/>
            </a:solidFill>
            <a:latin typeface="+mj-lt"/>
          </a:endParaRPr>
        </a:p>
      </dgm:t>
    </dgm:pt>
    <dgm:pt modelId="{24788B54-CFA4-2D43-90D7-BE36E3406BA4}" type="sibTrans" cxnId="{6E8481A2-E3B9-AF44-9B2E-0ED4BB709E80}">
      <dgm:prSet/>
      <dgm:spPr/>
      <dgm:t>
        <a:bodyPr/>
        <a:lstStyle/>
        <a:p>
          <a:pPr algn="ctr"/>
          <a:endParaRPr lang="ru-RU" sz="900">
            <a:solidFill>
              <a:schemeClr val="tx1"/>
            </a:solidFill>
            <a:latin typeface="+mj-lt"/>
          </a:endParaRPr>
        </a:p>
      </dgm:t>
    </dgm:pt>
    <dgm:pt modelId="{7CA219DB-1AF1-7340-935A-549BA2AB9895}">
      <dgm:prSet phldrT="[Текст]" custT="1"/>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pPr algn="ctr"/>
          <a:r>
            <a:rPr lang="kk-KZ" sz="900">
              <a:solidFill>
                <a:schemeClr val="tx1"/>
              </a:solidFill>
              <a:latin typeface="+mj-lt"/>
            </a:rPr>
            <a:t>әлеуметтік-еңбек құзыреттілік; </a:t>
          </a:r>
          <a:endParaRPr lang="ru-RU" sz="900">
            <a:solidFill>
              <a:schemeClr val="tx1"/>
            </a:solidFill>
            <a:latin typeface="+mj-lt"/>
          </a:endParaRPr>
        </a:p>
      </dgm:t>
    </dgm:pt>
    <dgm:pt modelId="{1BF1C24C-7ACF-B640-B638-4FBD0907EFDE}" type="parTrans" cxnId="{0129A227-3890-FC48-9575-D6442B91FC9C}">
      <dgm:prSet/>
      <dgm:spPr/>
      <dgm:t>
        <a:bodyPr/>
        <a:lstStyle/>
        <a:p>
          <a:pPr algn="ctr"/>
          <a:endParaRPr lang="ru-RU" sz="900">
            <a:solidFill>
              <a:schemeClr val="tx1"/>
            </a:solidFill>
            <a:latin typeface="+mj-lt"/>
          </a:endParaRPr>
        </a:p>
      </dgm:t>
    </dgm:pt>
    <dgm:pt modelId="{D7849C7A-8FBE-2A4A-9438-E9A27C3092A4}" type="sibTrans" cxnId="{0129A227-3890-FC48-9575-D6442B91FC9C}">
      <dgm:prSet/>
      <dgm:spPr/>
      <dgm:t>
        <a:bodyPr/>
        <a:lstStyle/>
        <a:p>
          <a:pPr algn="ctr"/>
          <a:endParaRPr lang="ru-RU" sz="900">
            <a:solidFill>
              <a:schemeClr val="tx1"/>
            </a:solidFill>
            <a:latin typeface="+mj-lt"/>
          </a:endParaRPr>
        </a:p>
      </dgm:t>
    </dgm:pt>
    <dgm:pt modelId="{C92CD60E-13EC-0E4C-8AE8-A27D22FCD039}">
      <dgm:prSet phldrT="[Текст]" custT="1"/>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pPr algn="ctr"/>
          <a:r>
            <a:rPr lang="kk-KZ" sz="900">
              <a:solidFill>
                <a:schemeClr val="tx1"/>
              </a:solidFill>
              <a:latin typeface="+mj-lt"/>
            </a:rPr>
            <a:t>ақпараттық құзыреттілік; </a:t>
          </a:r>
          <a:endParaRPr lang="ru-RU" sz="900">
            <a:solidFill>
              <a:schemeClr val="tx1"/>
            </a:solidFill>
            <a:latin typeface="+mj-lt"/>
          </a:endParaRPr>
        </a:p>
      </dgm:t>
    </dgm:pt>
    <dgm:pt modelId="{B7BC69B8-06E2-ED45-BA0C-E7383BE3687F}" type="parTrans" cxnId="{B2670081-AB3A-614C-9369-32B0427A2A59}">
      <dgm:prSet/>
      <dgm:spPr/>
      <dgm:t>
        <a:bodyPr/>
        <a:lstStyle/>
        <a:p>
          <a:pPr algn="ctr"/>
          <a:endParaRPr lang="ru-RU" sz="900">
            <a:solidFill>
              <a:schemeClr val="tx1"/>
            </a:solidFill>
            <a:latin typeface="+mj-lt"/>
          </a:endParaRPr>
        </a:p>
      </dgm:t>
    </dgm:pt>
    <dgm:pt modelId="{2F4968F5-B2A3-4544-BD02-380B2585F391}" type="sibTrans" cxnId="{B2670081-AB3A-614C-9369-32B0427A2A59}">
      <dgm:prSet/>
      <dgm:spPr/>
      <dgm:t>
        <a:bodyPr/>
        <a:lstStyle/>
        <a:p>
          <a:pPr algn="ctr"/>
          <a:endParaRPr lang="ru-RU" sz="900">
            <a:solidFill>
              <a:schemeClr val="tx1"/>
            </a:solidFill>
            <a:latin typeface="+mj-lt"/>
          </a:endParaRPr>
        </a:p>
      </dgm:t>
    </dgm:pt>
    <dgm:pt modelId="{75E53F59-84EA-9D42-B8E2-7B33C720543C}">
      <dgm:prSet phldrT="[Текст]" custT="1"/>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pPr algn="ctr"/>
          <a:r>
            <a:rPr lang="kk-KZ" sz="900">
              <a:solidFill>
                <a:schemeClr val="tx1"/>
              </a:solidFill>
              <a:latin typeface="+mj-lt"/>
            </a:rPr>
            <a:t>коммуникативтік құзыреттілік; </a:t>
          </a:r>
          <a:endParaRPr lang="ru-RU" sz="900">
            <a:solidFill>
              <a:schemeClr val="tx1"/>
            </a:solidFill>
            <a:latin typeface="+mj-lt"/>
          </a:endParaRPr>
        </a:p>
      </dgm:t>
    </dgm:pt>
    <dgm:pt modelId="{99A189E5-5DB8-2F46-95C6-50412A4126A4}" type="parTrans" cxnId="{EDB3DB15-8008-2845-89F9-FFE93B20D282}">
      <dgm:prSet/>
      <dgm:spPr/>
      <dgm:t>
        <a:bodyPr/>
        <a:lstStyle/>
        <a:p>
          <a:pPr algn="ctr"/>
          <a:endParaRPr lang="ru-RU" sz="900">
            <a:solidFill>
              <a:schemeClr val="tx1"/>
            </a:solidFill>
            <a:latin typeface="+mj-lt"/>
          </a:endParaRPr>
        </a:p>
      </dgm:t>
    </dgm:pt>
    <dgm:pt modelId="{56DF6EA0-4FC6-1D4E-9FD6-DF05864A79C7}" type="sibTrans" cxnId="{EDB3DB15-8008-2845-89F9-FFE93B20D282}">
      <dgm:prSet/>
      <dgm:spPr/>
      <dgm:t>
        <a:bodyPr/>
        <a:lstStyle/>
        <a:p>
          <a:pPr algn="ctr"/>
          <a:endParaRPr lang="ru-RU" sz="900">
            <a:solidFill>
              <a:schemeClr val="tx1"/>
            </a:solidFill>
            <a:latin typeface="+mj-lt"/>
          </a:endParaRPr>
        </a:p>
      </dgm:t>
    </dgm:pt>
    <dgm:pt modelId="{D3E613B1-CF8C-4F48-8612-3130468C8D08}">
      <dgm:prSet phldrT="[Текст]" custT="1"/>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pPr algn="ctr"/>
          <a:r>
            <a:rPr lang="kk-KZ" sz="900">
              <a:solidFill>
                <a:schemeClr val="tx1"/>
              </a:solidFill>
              <a:latin typeface="+mj-lt"/>
            </a:rPr>
            <a:t>тұлғалық өзін-өзі жетілдіру құзыреттілігі </a:t>
          </a:r>
          <a:endParaRPr lang="ru-RU" sz="900">
            <a:solidFill>
              <a:schemeClr val="tx1"/>
            </a:solidFill>
            <a:latin typeface="+mj-lt"/>
          </a:endParaRPr>
        </a:p>
      </dgm:t>
    </dgm:pt>
    <dgm:pt modelId="{8FB35E74-7018-6740-B557-5BD33B9B0FF4}" type="parTrans" cxnId="{F8C4D806-2A90-0D42-B92C-11A63B9A1E71}">
      <dgm:prSet/>
      <dgm:spPr/>
      <dgm:t>
        <a:bodyPr/>
        <a:lstStyle/>
        <a:p>
          <a:pPr algn="ctr"/>
          <a:endParaRPr lang="ru-RU" sz="900">
            <a:solidFill>
              <a:schemeClr val="tx1"/>
            </a:solidFill>
            <a:latin typeface="+mj-lt"/>
          </a:endParaRPr>
        </a:p>
      </dgm:t>
    </dgm:pt>
    <dgm:pt modelId="{C2A3650A-63AD-CB4A-9D63-0FF705F341AB}" type="sibTrans" cxnId="{F8C4D806-2A90-0D42-B92C-11A63B9A1E71}">
      <dgm:prSet/>
      <dgm:spPr/>
      <dgm:t>
        <a:bodyPr/>
        <a:lstStyle/>
        <a:p>
          <a:pPr algn="ctr"/>
          <a:endParaRPr lang="ru-RU" sz="900">
            <a:solidFill>
              <a:schemeClr val="tx1"/>
            </a:solidFill>
            <a:latin typeface="+mj-lt"/>
          </a:endParaRPr>
        </a:p>
      </dgm:t>
    </dgm:pt>
    <dgm:pt modelId="{74C55B91-0255-F64B-823A-CF86C0379578}" type="pres">
      <dgm:prSet presAssocID="{08BD6F7D-A6AA-4A40-BF73-8B8F8D749484}" presName="Name0" presStyleCnt="0">
        <dgm:presLayoutVars>
          <dgm:chMax val="1"/>
          <dgm:chPref val="1"/>
          <dgm:dir/>
          <dgm:animOne val="branch"/>
          <dgm:animLvl val="lvl"/>
        </dgm:presLayoutVars>
      </dgm:prSet>
      <dgm:spPr/>
    </dgm:pt>
    <dgm:pt modelId="{491FC843-946E-C646-A975-F327DC382C22}" type="pres">
      <dgm:prSet presAssocID="{01D52232-299A-CB42-AFC6-A5413DD58064}" presName="singleCycle" presStyleCnt="0"/>
      <dgm:spPr/>
    </dgm:pt>
    <dgm:pt modelId="{E300F2D8-4333-CE40-A5EA-FC5221122E10}" type="pres">
      <dgm:prSet presAssocID="{01D52232-299A-CB42-AFC6-A5413DD58064}" presName="singleCenter" presStyleLbl="node1" presStyleIdx="0" presStyleCnt="8" custScaleX="116867" custScaleY="107565" custLinFactNeighborX="2537" custLinFactNeighborY="-7171">
        <dgm:presLayoutVars>
          <dgm:chMax val="7"/>
          <dgm:chPref val="7"/>
        </dgm:presLayoutVars>
      </dgm:prSet>
      <dgm:spPr/>
    </dgm:pt>
    <dgm:pt modelId="{86218432-21CD-2C4A-AB41-9F530C8B47B8}" type="pres">
      <dgm:prSet presAssocID="{33A3B091-4A60-6343-BC2A-4010A65C7DA6}" presName="Name56" presStyleLbl="parChTrans1D2" presStyleIdx="0" presStyleCnt="7"/>
      <dgm:spPr/>
    </dgm:pt>
    <dgm:pt modelId="{7C89CACB-C91E-6640-B8DD-393C48DAB715}" type="pres">
      <dgm:prSet presAssocID="{1F279B21-876E-9E4B-8BC9-4E7863B8C9BC}" presName="text0" presStyleLbl="node1" presStyleIdx="1" presStyleCnt="8" custScaleX="197255" custScaleY="80971" custRadScaleRad="99538" custRadScaleInc="10099">
        <dgm:presLayoutVars>
          <dgm:bulletEnabled val="1"/>
        </dgm:presLayoutVars>
      </dgm:prSet>
      <dgm:spPr/>
    </dgm:pt>
    <dgm:pt modelId="{C991C812-C406-F341-A3C6-4FAAA6EB6A21}" type="pres">
      <dgm:prSet presAssocID="{0713F773-9047-CB47-92E0-FCDE28E8DEDF}" presName="Name56" presStyleLbl="parChTrans1D2" presStyleIdx="1" presStyleCnt="7"/>
      <dgm:spPr/>
    </dgm:pt>
    <dgm:pt modelId="{3386C39B-1F6A-EE43-BBB4-BDD19BA7D386}" type="pres">
      <dgm:prSet presAssocID="{DF9CE4D3-BA9A-2A46-B0D3-E4C194209A6C}" presName="text0" presStyleLbl="node1" presStyleIdx="2" presStyleCnt="8" custAng="10800000" custFlipVert="1" custScaleX="127643" custScaleY="104634" custRadScaleRad="115878" custRadScaleInc="34805">
        <dgm:presLayoutVars>
          <dgm:bulletEnabled val="1"/>
        </dgm:presLayoutVars>
      </dgm:prSet>
      <dgm:spPr/>
    </dgm:pt>
    <dgm:pt modelId="{7B5D47E8-581F-6B4B-8309-8526F5CEDD2C}" type="pres">
      <dgm:prSet presAssocID="{FB151258-EFFA-F144-ABA6-03AD6D0956AF}" presName="Name56" presStyleLbl="parChTrans1D2" presStyleIdx="2" presStyleCnt="7"/>
      <dgm:spPr/>
    </dgm:pt>
    <dgm:pt modelId="{ABF9A2C3-C4A1-D14C-88FD-018E534DC944}" type="pres">
      <dgm:prSet presAssocID="{E7C9A400-6AC1-3A48-9158-352336072629}" presName="text0" presStyleLbl="node1" presStyleIdx="3" presStyleCnt="8" custScaleX="152923" custScaleY="84058" custRadScaleRad="107158" custRadScaleInc="-3391">
        <dgm:presLayoutVars>
          <dgm:bulletEnabled val="1"/>
        </dgm:presLayoutVars>
      </dgm:prSet>
      <dgm:spPr/>
    </dgm:pt>
    <dgm:pt modelId="{69773AF1-7C59-AA4E-9505-7C418258CB46}" type="pres">
      <dgm:prSet presAssocID="{B7BC69B8-06E2-ED45-BA0C-E7383BE3687F}" presName="Name56" presStyleLbl="parChTrans1D2" presStyleIdx="3" presStyleCnt="7"/>
      <dgm:spPr/>
    </dgm:pt>
    <dgm:pt modelId="{E1A18D8F-10B9-7A4B-8328-A97F822B6EBD}" type="pres">
      <dgm:prSet presAssocID="{C92CD60E-13EC-0E4C-8AE8-A27D22FCD039}" presName="text0" presStyleLbl="node1" presStyleIdx="4" presStyleCnt="8" custScaleX="149098">
        <dgm:presLayoutVars>
          <dgm:bulletEnabled val="1"/>
        </dgm:presLayoutVars>
      </dgm:prSet>
      <dgm:spPr/>
    </dgm:pt>
    <dgm:pt modelId="{8FEE5379-CE3A-9A41-9435-C251A1E6CA56}" type="pres">
      <dgm:prSet presAssocID="{99A189E5-5DB8-2F46-95C6-50412A4126A4}" presName="Name56" presStyleLbl="parChTrans1D2" presStyleIdx="4" presStyleCnt="7"/>
      <dgm:spPr/>
    </dgm:pt>
    <dgm:pt modelId="{3BFEA482-B360-1D45-BE53-92CD004BD67C}" type="pres">
      <dgm:prSet presAssocID="{75E53F59-84EA-9D42-B8E2-7B33C720543C}" presName="text0" presStyleLbl="node1" presStyleIdx="5" presStyleCnt="8" custScaleX="149904">
        <dgm:presLayoutVars>
          <dgm:bulletEnabled val="1"/>
        </dgm:presLayoutVars>
      </dgm:prSet>
      <dgm:spPr/>
    </dgm:pt>
    <dgm:pt modelId="{E05549DC-8EB5-4E4B-A2DC-1D16F4E90A0A}" type="pres">
      <dgm:prSet presAssocID="{1BF1C24C-7ACF-B640-B638-4FBD0907EFDE}" presName="Name56" presStyleLbl="parChTrans1D2" presStyleIdx="5" presStyleCnt="7"/>
      <dgm:spPr/>
    </dgm:pt>
    <dgm:pt modelId="{67678B2E-B65A-C341-A296-28DADD731FE8}" type="pres">
      <dgm:prSet presAssocID="{7CA219DB-1AF1-7340-935A-549BA2AB9895}" presName="text0" presStyleLbl="node1" presStyleIdx="6" presStyleCnt="8" custScaleX="138509">
        <dgm:presLayoutVars>
          <dgm:bulletEnabled val="1"/>
        </dgm:presLayoutVars>
      </dgm:prSet>
      <dgm:spPr/>
    </dgm:pt>
    <dgm:pt modelId="{6577AEEB-48FF-C740-A54F-8F973BD4B382}" type="pres">
      <dgm:prSet presAssocID="{8FB35E74-7018-6740-B557-5BD33B9B0FF4}" presName="Name56" presStyleLbl="parChTrans1D2" presStyleIdx="6" presStyleCnt="7"/>
      <dgm:spPr/>
    </dgm:pt>
    <dgm:pt modelId="{C468451A-EE2A-3748-B5E8-FF92145149D5}" type="pres">
      <dgm:prSet presAssocID="{D3E613B1-CF8C-4F48-8612-3130468C8D08}" presName="text0" presStyleLbl="node1" presStyleIdx="7" presStyleCnt="8" custScaleX="125287" custScaleY="95443" custRadScaleRad="106087" custRadScaleInc="-12933">
        <dgm:presLayoutVars>
          <dgm:bulletEnabled val="1"/>
        </dgm:presLayoutVars>
      </dgm:prSet>
      <dgm:spPr/>
    </dgm:pt>
  </dgm:ptLst>
  <dgm:cxnLst>
    <dgm:cxn modelId="{F8C4D806-2A90-0D42-B92C-11A63B9A1E71}" srcId="{01D52232-299A-CB42-AFC6-A5413DD58064}" destId="{D3E613B1-CF8C-4F48-8612-3130468C8D08}" srcOrd="6" destOrd="0" parTransId="{8FB35E74-7018-6740-B557-5BD33B9B0FF4}" sibTransId="{C2A3650A-63AD-CB4A-9D63-0FF705F341AB}"/>
    <dgm:cxn modelId="{57EEC70A-26CC-FA4C-91A4-14B73636C955}" type="presOf" srcId="{75E53F59-84EA-9D42-B8E2-7B33C720543C}" destId="{3BFEA482-B360-1D45-BE53-92CD004BD67C}" srcOrd="0" destOrd="0" presId="urn:microsoft.com/office/officeart/2008/layout/RadialCluster"/>
    <dgm:cxn modelId="{60F06814-5225-664A-9DEE-FCF7DE5FE68C}" srcId="{08BD6F7D-A6AA-4A40-BF73-8B8F8D749484}" destId="{01D52232-299A-CB42-AFC6-A5413DD58064}" srcOrd="0" destOrd="0" parTransId="{7706E969-A7F2-E94C-A762-36D4BEB6BFD1}" sibTransId="{8D8566F3-70C1-5648-86AA-34FD84D106FA}"/>
    <dgm:cxn modelId="{EDB3DB15-8008-2845-89F9-FFE93B20D282}" srcId="{01D52232-299A-CB42-AFC6-A5413DD58064}" destId="{75E53F59-84EA-9D42-B8E2-7B33C720543C}" srcOrd="4" destOrd="0" parTransId="{99A189E5-5DB8-2F46-95C6-50412A4126A4}" sibTransId="{56DF6EA0-4FC6-1D4E-9FD6-DF05864A79C7}"/>
    <dgm:cxn modelId="{54223519-98AF-3B4C-BA0A-024292A17076}" type="presOf" srcId="{01D52232-299A-CB42-AFC6-A5413DD58064}" destId="{E300F2D8-4333-CE40-A5EA-FC5221122E10}" srcOrd="0" destOrd="0" presId="urn:microsoft.com/office/officeart/2008/layout/RadialCluster"/>
    <dgm:cxn modelId="{AE1E5921-DDB3-734A-A96B-7F090E6B927F}" type="presOf" srcId="{C92CD60E-13EC-0E4C-8AE8-A27D22FCD039}" destId="{E1A18D8F-10B9-7A4B-8328-A97F822B6EBD}" srcOrd="0" destOrd="0" presId="urn:microsoft.com/office/officeart/2008/layout/RadialCluster"/>
    <dgm:cxn modelId="{B6BE5D23-30EB-7348-A594-691546063375}" type="presOf" srcId="{7CA219DB-1AF1-7340-935A-549BA2AB9895}" destId="{67678B2E-B65A-C341-A296-28DADD731FE8}" srcOrd="0" destOrd="0" presId="urn:microsoft.com/office/officeart/2008/layout/RadialCluster"/>
    <dgm:cxn modelId="{0129A227-3890-FC48-9575-D6442B91FC9C}" srcId="{01D52232-299A-CB42-AFC6-A5413DD58064}" destId="{7CA219DB-1AF1-7340-935A-549BA2AB9895}" srcOrd="5" destOrd="0" parTransId="{1BF1C24C-7ACF-B640-B638-4FBD0907EFDE}" sibTransId="{D7849C7A-8FBE-2A4A-9438-E9A27C3092A4}"/>
    <dgm:cxn modelId="{C96A9D30-E32B-CA46-B73E-E9A9111FC2FD}" type="presOf" srcId="{8FB35E74-7018-6740-B557-5BD33B9B0FF4}" destId="{6577AEEB-48FF-C740-A54F-8F973BD4B382}" srcOrd="0" destOrd="0" presId="urn:microsoft.com/office/officeart/2008/layout/RadialCluster"/>
    <dgm:cxn modelId="{DB2A1332-FCD3-EE4C-9A59-D17FF19CFC5B}" type="presOf" srcId="{D3E613B1-CF8C-4F48-8612-3130468C8D08}" destId="{C468451A-EE2A-3748-B5E8-FF92145149D5}" srcOrd="0" destOrd="0" presId="urn:microsoft.com/office/officeart/2008/layout/RadialCluster"/>
    <dgm:cxn modelId="{3D8B0534-1D17-8545-A905-E1F6D11E500F}" type="presOf" srcId="{FB151258-EFFA-F144-ABA6-03AD6D0956AF}" destId="{7B5D47E8-581F-6B4B-8309-8526F5CEDD2C}" srcOrd="0" destOrd="0" presId="urn:microsoft.com/office/officeart/2008/layout/RadialCluster"/>
    <dgm:cxn modelId="{60D46734-F084-E549-87B2-07CBB1C08D27}" type="presOf" srcId="{1BF1C24C-7ACF-B640-B638-4FBD0907EFDE}" destId="{E05549DC-8EB5-4E4B-A2DC-1D16F4E90A0A}" srcOrd="0" destOrd="0" presId="urn:microsoft.com/office/officeart/2008/layout/RadialCluster"/>
    <dgm:cxn modelId="{89F6994C-5B32-E741-8404-711BFCBD3863}" type="presOf" srcId="{99A189E5-5DB8-2F46-95C6-50412A4126A4}" destId="{8FEE5379-CE3A-9A41-9435-C251A1E6CA56}" srcOrd="0" destOrd="0" presId="urn:microsoft.com/office/officeart/2008/layout/RadialCluster"/>
    <dgm:cxn modelId="{8FF5D65D-484D-3448-937A-A57C6E2AEF19}" srcId="{01D52232-299A-CB42-AFC6-A5413DD58064}" destId="{1F279B21-876E-9E4B-8BC9-4E7863B8C9BC}" srcOrd="0" destOrd="0" parTransId="{33A3B091-4A60-6343-BC2A-4010A65C7DA6}" sibTransId="{910B1D12-FD24-3B47-BCCE-C23EF8A5F1FD}"/>
    <dgm:cxn modelId="{E507466F-E7AC-A541-B602-3F5EE39220EE}" type="presOf" srcId="{33A3B091-4A60-6343-BC2A-4010A65C7DA6}" destId="{86218432-21CD-2C4A-AB41-9F530C8B47B8}" srcOrd="0" destOrd="0" presId="urn:microsoft.com/office/officeart/2008/layout/RadialCluster"/>
    <dgm:cxn modelId="{B2670081-AB3A-614C-9369-32B0427A2A59}" srcId="{01D52232-299A-CB42-AFC6-A5413DD58064}" destId="{C92CD60E-13EC-0E4C-8AE8-A27D22FCD039}" srcOrd="3" destOrd="0" parTransId="{B7BC69B8-06E2-ED45-BA0C-E7383BE3687F}" sibTransId="{2F4968F5-B2A3-4544-BD02-380B2585F391}"/>
    <dgm:cxn modelId="{9A629B86-78A3-2244-89A0-AD82B10625C1}" type="presOf" srcId="{0713F773-9047-CB47-92E0-FCDE28E8DEDF}" destId="{C991C812-C406-F341-A3C6-4FAAA6EB6A21}" srcOrd="0" destOrd="0" presId="urn:microsoft.com/office/officeart/2008/layout/RadialCluster"/>
    <dgm:cxn modelId="{FF07E28E-DA11-0D4F-B528-74307B0E1B29}" type="presOf" srcId="{08BD6F7D-A6AA-4A40-BF73-8B8F8D749484}" destId="{74C55B91-0255-F64B-823A-CF86C0379578}" srcOrd="0" destOrd="0" presId="urn:microsoft.com/office/officeart/2008/layout/RadialCluster"/>
    <dgm:cxn modelId="{C19A5092-037E-664F-9298-56E7EDAA4D39}" type="presOf" srcId="{1F279B21-876E-9E4B-8BC9-4E7863B8C9BC}" destId="{7C89CACB-C91E-6640-B8DD-393C48DAB715}" srcOrd="0" destOrd="0" presId="urn:microsoft.com/office/officeart/2008/layout/RadialCluster"/>
    <dgm:cxn modelId="{6E8481A2-E3B9-AF44-9B2E-0ED4BB709E80}" srcId="{01D52232-299A-CB42-AFC6-A5413DD58064}" destId="{E7C9A400-6AC1-3A48-9158-352336072629}" srcOrd="2" destOrd="0" parTransId="{FB151258-EFFA-F144-ABA6-03AD6D0956AF}" sibTransId="{24788B54-CFA4-2D43-90D7-BE36E3406BA4}"/>
    <dgm:cxn modelId="{6A97F3A7-C13D-E04B-8AD7-82502367319E}" type="presOf" srcId="{E7C9A400-6AC1-3A48-9158-352336072629}" destId="{ABF9A2C3-C4A1-D14C-88FD-018E534DC944}" srcOrd="0" destOrd="0" presId="urn:microsoft.com/office/officeart/2008/layout/RadialCluster"/>
    <dgm:cxn modelId="{C4449AB5-A01E-404F-8E60-9735B8C7DE7B}" srcId="{01D52232-299A-CB42-AFC6-A5413DD58064}" destId="{DF9CE4D3-BA9A-2A46-B0D3-E4C194209A6C}" srcOrd="1" destOrd="0" parTransId="{0713F773-9047-CB47-92E0-FCDE28E8DEDF}" sibTransId="{6442BE36-2F4F-244B-880F-192B94328BF1}"/>
    <dgm:cxn modelId="{2B05E3C8-EBE3-DA41-AE19-2A05D0CC53CF}" type="presOf" srcId="{B7BC69B8-06E2-ED45-BA0C-E7383BE3687F}" destId="{69773AF1-7C59-AA4E-9505-7C418258CB46}" srcOrd="0" destOrd="0" presId="urn:microsoft.com/office/officeart/2008/layout/RadialCluster"/>
    <dgm:cxn modelId="{FB5AA6EB-5B79-8146-AE0D-FDB3AEECD896}" type="presOf" srcId="{DF9CE4D3-BA9A-2A46-B0D3-E4C194209A6C}" destId="{3386C39B-1F6A-EE43-BBB4-BDD19BA7D386}" srcOrd="0" destOrd="0" presId="urn:microsoft.com/office/officeart/2008/layout/RadialCluster"/>
    <dgm:cxn modelId="{4751D403-BF65-1143-A39F-2ED9C7731DA6}" type="presParOf" srcId="{74C55B91-0255-F64B-823A-CF86C0379578}" destId="{491FC843-946E-C646-A975-F327DC382C22}" srcOrd="0" destOrd="0" presId="urn:microsoft.com/office/officeart/2008/layout/RadialCluster"/>
    <dgm:cxn modelId="{914416C7-9E67-B94A-BDAD-B9A8D8AB755A}" type="presParOf" srcId="{491FC843-946E-C646-A975-F327DC382C22}" destId="{E300F2D8-4333-CE40-A5EA-FC5221122E10}" srcOrd="0" destOrd="0" presId="urn:microsoft.com/office/officeart/2008/layout/RadialCluster"/>
    <dgm:cxn modelId="{BCCC9563-2B04-3F49-B699-225814BE23C1}" type="presParOf" srcId="{491FC843-946E-C646-A975-F327DC382C22}" destId="{86218432-21CD-2C4A-AB41-9F530C8B47B8}" srcOrd="1" destOrd="0" presId="urn:microsoft.com/office/officeart/2008/layout/RadialCluster"/>
    <dgm:cxn modelId="{A83A5C7D-C82E-184B-933F-5C623D705C07}" type="presParOf" srcId="{491FC843-946E-C646-A975-F327DC382C22}" destId="{7C89CACB-C91E-6640-B8DD-393C48DAB715}" srcOrd="2" destOrd="0" presId="urn:microsoft.com/office/officeart/2008/layout/RadialCluster"/>
    <dgm:cxn modelId="{85676BA6-3596-B940-AECF-3398B8DEA65B}" type="presParOf" srcId="{491FC843-946E-C646-A975-F327DC382C22}" destId="{C991C812-C406-F341-A3C6-4FAAA6EB6A21}" srcOrd="3" destOrd="0" presId="urn:microsoft.com/office/officeart/2008/layout/RadialCluster"/>
    <dgm:cxn modelId="{8ADD3349-5486-C64D-BEC3-EF61F99A8B32}" type="presParOf" srcId="{491FC843-946E-C646-A975-F327DC382C22}" destId="{3386C39B-1F6A-EE43-BBB4-BDD19BA7D386}" srcOrd="4" destOrd="0" presId="urn:microsoft.com/office/officeart/2008/layout/RadialCluster"/>
    <dgm:cxn modelId="{25235CB5-A345-BC42-9FCC-3B88158456E7}" type="presParOf" srcId="{491FC843-946E-C646-A975-F327DC382C22}" destId="{7B5D47E8-581F-6B4B-8309-8526F5CEDD2C}" srcOrd="5" destOrd="0" presId="urn:microsoft.com/office/officeart/2008/layout/RadialCluster"/>
    <dgm:cxn modelId="{1703EBE5-95BB-BB45-9CE7-3DD0B736FA75}" type="presParOf" srcId="{491FC843-946E-C646-A975-F327DC382C22}" destId="{ABF9A2C3-C4A1-D14C-88FD-018E534DC944}" srcOrd="6" destOrd="0" presId="urn:microsoft.com/office/officeart/2008/layout/RadialCluster"/>
    <dgm:cxn modelId="{F48BEC1A-8418-3D40-BEA5-DAFBB8BD8865}" type="presParOf" srcId="{491FC843-946E-C646-A975-F327DC382C22}" destId="{69773AF1-7C59-AA4E-9505-7C418258CB46}" srcOrd="7" destOrd="0" presId="urn:microsoft.com/office/officeart/2008/layout/RadialCluster"/>
    <dgm:cxn modelId="{7427F185-1515-D24C-A73F-95F0BE2AC12C}" type="presParOf" srcId="{491FC843-946E-C646-A975-F327DC382C22}" destId="{E1A18D8F-10B9-7A4B-8328-A97F822B6EBD}" srcOrd="8" destOrd="0" presId="urn:microsoft.com/office/officeart/2008/layout/RadialCluster"/>
    <dgm:cxn modelId="{5610D64E-5E35-FC4D-99A4-3D2763B5DD58}" type="presParOf" srcId="{491FC843-946E-C646-A975-F327DC382C22}" destId="{8FEE5379-CE3A-9A41-9435-C251A1E6CA56}" srcOrd="9" destOrd="0" presId="urn:microsoft.com/office/officeart/2008/layout/RadialCluster"/>
    <dgm:cxn modelId="{310669FE-0FF3-FD47-8FA0-5A8C169DAD28}" type="presParOf" srcId="{491FC843-946E-C646-A975-F327DC382C22}" destId="{3BFEA482-B360-1D45-BE53-92CD004BD67C}" srcOrd="10" destOrd="0" presId="urn:microsoft.com/office/officeart/2008/layout/RadialCluster"/>
    <dgm:cxn modelId="{EF6E65EB-71FB-8148-BD85-5A739EF30A5A}" type="presParOf" srcId="{491FC843-946E-C646-A975-F327DC382C22}" destId="{E05549DC-8EB5-4E4B-A2DC-1D16F4E90A0A}" srcOrd="11" destOrd="0" presId="urn:microsoft.com/office/officeart/2008/layout/RadialCluster"/>
    <dgm:cxn modelId="{70BB674D-47A7-D64C-9EF0-9FD256AFA94A}" type="presParOf" srcId="{491FC843-946E-C646-A975-F327DC382C22}" destId="{67678B2E-B65A-C341-A296-28DADD731FE8}" srcOrd="12" destOrd="0" presId="urn:microsoft.com/office/officeart/2008/layout/RadialCluster"/>
    <dgm:cxn modelId="{8F1FF29C-365F-4943-8895-FD62A5070F69}" type="presParOf" srcId="{491FC843-946E-C646-A975-F327DC382C22}" destId="{6577AEEB-48FF-C740-A54F-8F973BD4B382}" srcOrd="13" destOrd="0" presId="urn:microsoft.com/office/officeart/2008/layout/RadialCluster"/>
    <dgm:cxn modelId="{EF470425-061E-C543-A1F8-79AFFD8D0C95}" type="presParOf" srcId="{491FC843-946E-C646-A975-F327DC382C22}" destId="{C468451A-EE2A-3748-B5E8-FF92145149D5}" srcOrd="14" destOrd="0" presId="urn:microsoft.com/office/officeart/2008/layout/RadialCluster"/>
  </dgm:cxnLst>
  <dgm:bg>
    <a:noFill/>
  </dgm:bg>
  <dgm:whole/>
  <dgm:extLst>
    <a:ext uri="http://schemas.microsoft.com/office/drawing/2008/diagram">
      <dsp:dataModelExt xmlns:dsp="http://schemas.microsoft.com/office/drawing/2008/diagram" relId="rId14"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3C0FC7BF-7487-DA40-82A4-119504EC48DA}" type="doc">
      <dgm:prSet loTypeId="urn:microsoft.com/office/officeart/2005/8/layout/bProcess3" loCatId="" qsTypeId="urn:microsoft.com/office/officeart/2005/8/quickstyle/simple1" qsCatId="simple" csTypeId="urn:microsoft.com/office/officeart/2005/8/colors/accent1_2" csCatId="accent1" phldr="1"/>
      <dgm:spPr/>
      <dgm:t>
        <a:bodyPr/>
        <a:lstStyle/>
        <a:p>
          <a:endParaRPr lang="ru-RU"/>
        </a:p>
      </dgm:t>
    </dgm:pt>
    <dgm:pt modelId="{69D434CF-F15B-AF41-B91F-DFC45433E2A0}">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Нақты сценарийді таңдау</a:t>
          </a:r>
          <a:endParaRPr lang="ru-RU" sz="1000">
            <a:solidFill>
              <a:schemeClr val="tx2"/>
            </a:solidFill>
            <a:latin typeface="Times New Roman" panose="02020603050405020304" pitchFamily="18" charset="0"/>
            <a:cs typeface="Times New Roman" panose="02020603050405020304" pitchFamily="18" charset="0"/>
          </a:endParaRPr>
        </a:p>
      </dgm:t>
    </dgm:pt>
    <dgm:pt modelId="{282569A5-723B-CD4D-A6EE-810BC1FDC3A7}" type="parTrans" cxnId="{F3D5CD9C-CDBB-4749-BD13-82B1E6FDF37A}">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81C52C2B-D410-3946-BBBC-5AF40C1E3E3C}" type="sibTrans" cxnId="{F3D5CD9C-CDBB-4749-BD13-82B1E6FDF37A}">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AAD7E2F6-81DD-3E4A-9ECB-A7F61229E19D}">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Проблеманың нақты мәлімдемесі </a:t>
          </a:r>
          <a:endParaRPr lang="ru-RU" sz="1000">
            <a:solidFill>
              <a:schemeClr val="tx2"/>
            </a:solidFill>
            <a:latin typeface="Times New Roman" panose="02020603050405020304" pitchFamily="18" charset="0"/>
            <a:cs typeface="Times New Roman" panose="02020603050405020304" pitchFamily="18" charset="0"/>
          </a:endParaRPr>
        </a:p>
      </dgm:t>
    </dgm:pt>
    <dgm:pt modelId="{92BDE76B-EFCE-F44A-BFCA-F3E2467D3E5C}" type="parTrans" cxnId="{C15A6E0E-41BA-6043-AF78-1217B8732BFF}">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7B124026-4FC8-EC42-AFF1-AC0B0A46FC7C}" type="sibTrans" cxnId="{C15A6E0E-41BA-6043-AF78-1217B8732BFF}">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65179E3B-11B1-344D-A8A8-B2C728BFC7F2}">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Сыни талдау </a:t>
          </a:r>
          <a:endParaRPr lang="ru-RU" sz="1000">
            <a:solidFill>
              <a:schemeClr val="tx2"/>
            </a:solidFill>
            <a:latin typeface="Times New Roman" panose="02020603050405020304" pitchFamily="18" charset="0"/>
            <a:cs typeface="Times New Roman" panose="02020603050405020304" pitchFamily="18" charset="0"/>
          </a:endParaRPr>
        </a:p>
      </dgm:t>
    </dgm:pt>
    <dgm:pt modelId="{03CA7E01-FFF0-E441-8F76-4A8140AEAA09}" type="parTrans" cxnId="{95044E61-2F32-FD40-9413-7DF1E20704D9}">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308A2D3F-060E-7D44-ACBD-CB30B1837763}" type="sibTrans" cxnId="{95044E61-2F32-FD40-9413-7DF1E20704D9}">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E5B14286-01AF-B54E-AFC0-0FB10342CD42}">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 Ықтимал шешімдер</a:t>
          </a:r>
          <a:endParaRPr lang="ru-RU" sz="1000">
            <a:solidFill>
              <a:schemeClr val="tx2"/>
            </a:solidFill>
            <a:latin typeface="Times New Roman" panose="02020603050405020304" pitchFamily="18" charset="0"/>
            <a:cs typeface="Times New Roman" panose="02020603050405020304" pitchFamily="18" charset="0"/>
          </a:endParaRPr>
        </a:p>
      </dgm:t>
    </dgm:pt>
    <dgm:pt modelId="{D207E0F5-F1A3-2A40-99C1-5D6900E3D9D8}" type="parTrans" cxnId="{8ACE769E-3694-5C45-93A0-2FE9BC27303E}">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137DFC4F-3E48-184F-865A-951B35F465A5}" type="sibTrans" cxnId="{8ACE769E-3694-5C45-93A0-2FE9BC27303E}">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FFDF5FE5-05AA-2146-9A36-97CAF3934016}">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Кері байланыс </a:t>
          </a:r>
          <a:endParaRPr lang="ru-RU" sz="1000">
            <a:solidFill>
              <a:schemeClr val="tx2"/>
            </a:solidFill>
            <a:latin typeface="Times New Roman" panose="02020603050405020304" pitchFamily="18" charset="0"/>
            <a:cs typeface="Times New Roman" panose="02020603050405020304" pitchFamily="18" charset="0"/>
          </a:endParaRPr>
        </a:p>
      </dgm:t>
    </dgm:pt>
    <dgm:pt modelId="{8753A5AF-0275-9D45-A5FD-6D3C71D70E58}" type="parTrans" cxnId="{E396AB11-04CE-7C4A-A1D2-3D5B6C21FDD8}">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AE583770-9B7A-FB4C-96B3-1399BF56F747}" type="sibTrans" cxnId="{E396AB11-04CE-7C4A-A1D2-3D5B6C21FDD8}">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E5A31318-C684-4D41-8A0B-0EC1CB2C307E}">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Белсенді қатысу</a:t>
          </a:r>
          <a:endParaRPr lang="ru-RU" sz="1000">
            <a:solidFill>
              <a:schemeClr val="tx2"/>
            </a:solidFill>
            <a:latin typeface="Times New Roman" panose="02020603050405020304" pitchFamily="18" charset="0"/>
            <a:cs typeface="Times New Roman" panose="02020603050405020304" pitchFamily="18" charset="0"/>
          </a:endParaRPr>
        </a:p>
      </dgm:t>
    </dgm:pt>
    <dgm:pt modelId="{FA1F2D89-8A3E-0849-8FE5-B6EA1E86767F}" type="parTrans" cxnId="{CFE42CEA-57B2-BE4E-A017-CDAFDA185912}">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0EACB5E4-1B5F-FC4E-A1ED-4FE7F3C5F0B5}" type="sibTrans" cxnId="{CFE42CEA-57B2-BE4E-A017-CDAFDA185912}">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832DD0E5-5233-B944-AA06-045E3883758F}">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Интерактивті элементтер </a:t>
          </a:r>
          <a:endParaRPr lang="ru-RU" sz="1000">
            <a:solidFill>
              <a:schemeClr val="tx2"/>
            </a:solidFill>
            <a:latin typeface="Times New Roman" panose="02020603050405020304" pitchFamily="18" charset="0"/>
            <a:cs typeface="Times New Roman" panose="02020603050405020304" pitchFamily="18" charset="0"/>
          </a:endParaRPr>
        </a:p>
      </dgm:t>
    </dgm:pt>
    <dgm:pt modelId="{C20DABBD-A5DE-F14F-BB3D-A4A8B0DBC8C9}" type="parTrans" cxnId="{4B932DE7-1AB0-BE4D-814E-479FE6009484}">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239686B5-6721-3D49-A325-9094DC53590E}" type="sibTrans" cxnId="{4B932DE7-1AB0-BE4D-814E-479FE6009484}">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DC1E24A0-6F77-424C-AB43-A6AC7F2A27D4}">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Ресурстарды біріктіру </a:t>
          </a:r>
          <a:endParaRPr lang="ru-RU" sz="1000">
            <a:solidFill>
              <a:schemeClr val="tx2"/>
            </a:solidFill>
            <a:latin typeface="Times New Roman" panose="02020603050405020304" pitchFamily="18" charset="0"/>
            <a:cs typeface="Times New Roman" panose="02020603050405020304" pitchFamily="18" charset="0"/>
          </a:endParaRPr>
        </a:p>
      </dgm:t>
    </dgm:pt>
    <dgm:pt modelId="{558FE5DC-6AFA-2641-921A-4C3B7E3D5BC8}" type="parTrans" cxnId="{596F5DE8-19A3-2F4F-AC23-B3B17EE81FBD}">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B437B11C-0FEE-CC46-A56E-AEA2AEF769F6}" type="sibTrans" cxnId="{596F5DE8-19A3-2F4F-AC23-B3B17EE81FBD}">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B4023F18-6454-424F-B5B7-54D74ED27676}">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Күрделілік деңгейді ескеру</a:t>
          </a:r>
          <a:endParaRPr lang="ru-RU" sz="1000">
            <a:solidFill>
              <a:schemeClr val="tx2"/>
            </a:solidFill>
            <a:latin typeface="Times New Roman" panose="02020603050405020304" pitchFamily="18" charset="0"/>
            <a:cs typeface="Times New Roman" panose="02020603050405020304" pitchFamily="18" charset="0"/>
          </a:endParaRPr>
        </a:p>
      </dgm:t>
    </dgm:pt>
    <dgm:pt modelId="{959E4C9F-2178-C74E-A373-B3A6A596DB74}" type="parTrans" cxnId="{8CB152BB-F586-8840-8215-353EBDD80504}">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DCB88E5A-76FC-054E-B065-F90F7E2C5868}" type="sibTrans" cxnId="{8CB152BB-F586-8840-8215-353EBDD80504}">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A177290D-B956-DD46-8B8E-52B44DBF514A}">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kk-KZ" sz="1000" b="1">
              <a:solidFill>
                <a:schemeClr val="tx2"/>
              </a:solidFill>
              <a:latin typeface="Times New Roman" panose="02020603050405020304" pitchFamily="18" charset="0"/>
              <a:cs typeface="Times New Roman" panose="02020603050405020304" pitchFamily="18" charset="0"/>
            </a:rPr>
            <a:t>Бағалау және өзін-өзі бағалау</a:t>
          </a:r>
          <a:endParaRPr lang="ru-RU" sz="1000">
            <a:solidFill>
              <a:schemeClr val="tx2"/>
            </a:solidFill>
            <a:latin typeface="Times New Roman" panose="02020603050405020304" pitchFamily="18" charset="0"/>
            <a:cs typeface="Times New Roman" panose="02020603050405020304" pitchFamily="18" charset="0"/>
          </a:endParaRPr>
        </a:p>
      </dgm:t>
    </dgm:pt>
    <dgm:pt modelId="{0D9ECB4A-4604-104F-860D-FC61BE5A58D5}" type="parTrans" cxnId="{5021D71F-6107-6C4F-97E6-D91E5ED038DB}">
      <dgm:prSet/>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6B02347C-C746-7644-BCCC-19462627B3C7}" type="sibTrans" cxnId="{5021D71F-6107-6C4F-97E6-D91E5ED038DB}">
      <dgm:prSet custT="1"/>
      <dgm:spPr/>
      <dgm:t>
        <a:bodyPr/>
        <a:lstStyle/>
        <a:p>
          <a:endParaRPr lang="ru-RU" sz="1000">
            <a:solidFill>
              <a:schemeClr val="tx2"/>
            </a:solidFill>
            <a:latin typeface="Times New Roman" panose="02020603050405020304" pitchFamily="18" charset="0"/>
            <a:cs typeface="Times New Roman" panose="02020603050405020304" pitchFamily="18" charset="0"/>
          </a:endParaRPr>
        </a:p>
      </dgm:t>
    </dgm:pt>
    <dgm:pt modelId="{A3DA5766-017D-3E46-B416-0F9B8831ADD3}" type="pres">
      <dgm:prSet presAssocID="{3C0FC7BF-7487-DA40-82A4-119504EC48DA}" presName="Name0" presStyleCnt="0">
        <dgm:presLayoutVars>
          <dgm:dir/>
          <dgm:resizeHandles val="exact"/>
        </dgm:presLayoutVars>
      </dgm:prSet>
      <dgm:spPr/>
    </dgm:pt>
    <dgm:pt modelId="{CE377159-B1BB-5149-9A85-2EB76F1D6928}" type="pres">
      <dgm:prSet presAssocID="{69D434CF-F15B-AF41-B91F-DFC45433E2A0}" presName="node" presStyleLbl="node1" presStyleIdx="0" presStyleCnt="10">
        <dgm:presLayoutVars>
          <dgm:bulletEnabled val="1"/>
        </dgm:presLayoutVars>
      </dgm:prSet>
      <dgm:spPr/>
    </dgm:pt>
    <dgm:pt modelId="{B66B5920-8349-2F45-B717-F2C7848895AF}" type="pres">
      <dgm:prSet presAssocID="{81C52C2B-D410-3946-BBBC-5AF40C1E3E3C}" presName="sibTrans" presStyleLbl="sibTrans1D1" presStyleIdx="0" presStyleCnt="9"/>
      <dgm:spPr/>
    </dgm:pt>
    <dgm:pt modelId="{CB6E56E5-B508-194E-9DF4-F6A44E9BF9B3}" type="pres">
      <dgm:prSet presAssocID="{81C52C2B-D410-3946-BBBC-5AF40C1E3E3C}" presName="connectorText" presStyleLbl="sibTrans1D1" presStyleIdx="0" presStyleCnt="9"/>
      <dgm:spPr/>
    </dgm:pt>
    <dgm:pt modelId="{5D55D124-6360-1D4A-8147-D9182FF3121F}" type="pres">
      <dgm:prSet presAssocID="{AAD7E2F6-81DD-3E4A-9ECB-A7F61229E19D}" presName="node" presStyleLbl="node1" presStyleIdx="1" presStyleCnt="10">
        <dgm:presLayoutVars>
          <dgm:bulletEnabled val="1"/>
        </dgm:presLayoutVars>
      </dgm:prSet>
      <dgm:spPr/>
    </dgm:pt>
    <dgm:pt modelId="{4E8A127E-D0BC-5D46-91A1-362DF276D9E4}" type="pres">
      <dgm:prSet presAssocID="{7B124026-4FC8-EC42-AFF1-AC0B0A46FC7C}" presName="sibTrans" presStyleLbl="sibTrans1D1" presStyleIdx="1" presStyleCnt="9"/>
      <dgm:spPr/>
    </dgm:pt>
    <dgm:pt modelId="{42F87FEF-CFC5-3B41-B5D4-4CE80544357E}" type="pres">
      <dgm:prSet presAssocID="{7B124026-4FC8-EC42-AFF1-AC0B0A46FC7C}" presName="connectorText" presStyleLbl="sibTrans1D1" presStyleIdx="1" presStyleCnt="9"/>
      <dgm:spPr/>
    </dgm:pt>
    <dgm:pt modelId="{0EA1851D-7F98-454D-8F0D-E61D6A8328CC}" type="pres">
      <dgm:prSet presAssocID="{65179E3B-11B1-344D-A8A8-B2C728BFC7F2}" presName="node" presStyleLbl="node1" presStyleIdx="2" presStyleCnt="10" custLinFactNeighborX="-2459" custLinFactNeighborY="-820">
        <dgm:presLayoutVars>
          <dgm:bulletEnabled val="1"/>
        </dgm:presLayoutVars>
      </dgm:prSet>
      <dgm:spPr/>
    </dgm:pt>
    <dgm:pt modelId="{927D2C10-B4C9-D942-854A-30941F61099D}" type="pres">
      <dgm:prSet presAssocID="{308A2D3F-060E-7D44-ACBD-CB30B1837763}" presName="sibTrans" presStyleLbl="sibTrans1D1" presStyleIdx="2" presStyleCnt="9"/>
      <dgm:spPr/>
    </dgm:pt>
    <dgm:pt modelId="{36B80F6D-123A-3F4D-8037-844131B89C41}" type="pres">
      <dgm:prSet presAssocID="{308A2D3F-060E-7D44-ACBD-CB30B1837763}" presName="connectorText" presStyleLbl="sibTrans1D1" presStyleIdx="2" presStyleCnt="9"/>
      <dgm:spPr/>
    </dgm:pt>
    <dgm:pt modelId="{3E5B78F0-3F84-944D-ACCF-6F97862A7E65}" type="pres">
      <dgm:prSet presAssocID="{E5B14286-01AF-B54E-AFC0-0FB10342CD42}" presName="node" presStyleLbl="node1" presStyleIdx="3" presStyleCnt="10">
        <dgm:presLayoutVars>
          <dgm:bulletEnabled val="1"/>
        </dgm:presLayoutVars>
      </dgm:prSet>
      <dgm:spPr/>
    </dgm:pt>
    <dgm:pt modelId="{1836252E-C060-3442-9BFD-24A8AC8C6587}" type="pres">
      <dgm:prSet presAssocID="{137DFC4F-3E48-184F-865A-951B35F465A5}" presName="sibTrans" presStyleLbl="sibTrans1D1" presStyleIdx="3" presStyleCnt="9"/>
      <dgm:spPr/>
    </dgm:pt>
    <dgm:pt modelId="{9067145A-0F09-AE4C-9554-02DAA6A0417A}" type="pres">
      <dgm:prSet presAssocID="{137DFC4F-3E48-184F-865A-951B35F465A5}" presName="connectorText" presStyleLbl="sibTrans1D1" presStyleIdx="3" presStyleCnt="9"/>
      <dgm:spPr/>
    </dgm:pt>
    <dgm:pt modelId="{B9D34755-7F14-7640-A90A-D019446CCC97}" type="pres">
      <dgm:prSet presAssocID="{FFDF5FE5-05AA-2146-9A36-97CAF3934016}" presName="node" presStyleLbl="node1" presStyleIdx="4" presStyleCnt="10">
        <dgm:presLayoutVars>
          <dgm:bulletEnabled val="1"/>
        </dgm:presLayoutVars>
      </dgm:prSet>
      <dgm:spPr/>
    </dgm:pt>
    <dgm:pt modelId="{6E7A6A85-A8AC-A24D-9C02-5B7AF6A8B089}" type="pres">
      <dgm:prSet presAssocID="{AE583770-9B7A-FB4C-96B3-1399BF56F747}" presName="sibTrans" presStyleLbl="sibTrans1D1" presStyleIdx="4" presStyleCnt="9"/>
      <dgm:spPr/>
    </dgm:pt>
    <dgm:pt modelId="{224C31D5-C400-0444-9793-41D7158AAABA}" type="pres">
      <dgm:prSet presAssocID="{AE583770-9B7A-FB4C-96B3-1399BF56F747}" presName="connectorText" presStyleLbl="sibTrans1D1" presStyleIdx="4" presStyleCnt="9"/>
      <dgm:spPr/>
    </dgm:pt>
    <dgm:pt modelId="{4A7DAE55-D36C-064A-BD38-538086A78508}" type="pres">
      <dgm:prSet presAssocID="{832DD0E5-5233-B944-AA06-045E3883758F}" presName="node" presStyleLbl="node1" presStyleIdx="5" presStyleCnt="10">
        <dgm:presLayoutVars>
          <dgm:bulletEnabled val="1"/>
        </dgm:presLayoutVars>
      </dgm:prSet>
      <dgm:spPr/>
    </dgm:pt>
    <dgm:pt modelId="{B2887DA8-79C1-F04F-8CA4-A6837CD2A0CA}" type="pres">
      <dgm:prSet presAssocID="{239686B5-6721-3D49-A325-9094DC53590E}" presName="sibTrans" presStyleLbl="sibTrans1D1" presStyleIdx="5" presStyleCnt="9"/>
      <dgm:spPr/>
    </dgm:pt>
    <dgm:pt modelId="{B3F886AD-F132-3F43-A3BD-ECE54FA1FA9C}" type="pres">
      <dgm:prSet presAssocID="{239686B5-6721-3D49-A325-9094DC53590E}" presName="connectorText" presStyleLbl="sibTrans1D1" presStyleIdx="5" presStyleCnt="9"/>
      <dgm:spPr/>
    </dgm:pt>
    <dgm:pt modelId="{BE89CC29-338C-0B42-BEA4-E81C2D883DE1}" type="pres">
      <dgm:prSet presAssocID="{DC1E24A0-6F77-424C-AB43-A6AC7F2A27D4}" presName="node" presStyleLbl="node1" presStyleIdx="6" presStyleCnt="10">
        <dgm:presLayoutVars>
          <dgm:bulletEnabled val="1"/>
        </dgm:presLayoutVars>
      </dgm:prSet>
      <dgm:spPr/>
    </dgm:pt>
    <dgm:pt modelId="{E93E967D-7391-C449-81AB-03522C727ECD}" type="pres">
      <dgm:prSet presAssocID="{B437B11C-0FEE-CC46-A56E-AEA2AEF769F6}" presName="sibTrans" presStyleLbl="sibTrans1D1" presStyleIdx="6" presStyleCnt="9"/>
      <dgm:spPr/>
    </dgm:pt>
    <dgm:pt modelId="{10E9EAF1-3B60-264B-A951-54BC686D7496}" type="pres">
      <dgm:prSet presAssocID="{B437B11C-0FEE-CC46-A56E-AEA2AEF769F6}" presName="connectorText" presStyleLbl="sibTrans1D1" presStyleIdx="6" presStyleCnt="9"/>
      <dgm:spPr/>
    </dgm:pt>
    <dgm:pt modelId="{2E0C2A10-B812-594A-90F9-0CACE344B334}" type="pres">
      <dgm:prSet presAssocID="{B4023F18-6454-424F-B5B7-54D74ED27676}" presName="node" presStyleLbl="node1" presStyleIdx="7" presStyleCnt="10">
        <dgm:presLayoutVars>
          <dgm:bulletEnabled val="1"/>
        </dgm:presLayoutVars>
      </dgm:prSet>
      <dgm:spPr/>
    </dgm:pt>
    <dgm:pt modelId="{88627A1E-D785-C145-ADD3-D90C502710E9}" type="pres">
      <dgm:prSet presAssocID="{DCB88E5A-76FC-054E-B065-F90F7E2C5868}" presName="sibTrans" presStyleLbl="sibTrans1D1" presStyleIdx="7" presStyleCnt="9"/>
      <dgm:spPr/>
    </dgm:pt>
    <dgm:pt modelId="{8401304A-5B71-A742-85C1-99CB2AF52E1C}" type="pres">
      <dgm:prSet presAssocID="{DCB88E5A-76FC-054E-B065-F90F7E2C5868}" presName="connectorText" presStyleLbl="sibTrans1D1" presStyleIdx="7" presStyleCnt="9"/>
      <dgm:spPr/>
    </dgm:pt>
    <dgm:pt modelId="{FCF986E9-2631-AD42-8D52-DD8FADF3AA9D}" type="pres">
      <dgm:prSet presAssocID="{A177290D-B956-DD46-8B8E-52B44DBF514A}" presName="node" presStyleLbl="node1" presStyleIdx="8" presStyleCnt="10">
        <dgm:presLayoutVars>
          <dgm:bulletEnabled val="1"/>
        </dgm:presLayoutVars>
      </dgm:prSet>
      <dgm:spPr/>
    </dgm:pt>
    <dgm:pt modelId="{66F89848-2C1F-0B4D-AC46-EEAEAF5CE7BD}" type="pres">
      <dgm:prSet presAssocID="{6B02347C-C746-7644-BCCC-19462627B3C7}" presName="sibTrans" presStyleLbl="sibTrans1D1" presStyleIdx="8" presStyleCnt="9"/>
      <dgm:spPr/>
    </dgm:pt>
    <dgm:pt modelId="{D80D6F3D-5E58-BE40-8C06-3E8BB3123B8E}" type="pres">
      <dgm:prSet presAssocID="{6B02347C-C746-7644-BCCC-19462627B3C7}" presName="connectorText" presStyleLbl="sibTrans1D1" presStyleIdx="8" presStyleCnt="9"/>
      <dgm:spPr/>
    </dgm:pt>
    <dgm:pt modelId="{B4081836-094B-1B4B-A9EE-AB2EA3916AE4}" type="pres">
      <dgm:prSet presAssocID="{E5A31318-C684-4D41-8A0B-0EC1CB2C307E}" presName="node" presStyleLbl="node1" presStyleIdx="9" presStyleCnt="10">
        <dgm:presLayoutVars>
          <dgm:bulletEnabled val="1"/>
        </dgm:presLayoutVars>
      </dgm:prSet>
      <dgm:spPr/>
    </dgm:pt>
  </dgm:ptLst>
  <dgm:cxnLst>
    <dgm:cxn modelId="{35E22005-6AD8-6C47-AEB9-22D698E8DAD2}" type="presOf" srcId="{81C52C2B-D410-3946-BBBC-5AF40C1E3E3C}" destId="{CB6E56E5-B508-194E-9DF4-F6A44E9BF9B3}" srcOrd="1" destOrd="0" presId="urn:microsoft.com/office/officeart/2005/8/layout/bProcess3"/>
    <dgm:cxn modelId="{8AB5F005-B94D-3D4F-9E18-B5F6E806C7C0}" type="presOf" srcId="{6B02347C-C746-7644-BCCC-19462627B3C7}" destId="{66F89848-2C1F-0B4D-AC46-EEAEAF5CE7BD}" srcOrd="0" destOrd="0" presId="urn:microsoft.com/office/officeart/2005/8/layout/bProcess3"/>
    <dgm:cxn modelId="{FA3E930B-2559-5B41-9747-561D69DD987B}" type="presOf" srcId="{69D434CF-F15B-AF41-B91F-DFC45433E2A0}" destId="{CE377159-B1BB-5149-9A85-2EB76F1D6928}" srcOrd="0" destOrd="0" presId="urn:microsoft.com/office/officeart/2005/8/layout/bProcess3"/>
    <dgm:cxn modelId="{C15A6E0E-41BA-6043-AF78-1217B8732BFF}" srcId="{3C0FC7BF-7487-DA40-82A4-119504EC48DA}" destId="{AAD7E2F6-81DD-3E4A-9ECB-A7F61229E19D}" srcOrd="1" destOrd="0" parTransId="{92BDE76B-EFCE-F44A-BFCA-F3E2467D3E5C}" sibTransId="{7B124026-4FC8-EC42-AFF1-AC0B0A46FC7C}"/>
    <dgm:cxn modelId="{E396AB11-04CE-7C4A-A1D2-3D5B6C21FDD8}" srcId="{3C0FC7BF-7487-DA40-82A4-119504EC48DA}" destId="{FFDF5FE5-05AA-2146-9A36-97CAF3934016}" srcOrd="4" destOrd="0" parTransId="{8753A5AF-0275-9D45-A5FD-6D3C71D70E58}" sibTransId="{AE583770-9B7A-FB4C-96B3-1399BF56F747}"/>
    <dgm:cxn modelId="{B96AEE12-DC53-4149-9698-604BEC660B27}" type="presOf" srcId="{B437B11C-0FEE-CC46-A56E-AEA2AEF769F6}" destId="{10E9EAF1-3B60-264B-A951-54BC686D7496}" srcOrd="1" destOrd="0" presId="urn:microsoft.com/office/officeart/2005/8/layout/bProcess3"/>
    <dgm:cxn modelId="{F75E851E-A02F-5C48-B989-13BD9D78B7AE}" type="presOf" srcId="{A177290D-B956-DD46-8B8E-52B44DBF514A}" destId="{FCF986E9-2631-AD42-8D52-DD8FADF3AA9D}" srcOrd="0" destOrd="0" presId="urn:microsoft.com/office/officeart/2005/8/layout/bProcess3"/>
    <dgm:cxn modelId="{5021D71F-6107-6C4F-97E6-D91E5ED038DB}" srcId="{3C0FC7BF-7487-DA40-82A4-119504EC48DA}" destId="{A177290D-B956-DD46-8B8E-52B44DBF514A}" srcOrd="8" destOrd="0" parTransId="{0D9ECB4A-4604-104F-860D-FC61BE5A58D5}" sibTransId="{6B02347C-C746-7644-BCCC-19462627B3C7}"/>
    <dgm:cxn modelId="{BDD62737-5A0C-D44C-86DA-1B60C809D2BE}" type="presOf" srcId="{308A2D3F-060E-7D44-ACBD-CB30B1837763}" destId="{927D2C10-B4C9-D942-854A-30941F61099D}" srcOrd="0" destOrd="0" presId="urn:microsoft.com/office/officeart/2005/8/layout/bProcess3"/>
    <dgm:cxn modelId="{B6109955-C6C0-014F-AD41-20DBD68383FE}" type="presOf" srcId="{3C0FC7BF-7487-DA40-82A4-119504EC48DA}" destId="{A3DA5766-017D-3E46-B416-0F9B8831ADD3}" srcOrd="0" destOrd="0" presId="urn:microsoft.com/office/officeart/2005/8/layout/bProcess3"/>
    <dgm:cxn modelId="{44E31159-B21F-4747-9B01-605A5D5E09B1}" type="presOf" srcId="{65179E3B-11B1-344D-A8A8-B2C728BFC7F2}" destId="{0EA1851D-7F98-454D-8F0D-E61D6A8328CC}" srcOrd="0" destOrd="0" presId="urn:microsoft.com/office/officeart/2005/8/layout/bProcess3"/>
    <dgm:cxn modelId="{C6E22F5C-997C-234E-A3E5-665FD967558C}" type="presOf" srcId="{81C52C2B-D410-3946-BBBC-5AF40C1E3E3C}" destId="{B66B5920-8349-2F45-B717-F2C7848895AF}" srcOrd="0" destOrd="0" presId="urn:microsoft.com/office/officeart/2005/8/layout/bProcess3"/>
    <dgm:cxn modelId="{A643435D-F126-4B40-9409-43A09E1327FF}" type="presOf" srcId="{AAD7E2F6-81DD-3E4A-9ECB-A7F61229E19D}" destId="{5D55D124-6360-1D4A-8147-D9182FF3121F}" srcOrd="0" destOrd="0" presId="urn:microsoft.com/office/officeart/2005/8/layout/bProcess3"/>
    <dgm:cxn modelId="{95044E61-2F32-FD40-9413-7DF1E20704D9}" srcId="{3C0FC7BF-7487-DA40-82A4-119504EC48DA}" destId="{65179E3B-11B1-344D-A8A8-B2C728BFC7F2}" srcOrd="2" destOrd="0" parTransId="{03CA7E01-FFF0-E441-8F76-4A8140AEAA09}" sibTransId="{308A2D3F-060E-7D44-ACBD-CB30B1837763}"/>
    <dgm:cxn modelId="{052B0D64-524A-5B48-BEFA-56B2AE8BBA50}" type="presOf" srcId="{239686B5-6721-3D49-A325-9094DC53590E}" destId="{B2887DA8-79C1-F04F-8CA4-A6837CD2A0CA}" srcOrd="0" destOrd="0" presId="urn:microsoft.com/office/officeart/2005/8/layout/bProcess3"/>
    <dgm:cxn modelId="{A7E48669-A665-DF41-8489-0BA1DCA0F549}" type="presOf" srcId="{137DFC4F-3E48-184F-865A-951B35F465A5}" destId="{9067145A-0F09-AE4C-9554-02DAA6A0417A}" srcOrd="1" destOrd="0" presId="urn:microsoft.com/office/officeart/2005/8/layout/bProcess3"/>
    <dgm:cxn modelId="{261B776B-BF2E-784A-A482-E91DA2F25AD5}" type="presOf" srcId="{7B124026-4FC8-EC42-AFF1-AC0B0A46FC7C}" destId="{42F87FEF-CFC5-3B41-B5D4-4CE80544357E}" srcOrd="1" destOrd="0" presId="urn:microsoft.com/office/officeart/2005/8/layout/bProcess3"/>
    <dgm:cxn modelId="{2A96B76B-EF54-FA45-863D-09105A102775}" type="presOf" srcId="{E5A31318-C684-4D41-8A0B-0EC1CB2C307E}" destId="{B4081836-094B-1B4B-A9EE-AB2EA3916AE4}" srcOrd="0" destOrd="0" presId="urn:microsoft.com/office/officeart/2005/8/layout/bProcess3"/>
    <dgm:cxn modelId="{DD1D396D-CE20-8A44-9BDB-23E84D13D902}" type="presOf" srcId="{AE583770-9B7A-FB4C-96B3-1399BF56F747}" destId="{6E7A6A85-A8AC-A24D-9C02-5B7AF6A8B089}" srcOrd="0" destOrd="0" presId="urn:microsoft.com/office/officeart/2005/8/layout/bProcess3"/>
    <dgm:cxn modelId="{B1539E7B-B4D6-5E47-BA53-B5B20926ECE4}" type="presOf" srcId="{239686B5-6721-3D49-A325-9094DC53590E}" destId="{B3F886AD-F132-3F43-A3BD-ECE54FA1FA9C}" srcOrd="1" destOrd="0" presId="urn:microsoft.com/office/officeart/2005/8/layout/bProcess3"/>
    <dgm:cxn modelId="{1259F68A-EF34-EE4B-BA2B-BF1C167466C3}" type="presOf" srcId="{DCB88E5A-76FC-054E-B065-F90F7E2C5868}" destId="{88627A1E-D785-C145-ADD3-D90C502710E9}" srcOrd="0" destOrd="0" presId="urn:microsoft.com/office/officeart/2005/8/layout/bProcess3"/>
    <dgm:cxn modelId="{6B6C048F-0338-AE46-959C-8E3946C1E277}" type="presOf" srcId="{7B124026-4FC8-EC42-AFF1-AC0B0A46FC7C}" destId="{4E8A127E-D0BC-5D46-91A1-362DF276D9E4}" srcOrd="0" destOrd="0" presId="urn:microsoft.com/office/officeart/2005/8/layout/bProcess3"/>
    <dgm:cxn modelId="{964A759C-9541-A343-A059-34DD60BF6BAB}" type="presOf" srcId="{AE583770-9B7A-FB4C-96B3-1399BF56F747}" destId="{224C31D5-C400-0444-9793-41D7158AAABA}" srcOrd="1" destOrd="0" presId="urn:microsoft.com/office/officeart/2005/8/layout/bProcess3"/>
    <dgm:cxn modelId="{F3D5CD9C-CDBB-4749-BD13-82B1E6FDF37A}" srcId="{3C0FC7BF-7487-DA40-82A4-119504EC48DA}" destId="{69D434CF-F15B-AF41-B91F-DFC45433E2A0}" srcOrd="0" destOrd="0" parTransId="{282569A5-723B-CD4D-A6EE-810BC1FDC3A7}" sibTransId="{81C52C2B-D410-3946-BBBC-5AF40C1E3E3C}"/>
    <dgm:cxn modelId="{8ACE769E-3694-5C45-93A0-2FE9BC27303E}" srcId="{3C0FC7BF-7487-DA40-82A4-119504EC48DA}" destId="{E5B14286-01AF-B54E-AFC0-0FB10342CD42}" srcOrd="3" destOrd="0" parTransId="{D207E0F5-F1A3-2A40-99C1-5D6900E3D9D8}" sibTransId="{137DFC4F-3E48-184F-865A-951B35F465A5}"/>
    <dgm:cxn modelId="{A76FA8A3-4BA1-8A41-A337-5F936174361A}" type="presOf" srcId="{B4023F18-6454-424F-B5B7-54D74ED27676}" destId="{2E0C2A10-B812-594A-90F9-0CACE344B334}" srcOrd="0" destOrd="0" presId="urn:microsoft.com/office/officeart/2005/8/layout/bProcess3"/>
    <dgm:cxn modelId="{8CB152BB-F586-8840-8215-353EBDD80504}" srcId="{3C0FC7BF-7487-DA40-82A4-119504EC48DA}" destId="{B4023F18-6454-424F-B5B7-54D74ED27676}" srcOrd="7" destOrd="0" parTransId="{959E4C9F-2178-C74E-A373-B3A6A596DB74}" sibTransId="{DCB88E5A-76FC-054E-B065-F90F7E2C5868}"/>
    <dgm:cxn modelId="{BF8EA4C2-79A3-8047-8C04-E1974CD0D13A}" type="presOf" srcId="{832DD0E5-5233-B944-AA06-045E3883758F}" destId="{4A7DAE55-D36C-064A-BD38-538086A78508}" srcOrd="0" destOrd="0" presId="urn:microsoft.com/office/officeart/2005/8/layout/bProcess3"/>
    <dgm:cxn modelId="{85C16DCA-C735-D946-8AEA-34F44A9F497B}" type="presOf" srcId="{DC1E24A0-6F77-424C-AB43-A6AC7F2A27D4}" destId="{BE89CC29-338C-0B42-BEA4-E81C2D883DE1}" srcOrd="0" destOrd="0" presId="urn:microsoft.com/office/officeart/2005/8/layout/bProcess3"/>
    <dgm:cxn modelId="{95184ACF-4E34-A44D-B4F5-FEDCB241938C}" type="presOf" srcId="{308A2D3F-060E-7D44-ACBD-CB30B1837763}" destId="{36B80F6D-123A-3F4D-8037-844131B89C41}" srcOrd="1" destOrd="0" presId="urn:microsoft.com/office/officeart/2005/8/layout/bProcess3"/>
    <dgm:cxn modelId="{7241ACD1-9CDB-2E40-A379-50663D9A5A6E}" type="presOf" srcId="{B437B11C-0FEE-CC46-A56E-AEA2AEF769F6}" destId="{E93E967D-7391-C449-81AB-03522C727ECD}" srcOrd="0" destOrd="0" presId="urn:microsoft.com/office/officeart/2005/8/layout/bProcess3"/>
    <dgm:cxn modelId="{2BE2CBD1-F5BF-404D-BD48-31E4D4795C9B}" type="presOf" srcId="{137DFC4F-3E48-184F-865A-951B35F465A5}" destId="{1836252E-C060-3442-9BFD-24A8AC8C6587}" srcOrd="0" destOrd="0" presId="urn:microsoft.com/office/officeart/2005/8/layout/bProcess3"/>
    <dgm:cxn modelId="{B770C6E2-88FC-3346-AC1D-11E51850DBAC}" type="presOf" srcId="{6B02347C-C746-7644-BCCC-19462627B3C7}" destId="{D80D6F3D-5E58-BE40-8C06-3E8BB3123B8E}" srcOrd="1" destOrd="0" presId="urn:microsoft.com/office/officeart/2005/8/layout/bProcess3"/>
    <dgm:cxn modelId="{E9C05CE5-C873-AF4A-9BEA-CD8415CA3BDE}" type="presOf" srcId="{E5B14286-01AF-B54E-AFC0-0FB10342CD42}" destId="{3E5B78F0-3F84-944D-ACCF-6F97862A7E65}" srcOrd="0" destOrd="0" presId="urn:microsoft.com/office/officeart/2005/8/layout/bProcess3"/>
    <dgm:cxn modelId="{4B932DE7-1AB0-BE4D-814E-479FE6009484}" srcId="{3C0FC7BF-7487-DA40-82A4-119504EC48DA}" destId="{832DD0E5-5233-B944-AA06-045E3883758F}" srcOrd="5" destOrd="0" parTransId="{C20DABBD-A5DE-F14F-BB3D-A4A8B0DBC8C9}" sibTransId="{239686B5-6721-3D49-A325-9094DC53590E}"/>
    <dgm:cxn modelId="{596F5DE8-19A3-2F4F-AC23-B3B17EE81FBD}" srcId="{3C0FC7BF-7487-DA40-82A4-119504EC48DA}" destId="{DC1E24A0-6F77-424C-AB43-A6AC7F2A27D4}" srcOrd="6" destOrd="0" parTransId="{558FE5DC-6AFA-2641-921A-4C3B7E3D5BC8}" sibTransId="{B437B11C-0FEE-CC46-A56E-AEA2AEF769F6}"/>
    <dgm:cxn modelId="{CFE42CEA-57B2-BE4E-A017-CDAFDA185912}" srcId="{3C0FC7BF-7487-DA40-82A4-119504EC48DA}" destId="{E5A31318-C684-4D41-8A0B-0EC1CB2C307E}" srcOrd="9" destOrd="0" parTransId="{FA1F2D89-8A3E-0849-8FE5-B6EA1E86767F}" sibTransId="{0EACB5E4-1B5F-FC4E-A1ED-4FE7F3C5F0B5}"/>
    <dgm:cxn modelId="{F50C05F1-3B56-D540-9331-98AC0F9533FF}" type="presOf" srcId="{FFDF5FE5-05AA-2146-9A36-97CAF3934016}" destId="{B9D34755-7F14-7640-A90A-D019446CCC97}" srcOrd="0" destOrd="0" presId="urn:microsoft.com/office/officeart/2005/8/layout/bProcess3"/>
    <dgm:cxn modelId="{ED366AFF-B909-474D-AEDD-B6A480D4139C}" type="presOf" srcId="{DCB88E5A-76FC-054E-B065-F90F7E2C5868}" destId="{8401304A-5B71-A742-85C1-99CB2AF52E1C}" srcOrd="1" destOrd="0" presId="urn:microsoft.com/office/officeart/2005/8/layout/bProcess3"/>
    <dgm:cxn modelId="{0486F6EF-C8EA-E449-B4A8-AF3A4F5A669D}" type="presParOf" srcId="{A3DA5766-017D-3E46-B416-0F9B8831ADD3}" destId="{CE377159-B1BB-5149-9A85-2EB76F1D6928}" srcOrd="0" destOrd="0" presId="urn:microsoft.com/office/officeart/2005/8/layout/bProcess3"/>
    <dgm:cxn modelId="{90C03EE7-D904-E245-95A5-1365616BD773}" type="presParOf" srcId="{A3DA5766-017D-3E46-B416-0F9B8831ADD3}" destId="{B66B5920-8349-2F45-B717-F2C7848895AF}" srcOrd="1" destOrd="0" presId="urn:microsoft.com/office/officeart/2005/8/layout/bProcess3"/>
    <dgm:cxn modelId="{45567386-4B6D-524D-983F-38601C12BFF3}" type="presParOf" srcId="{B66B5920-8349-2F45-B717-F2C7848895AF}" destId="{CB6E56E5-B508-194E-9DF4-F6A44E9BF9B3}" srcOrd="0" destOrd="0" presId="urn:microsoft.com/office/officeart/2005/8/layout/bProcess3"/>
    <dgm:cxn modelId="{F7458FAE-7304-594A-8904-43A17F07F43F}" type="presParOf" srcId="{A3DA5766-017D-3E46-B416-0F9B8831ADD3}" destId="{5D55D124-6360-1D4A-8147-D9182FF3121F}" srcOrd="2" destOrd="0" presId="urn:microsoft.com/office/officeart/2005/8/layout/bProcess3"/>
    <dgm:cxn modelId="{23CAEAF3-FB79-E646-B236-55BA0BCF3006}" type="presParOf" srcId="{A3DA5766-017D-3E46-B416-0F9B8831ADD3}" destId="{4E8A127E-D0BC-5D46-91A1-362DF276D9E4}" srcOrd="3" destOrd="0" presId="urn:microsoft.com/office/officeart/2005/8/layout/bProcess3"/>
    <dgm:cxn modelId="{84AAD4B1-8F7B-EA46-A96D-9F2AA4B6A8CE}" type="presParOf" srcId="{4E8A127E-D0BC-5D46-91A1-362DF276D9E4}" destId="{42F87FEF-CFC5-3B41-B5D4-4CE80544357E}" srcOrd="0" destOrd="0" presId="urn:microsoft.com/office/officeart/2005/8/layout/bProcess3"/>
    <dgm:cxn modelId="{9E0F23C3-1BEE-9941-8C81-4DCB58622719}" type="presParOf" srcId="{A3DA5766-017D-3E46-B416-0F9B8831ADD3}" destId="{0EA1851D-7F98-454D-8F0D-E61D6A8328CC}" srcOrd="4" destOrd="0" presId="urn:microsoft.com/office/officeart/2005/8/layout/bProcess3"/>
    <dgm:cxn modelId="{E6885F85-8490-894C-8596-F05946673043}" type="presParOf" srcId="{A3DA5766-017D-3E46-B416-0F9B8831ADD3}" destId="{927D2C10-B4C9-D942-854A-30941F61099D}" srcOrd="5" destOrd="0" presId="urn:microsoft.com/office/officeart/2005/8/layout/bProcess3"/>
    <dgm:cxn modelId="{9AAC73D3-D286-B942-AE3E-12F0E3428625}" type="presParOf" srcId="{927D2C10-B4C9-D942-854A-30941F61099D}" destId="{36B80F6D-123A-3F4D-8037-844131B89C41}" srcOrd="0" destOrd="0" presId="urn:microsoft.com/office/officeart/2005/8/layout/bProcess3"/>
    <dgm:cxn modelId="{B593E9A6-CC7B-624A-9B48-772CDB68A595}" type="presParOf" srcId="{A3DA5766-017D-3E46-B416-0F9B8831ADD3}" destId="{3E5B78F0-3F84-944D-ACCF-6F97862A7E65}" srcOrd="6" destOrd="0" presId="urn:microsoft.com/office/officeart/2005/8/layout/bProcess3"/>
    <dgm:cxn modelId="{56B451FE-DB89-4B43-9A6B-0F5B91F463CF}" type="presParOf" srcId="{A3DA5766-017D-3E46-B416-0F9B8831ADD3}" destId="{1836252E-C060-3442-9BFD-24A8AC8C6587}" srcOrd="7" destOrd="0" presId="urn:microsoft.com/office/officeart/2005/8/layout/bProcess3"/>
    <dgm:cxn modelId="{71712F9C-F5F6-854F-9540-DD12FC3FF2BE}" type="presParOf" srcId="{1836252E-C060-3442-9BFD-24A8AC8C6587}" destId="{9067145A-0F09-AE4C-9554-02DAA6A0417A}" srcOrd="0" destOrd="0" presId="urn:microsoft.com/office/officeart/2005/8/layout/bProcess3"/>
    <dgm:cxn modelId="{14E4A146-6251-634F-BF97-9FE9B5ECD4B0}" type="presParOf" srcId="{A3DA5766-017D-3E46-B416-0F9B8831ADD3}" destId="{B9D34755-7F14-7640-A90A-D019446CCC97}" srcOrd="8" destOrd="0" presId="urn:microsoft.com/office/officeart/2005/8/layout/bProcess3"/>
    <dgm:cxn modelId="{178AF998-3755-9B40-86CA-4BBEE17CE48B}" type="presParOf" srcId="{A3DA5766-017D-3E46-B416-0F9B8831ADD3}" destId="{6E7A6A85-A8AC-A24D-9C02-5B7AF6A8B089}" srcOrd="9" destOrd="0" presId="urn:microsoft.com/office/officeart/2005/8/layout/bProcess3"/>
    <dgm:cxn modelId="{EA412496-AC09-9846-B6D3-B498F3DD50AF}" type="presParOf" srcId="{6E7A6A85-A8AC-A24D-9C02-5B7AF6A8B089}" destId="{224C31D5-C400-0444-9793-41D7158AAABA}" srcOrd="0" destOrd="0" presId="urn:microsoft.com/office/officeart/2005/8/layout/bProcess3"/>
    <dgm:cxn modelId="{1A9A0F6D-F736-7D41-8073-1A71F4721EEB}" type="presParOf" srcId="{A3DA5766-017D-3E46-B416-0F9B8831ADD3}" destId="{4A7DAE55-D36C-064A-BD38-538086A78508}" srcOrd="10" destOrd="0" presId="urn:microsoft.com/office/officeart/2005/8/layout/bProcess3"/>
    <dgm:cxn modelId="{9FAE2620-4B00-254B-A089-3E1C0B94B0E5}" type="presParOf" srcId="{A3DA5766-017D-3E46-B416-0F9B8831ADD3}" destId="{B2887DA8-79C1-F04F-8CA4-A6837CD2A0CA}" srcOrd="11" destOrd="0" presId="urn:microsoft.com/office/officeart/2005/8/layout/bProcess3"/>
    <dgm:cxn modelId="{2C692180-E216-E84F-B115-149742A332BA}" type="presParOf" srcId="{B2887DA8-79C1-F04F-8CA4-A6837CD2A0CA}" destId="{B3F886AD-F132-3F43-A3BD-ECE54FA1FA9C}" srcOrd="0" destOrd="0" presId="urn:microsoft.com/office/officeart/2005/8/layout/bProcess3"/>
    <dgm:cxn modelId="{70E39E56-75D4-274A-A6F6-1CA36EF33821}" type="presParOf" srcId="{A3DA5766-017D-3E46-B416-0F9B8831ADD3}" destId="{BE89CC29-338C-0B42-BEA4-E81C2D883DE1}" srcOrd="12" destOrd="0" presId="urn:microsoft.com/office/officeart/2005/8/layout/bProcess3"/>
    <dgm:cxn modelId="{1D58469C-51B1-7C4C-A479-A0A155BC2D1A}" type="presParOf" srcId="{A3DA5766-017D-3E46-B416-0F9B8831ADD3}" destId="{E93E967D-7391-C449-81AB-03522C727ECD}" srcOrd="13" destOrd="0" presId="urn:microsoft.com/office/officeart/2005/8/layout/bProcess3"/>
    <dgm:cxn modelId="{C915FA57-4484-AF45-99CB-5F74F962130E}" type="presParOf" srcId="{E93E967D-7391-C449-81AB-03522C727ECD}" destId="{10E9EAF1-3B60-264B-A951-54BC686D7496}" srcOrd="0" destOrd="0" presId="urn:microsoft.com/office/officeart/2005/8/layout/bProcess3"/>
    <dgm:cxn modelId="{B8AD42BD-F4E5-5A40-87CC-191E679D7C88}" type="presParOf" srcId="{A3DA5766-017D-3E46-B416-0F9B8831ADD3}" destId="{2E0C2A10-B812-594A-90F9-0CACE344B334}" srcOrd="14" destOrd="0" presId="urn:microsoft.com/office/officeart/2005/8/layout/bProcess3"/>
    <dgm:cxn modelId="{B4508351-2E70-2948-91ED-0F11C48EC151}" type="presParOf" srcId="{A3DA5766-017D-3E46-B416-0F9B8831ADD3}" destId="{88627A1E-D785-C145-ADD3-D90C502710E9}" srcOrd="15" destOrd="0" presId="urn:microsoft.com/office/officeart/2005/8/layout/bProcess3"/>
    <dgm:cxn modelId="{C625BC7D-655C-074B-9351-1DAB9CBD80A5}" type="presParOf" srcId="{88627A1E-D785-C145-ADD3-D90C502710E9}" destId="{8401304A-5B71-A742-85C1-99CB2AF52E1C}" srcOrd="0" destOrd="0" presId="urn:microsoft.com/office/officeart/2005/8/layout/bProcess3"/>
    <dgm:cxn modelId="{3CA7FDA5-603F-3E41-8D83-41E53C6E2F89}" type="presParOf" srcId="{A3DA5766-017D-3E46-B416-0F9B8831ADD3}" destId="{FCF986E9-2631-AD42-8D52-DD8FADF3AA9D}" srcOrd="16" destOrd="0" presId="urn:microsoft.com/office/officeart/2005/8/layout/bProcess3"/>
    <dgm:cxn modelId="{21DB5DC7-2B15-F045-B2A5-747C047C5A12}" type="presParOf" srcId="{A3DA5766-017D-3E46-B416-0F9B8831ADD3}" destId="{66F89848-2C1F-0B4D-AC46-EEAEAF5CE7BD}" srcOrd="17" destOrd="0" presId="urn:microsoft.com/office/officeart/2005/8/layout/bProcess3"/>
    <dgm:cxn modelId="{C3E66CD0-148D-EB4A-8CB1-50AA3E61E215}" type="presParOf" srcId="{66F89848-2C1F-0B4D-AC46-EEAEAF5CE7BD}" destId="{D80D6F3D-5E58-BE40-8C06-3E8BB3123B8E}" srcOrd="0" destOrd="0" presId="urn:microsoft.com/office/officeart/2005/8/layout/bProcess3"/>
    <dgm:cxn modelId="{D477EBCF-A90B-9B4B-81B1-1C506F10CC9E}" type="presParOf" srcId="{A3DA5766-017D-3E46-B416-0F9B8831ADD3}" destId="{B4081836-094B-1B4B-A9EE-AB2EA3916AE4}" srcOrd="18" destOrd="0" presId="urn:microsoft.com/office/officeart/2005/8/layout/bProcess3"/>
  </dgm:cxnLst>
  <dgm:bg>
    <a:noFill/>
  </dgm:bg>
  <dgm:whole/>
  <dgm:extLst>
    <a:ext uri="http://schemas.microsoft.com/office/drawing/2008/diagram">
      <dsp:dataModelExt xmlns:dsp="http://schemas.microsoft.com/office/drawing/2008/diagram" relId="rId76"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D138BF2C-A992-8A41-870A-C1F78BC23BD8}" type="doc">
      <dgm:prSet loTypeId="urn:microsoft.com/office/officeart/2005/8/layout/radial5" loCatId="" qsTypeId="urn:microsoft.com/office/officeart/2005/8/quickstyle/simple1" qsCatId="simple" csTypeId="urn:microsoft.com/office/officeart/2005/8/colors/accent1_2" csCatId="accent1" phldr="1"/>
      <dgm:spPr/>
      <dgm:t>
        <a:bodyPr/>
        <a:lstStyle/>
        <a:p>
          <a:endParaRPr lang="ru-RU"/>
        </a:p>
      </dgm:t>
    </dgm:pt>
    <dgm:pt modelId="{EB8CFC63-4688-E145-834A-32A9B8935C00}">
      <dgm:prSet phldrT="[Текст]" custT="1"/>
      <dgm:spPr>
        <a:gradFill flip="none" rotWithShape="0">
          <a:gsLst>
            <a:gs pos="0">
              <a:srgbClr val="0070C0">
                <a:tint val="66000"/>
                <a:satMod val="160000"/>
              </a:srgbClr>
            </a:gs>
            <a:gs pos="50000">
              <a:srgbClr val="0070C0">
                <a:tint val="44500"/>
                <a:satMod val="160000"/>
              </a:srgbClr>
            </a:gs>
            <a:gs pos="100000">
              <a:srgbClr val="0070C0">
                <a:tint val="23500"/>
                <a:satMod val="160000"/>
              </a:srgbClr>
            </a:gs>
          </a:gsLst>
          <a:path path="circle">
            <a:fillToRect t="100000" r="100000"/>
          </a:path>
          <a:tileRect l="-100000" b="-100000"/>
        </a:gradFill>
      </dgm:spPr>
      <dgm:t>
        <a:bodyPr/>
        <a:lstStyle/>
        <a:p>
          <a:r>
            <a:rPr lang="ru-RU" sz="900">
              <a:solidFill>
                <a:schemeClr val="tx1"/>
              </a:solidFill>
              <a:latin typeface="+mj-lt"/>
            </a:rPr>
            <a:t>Кейс</a:t>
          </a:r>
        </a:p>
        <a:p>
          <a:r>
            <a:rPr lang="ru-RU" sz="900">
              <a:solidFill>
                <a:schemeClr val="tx1"/>
              </a:solidFill>
              <a:latin typeface="+mj-lt"/>
            </a:rPr>
            <a:t>технологияның тиімді жақтары</a:t>
          </a:r>
        </a:p>
      </dgm:t>
    </dgm:pt>
    <dgm:pt modelId="{197E774F-3DB6-5041-A1D8-993B3D102933}" type="parTrans" cxnId="{1918E97E-8BFD-5B40-AAB7-365518E7D463}">
      <dgm:prSet/>
      <dgm:spPr/>
      <dgm:t>
        <a:bodyPr/>
        <a:lstStyle/>
        <a:p>
          <a:endParaRPr lang="ru-RU" sz="900">
            <a:solidFill>
              <a:schemeClr val="tx1"/>
            </a:solidFill>
            <a:latin typeface="+mj-lt"/>
          </a:endParaRPr>
        </a:p>
      </dgm:t>
    </dgm:pt>
    <dgm:pt modelId="{5A7AA0C4-5078-1845-90C7-BFDFE121D98D}" type="sibTrans" cxnId="{1918E97E-8BFD-5B40-AAB7-365518E7D463}">
      <dgm:prSet/>
      <dgm:spPr/>
      <dgm:t>
        <a:bodyPr/>
        <a:lstStyle/>
        <a:p>
          <a:endParaRPr lang="ru-RU" sz="900">
            <a:solidFill>
              <a:schemeClr val="tx1"/>
            </a:solidFill>
            <a:latin typeface="+mj-lt"/>
          </a:endParaRPr>
        </a:p>
      </dgm:t>
    </dgm:pt>
    <dgm:pt modelId="{98F497D8-1509-614B-B43F-F7FC48B5CC55}">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ru-KZ" sz="900">
              <a:solidFill>
                <a:schemeClr val="tx1"/>
              </a:solidFill>
              <a:latin typeface="+mj-lt"/>
            </a:rPr>
            <a:t>Интерактивті оқыту </a:t>
          </a:r>
          <a:endParaRPr lang="ru-RU" sz="900">
            <a:solidFill>
              <a:schemeClr val="tx1"/>
            </a:solidFill>
            <a:latin typeface="+mj-lt"/>
          </a:endParaRPr>
        </a:p>
      </dgm:t>
    </dgm:pt>
    <dgm:pt modelId="{14FFA91C-9482-274D-8400-C7A9024A5E5B}" type="parTrans" cxnId="{E06E7622-8880-994E-8BD5-8FAD7CDD8FFC}">
      <dgm:prSet custT="1">
        <dgm:style>
          <a:lnRef idx="2">
            <a:schemeClr val="dk1"/>
          </a:lnRef>
          <a:fillRef idx="1">
            <a:schemeClr val="lt1"/>
          </a:fillRef>
          <a:effectRef idx="0">
            <a:schemeClr val="dk1"/>
          </a:effectRef>
          <a:fontRef idx="minor">
            <a:schemeClr val="dk1"/>
          </a:fontRef>
        </dgm:style>
      </dgm:prSet>
      <dgm:spPr/>
      <dgm:t>
        <a:bodyPr/>
        <a:lstStyle/>
        <a:p>
          <a:endParaRPr lang="ru-RU" sz="900">
            <a:solidFill>
              <a:schemeClr val="tx1"/>
            </a:solidFill>
            <a:latin typeface="+mj-lt"/>
          </a:endParaRPr>
        </a:p>
      </dgm:t>
    </dgm:pt>
    <dgm:pt modelId="{C9F258AA-A9FE-584D-99B1-945382AA0C9F}" type="sibTrans" cxnId="{E06E7622-8880-994E-8BD5-8FAD7CDD8FFC}">
      <dgm:prSet/>
      <dgm:spPr/>
      <dgm:t>
        <a:bodyPr/>
        <a:lstStyle/>
        <a:p>
          <a:endParaRPr lang="ru-RU" sz="900">
            <a:solidFill>
              <a:schemeClr val="tx1"/>
            </a:solidFill>
            <a:latin typeface="+mj-lt"/>
          </a:endParaRPr>
        </a:p>
      </dgm:t>
    </dgm:pt>
    <dgm:pt modelId="{4D64F03A-A55C-9142-A2CF-5E8E91D0B6A3}">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ru-KZ" sz="900">
              <a:solidFill>
                <a:schemeClr val="tx1"/>
              </a:solidFill>
              <a:latin typeface="+mj-lt"/>
            </a:rPr>
            <a:t>Көрнекілігі </a:t>
          </a:r>
          <a:endParaRPr lang="ru-RU" sz="900">
            <a:solidFill>
              <a:schemeClr val="tx1"/>
            </a:solidFill>
            <a:latin typeface="+mj-lt"/>
          </a:endParaRPr>
        </a:p>
      </dgm:t>
    </dgm:pt>
    <dgm:pt modelId="{E7C0B7B9-24F4-6543-8639-D8EE21957440}" type="parTrans" cxnId="{29EC9D8B-498F-3947-9814-366A0C1B6C3E}">
      <dgm:prSet custT="1">
        <dgm:style>
          <a:lnRef idx="2">
            <a:schemeClr val="dk1"/>
          </a:lnRef>
          <a:fillRef idx="1">
            <a:schemeClr val="lt1"/>
          </a:fillRef>
          <a:effectRef idx="0">
            <a:schemeClr val="dk1"/>
          </a:effectRef>
          <a:fontRef idx="minor">
            <a:schemeClr val="dk1"/>
          </a:fontRef>
        </dgm:style>
      </dgm:prSet>
      <dgm:spPr/>
      <dgm:t>
        <a:bodyPr/>
        <a:lstStyle/>
        <a:p>
          <a:endParaRPr lang="ru-RU" sz="900">
            <a:solidFill>
              <a:schemeClr val="tx1"/>
            </a:solidFill>
            <a:latin typeface="+mj-lt"/>
          </a:endParaRPr>
        </a:p>
      </dgm:t>
    </dgm:pt>
    <dgm:pt modelId="{37D86A29-5217-2E49-9CA4-6465D0197E4F}" type="sibTrans" cxnId="{29EC9D8B-498F-3947-9814-366A0C1B6C3E}">
      <dgm:prSet/>
      <dgm:spPr/>
      <dgm:t>
        <a:bodyPr/>
        <a:lstStyle/>
        <a:p>
          <a:endParaRPr lang="ru-RU" sz="900">
            <a:solidFill>
              <a:schemeClr val="tx1"/>
            </a:solidFill>
            <a:latin typeface="+mj-lt"/>
          </a:endParaRPr>
        </a:p>
      </dgm:t>
    </dgm:pt>
    <dgm:pt modelId="{2875D938-9E16-B94A-801C-8FEFD289BABE}">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ru-KZ" sz="900">
              <a:solidFill>
                <a:schemeClr val="tx1"/>
              </a:solidFill>
              <a:latin typeface="+mj-lt"/>
            </a:rPr>
            <a:t>Дербес оқыт</a:t>
          </a:r>
          <a:r>
            <a:rPr lang="kk-KZ" sz="900">
              <a:solidFill>
                <a:schemeClr val="tx1"/>
              </a:solidFill>
              <a:latin typeface="+mj-lt"/>
            </a:rPr>
            <a:t>у</a:t>
          </a:r>
          <a:r>
            <a:rPr lang="ru-KZ" sz="900">
              <a:solidFill>
                <a:schemeClr val="tx1"/>
              </a:solidFill>
              <a:latin typeface="+mj-lt"/>
            </a:rPr>
            <a:t> </a:t>
          </a:r>
          <a:endParaRPr lang="ru-RU" sz="900">
            <a:solidFill>
              <a:schemeClr val="tx1"/>
            </a:solidFill>
            <a:latin typeface="+mj-lt"/>
          </a:endParaRPr>
        </a:p>
      </dgm:t>
    </dgm:pt>
    <dgm:pt modelId="{5230A4A5-8C98-5746-8D60-8B97BD8C6335}" type="parTrans" cxnId="{A490F83C-B0AC-F14A-9E1E-1671E0792193}">
      <dgm:prSet custT="1">
        <dgm:style>
          <a:lnRef idx="2">
            <a:schemeClr val="dk1"/>
          </a:lnRef>
          <a:fillRef idx="1">
            <a:schemeClr val="lt1"/>
          </a:fillRef>
          <a:effectRef idx="0">
            <a:schemeClr val="dk1"/>
          </a:effectRef>
          <a:fontRef idx="minor">
            <a:schemeClr val="dk1"/>
          </a:fontRef>
        </dgm:style>
      </dgm:prSet>
      <dgm:spPr/>
      <dgm:t>
        <a:bodyPr/>
        <a:lstStyle/>
        <a:p>
          <a:endParaRPr lang="ru-RU" sz="900">
            <a:solidFill>
              <a:schemeClr val="tx1"/>
            </a:solidFill>
            <a:latin typeface="+mj-lt"/>
          </a:endParaRPr>
        </a:p>
      </dgm:t>
    </dgm:pt>
    <dgm:pt modelId="{6494B01A-621C-C545-8AF2-1E613D8C7250}" type="sibTrans" cxnId="{A490F83C-B0AC-F14A-9E1E-1671E0792193}">
      <dgm:prSet/>
      <dgm:spPr/>
      <dgm:t>
        <a:bodyPr/>
        <a:lstStyle/>
        <a:p>
          <a:endParaRPr lang="ru-RU" sz="900">
            <a:solidFill>
              <a:schemeClr val="tx1"/>
            </a:solidFill>
            <a:latin typeface="+mj-lt"/>
          </a:endParaRPr>
        </a:p>
      </dgm:t>
    </dgm:pt>
    <dgm:pt modelId="{F3F9973E-0388-9A4D-AC5C-ABB876B62C9B}">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ru-KZ" sz="900">
              <a:solidFill>
                <a:schemeClr val="tx1"/>
              </a:solidFill>
              <a:latin typeface="+mj-lt"/>
            </a:rPr>
            <a:t>Нақты әлемдегі қолданыстар</a:t>
          </a:r>
          <a:endParaRPr lang="ru-RU" sz="900">
            <a:solidFill>
              <a:schemeClr val="tx1"/>
            </a:solidFill>
            <a:latin typeface="+mj-lt"/>
          </a:endParaRPr>
        </a:p>
      </dgm:t>
    </dgm:pt>
    <dgm:pt modelId="{9303D549-B8CB-9647-A920-C59E1301A865}" type="parTrans" cxnId="{4B87885C-9118-6248-AB77-14BFED0B03E1}">
      <dgm:prSet custT="1">
        <dgm:style>
          <a:lnRef idx="2">
            <a:schemeClr val="dk1"/>
          </a:lnRef>
          <a:fillRef idx="1">
            <a:schemeClr val="lt1"/>
          </a:fillRef>
          <a:effectRef idx="0">
            <a:schemeClr val="dk1"/>
          </a:effectRef>
          <a:fontRef idx="minor">
            <a:schemeClr val="dk1"/>
          </a:fontRef>
        </dgm:style>
      </dgm:prSet>
      <dgm:spPr/>
      <dgm:t>
        <a:bodyPr/>
        <a:lstStyle/>
        <a:p>
          <a:endParaRPr lang="ru-RU" sz="900">
            <a:solidFill>
              <a:schemeClr val="tx1"/>
            </a:solidFill>
            <a:latin typeface="+mj-lt"/>
          </a:endParaRPr>
        </a:p>
      </dgm:t>
    </dgm:pt>
    <dgm:pt modelId="{5F2FD0BB-8175-0F4F-9264-EB20D0B64700}" type="sibTrans" cxnId="{4B87885C-9118-6248-AB77-14BFED0B03E1}">
      <dgm:prSet/>
      <dgm:spPr/>
      <dgm:t>
        <a:bodyPr/>
        <a:lstStyle/>
        <a:p>
          <a:endParaRPr lang="ru-RU" sz="900">
            <a:solidFill>
              <a:schemeClr val="tx1"/>
            </a:solidFill>
            <a:latin typeface="+mj-lt"/>
          </a:endParaRPr>
        </a:p>
      </dgm:t>
    </dgm:pt>
    <dgm:pt modelId="{FD541D13-240C-4441-BB54-5059FDA67F18}">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ru-KZ" sz="900">
              <a:solidFill>
                <a:schemeClr val="tx1"/>
              </a:solidFill>
              <a:latin typeface="+mj-lt"/>
            </a:rPr>
            <a:t>Ынтымақтастық</a:t>
          </a:r>
          <a:endParaRPr lang="ru-RU" sz="900">
            <a:solidFill>
              <a:schemeClr val="tx1"/>
            </a:solidFill>
            <a:latin typeface="+mj-lt"/>
          </a:endParaRPr>
        </a:p>
      </dgm:t>
    </dgm:pt>
    <dgm:pt modelId="{1D87E534-B7F3-AA4A-971A-8E0B8D553F27}" type="parTrans" cxnId="{8CD9199F-5E9A-734C-9E8C-B4ECC6A10941}">
      <dgm:prSet custT="1">
        <dgm:style>
          <a:lnRef idx="2">
            <a:schemeClr val="dk1"/>
          </a:lnRef>
          <a:fillRef idx="1">
            <a:schemeClr val="lt1"/>
          </a:fillRef>
          <a:effectRef idx="0">
            <a:schemeClr val="dk1"/>
          </a:effectRef>
          <a:fontRef idx="minor">
            <a:schemeClr val="dk1"/>
          </a:fontRef>
        </dgm:style>
      </dgm:prSet>
      <dgm:spPr/>
      <dgm:t>
        <a:bodyPr/>
        <a:lstStyle/>
        <a:p>
          <a:endParaRPr lang="ru-RU" sz="900">
            <a:solidFill>
              <a:schemeClr val="tx1"/>
            </a:solidFill>
            <a:latin typeface="+mj-lt"/>
          </a:endParaRPr>
        </a:p>
      </dgm:t>
    </dgm:pt>
    <dgm:pt modelId="{EE38EA4D-E6B5-FF4D-8E68-D3AEEFA22192}" type="sibTrans" cxnId="{8CD9199F-5E9A-734C-9E8C-B4ECC6A10941}">
      <dgm:prSet/>
      <dgm:spPr/>
      <dgm:t>
        <a:bodyPr/>
        <a:lstStyle/>
        <a:p>
          <a:endParaRPr lang="ru-RU" sz="900">
            <a:solidFill>
              <a:schemeClr val="tx1"/>
            </a:solidFill>
            <a:latin typeface="+mj-lt"/>
          </a:endParaRPr>
        </a:p>
      </dgm:t>
    </dgm:pt>
    <dgm:pt modelId="{9772B4A3-25CA-6C41-9A7C-2DBEBEAA2E6B}" type="pres">
      <dgm:prSet presAssocID="{D138BF2C-A992-8A41-870A-C1F78BC23BD8}" presName="Name0" presStyleCnt="0">
        <dgm:presLayoutVars>
          <dgm:chMax val="1"/>
          <dgm:dir/>
          <dgm:animLvl val="ctr"/>
          <dgm:resizeHandles val="exact"/>
        </dgm:presLayoutVars>
      </dgm:prSet>
      <dgm:spPr/>
    </dgm:pt>
    <dgm:pt modelId="{33323C57-FB2B-DC4C-B69E-D11367DC57A2}" type="pres">
      <dgm:prSet presAssocID="{EB8CFC63-4688-E145-834A-32A9B8935C00}" presName="centerShape" presStyleLbl="node0" presStyleIdx="0" presStyleCnt="1" custScaleX="113819" custScaleY="119363"/>
      <dgm:spPr/>
    </dgm:pt>
    <dgm:pt modelId="{B966A6EC-8599-8849-A1E4-F58B9C5FCB6D}" type="pres">
      <dgm:prSet presAssocID="{14FFA91C-9482-274D-8400-C7A9024A5E5B}" presName="parTrans" presStyleLbl="sibTrans2D1" presStyleIdx="0" presStyleCnt="5"/>
      <dgm:spPr/>
    </dgm:pt>
    <dgm:pt modelId="{612ACE25-E847-9649-92BB-D5CCE8994DA9}" type="pres">
      <dgm:prSet presAssocID="{14FFA91C-9482-274D-8400-C7A9024A5E5B}" presName="connectorText" presStyleLbl="sibTrans2D1" presStyleIdx="0" presStyleCnt="5"/>
      <dgm:spPr/>
    </dgm:pt>
    <dgm:pt modelId="{C51985D8-3953-4745-9978-523E1A2A5442}" type="pres">
      <dgm:prSet presAssocID="{98F497D8-1509-614B-B43F-F7FC48B5CC55}" presName="node" presStyleLbl="node1" presStyleIdx="0" presStyleCnt="5">
        <dgm:presLayoutVars>
          <dgm:bulletEnabled val="1"/>
        </dgm:presLayoutVars>
      </dgm:prSet>
      <dgm:spPr/>
    </dgm:pt>
    <dgm:pt modelId="{8CC96D65-47DA-B044-BD81-EFD2A28CB87D}" type="pres">
      <dgm:prSet presAssocID="{E7C0B7B9-24F4-6543-8639-D8EE21957440}" presName="parTrans" presStyleLbl="sibTrans2D1" presStyleIdx="1" presStyleCnt="5"/>
      <dgm:spPr/>
    </dgm:pt>
    <dgm:pt modelId="{4C7C8E18-F6EA-654E-9EA8-FE6F69F70F9B}" type="pres">
      <dgm:prSet presAssocID="{E7C0B7B9-24F4-6543-8639-D8EE21957440}" presName="connectorText" presStyleLbl="sibTrans2D1" presStyleIdx="1" presStyleCnt="5"/>
      <dgm:spPr/>
    </dgm:pt>
    <dgm:pt modelId="{182F9B06-E645-324A-9263-766053B8EEC3}" type="pres">
      <dgm:prSet presAssocID="{4D64F03A-A55C-9142-A2CF-5E8E91D0B6A3}" presName="node" presStyleLbl="node1" presStyleIdx="1" presStyleCnt="5">
        <dgm:presLayoutVars>
          <dgm:bulletEnabled val="1"/>
        </dgm:presLayoutVars>
      </dgm:prSet>
      <dgm:spPr/>
    </dgm:pt>
    <dgm:pt modelId="{7382E88B-9539-4F48-A005-57F4B202EEFB}" type="pres">
      <dgm:prSet presAssocID="{5230A4A5-8C98-5746-8D60-8B97BD8C6335}" presName="parTrans" presStyleLbl="sibTrans2D1" presStyleIdx="2" presStyleCnt="5"/>
      <dgm:spPr/>
    </dgm:pt>
    <dgm:pt modelId="{D7EABEFD-BE37-F842-9156-FE3080D59BA9}" type="pres">
      <dgm:prSet presAssocID="{5230A4A5-8C98-5746-8D60-8B97BD8C6335}" presName="connectorText" presStyleLbl="sibTrans2D1" presStyleIdx="2" presStyleCnt="5"/>
      <dgm:spPr/>
    </dgm:pt>
    <dgm:pt modelId="{471BB29E-B16F-B940-A806-43B0A6D734F2}" type="pres">
      <dgm:prSet presAssocID="{2875D938-9E16-B94A-801C-8FEFD289BABE}" presName="node" presStyleLbl="node1" presStyleIdx="2" presStyleCnt="5">
        <dgm:presLayoutVars>
          <dgm:bulletEnabled val="1"/>
        </dgm:presLayoutVars>
      </dgm:prSet>
      <dgm:spPr/>
    </dgm:pt>
    <dgm:pt modelId="{55E87067-BEB3-ED43-941A-98B73706B409}" type="pres">
      <dgm:prSet presAssocID="{9303D549-B8CB-9647-A920-C59E1301A865}" presName="parTrans" presStyleLbl="sibTrans2D1" presStyleIdx="3" presStyleCnt="5"/>
      <dgm:spPr/>
    </dgm:pt>
    <dgm:pt modelId="{B0B8C632-89F5-7A4A-A866-ADB35D150858}" type="pres">
      <dgm:prSet presAssocID="{9303D549-B8CB-9647-A920-C59E1301A865}" presName="connectorText" presStyleLbl="sibTrans2D1" presStyleIdx="3" presStyleCnt="5"/>
      <dgm:spPr/>
    </dgm:pt>
    <dgm:pt modelId="{9BCBE043-43C2-AC40-AFCD-A2780C0B8F08}" type="pres">
      <dgm:prSet presAssocID="{F3F9973E-0388-9A4D-AC5C-ABB876B62C9B}" presName="node" presStyleLbl="node1" presStyleIdx="3" presStyleCnt="5">
        <dgm:presLayoutVars>
          <dgm:bulletEnabled val="1"/>
        </dgm:presLayoutVars>
      </dgm:prSet>
      <dgm:spPr/>
    </dgm:pt>
    <dgm:pt modelId="{BDB69551-726D-0341-B037-AD25B5571CEC}" type="pres">
      <dgm:prSet presAssocID="{1D87E534-B7F3-AA4A-971A-8E0B8D553F27}" presName="parTrans" presStyleLbl="sibTrans2D1" presStyleIdx="4" presStyleCnt="5"/>
      <dgm:spPr/>
    </dgm:pt>
    <dgm:pt modelId="{FC6FD67F-8B3A-6143-8A21-5D1DF2768FCF}" type="pres">
      <dgm:prSet presAssocID="{1D87E534-B7F3-AA4A-971A-8E0B8D553F27}" presName="connectorText" presStyleLbl="sibTrans2D1" presStyleIdx="4" presStyleCnt="5"/>
      <dgm:spPr/>
    </dgm:pt>
    <dgm:pt modelId="{3E0611D6-BE8B-6345-B83A-5B2515840CED}" type="pres">
      <dgm:prSet presAssocID="{FD541D13-240C-4441-BB54-5059FDA67F18}" presName="node" presStyleLbl="node1" presStyleIdx="4" presStyleCnt="5">
        <dgm:presLayoutVars>
          <dgm:bulletEnabled val="1"/>
        </dgm:presLayoutVars>
      </dgm:prSet>
      <dgm:spPr/>
    </dgm:pt>
  </dgm:ptLst>
  <dgm:cxnLst>
    <dgm:cxn modelId="{3B411F0F-F690-9141-B436-F88D10CFFDDE}" type="presOf" srcId="{2875D938-9E16-B94A-801C-8FEFD289BABE}" destId="{471BB29E-B16F-B940-A806-43B0A6D734F2}" srcOrd="0" destOrd="0" presId="urn:microsoft.com/office/officeart/2005/8/layout/radial5"/>
    <dgm:cxn modelId="{E06E7622-8880-994E-8BD5-8FAD7CDD8FFC}" srcId="{EB8CFC63-4688-E145-834A-32A9B8935C00}" destId="{98F497D8-1509-614B-B43F-F7FC48B5CC55}" srcOrd="0" destOrd="0" parTransId="{14FFA91C-9482-274D-8400-C7A9024A5E5B}" sibTransId="{C9F258AA-A9FE-584D-99B1-945382AA0C9F}"/>
    <dgm:cxn modelId="{A490F83C-B0AC-F14A-9E1E-1671E0792193}" srcId="{EB8CFC63-4688-E145-834A-32A9B8935C00}" destId="{2875D938-9E16-B94A-801C-8FEFD289BABE}" srcOrd="2" destOrd="0" parTransId="{5230A4A5-8C98-5746-8D60-8B97BD8C6335}" sibTransId="{6494B01A-621C-C545-8AF2-1E613D8C7250}"/>
    <dgm:cxn modelId="{446CFF3E-9695-6147-A49B-DDB485B730D1}" type="presOf" srcId="{EB8CFC63-4688-E145-834A-32A9B8935C00}" destId="{33323C57-FB2B-DC4C-B69E-D11367DC57A2}" srcOrd="0" destOrd="0" presId="urn:microsoft.com/office/officeart/2005/8/layout/radial5"/>
    <dgm:cxn modelId="{B491C13F-F577-3C44-955D-6388BC748C61}" type="presOf" srcId="{5230A4A5-8C98-5746-8D60-8B97BD8C6335}" destId="{7382E88B-9539-4F48-A005-57F4B202EEFB}" srcOrd="0" destOrd="0" presId="urn:microsoft.com/office/officeart/2005/8/layout/radial5"/>
    <dgm:cxn modelId="{4B87885C-9118-6248-AB77-14BFED0B03E1}" srcId="{EB8CFC63-4688-E145-834A-32A9B8935C00}" destId="{F3F9973E-0388-9A4D-AC5C-ABB876B62C9B}" srcOrd="3" destOrd="0" parTransId="{9303D549-B8CB-9647-A920-C59E1301A865}" sibTransId="{5F2FD0BB-8175-0F4F-9264-EB20D0B64700}"/>
    <dgm:cxn modelId="{EA2B205E-57DD-3C49-AFD7-278BD73EF6AC}" type="presOf" srcId="{14FFA91C-9482-274D-8400-C7A9024A5E5B}" destId="{612ACE25-E847-9649-92BB-D5CCE8994DA9}" srcOrd="1" destOrd="0" presId="urn:microsoft.com/office/officeart/2005/8/layout/radial5"/>
    <dgm:cxn modelId="{578AF660-2293-DA45-95CB-96BA099BEF80}" type="presOf" srcId="{9303D549-B8CB-9647-A920-C59E1301A865}" destId="{55E87067-BEB3-ED43-941A-98B73706B409}" srcOrd="0" destOrd="0" presId="urn:microsoft.com/office/officeart/2005/8/layout/radial5"/>
    <dgm:cxn modelId="{C0BBF760-9595-364D-8A29-C92AB5FDEE86}" type="presOf" srcId="{1D87E534-B7F3-AA4A-971A-8E0B8D553F27}" destId="{FC6FD67F-8B3A-6143-8A21-5D1DF2768FCF}" srcOrd="1" destOrd="0" presId="urn:microsoft.com/office/officeart/2005/8/layout/radial5"/>
    <dgm:cxn modelId="{1918E97E-8BFD-5B40-AAB7-365518E7D463}" srcId="{D138BF2C-A992-8A41-870A-C1F78BC23BD8}" destId="{EB8CFC63-4688-E145-834A-32A9B8935C00}" srcOrd="0" destOrd="0" parTransId="{197E774F-3DB6-5041-A1D8-993B3D102933}" sibTransId="{5A7AA0C4-5078-1845-90C7-BFDFE121D98D}"/>
    <dgm:cxn modelId="{5ADD4F88-97BE-F544-AB6B-9C7752AAEF1D}" type="presOf" srcId="{F3F9973E-0388-9A4D-AC5C-ABB876B62C9B}" destId="{9BCBE043-43C2-AC40-AFCD-A2780C0B8F08}" srcOrd="0" destOrd="0" presId="urn:microsoft.com/office/officeart/2005/8/layout/radial5"/>
    <dgm:cxn modelId="{A6145588-C4C9-DA43-826B-0D4E47F8CAEE}" type="presOf" srcId="{FD541D13-240C-4441-BB54-5059FDA67F18}" destId="{3E0611D6-BE8B-6345-B83A-5B2515840CED}" srcOrd="0" destOrd="0" presId="urn:microsoft.com/office/officeart/2005/8/layout/radial5"/>
    <dgm:cxn modelId="{29EC9D8B-498F-3947-9814-366A0C1B6C3E}" srcId="{EB8CFC63-4688-E145-834A-32A9B8935C00}" destId="{4D64F03A-A55C-9142-A2CF-5E8E91D0B6A3}" srcOrd="1" destOrd="0" parTransId="{E7C0B7B9-24F4-6543-8639-D8EE21957440}" sibTransId="{37D86A29-5217-2E49-9CA4-6465D0197E4F}"/>
    <dgm:cxn modelId="{C9090C8F-2109-F44B-8955-5C30C5546391}" type="presOf" srcId="{4D64F03A-A55C-9142-A2CF-5E8E91D0B6A3}" destId="{182F9B06-E645-324A-9263-766053B8EEC3}" srcOrd="0" destOrd="0" presId="urn:microsoft.com/office/officeart/2005/8/layout/radial5"/>
    <dgm:cxn modelId="{98B65097-CE6E-9040-8188-904CCB0450B7}" type="presOf" srcId="{98F497D8-1509-614B-B43F-F7FC48B5CC55}" destId="{C51985D8-3953-4745-9978-523E1A2A5442}" srcOrd="0" destOrd="0" presId="urn:microsoft.com/office/officeart/2005/8/layout/radial5"/>
    <dgm:cxn modelId="{8CD9199F-5E9A-734C-9E8C-B4ECC6A10941}" srcId="{EB8CFC63-4688-E145-834A-32A9B8935C00}" destId="{FD541D13-240C-4441-BB54-5059FDA67F18}" srcOrd="4" destOrd="0" parTransId="{1D87E534-B7F3-AA4A-971A-8E0B8D553F27}" sibTransId="{EE38EA4D-E6B5-FF4D-8E68-D3AEEFA22192}"/>
    <dgm:cxn modelId="{0D3CA0A3-5D6B-914A-8146-728D9D74DFC1}" type="presOf" srcId="{D138BF2C-A992-8A41-870A-C1F78BC23BD8}" destId="{9772B4A3-25CA-6C41-9A7C-2DBEBEAA2E6B}" srcOrd="0" destOrd="0" presId="urn:microsoft.com/office/officeart/2005/8/layout/radial5"/>
    <dgm:cxn modelId="{996D97A8-11C5-F240-AB69-53A9BB5228C8}" type="presOf" srcId="{E7C0B7B9-24F4-6543-8639-D8EE21957440}" destId="{8CC96D65-47DA-B044-BD81-EFD2A28CB87D}" srcOrd="0" destOrd="0" presId="urn:microsoft.com/office/officeart/2005/8/layout/radial5"/>
    <dgm:cxn modelId="{F5EF90BE-0A34-094F-B39C-1869DD9526E5}" type="presOf" srcId="{14FFA91C-9482-274D-8400-C7A9024A5E5B}" destId="{B966A6EC-8599-8849-A1E4-F58B9C5FCB6D}" srcOrd="0" destOrd="0" presId="urn:microsoft.com/office/officeart/2005/8/layout/radial5"/>
    <dgm:cxn modelId="{E643B1C6-B982-084D-A3BE-9196B2403201}" type="presOf" srcId="{9303D549-B8CB-9647-A920-C59E1301A865}" destId="{B0B8C632-89F5-7A4A-A866-ADB35D150858}" srcOrd="1" destOrd="0" presId="urn:microsoft.com/office/officeart/2005/8/layout/radial5"/>
    <dgm:cxn modelId="{4021F4CA-C3AE-0A44-AF5F-BCB62F7C16C3}" type="presOf" srcId="{5230A4A5-8C98-5746-8D60-8B97BD8C6335}" destId="{D7EABEFD-BE37-F842-9156-FE3080D59BA9}" srcOrd="1" destOrd="0" presId="urn:microsoft.com/office/officeart/2005/8/layout/radial5"/>
    <dgm:cxn modelId="{932DC8E3-4958-6F47-A9B0-56AD0DBA5FE8}" type="presOf" srcId="{E7C0B7B9-24F4-6543-8639-D8EE21957440}" destId="{4C7C8E18-F6EA-654E-9EA8-FE6F69F70F9B}" srcOrd="1" destOrd="0" presId="urn:microsoft.com/office/officeart/2005/8/layout/radial5"/>
    <dgm:cxn modelId="{7710B9E4-EEA0-284A-8547-4D5748B2DD5F}" type="presOf" srcId="{1D87E534-B7F3-AA4A-971A-8E0B8D553F27}" destId="{BDB69551-726D-0341-B037-AD25B5571CEC}" srcOrd="0" destOrd="0" presId="urn:microsoft.com/office/officeart/2005/8/layout/radial5"/>
    <dgm:cxn modelId="{58C5782C-C4E0-534A-BDAE-FFACC40A58FC}" type="presParOf" srcId="{9772B4A3-25CA-6C41-9A7C-2DBEBEAA2E6B}" destId="{33323C57-FB2B-DC4C-B69E-D11367DC57A2}" srcOrd="0" destOrd="0" presId="urn:microsoft.com/office/officeart/2005/8/layout/radial5"/>
    <dgm:cxn modelId="{2D54EB50-318B-2F40-8912-F64A95AB7BAE}" type="presParOf" srcId="{9772B4A3-25CA-6C41-9A7C-2DBEBEAA2E6B}" destId="{B966A6EC-8599-8849-A1E4-F58B9C5FCB6D}" srcOrd="1" destOrd="0" presId="urn:microsoft.com/office/officeart/2005/8/layout/radial5"/>
    <dgm:cxn modelId="{2D03D0A7-0ABB-FF47-B664-DB6D9F77790B}" type="presParOf" srcId="{B966A6EC-8599-8849-A1E4-F58B9C5FCB6D}" destId="{612ACE25-E847-9649-92BB-D5CCE8994DA9}" srcOrd="0" destOrd="0" presId="urn:microsoft.com/office/officeart/2005/8/layout/radial5"/>
    <dgm:cxn modelId="{780C772A-24E1-9442-B021-4FA316D9FCA0}" type="presParOf" srcId="{9772B4A3-25CA-6C41-9A7C-2DBEBEAA2E6B}" destId="{C51985D8-3953-4745-9978-523E1A2A5442}" srcOrd="2" destOrd="0" presId="urn:microsoft.com/office/officeart/2005/8/layout/radial5"/>
    <dgm:cxn modelId="{021F985D-B29D-BE40-8B11-652A8947AF16}" type="presParOf" srcId="{9772B4A3-25CA-6C41-9A7C-2DBEBEAA2E6B}" destId="{8CC96D65-47DA-B044-BD81-EFD2A28CB87D}" srcOrd="3" destOrd="0" presId="urn:microsoft.com/office/officeart/2005/8/layout/radial5"/>
    <dgm:cxn modelId="{06158DBB-168F-4447-BE2D-03F6BC9481D2}" type="presParOf" srcId="{8CC96D65-47DA-B044-BD81-EFD2A28CB87D}" destId="{4C7C8E18-F6EA-654E-9EA8-FE6F69F70F9B}" srcOrd="0" destOrd="0" presId="urn:microsoft.com/office/officeart/2005/8/layout/radial5"/>
    <dgm:cxn modelId="{681ECC2D-AB36-A948-8CC5-125DA39E6E6D}" type="presParOf" srcId="{9772B4A3-25CA-6C41-9A7C-2DBEBEAA2E6B}" destId="{182F9B06-E645-324A-9263-766053B8EEC3}" srcOrd="4" destOrd="0" presId="urn:microsoft.com/office/officeart/2005/8/layout/radial5"/>
    <dgm:cxn modelId="{AF2C856D-C59A-D247-8F45-58C39B443905}" type="presParOf" srcId="{9772B4A3-25CA-6C41-9A7C-2DBEBEAA2E6B}" destId="{7382E88B-9539-4F48-A005-57F4B202EEFB}" srcOrd="5" destOrd="0" presId="urn:microsoft.com/office/officeart/2005/8/layout/radial5"/>
    <dgm:cxn modelId="{BD8D30AB-C27D-E743-BD1A-67AE128A15DF}" type="presParOf" srcId="{7382E88B-9539-4F48-A005-57F4B202EEFB}" destId="{D7EABEFD-BE37-F842-9156-FE3080D59BA9}" srcOrd="0" destOrd="0" presId="urn:microsoft.com/office/officeart/2005/8/layout/radial5"/>
    <dgm:cxn modelId="{94928419-12D3-F94C-AD53-922F23C2DF10}" type="presParOf" srcId="{9772B4A3-25CA-6C41-9A7C-2DBEBEAA2E6B}" destId="{471BB29E-B16F-B940-A806-43B0A6D734F2}" srcOrd="6" destOrd="0" presId="urn:microsoft.com/office/officeart/2005/8/layout/radial5"/>
    <dgm:cxn modelId="{5720F0A6-C858-B049-B5CE-F67FA2F8D593}" type="presParOf" srcId="{9772B4A3-25CA-6C41-9A7C-2DBEBEAA2E6B}" destId="{55E87067-BEB3-ED43-941A-98B73706B409}" srcOrd="7" destOrd="0" presId="urn:microsoft.com/office/officeart/2005/8/layout/radial5"/>
    <dgm:cxn modelId="{3BB652DC-3A7A-974F-AC42-B539193010CD}" type="presParOf" srcId="{55E87067-BEB3-ED43-941A-98B73706B409}" destId="{B0B8C632-89F5-7A4A-A866-ADB35D150858}" srcOrd="0" destOrd="0" presId="urn:microsoft.com/office/officeart/2005/8/layout/radial5"/>
    <dgm:cxn modelId="{F1E22D43-B579-B74A-897E-7BECC15024D0}" type="presParOf" srcId="{9772B4A3-25CA-6C41-9A7C-2DBEBEAA2E6B}" destId="{9BCBE043-43C2-AC40-AFCD-A2780C0B8F08}" srcOrd="8" destOrd="0" presId="urn:microsoft.com/office/officeart/2005/8/layout/radial5"/>
    <dgm:cxn modelId="{2339A437-5069-3647-8AE1-1FA9B86897D6}" type="presParOf" srcId="{9772B4A3-25CA-6C41-9A7C-2DBEBEAA2E6B}" destId="{BDB69551-726D-0341-B037-AD25B5571CEC}" srcOrd="9" destOrd="0" presId="urn:microsoft.com/office/officeart/2005/8/layout/radial5"/>
    <dgm:cxn modelId="{36CA6711-DF8B-C544-8DBE-D7D7E6B3D797}" type="presParOf" srcId="{BDB69551-726D-0341-B037-AD25B5571CEC}" destId="{FC6FD67F-8B3A-6143-8A21-5D1DF2768FCF}" srcOrd="0" destOrd="0" presId="urn:microsoft.com/office/officeart/2005/8/layout/radial5"/>
    <dgm:cxn modelId="{2136E816-EEF2-F042-8B78-3F19C2FEE2E0}" type="presParOf" srcId="{9772B4A3-25CA-6C41-9A7C-2DBEBEAA2E6B}" destId="{3E0611D6-BE8B-6345-B83A-5B2515840CED}" srcOrd="10" destOrd="0" presId="urn:microsoft.com/office/officeart/2005/8/layout/radial5"/>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CDD4E28C-C855-B64F-B0B6-F3E6C565B372}" type="doc">
      <dgm:prSet loTypeId="urn:microsoft.com/office/officeart/2005/8/layout/cycle7" loCatId="" qsTypeId="urn:microsoft.com/office/officeart/2005/8/quickstyle/3d4" qsCatId="3D" csTypeId="urn:microsoft.com/office/officeart/2005/8/colors/accent2_5" csCatId="accent2" phldr="1"/>
      <dgm:spPr/>
      <dgm:t>
        <a:bodyPr/>
        <a:lstStyle/>
        <a:p>
          <a:endParaRPr lang="ru-RU"/>
        </a:p>
      </dgm:t>
    </dgm:pt>
    <dgm:pt modelId="{B0C05EF3-04D8-F141-A714-3E1D5FD4D74A}">
      <dgm:prSet phldrT="[Текст]">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ru-RU">
              <a:solidFill>
                <a:schemeClr val="tx1"/>
              </a:solidFill>
              <a:latin typeface="Times New Roman" panose="02020603050405020304" pitchFamily="18" charset="0"/>
              <a:cs typeface="Times New Roman" panose="02020603050405020304" pitchFamily="18" charset="0"/>
            </a:rPr>
            <a:t>Кейс-т</a:t>
          </a:r>
          <a:r>
            <a:rPr lang="kk-KZ">
              <a:solidFill>
                <a:schemeClr val="tx1"/>
              </a:solidFill>
              <a:latin typeface="Times New Roman" panose="02020603050405020304" pitchFamily="18" charset="0"/>
              <a:cs typeface="Times New Roman" panose="02020603050405020304" pitchFamily="18" charset="0"/>
            </a:rPr>
            <a:t>ехнологияны қолдану</a:t>
          </a:r>
          <a:endParaRPr lang="ru-RU">
            <a:solidFill>
              <a:schemeClr val="tx1"/>
            </a:solidFill>
            <a:latin typeface="Times New Roman" panose="02020603050405020304" pitchFamily="18" charset="0"/>
            <a:cs typeface="Times New Roman" panose="02020603050405020304" pitchFamily="18" charset="0"/>
          </a:endParaRPr>
        </a:p>
      </dgm:t>
    </dgm:pt>
    <dgm:pt modelId="{3B281D8C-91A9-E14A-B076-2014CF9B4947}" type="parTrans" cxnId="{E996C5D6-B1F7-1444-BAF0-74BE07349471}">
      <dgm:prSet/>
      <dgm:spPr/>
      <dgm:t>
        <a:bodyPr/>
        <a:lstStyle/>
        <a:p>
          <a:endParaRPr lang="ru-RU">
            <a:latin typeface="Times New Roman" panose="02020603050405020304" pitchFamily="18" charset="0"/>
            <a:cs typeface="Times New Roman" panose="02020603050405020304" pitchFamily="18" charset="0"/>
          </a:endParaRPr>
        </a:p>
      </dgm:t>
    </dgm:pt>
    <dgm:pt modelId="{05E95F5A-7F72-E14D-8AD7-5874D718976A}" type="sibTrans" cxnId="{E996C5D6-B1F7-1444-BAF0-74BE07349471}">
      <dgm:prSet>
        <dgm:style>
          <a:lnRef idx="2">
            <a:schemeClr val="dk1"/>
          </a:lnRef>
          <a:fillRef idx="1">
            <a:schemeClr val="lt1"/>
          </a:fillRef>
          <a:effectRef idx="0">
            <a:schemeClr val="dk1"/>
          </a:effectRef>
          <a:fontRef idx="minor">
            <a:schemeClr val="dk1"/>
          </a:fontRef>
        </dgm:style>
      </dgm:prSet>
      <dgm:spPr/>
      <dgm:t>
        <a:bodyPr/>
        <a:lstStyle/>
        <a:p>
          <a:endParaRPr lang="ru-RU">
            <a:latin typeface="Times New Roman" panose="02020603050405020304" pitchFamily="18" charset="0"/>
            <a:cs typeface="Times New Roman" panose="02020603050405020304" pitchFamily="18" charset="0"/>
          </a:endParaRPr>
        </a:p>
      </dgm:t>
    </dgm:pt>
    <dgm:pt modelId="{865AD87F-4C51-D14F-8177-946477FF4AA0}">
      <dgm:prSet phldrT="[Текст]">
        <dgm:style>
          <a:lnRef idx="2">
            <a:schemeClr val="dk1"/>
          </a:lnRef>
          <a:fillRef idx="1">
            <a:schemeClr val="lt1"/>
          </a:fillRef>
          <a:effectRef idx="0">
            <a:schemeClr val="dk1"/>
          </a:effectRef>
          <a:fontRef idx="minor">
            <a:schemeClr val="dk1"/>
          </a:fontRef>
        </dgm:style>
      </dgm:prSet>
      <dgm:spPr>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8900000" scaled="1"/>
          <a:tileRect/>
        </a:gradFill>
      </dgm:spPr>
      <dgm:t>
        <a:bodyPr/>
        <a:lstStyle/>
        <a:p>
          <a:r>
            <a:rPr lang="ru-RU">
              <a:solidFill>
                <a:schemeClr val="tx1"/>
              </a:solidFill>
              <a:latin typeface="Times New Roman" panose="02020603050405020304" pitchFamily="18" charset="0"/>
              <a:cs typeface="Times New Roman" panose="02020603050405020304" pitchFamily="18" charset="0"/>
            </a:rPr>
            <a:t>Мұғалімнің кейс-</a:t>
          </a:r>
          <a:r>
            <a:rPr lang="en-US">
              <a:solidFill>
                <a:schemeClr val="tx1"/>
              </a:solidFill>
              <a:latin typeface="Times New Roman" panose="02020603050405020304" pitchFamily="18" charset="0"/>
              <a:cs typeface="Times New Roman" panose="02020603050405020304" pitchFamily="18" charset="0"/>
            </a:rPr>
            <a:t>т</a:t>
          </a:r>
          <a:r>
            <a:rPr lang="kk-KZ">
              <a:solidFill>
                <a:schemeClr val="tx1"/>
              </a:solidFill>
              <a:latin typeface="Times New Roman" panose="02020603050405020304" pitchFamily="18" charset="0"/>
              <a:cs typeface="Times New Roman" panose="02020603050405020304" pitchFamily="18" charset="0"/>
            </a:rPr>
            <a:t>ехнологиядағы </a:t>
          </a:r>
          <a:r>
            <a:rPr lang="ru-RU">
              <a:solidFill>
                <a:schemeClr val="tx1"/>
              </a:solidFill>
              <a:latin typeface="Times New Roman" panose="02020603050405020304" pitchFamily="18" charset="0"/>
              <a:cs typeface="Times New Roman" panose="02020603050405020304" pitchFamily="18" charset="0"/>
            </a:rPr>
            <a:t>іс</a:t>
          </a:r>
          <a:r>
            <a:rPr lang="en-US">
              <a:solidFill>
                <a:schemeClr val="tx1"/>
              </a:solidFill>
              <a:latin typeface="Times New Roman" panose="02020603050405020304" pitchFamily="18" charset="0"/>
              <a:cs typeface="Times New Roman" panose="02020603050405020304" pitchFamily="18" charset="0"/>
            </a:rPr>
            <a:t>-</a:t>
          </a:r>
          <a:r>
            <a:rPr lang="kk-KZ">
              <a:solidFill>
                <a:schemeClr val="tx1"/>
              </a:solidFill>
              <a:latin typeface="Times New Roman" panose="02020603050405020304" pitchFamily="18" charset="0"/>
              <a:cs typeface="Times New Roman" panose="02020603050405020304" pitchFamily="18" charset="0"/>
            </a:rPr>
            <a:t>әрекеті</a:t>
          </a:r>
          <a:endParaRPr lang="ru-RU">
            <a:solidFill>
              <a:schemeClr val="tx1"/>
            </a:solidFill>
            <a:latin typeface="Times New Roman" panose="02020603050405020304" pitchFamily="18" charset="0"/>
            <a:cs typeface="Times New Roman" panose="02020603050405020304" pitchFamily="18" charset="0"/>
          </a:endParaRPr>
        </a:p>
      </dgm:t>
    </dgm:pt>
    <dgm:pt modelId="{AA3805BE-ACC9-7443-BA5E-BB20D41E4648}" type="parTrans" cxnId="{49F37E3E-30E6-7441-8277-FAF68DA068C5}">
      <dgm:prSet/>
      <dgm:spPr/>
      <dgm:t>
        <a:bodyPr/>
        <a:lstStyle/>
        <a:p>
          <a:endParaRPr lang="ru-RU">
            <a:latin typeface="Times New Roman" panose="02020603050405020304" pitchFamily="18" charset="0"/>
            <a:cs typeface="Times New Roman" panose="02020603050405020304" pitchFamily="18" charset="0"/>
          </a:endParaRPr>
        </a:p>
      </dgm:t>
    </dgm:pt>
    <dgm:pt modelId="{43112D84-14A1-4B41-BA8A-6700A1EE2849}" type="sibTrans" cxnId="{49F37E3E-30E6-7441-8277-FAF68DA068C5}">
      <dgm:prSet>
        <dgm:style>
          <a:lnRef idx="2">
            <a:schemeClr val="dk1"/>
          </a:lnRef>
          <a:fillRef idx="1">
            <a:schemeClr val="lt1"/>
          </a:fillRef>
          <a:effectRef idx="0">
            <a:schemeClr val="dk1"/>
          </a:effectRef>
          <a:fontRef idx="minor">
            <a:schemeClr val="dk1"/>
          </a:fontRef>
        </dgm:style>
      </dgm:prSet>
      <dgm:spPr/>
      <dgm:t>
        <a:bodyPr/>
        <a:lstStyle/>
        <a:p>
          <a:endParaRPr lang="ru-RU">
            <a:latin typeface="Times New Roman" panose="02020603050405020304" pitchFamily="18" charset="0"/>
            <a:cs typeface="Times New Roman" panose="02020603050405020304" pitchFamily="18" charset="0"/>
          </a:endParaRPr>
        </a:p>
      </dgm:t>
    </dgm:pt>
    <dgm:pt modelId="{9CA81500-D4EB-674A-8241-64B48CDF1D19}">
      <dgm:prSet phldrT="[Текст]">
        <dgm:style>
          <a:lnRef idx="2">
            <a:schemeClr val="dk1"/>
          </a:lnRef>
          <a:fillRef idx="1">
            <a:schemeClr val="lt1"/>
          </a:fillRef>
          <a:effectRef idx="0">
            <a:schemeClr val="dk1"/>
          </a:effectRef>
          <a:fontRef idx="minor">
            <a:schemeClr val="dk1"/>
          </a:fontRef>
        </dgm:style>
      </dgm:prSet>
      <dgm:spPr>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0" scaled="1"/>
          <a:tileRect/>
        </a:gradFill>
      </dgm:spPr>
      <dgm:t>
        <a:bodyPr/>
        <a:lstStyle/>
        <a:p>
          <a:r>
            <a:rPr lang="ru-RU">
              <a:solidFill>
                <a:schemeClr val="tx1"/>
              </a:solidFill>
              <a:latin typeface="Times New Roman" panose="02020603050405020304" pitchFamily="18" charset="0"/>
              <a:cs typeface="Times New Roman" panose="02020603050405020304" pitchFamily="18" charset="0"/>
            </a:rPr>
            <a:t>Білімгердің кейспен жұмысы</a:t>
          </a:r>
        </a:p>
      </dgm:t>
    </dgm:pt>
    <dgm:pt modelId="{36E622DA-8E9C-A74D-AB6F-6F97020B11C5}" type="parTrans" cxnId="{D4133980-4CE4-C44D-B8F2-04854F9812BF}">
      <dgm:prSet/>
      <dgm:spPr/>
      <dgm:t>
        <a:bodyPr/>
        <a:lstStyle/>
        <a:p>
          <a:endParaRPr lang="ru-RU">
            <a:latin typeface="Times New Roman" panose="02020603050405020304" pitchFamily="18" charset="0"/>
            <a:cs typeface="Times New Roman" panose="02020603050405020304" pitchFamily="18" charset="0"/>
          </a:endParaRPr>
        </a:p>
      </dgm:t>
    </dgm:pt>
    <dgm:pt modelId="{18AF1417-7E19-8441-9D07-1320F5AE85B7}" type="sibTrans" cxnId="{D4133980-4CE4-C44D-B8F2-04854F9812BF}">
      <dgm:prSet>
        <dgm:style>
          <a:lnRef idx="2">
            <a:schemeClr val="dk1"/>
          </a:lnRef>
          <a:fillRef idx="1">
            <a:schemeClr val="lt1"/>
          </a:fillRef>
          <a:effectRef idx="0">
            <a:schemeClr val="dk1"/>
          </a:effectRef>
          <a:fontRef idx="minor">
            <a:schemeClr val="dk1"/>
          </a:fontRef>
        </dgm:style>
      </dgm:prSet>
      <dgm:spPr/>
      <dgm:t>
        <a:bodyPr/>
        <a:lstStyle/>
        <a:p>
          <a:endParaRPr lang="ru-RU">
            <a:latin typeface="Times New Roman" panose="02020603050405020304" pitchFamily="18" charset="0"/>
            <a:cs typeface="Times New Roman" panose="02020603050405020304" pitchFamily="18" charset="0"/>
          </a:endParaRPr>
        </a:p>
      </dgm:t>
    </dgm:pt>
    <dgm:pt modelId="{4C0583BD-69EB-AB4C-8AF5-293BE09DB4B6}" type="pres">
      <dgm:prSet presAssocID="{CDD4E28C-C855-B64F-B0B6-F3E6C565B372}" presName="Name0" presStyleCnt="0">
        <dgm:presLayoutVars>
          <dgm:dir/>
          <dgm:resizeHandles val="exact"/>
        </dgm:presLayoutVars>
      </dgm:prSet>
      <dgm:spPr/>
    </dgm:pt>
    <dgm:pt modelId="{004A59D8-06F5-E748-83C7-8294FDEDA380}" type="pres">
      <dgm:prSet presAssocID="{B0C05EF3-04D8-F141-A714-3E1D5FD4D74A}" presName="node" presStyleLbl="node1" presStyleIdx="0" presStyleCnt="3">
        <dgm:presLayoutVars>
          <dgm:bulletEnabled val="1"/>
        </dgm:presLayoutVars>
      </dgm:prSet>
      <dgm:spPr/>
    </dgm:pt>
    <dgm:pt modelId="{7198FCBD-F100-5549-BC18-26D93BB8AEBD}" type="pres">
      <dgm:prSet presAssocID="{05E95F5A-7F72-E14D-8AD7-5874D718976A}" presName="sibTrans" presStyleLbl="sibTrans2D1" presStyleIdx="0" presStyleCnt="3"/>
      <dgm:spPr/>
    </dgm:pt>
    <dgm:pt modelId="{296B3670-7994-444D-8F38-74C45589D503}" type="pres">
      <dgm:prSet presAssocID="{05E95F5A-7F72-E14D-8AD7-5874D718976A}" presName="connectorText" presStyleLbl="sibTrans2D1" presStyleIdx="0" presStyleCnt="3"/>
      <dgm:spPr/>
    </dgm:pt>
    <dgm:pt modelId="{3D7E2305-CE3B-024B-8B3B-7B2A7DACEA86}" type="pres">
      <dgm:prSet presAssocID="{865AD87F-4C51-D14F-8177-946477FF4AA0}" presName="node" presStyleLbl="node1" presStyleIdx="1" presStyleCnt="3">
        <dgm:presLayoutVars>
          <dgm:bulletEnabled val="1"/>
        </dgm:presLayoutVars>
      </dgm:prSet>
      <dgm:spPr/>
    </dgm:pt>
    <dgm:pt modelId="{5EA2077D-88DE-1D4E-A2B2-A27C0BCAE695}" type="pres">
      <dgm:prSet presAssocID="{43112D84-14A1-4B41-BA8A-6700A1EE2849}" presName="sibTrans" presStyleLbl="sibTrans2D1" presStyleIdx="1" presStyleCnt="3"/>
      <dgm:spPr/>
    </dgm:pt>
    <dgm:pt modelId="{26402DDB-1C79-494F-97B2-4E40B96CCB97}" type="pres">
      <dgm:prSet presAssocID="{43112D84-14A1-4B41-BA8A-6700A1EE2849}" presName="connectorText" presStyleLbl="sibTrans2D1" presStyleIdx="1" presStyleCnt="3"/>
      <dgm:spPr/>
    </dgm:pt>
    <dgm:pt modelId="{8CDBC38F-D2D4-C640-9C11-94B1162F47EA}" type="pres">
      <dgm:prSet presAssocID="{9CA81500-D4EB-674A-8241-64B48CDF1D19}" presName="node" presStyleLbl="node1" presStyleIdx="2" presStyleCnt="3">
        <dgm:presLayoutVars>
          <dgm:bulletEnabled val="1"/>
        </dgm:presLayoutVars>
      </dgm:prSet>
      <dgm:spPr/>
    </dgm:pt>
    <dgm:pt modelId="{1CAD5C25-4CDC-634B-AAF5-B6BFCF9E7061}" type="pres">
      <dgm:prSet presAssocID="{18AF1417-7E19-8441-9D07-1320F5AE85B7}" presName="sibTrans" presStyleLbl="sibTrans2D1" presStyleIdx="2" presStyleCnt="3"/>
      <dgm:spPr/>
    </dgm:pt>
    <dgm:pt modelId="{AD556CE3-4A35-7343-9E4A-F1E352577AA4}" type="pres">
      <dgm:prSet presAssocID="{18AF1417-7E19-8441-9D07-1320F5AE85B7}" presName="connectorText" presStyleLbl="sibTrans2D1" presStyleIdx="2" presStyleCnt="3"/>
      <dgm:spPr/>
    </dgm:pt>
  </dgm:ptLst>
  <dgm:cxnLst>
    <dgm:cxn modelId="{24D3062C-3DD8-6E40-A1DB-8CE227D6D2D5}" type="presOf" srcId="{CDD4E28C-C855-B64F-B0B6-F3E6C565B372}" destId="{4C0583BD-69EB-AB4C-8AF5-293BE09DB4B6}" srcOrd="0" destOrd="0" presId="urn:microsoft.com/office/officeart/2005/8/layout/cycle7"/>
    <dgm:cxn modelId="{BBB3ED2F-4443-F043-A105-C09A5F4F48B8}" type="presOf" srcId="{B0C05EF3-04D8-F141-A714-3E1D5FD4D74A}" destId="{004A59D8-06F5-E748-83C7-8294FDEDA380}" srcOrd="0" destOrd="0" presId="urn:microsoft.com/office/officeart/2005/8/layout/cycle7"/>
    <dgm:cxn modelId="{66518035-580B-0045-99F1-1E71A9634F14}" type="presOf" srcId="{18AF1417-7E19-8441-9D07-1320F5AE85B7}" destId="{AD556CE3-4A35-7343-9E4A-F1E352577AA4}" srcOrd="1" destOrd="0" presId="urn:microsoft.com/office/officeart/2005/8/layout/cycle7"/>
    <dgm:cxn modelId="{84BF8F39-A1E0-6340-86E9-84D616EF4783}" type="presOf" srcId="{43112D84-14A1-4B41-BA8A-6700A1EE2849}" destId="{5EA2077D-88DE-1D4E-A2B2-A27C0BCAE695}" srcOrd="0" destOrd="0" presId="urn:microsoft.com/office/officeart/2005/8/layout/cycle7"/>
    <dgm:cxn modelId="{768F2A3E-F2CA-EF45-BAE1-D86D7DDA4046}" type="presOf" srcId="{05E95F5A-7F72-E14D-8AD7-5874D718976A}" destId="{7198FCBD-F100-5549-BC18-26D93BB8AEBD}" srcOrd="0" destOrd="0" presId="urn:microsoft.com/office/officeart/2005/8/layout/cycle7"/>
    <dgm:cxn modelId="{49F37E3E-30E6-7441-8277-FAF68DA068C5}" srcId="{CDD4E28C-C855-B64F-B0B6-F3E6C565B372}" destId="{865AD87F-4C51-D14F-8177-946477FF4AA0}" srcOrd="1" destOrd="0" parTransId="{AA3805BE-ACC9-7443-BA5E-BB20D41E4648}" sibTransId="{43112D84-14A1-4B41-BA8A-6700A1EE2849}"/>
    <dgm:cxn modelId="{F052EC42-B697-E047-8D7E-E0D9F704B345}" type="presOf" srcId="{865AD87F-4C51-D14F-8177-946477FF4AA0}" destId="{3D7E2305-CE3B-024B-8B3B-7B2A7DACEA86}" srcOrd="0" destOrd="0" presId="urn:microsoft.com/office/officeart/2005/8/layout/cycle7"/>
    <dgm:cxn modelId="{D4133980-4CE4-C44D-B8F2-04854F9812BF}" srcId="{CDD4E28C-C855-B64F-B0B6-F3E6C565B372}" destId="{9CA81500-D4EB-674A-8241-64B48CDF1D19}" srcOrd="2" destOrd="0" parTransId="{36E622DA-8E9C-A74D-AB6F-6F97020B11C5}" sibTransId="{18AF1417-7E19-8441-9D07-1320F5AE85B7}"/>
    <dgm:cxn modelId="{FA892798-0E36-3344-9E6C-795EC905E6CA}" type="presOf" srcId="{43112D84-14A1-4B41-BA8A-6700A1EE2849}" destId="{26402DDB-1C79-494F-97B2-4E40B96CCB97}" srcOrd="1" destOrd="0" presId="urn:microsoft.com/office/officeart/2005/8/layout/cycle7"/>
    <dgm:cxn modelId="{903CD8B2-67F1-DF4F-A46B-838EBCFBCAF0}" type="presOf" srcId="{18AF1417-7E19-8441-9D07-1320F5AE85B7}" destId="{1CAD5C25-4CDC-634B-AAF5-B6BFCF9E7061}" srcOrd="0" destOrd="0" presId="urn:microsoft.com/office/officeart/2005/8/layout/cycle7"/>
    <dgm:cxn modelId="{9F6EE0B9-90F4-3A4E-8948-6C0129E8E4BE}" type="presOf" srcId="{05E95F5A-7F72-E14D-8AD7-5874D718976A}" destId="{296B3670-7994-444D-8F38-74C45589D503}" srcOrd="1" destOrd="0" presId="urn:microsoft.com/office/officeart/2005/8/layout/cycle7"/>
    <dgm:cxn modelId="{E996C5D6-B1F7-1444-BAF0-74BE07349471}" srcId="{CDD4E28C-C855-B64F-B0B6-F3E6C565B372}" destId="{B0C05EF3-04D8-F141-A714-3E1D5FD4D74A}" srcOrd="0" destOrd="0" parTransId="{3B281D8C-91A9-E14A-B076-2014CF9B4947}" sibTransId="{05E95F5A-7F72-E14D-8AD7-5874D718976A}"/>
    <dgm:cxn modelId="{CAD7B8DF-CFA0-DF49-A642-A38E0F0BF926}" type="presOf" srcId="{9CA81500-D4EB-674A-8241-64B48CDF1D19}" destId="{8CDBC38F-D2D4-C640-9C11-94B1162F47EA}" srcOrd="0" destOrd="0" presId="urn:microsoft.com/office/officeart/2005/8/layout/cycle7"/>
    <dgm:cxn modelId="{2EE837A0-3F28-B84F-9CA8-47B1F0AA9404}" type="presParOf" srcId="{4C0583BD-69EB-AB4C-8AF5-293BE09DB4B6}" destId="{004A59D8-06F5-E748-83C7-8294FDEDA380}" srcOrd="0" destOrd="0" presId="urn:microsoft.com/office/officeart/2005/8/layout/cycle7"/>
    <dgm:cxn modelId="{29FD1BE8-1C60-1648-A2CB-003BC7B641BA}" type="presParOf" srcId="{4C0583BD-69EB-AB4C-8AF5-293BE09DB4B6}" destId="{7198FCBD-F100-5549-BC18-26D93BB8AEBD}" srcOrd="1" destOrd="0" presId="urn:microsoft.com/office/officeart/2005/8/layout/cycle7"/>
    <dgm:cxn modelId="{8C102EBF-0F9E-5449-970F-26AE7E3454BC}" type="presParOf" srcId="{7198FCBD-F100-5549-BC18-26D93BB8AEBD}" destId="{296B3670-7994-444D-8F38-74C45589D503}" srcOrd="0" destOrd="0" presId="urn:microsoft.com/office/officeart/2005/8/layout/cycle7"/>
    <dgm:cxn modelId="{E607BF89-68C8-9044-A40B-1C8C9ADCA091}" type="presParOf" srcId="{4C0583BD-69EB-AB4C-8AF5-293BE09DB4B6}" destId="{3D7E2305-CE3B-024B-8B3B-7B2A7DACEA86}" srcOrd="2" destOrd="0" presId="urn:microsoft.com/office/officeart/2005/8/layout/cycle7"/>
    <dgm:cxn modelId="{504310B1-5F40-284F-A6B9-AA96407D94E7}" type="presParOf" srcId="{4C0583BD-69EB-AB4C-8AF5-293BE09DB4B6}" destId="{5EA2077D-88DE-1D4E-A2B2-A27C0BCAE695}" srcOrd="3" destOrd="0" presId="urn:microsoft.com/office/officeart/2005/8/layout/cycle7"/>
    <dgm:cxn modelId="{C97B22A9-F156-0D4C-9FB1-90DA7DE33AF7}" type="presParOf" srcId="{5EA2077D-88DE-1D4E-A2B2-A27C0BCAE695}" destId="{26402DDB-1C79-494F-97B2-4E40B96CCB97}" srcOrd="0" destOrd="0" presId="urn:microsoft.com/office/officeart/2005/8/layout/cycle7"/>
    <dgm:cxn modelId="{3F921DAD-AD68-704C-B6EE-1B1AFC09D66A}" type="presParOf" srcId="{4C0583BD-69EB-AB4C-8AF5-293BE09DB4B6}" destId="{8CDBC38F-D2D4-C640-9C11-94B1162F47EA}" srcOrd="4" destOrd="0" presId="urn:microsoft.com/office/officeart/2005/8/layout/cycle7"/>
    <dgm:cxn modelId="{0DD92CF7-8C58-134B-8E8A-2D0ADC40BC98}" type="presParOf" srcId="{4C0583BD-69EB-AB4C-8AF5-293BE09DB4B6}" destId="{1CAD5C25-4CDC-634B-AAF5-B6BFCF9E7061}" srcOrd="5" destOrd="0" presId="urn:microsoft.com/office/officeart/2005/8/layout/cycle7"/>
    <dgm:cxn modelId="{0D9B14CD-F89C-694C-B813-FD211027AAA5}" type="presParOf" srcId="{1CAD5C25-4CDC-634B-AAF5-B6BFCF9E7061}" destId="{AD556CE3-4A35-7343-9E4A-F1E352577AA4}" srcOrd="0" destOrd="0" presId="urn:microsoft.com/office/officeart/2005/8/layout/cycle7"/>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9FF51F20-E218-D944-B333-E2E963C66681}" type="doc">
      <dgm:prSet loTypeId="urn:microsoft.com/office/officeart/2005/8/layout/lProcess3" loCatId="" qsTypeId="urn:microsoft.com/office/officeart/2005/8/quickstyle/simple3" qsCatId="simple" csTypeId="urn:microsoft.com/office/officeart/2005/8/colors/accent1_2" csCatId="accent1" phldr="1"/>
      <dgm:spPr/>
      <dgm:t>
        <a:bodyPr/>
        <a:lstStyle/>
        <a:p>
          <a:endParaRPr lang="ru-RU"/>
        </a:p>
      </dgm:t>
    </dgm:pt>
    <dgm:pt modelId="{F72D102A-CF2D-4149-A81F-35FDC64FE28E}">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r>
            <a:rPr lang="ru-RU" sz="1050" b="1">
              <a:latin typeface="Times New Roman" panose="02020603050405020304" pitchFamily="18" charset="0"/>
              <a:cs typeface="Times New Roman" panose="02020603050405020304" pitchFamily="18" charset="0"/>
            </a:rPr>
            <a:t>Материалды терең түсіну: </a:t>
          </a:r>
        </a:p>
      </dgm:t>
    </dgm:pt>
    <dgm:pt modelId="{58E80E7F-6896-FB40-9664-D388A80E0646}" type="parTrans" cxnId="{E3BBAD6E-2B05-CB40-8FFB-BDF4006B2684}">
      <dgm:prSet/>
      <dgm:spPr/>
      <dgm:t>
        <a:bodyPr/>
        <a:lstStyle/>
        <a:p>
          <a:endParaRPr lang="ru-RU" sz="1050">
            <a:latin typeface="Times New Roman" panose="02020603050405020304" pitchFamily="18" charset="0"/>
            <a:cs typeface="Times New Roman" panose="02020603050405020304" pitchFamily="18" charset="0"/>
          </a:endParaRPr>
        </a:p>
      </dgm:t>
    </dgm:pt>
    <dgm:pt modelId="{D0D856A2-AC44-5D41-BD40-134EB9D8C0CD}" type="sibTrans" cxnId="{E3BBAD6E-2B05-CB40-8FFB-BDF4006B2684}">
      <dgm:prSet/>
      <dgm:spPr/>
      <dgm:t>
        <a:bodyPr/>
        <a:lstStyle/>
        <a:p>
          <a:endParaRPr lang="ru-RU" sz="1050">
            <a:latin typeface="Times New Roman" panose="02020603050405020304" pitchFamily="18" charset="0"/>
            <a:cs typeface="Times New Roman" panose="02020603050405020304" pitchFamily="18" charset="0"/>
          </a:endParaRPr>
        </a:p>
      </dgm:t>
    </dgm:pt>
    <dgm:pt modelId="{6D800E00-F362-C74B-96EC-0842B80E4D91}">
      <dgm:prSet phldrT="[Текст]" custT="1">
        <dgm:style>
          <a:lnRef idx="2">
            <a:schemeClr val="dk1"/>
          </a:lnRef>
          <a:fillRef idx="1">
            <a:schemeClr val="lt1"/>
          </a:fillRef>
          <a:effectRef idx="0">
            <a:schemeClr val="dk1"/>
          </a:effectRef>
          <a:fontRef idx="minor">
            <a:schemeClr val="dk1"/>
          </a:fontRef>
        </dgm:style>
      </dgm:prSet>
      <dgm:spPr/>
      <dgm:t>
        <a:bodyPr/>
        <a:lstStyle/>
        <a:p>
          <a:r>
            <a:rPr lang="ru-RU" sz="1050" i="0">
              <a:latin typeface="Times New Roman" panose="02020603050405020304" pitchFamily="18" charset="0"/>
              <a:cs typeface="Times New Roman" panose="02020603050405020304" pitchFamily="18" charset="0"/>
            </a:rPr>
            <a:t>білімгерлердің Кейс-тапсырмаларын талдауға белсенді қатысуы математикалық ұғымдарды тереңірек түсінуге ықпал етеді.</a:t>
          </a:r>
          <a:endParaRPr lang="ru-RU" sz="1050">
            <a:latin typeface="Times New Roman" panose="02020603050405020304" pitchFamily="18" charset="0"/>
            <a:cs typeface="Times New Roman" panose="02020603050405020304" pitchFamily="18" charset="0"/>
          </a:endParaRPr>
        </a:p>
      </dgm:t>
    </dgm:pt>
    <dgm:pt modelId="{50CC21FC-0C42-0C4B-887D-AB516DB3E7EF}" type="parTrans" cxnId="{D0567372-A9B5-594E-A79A-A049877066B1}">
      <dgm:prSet/>
      <dgm:spPr/>
      <dgm:t>
        <a:bodyPr/>
        <a:lstStyle/>
        <a:p>
          <a:endParaRPr lang="ru-RU" sz="1050">
            <a:latin typeface="Times New Roman" panose="02020603050405020304" pitchFamily="18" charset="0"/>
            <a:cs typeface="Times New Roman" panose="02020603050405020304" pitchFamily="18" charset="0"/>
          </a:endParaRPr>
        </a:p>
      </dgm:t>
    </dgm:pt>
    <dgm:pt modelId="{AA138513-A683-8641-B8DD-9DD4594D81F2}" type="sibTrans" cxnId="{D0567372-A9B5-594E-A79A-A049877066B1}">
      <dgm:prSet/>
      <dgm:spPr/>
      <dgm:t>
        <a:bodyPr/>
        <a:lstStyle/>
        <a:p>
          <a:endParaRPr lang="ru-RU" sz="1050">
            <a:latin typeface="Times New Roman" panose="02020603050405020304" pitchFamily="18" charset="0"/>
            <a:cs typeface="Times New Roman" panose="02020603050405020304" pitchFamily="18" charset="0"/>
          </a:endParaRPr>
        </a:p>
      </dgm:t>
    </dgm:pt>
    <dgm:pt modelId="{E9C244F4-4AF6-074A-8FBD-C81C5568F3A1}">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r>
            <a:rPr lang="ru-RU" sz="1050" b="1">
              <a:latin typeface="Times New Roman" panose="02020603050405020304" pitchFamily="18" charset="0"/>
              <a:cs typeface="Times New Roman" panose="02020603050405020304" pitchFamily="18" charset="0"/>
            </a:rPr>
            <a:t>Сыни ойлауды дамыту:</a:t>
          </a:r>
        </a:p>
      </dgm:t>
    </dgm:pt>
    <dgm:pt modelId="{5B5CF45B-96D1-094D-AA41-C0A370C6BDFA}" type="parTrans" cxnId="{8B5FCDBE-826D-2B4F-8D2A-9B8997BF8213}">
      <dgm:prSet/>
      <dgm:spPr/>
      <dgm:t>
        <a:bodyPr/>
        <a:lstStyle/>
        <a:p>
          <a:endParaRPr lang="ru-RU" sz="1050">
            <a:latin typeface="Times New Roman" panose="02020603050405020304" pitchFamily="18" charset="0"/>
            <a:cs typeface="Times New Roman" panose="02020603050405020304" pitchFamily="18" charset="0"/>
          </a:endParaRPr>
        </a:p>
      </dgm:t>
    </dgm:pt>
    <dgm:pt modelId="{32B7BD55-9D72-B24B-9793-E5B8ED3F9847}" type="sibTrans" cxnId="{8B5FCDBE-826D-2B4F-8D2A-9B8997BF8213}">
      <dgm:prSet/>
      <dgm:spPr/>
      <dgm:t>
        <a:bodyPr/>
        <a:lstStyle/>
        <a:p>
          <a:endParaRPr lang="ru-RU" sz="1050">
            <a:latin typeface="Times New Roman" panose="02020603050405020304" pitchFamily="18" charset="0"/>
            <a:cs typeface="Times New Roman" panose="02020603050405020304" pitchFamily="18" charset="0"/>
          </a:endParaRPr>
        </a:p>
      </dgm:t>
    </dgm:pt>
    <dgm:pt modelId="{FBB8CDD3-0AA0-934C-B42E-32C435D7B5C2}">
      <dgm:prSet phldrT="[Текст]" custT="1">
        <dgm:style>
          <a:lnRef idx="2">
            <a:schemeClr val="dk1"/>
          </a:lnRef>
          <a:fillRef idx="1">
            <a:schemeClr val="lt1"/>
          </a:fillRef>
          <a:effectRef idx="0">
            <a:schemeClr val="dk1"/>
          </a:effectRef>
          <a:fontRef idx="minor">
            <a:schemeClr val="dk1"/>
          </a:fontRef>
        </dgm:style>
      </dgm:prSet>
      <dgm:spPr/>
      <dgm:t>
        <a:bodyPr/>
        <a:lstStyle/>
        <a:p>
          <a:r>
            <a:rPr lang="ru-RU" sz="1050" i="0">
              <a:latin typeface="Times New Roman" panose="02020603050405020304" pitchFamily="18" charset="0"/>
              <a:cs typeface="Times New Roman" panose="02020603050405020304" pitchFamily="18" charset="0"/>
            </a:rPr>
            <a:t>проблемалық жағдайларды шешу білімгерлерден сыни ойлауды, логикалық талдауды және тиімді шешімдер қабылдауды талап етеді.</a:t>
          </a:r>
          <a:endParaRPr lang="ru-RU" sz="1050">
            <a:latin typeface="Times New Roman" panose="02020603050405020304" pitchFamily="18" charset="0"/>
            <a:cs typeface="Times New Roman" panose="02020603050405020304" pitchFamily="18" charset="0"/>
          </a:endParaRPr>
        </a:p>
      </dgm:t>
    </dgm:pt>
    <dgm:pt modelId="{D77C042C-A2CE-B74A-A404-715E65120AB7}" type="parTrans" cxnId="{44B8409E-BE1E-7B43-9A5E-492B9309EAE5}">
      <dgm:prSet/>
      <dgm:spPr/>
      <dgm:t>
        <a:bodyPr/>
        <a:lstStyle/>
        <a:p>
          <a:endParaRPr lang="ru-RU" sz="1050">
            <a:latin typeface="Times New Roman" panose="02020603050405020304" pitchFamily="18" charset="0"/>
            <a:cs typeface="Times New Roman" panose="02020603050405020304" pitchFamily="18" charset="0"/>
          </a:endParaRPr>
        </a:p>
      </dgm:t>
    </dgm:pt>
    <dgm:pt modelId="{9B20A253-EEFB-7441-84B9-0BC088BEC472}" type="sibTrans" cxnId="{44B8409E-BE1E-7B43-9A5E-492B9309EAE5}">
      <dgm:prSet/>
      <dgm:spPr/>
      <dgm:t>
        <a:bodyPr/>
        <a:lstStyle/>
        <a:p>
          <a:endParaRPr lang="ru-RU" sz="1050">
            <a:latin typeface="Times New Roman" panose="02020603050405020304" pitchFamily="18" charset="0"/>
            <a:cs typeface="Times New Roman" panose="02020603050405020304" pitchFamily="18" charset="0"/>
          </a:endParaRPr>
        </a:p>
      </dgm:t>
    </dgm:pt>
    <dgm:pt modelId="{E57EAF21-A27E-8041-BAE0-E3D649516D3A}">
      <dgm:prSet phldrT="[Текст]" custT="1">
        <dgm:style>
          <a:lnRef idx="2">
            <a:schemeClr val="dk1"/>
          </a:lnRef>
          <a:fillRef idx="1">
            <a:schemeClr val="lt1"/>
          </a:fillRef>
          <a:effectRef idx="0">
            <a:schemeClr val="dk1"/>
          </a:effectRef>
          <a:fontRef idx="minor">
            <a:schemeClr val="dk1"/>
          </a:fontRef>
        </dgm:style>
      </dgm:prSet>
      <dgm:spPr/>
      <dgm:t>
        <a:bodyPr/>
        <a:lstStyle/>
        <a:p>
          <a:r>
            <a:rPr lang="ru-RU" sz="1050" i="0">
              <a:latin typeface="Times New Roman" panose="02020603050405020304" pitchFamily="18" charset="0"/>
              <a:cs typeface="Times New Roman" panose="02020603050405020304" pitchFamily="18" charset="0"/>
            </a:rPr>
            <a:t> нақты өмірлік жағдайларға негізделінген  Кейс -тапсырмалары білімгерлерге математиканың өмір мен кәсіби қызметтің әртүрлі салаларында қолданылуын түсінуге көмектеседі</a:t>
          </a:r>
          <a:endParaRPr lang="ru-RU" sz="1050">
            <a:latin typeface="Times New Roman" panose="02020603050405020304" pitchFamily="18" charset="0"/>
            <a:cs typeface="Times New Roman" panose="02020603050405020304" pitchFamily="18" charset="0"/>
          </a:endParaRPr>
        </a:p>
      </dgm:t>
    </dgm:pt>
    <dgm:pt modelId="{4CE077F3-BE21-E643-9164-98186A46A655}" type="parTrans" cxnId="{5509A49F-38D1-9B42-BBCD-20C8E56DF230}">
      <dgm:prSet/>
      <dgm:spPr/>
      <dgm:t>
        <a:bodyPr/>
        <a:lstStyle/>
        <a:p>
          <a:endParaRPr lang="ru-RU" sz="1050">
            <a:latin typeface="Times New Roman" panose="02020603050405020304" pitchFamily="18" charset="0"/>
            <a:cs typeface="Times New Roman" panose="02020603050405020304" pitchFamily="18" charset="0"/>
          </a:endParaRPr>
        </a:p>
      </dgm:t>
    </dgm:pt>
    <dgm:pt modelId="{4983C053-E192-6A4B-9B17-1F7E18362E0C}" type="sibTrans" cxnId="{5509A49F-38D1-9B42-BBCD-20C8E56DF230}">
      <dgm:prSet/>
      <dgm:spPr/>
      <dgm:t>
        <a:bodyPr/>
        <a:lstStyle/>
        <a:p>
          <a:endParaRPr lang="ru-RU" sz="1050">
            <a:latin typeface="Times New Roman" panose="02020603050405020304" pitchFamily="18" charset="0"/>
            <a:cs typeface="Times New Roman" panose="02020603050405020304" pitchFamily="18" charset="0"/>
          </a:endParaRPr>
        </a:p>
      </dgm:t>
    </dgm:pt>
    <dgm:pt modelId="{F0D5733D-702E-494A-BAF5-B5A2297AD831}">
      <dgm:prSet phldrT="[Текст]" custT="1">
        <dgm:style>
          <a:lnRef idx="2">
            <a:schemeClr val="dk1"/>
          </a:lnRef>
          <a:fillRef idx="1">
            <a:schemeClr val="lt1"/>
          </a:fillRef>
          <a:effectRef idx="0">
            <a:schemeClr val="dk1"/>
          </a:effectRef>
          <a:fontRef idx="minor">
            <a:schemeClr val="dk1"/>
          </a:fontRef>
        </dgm:style>
      </dgm:prSet>
      <dgm:spPr>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dgm:spPr>
      <dgm:t>
        <a:bodyPr/>
        <a:lstStyle/>
        <a:p>
          <a:r>
            <a:rPr lang="ru-RU" sz="1050" b="1">
              <a:latin typeface="Times New Roman" panose="02020603050405020304" pitchFamily="18" charset="0"/>
              <a:cs typeface="Times New Roman" panose="02020603050405020304" pitchFamily="18" charset="0"/>
            </a:rPr>
            <a:t>Практикалық қолданыс: </a:t>
          </a:r>
        </a:p>
      </dgm:t>
    </dgm:pt>
    <dgm:pt modelId="{39E9A8AF-3E81-BD4A-A492-98DDAAA8BBF2}" type="parTrans" cxnId="{CE81E52A-57B6-BB4F-B576-A89CC394D3BA}">
      <dgm:prSet/>
      <dgm:spPr/>
      <dgm:t>
        <a:bodyPr/>
        <a:lstStyle/>
        <a:p>
          <a:endParaRPr lang="ru-RU" sz="1050">
            <a:latin typeface="Times New Roman" panose="02020603050405020304" pitchFamily="18" charset="0"/>
            <a:cs typeface="Times New Roman" panose="02020603050405020304" pitchFamily="18" charset="0"/>
          </a:endParaRPr>
        </a:p>
      </dgm:t>
    </dgm:pt>
    <dgm:pt modelId="{E57F4182-D4F2-8942-8E90-0DA2DC4767B5}" type="sibTrans" cxnId="{CE81E52A-57B6-BB4F-B576-A89CC394D3BA}">
      <dgm:prSet/>
      <dgm:spPr/>
      <dgm:t>
        <a:bodyPr/>
        <a:lstStyle/>
        <a:p>
          <a:endParaRPr lang="ru-RU" sz="1050">
            <a:latin typeface="Times New Roman" panose="02020603050405020304" pitchFamily="18" charset="0"/>
            <a:cs typeface="Times New Roman" panose="02020603050405020304" pitchFamily="18" charset="0"/>
          </a:endParaRPr>
        </a:p>
      </dgm:t>
    </dgm:pt>
    <dgm:pt modelId="{0A7CDB55-85E6-4044-B924-8FC71525591A}" type="pres">
      <dgm:prSet presAssocID="{9FF51F20-E218-D944-B333-E2E963C66681}" presName="Name0" presStyleCnt="0">
        <dgm:presLayoutVars>
          <dgm:chPref val="3"/>
          <dgm:dir/>
          <dgm:animLvl val="lvl"/>
          <dgm:resizeHandles/>
        </dgm:presLayoutVars>
      </dgm:prSet>
      <dgm:spPr/>
    </dgm:pt>
    <dgm:pt modelId="{BA027222-D33E-6B4F-B870-019C1CE5B658}" type="pres">
      <dgm:prSet presAssocID="{F72D102A-CF2D-4149-A81F-35FDC64FE28E}" presName="horFlow" presStyleCnt="0"/>
      <dgm:spPr/>
    </dgm:pt>
    <dgm:pt modelId="{E02469BF-4DA3-7943-ACAD-8712904ADFB0}" type="pres">
      <dgm:prSet presAssocID="{F72D102A-CF2D-4149-A81F-35FDC64FE28E}" presName="bigChev" presStyleLbl="node1" presStyleIdx="0" presStyleCnt="3"/>
      <dgm:spPr/>
    </dgm:pt>
    <dgm:pt modelId="{06888BD7-AE77-1A47-B36D-95BD232E04CB}" type="pres">
      <dgm:prSet presAssocID="{50CC21FC-0C42-0C4B-887D-AB516DB3E7EF}" presName="parTrans" presStyleCnt="0"/>
      <dgm:spPr/>
    </dgm:pt>
    <dgm:pt modelId="{1CFFC259-4C8A-7143-83A3-0F30325854E7}" type="pres">
      <dgm:prSet presAssocID="{6D800E00-F362-C74B-96EC-0842B80E4D91}" presName="node" presStyleLbl="alignAccFollowNode1" presStyleIdx="0" presStyleCnt="3" custScaleX="281999">
        <dgm:presLayoutVars>
          <dgm:bulletEnabled val="1"/>
        </dgm:presLayoutVars>
      </dgm:prSet>
      <dgm:spPr/>
    </dgm:pt>
    <dgm:pt modelId="{F57E6E9F-0683-3543-B610-FDD06AF8FC06}" type="pres">
      <dgm:prSet presAssocID="{F72D102A-CF2D-4149-A81F-35FDC64FE28E}" presName="vSp" presStyleCnt="0"/>
      <dgm:spPr/>
    </dgm:pt>
    <dgm:pt modelId="{12D93E2D-B298-2042-A6F6-2BB4B891B3E1}" type="pres">
      <dgm:prSet presAssocID="{E9C244F4-4AF6-074A-8FBD-C81C5568F3A1}" presName="horFlow" presStyleCnt="0"/>
      <dgm:spPr/>
    </dgm:pt>
    <dgm:pt modelId="{28CB403A-308A-FA47-A28F-7A26B8D90231}" type="pres">
      <dgm:prSet presAssocID="{E9C244F4-4AF6-074A-8FBD-C81C5568F3A1}" presName="bigChev" presStyleLbl="node1" presStyleIdx="1" presStyleCnt="3"/>
      <dgm:spPr/>
    </dgm:pt>
    <dgm:pt modelId="{DC3B162E-EB53-E84F-ADD6-32573AA8F28E}" type="pres">
      <dgm:prSet presAssocID="{D77C042C-A2CE-B74A-A404-715E65120AB7}" presName="parTrans" presStyleCnt="0"/>
      <dgm:spPr/>
    </dgm:pt>
    <dgm:pt modelId="{796216E2-CA5B-0C44-B918-237102E6A884}" type="pres">
      <dgm:prSet presAssocID="{FBB8CDD3-0AA0-934C-B42E-32C435D7B5C2}" presName="node" presStyleLbl="alignAccFollowNode1" presStyleIdx="1" presStyleCnt="3" custScaleX="285654">
        <dgm:presLayoutVars>
          <dgm:bulletEnabled val="1"/>
        </dgm:presLayoutVars>
      </dgm:prSet>
      <dgm:spPr/>
    </dgm:pt>
    <dgm:pt modelId="{D83B38E4-DFB3-BE49-B1FC-E3163E8137C0}" type="pres">
      <dgm:prSet presAssocID="{E9C244F4-4AF6-074A-8FBD-C81C5568F3A1}" presName="vSp" presStyleCnt="0"/>
      <dgm:spPr/>
    </dgm:pt>
    <dgm:pt modelId="{FDD40C8C-397E-B246-AC80-87A71F462D25}" type="pres">
      <dgm:prSet presAssocID="{F0D5733D-702E-494A-BAF5-B5A2297AD831}" presName="horFlow" presStyleCnt="0"/>
      <dgm:spPr/>
    </dgm:pt>
    <dgm:pt modelId="{0F33A0C1-59B0-3A40-BB2B-604746A88F94}" type="pres">
      <dgm:prSet presAssocID="{F0D5733D-702E-494A-BAF5-B5A2297AD831}" presName="bigChev" presStyleLbl="node1" presStyleIdx="2" presStyleCnt="3"/>
      <dgm:spPr/>
    </dgm:pt>
    <dgm:pt modelId="{B87FA72C-A3D6-5143-9F0F-4D56FE11AC87}" type="pres">
      <dgm:prSet presAssocID="{4CE077F3-BE21-E643-9164-98186A46A655}" presName="parTrans" presStyleCnt="0"/>
      <dgm:spPr/>
    </dgm:pt>
    <dgm:pt modelId="{CF79FCBB-5921-464A-B345-C0D0C678E3F1}" type="pres">
      <dgm:prSet presAssocID="{E57EAF21-A27E-8041-BAE0-E3D649516D3A}" presName="node" presStyleLbl="alignAccFollowNode1" presStyleIdx="2" presStyleCnt="3" custScaleX="291689">
        <dgm:presLayoutVars>
          <dgm:bulletEnabled val="1"/>
        </dgm:presLayoutVars>
      </dgm:prSet>
      <dgm:spPr/>
    </dgm:pt>
  </dgm:ptLst>
  <dgm:cxnLst>
    <dgm:cxn modelId="{CE81E52A-57B6-BB4F-B576-A89CC394D3BA}" srcId="{9FF51F20-E218-D944-B333-E2E963C66681}" destId="{F0D5733D-702E-494A-BAF5-B5A2297AD831}" srcOrd="2" destOrd="0" parTransId="{39E9A8AF-3E81-BD4A-A492-98DDAAA8BBF2}" sibTransId="{E57F4182-D4F2-8942-8E90-0DA2DC4767B5}"/>
    <dgm:cxn modelId="{30D52542-2F4D-D648-9B32-D9BC8BD27EC5}" type="presOf" srcId="{FBB8CDD3-0AA0-934C-B42E-32C435D7B5C2}" destId="{796216E2-CA5B-0C44-B918-237102E6A884}" srcOrd="0" destOrd="0" presId="urn:microsoft.com/office/officeart/2005/8/layout/lProcess3"/>
    <dgm:cxn modelId="{5E04E44F-13B9-0847-A0B1-1A7460CD8732}" type="presOf" srcId="{F0D5733D-702E-494A-BAF5-B5A2297AD831}" destId="{0F33A0C1-59B0-3A40-BB2B-604746A88F94}" srcOrd="0" destOrd="0" presId="urn:microsoft.com/office/officeart/2005/8/layout/lProcess3"/>
    <dgm:cxn modelId="{BB00F66B-42B1-3444-8CE0-9E0E50FD40D9}" type="presOf" srcId="{E57EAF21-A27E-8041-BAE0-E3D649516D3A}" destId="{CF79FCBB-5921-464A-B345-C0D0C678E3F1}" srcOrd="0" destOrd="0" presId="urn:microsoft.com/office/officeart/2005/8/layout/lProcess3"/>
    <dgm:cxn modelId="{E3BBAD6E-2B05-CB40-8FFB-BDF4006B2684}" srcId="{9FF51F20-E218-D944-B333-E2E963C66681}" destId="{F72D102A-CF2D-4149-A81F-35FDC64FE28E}" srcOrd="0" destOrd="0" parTransId="{58E80E7F-6896-FB40-9664-D388A80E0646}" sibTransId="{D0D856A2-AC44-5D41-BD40-134EB9D8C0CD}"/>
    <dgm:cxn modelId="{D0567372-A9B5-594E-A79A-A049877066B1}" srcId="{F72D102A-CF2D-4149-A81F-35FDC64FE28E}" destId="{6D800E00-F362-C74B-96EC-0842B80E4D91}" srcOrd="0" destOrd="0" parTransId="{50CC21FC-0C42-0C4B-887D-AB516DB3E7EF}" sibTransId="{AA138513-A683-8641-B8DD-9DD4594D81F2}"/>
    <dgm:cxn modelId="{90AE309D-7805-EF46-9D96-A8CDD36E2039}" type="presOf" srcId="{6D800E00-F362-C74B-96EC-0842B80E4D91}" destId="{1CFFC259-4C8A-7143-83A3-0F30325854E7}" srcOrd="0" destOrd="0" presId="urn:microsoft.com/office/officeart/2005/8/layout/lProcess3"/>
    <dgm:cxn modelId="{44B8409E-BE1E-7B43-9A5E-492B9309EAE5}" srcId="{E9C244F4-4AF6-074A-8FBD-C81C5568F3A1}" destId="{FBB8CDD3-0AA0-934C-B42E-32C435D7B5C2}" srcOrd="0" destOrd="0" parTransId="{D77C042C-A2CE-B74A-A404-715E65120AB7}" sibTransId="{9B20A253-EEFB-7441-84B9-0BC088BEC472}"/>
    <dgm:cxn modelId="{84F65E9F-A083-1244-8FF2-1A44AD3021C4}" type="presOf" srcId="{F72D102A-CF2D-4149-A81F-35FDC64FE28E}" destId="{E02469BF-4DA3-7943-ACAD-8712904ADFB0}" srcOrd="0" destOrd="0" presId="urn:microsoft.com/office/officeart/2005/8/layout/lProcess3"/>
    <dgm:cxn modelId="{5509A49F-38D1-9B42-BBCD-20C8E56DF230}" srcId="{F0D5733D-702E-494A-BAF5-B5A2297AD831}" destId="{E57EAF21-A27E-8041-BAE0-E3D649516D3A}" srcOrd="0" destOrd="0" parTransId="{4CE077F3-BE21-E643-9164-98186A46A655}" sibTransId="{4983C053-E192-6A4B-9B17-1F7E18362E0C}"/>
    <dgm:cxn modelId="{8B5FCDBE-826D-2B4F-8D2A-9B8997BF8213}" srcId="{9FF51F20-E218-D944-B333-E2E963C66681}" destId="{E9C244F4-4AF6-074A-8FBD-C81C5568F3A1}" srcOrd="1" destOrd="0" parTransId="{5B5CF45B-96D1-094D-AA41-C0A370C6BDFA}" sibTransId="{32B7BD55-9D72-B24B-9793-E5B8ED3F9847}"/>
    <dgm:cxn modelId="{C5633CCA-9CEA-D64E-A001-6EB428F1486C}" type="presOf" srcId="{9FF51F20-E218-D944-B333-E2E963C66681}" destId="{0A7CDB55-85E6-4044-B924-8FC71525591A}" srcOrd="0" destOrd="0" presId="urn:microsoft.com/office/officeart/2005/8/layout/lProcess3"/>
    <dgm:cxn modelId="{41A782CE-3A4D-6E47-A9EA-7E8AEC8DC47A}" type="presOf" srcId="{E9C244F4-4AF6-074A-8FBD-C81C5568F3A1}" destId="{28CB403A-308A-FA47-A28F-7A26B8D90231}" srcOrd="0" destOrd="0" presId="urn:microsoft.com/office/officeart/2005/8/layout/lProcess3"/>
    <dgm:cxn modelId="{731FB0A3-A202-F44B-A664-2234406C8738}" type="presParOf" srcId="{0A7CDB55-85E6-4044-B924-8FC71525591A}" destId="{BA027222-D33E-6B4F-B870-019C1CE5B658}" srcOrd="0" destOrd="0" presId="urn:microsoft.com/office/officeart/2005/8/layout/lProcess3"/>
    <dgm:cxn modelId="{E88DC8F9-B615-A14C-B19D-47820A23D20D}" type="presParOf" srcId="{BA027222-D33E-6B4F-B870-019C1CE5B658}" destId="{E02469BF-4DA3-7943-ACAD-8712904ADFB0}" srcOrd="0" destOrd="0" presId="urn:microsoft.com/office/officeart/2005/8/layout/lProcess3"/>
    <dgm:cxn modelId="{66306D6E-C908-5740-9588-AFB700E6028A}" type="presParOf" srcId="{BA027222-D33E-6B4F-B870-019C1CE5B658}" destId="{06888BD7-AE77-1A47-B36D-95BD232E04CB}" srcOrd="1" destOrd="0" presId="urn:microsoft.com/office/officeart/2005/8/layout/lProcess3"/>
    <dgm:cxn modelId="{A43A3C42-57A6-9447-A66C-8B9EECC4C102}" type="presParOf" srcId="{BA027222-D33E-6B4F-B870-019C1CE5B658}" destId="{1CFFC259-4C8A-7143-83A3-0F30325854E7}" srcOrd="2" destOrd="0" presId="urn:microsoft.com/office/officeart/2005/8/layout/lProcess3"/>
    <dgm:cxn modelId="{4539274C-C5B8-F345-9971-A788FCC402B5}" type="presParOf" srcId="{0A7CDB55-85E6-4044-B924-8FC71525591A}" destId="{F57E6E9F-0683-3543-B610-FDD06AF8FC06}" srcOrd="1" destOrd="0" presId="urn:microsoft.com/office/officeart/2005/8/layout/lProcess3"/>
    <dgm:cxn modelId="{8B7B6006-73D9-9A42-B888-EE54F1748539}" type="presParOf" srcId="{0A7CDB55-85E6-4044-B924-8FC71525591A}" destId="{12D93E2D-B298-2042-A6F6-2BB4B891B3E1}" srcOrd="2" destOrd="0" presId="urn:microsoft.com/office/officeart/2005/8/layout/lProcess3"/>
    <dgm:cxn modelId="{99B87F43-E319-4A41-BEC1-0DE3C61010C8}" type="presParOf" srcId="{12D93E2D-B298-2042-A6F6-2BB4B891B3E1}" destId="{28CB403A-308A-FA47-A28F-7A26B8D90231}" srcOrd="0" destOrd="0" presId="urn:microsoft.com/office/officeart/2005/8/layout/lProcess3"/>
    <dgm:cxn modelId="{26F822C6-7DB2-5D41-99EC-3D6E9ED38BC6}" type="presParOf" srcId="{12D93E2D-B298-2042-A6F6-2BB4B891B3E1}" destId="{DC3B162E-EB53-E84F-ADD6-32573AA8F28E}" srcOrd="1" destOrd="0" presId="urn:microsoft.com/office/officeart/2005/8/layout/lProcess3"/>
    <dgm:cxn modelId="{A89842D9-F61A-0A48-B251-86CA4E3106A4}" type="presParOf" srcId="{12D93E2D-B298-2042-A6F6-2BB4B891B3E1}" destId="{796216E2-CA5B-0C44-B918-237102E6A884}" srcOrd="2" destOrd="0" presId="urn:microsoft.com/office/officeart/2005/8/layout/lProcess3"/>
    <dgm:cxn modelId="{921D9934-7B6A-8942-BB05-F37591E047B4}" type="presParOf" srcId="{0A7CDB55-85E6-4044-B924-8FC71525591A}" destId="{D83B38E4-DFB3-BE49-B1FC-E3163E8137C0}" srcOrd="3" destOrd="0" presId="urn:microsoft.com/office/officeart/2005/8/layout/lProcess3"/>
    <dgm:cxn modelId="{AF35AE8C-2C77-A54A-B3B9-826BC49B60FC}" type="presParOf" srcId="{0A7CDB55-85E6-4044-B924-8FC71525591A}" destId="{FDD40C8C-397E-B246-AC80-87A71F462D25}" srcOrd="4" destOrd="0" presId="urn:microsoft.com/office/officeart/2005/8/layout/lProcess3"/>
    <dgm:cxn modelId="{54CB7268-A2D0-D74E-95D3-5103E7939BEA}" type="presParOf" srcId="{FDD40C8C-397E-B246-AC80-87A71F462D25}" destId="{0F33A0C1-59B0-3A40-BB2B-604746A88F94}" srcOrd="0" destOrd="0" presId="urn:microsoft.com/office/officeart/2005/8/layout/lProcess3"/>
    <dgm:cxn modelId="{F3A611A8-C23F-8549-BA83-077CF1C4B221}" type="presParOf" srcId="{FDD40C8C-397E-B246-AC80-87A71F462D25}" destId="{B87FA72C-A3D6-5143-9F0F-4D56FE11AC87}" srcOrd="1" destOrd="0" presId="urn:microsoft.com/office/officeart/2005/8/layout/lProcess3"/>
    <dgm:cxn modelId="{775613DE-8986-9E4E-805E-13C00E897DB4}" type="presParOf" srcId="{FDD40C8C-397E-B246-AC80-87A71F462D25}" destId="{CF79FCBB-5921-464A-B345-C0D0C678E3F1}" srcOrd="2" destOrd="0" presId="urn:microsoft.com/office/officeart/2005/8/layout/lProcess3"/>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B01BE0D-E847-D84D-ADA5-9D75A37C2CD5}" type="doc">
      <dgm:prSet loTypeId="urn:microsoft.com/office/officeart/2005/8/layout/equation2" loCatId="" qsTypeId="urn:microsoft.com/office/officeart/2005/8/quickstyle/simple1" qsCatId="simple" csTypeId="urn:microsoft.com/office/officeart/2005/8/colors/accent1_2" csCatId="accent1" phldr="1"/>
      <dgm:spPr/>
    </dgm:pt>
    <dgm:pt modelId="{1BD57275-7EA1-9E49-B0B2-E662C8622CB0}">
      <dgm:prSet phldrT="[Текст]">
        <dgm:style>
          <a:lnRef idx="2">
            <a:schemeClr val="dk1"/>
          </a:lnRef>
          <a:fillRef idx="1">
            <a:schemeClr val="lt1"/>
          </a:fillRef>
          <a:effectRef idx="0">
            <a:schemeClr val="dk1"/>
          </a:effectRef>
          <a:fontRef idx="minor">
            <a:schemeClr val="dk1"/>
          </a:fontRef>
        </dgm:style>
      </dgm:prSet>
      <dgm:spPr>
        <a:gradFill flip="none" rotWithShape="0">
          <a:gsLst>
            <a:gs pos="0">
              <a:srgbClr val="FFFF00">
                <a:tint val="66000"/>
                <a:satMod val="160000"/>
              </a:srgbClr>
            </a:gs>
            <a:gs pos="50000">
              <a:srgbClr val="FFFF00">
                <a:tint val="44500"/>
                <a:satMod val="160000"/>
              </a:srgbClr>
            </a:gs>
            <a:gs pos="100000">
              <a:srgbClr val="FFFF00">
                <a:tint val="23500"/>
                <a:satMod val="160000"/>
              </a:srgbClr>
            </a:gs>
          </a:gsLst>
          <a:path path="circle">
            <a:fillToRect t="100000" r="100000"/>
          </a:path>
          <a:tileRect l="-100000" b="-100000"/>
        </a:gradFill>
      </dgm:spPr>
      <dgm:t>
        <a:bodyPr/>
        <a:lstStyle/>
        <a:p>
          <a:pPr algn="ctr"/>
          <a:r>
            <a:rPr lang="ru-RU">
              <a:solidFill>
                <a:schemeClr val="tx1"/>
              </a:solidFill>
              <a:latin typeface="+mj-lt"/>
            </a:rPr>
            <a:t>АҚПАРАТ</a:t>
          </a:r>
        </a:p>
      </dgm:t>
    </dgm:pt>
    <dgm:pt modelId="{F1B76C32-0AA0-2149-B07E-6FCC1B860C4D}" type="parTrans" cxnId="{D715D7D8-A9CA-C040-BEBC-D72627560F92}">
      <dgm:prSet/>
      <dgm:spPr/>
      <dgm:t>
        <a:bodyPr/>
        <a:lstStyle/>
        <a:p>
          <a:pPr algn="ctr"/>
          <a:endParaRPr lang="ru-RU">
            <a:latin typeface="+mj-lt"/>
          </a:endParaRPr>
        </a:p>
      </dgm:t>
    </dgm:pt>
    <dgm:pt modelId="{44EE515F-753D-434F-8063-080B744C042E}" type="sibTrans" cxnId="{D715D7D8-A9CA-C040-BEBC-D72627560F92}">
      <dgm:prSet>
        <dgm:style>
          <a:lnRef idx="2">
            <a:schemeClr val="dk1"/>
          </a:lnRef>
          <a:fillRef idx="1">
            <a:schemeClr val="lt1"/>
          </a:fillRef>
          <a:effectRef idx="0">
            <a:schemeClr val="dk1"/>
          </a:effectRef>
          <a:fontRef idx="minor">
            <a:schemeClr val="dk1"/>
          </a:fontRef>
        </dgm:style>
      </dgm:prSet>
      <dgm:spPr/>
      <dgm:t>
        <a:bodyPr/>
        <a:lstStyle/>
        <a:p>
          <a:pPr algn="ctr"/>
          <a:endParaRPr lang="ru-RU">
            <a:latin typeface="+mj-lt"/>
          </a:endParaRPr>
        </a:p>
      </dgm:t>
    </dgm:pt>
    <dgm:pt modelId="{5FA6EDD0-214D-E543-9387-AF239C6E482B}">
      <dgm:prSet phldrT="[Текст]">
        <dgm:style>
          <a:lnRef idx="2">
            <a:schemeClr val="dk1"/>
          </a:lnRef>
          <a:fillRef idx="1">
            <a:schemeClr val="lt1"/>
          </a:fillRef>
          <a:effectRef idx="0">
            <a:schemeClr val="dk1"/>
          </a:effectRef>
          <a:fontRef idx="minor">
            <a:schemeClr val="dk1"/>
          </a:fontRef>
        </dgm:style>
      </dgm:prSet>
      <dgm:spPr>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path path="circle">
            <a:fillToRect t="100000" r="100000"/>
          </a:path>
          <a:tileRect l="-100000" b="-100000"/>
        </a:gradFill>
      </dgm:spPr>
      <dgm:t>
        <a:bodyPr/>
        <a:lstStyle/>
        <a:p>
          <a:pPr algn="ctr"/>
          <a:r>
            <a:rPr lang="ru-RU">
              <a:solidFill>
                <a:schemeClr val="tx1"/>
              </a:solidFill>
              <a:latin typeface="+mj-lt"/>
            </a:rPr>
            <a:t>ҚҰЗЫРЕТТІЛІК</a:t>
          </a:r>
        </a:p>
      </dgm:t>
    </dgm:pt>
    <dgm:pt modelId="{B33698FB-DC06-1246-B5E6-83DD797788B2}" type="parTrans" cxnId="{74CFA2E7-4B98-7D4A-8BD5-D792B20506F6}">
      <dgm:prSet/>
      <dgm:spPr/>
      <dgm:t>
        <a:bodyPr/>
        <a:lstStyle/>
        <a:p>
          <a:pPr algn="ctr"/>
          <a:endParaRPr lang="ru-RU">
            <a:latin typeface="+mj-lt"/>
          </a:endParaRPr>
        </a:p>
      </dgm:t>
    </dgm:pt>
    <dgm:pt modelId="{E223AA87-7D63-3A43-9F4E-367784651C42}" type="sibTrans" cxnId="{74CFA2E7-4B98-7D4A-8BD5-D792B20506F6}">
      <dgm:prSet>
        <dgm:style>
          <a:lnRef idx="2">
            <a:schemeClr val="dk1"/>
          </a:lnRef>
          <a:fillRef idx="1">
            <a:schemeClr val="lt1"/>
          </a:fillRef>
          <a:effectRef idx="0">
            <a:schemeClr val="dk1"/>
          </a:effectRef>
          <a:fontRef idx="minor">
            <a:schemeClr val="dk1"/>
          </a:fontRef>
        </dgm:style>
      </dgm:prSet>
      <dgm:spPr/>
      <dgm:t>
        <a:bodyPr/>
        <a:lstStyle/>
        <a:p>
          <a:pPr algn="ctr"/>
          <a:endParaRPr lang="ru-RU">
            <a:latin typeface="+mj-lt"/>
          </a:endParaRPr>
        </a:p>
      </dgm:t>
    </dgm:pt>
    <dgm:pt modelId="{5B69C95F-7CF7-3444-BCED-BB8E7794026D}">
      <dgm:prSet phldrT="[Текст]">
        <dgm:style>
          <a:lnRef idx="2">
            <a:schemeClr val="dk1"/>
          </a:lnRef>
          <a:fillRef idx="1">
            <a:schemeClr val="lt1"/>
          </a:fillRef>
          <a:effectRef idx="0">
            <a:schemeClr val="dk1"/>
          </a:effectRef>
          <a:fontRef idx="minor">
            <a:schemeClr val="dk1"/>
          </a:fontRef>
        </dgm:style>
      </dgm:prSet>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pPr algn="ctr"/>
          <a:r>
            <a:rPr lang="ru-RU">
              <a:solidFill>
                <a:schemeClr val="tx1"/>
              </a:solidFill>
              <a:latin typeface="+mj-lt"/>
            </a:rPr>
            <a:t>АҚПАРАТТЫҚ ҚҰЗЫРЕТТІЛІК</a:t>
          </a:r>
        </a:p>
      </dgm:t>
    </dgm:pt>
    <dgm:pt modelId="{42D6CE5C-EA9F-F64D-BAC8-D59890ADF464}" type="parTrans" cxnId="{2754DB8D-B60C-AF46-915A-BC04EBFC7B75}">
      <dgm:prSet/>
      <dgm:spPr/>
      <dgm:t>
        <a:bodyPr/>
        <a:lstStyle/>
        <a:p>
          <a:pPr algn="ctr"/>
          <a:endParaRPr lang="ru-RU">
            <a:latin typeface="+mj-lt"/>
          </a:endParaRPr>
        </a:p>
      </dgm:t>
    </dgm:pt>
    <dgm:pt modelId="{F672601B-8130-C54B-B57A-D42DF502BE50}" type="sibTrans" cxnId="{2754DB8D-B60C-AF46-915A-BC04EBFC7B75}">
      <dgm:prSet/>
      <dgm:spPr/>
      <dgm:t>
        <a:bodyPr/>
        <a:lstStyle/>
        <a:p>
          <a:pPr algn="ctr"/>
          <a:endParaRPr lang="ru-RU">
            <a:latin typeface="+mj-lt"/>
          </a:endParaRPr>
        </a:p>
      </dgm:t>
    </dgm:pt>
    <dgm:pt modelId="{57345A09-4C8F-D44A-B039-E286E252662F}" type="pres">
      <dgm:prSet presAssocID="{8B01BE0D-E847-D84D-ADA5-9D75A37C2CD5}" presName="Name0" presStyleCnt="0">
        <dgm:presLayoutVars>
          <dgm:dir/>
          <dgm:resizeHandles val="exact"/>
        </dgm:presLayoutVars>
      </dgm:prSet>
      <dgm:spPr/>
    </dgm:pt>
    <dgm:pt modelId="{1BBFC6CD-1C60-B94D-BB0D-E64FC593C47F}" type="pres">
      <dgm:prSet presAssocID="{8B01BE0D-E847-D84D-ADA5-9D75A37C2CD5}" presName="vNodes" presStyleCnt="0"/>
      <dgm:spPr/>
    </dgm:pt>
    <dgm:pt modelId="{90828451-5BE8-9E42-8E97-77CBACF39503}" type="pres">
      <dgm:prSet presAssocID="{1BD57275-7EA1-9E49-B0B2-E662C8622CB0}" presName="node" presStyleLbl="node1" presStyleIdx="0" presStyleCnt="3" custScaleX="132260" custScaleY="121784">
        <dgm:presLayoutVars>
          <dgm:bulletEnabled val="1"/>
        </dgm:presLayoutVars>
      </dgm:prSet>
      <dgm:spPr/>
    </dgm:pt>
    <dgm:pt modelId="{A4EF06AE-D924-104E-8BF3-933962884594}" type="pres">
      <dgm:prSet presAssocID="{44EE515F-753D-434F-8063-080B744C042E}" presName="spacerT" presStyleCnt="0"/>
      <dgm:spPr/>
    </dgm:pt>
    <dgm:pt modelId="{61887B98-E0B5-F447-BC99-B971B5AC4F5A}" type="pres">
      <dgm:prSet presAssocID="{44EE515F-753D-434F-8063-080B744C042E}" presName="sibTrans" presStyleLbl="sibTrans2D1" presStyleIdx="0" presStyleCnt="2"/>
      <dgm:spPr/>
    </dgm:pt>
    <dgm:pt modelId="{DFAC4CFB-3CCA-424C-BE87-CC070745DB64}" type="pres">
      <dgm:prSet presAssocID="{44EE515F-753D-434F-8063-080B744C042E}" presName="spacerB" presStyleCnt="0"/>
      <dgm:spPr/>
    </dgm:pt>
    <dgm:pt modelId="{23603764-CDD7-AA4A-B63F-97B4D110AED4}" type="pres">
      <dgm:prSet presAssocID="{5FA6EDD0-214D-E543-9387-AF239C6E482B}" presName="node" presStyleLbl="node1" presStyleIdx="1" presStyleCnt="3" custScaleX="129826" custScaleY="131776" custLinFactNeighborX="1221">
        <dgm:presLayoutVars>
          <dgm:bulletEnabled val="1"/>
        </dgm:presLayoutVars>
      </dgm:prSet>
      <dgm:spPr/>
    </dgm:pt>
    <dgm:pt modelId="{26D14610-6D05-854A-A7D0-445A0959B851}" type="pres">
      <dgm:prSet presAssocID="{8B01BE0D-E847-D84D-ADA5-9D75A37C2CD5}" presName="sibTransLast" presStyleLbl="sibTrans2D1" presStyleIdx="1" presStyleCnt="2"/>
      <dgm:spPr/>
    </dgm:pt>
    <dgm:pt modelId="{E366051C-80E3-724C-97E9-64F7EF44D314}" type="pres">
      <dgm:prSet presAssocID="{8B01BE0D-E847-D84D-ADA5-9D75A37C2CD5}" presName="connectorText" presStyleLbl="sibTrans2D1" presStyleIdx="1" presStyleCnt="2"/>
      <dgm:spPr/>
    </dgm:pt>
    <dgm:pt modelId="{F6D9D5B9-F6E7-6148-8791-CF58031EAD67}" type="pres">
      <dgm:prSet presAssocID="{8B01BE0D-E847-D84D-ADA5-9D75A37C2CD5}" presName="lastNode" presStyleLbl="node1" presStyleIdx="2" presStyleCnt="3">
        <dgm:presLayoutVars>
          <dgm:bulletEnabled val="1"/>
        </dgm:presLayoutVars>
      </dgm:prSet>
      <dgm:spPr/>
    </dgm:pt>
  </dgm:ptLst>
  <dgm:cxnLst>
    <dgm:cxn modelId="{637EA10F-B06C-854C-B256-A8421F2DC095}" type="presOf" srcId="{5FA6EDD0-214D-E543-9387-AF239C6E482B}" destId="{23603764-CDD7-AA4A-B63F-97B4D110AED4}" srcOrd="0" destOrd="0" presId="urn:microsoft.com/office/officeart/2005/8/layout/equation2"/>
    <dgm:cxn modelId="{ED17711B-15AE-5B42-B27E-FA1123B00101}" type="presOf" srcId="{8B01BE0D-E847-D84D-ADA5-9D75A37C2CD5}" destId="{57345A09-4C8F-D44A-B039-E286E252662F}" srcOrd="0" destOrd="0" presId="urn:microsoft.com/office/officeart/2005/8/layout/equation2"/>
    <dgm:cxn modelId="{24A30B28-3001-4C45-80D3-205AF903E154}" type="presOf" srcId="{E223AA87-7D63-3A43-9F4E-367784651C42}" destId="{E366051C-80E3-724C-97E9-64F7EF44D314}" srcOrd="1" destOrd="0" presId="urn:microsoft.com/office/officeart/2005/8/layout/equation2"/>
    <dgm:cxn modelId="{1723E83B-9C7E-C646-BFD1-FB90651971B8}" type="presOf" srcId="{5B69C95F-7CF7-3444-BCED-BB8E7794026D}" destId="{F6D9D5B9-F6E7-6148-8791-CF58031EAD67}" srcOrd="0" destOrd="0" presId="urn:microsoft.com/office/officeart/2005/8/layout/equation2"/>
    <dgm:cxn modelId="{3E9C6B42-80CB-C24C-9A65-07A917E678C6}" type="presOf" srcId="{44EE515F-753D-434F-8063-080B744C042E}" destId="{61887B98-E0B5-F447-BC99-B971B5AC4F5A}" srcOrd="0" destOrd="0" presId="urn:microsoft.com/office/officeart/2005/8/layout/equation2"/>
    <dgm:cxn modelId="{2754DB8D-B60C-AF46-915A-BC04EBFC7B75}" srcId="{8B01BE0D-E847-D84D-ADA5-9D75A37C2CD5}" destId="{5B69C95F-7CF7-3444-BCED-BB8E7794026D}" srcOrd="2" destOrd="0" parTransId="{42D6CE5C-EA9F-F64D-BAC8-D59890ADF464}" sibTransId="{F672601B-8130-C54B-B57A-D42DF502BE50}"/>
    <dgm:cxn modelId="{3F5665B1-1AA9-4946-BECE-09D23DC00363}" type="presOf" srcId="{1BD57275-7EA1-9E49-B0B2-E662C8622CB0}" destId="{90828451-5BE8-9E42-8E97-77CBACF39503}" srcOrd="0" destOrd="0" presId="urn:microsoft.com/office/officeart/2005/8/layout/equation2"/>
    <dgm:cxn modelId="{D715D7D8-A9CA-C040-BEBC-D72627560F92}" srcId="{8B01BE0D-E847-D84D-ADA5-9D75A37C2CD5}" destId="{1BD57275-7EA1-9E49-B0B2-E662C8622CB0}" srcOrd="0" destOrd="0" parTransId="{F1B76C32-0AA0-2149-B07E-6FCC1B860C4D}" sibTransId="{44EE515F-753D-434F-8063-080B744C042E}"/>
    <dgm:cxn modelId="{74CFA2E7-4B98-7D4A-8BD5-D792B20506F6}" srcId="{8B01BE0D-E847-D84D-ADA5-9D75A37C2CD5}" destId="{5FA6EDD0-214D-E543-9387-AF239C6E482B}" srcOrd="1" destOrd="0" parTransId="{B33698FB-DC06-1246-B5E6-83DD797788B2}" sibTransId="{E223AA87-7D63-3A43-9F4E-367784651C42}"/>
    <dgm:cxn modelId="{6E3490EF-5D63-FB43-BAD8-D1884DE947C2}" type="presOf" srcId="{E223AA87-7D63-3A43-9F4E-367784651C42}" destId="{26D14610-6D05-854A-A7D0-445A0959B851}" srcOrd="0" destOrd="0" presId="urn:microsoft.com/office/officeart/2005/8/layout/equation2"/>
    <dgm:cxn modelId="{7D1A32C8-BA80-1544-8F52-4D0D6CD914CE}" type="presParOf" srcId="{57345A09-4C8F-D44A-B039-E286E252662F}" destId="{1BBFC6CD-1C60-B94D-BB0D-E64FC593C47F}" srcOrd="0" destOrd="0" presId="urn:microsoft.com/office/officeart/2005/8/layout/equation2"/>
    <dgm:cxn modelId="{53FA2553-53D4-F54C-8597-C15218A71B45}" type="presParOf" srcId="{1BBFC6CD-1C60-B94D-BB0D-E64FC593C47F}" destId="{90828451-5BE8-9E42-8E97-77CBACF39503}" srcOrd="0" destOrd="0" presId="urn:microsoft.com/office/officeart/2005/8/layout/equation2"/>
    <dgm:cxn modelId="{99645315-E78E-C249-8E68-F59F8FFD6DAF}" type="presParOf" srcId="{1BBFC6CD-1C60-B94D-BB0D-E64FC593C47F}" destId="{A4EF06AE-D924-104E-8BF3-933962884594}" srcOrd="1" destOrd="0" presId="urn:microsoft.com/office/officeart/2005/8/layout/equation2"/>
    <dgm:cxn modelId="{4F2B5FA5-C8B2-F941-BF7E-CEBA75331F6A}" type="presParOf" srcId="{1BBFC6CD-1C60-B94D-BB0D-E64FC593C47F}" destId="{61887B98-E0B5-F447-BC99-B971B5AC4F5A}" srcOrd="2" destOrd="0" presId="urn:microsoft.com/office/officeart/2005/8/layout/equation2"/>
    <dgm:cxn modelId="{CCB28180-73AE-1C41-8F1D-4E82B0D40A87}" type="presParOf" srcId="{1BBFC6CD-1C60-B94D-BB0D-E64FC593C47F}" destId="{DFAC4CFB-3CCA-424C-BE87-CC070745DB64}" srcOrd="3" destOrd="0" presId="urn:microsoft.com/office/officeart/2005/8/layout/equation2"/>
    <dgm:cxn modelId="{B67CFE7A-E5BB-3B4B-BEC0-9A23A36EC6A3}" type="presParOf" srcId="{1BBFC6CD-1C60-B94D-BB0D-E64FC593C47F}" destId="{23603764-CDD7-AA4A-B63F-97B4D110AED4}" srcOrd="4" destOrd="0" presId="urn:microsoft.com/office/officeart/2005/8/layout/equation2"/>
    <dgm:cxn modelId="{D1525BC4-35F9-8A42-AF65-4B806B9CA840}" type="presParOf" srcId="{57345A09-4C8F-D44A-B039-E286E252662F}" destId="{26D14610-6D05-854A-A7D0-445A0959B851}" srcOrd="1" destOrd="0" presId="urn:microsoft.com/office/officeart/2005/8/layout/equation2"/>
    <dgm:cxn modelId="{18520345-BB21-6341-995E-174D90B335E1}" type="presParOf" srcId="{26D14610-6D05-854A-A7D0-445A0959B851}" destId="{E366051C-80E3-724C-97E9-64F7EF44D314}" srcOrd="0" destOrd="0" presId="urn:microsoft.com/office/officeart/2005/8/layout/equation2"/>
    <dgm:cxn modelId="{EA9660A2-24EA-8847-A503-EF09EC2871E2}" type="presParOf" srcId="{57345A09-4C8F-D44A-B039-E286E252662F}" destId="{F6D9D5B9-F6E7-6148-8791-CF58031EAD67}" srcOrd="2" destOrd="0" presId="urn:microsoft.com/office/officeart/2005/8/layout/equation2"/>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2E21F59-D8C8-114F-B12C-0D57A684380A}" type="doc">
      <dgm:prSet loTypeId="urn:microsoft.com/office/officeart/2009/3/layout/HorizontalOrganizationChart" loCatId="" qsTypeId="urn:microsoft.com/office/officeart/2005/8/quickstyle/simple1" qsCatId="simple" csTypeId="urn:microsoft.com/office/officeart/2005/8/colors/accent1_2" csCatId="accent1" phldr="1"/>
      <dgm:spPr/>
      <dgm:t>
        <a:bodyPr/>
        <a:lstStyle/>
        <a:p>
          <a:endParaRPr lang="ru-RU"/>
        </a:p>
      </dgm:t>
    </dgm:pt>
    <dgm:pt modelId="{ADB5FE5A-AD19-3C4A-8470-0A06F9947AD3}">
      <dgm:prSet phldrT="[Текст]"/>
      <dgm:spPr>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dgm:spPr>
      <dgm:t>
        <a:bodyPr/>
        <a:lstStyle/>
        <a:p>
          <a:r>
            <a:rPr lang="ru-RU">
              <a:solidFill>
                <a:schemeClr val="tx1"/>
              </a:solidFill>
              <a:latin typeface="Times New Roman" panose="02020603050405020304" pitchFamily="18" charset="0"/>
              <a:cs typeface="Times New Roman" panose="02020603050405020304" pitchFamily="18" charset="0"/>
            </a:rPr>
            <a:t>Ақпараттық құзыреттіліктті қалыптастыру құрылымы:</a:t>
          </a:r>
        </a:p>
      </dgm:t>
    </dgm:pt>
    <dgm:pt modelId="{EE5AF4C0-CCB4-2D4D-8EA7-D4E50E976B36}" type="parTrans" cxnId="{0CF929C2-C0AC-9E4B-9DBE-FD552B5CD85A}">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C47FE62A-B01E-3441-B39D-731310D1633A}" type="sibTrans" cxnId="{0CF929C2-C0AC-9E4B-9DBE-FD552B5CD85A}">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AFC9E60B-AF9E-814D-928C-5C767E304C2F}">
      <dgm:prSet phldrT="[Текст]">
        <dgm:style>
          <a:lnRef idx="2">
            <a:schemeClr val="dk1"/>
          </a:lnRef>
          <a:fillRef idx="1">
            <a:schemeClr val="lt1"/>
          </a:fillRef>
          <a:effectRef idx="0">
            <a:schemeClr val="dk1"/>
          </a:effectRef>
          <a:fontRef idx="minor">
            <a:schemeClr val="dk1"/>
          </a:fontRef>
        </dgm:style>
      </dgm:prSet>
      <dgm:spPr/>
      <dgm:t>
        <a:bodyPr/>
        <a:lstStyle/>
        <a:p>
          <a:r>
            <a:rPr lang="kk-KZ">
              <a:solidFill>
                <a:schemeClr val="tx1"/>
              </a:solidFill>
              <a:latin typeface="Times New Roman" panose="02020603050405020304" pitchFamily="18" charset="0"/>
              <a:cs typeface="Times New Roman" panose="02020603050405020304" pitchFamily="18" charset="0"/>
            </a:rPr>
            <a:t>Ақпаратты түсіну: </a:t>
          </a:r>
          <a:endParaRPr lang="ru-RU">
            <a:solidFill>
              <a:schemeClr val="tx1"/>
            </a:solidFill>
            <a:latin typeface="Times New Roman" panose="02020603050405020304" pitchFamily="18" charset="0"/>
            <a:cs typeface="Times New Roman" panose="02020603050405020304" pitchFamily="18" charset="0"/>
          </a:endParaRPr>
        </a:p>
      </dgm:t>
    </dgm:pt>
    <dgm:pt modelId="{EE53A7D9-CC50-9246-B4AC-241BFB2DFA43}" type="parTrans" cxnId="{F9A67B24-EC04-0242-9436-D8F0676A522F}">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14AC364D-2736-4E49-8E9A-429D5EF0A49E}" type="sibTrans" cxnId="{F9A67B24-EC04-0242-9436-D8F0676A522F}">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A6F3342E-BAB3-0F4A-A025-25DBFCFD2282}">
      <dgm:prSet phldrT="[Текст]">
        <dgm:style>
          <a:lnRef idx="2">
            <a:schemeClr val="dk1"/>
          </a:lnRef>
          <a:fillRef idx="1">
            <a:schemeClr val="lt1"/>
          </a:fillRef>
          <a:effectRef idx="0">
            <a:schemeClr val="dk1"/>
          </a:effectRef>
          <a:fontRef idx="minor">
            <a:schemeClr val="dk1"/>
          </a:fontRef>
        </dgm:style>
      </dgm:prSet>
      <dgm:spPr/>
      <dgm:t>
        <a:bodyPr/>
        <a:lstStyle/>
        <a:p>
          <a:r>
            <a:rPr lang="kk-KZ">
              <a:solidFill>
                <a:schemeClr val="tx1"/>
              </a:solidFill>
              <a:latin typeface="Times New Roman" panose="02020603050405020304" pitchFamily="18" charset="0"/>
              <a:cs typeface="Times New Roman" panose="02020603050405020304" pitchFamily="18" charset="0"/>
            </a:rPr>
            <a:t>Ақпаратты іздеу: </a:t>
          </a:r>
          <a:endParaRPr lang="ru-RU">
            <a:solidFill>
              <a:schemeClr val="tx1"/>
            </a:solidFill>
            <a:latin typeface="Times New Roman" panose="02020603050405020304" pitchFamily="18" charset="0"/>
            <a:cs typeface="Times New Roman" panose="02020603050405020304" pitchFamily="18" charset="0"/>
          </a:endParaRPr>
        </a:p>
      </dgm:t>
    </dgm:pt>
    <dgm:pt modelId="{7A666284-9ACD-9940-9735-D15F0DCC392C}" type="parTrans" cxnId="{226588D7-DBF1-E945-A967-601A55E92244}">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0B030393-4CA4-F541-B372-41A961971D9A}" type="sibTrans" cxnId="{226588D7-DBF1-E945-A967-601A55E92244}">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24EF066A-ED50-B948-BEF6-F3F1AA6C4027}">
      <dgm:prSet phldrT="[Текст]">
        <dgm:style>
          <a:lnRef idx="2">
            <a:schemeClr val="dk1"/>
          </a:lnRef>
          <a:fillRef idx="1">
            <a:schemeClr val="lt1"/>
          </a:fillRef>
          <a:effectRef idx="0">
            <a:schemeClr val="dk1"/>
          </a:effectRef>
          <a:fontRef idx="minor">
            <a:schemeClr val="dk1"/>
          </a:fontRef>
        </dgm:style>
      </dgm:prSet>
      <dgm:spPr/>
      <dgm:t>
        <a:bodyPr/>
        <a:lstStyle/>
        <a:p>
          <a:r>
            <a:rPr lang="kk-KZ">
              <a:solidFill>
                <a:schemeClr val="tx1"/>
              </a:solidFill>
              <a:latin typeface="Times New Roman" panose="02020603050405020304" pitchFamily="18" charset="0"/>
              <a:cs typeface="Times New Roman" panose="02020603050405020304" pitchFamily="18" charset="0"/>
            </a:rPr>
            <a:t>Ақпаратты бағалау: </a:t>
          </a:r>
          <a:endParaRPr lang="ru-RU">
            <a:solidFill>
              <a:schemeClr val="tx1"/>
            </a:solidFill>
            <a:latin typeface="Times New Roman" panose="02020603050405020304" pitchFamily="18" charset="0"/>
            <a:cs typeface="Times New Roman" panose="02020603050405020304" pitchFamily="18" charset="0"/>
          </a:endParaRPr>
        </a:p>
      </dgm:t>
    </dgm:pt>
    <dgm:pt modelId="{F50A3594-92A5-C242-BE30-CA528768407D}" type="parTrans" cxnId="{BE75C652-0CF2-BA49-96F4-82D598DE9696}">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C82E102E-BA99-8247-B31D-CEF689789C2E}" type="sibTrans" cxnId="{BE75C652-0CF2-BA49-96F4-82D598DE9696}">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38200A81-AB48-B542-AAEE-0C911D63085F}">
      <dgm:prSet phldrT="[Текст]">
        <dgm:style>
          <a:lnRef idx="2">
            <a:schemeClr val="dk1"/>
          </a:lnRef>
          <a:fillRef idx="1">
            <a:schemeClr val="lt1"/>
          </a:fillRef>
          <a:effectRef idx="0">
            <a:schemeClr val="dk1"/>
          </a:effectRef>
          <a:fontRef idx="minor">
            <a:schemeClr val="dk1"/>
          </a:fontRef>
        </dgm:style>
      </dgm:prSet>
      <dgm:spPr/>
      <dgm:t>
        <a:bodyPr/>
        <a:lstStyle/>
        <a:p>
          <a:r>
            <a:rPr lang="kk-KZ">
              <a:solidFill>
                <a:schemeClr val="tx1"/>
              </a:solidFill>
              <a:latin typeface="Times New Roman" panose="02020603050405020304" pitchFamily="18" charset="0"/>
              <a:cs typeface="Times New Roman" panose="02020603050405020304" pitchFamily="18" charset="0"/>
            </a:rPr>
            <a:t>Ақпараттық этика: </a:t>
          </a:r>
          <a:endParaRPr lang="ru-RU">
            <a:solidFill>
              <a:schemeClr val="tx1"/>
            </a:solidFill>
            <a:latin typeface="Times New Roman" panose="02020603050405020304" pitchFamily="18" charset="0"/>
            <a:cs typeface="Times New Roman" panose="02020603050405020304" pitchFamily="18" charset="0"/>
          </a:endParaRPr>
        </a:p>
      </dgm:t>
    </dgm:pt>
    <dgm:pt modelId="{8C2062EE-57D4-C64E-B375-9544CD7124ED}" type="parTrans" cxnId="{9095B6A2-6475-2949-B5A6-F629DB586015}">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EC3A36EF-AFEB-944C-BBF3-9D57F2DD7F17}" type="sibTrans" cxnId="{9095B6A2-6475-2949-B5A6-F629DB586015}">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5C88A67C-4BDC-8348-99A9-E00E67A9C531}">
      <dgm:prSet phldrT="[Текст]">
        <dgm:style>
          <a:lnRef idx="2">
            <a:schemeClr val="dk1"/>
          </a:lnRef>
          <a:fillRef idx="1">
            <a:schemeClr val="lt1"/>
          </a:fillRef>
          <a:effectRef idx="0">
            <a:schemeClr val="dk1"/>
          </a:effectRef>
          <a:fontRef idx="minor">
            <a:schemeClr val="dk1"/>
          </a:fontRef>
        </dgm:style>
      </dgm:prSet>
      <dgm:spPr/>
      <dgm:t>
        <a:bodyPr/>
        <a:lstStyle/>
        <a:p>
          <a:r>
            <a:rPr lang="kk-KZ">
              <a:solidFill>
                <a:schemeClr val="tx1"/>
              </a:solidFill>
              <a:latin typeface="Times New Roman" panose="02020603050405020304" pitchFamily="18" charset="0"/>
              <a:cs typeface="Times New Roman" panose="02020603050405020304" pitchFamily="18" charset="0"/>
            </a:rPr>
            <a:t>Ақпаратты талдау: </a:t>
          </a:r>
          <a:endParaRPr lang="ru-RU">
            <a:solidFill>
              <a:schemeClr val="tx1"/>
            </a:solidFill>
            <a:latin typeface="Times New Roman" panose="02020603050405020304" pitchFamily="18" charset="0"/>
            <a:cs typeface="Times New Roman" panose="02020603050405020304" pitchFamily="18" charset="0"/>
          </a:endParaRPr>
        </a:p>
      </dgm:t>
    </dgm:pt>
    <dgm:pt modelId="{023F46EF-41E3-714B-A21E-AC2AC3D68F1F}" type="parTrans" cxnId="{D205BBE6-24EF-2D42-AE2B-D42E3727361F}">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98E10EB7-B8BD-5D40-BB48-3DA1CE9F84FD}" type="sibTrans" cxnId="{D205BBE6-24EF-2D42-AE2B-D42E3727361F}">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3692C2BE-6785-CD4F-AAF4-E332015525BF}">
      <dgm:prSet phldrT="[Текст]">
        <dgm:style>
          <a:lnRef idx="2">
            <a:schemeClr val="dk1"/>
          </a:lnRef>
          <a:fillRef idx="1">
            <a:schemeClr val="lt1"/>
          </a:fillRef>
          <a:effectRef idx="0">
            <a:schemeClr val="dk1"/>
          </a:effectRef>
          <a:fontRef idx="minor">
            <a:schemeClr val="dk1"/>
          </a:fontRef>
        </dgm:style>
      </dgm:prSet>
      <dgm:spPr/>
      <dgm:t>
        <a:bodyPr/>
        <a:lstStyle/>
        <a:p>
          <a:r>
            <a:rPr lang="kk-KZ">
              <a:solidFill>
                <a:schemeClr val="tx1"/>
              </a:solidFill>
              <a:latin typeface="Times New Roman" panose="02020603050405020304" pitchFamily="18" charset="0"/>
              <a:cs typeface="Times New Roman" panose="02020603050405020304" pitchFamily="18" charset="0"/>
            </a:rPr>
            <a:t>Ақпаратты пайдалану: </a:t>
          </a:r>
          <a:endParaRPr lang="ru-RU">
            <a:solidFill>
              <a:schemeClr val="tx1"/>
            </a:solidFill>
            <a:latin typeface="Times New Roman" panose="02020603050405020304" pitchFamily="18" charset="0"/>
            <a:cs typeface="Times New Roman" panose="02020603050405020304" pitchFamily="18" charset="0"/>
          </a:endParaRPr>
        </a:p>
      </dgm:t>
    </dgm:pt>
    <dgm:pt modelId="{8C424B45-D89A-B242-899C-E066DB34C6C3}" type="parTrans" cxnId="{73B8FA29-6E8B-8F46-BFE8-23B6576B9088}">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9B901F1A-D91B-284A-9CC4-816914E444C9}" type="sibTrans" cxnId="{73B8FA29-6E8B-8F46-BFE8-23B6576B9088}">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410B4B47-A337-9B45-BE2D-B245E864B20D}">
      <dgm:prSet phldrT="[Текст]">
        <dgm:style>
          <a:lnRef idx="2">
            <a:schemeClr val="dk1"/>
          </a:lnRef>
          <a:fillRef idx="1">
            <a:schemeClr val="lt1"/>
          </a:fillRef>
          <a:effectRef idx="0">
            <a:schemeClr val="dk1"/>
          </a:effectRef>
          <a:fontRef idx="minor">
            <a:schemeClr val="dk1"/>
          </a:fontRef>
        </dgm:style>
      </dgm:prSet>
      <dgm:spPr/>
      <dgm:t>
        <a:bodyPr/>
        <a:lstStyle/>
        <a:p>
          <a:r>
            <a:rPr lang="kk-KZ">
              <a:solidFill>
                <a:schemeClr val="tx1"/>
              </a:solidFill>
              <a:latin typeface="Times New Roman" panose="02020603050405020304" pitchFamily="18" charset="0"/>
              <a:cs typeface="Times New Roman" panose="02020603050405020304" pitchFamily="18" charset="0"/>
            </a:rPr>
            <a:t>Сыни тұрғыдан ойлау: </a:t>
          </a:r>
          <a:endParaRPr lang="ru-RU">
            <a:solidFill>
              <a:schemeClr val="tx1"/>
            </a:solidFill>
            <a:latin typeface="Times New Roman" panose="02020603050405020304" pitchFamily="18" charset="0"/>
            <a:cs typeface="Times New Roman" panose="02020603050405020304" pitchFamily="18" charset="0"/>
          </a:endParaRPr>
        </a:p>
      </dgm:t>
    </dgm:pt>
    <dgm:pt modelId="{B75868D7-54EA-5C4B-9415-0906546DD7BD}" type="parTrans" cxnId="{0A58BE93-196A-284E-BA75-42CAECEE21CC}">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2C8B246E-5274-7C40-B62C-31E03839DC6B}" type="sibTrans" cxnId="{0A58BE93-196A-284E-BA75-42CAECEE21CC}">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190A64B5-8AB6-FB47-9FA4-CAFBA9CE3B47}">
      <dgm:prSet phldrT="[Текст]">
        <dgm:style>
          <a:lnRef idx="2">
            <a:schemeClr val="dk1"/>
          </a:lnRef>
          <a:fillRef idx="1">
            <a:schemeClr val="lt1"/>
          </a:fillRef>
          <a:effectRef idx="0">
            <a:schemeClr val="dk1"/>
          </a:effectRef>
          <a:fontRef idx="minor">
            <a:schemeClr val="dk1"/>
          </a:fontRef>
        </dgm:style>
      </dgm:prSet>
      <dgm:spPr/>
      <dgm:t>
        <a:bodyPr/>
        <a:lstStyle/>
        <a:p>
          <a:r>
            <a:rPr lang="ru-RU">
              <a:solidFill>
                <a:schemeClr val="tx1"/>
              </a:solidFill>
              <a:latin typeface="Times New Roman" panose="02020603050405020304" pitchFamily="18" charset="0"/>
              <a:cs typeface="Times New Roman" panose="02020603050405020304" pitchFamily="18" charset="0"/>
            </a:rPr>
            <a:t>Ақпаратты жеткізу</a:t>
          </a:r>
        </a:p>
      </dgm:t>
    </dgm:pt>
    <dgm:pt modelId="{B4243566-2ABA-8D49-8813-E45D7C874E59}" type="parTrans" cxnId="{B0E24497-B6F7-9E45-81EF-1040D993B4C9}">
      <dgm:prSet/>
      <dgm:spPr/>
      <dgm:t>
        <a:bodyPr/>
        <a:lstStyle/>
        <a:p>
          <a:endParaRPr lang="ru-RU">
            <a:latin typeface="Times New Roman" panose="02020603050405020304" pitchFamily="18" charset="0"/>
            <a:cs typeface="Times New Roman" panose="02020603050405020304" pitchFamily="18" charset="0"/>
          </a:endParaRPr>
        </a:p>
      </dgm:t>
    </dgm:pt>
    <dgm:pt modelId="{3A6A4173-05BA-8645-BF7B-2B5177214798}" type="sibTrans" cxnId="{B0E24497-B6F7-9E45-81EF-1040D993B4C9}">
      <dgm:prSet/>
      <dgm:spPr/>
      <dgm:t>
        <a:bodyPr/>
        <a:lstStyle/>
        <a:p>
          <a:endParaRPr lang="ru-RU">
            <a:latin typeface="Times New Roman" panose="02020603050405020304" pitchFamily="18" charset="0"/>
            <a:cs typeface="Times New Roman" panose="02020603050405020304" pitchFamily="18" charset="0"/>
          </a:endParaRPr>
        </a:p>
      </dgm:t>
    </dgm:pt>
    <dgm:pt modelId="{CDFEEAF1-18E4-7848-BF5A-F33A664F6655}">
      <dgm:prSet phldrT="[Текст]">
        <dgm:style>
          <a:lnRef idx="2">
            <a:schemeClr val="dk1"/>
          </a:lnRef>
          <a:fillRef idx="1">
            <a:schemeClr val="lt1"/>
          </a:fillRef>
          <a:effectRef idx="0">
            <a:schemeClr val="dk1"/>
          </a:effectRef>
          <a:fontRef idx="minor">
            <a:schemeClr val="dk1"/>
          </a:fontRef>
        </dgm:style>
      </dgm:prSet>
      <dgm:spPr/>
      <dgm:t>
        <a:bodyPr/>
        <a:lstStyle/>
        <a:p>
          <a:r>
            <a:rPr lang="ru-RU">
              <a:solidFill>
                <a:schemeClr val="tx1"/>
              </a:solidFill>
              <a:latin typeface="Times New Roman" panose="02020603050405020304" pitchFamily="18" charset="0"/>
              <a:cs typeface="Times New Roman" panose="02020603050405020304" pitchFamily="18" charset="0"/>
            </a:rPr>
            <a:t>Ақпаратты өңдеу</a:t>
          </a:r>
        </a:p>
      </dgm:t>
    </dgm:pt>
    <dgm:pt modelId="{3DBD8612-2501-A045-B8AA-55B87CBBCCC4}" type="parTrans" cxnId="{AF8513A4-BD2A-FE44-8625-338A71F7296D}">
      <dgm:prSet/>
      <dgm:spPr/>
      <dgm:t>
        <a:bodyPr/>
        <a:lstStyle/>
        <a:p>
          <a:endParaRPr lang="ru-RU">
            <a:latin typeface="Times New Roman" panose="02020603050405020304" pitchFamily="18" charset="0"/>
            <a:cs typeface="Times New Roman" panose="02020603050405020304" pitchFamily="18" charset="0"/>
          </a:endParaRPr>
        </a:p>
      </dgm:t>
    </dgm:pt>
    <dgm:pt modelId="{36DE2886-A81E-E24D-8FA8-4F69B8DDB0FE}" type="sibTrans" cxnId="{AF8513A4-BD2A-FE44-8625-338A71F7296D}">
      <dgm:prSet/>
      <dgm:spPr/>
      <dgm:t>
        <a:bodyPr/>
        <a:lstStyle/>
        <a:p>
          <a:endParaRPr lang="ru-RU">
            <a:latin typeface="Times New Roman" panose="02020603050405020304" pitchFamily="18" charset="0"/>
            <a:cs typeface="Times New Roman" panose="02020603050405020304" pitchFamily="18" charset="0"/>
          </a:endParaRPr>
        </a:p>
      </dgm:t>
    </dgm:pt>
    <dgm:pt modelId="{72914A1D-03D3-8B44-984A-5FE1F71A82AE}" type="pres">
      <dgm:prSet presAssocID="{52E21F59-D8C8-114F-B12C-0D57A684380A}" presName="hierChild1" presStyleCnt="0">
        <dgm:presLayoutVars>
          <dgm:orgChart val="1"/>
          <dgm:chPref val="1"/>
          <dgm:dir/>
          <dgm:animOne val="branch"/>
          <dgm:animLvl val="lvl"/>
          <dgm:resizeHandles/>
        </dgm:presLayoutVars>
      </dgm:prSet>
      <dgm:spPr/>
    </dgm:pt>
    <dgm:pt modelId="{4B503581-D084-7549-AE6D-861ED1C7586F}" type="pres">
      <dgm:prSet presAssocID="{ADB5FE5A-AD19-3C4A-8470-0A06F9947AD3}" presName="hierRoot1" presStyleCnt="0">
        <dgm:presLayoutVars>
          <dgm:hierBranch val="init"/>
        </dgm:presLayoutVars>
      </dgm:prSet>
      <dgm:spPr/>
    </dgm:pt>
    <dgm:pt modelId="{C5B67AE7-9A18-744C-BEF0-71CBF5D1D5D8}" type="pres">
      <dgm:prSet presAssocID="{ADB5FE5A-AD19-3C4A-8470-0A06F9947AD3}" presName="rootComposite1" presStyleCnt="0"/>
      <dgm:spPr/>
    </dgm:pt>
    <dgm:pt modelId="{9AE617A8-42E8-194E-9759-DC39E35B4008}" type="pres">
      <dgm:prSet presAssocID="{ADB5FE5A-AD19-3C4A-8470-0A06F9947AD3}" presName="rootText1" presStyleLbl="node0" presStyleIdx="0" presStyleCnt="1" custScaleX="118816" custScaleY="137218">
        <dgm:presLayoutVars>
          <dgm:chPref val="3"/>
        </dgm:presLayoutVars>
      </dgm:prSet>
      <dgm:spPr/>
    </dgm:pt>
    <dgm:pt modelId="{DB21600C-17BB-E14B-94EF-A07307253B4F}" type="pres">
      <dgm:prSet presAssocID="{ADB5FE5A-AD19-3C4A-8470-0A06F9947AD3}" presName="rootConnector1" presStyleLbl="node1" presStyleIdx="0" presStyleCnt="0"/>
      <dgm:spPr/>
    </dgm:pt>
    <dgm:pt modelId="{BCD8439D-9FB6-E94A-910F-447D34C52039}" type="pres">
      <dgm:prSet presAssocID="{ADB5FE5A-AD19-3C4A-8470-0A06F9947AD3}" presName="hierChild2" presStyleCnt="0"/>
      <dgm:spPr/>
    </dgm:pt>
    <dgm:pt modelId="{4A7BFD47-4B45-5D46-AE16-395C00674A50}" type="pres">
      <dgm:prSet presAssocID="{EE53A7D9-CC50-9246-B4AC-241BFB2DFA43}" presName="Name64" presStyleLbl="parChTrans1D2" presStyleIdx="0" presStyleCnt="9"/>
      <dgm:spPr/>
    </dgm:pt>
    <dgm:pt modelId="{9367B8FF-46CD-F24D-879D-E078EB9E2BEC}" type="pres">
      <dgm:prSet presAssocID="{AFC9E60B-AF9E-814D-928C-5C767E304C2F}" presName="hierRoot2" presStyleCnt="0">
        <dgm:presLayoutVars>
          <dgm:hierBranch val="init"/>
        </dgm:presLayoutVars>
      </dgm:prSet>
      <dgm:spPr/>
    </dgm:pt>
    <dgm:pt modelId="{BA9EE591-4410-7A40-99B6-D652F3B7A50F}" type="pres">
      <dgm:prSet presAssocID="{AFC9E60B-AF9E-814D-928C-5C767E304C2F}" presName="rootComposite" presStyleCnt="0"/>
      <dgm:spPr/>
    </dgm:pt>
    <dgm:pt modelId="{CB65C86C-9853-A941-9063-03BCB79A2EB2}" type="pres">
      <dgm:prSet presAssocID="{AFC9E60B-AF9E-814D-928C-5C767E304C2F}" presName="rootText" presStyleLbl="node2" presStyleIdx="0" presStyleCnt="9">
        <dgm:presLayoutVars>
          <dgm:chPref val="3"/>
        </dgm:presLayoutVars>
      </dgm:prSet>
      <dgm:spPr/>
    </dgm:pt>
    <dgm:pt modelId="{16D538D6-8713-1848-A6B1-68509B34F539}" type="pres">
      <dgm:prSet presAssocID="{AFC9E60B-AF9E-814D-928C-5C767E304C2F}" presName="rootConnector" presStyleLbl="node2" presStyleIdx="0" presStyleCnt="9"/>
      <dgm:spPr/>
    </dgm:pt>
    <dgm:pt modelId="{DD7BE592-3B8C-2F4C-9DD8-420B4C594F87}" type="pres">
      <dgm:prSet presAssocID="{AFC9E60B-AF9E-814D-928C-5C767E304C2F}" presName="hierChild4" presStyleCnt="0"/>
      <dgm:spPr/>
    </dgm:pt>
    <dgm:pt modelId="{CEA04BC0-C7CC-AE49-A99D-98A461E9AEBF}" type="pres">
      <dgm:prSet presAssocID="{AFC9E60B-AF9E-814D-928C-5C767E304C2F}" presName="hierChild5" presStyleCnt="0"/>
      <dgm:spPr/>
    </dgm:pt>
    <dgm:pt modelId="{B81119C3-18D8-7442-8387-8862C22A9DFE}" type="pres">
      <dgm:prSet presAssocID="{7A666284-9ACD-9940-9735-D15F0DCC392C}" presName="Name64" presStyleLbl="parChTrans1D2" presStyleIdx="1" presStyleCnt="9"/>
      <dgm:spPr/>
    </dgm:pt>
    <dgm:pt modelId="{1E7B8FD3-0C71-EE44-A83A-A2CE9E5C3EBE}" type="pres">
      <dgm:prSet presAssocID="{A6F3342E-BAB3-0F4A-A025-25DBFCFD2282}" presName="hierRoot2" presStyleCnt="0">
        <dgm:presLayoutVars>
          <dgm:hierBranch val="init"/>
        </dgm:presLayoutVars>
      </dgm:prSet>
      <dgm:spPr/>
    </dgm:pt>
    <dgm:pt modelId="{76027666-5AE8-A64D-86E2-85F3FE6F66FB}" type="pres">
      <dgm:prSet presAssocID="{A6F3342E-BAB3-0F4A-A025-25DBFCFD2282}" presName="rootComposite" presStyleCnt="0"/>
      <dgm:spPr/>
    </dgm:pt>
    <dgm:pt modelId="{C015B8C3-D42F-1E4C-9DAF-B6555418393C}" type="pres">
      <dgm:prSet presAssocID="{A6F3342E-BAB3-0F4A-A025-25DBFCFD2282}" presName="rootText" presStyleLbl="node2" presStyleIdx="1" presStyleCnt="9">
        <dgm:presLayoutVars>
          <dgm:chPref val="3"/>
        </dgm:presLayoutVars>
      </dgm:prSet>
      <dgm:spPr/>
    </dgm:pt>
    <dgm:pt modelId="{465A3CE0-5F3A-E748-95F7-9C74FA35CBDF}" type="pres">
      <dgm:prSet presAssocID="{A6F3342E-BAB3-0F4A-A025-25DBFCFD2282}" presName="rootConnector" presStyleLbl="node2" presStyleIdx="1" presStyleCnt="9"/>
      <dgm:spPr/>
    </dgm:pt>
    <dgm:pt modelId="{CD652C45-F806-954A-A098-2920339F4A44}" type="pres">
      <dgm:prSet presAssocID="{A6F3342E-BAB3-0F4A-A025-25DBFCFD2282}" presName="hierChild4" presStyleCnt="0"/>
      <dgm:spPr/>
    </dgm:pt>
    <dgm:pt modelId="{940F18D2-FF98-D04D-9ABA-6B2269670E74}" type="pres">
      <dgm:prSet presAssocID="{A6F3342E-BAB3-0F4A-A025-25DBFCFD2282}" presName="hierChild5" presStyleCnt="0"/>
      <dgm:spPr/>
    </dgm:pt>
    <dgm:pt modelId="{A4524BE4-9BE4-9548-80B9-0CCE47DBC557}" type="pres">
      <dgm:prSet presAssocID="{F50A3594-92A5-C242-BE30-CA528768407D}" presName="Name64" presStyleLbl="parChTrans1D2" presStyleIdx="2" presStyleCnt="9"/>
      <dgm:spPr/>
    </dgm:pt>
    <dgm:pt modelId="{7F8EB3DD-8265-5344-AA16-07DAA99243E1}" type="pres">
      <dgm:prSet presAssocID="{24EF066A-ED50-B948-BEF6-F3F1AA6C4027}" presName="hierRoot2" presStyleCnt="0">
        <dgm:presLayoutVars>
          <dgm:hierBranch val="init"/>
        </dgm:presLayoutVars>
      </dgm:prSet>
      <dgm:spPr/>
    </dgm:pt>
    <dgm:pt modelId="{72EC1394-AF00-2C4F-BE01-61B07A9A85E0}" type="pres">
      <dgm:prSet presAssocID="{24EF066A-ED50-B948-BEF6-F3F1AA6C4027}" presName="rootComposite" presStyleCnt="0"/>
      <dgm:spPr/>
    </dgm:pt>
    <dgm:pt modelId="{77D4BD4E-3FC1-564A-8EB0-D30803D5DC2D}" type="pres">
      <dgm:prSet presAssocID="{24EF066A-ED50-B948-BEF6-F3F1AA6C4027}" presName="rootText" presStyleLbl="node2" presStyleIdx="2" presStyleCnt="9">
        <dgm:presLayoutVars>
          <dgm:chPref val="3"/>
        </dgm:presLayoutVars>
      </dgm:prSet>
      <dgm:spPr/>
    </dgm:pt>
    <dgm:pt modelId="{8FA2484B-E552-8B45-B4B9-2D6C6BABD4E6}" type="pres">
      <dgm:prSet presAssocID="{24EF066A-ED50-B948-BEF6-F3F1AA6C4027}" presName="rootConnector" presStyleLbl="node2" presStyleIdx="2" presStyleCnt="9"/>
      <dgm:spPr/>
    </dgm:pt>
    <dgm:pt modelId="{CD8ABC8B-96EF-DF45-AF47-6D7028DD950B}" type="pres">
      <dgm:prSet presAssocID="{24EF066A-ED50-B948-BEF6-F3F1AA6C4027}" presName="hierChild4" presStyleCnt="0"/>
      <dgm:spPr/>
    </dgm:pt>
    <dgm:pt modelId="{8B4BF9CD-5861-6A44-9B0D-81F80D5C65E4}" type="pres">
      <dgm:prSet presAssocID="{24EF066A-ED50-B948-BEF6-F3F1AA6C4027}" presName="hierChild5" presStyleCnt="0"/>
      <dgm:spPr/>
    </dgm:pt>
    <dgm:pt modelId="{1236F830-3C15-C949-BABF-AE6FEB478B02}" type="pres">
      <dgm:prSet presAssocID="{023F46EF-41E3-714B-A21E-AC2AC3D68F1F}" presName="Name64" presStyleLbl="parChTrans1D2" presStyleIdx="3" presStyleCnt="9"/>
      <dgm:spPr/>
    </dgm:pt>
    <dgm:pt modelId="{394FC0E4-76A8-5B4E-8AE6-7318EA734862}" type="pres">
      <dgm:prSet presAssocID="{5C88A67C-4BDC-8348-99A9-E00E67A9C531}" presName="hierRoot2" presStyleCnt="0">
        <dgm:presLayoutVars>
          <dgm:hierBranch val="init"/>
        </dgm:presLayoutVars>
      </dgm:prSet>
      <dgm:spPr/>
    </dgm:pt>
    <dgm:pt modelId="{F57EAED1-98F7-6C4F-B13A-8668C1881C5C}" type="pres">
      <dgm:prSet presAssocID="{5C88A67C-4BDC-8348-99A9-E00E67A9C531}" presName="rootComposite" presStyleCnt="0"/>
      <dgm:spPr/>
    </dgm:pt>
    <dgm:pt modelId="{286E8F25-33D2-9149-891E-E5042D82622E}" type="pres">
      <dgm:prSet presAssocID="{5C88A67C-4BDC-8348-99A9-E00E67A9C531}" presName="rootText" presStyleLbl="node2" presStyleIdx="3" presStyleCnt="9">
        <dgm:presLayoutVars>
          <dgm:chPref val="3"/>
        </dgm:presLayoutVars>
      </dgm:prSet>
      <dgm:spPr/>
    </dgm:pt>
    <dgm:pt modelId="{89964B12-C82E-B34B-82D0-B4B472CCFACF}" type="pres">
      <dgm:prSet presAssocID="{5C88A67C-4BDC-8348-99A9-E00E67A9C531}" presName="rootConnector" presStyleLbl="node2" presStyleIdx="3" presStyleCnt="9"/>
      <dgm:spPr/>
    </dgm:pt>
    <dgm:pt modelId="{04D14A08-B971-2243-807F-DC8C471DFC6D}" type="pres">
      <dgm:prSet presAssocID="{5C88A67C-4BDC-8348-99A9-E00E67A9C531}" presName="hierChild4" presStyleCnt="0"/>
      <dgm:spPr/>
    </dgm:pt>
    <dgm:pt modelId="{30A640AB-CE72-4C45-B975-86EB2D071CC7}" type="pres">
      <dgm:prSet presAssocID="{5C88A67C-4BDC-8348-99A9-E00E67A9C531}" presName="hierChild5" presStyleCnt="0"/>
      <dgm:spPr/>
    </dgm:pt>
    <dgm:pt modelId="{B5EAF9B5-2F8F-F74E-AE5D-E265A88780FB}" type="pres">
      <dgm:prSet presAssocID="{8C424B45-D89A-B242-899C-E066DB34C6C3}" presName="Name64" presStyleLbl="parChTrans1D2" presStyleIdx="4" presStyleCnt="9"/>
      <dgm:spPr/>
    </dgm:pt>
    <dgm:pt modelId="{AD45F6F6-4E9D-C14D-A686-D6CCF91AA282}" type="pres">
      <dgm:prSet presAssocID="{3692C2BE-6785-CD4F-AAF4-E332015525BF}" presName="hierRoot2" presStyleCnt="0">
        <dgm:presLayoutVars>
          <dgm:hierBranch val="init"/>
        </dgm:presLayoutVars>
      </dgm:prSet>
      <dgm:spPr/>
    </dgm:pt>
    <dgm:pt modelId="{D01F0F26-39FA-BC43-851D-4020009AAC4A}" type="pres">
      <dgm:prSet presAssocID="{3692C2BE-6785-CD4F-AAF4-E332015525BF}" presName="rootComposite" presStyleCnt="0"/>
      <dgm:spPr/>
    </dgm:pt>
    <dgm:pt modelId="{F3BDAD38-6BBF-F845-A356-319582D84281}" type="pres">
      <dgm:prSet presAssocID="{3692C2BE-6785-CD4F-AAF4-E332015525BF}" presName="rootText" presStyleLbl="node2" presStyleIdx="4" presStyleCnt="9">
        <dgm:presLayoutVars>
          <dgm:chPref val="3"/>
        </dgm:presLayoutVars>
      </dgm:prSet>
      <dgm:spPr/>
    </dgm:pt>
    <dgm:pt modelId="{4DA24F2D-4DF3-1341-899E-3021304B0463}" type="pres">
      <dgm:prSet presAssocID="{3692C2BE-6785-CD4F-AAF4-E332015525BF}" presName="rootConnector" presStyleLbl="node2" presStyleIdx="4" presStyleCnt="9"/>
      <dgm:spPr/>
    </dgm:pt>
    <dgm:pt modelId="{D4D58BCB-721F-5A40-B427-79F372752AEA}" type="pres">
      <dgm:prSet presAssocID="{3692C2BE-6785-CD4F-AAF4-E332015525BF}" presName="hierChild4" presStyleCnt="0"/>
      <dgm:spPr/>
    </dgm:pt>
    <dgm:pt modelId="{2244AA4F-8570-9947-A402-BEA38BD51C54}" type="pres">
      <dgm:prSet presAssocID="{3692C2BE-6785-CD4F-AAF4-E332015525BF}" presName="hierChild5" presStyleCnt="0"/>
      <dgm:spPr/>
    </dgm:pt>
    <dgm:pt modelId="{41A5DAD0-6A95-FA41-8100-421BBC5BB896}" type="pres">
      <dgm:prSet presAssocID="{B75868D7-54EA-5C4B-9415-0906546DD7BD}" presName="Name64" presStyleLbl="parChTrans1D2" presStyleIdx="5" presStyleCnt="9"/>
      <dgm:spPr/>
    </dgm:pt>
    <dgm:pt modelId="{9ABE1699-B92B-9A40-81C0-FB76C8A28E14}" type="pres">
      <dgm:prSet presAssocID="{410B4B47-A337-9B45-BE2D-B245E864B20D}" presName="hierRoot2" presStyleCnt="0">
        <dgm:presLayoutVars>
          <dgm:hierBranch val="init"/>
        </dgm:presLayoutVars>
      </dgm:prSet>
      <dgm:spPr/>
    </dgm:pt>
    <dgm:pt modelId="{15F2F5C7-7D77-C74E-AF20-2067830DFC22}" type="pres">
      <dgm:prSet presAssocID="{410B4B47-A337-9B45-BE2D-B245E864B20D}" presName="rootComposite" presStyleCnt="0"/>
      <dgm:spPr/>
    </dgm:pt>
    <dgm:pt modelId="{83C9B6A3-3EB1-584C-9759-266117A7082C}" type="pres">
      <dgm:prSet presAssocID="{410B4B47-A337-9B45-BE2D-B245E864B20D}" presName="rootText" presStyleLbl="node2" presStyleIdx="5" presStyleCnt="9">
        <dgm:presLayoutVars>
          <dgm:chPref val="3"/>
        </dgm:presLayoutVars>
      </dgm:prSet>
      <dgm:spPr/>
    </dgm:pt>
    <dgm:pt modelId="{9DB651D8-140C-964F-B90A-1BF9DD7B91BE}" type="pres">
      <dgm:prSet presAssocID="{410B4B47-A337-9B45-BE2D-B245E864B20D}" presName="rootConnector" presStyleLbl="node2" presStyleIdx="5" presStyleCnt="9"/>
      <dgm:spPr/>
    </dgm:pt>
    <dgm:pt modelId="{1422A700-26E7-1343-88AA-5E43A6DF50E3}" type="pres">
      <dgm:prSet presAssocID="{410B4B47-A337-9B45-BE2D-B245E864B20D}" presName="hierChild4" presStyleCnt="0"/>
      <dgm:spPr/>
    </dgm:pt>
    <dgm:pt modelId="{CBA8CB46-40B8-7044-9894-739944814D13}" type="pres">
      <dgm:prSet presAssocID="{410B4B47-A337-9B45-BE2D-B245E864B20D}" presName="hierChild5" presStyleCnt="0"/>
      <dgm:spPr/>
    </dgm:pt>
    <dgm:pt modelId="{AE1BFD8E-E56F-1249-B2CA-6DE7AEF2EE45}" type="pres">
      <dgm:prSet presAssocID="{8C2062EE-57D4-C64E-B375-9544CD7124ED}" presName="Name64" presStyleLbl="parChTrans1D2" presStyleIdx="6" presStyleCnt="9"/>
      <dgm:spPr/>
    </dgm:pt>
    <dgm:pt modelId="{02908ED8-40FC-DD45-A70E-13AA329FED8F}" type="pres">
      <dgm:prSet presAssocID="{38200A81-AB48-B542-AAEE-0C911D63085F}" presName="hierRoot2" presStyleCnt="0">
        <dgm:presLayoutVars>
          <dgm:hierBranch val="init"/>
        </dgm:presLayoutVars>
      </dgm:prSet>
      <dgm:spPr/>
    </dgm:pt>
    <dgm:pt modelId="{8E782A55-3230-794E-BEAA-EA682615A375}" type="pres">
      <dgm:prSet presAssocID="{38200A81-AB48-B542-AAEE-0C911D63085F}" presName="rootComposite" presStyleCnt="0"/>
      <dgm:spPr/>
    </dgm:pt>
    <dgm:pt modelId="{695A0D4E-EF4B-ED4C-B524-755978816E47}" type="pres">
      <dgm:prSet presAssocID="{38200A81-AB48-B542-AAEE-0C911D63085F}" presName="rootText" presStyleLbl="node2" presStyleIdx="6" presStyleCnt="9">
        <dgm:presLayoutVars>
          <dgm:chPref val="3"/>
        </dgm:presLayoutVars>
      </dgm:prSet>
      <dgm:spPr/>
    </dgm:pt>
    <dgm:pt modelId="{F6FE9D5B-1965-B749-84AA-563462D97DC3}" type="pres">
      <dgm:prSet presAssocID="{38200A81-AB48-B542-AAEE-0C911D63085F}" presName="rootConnector" presStyleLbl="node2" presStyleIdx="6" presStyleCnt="9"/>
      <dgm:spPr/>
    </dgm:pt>
    <dgm:pt modelId="{5DDA47B2-B756-0F47-96C3-F824ADB85F1D}" type="pres">
      <dgm:prSet presAssocID="{38200A81-AB48-B542-AAEE-0C911D63085F}" presName="hierChild4" presStyleCnt="0"/>
      <dgm:spPr/>
    </dgm:pt>
    <dgm:pt modelId="{F040F0E6-46F1-C342-981F-36569A6C7DD3}" type="pres">
      <dgm:prSet presAssocID="{38200A81-AB48-B542-AAEE-0C911D63085F}" presName="hierChild5" presStyleCnt="0"/>
      <dgm:spPr/>
    </dgm:pt>
    <dgm:pt modelId="{372E71AF-D50A-C84E-A2F0-09D2B949BC8D}" type="pres">
      <dgm:prSet presAssocID="{3DBD8612-2501-A045-B8AA-55B87CBBCCC4}" presName="Name64" presStyleLbl="parChTrans1D2" presStyleIdx="7" presStyleCnt="9"/>
      <dgm:spPr/>
    </dgm:pt>
    <dgm:pt modelId="{7BFD4F1F-2F0D-E246-AFA1-677AB7AC6D46}" type="pres">
      <dgm:prSet presAssocID="{CDFEEAF1-18E4-7848-BF5A-F33A664F6655}" presName="hierRoot2" presStyleCnt="0">
        <dgm:presLayoutVars>
          <dgm:hierBranch val="init"/>
        </dgm:presLayoutVars>
      </dgm:prSet>
      <dgm:spPr/>
    </dgm:pt>
    <dgm:pt modelId="{4D0C9367-2B0B-6449-9A39-9311A4A6685C}" type="pres">
      <dgm:prSet presAssocID="{CDFEEAF1-18E4-7848-BF5A-F33A664F6655}" presName="rootComposite" presStyleCnt="0"/>
      <dgm:spPr/>
    </dgm:pt>
    <dgm:pt modelId="{B70C1F7C-3F67-4A4F-BEA2-2CB5B1A7CD0C}" type="pres">
      <dgm:prSet presAssocID="{CDFEEAF1-18E4-7848-BF5A-F33A664F6655}" presName="rootText" presStyleLbl="node2" presStyleIdx="7" presStyleCnt="9">
        <dgm:presLayoutVars>
          <dgm:chPref val="3"/>
        </dgm:presLayoutVars>
      </dgm:prSet>
      <dgm:spPr/>
    </dgm:pt>
    <dgm:pt modelId="{55414C70-2351-894A-993E-28FB8AE0918E}" type="pres">
      <dgm:prSet presAssocID="{CDFEEAF1-18E4-7848-BF5A-F33A664F6655}" presName="rootConnector" presStyleLbl="node2" presStyleIdx="7" presStyleCnt="9"/>
      <dgm:spPr/>
    </dgm:pt>
    <dgm:pt modelId="{7BC536B5-8721-0343-B4D1-9F0F6C2FE3B2}" type="pres">
      <dgm:prSet presAssocID="{CDFEEAF1-18E4-7848-BF5A-F33A664F6655}" presName="hierChild4" presStyleCnt="0"/>
      <dgm:spPr/>
    </dgm:pt>
    <dgm:pt modelId="{119BAD08-061F-884C-9B57-BFC301E3B136}" type="pres">
      <dgm:prSet presAssocID="{CDFEEAF1-18E4-7848-BF5A-F33A664F6655}" presName="hierChild5" presStyleCnt="0"/>
      <dgm:spPr/>
    </dgm:pt>
    <dgm:pt modelId="{43F29658-6AFD-9A48-B569-DA72A7105707}" type="pres">
      <dgm:prSet presAssocID="{B4243566-2ABA-8D49-8813-E45D7C874E59}" presName="Name64" presStyleLbl="parChTrans1D2" presStyleIdx="8" presStyleCnt="9"/>
      <dgm:spPr/>
    </dgm:pt>
    <dgm:pt modelId="{2F7F0FD7-8331-FF43-8C5A-8BC71183532A}" type="pres">
      <dgm:prSet presAssocID="{190A64B5-8AB6-FB47-9FA4-CAFBA9CE3B47}" presName="hierRoot2" presStyleCnt="0">
        <dgm:presLayoutVars>
          <dgm:hierBranch val="init"/>
        </dgm:presLayoutVars>
      </dgm:prSet>
      <dgm:spPr/>
    </dgm:pt>
    <dgm:pt modelId="{CE6B37FF-5008-9A43-A89D-A5BC58B43172}" type="pres">
      <dgm:prSet presAssocID="{190A64B5-8AB6-FB47-9FA4-CAFBA9CE3B47}" presName="rootComposite" presStyleCnt="0"/>
      <dgm:spPr/>
    </dgm:pt>
    <dgm:pt modelId="{A08224D7-3A1D-CD43-97DC-C56289B3B3DD}" type="pres">
      <dgm:prSet presAssocID="{190A64B5-8AB6-FB47-9FA4-CAFBA9CE3B47}" presName="rootText" presStyleLbl="node2" presStyleIdx="8" presStyleCnt="9">
        <dgm:presLayoutVars>
          <dgm:chPref val="3"/>
        </dgm:presLayoutVars>
      </dgm:prSet>
      <dgm:spPr/>
    </dgm:pt>
    <dgm:pt modelId="{E68DB30E-C940-7A4E-A121-28248F38CFDF}" type="pres">
      <dgm:prSet presAssocID="{190A64B5-8AB6-FB47-9FA4-CAFBA9CE3B47}" presName="rootConnector" presStyleLbl="node2" presStyleIdx="8" presStyleCnt="9"/>
      <dgm:spPr/>
    </dgm:pt>
    <dgm:pt modelId="{F0674400-023D-3A48-A89E-C7686DAC4BDE}" type="pres">
      <dgm:prSet presAssocID="{190A64B5-8AB6-FB47-9FA4-CAFBA9CE3B47}" presName="hierChild4" presStyleCnt="0"/>
      <dgm:spPr/>
    </dgm:pt>
    <dgm:pt modelId="{E6A371D1-37B3-D043-879D-57810C8A507A}" type="pres">
      <dgm:prSet presAssocID="{190A64B5-8AB6-FB47-9FA4-CAFBA9CE3B47}" presName="hierChild5" presStyleCnt="0"/>
      <dgm:spPr/>
    </dgm:pt>
    <dgm:pt modelId="{CA1F9A6B-20D5-E342-93C8-7B8F9DC08572}" type="pres">
      <dgm:prSet presAssocID="{ADB5FE5A-AD19-3C4A-8470-0A06F9947AD3}" presName="hierChild3" presStyleCnt="0"/>
      <dgm:spPr/>
    </dgm:pt>
  </dgm:ptLst>
  <dgm:cxnLst>
    <dgm:cxn modelId="{99828E0A-E8D4-4F4E-BD89-979D1AFEBBCF}" type="presOf" srcId="{24EF066A-ED50-B948-BEF6-F3F1AA6C4027}" destId="{77D4BD4E-3FC1-564A-8EB0-D30803D5DC2D}" srcOrd="0" destOrd="0" presId="urn:microsoft.com/office/officeart/2009/3/layout/HorizontalOrganizationChart"/>
    <dgm:cxn modelId="{C66A391A-606C-EC4F-9852-077BCDB0C56E}" type="presOf" srcId="{410B4B47-A337-9B45-BE2D-B245E864B20D}" destId="{83C9B6A3-3EB1-584C-9759-266117A7082C}" srcOrd="0" destOrd="0" presId="urn:microsoft.com/office/officeart/2009/3/layout/HorizontalOrganizationChart"/>
    <dgm:cxn modelId="{E091EF20-112C-FA4D-B14D-BBF7E62DC117}" type="presOf" srcId="{B75868D7-54EA-5C4B-9415-0906546DD7BD}" destId="{41A5DAD0-6A95-FA41-8100-421BBC5BB896}" srcOrd="0" destOrd="0" presId="urn:microsoft.com/office/officeart/2009/3/layout/HorizontalOrganizationChart"/>
    <dgm:cxn modelId="{826E1121-4B4B-594C-B954-9E3C63F1E4FD}" type="presOf" srcId="{190A64B5-8AB6-FB47-9FA4-CAFBA9CE3B47}" destId="{A08224D7-3A1D-CD43-97DC-C56289B3B3DD}" srcOrd="0" destOrd="0" presId="urn:microsoft.com/office/officeart/2009/3/layout/HorizontalOrganizationChart"/>
    <dgm:cxn modelId="{F9A67B24-EC04-0242-9436-D8F0676A522F}" srcId="{ADB5FE5A-AD19-3C4A-8470-0A06F9947AD3}" destId="{AFC9E60B-AF9E-814D-928C-5C767E304C2F}" srcOrd="0" destOrd="0" parTransId="{EE53A7D9-CC50-9246-B4AC-241BFB2DFA43}" sibTransId="{14AC364D-2736-4E49-8E9A-429D5EF0A49E}"/>
    <dgm:cxn modelId="{73B8FA29-6E8B-8F46-BFE8-23B6576B9088}" srcId="{ADB5FE5A-AD19-3C4A-8470-0A06F9947AD3}" destId="{3692C2BE-6785-CD4F-AAF4-E332015525BF}" srcOrd="4" destOrd="0" parTransId="{8C424B45-D89A-B242-899C-E066DB34C6C3}" sibTransId="{9B901F1A-D91B-284A-9CC4-816914E444C9}"/>
    <dgm:cxn modelId="{EE70FF2B-8511-164B-8E6D-B87ADB2337A2}" type="presOf" srcId="{ADB5FE5A-AD19-3C4A-8470-0A06F9947AD3}" destId="{9AE617A8-42E8-194E-9759-DC39E35B4008}" srcOrd="0" destOrd="0" presId="urn:microsoft.com/office/officeart/2009/3/layout/HorizontalOrganizationChart"/>
    <dgm:cxn modelId="{23A2062F-2869-7E44-87F0-B51DC04C2F9B}" type="presOf" srcId="{3DBD8612-2501-A045-B8AA-55B87CBBCCC4}" destId="{372E71AF-D50A-C84E-A2F0-09D2B949BC8D}" srcOrd="0" destOrd="0" presId="urn:microsoft.com/office/officeart/2009/3/layout/HorizontalOrganizationChart"/>
    <dgm:cxn modelId="{6E16222F-C815-564D-A0AC-AF46A212AB34}" type="presOf" srcId="{190A64B5-8AB6-FB47-9FA4-CAFBA9CE3B47}" destId="{E68DB30E-C940-7A4E-A121-28248F38CFDF}" srcOrd="1" destOrd="0" presId="urn:microsoft.com/office/officeart/2009/3/layout/HorizontalOrganizationChart"/>
    <dgm:cxn modelId="{EF815132-480C-BE4D-BB9E-B5290B1EE37F}" type="presOf" srcId="{A6F3342E-BAB3-0F4A-A025-25DBFCFD2282}" destId="{C015B8C3-D42F-1E4C-9DAF-B6555418393C}" srcOrd="0" destOrd="0" presId="urn:microsoft.com/office/officeart/2009/3/layout/HorizontalOrganizationChart"/>
    <dgm:cxn modelId="{7439C933-2FF0-D244-93A7-5379BC5B6EA8}" type="presOf" srcId="{24EF066A-ED50-B948-BEF6-F3F1AA6C4027}" destId="{8FA2484B-E552-8B45-B4B9-2D6C6BABD4E6}" srcOrd="1" destOrd="0" presId="urn:microsoft.com/office/officeart/2009/3/layout/HorizontalOrganizationChart"/>
    <dgm:cxn modelId="{ADB0053D-DE62-0D4D-804D-099ABB409F41}" type="presOf" srcId="{CDFEEAF1-18E4-7848-BF5A-F33A664F6655}" destId="{B70C1F7C-3F67-4A4F-BEA2-2CB5B1A7CD0C}" srcOrd="0" destOrd="0" presId="urn:microsoft.com/office/officeart/2009/3/layout/HorizontalOrganizationChart"/>
    <dgm:cxn modelId="{C0B8CB3E-FE31-6A49-AA95-60B846508484}" type="presOf" srcId="{A6F3342E-BAB3-0F4A-A025-25DBFCFD2282}" destId="{465A3CE0-5F3A-E748-95F7-9C74FA35CBDF}" srcOrd="1" destOrd="0" presId="urn:microsoft.com/office/officeart/2009/3/layout/HorizontalOrganizationChart"/>
    <dgm:cxn modelId="{FD0D984C-5E59-4D43-8DC7-68A045F39CD9}" type="presOf" srcId="{023F46EF-41E3-714B-A21E-AC2AC3D68F1F}" destId="{1236F830-3C15-C949-BABF-AE6FEB478B02}" srcOrd="0" destOrd="0" presId="urn:microsoft.com/office/officeart/2009/3/layout/HorizontalOrganizationChart"/>
    <dgm:cxn modelId="{BE75C652-0CF2-BA49-96F4-82D598DE9696}" srcId="{ADB5FE5A-AD19-3C4A-8470-0A06F9947AD3}" destId="{24EF066A-ED50-B948-BEF6-F3F1AA6C4027}" srcOrd="2" destOrd="0" parTransId="{F50A3594-92A5-C242-BE30-CA528768407D}" sibTransId="{C82E102E-BA99-8247-B31D-CEF689789C2E}"/>
    <dgm:cxn modelId="{4EE53256-4839-3A4A-B172-A0EAA23DF56E}" type="presOf" srcId="{B4243566-2ABA-8D49-8813-E45D7C874E59}" destId="{43F29658-6AFD-9A48-B569-DA72A7105707}" srcOrd="0" destOrd="0" presId="urn:microsoft.com/office/officeart/2009/3/layout/HorizontalOrganizationChart"/>
    <dgm:cxn modelId="{F1692D58-FA61-D045-9465-40A77CAD45B8}" type="presOf" srcId="{3692C2BE-6785-CD4F-AAF4-E332015525BF}" destId="{4DA24F2D-4DF3-1341-899E-3021304B0463}" srcOrd="1" destOrd="0" presId="urn:microsoft.com/office/officeart/2009/3/layout/HorizontalOrganizationChart"/>
    <dgm:cxn modelId="{D8DB5A67-F90A-B54C-8BFE-A56EC1A7F20B}" type="presOf" srcId="{38200A81-AB48-B542-AAEE-0C911D63085F}" destId="{F6FE9D5B-1965-B749-84AA-563462D97DC3}" srcOrd="1" destOrd="0" presId="urn:microsoft.com/office/officeart/2009/3/layout/HorizontalOrganizationChart"/>
    <dgm:cxn modelId="{F04F026A-152A-9244-AA04-66008F166627}" type="presOf" srcId="{8C424B45-D89A-B242-899C-E066DB34C6C3}" destId="{B5EAF9B5-2F8F-F74E-AE5D-E265A88780FB}" srcOrd="0" destOrd="0" presId="urn:microsoft.com/office/officeart/2009/3/layout/HorizontalOrganizationChart"/>
    <dgm:cxn modelId="{F506C76B-809C-664B-B579-0E73E1692355}" type="presOf" srcId="{CDFEEAF1-18E4-7848-BF5A-F33A664F6655}" destId="{55414C70-2351-894A-993E-28FB8AE0918E}" srcOrd="1" destOrd="0" presId="urn:microsoft.com/office/officeart/2009/3/layout/HorizontalOrganizationChart"/>
    <dgm:cxn modelId="{339C926F-FC29-B547-9737-45C1F889003B}" type="presOf" srcId="{52E21F59-D8C8-114F-B12C-0D57A684380A}" destId="{72914A1D-03D3-8B44-984A-5FE1F71A82AE}" srcOrd="0" destOrd="0" presId="urn:microsoft.com/office/officeart/2009/3/layout/HorizontalOrganizationChart"/>
    <dgm:cxn modelId="{166FC471-F9A9-F948-A2E6-3021109A8FE1}" type="presOf" srcId="{38200A81-AB48-B542-AAEE-0C911D63085F}" destId="{695A0D4E-EF4B-ED4C-B524-755978816E47}" srcOrd="0" destOrd="0" presId="urn:microsoft.com/office/officeart/2009/3/layout/HorizontalOrganizationChart"/>
    <dgm:cxn modelId="{96FE8077-4697-8243-8035-35B0E8872F9D}" type="presOf" srcId="{410B4B47-A337-9B45-BE2D-B245E864B20D}" destId="{9DB651D8-140C-964F-B90A-1BF9DD7B91BE}" srcOrd="1" destOrd="0" presId="urn:microsoft.com/office/officeart/2009/3/layout/HorizontalOrganizationChart"/>
    <dgm:cxn modelId="{0A58BE93-196A-284E-BA75-42CAECEE21CC}" srcId="{ADB5FE5A-AD19-3C4A-8470-0A06F9947AD3}" destId="{410B4B47-A337-9B45-BE2D-B245E864B20D}" srcOrd="5" destOrd="0" parTransId="{B75868D7-54EA-5C4B-9415-0906546DD7BD}" sibTransId="{2C8B246E-5274-7C40-B62C-31E03839DC6B}"/>
    <dgm:cxn modelId="{B0E24497-B6F7-9E45-81EF-1040D993B4C9}" srcId="{ADB5FE5A-AD19-3C4A-8470-0A06F9947AD3}" destId="{190A64B5-8AB6-FB47-9FA4-CAFBA9CE3B47}" srcOrd="8" destOrd="0" parTransId="{B4243566-2ABA-8D49-8813-E45D7C874E59}" sibTransId="{3A6A4173-05BA-8645-BF7B-2B5177214798}"/>
    <dgm:cxn modelId="{3CCB799C-086D-5A42-BC89-199046D82917}" type="presOf" srcId="{ADB5FE5A-AD19-3C4A-8470-0A06F9947AD3}" destId="{DB21600C-17BB-E14B-94EF-A07307253B4F}" srcOrd="1" destOrd="0" presId="urn:microsoft.com/office/officeart/2009/3/layout/HorizontalOrganizationChart"/>
    <dgm:cxn modelId="{9095B6A2-6475-2949-B5A6-F629DB586015}" srcId="{ADB5FE5A-AD19-3C4A-8470-0A06F9947AD3}" destId="{38200A81-AB48-B542-AAEE-0C911D63085F}" srcOrd="6" destOrd="0" parTransId="{8C2062EE-57D4-C64E-B375-9544CD7124ED}" sibTransId="{EC3A36EF-AFEB-944C-BBF3-9D57F2DD7F17}"/>
    <dgm:cxn modelId="{AF8513A4-BD2A-FE44-8625-338A71F7296D}" srcId="{ADB5FE5A-AD19-3C4A-8470-0A06F9947AD3}" destId="{CDFEEAF1-18E4-7848-BF5A-F33A664F6655}" srcOrd="7" destOrd="0" parTransId="{3DBD8612-2501-A045-B8AA-55B87CBBCCC4}" sibTransId="{36DE2886-A81E-E24D-8FA8-4F69B8DDB0FE}"/>
    <dgm:cxn modelId="{634E9BAC-C7D7-1143-89DF-67AFDDDB78EA}" type="presOf" srcId="{AFC9E60B-AF9E-814D-928C-5C767E304C2F}" destId="{16D538D6-8713-1848-A6B1-68509B34F539}" srcOrd="1" destOrd="0" presId="urn:microsoft.com/office/officeart/2009/3/layout/HorizontalOrganizationChart"/>
    <dgm:cxn modelId="{D0DA40B0-885B-5B42-BCE9-D880F76001AF}" type="presOf" srcId="{3692C2BE-6785-CD4F-AAF4-E332015525BF}" destId="{F3BDAD38-6BBF-F845-A356-319582D84281}" srcOrd="0" destOrd="0" presId="urn:microsoft.com/office/officeart/2009/3/layout/HorizontalOrganizationChart"/>
    <dgm:cxn modelId="{E8FF97B2-D613-834E-98AA-E9CBB5C0480F}" type="presOf" srcId="{AFC9E60B-AF9E-814D-928C-5C767E304C2F}" destId="{CB65C86C-9853-A941-9063-03BCB79A2EB2}" srcOrd="0" destOrd="0" presId="urn:microsoft.com/office/officeart/2009/3/layout/HorizontalOrganizationChart"/>
    <dgm:cxn modelId="{CFFD26B7-7D3D-1342-8A41-86AAA01BEFFA}" type="presOf" srcId="{5C88A67C-4BDC-8348-99A9-E00E67A9C531}" destId="{89964B12-C82E-B34B-82D0-B4B472CCFACF}" srcOrd="1" destOrd="0" presId="urn:microsoft.com/office/officeart/2009/3/layout/HorizontalOrganizationChart"/>
    <dgm:cxn modelId="{0CF929C2-C0AC-9E4B-9DBE-FD552B5CD85A}" srcId="{52E21F59-D8C8-114F-B12C-0D57A684380A}" destId="{ADB5FE5A-AD19-3C4A-8470-0A06F9947AD3}" srcOrd="0" destOrd="0" parTransId="{EE5AF4C0-CCB4-2D4D-8EA7-D4E50E976B36}" sibTransId="{C47FE62A-B01E-3441-B39D-731310D1633A}"/>
    <dgm:cxn modelId="{F9E314D6-6EB9-1749-BE1F-734E899C1108}" type="presOf" srcId="{5C88A67C-4BDC-8348-99A9-E00E67A9C531}" destId="{286E8F25-33D2-9149-891E-E5042D82622E}" srcOrd="0" destOrd="0" presId="urn:microsoft.com/office/officeart/2009/3/layout/HorizontalOrganizationChart"/>
    <dgm:cxn modelId="{226588D7-DBF1-E945-A967-601A55E92244}" srcId="{ADB5FE5A-AD19-3C4A-8470-0A06F9947AD3}" destId="{A6F3342E-BAB3-0F4A-A025-25DBFCFD2282}" srcOrd="1" destOrd="0" parTransId="{7A666284-9ACD-9940-9735-D15F0DCC392C}" sibTransId="{0B030393-4CA4-F541-B372-41A961971D9A}"/>
    <dgm:cxn modelId="{5FB1F6DD-3402-C442-91B1-B5C15159061E}" type="presOf" srcId="{F50A3594-92A5-C242-BE30-CA528768407D}" destId="{A4524BE4-9BE4-9548-80B9-0CCE47DBC557}" srcOrd="0" destOrd="0" presId="urn:microsoft.com/office/officeart/2009/3/layout/HorizontalOrganizationChart"/>
    <dgm:cxn modelId="{D205BBE6-24EF-2D42-AE2B-D42E3727361F}" srcId="{ADB5FE5A-AD19-3C4A-8470-0A06F9947AD3}" destId="{5C88A67C-4BDC-8348-99A9-E00E67A9C531}" srcOrd="3" destOrd="0" parTransId="{023F46EF-41E3-714B-A21E-AC2AC3D68F1F}" sibTransId="{98E10EB7-B8BD-5D40-BB48-3DA1CE9F84FD}"/>
    <dgm:cxn modelId="{EE2247E9-8501-DF46-9C8C-5E0C11B3F005}" type="presOf" srcId="{8C2062EE-57D4-C64E-B375-9544CD7124ED}" destId="{AE1BFD8E-E56F-1249-B2CA-6DE7AEF2EE45}" srcOrd="0" destOrd="0" presId="urn:microsoft.com/office/officeart/2009/3/layout/HorizontalOrganizationChart"/>
    <dgm:cxn modelId="{199AF3EF-8121-EA47-B5C4-1197C11EF188}" type="presOf" srcId="{EE53A7D9-CC50-9246-B4AC-241BFB2DFA43}" destId="{4A7BFD47-4B45-5D46-AE16-395C00674A50}" srcOrd="0" destOrd="0" presId="urn:microsoft.com/office/officeart/2009/3/layout/HorizontalOrganizationChart"/>
    <dgm:cxn modelId="{C72261F7-A041-1648-8B75-470307416E39}" type="presOf" srcId="{7A666284-9ACD-9940-9735-D15F0DCC392C}" destId="{B81119C3-18D8-7442-8387-8862C22A9DFE}" srcOrd="0" destOrd="0" presId="urn:microsoft.com/office/officeart/2009/3/layout/HorizontalOrganizationChart"/>
    <dgm:cxn modelId="{6CA2C259-5495-634E-B381-514261695CDC}" type="presParOf" srcId="{72914A1D-03D3-8B44-984A-5FE1F71A82AE}" destId="{4B503581-D084-7549-AE6D-861ED1C7586F}" srcOrd="0" destOrd="0" presId="urn:microsoft.com/office/officeart/2009/3/layout/HorizontalOrganizationChart"/>
    <dgm:cxn modelId="{794D113A-0EFB-DC42-A34B-58008AC34075}" type="presParOf" srcId="{4B503581-D084-7549-AE6D-861ED1C7586F}" destId="{C5B67AE7-9A18-744C-BEF0-71CBF5D1D5D8}" srcOrd="0" destOrd="0" presId="urn:microsoft.com/office/officeart/2009/3/layout/HorizontalOrganizationChart"/>
    <dgm:cxn modelId="{181BD15C-1A50-1741-B714-81E2824D7468}" type="presParOf" srcId="{C5B67AE7-9A18-744C-BEF0-71CBF5D1D5D8}" destId="{9AE617A8-42E8-194E-9759-DC39E35B4008}" srcOrd="0" destOrd="0" presId="urn:microsoft.com/office/officeart/2009/3/layout/HorizontalOrganizationChart"/>
    <dgm:cxn modelId="{1F8AD286-B254-E042-9A93-EB7169796FD8}" type="presParOf" srcId="{C5B67AE7-9A18-744C-BEF0-71CBF5D1D5D8}" destId="{DB21600C-17BB-E14B-94EF-A07307253B4F}" srcOrd="1" destOrd="0" presId="urn:microsoft.com/office/officeart/2009/3/layout/HorizontalOrganizationChart"/>
    <dgm:cxn modelId="{4A0CDB2F-3121-3D4A-865A-6FB05499CC4A}" type="presParOf" srcId="{4B503581-D084-7549-AE6D-861ED1C7586F}" destId="{BCD8439D-9FB6-E94A-910F-447D34C52039}" srcOrd="1" destOrd="0" presId="urn:microsoft.com/office/officeart/2009/3/layout/HorizontalOrganizationChart"/>
    <dgm:cxn modelId="{BE1792B1-0D76-E848-BA6B-1F8D787A2815}" type="presParOf" srcId="{BCD8439D-9FB6-E94A-910F-447D34C52039}" destId="{4A7BFD47-4B45-5D46-AE16-395C00674A50}" srcOrd="0" destOrd="0" presId="urn:microsoft.com/office/officeart/2009/3/layout/HorizontalOrganizationChart"/>
    <dgm:cxn modelId="{2254CC01-B2A7-9147-8B7E-4DA9B501BF11}" type="presParOf" srcId="{BCD8439D-9FB6-E94A-910F-447D34C52039}" destId="{9367B8FF-46CD-F24D-879D-E078EB9E2BEC}" srcOrd="1" destOrd="0" presId="urn:microsoft.com/office/officeart/2009/3/layout/HorizontalOrganizationChart"/>
    <dgm:cxn modelId="{2E95B0C6-AC13-0D43-9DE6-C28188850BB5}" type="presParOf" srcId="{9367B8FF-46CD-F24D-879D-E078EB9E2BEC}" destId="{BA9EE591-4410-7A40-99B6-D652F3B7A50F}" srcOrd="0" destOrd="0" presId="urn:microsoft.com/office/officeart/2009/3/layout/HorizontalOrganizationChart"/>
    <dgm:cxn modelId="{5E8CFA10-8D66-6B44-91A7-05682E25167A}" type="presParOf" srcId="{BA9EE591-4410-7A40-99B6-D652F3B7A50F}" destId="{CB65C86C-9853-A941-9063-03BCB79A2EB2}" srcOrd="0" destOrd="0" presId="urn:microsoft.com/office/officeart/2009/3/layout/HorizontalOrganizationChart"/>
    <dgm:cxn modelId="{27318FFA-2A05-D54E-9826-546ECB4BA414}" type="presParOf" srcId="{BA9EE591-4410-7A40-99B6-D652F3B7A50F}" destId="{16D538D6-8713-1848-A6B1-68509B34F539}" srcOrd="1" destOrd="0" presId="urn:microsoft.com/office/officeart/2009/3/layout/HorizontalOrganizationChart"/>
    <dgm:cxn modelId="{BC487540-8F83-2E43-8F21-989D866C4CBA}" type="presParOf" srcId="{9367B8FF-46CD-F24D-879D-E078EB9E2BEC}" destId="{DD7BE592-3B8C-2F4C-9DD8-420B4C594F87}" srcOrd="1" destOrd="0" presId="urn:microsoft.com/office/officeart/2009/3/layout/HorizontalOrganizationChart"/>
    <dgm:cxn modelId="{3131C5D1-F360-E945-A314-17A074BC7784}" type="presParOf" srcId="{9367B8FF-46CD-F24D-879D-E078EB9E2BEC}" destId="{CEA04BC0-C7CC-AE49-A99D-98A461E9AEBF}" srcOrd="2" destOrd="0" presId="urn:microsoft.com/office/officeart/2009/3/layout/HorizontalOrganizationChart"/>
    <dgm:cxn modelId="{776CA77E-4D54-624D-A948-BA7270ED8F65}" type="presParOf" srcId="{BCD8439D-9FB6-E94A-910F-447D34C52039}" destId="{B81119C3-18D8-7442-8387-8862C22A9DFE}" srcOrd="2" destOrd="0" presId="urn:microsoft.com/office/officeart/2009/3/layout/HorizontalOrganizationChart"/>
    <dgm:cxn modelId="{B5BA12F6-3F08-6A4D-B3AD-40871F2C830D}" type="presParOf" srcId="{BCD8439D-9FB6-E94A-910F-447D34C52039}" destId="{1E7B8FD3-0C71-EE44-A83A-A2CE9E5C3EBE}" srcOrd="3" destOrd="0" presId="urn:microsoft.com/office/officeart/2009/3/layout/HorizontalOrganizationChart"/>
    <dgm:cxn modelId="{4FA629D2-4729-CC4F-B3F2-DB3A42820A85}" type="presParOf" srcId="{1E7B8FD3-0C71-EE44-A83A-A2CE9E5C3EBE}" destId="{76027666-5AE8-A64D-86E2-85F3FE6F66FB}" srcOrd="0" destOrd="0" presId="urn:microsoft.com/office/officeart/2009/3/layout/HorizontalOrganizationChart"/>
    <dgm:cxn modelId="{BBBB4CDB-F23F-7B46-BFDA-6C950C18DA31}" type="presParOf" srcId="{76027666-5AE8-A64D-86E2-85F3FE6F66FB}" destId="{C015B8C3-D42F-1E4C-9DAF-B6555418393C}" srcOrd="0" destOrd="0" presId="urn:microsoft.com/office/officeart/2009/3/layout/HorizontalOrganizationChart"/>
    <dgm:cxn modelId="{096BC324-7C05-0240-9742-CECBA495B8A6}" type="presParOf" srcId="{76027666-5AE8-A64D-86E2-85F3FE6F66FB}" destId="{465A3CE0-5F3A-E748-95F7-9C74FA35CBDF}" srcOrd="1" destOrd="0" presId="urn:microsoft.com/office/officeart/2009/3/layout/HorizontalOrganizationChart"/>
    <dgm:cxn modelId="{0AC8C5EF-8A19-A646-93DA-E36DE79FC106}" type="presParOf" srcId="{1E7B8FD3-0C71-EE44-A83A-A2CE9E5C3EBE}" destId="{CD652C45-F806-954A-A098-2920339F4A44}" srcOrd="1" destOrd="0" presId="urn:microsoft.com/office/officeart/2009/3/layout/HorizontalOrganizationChart"/>
    <dgm:cxn modelId="{15A787DB-D734-184A-B1DD-6DBAFCC1EA9E}" type="presParOf" srcId="{1E7B8FD3-0C71-EE44-A83A-A2CE9E5C3EBE}" destId="{940F18D2-FF98-D04D-9ABA-6B2269670E74}" srcOrd="2" destOrd="0" presId="urn:microsoft.com/office/officeart/2009/3/layout/HorizontalOrganizationChart"/>
    <dgm:cxn modelId="{C493222F-4F65-CA48-8B3E-1C9744158F46}" type="presParOf" srcId="{BCD8439D-9FB6-E94A-910F-447D34C52039}" destId="{A4524BE4-9BE4-9548-80B9-0CCE47DBC557}" srcOrd="4" destOrd="0" presId="urn:microsoft.com/office/officeart/2009/3/layout/HorizontalOrganizationChart"/>
    <dgm:cxn modelId="{B990F2B1-3694-6F41-BCA0-6FE897B27CA8}" type="presParOf" srcId="{BCD8439D-9FB6-E94A-910F-447D34C52039}" destId="{7F8EB3DD-8265-5344-AA16-07DAA99243E1}" srcOrd="5" destOrd="0" presId="urn:microsoft.com/office/officeart/2009/3/layout/HorizontalOrganizationChart"/>
    <dgm:cxn modelId="{03C22466-2ACB-B04F-BE24-F3F9917D4029}" type="presParOf" srcId="{7F8EB3DD-8265-5344-AA16-07DAA99243E1}" destId="{72EC1394-AF00-2C4F-BE01-61B07A9A85E0}" srcOrd="0" destOrd="0" presId="urn:microsoft.com/office/officeart/2009/3/layout/HorizontalOrganizationChart"/>
    <dgm:cxn modelId="{F5DAA197-4963-2F40-8344-28E75906C075}" type="presParOf" srcId="{72EC1394-AF00-2C4F-BE01-61B07A9A85E0}" destId="{77D4BD4E-3FC1-564A-8EB0-D30803D5DC2D}" srcOrd="0" destOrd="0" presId="urn:microsoft.com/office/officeart/2009/3/layout/HorizontalOrganizationChart"/>
    <dgm:cxn modelId="{7AAA7CF7-F0E6-F249-82B5-EC35D772D049}" type="presParOf" srcId="{72EC1394-AF00-2C4F-BE01-61B07A9A85E0}" destId="{8FA2484B-E552-8B45-B4B9-2D6C6BABD4E6}" srcOrd="1" destOrd="0" presId="urn:microsoft.com/office/officeart/2009/3/layout/HorizontalOrganizationChart"/>
    <dgm:cxn modelId="{86B57717-9330-5646-B9C4-83998C4DE6E3}" type="presParOf" srcId="{7F8EB3DD-8265-5344-AA16-07DAA99243E1}" destId="{CD8ABC8B-96EF-DF45-AF47-6D7028DD950B}" srcOrd="1" destOrd="0" presId="urn:microsoft.com/office/officeart/2009/3/layout/HorizontalOrganizationChart"/>
    <dgm:cxn modelId="{8FC1D36E-099F-B946-919C-DCAC6D806633}" type="presParOf" srcId="{7F8EB3DD-8265-5344-AA16-07DAA99243E1}" destId="{8B4BF9CD-5861-6A44-9B0D-81F80D5C65E4}" srcOrd="2" destOrd="0" presId="urn:microsoft.com/office/officeart/2009/3/layout/HorizontalOrganizationChart"/>
    <dgm:cxn modelId="{C2DBEE5D-5D11-9E42-AE38-EED06E7FA196}" type="presParOf" srcId="{BCD8439D-9FB6-E94A-910F-447D34C52039}" destId="{1236F830-3C15-C949-BABF-AE6FEB478B02}" srcOrd="6" destOrd="0" presId="urn:microsoft.com/office/officeart/2009/3/layout/HorizontalOrganizationChart"/>
    <dgm:cxn modelId="{5B063F79-3AE6-A244-A1C8-5519C2BDB7CD}" type="presParOf" srcId="{BCD8439D-9FB6-E94A-910F-447D34C52039}" destId="{394FC0E4-76A8-5B4E-8AE6-7318EA734862}" srcOrd="7" destOrd="0" presId="urn:microsoft.com/office/officeart/2009/3/layout/HorizontalOrganizationChart"/>
    <dgm:cxn modelId="{1EF01BCD-A8D5-564C-9E22-D646FBDE1594}" type="presParOf" srcId="{394FC0E4-76A8-5B4E-8AE6-7318EA734862}" destId="{F57EAED1-98F7-6C4F-B13A-8668C1881C5C}" srcOrd="0" destOrd="0" presId="urn:microsoft.com/office/officeart/2009/3/layout/HorizontalOrganizationChart"/>
    <dgm:cxn modelId="{547D15EB-7D7A-2B4B-A162-D1AD08FFE953}" type="presParOf" srcId="{F57EAED1-98F7-6C4F-B13A-8668C1881C5C}" destId="{286E8F25-33D2-9149-891E-E5042D82622E}" srcOrd="0" destOrd="0" presId="urn:microsoft.com/office/officeart/2009/3/layout/HorizontalOrganizationChart"/>
    <dgm:cxn modelId="{C213F24C-8D74-0843-8D56-91A728445C66}" type="presParOf" srcId="{F57EAED1-98F7-6C4F-B13A-8668C1881C5C}" destId="{89964B12-C82E-B34B-82D0-B4B472CCFACF}" srcOrd="1" destOrd="0" presId="urn:microsoft.com/office/officeart/2009/3/layout/HorizontalOrganizationChart"/>
    <dgm:cxn modelId="{D9B4E677-7BD1-BC43-AFA0-3DB7E6B56A9B}" type="presParOf" srcId="{394FC0E4-76A8-5B4E-8AE6-7318EA734862}" destId="{04D14A08-B971-2243-807F-DC8C471DFC6D}" srcOrd="1" destOrd="0" presId="urn:microsoft.com/office/officeart/2009/3/layout/HorizontalOrganizationChart"/>
    <dgm:cxn modelId="{B5936003-DDC7-284E-9D62-23F330BC9CA7}" type="presParOf" srcId="{394FC0E4-76A8-5B4E-8AE6-7318EA734862}" destId="{30A640AB-CE72-4C45-B975-86EB2D071CC7}" srcOrd="2" destOrd="0" presId="urn:microsoft.com/office/officeart/2009/3/layout/HorizontalOrganizationChart"/>
    <dgm:cxn modelId="{BE8D0FC7-BB14-7F40-BA7D-A1327CADAD15}" type="presParOf" srcId="{BCD8439D-9FB6-E94A-910F-447D34C52039}" destId="{B5EAF9B5-2F8F-F74E-AE5D-E265A88780FB}" srcOrd="8" destOrd="0" presId="urn:microsoft.com/office/officeart/2009/3/layout/HorizontalOrganizationChart"/>
    <dgm:cxn modelId="{F4853B10-E7DD-6D4E-BBF2-4CDFBC2DDDA5}" type="presParOf" srcId="{BCD8439D-9FB6-E94A-910F-447D34C52039}" destId="{AD45F6F6-4E9D-C14D-A686-D6CCF91AA282}" srcOrd="9" destOrd="0" presId="urn:microsoft.com/office/officeart/2009/3/layout/HorizontalOrganizationChart"/>
    <dgm:cxn modelId="{0521EDD4-32BD-3B41-9209-DF1E3D1F3A1A}" type="presParOf" srcId="{AD45F6F6-4E9D-C14D-A686-D6CCF91AA282}" destId="{D01F0F26-39FA-BC43-851D-4020009AAC4A}" srcOrd="0" destOrd="0" presId="urn:microsoft.com/office/officeart/2009/3/layout/HorizontalOrganizationChart"/>
    <dgm:cxn modelId="{791D6B9B-80D8-CC4B-92D2-A36AC6519B2F}" type="presParOf" srcId="{D01F0F26-39FA-BC43-851D-4020009AAC4A}" destId="{F3BDAD38-6BBF-F845-A356-319582D84281}" srcOrd="0" destOrd="0" presId="urn:microsoft.com/office/officeart/2009/3/layout/HorizontalOrganizationChart"/>
    <dgm:cxn modelId="{48D305E5-D3D2-744D-8366-0C1380D420F5}" type="presParOf" srcId="{D01F0F26-39FA-BC43-851D-4020009AAC4A}" destId="{4DA24F2D-4DF3-1341-899E-3021304B0463}" srcOrd="1" destOrd="0" presId="urn:microsoft.com/office/officeart/2009/3/layout/HorizontalOrganizationChart"/>
    <dgm:cxn modelId="{9F929DA8-107E-9B42-8DB9-B38569076761}" type="presParOf" srcId="{AD45F6F6-4E9D-C14D-A686-D6CCF91AA282}" destId="{D4D58BCB-721F-5A40-B427-79F372752AEA}" srcOrd="1" destOrd="0" presId="urn:microsoft.com/office/officeart/2009/3/layout/HorizontalOrganizationChart"/>
    <dgm:cxn modelId="{55116A4B-02E7-5742-AF7A-0C2B50B846D3}" type="presParOf" srcId="{AD45F6F6-4E9D-C14D-A686-D6CCF91AA282}" destId="{2244AA4F-8570-9947-A402-BEA38BD51C54}" srcOrd="2" destOrd="0" presId="urn:microsoft.com/office/officeart/2009/3/layout/HorizontalOrganizationChart"/>
    <dgm:cxn modelId="{74A6F8D9-6936-464D-B87A-5919236ACA69}" type="presParOf" srcId="{BCD8439D-9FB6-E94A-910F-447D34C52039}" destId="{41A5DAD0-6A95-FA41-8100-421BBC5BB896}" srcOrd="10" destOrd="0" presId="urn:microsoft.com/office/officeart/2009/3/layout/HorizontalOrganizationChart"/>
    <dgm:cxn modelId="{6154AFA8-04F8-5C4B-AE64-EC8ECF28FAB4}" type="presParOf" srcId="{BCD8439D-9FB6-E94A-910F-447D34C52039}" destId="{9ABE1699-B92B-9A40-81C0-FB76C8A28E14}" srcOrd="11" destOrd="0" presId="urn:microsoft.com/office/officeart/2009/3/layout/HorizontalOrganizationChart"/>
    <dgm:cxn modelId="{184F1964-73F6-0040-B931-FA6C8BB58E14}" type="presParOf" srcId="{9ABE1699-B92B-9A40-81C0-FB76C8A28E14}" destId="{15F2F5C7-7D77-C74E-AF20-2067830DFC22}" srcOrd="0" destOrd="0" presId="urn:microsoft.com/office/officeart/2009/3/layout/HorizontalOrganizationChart"/>
    <dgm:cxn modelId="{AA252625-CC75-4349-9050-A17F6FC292C3}" type="presParOf" srcId="{15F2F5C7-7D77-C74E-AF20-2067830DFC22}" destId="{83C9B6A3-3EB1-584C-9759-266117A7082C}" srcOrd="0" destOrd="0" presId="urn:microsoft.com/office/officeart/2009/3/layout/HorizontalOrganizationChart"/>
    <dgm:cxn modelId="{0E3F2BE0-66FD-714D-954D-A67138C0855B}" type="presParOf" srcId="{15F2F5C7-7D77-C74E-AF20-2067830DFC22}" destId="{9DB651D8-140C-964F-B90A-1BF9DD7B91BE}" srcOrd="1" destOrd="0" presId="urn:microsoft.com/office/officeart/2009/3/layout/HorizontalOrganizationChart"/>
    <dgm:cxn modelId="{617F5E21-4E1E-9340-B8CA-ED1AE9EC2C59}" type="presParOf" srcId="{9ABE1699-B92B-9A40-81C0-FB76C8A28E14}" destId="{1422A700-26E7-1343-88AA-5E43A6DF50E3}" srcOrd="1" destOrd="0" presId="urn:microsoft.com/office/officeart/2009/3/layout/HorizontalOrganizationChart"/>
    <dgm:cxn modelId="{FEBF90BF-3D8F-2B45-BFEE-85080AB310B2}" type="presParOf" srcId="{9ABE1699-B92B-9A40-81C0-FB76C8A28E14}" destId="{CBA8CB46-40B8-7044-9894-739944814D13}" srcOrd="2" destOrd="0" presId="urn:microsoft.com/office/officeart/2009/3/layout/HorizontalOrganizationChart"/>
    <dgm:cxn modelId="{B6A74525-9557-5746-8DA4-DE0DB918B847}" type="presParOf" srcId="{BCD8439D-9FB6-E94A-910F-447D34C52039}" destId="{AE1BFD8E-E56F-1249-B2CA-6DE7AEF2EE45}" srcOrd="12" destOrd="0" presId="urn:microsoft.com/office/officeart/2009/3/layout/HorizontalOrganizationChart"/>
    <dgm:cxn modelId="{02B016B2-42AD-5F44-97A3-B8F0CBF001AD}" type="presParOf" srcId="{BCD8439D-9FB6-E94A-910F-447D34C52039}" destId="{02908ED8-40FC-DD45-A70E-13AA329FED8F}" srcOrd="13" destOrd="0" presId="urn:microsoft.com/office/officeart/2009/3/layout/HorizontalOrganizationChart"/>
    <dgm:cxn modelId="{562AB1D7-146D-5145-A6DB-97D78E7AA4FA}" type="presParOf" srcId="{02908ED8-40FC-DD45-A70E-13AA329FED8F}" destId="{8E782A55-3230-794E-BEAA-EA682615A375}" srcOrd="0" destOrd="0" presId="urn:microsoft.com/office/officeart/2009/3/layout/HorizontalOrganizationChart"/>
    <dgm:cxn modelId="{7A5EE696-F40A-7A4F-8517-7E446E1DA987}" type="presParOf" srcId="{8E782A55-3230-794E-BEAA-EA682615A375}" destId="{695A0D4E-EF4B-ED4C-B524-755978816E47}" srcOrd="0" destOrd="0" presId="urn:microsoft.com/office/officeart/2009/3/layout/HorizontalOrganizationChart"/>
    <dgm:cxn modelId="{F4BBDED1-986C-A74D-B372-36DCFE2219CC}" type="presParOf" srcId="{8E782A55-3230-794E-BEAA-EA682615A375}" destId="{F6FE9D5B-1965-B749-84AA-563462D97DC3}" srcOrd="1" destOrd="0" presId="urn:microsoft.com/office/officeart/2009/3/layout/HorizontalOrganizationChart"/>
    <dgm:cxn modelId="{FDF63F60-6610-7B4B-874E-5AC3FA475893}" type="presParOf" srcId="{02908ED8-40FC-DD45-A70E-13AA329FED8F}" destId="{5DDA47B2-B756-0F47-96C3-F824ADB85F1D}" srcOrd="1" destOrd="0" presId="urn:microsoft.com/office/officeart/2009/3/layout/HorizontalOrganizationChart"/>
    <dgm:cxn modelId="{0058F5EF-2772-0245-9653-553956CC50EB}" type="presParOf" srcId="{02908ED8-40FC-DD45-A70E-13AA329FED8F}" destId="{F040F0E6-46F1-C342-981F-36569A6C7DD3}" srcOrd="2" destOrd="0" presId="urn:microsoft.com/office/officeart/2009/3/layout/HorizontalOrganizationChart"/>
    <dgm:cxn modelId="{DE07C611-5C9C-C046-90FB-76DBFDD8E21A}" type="presParOf" srcId="{BCD8439D-9FB6-E94A-910F-447D34C52039}" destId="{372E71AF-D50A-C84E-A2F0-09D2B949BC8D}" srcOrd="14" destOrd="0" presId="urn:microsoft.com/office/officeart/2009/3/layout/HorizontalOrganizationChart"/>
    <dgm:cxn modelId="{42326695-B7D1-6448-95EA-4085C6917755}" type="presParOf" srcId="{BCD8439D-9FB6-E94A-910F-447D34C52039}" destId="{7BFD4F1F-2F0D-E246-AFA1-677AB7AC6D46}" srcOrd="15" destOrd="0" presId="urn:microsoft.com/office/officeart/2009/3/layout/HorizontalOrganizationChart"/>
    <dgm:cxn modelId="{8DCD4B5B-83FF-D240-A6A0-552D1707A9C3}" type="presParOf" srcId="{7BFD4F1F-2F0D-E246-AFA1-677AB7AC6D46}" destId="{4D0C9367-2B0B-6449-9A39-9311A4A6685C}" srcOrd="0" destOrd="0" presId="urn:microsoft.com/office/officeart/2009/3/layout/HorizontalOrganizationChart"/>
    <dgm:cxn modelId="{18D58E07-661B-9C46-9441-B6343D836AF5}" type="presParOf" srcId="{4D0C9367-2B0B-6449-9A39-9311A4A6685C}" destId="{B70C1F7C-3F67-4A4F-BEA2-2CB5B1A7CD0C}" srcOrd="0" destOrd="0" presId="urn:microsoft.com/office/officeart/2009/3/layout/HorizontalOrganizationChart"/>
    <dgm:cxn modelId="{00D7205B-D043-E04B-943D-49E905C5F903}" type="presParOf" srcId="{4D0C9367-2B0B-6449-9A39-9311A4A6685C}" destId="{55414C70-2351-894A-993E-28FB8AE0918E}" srcOrd="1" destOrd="0" presId="urn:microsoft.com/office/officeart/2009/3/layout/HorizontalOrganizationChart"/>
    <dgm:cxn modelId="{A96E701D-22B3-344D-825B-422AF5CF9751}" type="presParOf" srcId="{7BFD4F1F-2F0D-E246-AFA1-677AB7AC6D46}" destId="{7BC536B5-8721-0343-B4D1-9F0F6C2FE3B2}" srcOrd="1" destOrd="0" presId="urn:microsoft.com/office/officeart/2009/3/layout/HorizontalOrganizationChart"/>
    <dgm:cxn modelId="{DDAD7F9C-594F-3547-A0A8-3B89AC636700}" type="presParOf" srcId="{7BFD4F1F-2F0D-E246-AFA1-677AB7AC6D46}" destId="{119BAD08-061F-884C-9B57-BFC301E3B136}" srcOrd="2" destOrd="0" presId="urn:microsoft.com/office/officeart/2009/3/layout/HorizontalOrganizationChart"/>
    <dgm:cxn modelId="{83ADD4B8-40A8-F843-BD2A-778F441BC01F}" type="presParOf" srcId="{BCD8439D-9FB6-E94A-910F-447D34C52039}" destId="{43F29658-6AFD-9A48-B569-DA72A7105707}" srcOrd="16" destOrd="0" presId="urn:microsoft.com/office/officeart/2009/3/layout/HorizontalOrganizationChart"/>
    <dgm:cxn modelId="{D1729C06-87F1-F442-8A93-B63DC85A0C55}" type="presParOf" srcId="{BCD8439D-9FB6-E94A-910F-447D34C52039}" destId="{2F7F0FD7-8331-FF43-8C5A-8BC71183532A}" srcOrd="17" destOrd="0" presId="urn:microsoft.com/office/officeart/2009/3/layout/HorizontalOrganizationChart"/>
    <dgm:cxn modelId="{07673FF7-1CA5-7340-91E2-2D741BCA3B46}" type="presParOf" srcId="{2F7F0FD7-8331-FF43-8C5A-8BC71183532A}" destId="{CE6B37FF-5008-9A43-A89D-A5BC58B43172}" srcOrd="0" destOrd="0" presId="urn:microsoft.com/office/officeart/2009/3/layout/HorizontalOrganizationChart"/>
    <dgm:cxn modelId="{3F48CB43-57A2-E645-9AD1-713C3AA83E8D}" type="presParOf" srcId="{CE6B37FF-5008-9A43-A89D-A5BC58B43172}" destId="{A08224D7-3A1D-CD43-97DC-C56289B3B3DD}" srcOrd="0" destOrd="0" presId="urn:microsoft.com/office/officeart/2009/3/layout/HorizontalOrganizationChart"/>
    <dgm:cxn modelId="{9E4B9792-875F-9B4D-A766-3A649217C2FC}" type="presParOf" srcId="{CE6B37FF-5008-9A43-A89D-A5BC58B43172}" destId="{E68DB30E-C940-7A4E-A121-28248F38CFDF}" srcOrd="1" destOrd="0" presId="urn:microsoft.com/office/officeart/2009/3/layout/HorizontalOrganizationChart"/>
    <dgm:cxn modelId="{6317C582-E9F7-CB45-817D-6054D5878658}" type="presParOf" srcId="{2F7F0FD7-8331-FF43-8C5A-8BC71183532A}" destId="{F0674400-023D-3A48-A89E-C7686DAC4BDE}" srcOrd="1" destOrd="0" presId="urn:microsoft.com/office/officeart/2009/3/layout/HorizontalOrganizationChart"/>
    <dgm:cxn modelId="{E04498C3-8039-FA4B-9210-C55250AC7AD4}" type="presParOf" srcId="{2F7F0FD7-8331-FF43-8C5A-8BC71183532A}" destId="{E6A371D1-37B3-D043-879D-57810C8A507A}" srcOrd="2" destOrd="0" presId="urn:microsoft.com/office/officeart/2009/3/layout/HorizontalOrganizationChart"/>
    <dgm:cxn modelId="{46BF6C96-9196-D041-B775-F9604CDB7ABE}" type="presParOf" srcId="{4B503581-D084-7549-AE6D-861ED1C7586F}" destId="{CA1F9A6B-20D5-E342-93C8-7B8F9DC08572}" srcOrd="2" destOrd="0" presId="urn:microsoft.com/office/officeart/2009/3/layout/HorizontalOrganizationChart"/>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36D1BBD-3CA4-7C41-B1FA-296828A6C2FD}" type="doc">
      <dgm:prSet loTypeId="urn:microsoft.com/office/officeart/2005/8/layout/radial4" loCatId="" qsTypeId="urn:microsoft.com/office/officeart/2005/8/quickstyle/simple3" qsCatId="simple" csTypeId="urn:microsoft.com/office/officeart/2005/8/colors/accent1_2" csCatId="accent1" phldr="1"/>
      <dgm:spPr/>
      <dgm:t>
        <a:bodyPr/>
        <a:lstStyle/>
        <a:p>
          <a:endParaRPr lang="ru-RU"/>
        </a:p>
      </dgm:t>
    </dgm:pt>
    <dgm:pt modelId="{3CCB5BE3-4623-4940-A6A8-59659BDE2E79}">
      <dgm:prSet phldrT="[Текст]" custT="1"/>
      <dgm:spPr/>
      <dgm:t>
        <a:bodyPr/>
        <a:lstStyle/>
        <a:p>
          <a:r>
            <a:rPr lang="ru-RU" sz="1000" b="1">
              <a:latin typeface="+mj-lt"/>
            </a:rPr>
            <a:t>ТЕХНОЛОГИЯ</a:t>
          </a:r>
        </a:p>
      </dgm:t>
    </dgm:pt>
    <dgm:pt modelId="{79FF5F4B-E3FE-7A4A-93F3-8D7D26612F24}" type="parTrans" cxnId="{C47CC328-F836-3A45-9544-75B01185F909}">
      <dgm:prSet/>
      <dgm:spPr/>
      <dgm:t>
        <a:bodyPr/>
        <a:lstStyle/>
        <a:p>
          <a:endParaRPr lang="ru-RU" sz="1000" b="1">
            <a:latin typeface="+mj-lt"/>
          </a:endParaRPr>
        </a:p>
      </dgm:t>
    </dgm:pt>
    <dgm:pt modelId="{A57C36AB-A921-824D-A53E-5FE8C7341FB8}" type="sibTrans" cxnId="{C47CC328-F836-3A45-9544-75B01185F909}">
      <dgm:prSet/>
      <dgm:spPr/>
      <dgm:t>
        <a:bodyPr/>
        <a:lstStyle/>
        <a:p>
          <a:endParaRPr lang="ru-RU" sz="1000" b="1">
            <a:latin typeface="+mj-lt"/>
          </a:endParaRPr>
        </a:p>
      </dgm:t>
    </dgm:pt>
    <dgm:pt modelId="{C38FD53D-82A7-B74C-9C6F-8AFC6416946E}">
      <dgm:prSet phldrT="[Текст]" custT="1"/>
      <dgm:spPr>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path path="circle">
            <a:fillToRect t="100000" r="100000"/>
          </a:path>
          <a:tileRect l="-100000" b="-100000"/>
        </a:gradFill>
      </dgm:spPr>
      <dgm:t>
        <a:bodyPr/>
        <a:lstStyle/>
        <a:p>
          <a:r>
            <a:rPr lang="ru-RU" sz="1000" b="1">
              <a:latin typeface="+mj-lt"/>
            </a:rPr>
            <a:t>ӘДІС-ТӘСІЛДЕР</a:t>
          </a:r>
        </a:p>
      </dgm:t>
    </dgm:pt>
    <dgm:pt modelId="{AE19A5EC-180C-124F-86DE-3096ADDD61C3}" type="parTrans" cxnId="{28DBF25B-5013-1547-8209-F3F38B236E0B}">
      <dgm:prSet/>
      <dgm:spPr/>
      <dgm:t>
        <a:bodyPr/>
        <a:lstStyle/>
        <a:p>
          <a:endParaRPr lang="ru-RU" sz="1000" b="1">
            <a:latin typeface="+mj-lt"/>
          </a:endParaRPr>
        </a:p>
      </dgm:t>
    </dgm:pt>
    <dgm:pt modelId="{A2339596-42DE-7C42-A40F-B42825676C30}" type="sibTrans" cxnId="{28DBF25B-5013-1547-8209-F3F38B236E0B}">
      <dgm:prSet/>
      <dgm:spPr/>
      <dgm:t>
        <a:bodyPr/>
        <a:lstStyle/>
        <a:p>
          <a:endParaRPr lang="ru-RU" sz="1000" b="1">
            <a:latin typeface="+mj-lt"/>
          </a:endParaRPr>
        </a:p>
      </dgm:t>
    </dgm:pt>
    <dgm:pt modelId="{E364F605-B07D-5546-92B7-00997CABCF19}">
      <dgm:prSet phldrT="[Текст]" custT="1"/>
      <dgm:spPr>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path path="circle">
            <a:fillToRect t="100000" r="100000"/>
          </a:path>
          <a:tileRect l="-100000" b="-100000"/>
        </a:gradFill>
      </dgm:spPr>
      <dgm:t>
        <a:bodyPr/>
        <a:lstStyle/>
        <a:p>
          <a:r>
            <a:rPr lang="ru-RU" sz="1000" b="1">
              <a:latin typeface="+mj-lt"/>
            </a:rPr>
            <a:t>МАТЕРИАЛДАР ЖИЫНТЫҒЫ</a:t>
          </a:r>
        </a:p>
      </dgm:t>
    </dgm:pt>
    <dgm:pt modelId="{814E7F68-BDCE-D345-96D0-20BCF98DC050}" type="parTrans" cxnId="{F6B8E86A-7B2F-844A-A747-0000CD41A4C5}">
      <dgm:prSet/>
      <dgm:spPr/>
      <dgm:t>
        <a:bodyPr/>
        <a:lstStyle/>
        <a:p>
          <a:endParaRPr lang="ru-RU" sz="1000" b="1">
            <a:latin typeface="+mj-lt"/>
          </a:endParaRPr>
        </a:p>
      </dgm:t>
    </dgm:pt>
    <dgm:pt modelId="{0C7995D2-F28C-2748-9EFB-1FAC0B37535B}" type="sibTrans" cxnId="{F6B8E86A-7B2F-844A-A747-0000CD41A4C5}">
      <dgm:prSet/>
      <dgm:spPr/>
      <dgm:t>
        <a:bodyPr/>
        <a:lstStyle/>
        <a:p>
          <a:endParaRPr lang="ru-RU" sz="1000" b="1">
            <a:latin typeface="+mj-lt"/>
          </a:endParaRPr>
        </a:p>
      </dgm:t>
    </dgm:pt>
    <dgm:pt modelId="{A39837A0-5B51-864A-88F4-DAAD28D4AFE2}">
      <dgm:prSet phldrT="[Текст]" custT="1"/>
      <dgm:spPr>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lin ang="10800000" scaled="1"/>
          <a:tileRect/>
        </a:gradFill>
      </dgm:spPr>
      <dgm:t>
        <a:bodyPr/>
        <a:lstStyle/>
        <a:p>
          <a:r>
            <a:rPr lang="ru-RU" sz="1000" b="1">
              <a:latin typeface="+mj-lt"/>
            </a:rPr>
            <a:t>ҚҰРАЛДАР</a:t>
          </a:r>
        </a:p>
      </dgm:t>
    </dgm:pt>
    <dgm:pt modelId="{28C8A533-E4B7-314B-A173-0F2C5A2D42D0}" type="parTrans" cxnId="{6BF4E1DC-7F2C-F043-A9DD-B9808B56B54E}">
      <dgm:prSet/>
      <dgm:spPr/>
      <dgm:t>
        <a:bodyPr/>
        <a:lstStyle/>
        <a:p>
          <a:endParaRPr lang="ru-RU" sz="1000" b="1">
            <a:latin typeface="+mj-lt"/>
          </a:endParaRPr>
        </a:p>
      </dgm:t>
    </dgm:pt>
    <dgm:pt modelId="{6CC52262-3630-9141-9A8E-C8E1E45C65E0}" type="sibTrans" cxnId="{6BF4E1DC-7F2C-F043-A9DD-B9808B56B54E}">
      <dgm:prSet/>
      <dgm:spPr/>
      <dgm:t>
        <a:bodyPr/>
        <a:lstStyle/>
        <a:p>
          <a:endParaRPr lang="ru-RU" sz="1000" b="1">
            <a:latin typeface="+mj-lt"/>
          </a:endParaRPr>
        </a:p>
      </dgm:t>
    </dgm:pt>
    <dgm:pt modelId="{4DAD2274-4559-DD4A-BE7C-FB33B6747F24}">
      <dgm:prSet phldrT="[Текст]" custT="1"/>
      <dgm:spPr>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path path="circle">
            <a:fillToRect r="100000" b="100000"/>
          </a:path>
          <a:tileRect l="-100000" t="-100000"/>
        </a:gradFill>
      </dgm:spPr>
      <dgm:t>
        <a:bodyPr/>
        <a:lstStyle/>
        <a:p>
          <a:r>
            <a:rPr lang="ru-RU" sz="1000" b="1">
              <a:latin typeface="+mj-lt"/>
            </a:rPr>
            <a:t>ПРОЦЕСТЕР</a:t>
          </a:r>
        </a:p>
      </dgm:t>
    </dgm:pt>
    <dgm:pt modelId="{D6FDBDF9-1E60-2A4B-AC29-860833A836CD}" type="parTrans" cxnId="{DA644A24-4A4F-2147-A873-4F2D87F59274}">
      <dgm:prSet/>
      <dgm:spPr/>
      <dgm:t>
        <a:bodyPr/>
        <a:lstStyle/>
        <a:p>
          <a:endParaRPr lang="ru-RU" sz="1000" b="1">
            <a:latin typeface="+mj-lt"/>
          </a:endParaRPr>
        </a:p>
      </dgm:t>
    </dgm:pt>
    <dgm:pt modelId="{7BA7559B-01A7-2F49-A51B-E4A5F26034F8}" type="sibTrans" cxnId="{DA644A24-4A4F-2147-A873-4F2D87F59274}">
      <dgm:prSet/>
      <dgm:spPr/>
      <dgm:t>
        <a:bodyPr/>
        <a:lstStyle/>
        <a:p>
          <a:endParaRPr lang="ru-RU" sz="1000" b="1">
            <a:latin typeface="+mj-lt"/>
          </a:endParaRPr>
        </a:p>
      </dgm:t>
    </dgm:pt>
    <dgm:pt modelId="{B49BFE5E-CFEA-764E-B464-C86D87925B19}" type="pres">
      <dgm:prSet presAssocID="{836D1BBD-3CA4-7C41-B1FA-296828A6C2FD}" presName="cycle" presStyleCnt="0">
        <dgm:presLayoutVars>
          <dgm:chMax val="1"/>
          <dgm:dir/>
          <dgm:animLvl val="ctr"/>
          <dgm:resizeHandles val="exact"/>
        </dgm:presLayoutVars>
      </dgm:prSet>
      <dgm:spPr/>
    </dgm:pt>
    <dgm:pt modelId="{825EB383-E24E-614D-871A-312477C322B5}" type="pres">
      <dgm:prSet presAssocID="{3CCB5BE3-4623-4940-A6A8-59659BDE2E79}" presName="centerShape" presStyleLbl="node0" presStyleIdx="0" presStyleCnt="1"/>
      <dgm:spPr/>
    </dgm:pt>
    <dgm:pt modelId="{095971BC-024D-8244-BEEE-C5D657E93572}" type="pres">
      <dgm:prSet presAssocID="{AE19A5EC-180C-124F-86DE-3096ADDD61C3}" presName="parTrans" presStyleLbl="bgSibTrans2D1" presStyleIdx="0" presStyleCnt="4"/>
      <dgm:spPr/>
    </dgm:pt>
    <dgm:pt modelId="{6FBF799B-62CE-F843-B713-2E8BE32B8513}" type="pres">
      <dgm:prSet presAssocID="{C38FD53D-82A7-B74C-9C6F-8AFC6416946E}" presName="node" presStyleLbl="node1" presStyleIdx="0" presStyleCnt="4" custRadScaleRad="99560" custRadScaleInc="151">
        <dgm:presLayoutVars>
          <dgm:bulletEnabled val="1"/>
        </dgm:presLayoutVars>
      </dgm:prSet>
      <dgm:spPr/>
    </dgm:pt>
    <dgm:pt modelId="{C40B678A-479F-FC44-A12B-12080CF73C5F}" type="pres">
      <dgm:prSet presAssocID="{814E7F68-BDCE-D345-96D0-20BCF98DC050}" presName="parTrans" presStyleLbl="bgSibTrans2D1" presStyleIdx="1" presStyleCnt="4"/>
      <dgm:spPr/>
    </dgm:pt>
    <dgm:pt modelId="{1064FD51-19A7-0F42-A078-1F25E1F20162}" type="pres">
      <dgm:prSet presAssocID="{E364F605-B07D-5546-92B7-00997CABCF19}" presName="node" presStyleLbl="node1" presStyleIdx="1" presStyleCnt="4">
        <dgm:presLayoutVars>
          <dgm:bulletEnabled val="1"/>
        </dgm:presLayoutVars>
      </dgm:prSet>
      <dgm:spPr/>
    </dgm:pt>
    <dgm:pt modelId="{E24F6354-0C4D-B84F-99CA-913A37C2550B}" type="pres">
      <dgm:prSet presAssocID="{28C8A533-E4B7-314B-A173-0F2C5A2D42D0}" presName="parTrans" presStyleLbl="bgSibTrans2D1" presStyleIdx="2" presStyleCnt="4"/>
      <dgm:spPr/>
    </dgm:pt>
    <dgm:pt modelId="{D8015332-08B8-9742-9953-CCCBB867416C}" type="pres">
      <dgm:prSet presAssocID="{A39837A0-5B51-864A-88F4-DAAD28D4AFE2}" presName="node" presStyleLbl="node1" presStyleIdx="2" presStyleCnt="4">
        <dgm:presLayoutVars>
          <dgm:bulletEnabled val="1"/>
        </dgm:presLayoutVars>
      </dgm:prSet>
      <dgm:spPr/>
    </dgm:pt>
    <dgm:pt modelId="{CCF1D4FE-67F9-0A46-82B3-DA6C5B3D6DE4}" type="pres">
      <dgm:prSet presAssocID="{D6FDBDF9-1E60-2A4B-AC29-860833A836CD}" presName="parTrans" presStyleLbl="bgSibTrans2D1" presStyleIdx="3" presStyleCnt="4"/>
      <dgm:spPr/>
    </dgm:pt>
    <dgm:pt modelId="{06557481-1FEE-6648-B92E-647D5AA95EED}" type="pres">
      <dgm:prSet presAssocID="{4DAD2274-4559-DD4A-BE7C-FB33B6747F24}" presName="node" presStyleLbl="node1" presStyleIdx="3" presStyleCnt="4">
        <dgm:presLayoutVars>
          <dgm:bulletEnabled val="1"/>
        </dgm:presLayoutVars>
      </dgm:prSet>
      <dgm:spPr/>
    </dgm:pt>
  </dgm:ptLst>
  <dgm:cxnLst>
    <dgm:cxn modelId="{69AA8C11-08E4-0B4D-A3D9-82CFDDA62178}" type="presOf" srcId="{3CCB5BE3-4623-4940-A6A8-59659BDE2E79}" destId="{825EB383-E24E-614D-871A-312477C322B5}" srcOrd="0" destOrd="0" presId="urn:microsoft.com/office/officeart/2005/8/layout/radial4"/>
    <dgm:cxn modelId="{DA644A24-4A4F-2147-A873-4F2D87F59274}" srcId="{3CCB5BE3-4623-4940-A6A8-59659BDE2E79}" destId="{4DAD2274-4559-DD4A-BE7C-FB33B6747F24}" srcOrd="3" destOrd="0" parTransId="{D6FDBDF9-1E60-2A4B-AC29-860833A836CD}" sibTransId="{7BA7559B-01A7-2F49-A51B-E4A5F26034F8}"/>
    <dgm:cxn modelId="{C47CC328-F836-3A45-9544-75B01185F909}" srcId="{836D1BBD-3CA4-7C41-B1FA-296828A6C2FD}" destId="{3CCB5BE3-4623-4940-A6A8-59659BDE2E79}" srcOrd="0" destOrd="0" parTransId="{79FF5F4B-E3FE-7A4A-93F3-8D7D26612F24}" sibTransId="{A57C36AB-A921-824D-A53E-5FE8C7341FB8}"/>
    <dgm:cxn modelId="{E8EF6139-0D26-FD49-8186-C923BDD7FDAC}" type="presOf" srcId="{4DAD2274-4559-DD4A-BE7C-FB33B6747F24}" destId="{06557481-1FEE-6648-B92E-647D5AA95EED}" srcOrd="0" destOrd="0" presId="urn:microsoft.com/office/officeart/2005/8/layout/radial4"/>
    <dgm:cxn modelId="{CD8AD557-3F32-3043-83D3-C8748328F2A4}" type="presOf" srcId="{C38FD53D-82A7-B74C-9C6F-8AFC6416946E}" destId="{6FBF799B-62CE-F843-B713-2E8BE32B8513}" srcOrd="0" destOrd="0" presId="urn:microsoft.com/office/officeart/2005/8/layout/radial4"/>
    <dgm:cxn modelId="{28DBF25B-5013-1547-8209-F3F38B236E0B}" srcId="{3CCB5BE3-4623-4940-A6A8-59659BDE2E79}" destId="{C38FD53D-82A7-B74C-9C6F-8AFC6416946E}" srcOrd="0" destOrd="0" parTransId="{AE19A5EC-180C-124F-86DE-3096ADDD61C3}" sibTransId="{A2339596-42DE-7C42-A40F-B42825676C30}"/>
    <dgm:cxn modelId="{F6B8E86A-7B2F-844A-A747-0000CD41A4C5}" srcId="{3CCB5BE3-4623-4940-A6A8-59659BDE2E79}" destId="{E364F605-B07D-5546-92B7-00997CABCF19}" srcOrd="1" destOrd="0" parTransId="{814E7F68-BDCE-D345-96D0-20BCF98DC050}" sibTransId="{0C7995D2-F28C-2748-9EFB-1FAC0B37535B}"/>
    <dgm:cxn modelId="{A2979F6F-01CC-734E-8BC1-3A69195B76B8}" type="presOf" srcId="{A39837A0-5B51-864A-88F4-DAAD28D4AFE2}" destId="{D8015332-08B8-9742-9953-CCCBB867416C}" srcOrd="0" destOrd="0" presId="urn:microsoft.com/office/officeart/2005/8/layout/radial4"/>
    <dgm:cxn modelId="{E52E248A-4CBC-E64A-BC13-60A186240D9A}" type="presOf" srcId="{28C8A533-E4B7-314B-A173-0F2C5A2D42D0}" destId="{E24F6354-0C4D-B84F-99CA-913A37C2550B}" srcOrd="0" destOrd="0" presId="urn:microsoft.com/office/officeart/2005/8/layout/radial4"/>
    <dgm:cxn modelId="{E2534FA6-887C-DB45-A659-9D08B8A5E643}" type="presOf" srcId="{D6FDBDF9-1E60-2A4B-AC29-860833A836CD}" destId="{CCF1D4FE-67F9-0A46-82B3-DA6C5B3D6DE4}" srcOrd="0" destOrd="0" presId="urn:microsoft.com/office/officeart/2005/8/layout/radial4"/>
    <dgm:cxn modelId="{006DD8B4-7901-BD41-8887-13561D06705C}" type="presOf" srcId="{E364F605-B07D-5546-92B7-00997CABCF19}" destId="{1064FD51-19A7-0F42-A078-1F25E1F20162}" srcOrd="0" destOrd="0" presId="urn:microsoft.com/office/officeart/2005/8/layout/radial4"/>
    <dgm:cxn modelId="{053B80B9-8C1A-4645-B4C5-F88628F285EA}" type="presOf" srcId="{AE19A5EC-180C-124F-86DE-3096ADDD61C3}" destId="{095971BC-024D-8244-BEEE-C5D657E93572}" srcOrd="0" destOrd="0" presId="urn:microsoft.com/office/officeart/2005/8/layout/radial4"/>
    <dgm:cxn modelId="{6BF4E1DC-7F2C-F043-A9DD-B9808B56B54E}" srcId="{3CCB5BE3-4623-4940-A6A8-59659BDE2E79}" destId="{A39837A0-5B51-864A-88F4-DAAD28D4AFE2}" srcOrd="2" destOrd="0" parTransId="{28C8A533-E4B7-314B-A173-0F2C5A2D42D0}" sibTransId="{6CC52262-3630-9141-9A8E-C8E1E45C65E0}"/>
    <dgm:cxn modelId="{093224E3-4495-C74B-99AC-EABAAFFDD6FE}" type="presOf" srcId="{814E7F68-BDCE-D345-96D0-20BCF98DC050}" destId="{C40B678A-479F-FC44-A12B-12080CF73C5F}" srcOrd="0" destOrd="0" presId="urn:microsoft.com/office/officeart/2005/8/layout/radial4"/>
    <dgm:cxn modelId="{4B1FDBE9-1BE5-4D42-8620-D46E69456EF4}" type="presOf" srcId="{836D1BBD-3CA4-7C41-B1FA-296828A6C2FD}" destId="{B49BFE5E-CFEA-764E-B464-C86D87925B19}" srcOrd="0" destOrd="0" presId="urn:microsoft.com/office/officeart/2005/8/layout/radial4"/>
    <dgm:cxn modelId="{EB2B59EF-E0B8-124A-A263-F9561C6E1728}" type="presParOf" srcId="{B49BFE5E-CFEA-764E-B464-C86D87925B19}" destId="{825EB383-E24E-614D-871A-312477C322B5}" srcOrd="0" destOrd="0" presId="urn:microsoft.com/office/officeart/2005/8/layout/radial4"/>
    <dgm:cxn modelId="{4BB4543D-8802-994D-8CF6-A1891499BB85}" type="presParOf" srcId="{B49BFE5E-CFEA-764E-B464-C86D87925B19}" destId="{095971BC-024D-8244-BEEE-C5D657E93572}" srcOrd="1" destOrd="0" presId="urn:microsoft.com/office/officeart/2005/8/layout/radial4"/>
    <dgm:cxn modelId="{7B39D564-59E7-B147-9934-50704BF28184}" type="presParOf" srcId="{B49BFE5E-CFEA-764E-B464-C86D87925B19}" destId="{6FBF799B-62CE-F843-B713-2E8BE32B8513}" srcOrd="2" destOrd="0" presId="urn:microsoft.com/office/officeart/2005/8/layout/radial4"/>
    <dgm:cxn modelId="{4C880234-F9C0-4842-9B64-478258C65730}" type="presParOf" srcId="{B49BFE5E-CFEA-764E-B464-C86D87925B19}" destId="{C40B678A-479F-FC44-A12B-12080CF73C5F}" srcOrd="3" destOrd="0" presId="urn:microsoft.com/office/officeart/2005/8/layout/radial4"/>
    <dgm:cxn modelId="{48CAB80D-0DA9-6648-8322-DEBC12B65604}" type="presParOf" srcId="{B49BFE5E-CFEA-764E-B464-C86D87925B19}" destId="{1064FD51-19A7-0F42-A078-1F25E1F20162}" srcOrd="4" destOrd="0" presId="urn:microsoft.com/office/officeart/2005/8/layout/radial4"/>
    <dgm:cxn modelId="{10393CA1-BC87-6540-B598-4CEA44CC8AB0}" type="presParOf" srcId="{B49BFE5E-CFEA-764E-B464-C86D87925B19}" destId="{E24F6354-0C4D-B84F-99CA-913A37C2550B}" srcOrd="5" destOrd="0" presId="urn:microsoft.com/office/officeart/2005/8/layout/radial4"/>
    <dgm:cxn modelId="{68135DD2-0BE6-B94A-9B57-634BBCB4AD6B}" type="presParOf" srcId="{B49BFE5E-CFEA-764E-B464-C86D87925B19}" destId="{D8015332-08B8-9742-9953-CCCBB867416C}" srcOrd="6" destOrd="0" presId="urn:microsoft.com/office/officeart/2005/8/layout/radial4"/>
    <dgm:cxn modelId="{04C04E43-80C1-8E4A-90CB-DC7126957823}" type="presParOf" srcId="{B49BFE5E-CFEA-764E-B464-C86D87925B19}" destId="{CCF1D4FE-67F9-0A46-82B3-DA6C5B3D6DE4}" srcOrd="7" destOrd="0" presId="urn:microsoft.com/office/officeart/2005/8/layout/radial4"/>
    <dgm:cxn modelId="{171F6930-CDDA-AE4F-BCDF-1166E29F4503}" type="presParOf" srcId="{B49BFE5E-CFEA-764E-B464-C86D87925B19}" destId="{06557481-1FEE-6648-B92E-647D5AA95EED}" srcOrd="8" destOrd="0" presId="urn:microsoft.com/office/officeart/2005/8/layout/radial4"/>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D8A0922-A565-1D44-834E-3B38441ED33F}" type="doc">
      <dgm:prSet loTypeId="urn:microsoft.com/office/officeart/2005/8/layout/vList3" loCatId="" qsTypeId="urn:microsoft.com/office/officeart/2005/8/quickstyle/simple1" qsCatId="simple" csTypeId="urn:microsoft.com/office/officeart/2005/8/colors/accent1_2" csCatId="accent1" phldr="1"/>
      <dgm:spPr/>
    </dgm:pt>
    <dgm:pt modelId="{8911D543-1A42-B44F-8102-9F9F092A8819}">
      <dgm:prSet phldrT="[Текст]" custT="1"/>
      <dgm:spPr/>
      <dgm:t>
        <a:bodyPr/>
        <a:lstStyle/>
        <a:p>
          <a:r>
            <a:rPr lang="en-US" sz="1200" b="1">
              <a:latin typeface="+mj-lt"/>
            </a:rPr>
            <a:t>3</a:t>
          </a:r>
          <a:endParaRPr lang="ru-RU" sz="1200" b="1">
            <a:latin typeface="+mj-lt"/>
          </a:endParaRPr>
        </a:p>
      </dgm:t>
    </dgm:pt>
    <dgm:pt modelId="{5B798405-4A39-CF46-BE04-BB1BDC8836F6}" type="parTrans" cxnId="{B1352AD1-D613-A046-8DD3-33D52A2E9DFA}">
      <dgm:prSet/>
      <dgm:spPr/>
      <dgm:t>
        <a:bodyPr/>
        <a:lstStyle/>
        <a:p>
          <a:endParaRPr lang="ru-RU"/>
        </a:p>
      </dgm:t>
    </dgm:pt>
    <dgm:pt modelId="{2B138F32-EE1E-C441-B58F-D1B1B4A4E327}" type="sibTrans" cxnId="{B1352AD1-D613-A046-8DD3-33D52A2E9DFA}">
      <dgm:prSet/>
      <dgm:spPr/>
      <dgm:t>
        <a:bodyPr/>
        <a:lstStyle/>
        <a:p>
          <a:endParaRPr lang="ru-RU"/>
        </a:p>
      </dgm:t>
    </dgm:pt>
    <dgm:pt modelId="{BA85D0A7-2E61-814E-87C1-FC34BB512E55}">
      <dgm:prSet phldrT="[Текст]" custT="1"/>
      <dgm:spPr/>
      <dgm:t>
        <a:bodyPr/>
        <a:lstStyle/>
        <a:p>
          <a:r>
            <a:rPr lang="en-US" sz="1200" b="1">
              <a:latin typeface="+mj-lt"/>
            </a:rPr>
            <a:t>8</a:t>
          </a:r>
          <a:endParaRPr lang="ru-RU" sz="1200" b="1">
            <a:latin typeface="+mj-lt"/>
          </a:endParaRPr>
        </a:p>
      </dgm:t>
    </dgm:pt>
    <dgm:pt modelId="{162AC36E-55A3-BB45-9E14-666E273E6C24}" type="parTrans" cxnId="{BC430AC9-B02B-F14A-9E96-2FF1B0348E2E}">
      <dgm:prSet/>
      <dgm:spPr/>
      <dgm:t>
        <a:bodyPr/>
        <a:lstStyle/>
        <a:p>
          <a:endParaRPr lang="ru-RU"/>
        </a:p>
      </dgm:t>
    </dgm:pt>
    <dgm:pt modelId="{5E8E3D78-F32B-F94D-943F-2444AB2289D1}" type="sibTrans" cxnId="{BC430AC9-B02B-F14A-9E96-2FF1B0348E2E}">
      <dgm:prSet/>
      <dgm:spPr/>
      <dgm:t>
        <a:bodyPr/>
        <a:lstStyle/>
        <a:p>
          <a:endParaRPr lang="ru-RU"/>
        </a:p>
      </dgm:t>
    </dgm:pt>
    <dgm:pt modelId="{5BD54209-A14E-FC43-B33A-416B1A5E1B17}">
      <dgm:prSet phldrT="[Текст]" custT="1"/>
      <dgm:spPr/>
      <dgm:t>
        <a:bodyPr/>
        <a:lstStyle/>
        <a:p>
          <a:r>
            <a:rPr lang="en-US" sz="1200" b="1">
              <a:latin typeface="+mj-lt"/>
            </a:rPr>
            <a:t>4</a:t>
          </a:r>
          <a:endParaRPr lang="ru-RU" sz="1200" b="1">
            <a:latin typeface="+mj-lt"/>
          </a:endParaRPr>
        </a:p>
      </dgm:t>
    </dgm:pt>
    <dgm:pt modelId="{4EB32F1B-CFE3-1D45-A4AE-4B25204F0CC1}" type="parTrans" cxnId="{4EC672A4-4C1F-C344-8B76-29F52457DA75}">
      <dgm:prSet/>
      <dgm:spPr/>
      <dgm:t>
        <a:bodyPr/>
        <a:lstStyle/>
        <a:p>
          <a:endParaRPr lang="ru-RU"/>
        </a:p>
      </dgm:t>
    </dgm:pt>
    <dgm:pt modelId="{6F877263-99FA-3348-8538-ED397DC843E6}" type="sibTrans" cxnId="{4EC672A4-4C1F-C344-8B76-29F52457DA75}">
      <dgm:prSet/>
      <dgm:spPr/>
      <dgm:t>
        <a:bodyPr/>
        <a:lstStyle/>
        <a:p>
          <a:endParaRPr lang="ru-RU"/>
        </a:p>
      </dgm:t>
    </dgm:pt>
    <dgm:pt modelId="{92FBBCD9-5184-264A-8F17-4CC5E5B7FDBB}">
      <dgm:prSet phldrT="[Текст]" custT="1"/>
      <dgm:spPr/>
      <dgm:t>
        <a:bodyPr/>
        <a:lstStyle/>
        <a:p>
          <a:r>
            <a:rPr lang="en-US" sz="1200" b="1">
              <a:latin typeface="+mj-lt"/>
            </a:rPr>
            <a:t>5</a:t>
          </a:r>
          <a:endParaRPr lang="ru-RU" sz="1200" b="1">
            <a:latin typeface="+mj-lt"/>
          </a:endParaRPr>
        </a:p>
      </dgm:t>
    </dgm:pt>
    <dgm:pt modelId="{E9F225B5-1EFC-D14F-BDE6-7A7294EE3886}" type="parTrans" cxnId="{E11D1D10-B4DC-AB44-A883-97BE5B655196}">
      <dgm:prSet/>
      <dgm:spPr/>
      <dgm:t>
        <a:bodyPr/>
        <a:lstStyle/>
        <a:p>
          <a:endParaRPr lang="ru-RU"/>
        </a:p>
      </dgm:t>
    </dgm:pt>
    <dgm:pt modelId="{937DEF94-6036-774C-9A0D-AB430A90B4FD}" type="sibTrans" cxnId="{E11D1D10-B4DC-AB44-A883-97BE5B655196}">
      <dgm:prSet/>
      <dgm:spPr/>
      <dgm:t>
        <a:bodyPr/>
        <a:lstStyle/>
        <a:p>
          <a:endParaRPr lang="ru-RU"/>
        </a:p>
      </dgm:t>
    </dgm:pt>
    <dgm:pt modelId="{6C9905A9-EDF2-4E42-9CE8-4CB9622CE3C3}">
      <dgm:prSet phldrT="[Текст]" custT="1"/>
      <dgm:spPr/>
      <dgm:t>
        <a:bodyPr/>
        <a:lstStyle/>
        <a:p>
          <a:r>
            <a:rPr lang="en-US" sz="1200">
              <a:latin typeface="+mj-lt"/>
            </a:rPr>
            <a:t>6</a:t>
          </a:r>
          <a:endParaRPr lang="ru-RU" sz="1200">
            <a:latin typeface="+mj-lt"/>
          </a:endParaRPr>
        </a:p>
      </dgm:t>
    </dgm:pt>
    <dgm:pt modelId="{2A91D13E-4D39-8749-A6C8-22C8E2C6402D}" type="parTrans" cxnId="{E2A2B040-C38E-4346-9051-F29891CE87B9}">
      <dgm:prSet/>
      <dgm:spPr/>
      <dgm:t>
        <a:bodyPr/>
        <a:lstStyle/>
        <a:p>
          <a:endParaRPr lang="ru-RU"/>
        </a:p>
      </dgm:t>
    </dgm:pt>
    <dgm:pt modelId="{B056CD3C-838B-0B4D-9E89-02CA3E363D0D}" type="sibTrans" cxnId="{E2A2B040-C38E-4346-9051-F29891CE87B9}">
      <dgm:prSet/>
      <dgm:spPr/>
      <dgm:t>
        <a:bodyPr/>
        <a:lstStyle/>
        <a:p>
          <a:endParaRPr lang="ru-RU"/>
        </a:p>
      </dgm:t>
    </dgm:pt>
    <dgm:pt modelId="{5390E83C-80F6-6E42-AA98-1763621F0C87}">
      <dgm:prSet phldrT="[Текст]" custT="1"/>
      <dgm:spPr/>
      <dgm:t>
        <a:bodyPr/>
        <a:lstStyle/>
        <a:p>
          <a:r>
            <a:rPr lang="en-US" sz="1200" b="1">
              <a:latin typeface="+mj-lt"/>
            </a:rPr>
            <a:t>7</a:t>
          </a:r>
          <a:endParaRPr lang="ru-RU" sz="1200" b="1">
            <a:latin typeface="+mj-lt"/>
          </a:endParaRPr>
        </a:p>
      </dgm:t>
    </dgm:pt>
    <dgm:pt modelId="{517676DF-4542-E146-89EC-4B5617ED3F87}" type="parTrans" cxnId="{6938B23A-66E9-B640-8E67-BBDA043CC9F5}">
      <dgm:prSet/>
      <dgm:spPr/>
      <dgm:t>
        <a:bodyPr/>
        <a:lstStyle/>
        <a:p>
          <a:endParaRPr lang="ru-RU"/>
        </a:p>
      </dgm:t>
    </dgm:pt>
    <dgm:pt modelId="{83068A2B-73B0-0F44-A8F3-B088E0E7367F}" type="sibTrans" cxnId="{6938B23A-66E9-B640-8E67-BBDA043CC9F5}">
      <dgm:prSet/>
      <dgm:spPr/>
      <dgm:t>
        <a:bodyPr/>
        <a:lstStyle/>
        <a:p>
          <a:endParaRPr lang="ru-RU"/>
        </a:p>
      </dgm:t>
    </dgm:pt>
    <dgm:pt modelId="{0A654C89-B463-8C46-BFD8-1283773E0345}">
      <dgm:prSet phldrT="[Текст]" custT="1"/>
      <dgm:spPr/>
      <dgm:t>
        <a:bodyPr/>
        <a:lstStyle/>
        <a:p>
          <a:r>
            <a:rPr lang="en-US" sz="1400" b="1">
              <a:latin typeface="+mj-lt"/>
            </a:rPr>
            <a:t>2</a:t>
          </a:r>
          <a:endParaRPr lang="ru-RU" sz="1400" b="1">
            <a:latin typeface="+mj-lt"/>
          </a:endParaRPr>
        </a:p>
      </dgm:t>
    </dgm:pt>
    <dgm:pt modelId="{928B2FCB-1067-3542-8E81-37C3CEEC61A2}" type="sibTrans" cxnId="{1C3903D4-FF16-A845-88C4-A20FBFAF31D0}">
      <dgm:prSet/>
      <dgm:spPr/>
      <dgm:t>
        <a:bodyPr/>
        <a:lstStyle/>
        <a:p>
          <a:endParaRPr lang="ru-RU"/>
        </a:p>
      </dgm:t>
    </dgm:pt>
    <dgm:pt modelId="{0988C930-7EF5-0E4F-95BE-A8EFDEC397E7}" type="parTrans" cxnId="{1C3903D4-FF16-A845-88C4-A20FBFAF31D0}">
      <dgm:prSet/>
      <dgm:spPr/>
      <dgm:t>
        <a:bodyPr/>
        <a:lstStyle/>
        <a:p>
          <a:endParaRPr lang="ru-RU"/>
        </a:p>
      </dgm:t>
    </dgm:pt>
    <dgm:pt modelId="{5027B5FD-EE42-9A4C-AE9F-241543463A9B}">
      <dgm:prSet phldrT="[Текст]" custT="1"/>
      <dgm:spPr/>
      <dgm:t>
        <a:bodyPr/>
        <a:lstStyle/>
        <a:p>
          <a:r>
            <a:rPr lang="en-US" sz="1400" b="1">
              <a:latin typeface="+mj-lt"/>
            </a:rPr>
            <a:t>1</a:t>
          </a:r>
          <a:endParaRPr lang="ru-RU" sz="1400" b="1">
            <a:latin typeface="+mj-lt"/>
          </a:endParaRPr>
        </a:p>
      </dgm:t>
    </dgm:pt>
    <dgm:pt modelId="{72213246-D3B4-8C4B-BAA1-3C78CF8E5014}" type="sibTrans" cxnId="{2F1AFB15-D919-154A-AAF7-03DCF5EC29CF}">
      <dgm:prSet/>
      <dgm:spPr/>
      <dgm:t>
        <a:bodyPr/>
        <a:lstStyle/>
        <a:p>
          <a:endParaRPr lang="ru-RU"/>
        </a:p>
      </dgm:t>
    </dgm:pt>
    <dgm:pt modelId="{8A0A0F3B-3578-D04F-A9EB-368CD310921F}" type="parTrans" cxnId="{2F1AFB15-D919-154A-AAF7-03DCF5EC29CF}">
      <dgm:prSet/>
      <dgm:spPr/>
      <dgm:t>
        <a:bodyPr/>
        <a:lstStyle/>
        <a:p>
          <a:endParaRPr lang="ru-RU"/>
        </a:p>
      </dgm:t>
    </dgm:pt>
    <dgm:pt modelId="{ABD77CC8-54B7-0945-B8B0-6FF9D26E4B65}" type="pres">
      <dgm:prSet presAssocID="{FD8A0922-A565-1D44-834E-3B38441ED33F}" presName="linearFlow" presStyleCnt="0">
        <dgm:presLayoutVars>
          <dgm:dir/>
          <dgm:resizeHandles val="exact"/>
        </dgm:presLayoutVars>
      </dgm:prSet>
      <dgm:spPr/>
    </dgm:pt>
    <dgm:pt modelId="{5ADCD49E-EF0C-0249-8194-0A9795B54BAF}" type="pres">
      <dgm:prSet presAssocID="{5027B5FD-EE42-9A4C-AE9F-241543463A9B}" presName="composite" presStyleCnt="0"/>
      <dgm:spPr/>
    </dgm:pt>
    <dgm:pt modelId="{045264CB-B24E-BF4D-869C-EA087D1607CF}" type="pres">
      <dgm:prSet presAssocID="{5027B5FD-EE42-9A4C-AE9F-241543463A9B}" presName="imgShp" presStyleLbl="fgImgPlace1" presStyleIdx="0" presStyleCnt="8" custScaleX="366932" custScaleY="278261"/>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1000" b="-1000"/>
          </a:stretch>
        </a:blipFill>
      </dgm:spPr>
    </dgm:pt>
    <dgm:pt modelId="{3FC97748-1CE7-5644-962C-F411C0DC7380}" type="pres">
      <dgm:prSet presAssocID="{5027B5FD-EE42-9A4C-AE9F-241543463A9B}" presName="txShp" presStyleLbl="node1" presStyleIdx="0" presStyleCnt="8" custScaleX="29407" custScaleY="266017" custLinFactNeighborX="-5362" custLinFactNeighborY="-6419">
        <dgm:presLayoutVars>
          <dgm:bulletEnabled val="1"/>
        </dgm:presLayoutVars>
      </dgm:prSet>
      <dgm:spPr/>
    </dgm:pt>
    <dgm:pt modelId="{01B4CE81-0AC0-9243-9405-B199FCDFAA8F}" type="pres">
      <dgm:prSet presAssocID="{72213246-D3B4-8C4B-BAA1-3C78CF8E5014}" presName="spacing" presStyleCnt="0"/>
      <dgm:spPr/>
    </dgm:pt>
    <dgm:pt modelId="{27F59512-F30C-154F-BD50-EA30A92CF658}" type="pres">
      <dgm:prSet presAssocID="{0A654C89-B463-8C46-BFD8-1283773E0345}" presName="composite" presStyleCnt="0"/>
      <dgm:spPr/>
    </dgm:pt>
    <dgm:pt modelId="{F54E0C43-EF0A-CD45-9789-C8B7E113BC9E}" type="pres">
      <dgm:prSet presAssocID="{0A654C89-B463-8C46-BFD8-1283773E0345}" presName="imgShp" presStyleLbl="fgImgPlace1" presStyleIdx="1" presStyleCnt="8" custScaleX="522528" custScaleY="370616" custLinFactNeighborX="-4378" custLinFactNeighborY="4378"/>
      <dgm:spPr>
        <a:blipFill>
          <a:blip xmlns:r="http://schemas.openxmlformats.org/officeDocument/2006/relationships" r:embed="rId2">
            <a:extLst>
              <a:ext uri="{28A0092B-C50C-407E-A947-70E740481C1C}">
                <a14:useLocalDpi xmlns:a14="http://schemas.microsoft.com/office/drawing/2010/main" val="0"/>
              </a:ext>
            </a:extLst>
          </a:blip>
          <a:srcRect/>
          <a:stretch>
            <a:fillRect/>
          </a:stretch>
        </a:blipFill>
      </dgm:spPr>
    </dgm:pt>
    <dgm:pt modelId="{6364D48E-CC6E-0347-832A-E90F6283F0C4}" type="pres">
      <dgm:prSet presAssocID="{0A654C89-B463-8C46-BFD8-1283773E0345}" presName="txShp" presStyleLbl="node1" presStyleIdx="1" presStyleCnt="8" custScaleX="30024" custScaleY="268714" custLinFactNeighborX="-6495" custLinFactNeighborY="18996">
        <dgm:presLayoutVars>
          <dgm:bulletEnabled val="1"/>
        </dgm:presLayoutVars>
      </dgm:prSet>
      <dgm:spPr/>
    </dgm:pt>
    <dgm:pt modelId="{32BD1EBB-6B5A-BF46-83B7-691DEAE701C4}" type="pres">
      <dgm:prSet presAssocID="{928B2FCB-1067-3542-8E81-37C3CEEC61A2}" presName="spacing" presStyleCnt="0"/>
      <dgm:spPr/>
    </dgm:pt>
    <dgm:pt modelId="{901967D6-BA5F-764B-939C-D4888CD29775}" type="pres">
      <dgm:prSet presAssocID="{8911D543-1A42-B44F-8102-9F9F092A8819}" presName="composite" presStyleCnt="0"/>
      <dgm:spPr/>
    </dgm:pt>
    <dgm:pt modelId="{25FAD51D-4290-2345-9120-AB1E553223F9}" type="pres">
      <dgm:prSet presAssocID="{8911D543-1A42-B44F-8102-9F9F092A8819}" presName="imgShp" presStyleLbl="fgImgPlace1" presStyleIdx="2" presStyleCnt="8" custScaleX="605830" custScaleY="414307" custLinFactNeighborX="8706" custLinFactNeighborY="4353"/>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17000" r="-17000"/>
          </a:stretch>
        </a:blipFill>
      </dgm:spPr>
    </dgm:pt>
    <dgm:pt modelId="{520D5E54-0D47-F641-9FD5-7E329EAC73F6}" type="pres">
      <dgm:prSet presAssocID="{8911D543-1A42-B44F-8102-9F9F092A8819}" presName="txShp" presStyleLbl="node1" presStyleIdx="2" presStyleCnt="8" custScaleX="29307" custScaleY="298270" custLinFactNeighborX="-7298" custLinFactNeighborY="-5465">
        <dgm:presLayoutVars>
          <dgm:bulletEnabled val="1"/>
        </dgm:presLayoutVars>
      </dgm:prSet>
      <dgm:spPr/>
    </dgm:pt>
    <dgm:pt modelId="{2DDFCA09-9F3E-DB41-A660-5C885F2604B0}" type="pres">
      <dgm:prSet presAssocID="{2B138F32-EE1E-C441-B58F-D1B1B4A4E327}" presName="spacing" presStyleCnt="0"/>
      <dgm:spPr/>
    </dgm:pt>
    <dgm:pt modelId="{53E0F544-EC37-D349-BFEE-9259329D9554}" type="pres">
      <dgm:prSet presAssocID="{5BD54209-A14E-FC43-B33A-416B1A5E1B17}" presName="composite" presStyleCnt="0"/>
      <dgm:spPr/>
    </dgm:pt>
    <dgm:pt modelId="{05A24F4E-9093-8446-82C6-A6B60C8FA9E2}" type="pres">
      <dgm:prSet presAssocID="{5BD54209-A14E-FC43-B33A-416B1A5E1B17}" presName="imgShp" presStyleLbl="fgImgPlace1" presStyleIdx="3" presStyleCnt="8" custScaleX="355934" custScaleY="302039" custLinFactNeighborX="47701" custLinFactNeighborY="9540"/>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dgm:spPr>
    </dgm:pt>
    <dgm:pt modelId="{CD316C83-9675-BF47-B550-8373E7E793BC}" type="pres">
      <dgm:prSet presAssocID="{5BD54209-A14E-FC43-B33A-416B1A5E1B17}" presName="txShp" presStyleLbl="node1" presStyleIdx="3" presStyleCnt="8" custScaleX="29182" custScaleY="286036" custLinFactNeighborX="-5069" custLinFactNeighborY="8279">
        <dgm:presLayoutVars>
          <dgm:bulletEnabled val="1"/>
        </dgm:presLayoutVars>
      </dgm:prSet>
      <dgm:spPr/>
    </dgm:pt>
    <dgm:pt modelId="{0B0A30DD-A62A-0C46-BA1A-1BFE8C36731C}" type="pres">
      <dgm:prSet presAssocID="{6F877263-99FA-3348-8538-ED397DC843E6}" presName="spacing" presStyleCnt="0"/>
      <dgm:spPr/>
    </dgm:pt>
    <dgm:pt modelId="{3C4D27F8-3722-F242-A6F3-73000D391307}" type="pres">
      <dgm:prSet presAssocID="{92FBBCD9-5184-264A-8F17-4CC5E5B7FDBB}" presName="composite" presStyleCnt="0"/>
      <dgm:spPr/>
    </dgm:pt>
    <dgm:pt modelId="{54D89412-3C1C-B449-97FB-B07685B91FDF}" type="pres">
      <dgm:prSet presAssocID="{92FBBCD9-5184-264A-8F17-4CC5E5B7FDBB}" presName="imgShp" presStyleLbl="fgImgPlace1" presStyleIdx="4" presStyleCnt="8" custScaleX="403925" custScaleY="248180" custLinFactNeighborX="48622" custLinFactNeighborY="15166"/>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l="-24000" r="-24000"/>
          </a:stretch>
        </a:blipFill>
      </dgm:spPr>
    </dgm:pt>
    <dgm:pt modelId="{D128CCF9-AD39-A64C-A7D0-43336DCE2D04}" type="pres">
      <dgm:prSet presAssocID="{92FBBCD9-5184-264A-8F17-4CC5E5B7FDBB}" presName="txShp" presStyleLbl="node1" presStyleIdx="4" presStyleCnt="8" custScaleX="28789" custScaleY="289224" custLinFactNeighborX="-5914" custLinFactNeighborY="9460">
        <dgm:presLayoutVars>
          <dgm:bulletEnabled val="1"/>
        </dgm:presLayoutVars>
      </dgm:prSet>
      <dgm:spPr/>
    </dgm:pt>
    <dgm:pt modelId="{433E0437-D154-1646-AC19-CCDAE9D4F242}" type="pres">
      <dgm:prSet presAssocID="{937DEF94-6036-774C-9A0D-AB430A90B4FD}" presName="spacing" presStyleCnt="0"/>
      <dgm:spPr/>
    </dgm:pt>
    <dgm:pt modelId="{828B2268-6D30-334B-AF15-1D8CE8F02CA2}" type="pres">
      <dgm:prSet presAssocID="{6C9905A9-EDF2-4E42-9CE8-4CB9622CE3C3}" presName="composite" presStyleCnt="0"/>
      <dgm:spPr/>
    </dgm:pt>
    <dgm:pt modelId="{2AF47E27-6624-694E-B61F-768856D9A2AE}" type="pres">
      <dgm:prSet presAssocID="{6C9905A9-EDF2-4E42-9CE8-4CB9622CE3C3}" presName="imgShp" presStyleLbl="fgImgPlace1" presStyleIdx="5" presStyleCnt="8" custScaleX="381541" custScaleY="316578" custLinFactNeighborX="67226" custLinFactNeighborY="12095"/>
      <dgm:spPr>
        <a:blipFill>
          <a:blip xmlns:r="http://schemas.openxmlformats.org/officeDocument/2006/relationships" r:embed="rId6">
            <a:extLst>
              <a:ext uri="{28A0092B-C50C-407E-A947-70E740481C1C}">
                <a14:useLocalDpi xmlns:a14="http://schemas.microsoft.com/office/drawing/2010/main" val="0"/>
              </a:ext>
            </a:extLst>
          </a:blip>
          <a:srcRect/>
          <a:stretch>
            <a:fillRect l="-25000" r="-25000"/>
          </a:stretch>
        </a:blipFill>
      </dgm:spPr>
    </dgm:pt>
    <dgm:pt modelId="{D9BC9182-1C14-D24F-AE98-3B698072EE66}" type="pres">
      <dgm:prSet presAssocID="{6C9905A9-EDF2-4E42-9CE8-4CB9622CE3C3}" presName="txShp" presStyleLbl="node1" presStyleIdx="5" presStyleCnt="8" custScaleX="30654" custScaleY="284187" custLinFactNeighborX="-5914" custLinFactNeighborY="17204">
        <dgm:presLayoutVars>
          <dgm:bulletEnabled val="1"/>
        </dgm:presLayoutVars>
      </dgm:prSet>
      <dgm:spPr/>
    </dgm:pt>
    <dgm:pt modelId="{5C6F9CBC-B042-EE4A-9D8D-DB88F5C686BA}" type="pres">
      <dgm:prSet presAssocID="{B056CD3C-838B-0B4D-9E89-02CA3E363D0D}" presName="spacing" presStyleCnt="0"/>
      <dgm:spPr/>
    </dgm:pt>
    <dgm:pt modelId="{EF022E55-1E65-BD4D-9A96-3E25F24CCD5F}" type="pres">
      <dgm:prSet presAssocID="{5390E83C-80F6-6E42-AA98-1763621F0C87}" presName="composite" presStyleCnt="0"/>
      <dgm:spPr/>
    </dgm:pt>
    <dgm:pt modelId="{83421A6C-6551-7546-9F60-EE5479139847}" type="pres">
      <dgm:prSet presAssocID="{5390E83C-80F6-6E42-AA98-1763621F0C87}" presName="imgShp" presStyleLbl="fgImgPlace1" presStyleIdx="6" presStyleCnt="8" custScaleX="454584" custScaleY="275785" custLinFactNeighborX="65233"/>
      <dgm:spPr>
        <a:blipFill>
          <a:blip xmlns:r="http://schemas.openxmlformats.org/officeDocument/2006/relationships" r:embed="rId7" cstate="print">
            <a:extLst>
              <a:ext uri="{28A0092B-C50C-407E-A947-70E740481C1C}">
                <a14:useLocalDpi xmlns:a14="http://schemas.microsoft.com/office/drawing/2010/main" val="0"/>
              </a:ext>
            </a:extLst>
          </a:blip>
          <a:srcRect/>
          <a:stretch>
            <a:fillRect l="-21000" r="-21000"/>
          </a:stretch>
        </a:blipFill>
      </dgm:spPr>
    </dgm:pt>
    <dgm:pt modelId="{CDCE9717-38B5-8548-949F-1C6EB78B55BD}" type="pres">
      <dgm:prSet presAssocID="{5390E83C-80F6-6E42-AA98-1763621F0C87}" presName="txShp" presStyleLbl="node1" presStyleIdx="6" presStyleCnt="8" custScaleX="31691" custScaleY="264519" custLinFactNeighborX="-6759">
        <dgm:presLayoutVars>
          <dgm:bulletEnabled val="1"/>
        </dgm:presLayoutVars>
      </dgm:prSet>
      <dgm:spPr/>
    </dgm:pt>
    <dgm:pt modelId="{E73E7C38-FF08-164F-A4C1-053A028D4D54}" type="pres">
      <dgm:prSet presAssocID="{83068A2B-73B0-0F44-A8F3-B088E0E7367F}" presName="spacing" presStyleCnt="0"/>
      <dgm:spPr/>
    </dgm:pt>
    <dgm:pt modelId="{7988BB87-ED69-9F47-94D5-F2C7A2ED3E85}" type="pres">
      <dgm:prSet presAssocID="{BA85D0A7-2E61-814E-87C1-FC34BB512E55}" presName="composite" presStyleCnt="0"/>
      <dgm:spPr/>
    </dgm:pt>
    <dgm:pt modelId="{2A162695-4F43-0A41-940B-799F7C81FA5A}" type="pres">
      <dgm:prSet presAssocID="{BA85D0A7-2E61-814E-87C1-FC34BB512E55}" presName="imgShp" presStyleLbl="fgImgPlace1" presStyleIdx="7" presStyleCnt="8" custScaleX="452410" custScaleY="318868" custLinFactNeighborX="71756" custLinFactNeighborY="728"/>
      <dgm:spPr>
        <a:blipFill>
          <a:blip xmlns:r="http://schemas.openxmlformats.org/officeDocument/2006/relationships" r:embed="rId8">
            <a:extLst>
              <a:ext uri="{28A0092B-C50C-407E-A947-70E740481C1C}">
                <a14:useLocalDpi xmlns:a14="http://schemas.microsoft.com/office/drawing/2010/main" val="0"/>
              </a:ext>
            </a:extLst>
          </a:blip>
          <a:srcRect/>
          <a:stretch>
            <a:fillRect l="-90000" r="-90000"/>
          </a:stretch>
        </a:blipFill>
      </dgm:spPr>
    </dgm:pt>
    <dgm:pt modelId="{B337C284-09EE-B240-937D-44EAF124EB0C}" type="pres">
      <dgm:prSet presAssocID="{BA85D0A7-2E61-814E-87C1-FC34BB512E55}" presName="txShp" presStyleLbl="node1" presStyleIdx="7" presStyleCnt="8" custScaleX="32764" custScaleY="241300" custLinFactNeighborX="-5633" custLinFactNeighborY="661">
        <dgm:presLayoutVars>
          <dgm:bulletEnabled val="1"/>
        </dgm:presLayoutVars>
      </dgm:prSet>
      <dgm:spPr/>
    </dgm:pt>
  </dgm:ptLst>
  <dgm:cxnLst>
    <dgm:cxn modelId="{CDADF405-8A12-CB48-AC71-415CCD1B2B74}" type="presOf" srcId="{92FBBCD9-5184-264A-8F17-4CC5E5B7FDBB}" destId="{D128CCF9-AD39-A64C-A7D0-43336DCE2D04}" srcOrd="0" destOrd="0" presId="urn:microsoft.com/office/officeart/2005/8/layout/vList3"/>
    <dgm:cxn modelId="{E11D1D10-B4DC-AB44-A883-97BE5B655196}" srcId="{FD8A0922-A565-1D44-834E-3B38441ED33F}" destId="{92FBBCD9-5184-264A-8F17-4CC5E5B7FDBB}" srcOrd="4" destOrd="0" parTransId="{E9F225B5-1EFC-D14F-BDE6-7A7294EE3886}" sibTransId="{937DEF94-6036-774C-9A0D-AB430A90B4FD}"/>
    <dgm:cxn modelId="{2F1AFB15-D919-154A-AAF7-03DCF5EC29CF}" srcId="{FD8A0922-A565-1D44-834E-3B38441ED33F}" destId="{5027B5FD-EE42-9A4C-AE9F-241543463A9B}" srcOrd="0" destOrd="0" parTransId="{8A0A0F3B-3578-D04F-A9EB-368CD310921F}" sibTransId="{72213246-D3B4-8C4B-BAA1-3C78CF8E5014}"/>
    <dgm:cxn modelId="{3565A533-E7BC-5F40-887E-EADE19BE7192}" type="presOf" srcId="{8911D543-1A42-B44F-8102-9F9F092A8819}" destId="{520D5E54-0D47-F641-9FD5-7E329EAC73F6}" srcOrd="0" destOrd="0" presId="urn:microsoft.com/office/officeart/2005/8/layout/vList3"/>
    <dgm:cxn modelId="{6938B23A-66E9-B640-8E67-BBDA043CC9F5}" srcId="{FD8A0922-A565-1D44-834E-3B38441ED33F}" destId="{5390E83C-80F6-6E42-AA98-1763621F0C87}" srcOrd="6" destOrd="0" parTransId="{517676DF-4542-E146-89EC-4B5617ED3F87}" sibTransId="{83068A2B-73B0-0F44-A8F3-B088E0E7367F}"/>
    <dgm:cxn modelId="{E2A2B040-C38E-4346-9051-F29891CE87B9}" srcId="{FD8A0922-A565-1D44-834E-3B38441ED33F}" destId="{6C9905A9-EDF2-4E42-9CE8-4CB9622CE3C3}" srcOrd="5" destOrd="0" parTransId="{2A91D13E-4D39-8749-A6C8-22C8E2C6402D}" sibTransId="{B056CD3C-838B-0B4D-9E89-02CA3E363D0D}"/>
    <dgm:cxn modelId="{2AFD7F42-E64E-B149-BE52-75BAF35B5859}" type="presOf" srcId="{5027B5FD-EE42-9A4C-AE9F-241543463A9B}" destId="{3FC97748-1CE7-5644-962C-F411C0DC7380}" srcOrd="0" destOrd="0" presId="urn:microsoft.com/office/officeart/2005/8/layout/vList3"/>
    <dgm:cxn modelId="{0EB4AE51-6AD7-FB45-AFB9-D33E6CCE5FFA}" type="presOf" srcId="{5BD54209-A14E-FC43-B33A-416B1A5E1B17}" destId="{CD316C83-9675-BF47-B550-8373E7E793BC}" srcOrd="0" destOrd="0" presId="urn:microsoft.com/office/officeart/2005/8/layout/vList3"/>
    <dgm:cxn modelId="{EAC7E867-F175-3740-956A-D0684796771B}" type="presOf" srcId="{5390E83C-80F6-6E42-AA98-1763621F0C87}" destId="{CDCE9717-38B5-8548-949F-1C6EB78B55BD}" srcOrd="0" destOrd="0" presId="urn:microsoft.com/office/officeart/2005/8/layout/vList3"/>
    <dgm:cxn modelId="{BD57F9A2-E9B3-454C-8E76-8709355DD87E}" type="presOf" srcId="{6C9905A9-EDF2-4E42-9CE8-4CB9622CE3C3}" destId="{D9BC9182-1C14-D24F-AE98-3B698072EE66}" srcOrd="0" destOrd="0" presId="urn:microsoft.com/office/officeart/2005/8/layout/vList3"/>
    <dgm:cxn modelId="{4EC672A4-4C1F-C344-8B76-29F52457DA75}" srcId="{FD8A0922-A565-1D44-834E-3B38441ED33F}" destId="{5BD54209-A14E-FC43-B33A-416B1A5E1B17}" srcOrd="3" destOrd="0" parTransId="{4EB32F1B-CFE3-1D45-A4AE-4B25204F0CC1}" sibTransId="{6F877263-99FA-3348-8538-ED397DC843E6}"/>
    <dgm:cxn modelId="{D51D5CA5-CA5D-FF48-9D25-0D2C2AA15B12}" type="presOf" srcId="{FD8A0922-A565-1D44-834E-3B38441ED33F}" destId="{ABD77CC8-54B7-0945-B8B0-6FF9D26E4B65}" srcOrd="0" destOrd="0" presId="urn:microsoft.com/office/officeart/2005/8/layout/vList3"/>
    <dgm:cxn modelId="{AC216CAB-F95E-B34A-9322-F01F354B60E1}" type="presOf" srcId="{0A654C89-B463-8C46-BFD8-1283773E0345}" destId="{6364D48E-CC6E-0347-832A-E90F6283F0C4}" srcOrd="0" destOrd="0" presId="urn:microsoft.com/office/officeart/2005/8/layout/vList3"/>
    <dgm:cxn modelId="{F7F216B2-9643-4A41-BF43-FDADAD7754B1}" type="presOf" srcId="{BA85D0A7-2E61-814E-87C1-FC34BB512E55}" destId="{B337C284-09EE-B240-937D-44EAF124EB0C}" srcOrd="0" destOrd="0" presId="urn:microsoft.com/office/officeart/2005/8/layout/vList3"/>
    <dgm:cxn modelId="{BC430AC9-B02B-F14A-9E96-2FF1B0348E2E}" srcId="{FD8A0922-A565-1D44-834E-3B38441ED33F}" destId="{BA85D0A7-2E61-814E-87C1-FC34BB512E55}" srcOrd="7" destOrd="0" parTransId="{162AC36E-55A3-BB45-9E14-666E273E6C24}" sibTransId="{5E8E3D78-F32B-F94D-943F-2444AB2289D1}"/>
    <dgm:cxn modelId="{B1352AD1-D613-A046-8DD3-33D52A2E9DFA}" srcId="{FD8A0922-A565-1D44-834E-3B38441ED33F}" destId="{8911D543-1A42-B44F-8102-9F9F092A8819}" srcOrd="2" destOrd="0" parTransId="{5B798405-4A39-CF46-BE04-BB1BDC8836F6}" sibTransId="{2B138F32-EE1E-C441-B58F-D1B1B4A4E327}"/>
    <dgm:cxn modelId="{1C3903D4-FF16-A845-88C4-A20FBFAF31D0}" srcId="{FD8A0922-A565-1D44-834E-3B38441ED33F}" destId="{0A654C89-B463-8C46-BFD8-1283773E0345}" srcOrd="1" destOrd="0" parTransId="{0988C930-7EF5-0E4F-95BE-A8EFDEC397E7}" sibTransId="{928B2FCB-1067-3542-8E81-37C3CEEC61A2}"/>
    <dgm:cxn modelId="{3BEAAEE7-5398-344B-90F0-DFADF86369E5}" type="presParOf" srcId="{ABD77CC8-54B7-0945-B8B0-6FF9D26E4B65}" destId="{5ADCD49E-EF0C-0249-8194-0A9795B54BAF}" srcOrd="0" destOrd="0" presId="urn:microsoft.com/office/officeart/2005/8/layout/vList3"/>
    <dgm:cxn modelId="{96088CD3-6C67-7247-AF6C-01E0C2C43844}" type="presParOf" srcId="{5ADCD49E-EF0C-0249-8194-0A9795B54BAF}" destId="{045264CB-B24E-BF4D-869C-EA087D1607CF}" srcOrd="0" destOrd="0" presId="urn:microsoft.com/office/officeart/2005/8/layout/vList3"/>
    <dgm:cxn modelId="{9FF68CBE-8CF2-F04A-9E81-C63218CC987E}" type="presParOf" srcId="{5ADCD49E-EF0C-0249-8194-0A9795B54BAF}" destId="{3FC97748-1CE7-5644-962C-F411C0DC7380}" srcOrd="1" destOrd="0" presId="urn:microsoft.com/office/officeart/2005/8/layout/vList3"/>
    <dgm:cxn modelId="{B0054FF1-9BF5-994B-A3F1-E222C37B7102}" type="presParOf" srcId="{ABD77CC8-54B7-0945-B8B0-6FF9D26E4B65}" destId="{01B4CE81-0AC0-9243-9405-B199FCDFAA8F}" srcOrd="1" destOrd="0" presId="urn:microsoft.com/office/officeart/2005/8/layout/vList3"/>
    <dgm:cxn modelId="{D1B011FE-73B9-814A-B963-6373EEC4BF58}" type="presParOf" srcId="{ABD77CC8-54B7-0945-B8B0-6FF9D26E4B65}" destId="{27F59512-F30C-154F-BD50-EA30A92CF658}" srcOrd="2" destOrd="0" presId="urn:microsoft.com/office/officeart/2005/8/layout/vList3"/>
    <dgm:cxn modelId="{8E3D5684-3C5A-5248-A99A-2EC9A36B7038}" type="presParOf" srcId="{27F59512-F30C-154F-BD50-EA30A92CF658}" destId="{F54E0C43-EF0A-CD45-9789-C8B7E113BC9E}" srcOrd="0" destOrd="0" presId="urn:microsoft.com/office/officeart/2005/8/layout/vList3"/>
    <dgm:cxn modelId="{7C2BCB25-0084-C64A-8E24-F4ED4F2A65C5}" type="presParOf" srcId="{27F59512-F30C-154F-BD50-EA30A92CF658}" destId="{6364D48E-CC6E-0347-832A-E90F6283F0C4}" srcOrd="1" destOrd="0" presId="urn:microsoft.com/office/officeart/2005/8/layout/vList3"/>
    <dgm:cxn modelId="{5587F90B-DB1A-9B48-AF47-AF682C8651AF}" type="presParOf" srcId="{ABD77CC8-54B7-0945-B8B0-6FF9D26E4B65}" destId="{32BD1EBB-6B5A-BF46-83B7-691DEAE701C4}" srcOrd="3" destOrd="0" presId="urn:microsoft.com/office/officeart/2005/8/layout/vList3"/>
    <dgm:cxn modelId="{4B1C5F98-EA19-574D-B0F3-3DFE19ED30FC}" type="presParOf" srcId="{ABD77CC8-54B7-0945-B8B0-6FF9D26E4B65}" destId="{901967D6-BA5F-764B-939C-D4888CD29775}" srcOrd="4" destOrd="0" presId="urn:microsoft.com/office/officeart/2005/8/layout/vList3"/>
    <dgm:cxn modelId="{D1DED9FC-16D4-234E-84D0-336760F3DF55}" type="presParOf" srcId="{901967D6-BA5F-764B-939C-D4888CD29775}" destId="{25FAD51D-4290-2345-9120-AB1E553223F9}" srcOrd="0" destOrd="0" presId="urn:microsoft.com/office/officeart/2005/8/layout/vList3"/>
    <dgm:cxn modelId="{F10FFBFA-6743-3649-B26B-7103615C8537}" type="presParOf" srcId="{901967D6-BA5F-764B-939C-D4888CD29775}" destId="{520D5E54-0D47-F641-9FD5-7E329EAC73F6}" srcOrd="1" destOrd="0" presId="urn:microsoft.com/office/officeart/2005/8/layout/vList3"/>
    <dgm:cxn modelId="{16704F5D-A897-F045-A6C3-8FF79DA7801F}" type="presParOf" srcId="{ABD77CC8-54B7-0945-B8B0-6FF9D26E4B65}" destId="{2DDFCA09-9F3E-DB41-A660-5C885F2604B0}" srcOrd="5" destOrd="0" presId="urn:microsoft.com/office/officeart/2005/8/layout/vList3"/>
    <dgm:cxn modelId="{7D0E22E9-7CE5-D84D-B3E9-EE79048BA5F8}" type="presParOf" srcId="{ABD77CC8-54B7-0945-B8B0-6FF9D26E4B65}" destId="{53E0F544-EC37-D349-BFEE-9259329D9554}" srcOrd="6" destOrd="0" presId="urn:microsoft.com/office/officeart/2005/8/layout/vList3"/>
    <dgm:cxn modelId="{609DA587-AA22-DF4C-82B9-523035FE9F49}" type="presParOf" srcId="{53E0F544-EC37-D349-BFEE-9259329D9554}" destId="{05A24F4E-9093-8446-82C6-A6B60C8FA9E2}" srcOrd="0" destOrd="0" presId="urn:microsoft.com/office/officeart/2005/8/layout/vList3"/>
    <dgm:cxn modelId="{699C7B12-CA2A-734E-A0FD-68EB7EBE9C17}" type="presParOf" srcId="{53E0F544-EC37-D349-BFEE-9259329D9554}" destId="{CD316C83-9675-BF47-B550-8373E7E793BC}" srcOrd="1" destOrd="0" presId="urn:microsoft.com/office/officeart/2005/8/layout/vList3"/>
    <dgm:cxn modelId="{C24D2390-F0A4-F942-8187-AB75D88A388A}" type="presParOf" srcId="{ABD77CC8-54B7-0945-B8B0-6FF9D26E4B65}" destId="{0B0A30DD-A62A-0C46-BA1A-1BFE8C36731C}" srcOrd="7" destOrd="0" presId="urn:microsoft.com/office/officeart/2005/8/layout/vList3"/>
    <dgm:cxn modelId="{F9E11ABB-9140-1745-8AE3-112A7720A27B}" type="presParOf" srcId="{ABD77CC8-54B7-0945-B8B0-6FF9D26E4B65}" destId="{3C4D27F8-3722-F242-A6F3-73000D391307}" srcOrd="8" destOrd="0" presId="urn:microsoft.com/office/officeart/2005/8/layout/vList3"/>
    <dgm:cxn modelId="{9AC41CAE-3960-2049-85F5-37C2C65EBA89}" type="presParOf" srcId="{3C4D27F8-3722-F242-A6F3-73000D391307}" destId="{54D89412-3C1C-B449-97FB-B07685B91FDF}" srcOrd="0" destOrd="0" presId="urn:microsoft.com/office/officeart/2005/8/layout/vList3"/>
    <dgm:cxn modelId="{415C1176-A8F4-C345-9591-14CC8747A6B4}" type="presParOf" srcId="{3C4D27F8-3722-F242-A6F3-73000D391307}" destId="{D128CCF9-AD39-A64C-A7D0-43336DCE2D04}" srcOrd="1" destOrd="0" presId="urn:microsoft.com/office/officeart/2005/8/layout/vList3"/>
    <dgm:cxn modelId="{6616D108-163F-4844-9688-0BEB75CA657B}" type="presParOf" srcId="{ABD77CC8-54B7-0945-B8B0-6FF9D26E4B65}" destId="{433E0437-D154-1646-AC19-CCDAE9D4F242}" srcOrd="9" destOrd="0" presId="urn:microsoft.com/office/officeart/2005/8/layout/vList3"/>
    <dgm:cxn modelId="{387D6B36-0E9F-2F4B-A03B-45AEC1AAAA7F}" type="presParOf" srcId="{ABD77CC8-54B7-0945-B8B0-6FF9D26E4B65}" destId="{828B2268-6D30-334B-AF15-1D8CE8F02CA2}" srcOrd="10" destOrd="0" presId="urn:microsoft.com/office/officeart/2005/8/layout/vList3"/>
    <dgm:cxn modelId="{ED3568A6-4535-B042-AA1D-0D7CAB854A57}" type="presParOf" srcId="{828B2268-6D30-334B-AF15-1D8CE8F02CA2}" destId="{2AF47E27-6624-694E-B61F-768856D9A2AE}" srcOrd="0" destOrd="0" presId="urn:microsoft.com/office/officeart/2005/8/layout/vList3"/>
    <dgm:cxn modelId="{9B7A4A89-66CA-AA45-99A8-E294AD875342}" type="presParOf" srcId="{828B2268-6D30-334B-AF15-1D8CE8F02CA2}" destId="{D9BC9182-1C14-D24F-AE98-3B698072EE66}" srcOrd="1" destOrd="0" presId="urn:microsoft.com/office/officeart/2005/8/layout/vList3"/>
    <dgm:cxn modelId="{027AAD83-F628-724B-AA45-AD0D2E2002C4}" type="presParOf" srcId="{ABD77CC8-54B7-0945-B8B0-6FF9D26E4B65}" destId="{5C6F9CBC-B042-EE4A-9D8D-DB88F5C686BA}" srcOrd="11" destOrd="0" presId="urn:microsoft.com/office/officeart/2005/8/layout/vList3"/>
    <dgm:cxn modelId="{3727263A-9ED2-7146-950B-51C63221CE62}" type="presParOf" srcId="{ABD77CC8-54B7-0945-B8B0-6FF9D26E4B65}" destId="{EF022E55-1E65-BD4D-9A96-3E25F24CCD5F}" srcOrd="12" destOrd="0" presId="urn:microsoft.com/office/officeart/2005/8/layout/vList3"/>
    <dgm:cxn modelId="{CE677D95-2946-7241-A9D6-44E1ED2BBE53}" type="presParOf" srcId="{EF022E55-1E65-BD4D-9A96-3E25F24CCD5F}" destId="{83421A6C-6551-7546-9F60-EE5479139847}" srcOrd="0" destOrd="0" presId="urn:microsoft.com/office/officeart/2005/8/layout/vList3"/>
    <dgm:cxn modelId="{906B7AC8-5532-8D49-B242-9A3ACD6475C5}" type="presParOf" srcId="{EF022E55-1E65-BD4D-9A96-3E25F24CCD5F}" destId="{CDCE9717-38B5-8548-949F-1C6EB78B55BD}" srcOrd="1" destOrd="0" presId="urn:microsoft.com/office/officeart/2005/8/layout/vList3"/>
    <dgm:cxn modelId="{849FED9E-E80C-F841-8C57-5587855BEFAC}" type="presParOf" srcId="{ABD77CC8-54B7-0945-B8B0-6FF9D26E4B65}" destId="{E73E7C38-FF08-164F-A4C1-053A028D4D54}" srcOrd="13" destOrd="0" presId="urn:microsoft.com/office/officeart/2005/8/layout/vList3"/>
    <dgm:cxn modelId="{A718FA62-4563-A24F-8DC0-13C26F8F358F}" type="presParOf" srcId="{ABD77CC8-54B7-0945-B8B0-6FF9D26E4B65}" destId="{7988BB87-ED69-9F47-94D5-F2C7A2ED3E85}" srcOrd="14" destOrd="0" presId="urn:microsoft.com/office/officeart/2005/8/layout/vList3"/>
    <dgm:cxn modelId="{C6AE884D-8CCC-C94F-A36A-72540B21E80D}" type="presParOf" srcId="{7988BB87-ED69-9F47-94D5-F2C7A2ED3E85}" destId="{2A162695-4F43-0A41-940B-799F7C81FA5A}" srcOrd="0" destOrd="0" presId="urn:microsoft.com/office/officeart/2005/8/layout/vList3"/>
    <dgm:cxn modelId="{E72EF665-A547-764F-9F4E-6A7E8F64CD8D}" type="presParOf" srcId="{7988BB87-ED69-9F47-94D5-F2C7A2ED3E85}" destId="{B337C284-09EE-B240-937D-44EAF124EB0C}" srcOrd="1" destOrd="0" presId="urn:microsoft.com/office/officeart/2005/8/layout/vList3"/>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F0823B65-7D59-B446-83CD-0FBA6753675A}" type="doc">
      <dgm:prSet loTypeId="urn:microsoft.com/office/officeart/2005/8/layout/vList3" loCatId="" qsTypeId="urn:microsoft.com/office/officeart/2005/8/quickstyle/simple3" qsCatId="simple" csTypeId="urn:microsoft.com/office/officeart/2005/8/colors/accent2_5" csCatId="accent2" phldr="1"/>
      <dgm:spPr/>
    </dgm:pt>
    <dgm:pt modelId="{4D3D69AD-919E-0D4C-8298-232887B2E3C4}">
      <dgm:prSet phldrT="[Текст]" custT="1"/>
      <dgm:spPr/>
      <dgm:t>
        <a:bodyPr/>
        <a:lstStyle/>
        <a:p>
          <a:pPr algn="just"/>
          <a:r>
            <a:rPr lang="ru-KZ" sz="900" b="1">
              <a:latin typeface="Times New Roman" panose="02020603050405020304" pitchFamily="18" charset="0"/>
              <a:cs typeface="Times New Roman" panose="02020603050405020304" pitchFamily="18" charset="0"/>
            </a:rPr>
            <a:t>Ақпаратқа қолжетімділікті жақсарту: </a:t>
          </a:r>
          <a:r>
            <a:rPr lang="ru-KZ" sz="900" b="0">
              <a:latin typeface="Times New Roman" panose="02020603050405020304" pitchFamily="18" charset="0"/>
              <a:cs typeface="Times New Roman" panose="02020603050405020304" pitchFamily="18" charset="0"/>
            </a:rPr>
            <a:t>а</a:t>
          </a:r>
          <a:r>
            <a:rPr lang="ru-KZ" sz="900">
              <a:latin typeface="Times New Roman" panose="02020603050405020304" pitchFamily="18" charset="0"/>
              <a:cs typeface="Times New Roman" panose="02020603050405020304" pitchFamily="18" charset="0"/>
            </a:rPr>
            <a:t>қпараттық технологиялар тезірек байланыстыруға, тапсырмаларды автоматтандыруға және процестерді жеңілдетуге мүмкіндік береді, нәтижесінде өнімділік пен тиімділік артады. </a:t>
          </a:r>
          <a:endParaRPr lang="ru-RU" sz="900">
            <a:latin typeface="Times New Roman" panose="02020603050405020304" pitchFamily="18" charset="0"/>
            <a:cs typeface="Times New Roman" panose="02020603050405020304" pitchFamily="18" charset="0"/>
          </a:endParaRPr>
        </a:p>
      </dgm:t>
    </dgm:pt>
    <dgm:pt modelId="{0A9E4EBF-9106-B545-9786-13492779F5B2}" type="parTrans" cxnId="{7BCC56DB-DA96-5942-86D1-87C26A1930A2}">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87F924A0-3D9F-1D4E-B30A-3B431D482F4B}" type="sibTrans" cxnId="{7BCC56DB-DA96-5942-86D1-87C26A1930A2}">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CC2B034F-62B5-CE4B-AB84-440C07BB1BD4}">
      <dgm:prSet phldrT="[Текст]" custT="1"/>
      <dgm:spPr/>
      <dgm:t>
        <a:bodyPr/>
        <a:lstStyle/>
        <a:p>
          <a:pPr algn="just"/>
          <a:r>
            <a:rPr lang="ru-KZ" sz="900" b="1">
              <a:latin typeface="Times New Roman" panose="02020603050405020304" pitchFamily="18" charset="0"/>
              <a:cs typeface="Times New Roman" panose="02020603050405020304" pitchFamily="18" charset="0"/>
            </a:rPr>
            <a:t>Жақсартылған коммуникация: </a:t>
          </a:r>
          <a:r>
            <a:rPr lang="ru-KZ" sz="900" b="0">
              <a:latin typeface="Times New Roman" panose="02020603050405020304" pitchFamily="18" charset="0"/>
              <a:cs typeface="Times New Roman" panose="02020603050405020304" pitchFamily="18" charset="0"/>
            </a:rPr>
            <a:t>а</a:t>
          </a:r>
          <a:r>
            <a:rPr lang="ru-KZ" sz="900">
              <a:latin typeface="Times New Roman" panose="02020603050405020304" pitchFamily="18" charset="0"/>
              <a:cs typeface="Times New Roman" panose="02020603050405020304" pitchFamily="18" charset="0"/>
            </a:rPr>
            <a:t>қпараттық технологиялар электрондық пошта, лезде хабар алмасу және бейнеконференция сияқты көптеген байланыс арналарын қамтамасыз етіп, әріптестермен, клиенттермен және олардың орналасқан жеріне қарамастан жеткізушілермен тиімді қарым-қатынас жасауға мүмкіндік береді. </a:t>
          </a:r>
          <a:endParaRPr lang="ru-RU" sz="900">
            <a:latin typeface="Times New Roman" panose="02020603050405020304" pitchFamily="18" charset="0"/>
            <a:cs typeface="Times New Roman" panose="02020603050405020304" pitchFamily="18" charset="0"/>
          </a:endParaRPr>
        </a:p>
      </dgm:t>
    </dgm:pt>
    <dgm:pt modelId="{372517CC-04B0-A44F-8CBD-5EB03129D50D}" type="parTrans" cxnId="{191A19C8-C8DD-DC47-AA7E-3DCBFDE929B4}">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8A69F0B2-8286-1D41-939E-75C798634E8D}" type="sibTrans" cxnId="{191A19C8-C8DD-DC47-AA7E-3DCBFDE929B4}">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DA7B14D3-2847-D84C-AB1B-B8F9F76F3012}">
      <dgm:prSet phldrT="[Текст]" custT="1"/>
      <dgm:spPr/>
      <dgm:t>
        <a:bodyPr/>
        <a:lstStyle/>
        <a:p>
          <a:pPr algn="just"/>
          <a:r>
            <a:rPr lang="ru-KZ" sz="900" b="1">
              <a:latin typeface="Times New Roman" panose="02020603050405020304" pitchFamily="18" charset="0"/>
              <a:cs typeface="Times New Roman" panose="02020603050405020304" pitchFamily="18" charset="0"/>
            </a:rPr>
            <a:t>Деректерді талдау: </a:t>
          </a:r>
          <a:r>
            <a:rPr lang="ru-KZ" sz="900">
              <a:latin typeface="Times New Roman" panose="02020603050405020304" pitchFamily="18" charset="0"/>
              <a:cs typeface="Times New Roman" panose="02020603050405020304" pitchFamily="18" charset="0"/>
            </a:rPr>
            <a:t>ақпараттық технологиялар ұйымдарға тұтынушылардың мінез-құлқы, нарық тенденциялары және бизнес өнімділігі туралы түсінік алу үшін деректерді жинауға, талдауға және түсіндіруге мүмкіндік береді, бұл оларға негізделген стратегиялық шешімдер қабылдауға және бизнес операцияларын жақсартуға көмектеседі. </a:t>
          </a:r>
          <a:endParaRPr lang="ru-RU" sz="900">
            <a:latin typeface="Times New Roman" panose="02020603050405020304" pitchFamily="18" charset="0"/>
            <a:cs typeface="Times New Roman" panose="02020603050405020304" pitchFamily="18" charset="0"/>
          </a:endParaRPr>
        </a:p>
      </dgm:t>
    </dgm:pt>
    <dgm:pt modelId="{EC31476C-2833-4A47-A9FD-DE3195E82862}" type="parTrans" cxnId="{2F922492-1E09-B449-87B7-B7E5E3FC0A31}">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F84546F6-BDA4-3842-AAAF-802D9F1B6A0D}" type="sibTrans" cxnId="{2F922492-1E09-B449-87B7-B7E5E3FC0A31}">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969CAAF6-4436-934E-8BAC-FDA41DB2C4C1}">
      <dgm:prSet phldrT="[Текст]" custT="1"/>
      <dgm:spPr/>
      <dgm:t>
        <a:bodyPr/>
        <a:lstStyle/>
        <a:p>
          <a:pPr algn="just"/>
          <a:r>
            <a:rPr lang="ru-KZ" sz="900" b="1">
              <a:latin typeface="Times New Roman" panose="02020603050405020304" pitchFamily="18" charset="0"/>
              <a:cs typeface="Times New Roman" panose="02020603050405020304" pitchFamily="18" charset="0"/>
            </a:rPr>
            <a:t>Ақпаратқа қол жеткізу: </a:t>
          </a:r>
          <a:r>
            <a:rPr lang="ru-KZ" sz="900" b="0">
              <a:latin typeface="Times New Roman" panose="02020603050405020304" pitchFamily="18" charset="0"/>
              <a:cs typeface="Times New Roman" panose="02020603050405020304" pitchFamily="18" charset="0"/>
            </a:rPr>
            <a:t>а</a:t>
          </a:r>
          <a:r>
            <a:rPr lang="ru-KZ" sz="900">
              <a:latin typeface="Times New Roman" panose="02020603050405020304" pitchFamily="18" charset="0"/>
              <a:cs typeface="Times New Roman" panose="02020603050405020304" pitchFamily="18" charset="0"/>
            </a:rPr>
            <a:t>қпараттық технологиялар деректер қорлары, онлайн кітапханалар және зерттеу құралдары сияқты ақпараттық ресурстардың үлкен көлеміне қол жеткізуді қамтамасыз етеді, пайдаланушыларға ақпаратты жылдам жинауға және негізделген шешімдер қабылдауға мүмкіндік береді. </a:t>
          </a:r>
          <a:endParaRPr lang="ru-RU" sz="900">
            <a:latin typeface="Times New Roman" panose="02020603050405020304" pitchFamily="18" charset="0"/>
            <a:cs typeface="Times New Roman" panose="02020603050405020304" pitchFamily="18" charset="0"/>
          </a:endParaRPr>
        </a:p>
      </dgm:t>
    </dgm:pt>
    <dgm:pt modelId="{253CE26B-D582-054A-82F4-C7FA685ACF93}" type="parTrans" cxnId="{0F6AF78C-C62A-B444-80A7-047A60DC000A}">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21B147BB-619D-6749-A433-D2B9061C67D1}" type="sibTrans" cxnId="{0F6AF78C-C62A-B444-80A7-047A60DC000A}">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46CC1D8E-5504-AA41-AE3B-47A8EDFFB4E0}">
      <dgm:prSet phldrT="[Текст]" custT="1"/>
      <dgm:spPr/>
      <dgm:t>
        <a:bodyPr/>
        <a:lstStyle/>
        <a:p>
          <a:pPr algn="just"/>
          <a:r>
            <a:rPr lang="ru-KZ" sz="900" b="1">
              <a:latin typeface="Times New Roman" panose="02020603050405020304" pitchFamily="18" charset="0"/>
              <a:cs typeface="Times New Roman" panose="02020603050405020304" pitchFamily="18" charset="0"/>
            </a:rPr>
            <a:t>Шығындарды үнемдеу: </a:t>
          </a:r>
          <a:r>
            <a:rPr lang="ru-KZ" sz="900" b="0">
              <a:latin typeface="Times New Roman" panose="02020603050405020304" pitchFamily="18" charset="0"/>
              <a:cs typeface="Times New Roman" panose="02020603050405020304" pitchFamily="18" charset="0"/>
            </a:rPr>
            <a:t>ақпараттық технологиялар қолмен жасалатын процестерді автоматтандыру, қағазбастылықты </a:t>
          </a:r>
          <a:r>
            <a:rPr lang="ru-KZ" sz="900">
              <a:latin typeface="Times New Roman" panose="02020603050405020304" pitchFamily="18" charset="0"/>
              <a:cs typeface="Times New Roman" panose="02020603050405020304" pitchFamily="18" charset="0"/>
            </a:rPr>
            <a:t>жою және ресурстарды оңтайландыру арқылы шығындарды азайтуға көмектеседі, бұл ұйымдардың жалпы шығындарын үнемдеуге әкеледі. </a:t>
          </a:r>
          <a:endParaRPr lang="ru-RU" sz="900">
            <a:latin typeface="Times New Roman" panose="02020603050405020304" pitchFamily="18" charset="0"/>
            <a:cs typeface="Times New Roman" panose="02020603050405020304" pitchFamily="18" charset="0"/>
          </a:endParaRPr>
        </a:p>
      </dgm:t>
    </dgm:pt>
    <dgm:pt modelId="{2EC897AF-23DD-D84A-BC20-F35689497D7F}" type="parTrans" cxnId="{BA8034D9-1C4F-7944-A085-116CA642EBCF}">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5DAF5428-6331-EA4E-80E1-44419EA25679}" type="sibTrans" cxnId="{BA8034D9-1C4F-7944-A085-116CA642EBCF}">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1B937B8D-7665-554D-AC46-7B8AC68B03E8}">
      <dgm:prSet phldrT="[Текст]" custT="1"/>
      <dgm:spPr/>
      <dgm:t>
        <a:bodyPr/>
        <a:lstStyle/>
        <a:p>
          <a:pPr algn="just"/>
          <a:r>
            <a:rPr lang="ru-KZ" sz="900" b="1">
              <a:latin typeface="Times New Roman" panose="02020603050405020304" pitchFamily="18" charset="0"/>
              <a:cs typeface="Times New Roman" panose="02020603050405020304" pitchFamily="18" charset="0"/>
            </a:rPr>
            <a:t>Жетілдірілген ынтымақтастық: </a:t>
          </a:r>
          <a:r>
            <a:rPr lang="ru-KZ" sz="900" b="0">
              <a:latin typeface="Times New Roman" panose="02020603050405020304" pitchFamily="18" charset="0"/>
              <a:cs typeface="Times New Roman" panose="02020603050405020304" pitchFamily="18" charset="0"/>
            </a:rPr>
            <a:t>а</a:t>
          </a:r>
          <a:r>
            <a:rPr lang="ru-KZ" sz="900">
              <a:latin typeface="Times New Roman" panose="02020603050405020304" pitchFamily="18" charset="0"/>
              <a:cs typeface="Times New Roman" panose="02020603050405020304" pitchFamily="18" charset="0"/>
            </a:rPr>
            <a:t>қпараттық технологиялар ортақ құжаттар, жобаны басқару бағдарламалық құралы және желілік коммуникация құралдары арқылы топ мүшелерінің арасындағы ынтымақтастықты жеңілдетеді, топтық жұмыс пен мәселені ұжымдық шешуге ықпал етеді. </a:t>
          </a:r>
          <a:endParaRPr lang="ru-RU" sz="900">
            <a:latin typeface="Times New Roman" panose="02020603050405020304" pitchFamily="18" charset="0"/>
            <a:cs typeface="Times New Roman" panose="02020603050405020304" pitchFamily="18" charset="0"/>
          </a:endParaRPr>
        </a:p>
      </dgm:t>
    </dgm:pt>
    <dgm:pt modelId="{62A6560B-C68E-A14F-AAEA-7A615AE4553B}" type="sibTrans" cxnId="{508A5356-15EE-8D49-BF2D-1D8FA1F35AC2}">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3017FABB-8377-C748-9340-5A7138C96C0C}" type="parTrans" cxnId="{508A5356-15EE-8D49-BF2D-1D8FA1F35AC2}">
      <dgm:prSet/>
      <dgm:spPr/>
      <dgm:t>
        <a:bodyPr/>
        <a:lstStyle/>
        <a:p>
          <a:endParaRPr lang="ru-RU" sz="900">
            <a:solidFill>
              <a:schemeClr val="tx1"/>
            </a:solidFill>
            <a:latin typeface="Times New Roman" panose="02020603050405020304" pitchFamily="18" charset="0"/>
            <a:cs typeface="Times New Roman" panose="02020603050405020304" pitchFamily="18" charset="0"/>
          </a:endParaRPr>
        </a:p>
      </dgm:t>
    </dgm:pt>
    <dgm:pt modelId="{376C4005-4839-4F42-8E55-E2DB01582446}">
      <dgm:prSet phldrT="[Текст]" custT="1"/>
      <dgm:spPr/>
      <dgm:t>
        <a:bodyPr/>
        <a:lstStyle/>
        <a:p>
          <a:pPr algn="just"/>
          <a:r>
            <a:rPr lang="ru-RU" sz="900" b="1">
              <a:latin typeface="Times New Roman" panose="02020603050405020304" pitchFamily="18" charset="0"/>
              <a:cs typeface="Times New Roman" panose="02020603050405020304" pitchFamily="18" charset="0"/>
            </a:rPr>
            <a:t>Инновациялар</a:t>
          </a:r>
          <a:r>
            <a:rPr lang="ru-RU" sz="900">
              <a:latin typeface="Times New Roman" panose="02020603050405020304" pitchFamily="18" charset="0"/>
              <a:cs typeface="Times New Roman" panose="02020603050405020304" pitchFamily="18" charset="0"/>
            </a:rPr>
            <a:t> </a:t>
          </a:r>
          <a:r>
            <a:rPr lang="ru-RU" sz="900" b="1">
              <a:latin typeface="Times New Roman" panose="02020603050405020304" pitchFamily="18" charset="0"/>
              <a:cs typeface="Times New Roman" panose="02020603050405020304" pitchFamily="18" charset="0"/>
            </a:rPr>
            <a:t>мен ғылыми зерттеулерді дамыту: </a:t>
          </a:r>
          <a:r>
            <a:rPr lang="ru-RU" sz="900">
              <a:latin typeface="Times New Roman" panose="02020603050405020304" pitchFamily="18" charset="0"/>
              <a:cs typeface="Times New Roman" panose="02020603050405020304" pitchFamily="18" charset="0"/>
            </a:rPr>
            <a:t>ғылыми ақпаратпен алмасуды, эксперименттер жүргізуді және талдауды, күрделі жүйелерді модельдеуді ғылыми және техникалық мәселелерге жаңа шешімдер табуды жеңілдетеді.</a:t>
          </a:r>
        </a:p>
      </dgm:t>
    </dgm:pt>
    <dgm:pt modelId="{E04CAE4C-6C70-BD4E-B8F1-8EB74C304D0B}" type="parTrans" cxnId="{D6CBBAA1-80FB-2F4D-A2FB-DEFFDB37ADA5}">
      <dgm:prSet/>
      <dgm:spPr/>
      <dgm:t>
        <a:bodyPr/>
        <a:lstStyle/>
        <a:p>
          <a:endParaRPr lang="ru-RU"/>
        </a:p>
      </dgm:t>
    </dgm:pt>
    <dgm:pt modelId="{EBD63E5B-EDA8-C942-B92A-DBA6DA4CD37F}" type="sibTrans" cxnId="{D6CBBAA1-80FB-2F4D-A2FB-DEFFDB37ADA5}">
      <dgm:prSet/>
      <dgm:spPr/>
      <dgm:t>
        <a:bodyPr/>
        <a:lstStyle/>
        <a:p>
          <a:endParaRPr lang="ru-RU"/>
        </a:p>
      </dgm:t>
    </dgm:pt>
    <dgm:pt modelId="{924AF413-6018-BE4F-8078-F57206DE3F3D}">
      <dgm:prSet phldrT="[Текст]" custT="1"/>
      <dgm:spPr/>
      <dgm:t>
        <a:bodyPr/>
        <a:lstStyle/>
        <a:p>
          <a:pPr algn="just"/>
          <a:r>
            <a:rPr lang="ru-RU" sz="900" b="1">
              <a:latin typeface="Times New Roman" panose="02020603050405020304" pitchFamily="18" charset="0"/>
              <a:cs typeface="Times New Roman" panose="02020603050405020304" pitchFamily="18" charset="0"/>
            </a:rPr>
            <a:t>Өмір сапасын жақсарту</a:t>
          </a:r>
          <a:r>
            <a:rPr lang="ru-RU" sz="900">
              <a:latin typeface="Times New Roman" panose="02020603050405020304" pitchFamily="18" charset="0"/>
              <a:cs typeface="Times New Roman" panose="02020603050405020304" pitchFamily="18" charset="0"/>
            </a:rPr>
            <a:t>: ақпараттық технологиялар медицина, көлік, қала құрылысы және басқалары сияқты өмірдің әртүрлі салаларына енгізіліп, адамдардың өмір сүру сапасын жақсартуға ықпал етеді.</a:t>
          </a:r>
        </a:p>
      </dgm:t>
    </dgm:pt>
    <dgm:pt modelId="{7FCF04B8-4DCE-F34C-93DE-06FB95A22411}" type="parTrans" cxnId="{F5D17408-D2F8-0E4F-AA56-BF69AB985C59}">
      <dgm:prSet/>
      <dgm:spPr/>
      <dgm:t>
        <a:bodyPr/>
        <a:lstStyle/>
        <a:p>
          <a:endParaRPr lang="ru-RU"/>
        </a:p>
      </dgm:t>
    </dgm:pt>
    <dgm:pt modelId="{E9579885-DD14-F647-BFF2-A2F688EE4ECD}" type="sibTrans" cxnId="{F5D17408-D2F8-0E4F-AA56-BF69AB985C59}">
      <dgm:prSet/>
      <dgm:spPr/>
      <dgm:t>
        <a:bodyPr/>
        <a:lstStyle/>
        <a:p>
          <a:endParaRPr lang="ru-RU"/>
        </a:p>
      </dgm:t>
    </dgm:pt>
    <dgm:pt modelId="{53C500E9-FD09-6B4E-B78C-7CD0720CA22D}" type="pres">
      <dgm:prSet presAssocID="{F0823B65-7D59-B446-83CD-0FBA6753675A}" presName="linearFlow" presStyleCnt="0">
        <dgm:presLayoutVars>
          <dgm:dir/>
          <dgm:resizeHandles val="exact"/>
        </dgm:presLayoutVars>
      </dgm:prSet>
      <dgm:spPr/>
    </dgm:pt>
    <dgm:pt modelId="{0699EE25-A1CB-CD40-AF00-56E97DA534CF}" type="pres">
      <dgm:prSet presAssocID="{4D3D69AD-919E-0D4C-8298-232887B2E3C4}" presName="composite" presStyleCnt="0"/>
      <dgm:spPr/>
    </dgm:pt>
    <dgm:pt modelId="{EDF941F8-F32A-9F46-92AB-C6646070F8DF}" type="pres">
      <dgm:prSet presAssocID="{4D3D69AD-919E-0D4C-8298-232887B2E3C4}" presName="imgShp" presStyleLbl="fgImgPlace1" presStyleIdx="0" presStyleCnt="8" custScaleX="68457" custScaleY="64791" custLinFactNeighborX="-40828" custLinFactNeighborY="-4949"/>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2000" r="-2000"/>
          </a:stretch>
        </a:blipFill>
      </dgm:spPr>
    </dgm:pt>
    <dgm:pt modelId="{9723D682-B62A-9944-9A0C-060F4E7C23B0}" type="pres">
      <dgm:prSet presAssocID="{4D3D69AD-919E-0D4C-8298-232887B2E3C4}" presName="txShp" presStyleLbl="node1" presStyleIdx="0" presStyleCnt="8" custScaleX="131640">
        <dgm:presLayoutVars>
          <dgm:bulletEnabled val="1"/>
        </dgm:presLayoutVars>
      </dgm:prSet>
      <dgm:spPr/>
    </dgm:pt>
    <dgm:pt modelId="{0EC86A64-2CA7-1A49-81B9-D1FA08C476E3}" type="pres">
      <dgm:prSet presAssocID="{87F924A0-3D9F-1D4E-B30A-3B431D482F4B}" presName="spacing" presStyleCnt="0"/>
      <dgm:spPr/>
    </dgm:pt>
    <dgm:pt modelId="{8C9B7DB1-3C58-C846-BCB8-D73C59001742}" type="pres">
      <dgm:prSet presAssocID="{CC2B034F-62B5-CE4B-AB84-440C07BB1BD4}" presName="composite" presStyleCnt="0"/>
      <dgm:spPr/>
    </dgm:pt>
    <dgm:pt modelId="{3743B983-0137-5245-8230-700331044C41}" type="pres">
      <dgm:prSet presAssocID="{CC2B034F-62B5-CE4B-AB84-440C07BB1BD4}" presName="imgShp" presStyleLbl="fgImgPlace1" presStyleIdx="1" presStyleCnt="8" custScaleX="68181" custScaleY="71524" custLinFactNeighborX="-51793" custLinFactNeighborY="1228"/>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dgm:spPr>
    </dgm:pt>
    <dgm:pt modelId="{E524A0BF-43AB-3641-A401-EFF5F049F120}" type="pres">
      <dgm:prSet presAssocID="{CC2B034F-62B5-CE4B-AB84-440C07BB1BD4}" presName="txShp" presStyleLbl="node1" presStyleIdx="1" presStyleCnt="8" custScaleX="132224">
        <dgm:presLayoutVars>
          <dgm:bulletEnabled val="1"/>
        </dgm:presLayoutVars>
      </dgm:prSet>
      <dgm:spPr/>
    </dgm:pt>
    <dgm:pt modelId="{BE73A656-6996-2841-9A79-8FBBB655D798}" type="pres">
      <dgm:prSet presAssocID="{8A69F0B2-8286-1D41-939E-75C798634E8D}" presName="spacing" presStyleCnt="0"/>
      <dgm:spPr/>
    </dgm:pt>
    <dgm:pt modelId="{BD15C7E3-6CD0-CC4B-B88F-2B9753A6019B}" type="pres">
      <dgm:prSet presAssocID="{1B937B8D-7665-554D-AC46-7B8AC68B03E8}" presName="composite" presStyleCnt="0"/>
      <dgm:spPr/>
    </dgm:pt>
    <dgm:pt modelId="{6B9AD5C7-C224-3A4E-A887-E1EB7C154153}" type="pres">
      <dgm:prSet presAssocID="{1B937B8D-7665-554D-AC46-7B8AC68B03E8}" presName="imgShp" presStyleLbl="fgImgPlace1" presStyleIdx="2" presStyleCnt="8" custScaleX="68179" custScaleY="67192" custLinFactNeighborX="-51801" custLinFactNeighborY="-1266"/>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dgm:spPr>
    </dgm:pt>
    <dgm:pt modelId="{B51A03CC-53C9-D541-8DB4-A20546BD21BA}" type="pres">
      <dgm:prSet presAssocID="{1B937B8D-7665-554D-AC46-7B8AC68B03E8}" presName="txShp" presStyleLbl="node1" presStyleIdx="2" presStyleCnt="8" custScaleX="131090">
        <dgm:presLayoutVars>
          <dgm:bulletEnabled val="1"/>
        </dgm:presLayoutVars>
      </dgm:prSet>
      <dgm:spPr/>
    </dgm:pt>
    <dgm:pt modelId="{525F6487-22F5-5946-A7EB-18E0C7ABD35F}" type="pres">
      <dgm:prSet presAssocID="{62A6560B-C68E-A14F-AAEA-7A615AE4553B}" presName="spacing" presStyleCnt="0"/>
      <dgm:spPr/>
    </dgm:pt>
    <dgm:pt modelId="{1FD02176-EBE3-6748-801C-4188D1F174D5}" type="pres">
      <dgm:prSet presAssocID="{969CAAF6-4436-934E-8BAC-FDA41DB2C4C1}" presName="composite" presStyleCnt="0"/>
      <dgm:spPr/>
    </dgm:pt>
    <dgm:pt modelId="{856A00D7-D539-7947-B670-1D5AB2C723BA}" type="pres">
      <dgm:prSet presAssocID="{969CAAF6-4436-934E-8BAC-FDA41DB2C4C1}" presName="imgShp" presStyleLbl="fgImgPlace1" presStyleIdx="3" presStyleCnt="8" custScaleX="73134" custScaleY="77227" custLinFactNeighborX="-56723" custLinFactNeighborY="-1238"/>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dgm:spPr>
    </dgm:pt>
    <dgm:pt modelId="{52877B53-5BD5-E142-852A-3DE7B2DD9492}" type="pres">
      <dgm:prSet presAssocID="{969CAAF6-4436-934E-8BAC-FDA41DB2C4C1}" presName="txShp" presStyleLbl="node1" presStyleIdx="3" presStyleCnt="8" custScaleX="134670" custScaleY="118112">
        <dgm:presLayoutVars>
          <dgm:bulletEnabled val="1"/>
        </dgm:presLayoutVars>
      </dgm:prSet>
      <dgm:spPr/>
    </dgm:pt>
    <dgm:pt modelId="{4BC0A98C-8107-F340-90CD-3A90403B3286}" type="pres">
      <dgm:prSet presAssocID="{21B147BB-619D-6749-A433-D2B9061C67D1}" presName="spacing" presStyleCnt="0"/>
      <dgm:spPr/>
    </dgm:pt>
    <dgm:pt modelId="{A6A10C5C-7146-4B44-ACA4-DB74D51C4636}" type="pres">
      <dgm:prSet presAssocID="{46CC1D8E-5504-AA41-AE3B-47A8EDFFB4E0}" presName="composite" presStyleCnt="0"/>
      <dgm:spPr/>
    </dgm:pt>
    <dgm:pt modelId="{78053E37-1F7D-7945-B285-F0C30634FD51}" type="pres">
      <dgm:prSet presAssocID="{46CC1D8E-5504-AA41-AE3B-47A8EDFFB4E0}" presName="imgShp" presStyleLbl="fgImgPlace1" presStyleIdx="4" presStyleCnt="8" custScaleX="78084" custScaleY="68641" custLinFactNeighborX="-56685" custLinFactNeighborY="-1237"/>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dgm:spPr>
    </dgm:pt>
    <dgm:pt modelId="{7FD9DE40-5D29-4540-AB4C-412CF11A8AA1}" type="pres">
      <dgm:prSet presAssocID="{46CC1D8E-5504-AA41-AE3B-47A8EDFFB4E0}" presName="txShp" presStyleLbl="node1" presStyleIdx="4" presStyleCnt="8" custScaleX="134978" custScaleY="112417">
        <dgm:presLayoutVars>
          <dgm:bulletEnabled val="1"/>
        </dgm:presLayoutVars>
      </dgm:prSet>
      <dgm:spPr/>
    </dgm:pt>
    <dgm:pt modelId="{4F9B2FD3-ABB2-984F-9AE7-133A0EC30D02}" type="pres">
      <dgm:prSet presAssocID="{5DAF5428-6331-EA4E-80E1-44419EA25679}" presName="spacing" presStyleCnt="0"/>
      <dgm:spPr/>
    </dgm:pt>
    <dgm:pt modelId="{F9174E8E-F577-D447-98B9-9D597CADAAFC}" type="pres">
      <dgm:prSet presAssocID="{DA7B14D3-2847-D84C-AB1B-B8F9F76F3012}" presName="composite" presStyleCnt="0"/>
      <dgm:spPr/>
    </dgm:pt>
    <dgm:pt modelId="{59F2EB0F-0FAB-094A-B204-EAEB0E9C5808}" type="pres">
      <dgm:prSet presAssocID="{DA7B14D3-2847-D84C-AB1B-B8F9F76F3012}" presName="imgShp" presStyleLbl="fgImgPlace1" presStyleIdx="5" presStyleCnt="8" custScaleX="75256" custScaleY="64834" custLinFactNeighborX="-68465" custLinFactNeighborY="-4768"/>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dgm:spPr>
    </dgm:pt>
    <dgm:pt modelId="{03502143-B225-1C47-BBB8-9F5CAAE70FF7}" type="pres">
      <dgm:prSet presAssocID="{DA7B14D3-2847-D84C-AB1B-B8F9F76F3012}" presName="txShp" presStyleLbl="node1" presStyleIdx="5" presStyleCnt="8" custScaleX="139385" custScaleY="84641">
        <dgm:presLayoutVars>
          <dgm:bulletEnabled val="1"/>
        </dgm:presLayoutVars>
      </dgm:prSet>
      <dgm:spPr/>
    </dgm:pt>
    <dgm:pt modelId="{20F86B5D-7F21-2A49-87F9-E042BDB7CB38}" type="pres">
      <dgm:prSet presAssocID="{F84546F6-BDA4-3842-AAAF-802D9F1B6A0D}" presName="spacing" presStyleCnt="0"/>
      <dgm:spPr/>
    </dgm:pt>
    <dgm:pt modelId="{5B4F2480-B753-FB49-8CB5-A43C37B94340}" type="pres">
      <dgm:prSet presAssocID="{924AF413-6018-BE4F-8078-F57206DE3F3D}" presName="composite" presStyleCnt="0"/>
      <dgm:spPr/>
    </dgm:pt>
    <dgm:pt modelId="{FA935D36-7C49-BF49-985C-F75FA2ADC45B}" type="pres">
      <dgm:prSet presAssocID="{924AF413-6018-BE4F-8078-F57206DE3F3D}" presName="imgShp" presStyleLbl="fgImgPlace1" presStyleIdx="6" presStyleCnt="8" custScaleX="83034" custScaleY="82566" custLinFactNeighborX="-61909" custLinFactNeighborY="-2269"/>
      <dgm:spPr>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1000" r="-1000"/>
          </a:stretch>
        </a:blipFill>
      </dgm:spPr>
    </dgm:pt>
    <dgm:pt modelId="{81FCADD6-B32E-A44F-858E-58096673C99C}" type="pres">
      <dgm:prSet presAssocID="{924AF413-6018-BE4F-8078-F57206DE3F3D}" presName="txShp" presStyleLbl="node1" presStyleIdx="6" presStyleCnt="8" custScaleX="139023">
        <dgm:presLayoutVars>
          <dgm:bulletEnabled val="1"/>
        </dgm:presLayoutVars>
      </dgm:prSet>
      <dgm:spPr/>
    </dgm:pt>
    <dgm:pt modelId="{CEAF7A1E-5946-5941-A4DE-1FE946B2EC25}" type="pres">
      <dgm:prSet presAssocID="{E9579885-DD14-F647-BFF2-A2F688EE4ECD}" presName="spacing" presStyleCnt="0"/>
      <dgm:spPr/>
    </dgm:pt>
    <dgm:pt modelId="{3E4C951E-54C9-5844-B25E-CEA533713A8E}" type="pres">
      <dgm:prSet presAssocID="{376C4005-4839-4F42-8E55-E2DB01582446}" presName="composite" presStyleCnt="0"/>
      <dgm:spPr/>
    </dgm:pt>
    <dgm:pt modelId="{17C82D5E-7907-8143-883F-EAF9A9F24EA5}" type="pres">
      <dgm:prSet presAssocID="{376C4005-4839-4F42-8E55-E2DB01582446}" presName="imgShp" presStyleLbl="fgImgPlace1" presStyleIdx="7" presStyleCnt="8" custScaleX="84127" custScaleY="88349" custLinFactNeighborX="-86907" custLinFactNeighborY="-5672"/>
      <dgm:spPr>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1000" r="-1000"/>
          </a:stretch>
        </a:blipFill>
      </dgm:spPr>
    </dgm:pt>
    <dgm:pt modelId="{C3A28734-F946-8341-A791-1DA3BE813C9E}" type="pres">
      <dgm:prSet presAssocID="{376C4005-4839-4F42-8E55-E2DB01582446}" presName="txShp" presStyleLbl="node1" presStyleIdx="7" presStyleCnt="8" custScaleX="138001">
        <dgm:presLayoutVars>
          <dgm:bulletEnabled val="1"/>
        </dgm:presLayoutVars>
      </dgm:prSet>
      <dgm:spPr/>
    </dgm:pt>
  </dgm:ptLst>
  <dgm:cxnLst>
    <dgm:cxn modelId="{F5D17408-D2F8-0E4F-AA56-BF69AB985C59}" srcId="{F0823B65-7D59-B446-83CD-0FBA6753675A}" destId="{924AF413-6018-BE4F-8078-F57206DE3F3D}" srcOrd="6" destOrd="0" parTransId="{7FCF04B8-4DCE-F34C-93DE-06FB95A22411}" sibTransId="{E9579885-DD14-F647-BFF2-A2F688EE4ECD}"/>
    <dgm:cxn modelId="{B476682E-397F-C74B-905C-58FDBE0EA8FF}" type="presOf" srcId="{46CC1D8E-5504-AA41-AE3B-47A8EDFFB4E0}" destId="{7FD9DE40-5D29-4540-AB4C-412CF11A8AA1}" srcOrd="0" destOrd="0" presId="urn:microsoft.com/office/officeart/2005/8/layout/vList3"/>
    <dgm:cxn modelId="{DABE8344-CABE-974E-8804-F8AAE24D554D}" type="presOf" srcId="{4D3D69AD-919E-0D4C-8298-232887B2E3C4}" destId="{9723D682-B62A-9944-9A0C-060F4E7C23B0}" srcOrd="0" destOrd="0" presId="urn:microsoft.com/office/officeart/2005/8/layout/vList3"/>
    <dgm:cxn modelId="{884D774B-4C0D-E447-9BB4-D59FE727D0A1}" type="presOf" srcId="{1B937B8D-7665-554D-AC46-7B8AC68B03E8}" destId="{B51A03CC-53C9-D541-8DB4-A20546BD21BA}" srcOrd="0" destOrd="0" presId="urn:microsoft.com/office/officeart/2005/8/layout/vList3"/>
    <dgm:cxn modelId="{A27DB251-40C1-8646-8D79-BA42ED642AAC}" type="presOf" srcId="{924AF413-6018-BE4F-8078-F57206DE3F3D}" destId="{81FCADD6-B32E-A44F-858E-58096673C99C}" srcOrd="0" destOrd="0" presId="urn:microsoft.com/office/officeart/2005/8/layout/vList3"/>
    <dgm:cxn modelId="{508A5356-15EE-8D49-BF2D-1D8FA1F35AC2}" srcId="{F0823B65-7D59-B446-83CD-0FBA6753675A}" destId="{1B937B8D-7665-554D-AC46-7B8AC68B03E8}" srcOrd="2" destOrd="0" parTransId="{3017FABB-8377-C748-9340-5A7138C96C0C}" sibTransId="{62A6560B-C68E-A14F-AAEA-7A615AE4553B}"/>
    <dgm:cxn modelId="{0F6AF78C-C62A-B444-80A7-047A60DC000A}" srcId="{F0823B65-7D59-B446-83CD-0FBA6753675A}" destId="{969CAAF6-4436-934E-8BAC-FDA41DB2C4C1}" srcOrd="3" destOrd="0" parTransId="{253CE26B-D582-054A-82F4-C7FA685ACF93}" sibTransId="{21B147BB-619D-6749-A433-D2B9061C67D1}"/>
    <dgm:cxn modelId="{2F922492-1E09-B449-87B7-B7E5E3FC0A31}" srcId="{F0823B65-7D59-B446-83CD-0FBA6753675A}" destId="{DA7B14D3-2847-D84C-AB1B-B8F9F76F3012}" srcOrd="5" destOrd="0" parTransId="{EC31476C-2833-4A47-A9FD-DE3195E82862}" sibTransId="{F84546F6-BDA4-3842-AAAF-802D9F1B6A0D}"/>
    <dgm:cxn modelId="{B4009596-16FD-CD40-BE02-BF59F916DE57}" type="presOf" srcId="{376C4005-4839-4F42-8E55-E2DB01582446}" destId="{C3A28734-F946-8341-A791-1DA3BE813C9E}" srcOrd="0" destOrd="0" presId="urn:microsoft.com/office/officeart/2005/8/layout/vList3"/>
    <dgm:cxn modelId="{D6CBBAA1-80FB-2F4D-A2FB-DEFFDB37ADA5}" srcId="{F0823B65-7D59-B446-83CD-0FBA6753675A}" destId="{376C4005-4839-4F42-8E55-E2DB01582446}" srcOrd="7" destOrd="0" parTransId="{E04CAE4C-6C70-BD4E-B8F1-8EB74C304D0B}" sibTransId="{EBD63E5B-EDA8-C942-B92A-DBA6DA4CD37F}"/>
    <dgm:cxn modelId="{A1F342B4-7FFF-1646-A29C-23E252755B07}" type="presOf" srcId="{DA7B14D3-2847-D84C-AB1B-B8F9F76F3012}" destId="{03502143-B225-1C47-BBB8-9F5CAAE70FF7}" srcOrd="0" destOrd="0" presId="urn:microsoft.com/office/officeart/2005/8/layout/vList3"/>
    <dgm:cxn modelId="{191A19C8-C8DD-DC47-AA7E-3DCBFDE929B4}" srcId="{F0823B65-7D59-B446-83CD-0FBA6753675A}" destId="{CC2B034F-62B5-CE4B-AB84-440C07BB1BD4}" srcOrd="1" destOrd="0" parTransId="{372517CC-04B0-A44F-8CBD-5EB03129D50D}" sibTransId="{8A69F0B2-8286-1D41-939E-75C798634E8D}"/>
    <dgm:cxn modelId="{BA21A1D3-6FE3-0B4C-B83F-5D8461798D55}" type="presOf" srcId="{CC2B034F-62B5-CE4B-AB84-440C07BB1BD4}" destId="{E524A0BF-43AB-3641-A401-EFF5F049F120}" srcOrd="0" destOrd="0" presId="urn:microsoft.com/office/officeart/2005/8/layout/vList3"/>
    <dgm:cxn modelId="{BA8034D9-1C4F-7944-A085-116CA642EBCF}" srcId="{F0823B65-7D59-B446-83CD-0FBA6753675A}" destId="{46CC1D8E-5504-AA41-AE3B-47A8EDFFB4E0}" srcOrd="4" destOrd="0" parTransId="{2EC897AF-23DD-D84A-BC20-F35689497D7F}" sibTransId="{5DAF5428-6331-EA4E-80E1-44419EA25679}"/>
    <dgm:cxn modelId="{7BCC56DB-DA96-5942-86D1-87C26A1930A2}" srcId="{F0823B65-7D59-B446-83CD-0FBA6753675A}" destId="{4D3D69AD-919E-0D4C-8298-232887B2E3C4}" srcOrd="0" destOrd="0" parTransId="{0A9E4EBF-9106-B545-9786-13492779F5B2}" sibTransId="{87F924A0-3D9F-1D4E-B30A-3B431D482F4B}"/>
    <dgm:cxn modelId="{2CD9FEE1-9EF4-9846-A5C6-26DE1A1C767D}" type="presOf" srcId="{F0823B65-7D59-B446-83CD-0FBA6753675A}" destId="{53C500E9-FD09-6B4E-B78C-7CD0720CA22D}" srcOrd="0" destOrd="0" presId="urn:microsoft.com/office/officeart/2005/8/layout/vList3"/>
    <dgm:cxn modelId="{D412F5ED-1D2A-CD40-943B-9622C6315B04}" type="presOf" srcId="{969CAAF6-4436-934E-8BAC-FDA41DB2C4C1}" destId="{52877B53-5BD5-E142-852A-3DE7B2DD9492}" srcOrd="0" destOrd="0" presId="urn:microsoft.com/office/officeart/2005/8/layout/vList3"/>
    <dgm:cxn modelId="{53DD41D1-37D9-364D-A28A-4997FC184F79}" type="presParOf" srcId="{53C500E9-FD09-6B4E-B78C-7CD0720CA22D}" destId="{0699EE25-A1CB-CD40-AF00-56E97DA534CF}" srcOrd="0" destOrd="0" presId="urn:microsoft.com/office/officeart/2005/8/layout/vList3"/>
    <dgm:cxn modelId="{0F487DB3-9AA9-BB49-9384-6AF788ADD427}" type="presParOf" srcId="{0699EE25-A1CB-CD40-AF00-56E97DA534CF}" destId="{EDF941F8-F32A-9F46-92AB-C6646070F8DF}" srcOrd="0" destOrd="0" presId="urn:microsoft.com/office/officeart/2005/8/layout/vList3"/>
    <dgm:cxn modelId="{32D206C7-1CFF-7C4F-B1E1-89F011411AEB}" type="presParOf" srcId="{0699EE25-A1CB-CD40-AF00-56E97DA534CF}" destId="{9723D682-B62A-9944-9A0C-060F4E7C23B0}" srcOrd="1" destOrd="0" presId="urn:microsoft.com/office/officeart/2005/8/layout/vList3"/>
    <dgm:cxn modelId="{D29508EE-5054-454E-AB5B-3D98FD77E53F}" type="presParOf" srcId="{53C500E9-FD09-6B4E-B78C-7CD0720CA22D}" destId="{0EC86A64-2CA7-1A49-81B9-D1FA08C476E3}" srcOrd="1" destOrd="0" presId="urn:microsoft.com/office/officeart/2005/8/layout/vList3"/>
    <dgm:cxn modelId="{352DD8F1-2D93-E843-BEDF-EC1F0AF53A41}" type="presParOf" srcId="{53C500E9-FD09-6B4E-B78C-7CD0720CA22D}" destId="{8C9B7DB1-3C58-C846-BCB8-D73C59001742}" srcOrd="2" destOrd="0" presId="urn:microsoft.com/office/officeart/2005/8/layout/vList3"/>
    <dgm:cxn modelId="{D7159B20-F041-314D-B149-3DA2EEDD6CE8}" type="presParOf" srcId="{8C9B7DB1-3C58-C846-BCB8-D73C59001742}" destId="{3743B983-0137-5245-8230-700331044C41}" srcOrd="0" destOrd="0" presId="urn:microsoft.com/office/officeart/2005/8/layout/vList3"/>
    <dgm:cxn modelId="{0B55D937-7E61-0041-A5F7-F82DFC8F74A3}" type="presParOf" srcId="{8C9B7DB1-3C58-C846-BCB8-D73C59001742}" destId="{E524A0BF-43AB-3641-A401-EFF5F049F120}" srcOrd="1" destOrd="0" presId="urn:microsoft.com/office/officeart/2005/8/layout/vList3"/>
    <dgm:cxn modelId="{B2DA4BCA-C23F-D847-8C2A-324D1A1A69E8}" type="presParOf" srcId="{53C500E9-FD09-6B4E-B78C-7CD0720CA22D}" destId="{BE73A656-6996-2841-9A79-8FBBB655D798}" srcOrd="3" destOrd="0" presId="urn:microsoft.com/office/officeart/2005/8/layout/vList3"/>
    <dgm:cxn modelId="{6959146C-724C-E542-A22B-197AF21589BA}" type="presParOf" srcId="{53C500E9-FD09-6B4E-B78C-7CD0720CA22D}" destId="{BD15C7E3-6CD0-CC4B-B88F-2B9753A6019B}" srcOrd="4" destOrd="0" presId="urn:microsoft.com/office/officeart/2005/8/layout/vList3"/>
    <dgm:cxn modelId="{40E494CD-374B-DF48-8BB9-F72842FE223F}" type="presParOf" srcId="{BD15C7E3-6CD0-CC4B-B88F-2B9753A6019B}" destId="{6B9AD5C7-C224-3A4E-A887-E1EB7C154153}" srcOrd="0" destOrd="0" presId="urn:microsoft.com/office/officeart/2005/8/layout/vList3"/>
    <dgm:cxn modelId="{CC1F4740-31B0-D940-99A2-81B465FB27F0}" type="presParOf" srcId="{BD15C7E3-6CD0-CC4B-B88F-2B9753A6019B}" destId="{B51A03CC-53C9-D541-8DB4-A20546BD21BA}" srcOrd="1" destOrd="0" presId="urn:microsoft.com/office/officeart/2005/8/layout/vList3"/>
    <dgm:cxn modelId="{3F949E2D-2BE0-E042-8530-2CE6D33473CA}" type="presParOf" srcId="{53C500E9-FD09-6B4E-B78C-7CD0720CA22D}" destId="{525F6487-22F5-5946-A7EB-18E0C7ABD35F}" srcOrd="5" destOrd="0" presId="urn:microsoft.com/office/officeart/2005/8/layout/vList3"/>
    <dgm:cxn modelId="{B5098D25-1A86-7F46-8EB4-B324F4C7055E}" type="presParOf" srcId="{53C500E9-FD09-6B4E-B78C-7CD0720CA22D}" destId="{1FD02176-EBE3-6748-801C-4188D1F174D5}" srcOrd="6" destOrd="0" presId="urn:microsoft.com/office/officeart/2005/8/layout/vList3"/>
    <dgm:cxn modelId="{3579CAB2-A2D5-9D4A-B542-AA84B1C4B1E0}" type="presParOf" srcId="{1FD02176-EBE3-6748-801C-4188D1F174D5}" destId="{856A00D7-D539-7947-B670-1D5AB2C723BA}" srcOrd="0" destOrd="0" presId="urn:microsoft.com/office/officeart/2005/8/layout/vList3"/>
    <dgm:cxn modelId="{9382F78F-1184-C64C-BFFC-814558E6A821}" type="presParOf" srcId="{1FD02176-EBE3-6748-801C-4188D1F174D5}" destId="{52877B53-5BD5-E142-852A-3DE7B2DD9492}" srcOrd="1" destOrd="0" presId="urn:microsoft.com/office/officeart/2005/8/layout/vList3"/>
    <dgm:cxn modelId="{F07222EF-5275-E04B-A213-7154D32F1CAF}" type="presParOf" srcId="{53C500E9-FD09-6B4E-B78C-7CD0720CA22D}" destId="{4BC0A98C-8107-F340-90CD-3A90403B3286}" srcOrd="7" destOrd="0" presId="urn:microsoft.com/office/officeart/2005/8/layout/vList3"/>
    <dgm:cxn modelId="{C26B379A-F770-BF48-A5AE-2C9A406BECEE}" type="presParOf" srcId="{53C500E9-FD09-6B4E-B78C-7CD0720CA22D}" destId="{A6A10C5C-7146-4B44-ACA4-DB74D51C4636}" srcOrd="8" destOrd="0" presId="urn:microsoft.com/office/officeart/2005/8/layout/vList3"/>
    <dgm:cxn modelId="{1CCFC4E6-30F8-AB40-850D-EBB6D2444736}" type="presParOf" srcId="{A6A10C5C-7146-4B44-ACA4-DB74D51C4636}" destId="{78053E37-1F7D-7945-B285-F0C30634FD51}" srcOrd="0" destOrd="0" presId="urn:microsoft.com/office/officeart/2005/8/layout/vList3"/>
    <dgm:cxn modelId="{CBAC66AF-1774-8F4D-8C57-F6CA2798B3C1}" type="presParOf" srcId="{A6A10C5C-7146-4B44-ACA4-DB74D51C4636}" destId="{7FD9DE40-5D29-4540-AB4C-412CF11A8AA1}" srcOrd="1" destOrd="0" presId="urn:microsoft.com/office/officeart/2005/8/layout/vList3"/>
    <dgm:cxn modelId="{EE4898A5-CEF3-2A40-83ED-2551ABED9BBE}" type="presParOf" srcId="{53C500E9-FD09-6B4E-B78C-7CD0720CA22D}" destId="{4F9B2FD3-ABB2-984F-9AE7-133A0EC30D02}" srcOrd="9" destOrd="0" presId="urn:microsoft.com/office/officeart/2005/8/layout/vList3"/>
    <dgm:cxn modelId="{BE3A6E77-7D4D-3E44-9651-AACF95A4BC52}" type="presParOf" srcId="{53C500E9-FD09-6B4E-B78C-7CD0720CA22D}" destId="{F9174E8E-F577-D447-98B9-9D597CADAAFC}" srcOrd="10" destOrd="0" presId="urn:microsoft.com/office/officeart/2005/8/layout/vList3"/>
    <dgm:cxn modelId="{C9616C80-03B9-7949-9577-841E8846A498}" type="presParOf" srcId="{F9174E8E-F577-D447-98B9-9D597CADAAFC}" destId="{59F2EB0F-0FAB-094A-B204-EAEB0E9C5808}" srcOrd="0" destOrd="0" presId="urn:microsoft.com/office/officeart/2005/8/layout/vList3"/>
    <dgm:cxn modelId="{94B125F8-7E81-0A4E-BA5D-E84DCF95F4E2}" type="presParOf" srcId="{F9174E8E-F577-D447-98B9-9D597CADAAFC}" destId="{03502143-B225-1C47-BBB8-9F5CAAE70FF7}" srcOrd="1" destOrd="0" presId="urn:microsoft.com/office/officeart/2005/8/layout/vList3"/>
    <dgm:cxn modelId="{7A160C71-3E81-EA4F-9583-3D2C858F0126}" type="presParOf" srcId="{53C500E9-FD09-6B4E-B78C-7CD0720CA22D}" destId="{20F86B5D-7F21-2A49-87F9-E042BDB7CB38}" srcOrd="11" destOrd="0" presId="urn:microsoft.com/office/officeart/2005/8/layout/vList3"/>
    <dgm:cxn modelId="{70F1BCDB-FD03-AD45-9D74-2A19C8683453}" type="presParOf" srcId="{53C500E9-FD09-6B4E-B78C-7CD0720CA22D}" destId="{5B4F2480-B753-FB49-8CB5-A43C37B94340}" srcOrd="12" destOrd="0" presId="urn:microsoft.com/office/officeart/2005/8/layout/vList3"/>
    <dgm:cxn modelId="{3C73A6E5-FCFD-5D4D-93D8-C22B17B2D512}" type="presParOf" srcId="{5B4F2480-B753-FB49-8CB5-A43C37B94340}" destId="{FA935D36-7C49-BF49-985C-F75FA2ADC45B}" srcOrd="0" destOrd="0" presId="urn:microsoft.com/office/officeart/2005/8/layout/vList3"/>
    <dgm:cxn modelId="{56487273-E7C2-C748-A625-5F299DC9EB3A}" type="presParOf" srcId="{5B4F2480-B753-FB49-8CB5-A43C37B94340}" destId="{81FCADD6-B32E-A44F-858E-58096673C99C}" srcOrd="1" destOrd="0" presId="urn:microsoft.com/office/officeart/2005/8/layout/vList3"/>
    <dgm:cxn modelId="{2A0C3CC1-91AD-B349-99C8-2AEDEDAED0AA}" type="presParOf" srcId="{53C500E9-FD09-6B4E-B78C-7CD0720CA22D}" destId="{CEAF7A1E-5946-5941-A4DE-1FE946B2EC25}" srcOrd="13" destOrd="0" presId="urn:microsoft.com/office/officeart/2005/8/layout/vList3"/>
    <dgm:cxn modelId="{3FEC2922-6F38-FC4F-898A-63A8163D3221}" type="presParOf" srcId="{53C500E9-FD09-6B4E-B78C-7CD0720CA22D}" destId="{3E4C951E-54C9-5844-B25E-CEA533713A8E}" srcOrd="14" destOrd="0" presId="urn:microsoft.com/office/officeart/2005/8/layout/vList3"/>
    <dgm:cxn modelId="{344C78DC-1E03-6E4E-8F37-FDBE925EC3E2}" type="presParOf" srcId="{3E4C951E-54C9-5844-B25E-CEA533713A8E}" destId="{17C82D5E-7907-8143-883F-EAF9A9F24EA5}" srcOrd="0" destOrd="0" presId="urn:microsoft.com/office/officeart/2005/8/layout/vList3"/>
    <dgm:cxn modelId="{8DD244D0-539B-C449-80EA-5AF5276F3B15}" type="presParOf" srcId="{3E4C951E-54C9-5844-B25E-CEA533713A8E}" destId="{C3A28734-F946-8341-A791-1DA3BE813C9E}" srcOrd="1" destOrd="0" presId="urn:microsoft.com/office/officeart/2005/8/layout/vList3"/>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AD5DEEB7-4DF1-6247-A37D-51213F0D3DB8}" type="doc">
      <dgm:prSet loTypeId="urn:microsoft.com/office/officeart/2009/layout/ReverseList" loCatId="" qsTypeId="urn:microsoft.com/office/officeart/2005/8/quickstyle/simple1" qsCatId="simple" csTypeId="urn:microsoft.com/office/officeart/2005/8/colors/accent1_2" csCatId="accent1" phldr="1"/>
      <dgm:spPr/>
      <dgm:t>
        <a:bodyPr/>
        <a:lstStyle/>
        <a:p>
          <a:endParaRPr lang="ru-RU"/>
        </a:p>
      </dgm:t>
    </dgm:pt>
    <dgm:pt modelId="{F7BA2EA6-0B24-C047-8F06-EC60A7B03F13}">
      <dgm:prSet phldrT="[Текст]" custT="1"/>
      <dgm:spPr>
        <a:solidFill>
          <a:srgbClr val="6FF2DB"/>
        </a:solidFill>
      </dgm:spPr>
      <dgm:t>
        <a:bodyPr/>
        <a:lstStyle/>
        <a:p>
          <a:r>
            <a:rPr lang="kk-KZ" sz="900" b="1">
              <a:latin typeface="Times New Roman" panose="02020603050405020304" pitchFamily="18" charset="0"/>
              <a:cs typeface="Times New Roman" panose="02020603050405020304" pitchFamily="18" charset="0"/>
            </a:rPr>
            <a:t>Кейс әдісі</a:t>
          </a:r>
        </a:p>
        <a:p>
          <a:r>
            <a:rPr lang="kk-KZ" sz="900">
              <a:latin typeface="Times New Roman" panose="02020603050405020304" pitchFamily="18" charset="0"/>
              <a:cs typeface="Times New Roman" panose="02020603050405020304" pitchFamily="18" charset="0"/>
            </a:rPr>
            <a:t>бұл негізінен бизнес мектептерінде қолданылатын білім беру тәсілі;</a:t>
          </a:r>
        </a:p>
        <a:p>
          <a:endParaRPr lang="ru-KZ" sz="900">
            <a:latin typeface="Times New Roman" panose="02020603050405020304" pitchFamily="18" charset="0"/>
            <a:cs typeface="Times New Roman" panose="02020603050405020304" pitchFamily="18" charset="0"/>
          </a:endParaRPr>
        </a:p>
        <a:p>
          <a:r>
            <a:rPr lang="kk-KZ" sz="900">
              <a:latin typeface="Times New Roman" panose="02020603050405020304" pitchFamily="18" charset="0"/>
              <a:cs typeface="Times New Roman" panose="02020603050405020304" pitchFamily="18" charset="0"/>
            </a:rPr>
            <a:t>білімгерлерді оқыту үшін нақты іскерлік сценарийлерді (жағдайларды) қолдануға назар аудару;</a:t>
          </a:r>
        </a:p>
        <a:p>
          <a:endParaRPr lang="ru-KZ" sz="900">
            <a:latin typeface="Times New Roman" panose="02020603050405020304" pitchFamily="18" charset="0"/>
            <a:cs typeface="Times New Roman" panose="02020603050405020304" pitchFamily="18" charset="0"/>
          </a:endParaRPr>
        </a:p>
        <a:p>
          <a:r>
            <a:rPr lang="kk-KZ" sz="900">
              <a:latin typeface="Times New Roman" panose="02020603050405020304" pitchFamily="18" charset="0"/>
              <a:cs typeface="Times New Roman" panose="02020603050405020304" pitchFamily="18" charset="0"/>
            </a:rPr>
            <a:t>білімгерлер кейстерді талдауы, мәселелерді бөліп көрсетуі және олардың білімі мен тәжірибесіне негізделген шешім стратегияларын ұсынуы;</a:t>
          </a:r>
        </a:p>
        <a:p>
          <a:endParaRPr lang="ru-KZ" sz="900">
            <a:latin typeface="Times New Roman" panose="02020603050405020304" pitchFamily="18" charset="0"/>
            <a:cs typeface="Times New Roman" panose="02020603050405020304" pitchFamily="18" charset="0"/>
          </a:endParaRPr>
        </a:p>
        <a:p>
          <a:r>
            <a:rPr lang="kk-KZ" sz="900">
              <a:latin typeface="Times New Roman" panose="02020603050405020304" pitchFamily="18" charset="0"/>
              <a:cs typeface="Times New Roman" panose="02020603050405020304" pitchFamily="18" charset="0"/>
            </a:rPr>
            <a:t>негізгі назар аналитикалық дағдыларды, топтық жұмысты және шешім қабылдау қабілетін дамытуға аударылуы.</a:t>
          </a:r>
          <a:endParaRPr lang="ru-RU" sz="900">
            <a:latin typeface="Times New Roman" panose="02020603050405020304" pitchFamily="18" charset="0"/>
            <a:cs typeface="Times New Roman" panose="02020603050405020304" pitchFamily="18" charset="0"/>
          </a:endParaRPr>
        </a:p>
      </dgm:t>
    </dgm:pt>
    <dgm:pt modelId="{DFCC79A0-5D6D-6244-9E01-BDB2B81B4993}" type="parTrans" cxnId="{773431D9-CF34-734C-B018-5C97A6F13A22}">
      <dgm:prSet/>
      <dgm:spPr/>
      <dgm:t>
        <a:bodyPr/>
        <a:lstStyle/>
        <a:p>
          <a:endParaRPr lang="ru-RU" sz="900">
            <a:latin typeface="Times New Roman" panose="02020603050405020304" pitchFamily="18" charset="0"/>
            <a:cs typeface="Times New Roman" panose="02020603050405020304" pitchFamily="18" charset="0"/>
          </a:endParaRPr>
        </a:p>
      </dgm:t>
    </dgm:pt>
    <dgm:pt modelId="{7E1192A1-D860-AD45-8311-22EFCA03F359}" type="sibTrans" cxnId="{773431D9-CF34-734C-B018-5C97A6F13A22}">
      <dgm:prSet/>
      <dgm:spPr/>
      <dgm:t>
        <a:bodyPr/>
        <a:lstStyle/>
        <a:p>
          <a:endParaRPr lang="ru-RU" sz="900">
            <a:latin typeface="Times New Roman" panose="02020603050405020304" pitchFamily="18" charset="0"/>
            <a:cs typeface="Times New Roman" panose="02020603050405020304" pitchFamily="18" charset="0"/>
          </a:endParaRPr>
        </a:p>
      </dgm:t>
    </dgm:pt>
    <dgm:pt modelId="{38AACD59-145C-B849-9B04-FEF62591B7C8}">
      <dgm:prSet phldrT="[Текст]" custT="1"/>
      <dgm:spPr>
        <a:solidFill>
          <a:srgbClr val="6FF2DB"/>
        </a:solidFill>
      </dgm:spPr>
      <dgm:t>
        <a:bodyPr/>
        <a:lstStyle/>
        <a:p>
          <a:r>
            <a:rPr lang="ru-RU" sz="900" b="1">
              <a:latin typeface="Times New Roman" panose="02020603050405020304" pitchFamily="18" charset="0"/>
              <a:cs typeface="Times New Roman" panose="02020603050405020304" pitchFamily="18" charset="0"/>
            </a:rPr>
            <a:t>          Кейс технологиясы</a:t>
          </a:r>
        </a:p>
        <a:p>
          <a:r>
            <a:rPr lang="kk-KZ" sz="900">
              <a:latin typeface="Times New Roman" panose="02020603050405020304" pitchFamily="18" charset="0"/>
              <a:cs typeface="Times New Roman" panose="02020603050405020304" pitchFamily="18" charset="0"/>
            </a:rPr>
            <a:t> кейстерді талдау мен шешуге байланысты жұмыстар жасау процесі;</a:t>
          </a:r>
        </a:p>
        <a:p>
          <a:endParaRPr lang="ru-KZ" sz="900">
            <a:latin typeface="Times New Roman" panose="02020603050405020304" pitchFamily="18" charset="0"/>
            <a:cs typeface="Times New Roman" panose="02020603050405020304" pitchFamily="18" charset="0"/>
          </a:endParaRPr>
        </a:p>
        <a:p>
          <a:r>
            <a:rPr lang="kk-KZ" sz="900">
              <a:latin typeface="Times New Roman" panose="02020603050405020304" pitchFamily="18" charset="0"/>
              <a:cs typeface="Times New Roman" panose="02020603050405020304" pitchFamily="18" charset="0"/>
            </a:rPr>
            <a:t>деректерді өңдеу және кейстерді талдау үшін ақпараттық технологияларды (мысалы, бағдарламалық жасақтама, аналитикалық құралдар) пайдалану;</a:t>
          </a:r>
        </a:p>
        <a:p>
          <a:endParaRPr lang="ru-KZ" sz="900">
            <a:latin typeface="Times New Roman" panose="02020603050405020304" pitchFamily="18" charset="0"/>
            <a:cs typeface="Times New Roman" panose="02020603050405020304" pitchFamily="18" charset="0"/>
          </a:endParaRPr>
        </a:p>
        <a:p>
          <a:r>
            <a:rPr lang="kk-KZ" sz="900">
              <a:latin typeface="Times New Roman" panose="02020603050405020304" pitchFamily="18" charset="0"/>
              <a:cs typeface="Times New Roman" panose="02020603050405020304" pitchFamily="18" charset="0"/>
            </a:rPr>
            <a:t>белгілі бір жағдайларда  нақты мәселелерді шешу үшін технологиялық шешімдердің қолданылуы.</a:t>
          </a:r>
          <a:endParaRPr lang="ru-RU" sz="900">
            <a:latin typeface="Times New Roman" panose="02020603050405020304" pitchFamily="18" charset="0"/>
            <a:cs typeface="Times New Roman" panose="02020603050405020304" pitchFamily="18" charset="0"/>
          </a:endParaRPr>
        </a:p>
      </dgm:t>
    </dgm:pt>
    <dgm:pt modelId="{798D74B2-D516-4D4D-AFE2-80206B010808}" type="parTrans" cxnId="{87EC5DD0-4D4B-FD4B-A877-81BE2BBA7E09}">
      <dgm:prSet/>
      <dgm:spPr/>
      <dgm:t>
        <a:bodyPr/>
        <a:lstStyle/>
        <a:p>
          <a:endParaRPr lang="ru-RU" sz="900">
            <a:latin typeface="Times New Roman" panose="02020603050405020304" pitchFamily="18" charset="0"/>
            <a:cs typeface="Times New Roman" panose="02020603050405020304" pitchFamily="18" charset="0"/>
          </a:endParaRPr>
        </a:p>
      </dgm:t>
    </dgm:pt>
    <dgm:pt modelId="{96350941-FA4A-4F4C-8F3F-6BB0751CD1AB}" type="sibTrans" cxnId="{87EC5DD0-4D4B-FD4B-A877-81BE2BBA7E09}">
      <dgm:prSet/>
      <dgm:spPr/>
      <dgm:t>
        <a:bodyPr/>
        <a:lstStyle/>
        <a:p>
          <a:endParaRPr lang="ru-RU" sz="900">
            <a:latin typeface="Times New Roman" panose="02020603050405020304" pitchFamily="18" charset="0"/>
            <a:cs typeface="Times New Roman" panose="02020603050405020304" pitchFamily="18" charset="0"/>
          </a:endParaRPr>
        </a:p>
      </dgm:t>
    </dgm:pt>
    <dgm:pt modelId="{64C0CDF7-D197-584D-AF1B-F1BE7D8141F2}">
      <dgm:prSet phldrT="[Текст]"/>
      <dgm:spPr/>
      <dgm:t>
        <a:bodyPr/>
        <a:lstStyle/>
        <a:p>
          <a:endParaRPr lang="ru-RU"/>
        </a:p>
      </dgm:t>
    </dgm:pt>
    <dgm:pt modelId="{BCABC2FC-E33A-2D41-B0AE-FA44C6C29710}" type="parTrans" cxnId="{D4EF2519-88C4-B34A-87F9-D84C10F18DF9}">
      <dgm:prSet/>
      <dgm:spPr/>
      <dgm:t>
        <a:bodyPr/>
        <a:lstStyle/>
        <a:p>
          <a:endParaRPr lang="ru-RU" sz="900">
            <a:latin typeface="Times New Roman" panose="02020603050405020304" pitchFamily="18" charset="0"/>
            <a:cs typeface="Times New Roman" panose="02020603050405020304" pitchFamily="18" charset="0"/>
          </a:endParaRPr>
        </a:p>
      </dgm:t>
    </dgm:pt>
    <dgm:pt modelId="{809E3782-E2D2-E84C-844D-DCDB6575143A}" type="sibTrans" cxnId="{D4EF2519-88C4-B34A-87F9-D84C10F18DF9}">
      <dgm:prSet/>
      <dgm:spPr/>
      <dgm:t>
        <a:bodyPr/>
        <a:lstStyle/>
        <a:p>
          <a:endParaRPr lang="ru-RU" sz="900">
            <a:latin typeface="Times New Roman" panose="02020603050405020304" pitchFamily="18" charset="0"/>
            <a:cs typeface="Times New Roman" panose="02020603050405020304" pitchFamily="18" charset="0"/>
          </a:endParaRPr>
        </a:p>
      </dgm:t>
    </dgm:pt>
    <dgm:pt modelId="{9F3F3401-F75A-9642-97A6-8822A03D94B2}" type="pres">
      <dgm:prSet presAssocID="{AD5DEEB7-4DF1-6247-A37D-51213F0D3DB8}" presName="Name0" presStyleCnt="0">
        <dgm:presLayoutVars>
          <dgm:chMax val="2"/>
          <dgm:chPref val="2"/>
          <dgm:animLvl val="lvl"/>
        </dgm:presLayoutVars>
      </dgm:prSet>
      <dgm:spPr/>
    </dgm:pt>
    <dgm:pt modelId="{B214E237-A69A-4C4F-89FE-56F1CF4CFA51}" type="pres">
      <dgm:prSet presAssocID="{AD5DEEB7-4DF1-6247-A37D-51213F0D3DB8}" presName="LeftText" presStyleLbl="revTx" presStyleIdx="0" presStyleCnt="0">
        <dgm:presLayoutVars>
          <dgm:bulletEnabled val="1"/>
        </dgm:presLayoutVars>
      </dgm:prSet>
      <dgm:spPr/>
    </dgm:pt>
    <dgm:pt modelId="{E4626602-2CC0-6F47-B8E3-E00A54F1F84A}" type="pres">
      <dgm:prSet presAssocID="{AD5DEEB7-4DF1-6247-A37D-51213F0D3DB8}" presName="LeftNode" presStyleLbl="bgImgPlace1" presStyleIdx="0" presStyleCnt="2" custScaleX="259943" custScaleY="137026" custLinFactNeighborX="-65467" custLinFactNeighborY="-1183">
        <dgm:presLayoutVars>
          <dgm:chMax val="2"/>
          <dgm:chPref val="2"/>
        </dgm:presLayoutVars>
      </dgm:prSet>
      <dgm:spPr/>
    </dgm:pt>
    <dgm:pt modelId="{93134D08-E234-2345-A5E5-A4C8BF625D02}" type="pres">
      <dgm:prSet presAssocID="{AD5DEEB7-4DF1-6247-A37D-51213F0D3DB8}" presName="RightText" presStyleLbl="revTx" presStyleIdx="0" presStyleCnt="0">
        <dgm:presLayoutVars>
          <dgm:bulletEnabled val="1"/>
        </dgm:presLayoutVars>
      </dgm:prSet>
      <dgm:spPr/>
    </dgm:pt>
    <dgm:pt modelId="{F10B13C3-E9B7-2445-87A7-C49DF58B2B0B}" type="pres">
      <dgm:prSet presAssocID="{AD5DEEB7-4DF1-6247-A37D-51213F0D3DB8}" presName="RightNode" presStyleLbl="bgImgPlace1" presStyleIdx="1" presStyleCnt="2" custScaleX="257028" custScaleY="139393" custLinFactNeighborX="77899" custLinFactNeighborY="817">
        <dgm:presLayoutVars>
          <dgm:chMax val="0"/>
          <dgm:chPref val="0"/>
        </dgm:presLayoutVars>
      </dgm:prSet>
      <dgm:spPr/>
    </dgm:pt>
    <dgm:pt modelId="{EC5ACFAA-5CC0-5341-98C6-1CC691FD145F}" type="pres">
      <dgm:prSet presAssocID="{AD5DEEB7-4DF1-6247-A37D-51213F0D3DB8}" presName="TopArrow" presStyleLbl="node1" presStyleIdx="0" presStyleCnt="2" custScaleX="83450" custScaleY="72515" custLinFactNeighborX="-3559" custLinFactNeighborY="-14239"/>
      <dgm:spPr>
        <a:solidFill>
          <a:srgbClr val="FF0000"/>
        </a:solidFill>
      </dgm:spPr>
    </dgm:pt>
    <dgm:pt modelId="{BC20B942-F1E0-0740-BAE2-96AC1483174C}" type="pres">
      <dgm:prSet presAssocID="{AD5DEEB7-4DF1-6247-A37D-51213F0D3DB8}" presName="BottomArrow" presStyleLbl="node1" presStyleIdx="1" presStyleCnt="2" custScaleX="94561" custScaleY="79203"/>
      <dgm:spPr>
        <a:solidFill>
          <a:srgbClr val="FF0000"/>
        </a:solidFill>
      </dgm:spPr>
    </dgm:pt>
  </dgm:ptLst>
  <dgm:cxnLst>
    <dgm:cxn modelId="{D4EF2519-88C4-B34A-87F9-D84C10F18DF9}" srcId="{AD5DEEB7-4DF1-6247-A37D-51213F0D3DB8}" destId="{64C0CDF7-D197-584D-AF1B-F1BE7D8141F2}" srcOrd="2" destOrd="0" parTransId="{BCABC2FC-E33A-2D41-B0AE-FA44C6C29710}" sibTransId="{809E3782-E2D2-E84C-844D-DCDB6575143A}"/>
    <dgm:cxn modelId="{42BAE23B-2F4C-D446-B9EA-9074E7F37126}" type="presOf" srcId="{38AACD59-145C-B849-9B04-FEF62591B7C8}" destId="{93134D08-E234-2345-A5E5-A4C8BF625D02}" srcOrd="0" destOrd="0" presId="urn:microsoft.com/office/officeart/2009/layout/ReverseList"/>
    <dgm:cxn modelId="{8161CE78-2B30-7E46-8CD8-A8D8330DD954}" type="presOf" srcId="{F7BA2EA6-0B24-C047-8F06-EC60A7B03F13}" destId="{B214E237-A69A-4C4F-89FE-56F1CF4CFA51}" srcOrd="0" destOrd="0" presId="urn:microsoft.com/office/officeart/2009/layout/ReverseList"/>
    <dgm:cxn modelId="{B2527D89-33B2-AB46-865B-42C8A222A618}" type="presOf" srcId="{F7BA2EA6-0B24-C047-8F06-EC60A7B03F13}" destId="{E4626602-2CC0-6F47-B8E3-E00A54F1F84A}" srcOrd="1" destOrd="0" presId="urn:microsoft.com/office/officeart/2009/layout/ReverseList"/>
    <dgm:cxn modelId="{931A209C-ABAA-0A4F-9B0A-7A8AA0C707A1}" type="presOf" srcId="{AD5DEEB7-4DF1-6247-A37D-51213F0D3DB8}" destId="{9F3F3401-F75A-9642-97A6-8822A03D94B2}" srcOrd="0" destOrd="0" presId="urn:microsoft.com/office/officeart/2009/layout/ReverseList"/>
    <dgm:cxn modelId="{87EC5DD0-4D4B-FD4B-A877-81BE2BBA7E09}" srcId="{AD5DEEB7-4DF1-6247-A37D-51213F0D3DB8}" destId="{38AACD59-145C-B849-9B04-FEF62591B7C8}" srcOrd="1" destOrd="0" parTransId="{798D74B2-D516-4D4D-AFE2-80206B010808}" sibTransId="{96350941-FA4A-4F4C-8F3F-6BB0751CD1AB}"/>
    <dgm:cxn modelId="{773431D9-CF34-734C-B018-5C97A6F13A22}" srcId="{AD5DEEB7-4DF1-6247-A37D-51213F0D3DB8}" destId="{F7BA2EA6-0B24-C047-8F06-EC60A7B03F13}" srcOrd="0" destOrd="0" parTransId="{DFCC79A0-5D6D-6244-9E01-BDB2B81B4993}" sibTransId="{7E1192A1-D860-AD45-8311-22EFCA03F359}"/>
    <dgm:cxn modelId="{A3E2E7F0-6F7B-804E-B1A9-B9E5E1BF0816}" type="presOf" srcId="{38AACD59-145C-B849-9B04-FEF62591B7C8}" destId="{F10B13C3-E9B7-2445-87A7-C49DF58B2B0B}" srcOrd="1" destOrd="0" presId="urn:microsoft.com/office/officeart/2009/layout/ReverseList"/>
    <dgm:cxn modelId="{20A8E083-D291-0E4E-A337-8CD0F46BE0AE}" type="presParOf" srcId="{9F3F3401-F75A-9642-97A6-8822A03D94B2}" destId="{B214E237-A69A-4C4F-89FE-56F1CF4CFA51}" srcOrd="0" destOrd="0" presId="urn:microsoft.com/office/officeart/2009/layout/ReverseList"/>
    <dgm:cxn modelId="{ED7C05EF-15D7-6E43-9032-1BC8DCE01C01}" type="presParOf" srcId="{9F3F3401-F75A-9642-97A6-8822A03D94B2}" destId="{E4626602-2CC0-6F47-B8E3-E00A54F1F84A}" srcOrd="1" destOrd="0" presId="urn:microsoft.com/office/officeart/2009/layout/ReverseList"/>
    <dgm:cxn modelId="{AB5322CD-C4C8-2F44-B765-75AC2D6EA151}" type="presParOf" srcId="{9F3F3401-F75A-9642-97A6-8822A03D94B2}" destId="{93134D08-E234-2345-A5E5-A4C8BF625D02}" srcOrd="2" destOrd="0" presId="urn:microsoft.com/office/officeart/2009/layout/ReverseList"/>
    <dgm:cxn modelId="{17A47BE1-7B25-D642-A4E5-61A728AEE463}" type="presParOf" srcId="{9F3F3401-F75A-9642-97A6-8822A03D94B2}" destId="{F10B13C3-E9B7-2445-87A7-C49DF58B2B0B}" srcOrd="3" destOrd="0" presId="urn:microsoft.com/office/officeart/2009/layout/ReverseList"/>
    <dgm:cxn modelId="{5CEC6F82-3DF0-8446-93CD-ACA7B7F3FDF8}" type="presParOf" srcId="{9F3F3401-F75A-9642-97A6-8822A03D94B2}" destId="{EC5ACFAA-5CC0-5341-98C6-1CC691FD145F}" srcOrd="4" destOrd="0" presId="urn:microsoft.com/office/officeart/2009/layout/ReverseList"/>
    <dgm:cxn modelId="{62FE4A82-ECFD-8244-9F40-24278A795C3C}" type="presParOf" srcId="{9F3F3401-F75A-9642-97A6-8822A03D94B2}" destId="{BC20B942-F1E0-0740-BAE2-96AC1483174C}" srcOrd="5" destOrd="0" presId="urn:microsoft.com/office/officeart/2009/layout/ReverseList"/>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461ADC3D-8659-C845-9CD3-6AFEC71CA1B5}" type="doc">
      <dgm:prSet loTypeId="urn:microsoft.com/office/officeart/2005/8/layout/radial4" loCatId="" qsTypeId="urn:microsoft.com/office/officeart/2005/8/quickstyle/simple1" qsCatId="simple" csTypeId="urn:microsoft.com/office/officeart/2005/8/colors/accent1_2" csCatId="accent1" phldr="1"/>
      <dgm:spPr/>
      <dgm:t>
        <a:bodyPr/>
        <a:lstStyle/>
        <a:p>
          <a:endParaRPr lang="ru-RU"/>
        </a:p>
      </dgm:t>
    </dgm:pt>
    <dgm:pt modelId="{8B903EA4-01CB-B042-B26C-275A836D68FF}">
      <dgm:prSet phldrT="[Текст]"/>
      <dgm:spPr>
        <a:ln>
          <a:solidFill>
            <a:srgbClr val="92D050"/>
          </a:solidFill>
        </a:ln>
      </dgm:spPr>
      <dgm:t>
        <a:bodyPr/>
        <a:lstStyle/>
        <a:p>
          <a:r>
            <a:rPr lang="ru-RU">
              <a:solidFill>
                <a:schemeClr val="tx1"/>
              </a:solidFill>
              <a:latin typeface="Times New Roman" panose="02020603050405020304" pitchFamily="18" charset="0"/>
              <a:cs typeface="Times New Roman" panose="02020603050405020304" pitchFamily="18" charset="0"/>
            </a:rPr>
            <a:t>Кейс-технологиясының</a:t>
          </a:r>
        </a:p>
        <a:p>
          <a:r>
            <a:rPr lang="ru-RU">
              <a:solidFill>
                <a:schemeClr val="tx1"/>
              </a:solidFill>
              <a:latin typeface="Times New Roman" panose="02020603050405020304" pitchFamily="18" charset="0"/>
              <a:cs typeface="Times New Roman" panose="02020603050405020304" pitchFamily="18" charset="0"/>
            </a:rPr>
            <a:t>компоненттері</a:t>
          </a:r>
        </a:p>
      </dgm:t>
    </dgm:pt>
    <dgm:pt modelId="{78077333-EEDF-4741-9A5B-8A115D5893ED}" type="parTrans" cxnId="{49EC8298-FB93-0E45-A9EE-7696DCC4E2B5}">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5DDABE9C-8709-2744-AA8A-8631DB991543}" type="sibTrans" cxnId="{49EC8298-FB93-0E45-A9EE-7696DCC4E2B5}">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F93F6108-AEF1-8E4C-8F04-D3E3A311F989}">
      <dgm:prSet phldrT="[Текст]"/>
      <dgm:spPr>
        <a:ln>
          <a:solidFill>
            <a:srgbClr val="92D050"/>
          </a:solidFill>
        </a:ln>
      </dgm:spPr>
      <dgm:t>
        <a:bodyPr/>
        <a:lstStyle/>
        <a:p>
          <a:r>
            <a:rPr lang="kk-KZ" b="1">
              <a:solidFill>
                <a:schemeClr val="tx1"/>
              </a:solidFill>
              <a:latin typeface="Times New Roman" panose="02020603050405020304" pitchFamily="18" charset="0"/>
              <a:cs typeface="Times New Roman" panose="02020603050405020304" pitchFamily="18" charset="0"/>
            </a:rPr>
            <a:t>Кейс:</a:t>
          </a:r>
          <a:r>
            <a:rPr lang="kk-KZ">
              <a:solidFill>
                <a:schemeClr val="tx1"/>
              </a:solidFill>
              <a:latin typeface="Times New Roman" panose="02020603050405020304" pitchFamily="18" charset="0"/>
              <a:cs typeface="Times New Roman" panose="02020603050405020304" pitchFamily="18" charset="0"/>
            </a:rPr>
            <a:t> </a:t>
          </a:r>
          <a:endParaRPr lang="ru-RU">
            <a:solidFill>
              <a:schemeClr val="tx1"/>
            </a:solidFill>
            <a:latin typeface="Times New Roman" panose="02020603050405020304" pitchFamily="18" charset="0"/>
            <a:cs typeface="Times New Roman" panose="02020603050405020304" pitchFamily="18" charset="0"/>
          </a:endParaRPr>
        </a:p>
      </dgm:t>
    </dgm:pt>
    <dgm:pt modelId="{08BE24EE-D16E-3E42-93E7-40ABC37E882F}" type="parTrans" cxnId="{0E422270-B538-BA4A-990B-C30234B0E475}">
      <dgm:prSet/>
      <dgm:spPr>
        <a:ln>
          <a:solidFill>
            <a:srgbClr val="00B0F0"/>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066BE7C0-716E-7C47-94D6-B3254AEEA510}" type="sibTrans" cxnId="{0E422270-B538-BA4A-990B-C30234B0E475}">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46393CCC-EF26-4B45-804C-C86E62D06453}">
      <dgm:prSet phldrT="[Текст]"/>
      <dgm:spPr>
        <a:ln>
          <a:solidFill>
            <a:srgbClr val="92D050"/>
          </a:solidFill>
        </a:ln>
      </dgm:spPr>
      <dgm:t>
        <a:bodyPr/>
        <a:lstStyle/>
        <a:p>
          <a:r>
            <a:rPr lang="kk-KZ" b="1">
              <a:solidFill>
                <a:schemeClr val="tx1"/>
              </a:solidFill>
              <a:latin typeface="Times New Roman" panose="02020603050405020304" pitchFamily="18" charset="0"/>
              <a:cs typeface="Times New Roman" panose="02020603050405020304" pitchFamily="18" charset="0"/>
            </a:rPr>
            <a:t>Мақсаты:</a:t>
          </a:r>
          <a:endParaRPr lang="ru-RU">
            <a:solidFill>
              <a:schemeClr val="tx1"/>
            </a:solidFill>
            <a:latin typeface="Times New Roman" panose="02020603050405020304" pitchFamily="18" charset="0"/>
            <a:cs typeface="Times New Roman" panose="02020603050405020304" pitchFamily="18" charset="0"/>
          </a:endParaRPr>
        </a:p>
      </dgm:t>
    </dgm:pt>
    <dgm:pt modelId="{8CB3DA4D-A5C8-4149-A4AD-FABA33B712B1}" type="parTrans" cxnId="{FA40D379-FCC6-5C4F-9CF9-791586253A92}">
      <dgm:prSet/>
      <dgm:spPr>
        <a:ln>
          <a:solidFill>
            <a:srgbClr val="00B0F0"/>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1C5161C1-525F-3947-9A73-D00043756443}" type="sibTrans" cxnId="{FA40D379-FCC6-5C4F-9CF9-791586253A92}">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5E2265B5-2CB5-3442-A816-B01E57E18AE6}">
      <dgm:prSet phldrT="[Текст]"/>
      <dgm:spPr>
        <a:ln>
          <a:solidFill>
            <a:srgbClr val="92D050"/>
          </a:solidFill>
        </a:ln>
      </dgm:spPr>
      <dgm:t>
        <a:bodyPr/>
        <a:lstStyle/>
        <a:p>
          <a:r>
            <a:rPr lang="kk-KZ" b="1">
              <a:solidFill>
                <a:schemeClr val="tx1"/>
              </a:solidFill>
              <a:latin typeface="Times New Roman" panose="02020603050405020304" pitchFamily="18" charset="0"/>
              <a:cs typeface="Times New Roman" panose="02020603050405020304" pitchFamily="18" charset="0"/>
            </a:rPr>
            <a:t>Білімгерлер:</a:t>
          </a:r>
          <a:endParaRPr lang="ru-RU">
            <a:solidFill>
              <a:schemeClr val="tx1"/>
            </a:solidFill>
            <a:latin typeface="Times New Roman" panose="02020603050405020304" pitchFamily="18" charset="0"/>
            <a:cs typeface="Times New Roman" panose="02020603050405020304" pitchFamily="18" charset="0"/>
          </a:endParaRPr>
        </a:p>
      </dgm:t>
    </dgm:pt>
    <dgm:pt modelId="{8B866D08-27D0-7148-BD9F-09FFFC466488}" type="parTrans" cxnId="{52118A3A-1F5E-2D4B-96E2-38A7FF07CFA3}">
      <dgm:prSet/>
      <dgm:spPr>
        <a:ln>
          <a:solidFill>
            <a:srgbClr val="00B0F0"/>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8218F856-93DB-F44D-8F45-B0018BFDB68F}" type="sibTrans" cxnId="{52118A3A-1F5E-2D4B-96E2-38A7FF07CFA3}">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584919CB-63D6-6540-A6D3-4217AF527DCE}">
      <dgm:prSet phldrT="[Текст]"/>
      <dgm:spPr>
        <a:ln>
          <a:solidFill>
            <a:srgbClr val="92D050"/>
          </a:solidFill>
        </a:ln>
      </dgm:spPr>
      <dgm:t>
        <a:bodyPr/>
        <a:lstStyle/>
        <a:p>
          <a:r>
            <a:rPr lang="kk-KZ" b="1">
              <a:solidFill>
                <a:schemeClr val="tx1"/>
              </a:solidFill>
              <a:latin typeface="Times New Roman" panose="02020603050405020304" pitchFamily="18" charset="0"/>
              <a:cs typeface="Times New Roman" panose="02020603050405020304" pitchFamily="18" charset="0"/>
            </a:rPr>
            <a:t>Нәтижелер мен қорытындылар:</a:t>
          </a:r>
          <a:r>
            <a:rPr lang="kk-KZ">
              <a:solidFill>
                <a:schemeClr val="tx1"/>
              </a:solidFill>
              <a:latin typeface="Times New Roman" panose="02020603050405020304" pitchFamily="18" charset="0"/>
              <a:cs typeface="Times New Roman" panose="02020603050405020304" pitchFamily="18" charset="0"/>
            </a:rPr>
            <a:t> </a:t>
          </a:r>
          <a:endParaRPr lang="ru-RU">
            <a:solidFill>
              <a:schemeClr val="tx1"/>
            </a:solidFill>
            <a:latin typeface="Times New Roman" panose="02020603050405020304" pitchFamily="18" charset="0"/>
            <a:cs typeface="Times New Roman" panose="02020603050405020304" pitchFamily="18" charset="0"/>
          </a:endParaRPr>
        </a:p>
      </dgm:t>
    </dgm:pt>
    <dgm:pt modelId="{6CACE29F-BD49-FF4A-A039-7A696A359CCC}" type="parTrans" cxnId="{1AFB39F3-EAE0-E34E-9FB1-C4AE1AA92B06}">
      <dgm:prSet/>
      <dgm:spPr>
        <a:ln>
          <a:solidFill>
            <a:srgbClr val="00B0F0"/>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EBA66A6C-4904-A944-82E7-4BD0FFB27723}" type="sibTrans" cxnId="{1AFB39F3-EAE0-E34E-9FB1-C4AE1AA92B06}">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0A251AAF-2667-F149-BF5E-2BD7804FC8A2}">
      <dgm:prSet phldrT="[Текст]"/>
      <dgm:spPr>
        <a:ln>
          <a:solidFill>
            <a:srgbClr val="92D050"/>
          </a:solidFill>
        </a:ln>
      </dgm:spPr>
      <dgm:t>
        <a:bodyPr/>
        <a:lstStyle/>
        <a:p>
          <a:r>
            <a:rPr lang="kk-KZ" b="1">
              <a:solidFill>
                <a:schemeClr val="tx1"/>
              </a:solidFill>
              <a:latin typeface="Times New Roman" panose="02020603050405020304" pitchFamily="18" charset="0"/>
              <a:cs typeface="Times New Roman" panose="02020603050405020304" pitchFamily="18" charset="0"/>
            </a:rPr>
            <a:t>Оқытушы:</a:t>
          </a:r>
          <a:endParaRPr lang="ru-RU">
            <a:solidFill>
              <a:schemeClr val="tx1"/>
            </a:solidFill>
            <a:latin typeface="Times New Roman" panose="02020603050405020304" pitchFamily="18" charset="0"/>
            <a:cs typeface="Times New Roman" panose="02020603050405020304" pitchFamily="18" charset="0"/>
          </a:endParaRPr>
        </a:p>
      </dgm:t>
    </dgm:pt>
    <dgm:pt modelId="{E84C6D98-060B-544A-BD9B-A288B42A16A4}" type="parTrans" cxnId="{4A80ADC6-64F8-E245-9458-05F0BC8E48AF}">
      <dgm:prSet/>
      <dgm:spPr>
        <a:ln>
          <a:solidFill>
            <a:srgbClr val="00B0F0"/>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D70CD840-6B94-014A-BFED-6DE1537917F6}" type="sibTrans" cxnId="{4A80ADC6-64F8-E245-9458-05F0BC8E48AF}">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261009BA-E096-3E41-99F9-52894D35424D}">
      <dgm:prSet phldrT="[Текст]"/>
      <dgm:spPr>
        <a:ln>
          <a:solidFill>
            <a:srgbClr val="92D050"/>
          </a:solidFill>
        </a:ln>
      </dgm:spPr>
      <dgm:t>
        <a:bodyPr/>
        <a:lstStyle/>
        <a:p>
          <a:r>
            <a:rPr lang="kk-KZ" b="1">
              <a:solidFill>
                <a:schemeClr val="tx1"/>
              </a:solidFill>
              <a:latin typeface="Times New Roman" panose="02020603050405020304" pitchFamily="18" charset="0"/>
              <a:cs typeface="Times New Roman" panose="02020603050405020304" pitchFamily="18" charset="0"/>
            </a:rPr>
            <a:t>Талқылау және талдау:</a:t>
          </a:r>
          <a:r>
            <a:rPr lang="kk-KZ">
              <a:solidFill>
                <a:schemeClr val="tx1"/>
              </a:solidFill>
              <a:latin typeface="Times New Roman" panose="02020603050405020304" pitchFamily="18" charset="0"/>
              <a:cs typeface="Times New Roman" panose="02020603050405020304" pitchFamily="18" charset="0"/>
            </a:rPr>
            <a:t> </a:t>
          </a:r>
          <a:endParaRPr lang="ru-RU">
            <a:solidFill>
              <a:schemeClr val="tx1"/>
            </a:solidFill>
            <a:latin typeface="Times New Roman" panose="02020603050405020304" pitchFamily="18" charset="0"/>
            <a:cs typeface="Times New Roman" panose="02020603050405020304" pitchFamily="18" charset="0"/>
          </a:endParaRPr>
        </a:p>
      </dgm:t>
    </dgm:pt>
    <dgm:pt modelId="{E92E4CEE-25F1-A947-9DE6-E4411E3D0C95}" type="parTrans" cxnId="{F72B6981-6AF5-5A46-91E9-0234C66370F3}">
      <dgm:prSet/>
      <dgm:spPr>
        <a:ln>
          <a:solidFill>
            <a:srgbClr val="00B0F0"/>
          </a:solidFill>
        </a:ln>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6359F513-9BE9-794A-B7D8-7743E020A48E}" type="sibTrans" cxnId="{F72B6981-6AF5-5A46-91E9-0234C66370F3}">
      <dgm:prSet/>
      <dgm:spPr/>
      <dgm:t>
        <a:bodyPr/>
        <a:lstStyle/>
        <a:p>
          <a:endParaRPr lang="ru-RU">
            <a:solidFill>
              <a:schemeClr val="tx1"/>
            </a:solidFill>
            <a:latin typeface="Times New Roman" panose="02020603050405020304" pitchFamily="18" charset="0"/>
            <a:cs typeface="Times New Roman" panose="02020603050405020304" pitchFamily="18" charset="0"/>
          </a:endParaRPr>
        </a:p>
      </dgm:t>
    </dgm:pt>
    <dgm:pt modelId="{A4E1E2B0-0596-8348-8241-482F6F63EC35}" type="pres">
      <dgm:prSet presAssocID="{461ADC3D-8659-C845-9CD3-6AFEC71CA1B5}" presName="cycle" presStyleCnt="0">
        <dgm:presLayoutVars>
          <dgm:chMax val="1"/>
          <dgm:dir/>
          <dgm:animLvl val="ctr"/>
          <dgm:resizeHandles val="exact"/>
        </dgm:presLayoutVars>
      </dgm:prSet>
      <dgm:spPr/>
    </dgm:pt>
    <dgm:pt modelId="{02BB42C0-C840-0845-AB48-86A44AA5D112}" type="pres">
      <dgm:prSet presAssocID="{8B903EA4-01CB-B042-B26C-275A836D68FF}" presName="centerShape" presStyleLbl="node0" presStyleIdx="0" presStyleCnt="1"/>
      <dgm:spPr/>
    </dgm:pt>
    <dgm:pt modelId="{252F4277-7E3D-EA43-B1AD-CB43BC2CDC84}" type="pres">
      <dgm:prSet presAssocID="{08BE24EE-D16E-3E42-93E7-40ABC37E882F}" presName="parTrans" presStyleLbl="bgSibTrans2D1" presStyleIdx="0" presStyleCnt="6"/>
      <dgm:spPr/>
    </dgm:pt>
    <dgm:pt modelId="{5B856EE8-6096-6441-A8BF-CB1E59E7BB39}" type="pres">
      <dgm:prSet presAssocID="{F93F6108-AEF1-8E4C-8F04-D3E3A311F989}" presName="node" presStyleLbl="node1" presStyleIdx="0" presStyleCnt="6">
        <dgm:presLayoutVars>
          <dgm:bulletEnabled val="1"/>
        </dgm:presLayoutVars>
      </dgm:prSet>
      <dgm:spPr/>
    </dgm:pt>
    <dgm:pt modelId="{932406A2-156B-E547-894C-85A49EC00B4B}" type="pres">
      <dgm:prSet presAssocID="{8CB3DA4D-A5C8-4149-A4AD-FABA33B712B1}" presName="parTrans" presStyleLbl="bgSibTrans2D1" presStyleIdx="1" presStyleCnt="6"/>
      <dgm:spPr/>
    </dgm:pt>
    <dgm:pt modelId="{B3992BA3-03D2-9645-B039-02CC88E9083C}" type="pres">
      <dgm:prSet presAssocID="{46393CCC-EF26-4B45-804C-C86E62D06453}" presName="node" presStyleLbl="node1" presStyleIdx="1" presStyleCnt="6">
        <dgm:presLayoutVars>
          <dgm:bulletEnabled val="1"/>
        </dgm:presLayoutVars>
      </dgm:prSet>
      <dgm:spPr/>
    </dgm:pt>
    <dgm:pt modelId="{50AC321D-4D4D-BE4A-8906-3CA99FFD1F16}" type="pres">
      <dgm:prSet presAssocID="{8B866D08-27D0-7148-BD9F-09FFFC466488}" presName="parTrans" presStyleLbl="bgSibTrans2D1" presStyleIdx="2" presStyleCnt="6"/>
      <dgm:spPr/>
    </dgm:pt>
    <dgm:pt modelId="{6AA8D93F-3756-FB4D-B8DA-976C74995260}" type="pres">
      <dgm:prSet presAssocID="{5E2265B5-2CB5-3442-A816-B01E57E18AE6}" presName="node" presStyleLbl="node1" presStyleIdx="2" presStyleCnt="6">
        <dgm:presLayoutVars>
          <dgm:bulletEnabled val="1"/>
        </dgm:presLayoutVars>
      </dgm:prSet>
      <dgm:spPr/>
    </dgm:pt>
    <dgm:pt modelId="{7F57497C-C4A8-9847-991C-8C9EBCDB0834}" type="pres">
      <dgm:prSet presAssocID="{E84C6D98-060B-544A-BD9B-A288B42A16A4}" presName="parTrans" presStyleLbl="bgSibTrans2D1" presStyleIdx="3" presStyleCnt="6"/>
      <dgm:spPr/>
    </dgm:pt>
    <dgm:pt modelId="{AE6F63D5-0DA0-F747-9638-35B9172D3BBF}" type="pres">
      <dgm:prSet presAssocID="{0A251AAF-2667-F149-BF5E-2BD7804FC8A2}" presName="node" presStyleLbl="node1" presStyleIdx="3" presStyleCnt="6">
        <dgm:presLayoutVars>
          <dgm:bulletEnabled val="1"/>
        </dgm:presLayoutVars>
      </dgm:prSet>
      <dgm:spPr/>
    </dgm:pt>
    <dgm:pt modelId="{459A9474-ED17-3A4B-AD35-168858206514}" type="pres">
      <dgm:prSet presAssocID="{E92E4CEE-25F1-A947-9DE6-E4411E3D0C95}" presName="parTrans" presStyleLbl="bgSibTrans2D1" presStyleIdx="4" presStyleCnt="6"/>
      <dgm:spPr/>
    </dgm:pt>
    <dgm:pt modelId="{F42E2A70-2C09-5A4F-8220-BB414A92F436}" type="pres">
      <dgm:prSet presAssocID="{261009BA-E096-3E41-99F9-52894D35424D}" presName="node" presStyleLbl="node1" presStyleIdx="4" presStyleCnt="6">
        <dgm:presLayoutVars>
          <dgm:bulletEnabled val="1"/>
        </dgm:presLayoutVars>
      </dgm:prSet>
      <dgm:spPr/>
    </dgm:pt>
    <dgm:pt modelId="{67470706-6215-2146-9E6B-80968B2B7EE5}" type="pres">
      <dgm:prSet presAssocID="{6CACE29F-BD49-FF4A-A039-7A696A359CCC}" presName="parTrans" presStyleLbl="bgSibTrans2D1" presStyleIdx="5" presStyleCnt="6"/>
      <dgm:spPr/>
    </dgm:pt>
    <dgm:pt modelId="{7B20EC1A-468B-7B40-A535-F8CE2B0B1403}" type="pres">
      <dgm:prSet presAssocID="{584919CB-63D6-6540-A6D3-4217AF527DCE}" presName="node" presStyleLbl="node1" presStyleIdx="5" presStyleCnt="6">
        <dgm:presLayoutVars>
          <dgm:bulletEnabled val="1"/>
        </dgm:presLayoutVars>
      </dgm:prSet>
      <dgm:spPr/>
    </dgm:pt>
  </dgm:ptLst>
  <dgm:cxnLst>
    <dgm:cxn modelId="{FECBA507-D5A9-B845-A895-2FE1BD15A606}" type="presOf" srcId="{E84C6D98-060B-544A-BD9B-A288B42A16A4}" destId="{7F57497C-C4A8-9847-991C-8C9EBCDB0834}" srcOrd="0" destOrd="0" presId="urn:microsoft.com/office/officeart/2005/8/layout/radial4"/>
    <dgm:cxn modelId="{1F630836-2999-0E41-AD8B-7B86210E9486}" type="presOf" srcId="{08BE24EE-D16E-3E42-93E7-40ABC37E882F}" destId="{252F4277-7E3D-EA43-B1AD-CB43BC2CDC84}" srcOrd="0" destOrd="0" presId="urn:microsoft.com/office/officeart/2005/8/layout/radial4"/>
    <dgm:cxn modelId="{52118A3A-1F5E-2D4B-96E2-38A7FF07CFA3}" srcId="{8B903EA4-01CB-B042-B26C-275A836D68FF}" destId="{5E2265B5-2CB5-3442-A816-B01E57E18AE6}" srcOrd="2" destOrd="0" parTransId="{8B866D08-27D0-7148-BD9F-09FFFC466488}" sibTransId="{8218F856-93DB-F44D-8F45-B0018BFDB68F}"/>
    <dgm:cxn modelId="{09877B45-58DE-5D4E-9E83-EF4E069A9015}" type="presOf" srcId="{8CB3DA4D-A5C8-4149-A4AD-FABA33B712B1}" destId="{932406A2-156B-E547-894C-85A49EC00B4B}" srcOrd="0" destOrd="0" presId="urn:microsoft.com/office/officeart/2005/8/layout/radial4"/>
    <dgm:cxn modelId="{0E422270-B538-BA4A-990B-C30234B0E475}" srcId="{8B903EA4-01CB-B042-B26C-275A836D68FF}" destId="{F93F6108-AEF1-8E4C-8F04-D3E3A311F989}" srcOrd="0" destOrd="0" parTransId="{08BE24EE-D16E-3E42-93E7-40ABC37E882F}" sibTransId="{066BE7C0-716E-7C47-94D6-B3254AEEA510}"/>
    <dgm:cxn modelId="{FA40D379-FCC6-5C4F-9CF9-791586253A92}" srcId="{8B903EA4-01CB-B042-B26C-275A836D68FF}" destId="{46393CCC-EF26-4B45-804C-C86E62D06453}" srcOrd="1" destOrd="0" parTransId="{8CB3DA4D-A5C8-4149-A4AD-FABA33B712B1}" sibTransId="{1C5161C1-525F-3947-9A73-D00043756443}"/>
    <dgm:cxn modelId="{4D175B7C-BBE7-4040-89E4-6696C008E143}" type="presOf" srcId="{8B866D08-27D0-7148-BD9F-09FFFC466488}" destId="{50AC321D-4D4D-BE4A-8906-3CA99FFD1F16}" srcOrd="0" destOrd="0" presId="urn:microsoft.com/office/officeart/2005/8/layout/radial4"/>
    <dgm:cxn modelId="{F72B6981-6AF5-5A46-91E9-0234C66370F3}" srcId="{8B903EA4-01CB-B042-B26C-275A836D68FF}" destId="{261009BA-E096-3E41-99F9-52894D35424D}" srcOrd="4" destOrd="0" parTransId="{E92E4CEE-25F1-A947-9DE6-E4411E3D0C95}" sibTransId="{6359F513-9BE9-794A-B7D8-7743E020A48E}"/>
    <dgm:cxn modelId="{29C3C981-CA79-CD4B-A40A-AA1D6FF4F310}" type="presOf" srcId="{5E2265B5-2CB5-3442-A816-B01E57E18AE6}" destId="{6AA8D93F-3756-FB4D-B8DA-976C74995260}" srcOrd="0" destOrd="0" presId="urn:microsoft.com/office/officeart/2005/8/layout/radial4"/>
    <dgm:cxn modelId="{60001688-C006-454B-969D-06DD76598AD6}" type="presOf" srcId="{46393CCC-EF26-4B45-804C-C86E62D06453}" destId="{B3992BA3-03D2-9645-B039-02CC88E9083C}" srcOrd="0" destOrd="0" presId="urn:microsoft.com/office/officeart/2005/8/layout/radial4"/>
    <dgm:cxn modelId="{49EC8298-FB93-0E45-A9EE-7696DCC4E2B5}" srcId="{461ADC3D-8659-C845-9CD3-6AFEC71CA1B5}" destId="{8B903EA4-01CB-B042-B26C-275A836D68FF}" srcOrd="0" destOrd="0" parTransId="{78077333-EEDF-4741-9A5B-8A115D5893ED}" sibTransId="{5DDABE9C-8709-2744-AA8A-8631DB991543}"/>
    <dgm:cxn modelId="{36541BA8-B089-BC4F-8B55-8F815E18EE29}" type="presOf" srcId="{6CACE29F-BD49-FF4A-A039-7A696A359CCC}" destId="{67470706-6215-2146-9E6B-80968B2B7EE5}" srcOrd="0" destOrd="0" presId="urn:microsoft.com/office/officeart/2005/8/layout/radial4"/>
    <dgm:cxn modelId="{715FF1AB-DE0D-9E49-94FF-D526BB324CA2}" type="presOf" srcId="{461ADC3D-8659-C845-9CD3-6AFEC71CA1B5}" destId="{A4E1E2B0-0596-8348-8241-482F6F63EC35}" srcOrd="0" destOrd="0" presId="urn:microsoft.com/office/officeart/2005/8/layout/radial4"/>
    <dgm:cxn modelId="{469B5CC2-89CD-A249-8239-BB0837925356}" type="presOf" srcId="{0A251AAF-2667-F149-BF5E-2BD7804FC8A2}" destId="{AE6F63D5-0DA0-F747-9638-35B9172D3BBF}" srcOrd="0" destOrd="0" presId="urn:microsoft.com/office/officeart/2005/8/layout/radial4"/>
    <dgm:cxn modelId="{5400D7C2-999C-DF4F-8781-2D098E371B11}" type="presOf" srcId="{F93F6108-AEF1-8E4C-8F04-D3E3A311F989}" destId="{5B856EE8-6096-6441-A8BF-CB1E59E7BB39}" srcOrd="0" destOrd="0" presId="urn:microsoft.com/office/officeart/2005/8/layout/radial4"/>
    <dgm:cxn modelId="{4A80ADC6-64F8-E245-9458-05F0BC8E48AF}" srcId="{8B903EA4-01CB-B042-B26C-275A836D68FF}" destId="{0A251AAF-2667-F149-BF5E-2BD7804FC8A2}" srcOrd="3" destOrd="0" parTransId="{E84C6D98-060B-544A-BD9B-A288B42A16A4}" sibTransId="{D70CD840-6B94-014A-BFED-6DE1537917F6}"/>
    <dgm:cxn modelId="{6807EEC7-4A10-1349-8D23-EC483932DFDD}" type="presOf" srcId="{261009BA-E096-3E41-99F9-52894D35424D}" destId="{F42E2A70-2C09-5A4F-8220-BB414A92F436}" srcOrd="0" destOrd="0" presId="urn:microsoft.com/office/officeart/2005/8/layout/radial4"/>
    <dgm:cxn modelId="{16EC2DE3-4D3E-E843-8C4B-FF14A70A39C1}" type="presOf" srcId="{584919CB-63D6-6540-A6D3-4217AF527DCE}" destId="{7B20EC1A-468B-7B40-A535-F8CE2B0B1403}" srcOrd="0" destOrd="0" presId="urn:microsoft.com/office/officeart/2005/8/layout/radial4"/>
    <dgm:cxn modelId="{E4B30EE7-5DFD-EB48-8B79-33D446472D44}" type="presOf" srcId="{E92E4CEE-25F1-A947-9DE6-E4411E3D0C95}" destId="{459A9474-ED17-3A4B-AD35-168858206514}" srcOrd="0" destOrd="0" presId="urn:microsoft.com/office/officeart/2005/8/layout/radial4"/>
    <dgm:cxn modelId="{F5BF9FEF-3CAA-5445-B329-7C478555FB2F}" type="presOf" srcId="{8B903EA4-01CB-B042-B26C-275A836D68FF}" destId="{02BB42C0-C840-0845-AB48-86A44AA5D112}" srcOrd="0" destOrd="0" presId="urn:microsoft.com/office/officeart/2005/8/layout/radial4"/>
    <dgm:cxn modelId="{1AFB39F3-EAE0-E34E-9FB1-C4AE1AA92B06}" srcId="{8B903EA4-01CB-B042-B26C-275A836D68FF}" destId="{584919CB-63D6-6540-A6D3-4217AF527DCE}" srcOrd="5" destOrd="0" parTransId="{6CACE29F-BD49-FF4A-A039-7A696A359CCC}" sibTransId="{EBA66A6C-4904-A944-82E7-4BD0FFB27723}"/>
    <dgm:cxn modelId="{BF3B22EA-903A-C547-AD4C-C8EA484F49B0}" type="presParOf" srcId="{A4E1E2B0-0596-8348-8241-482F6F63EC35}" destId="{02BB42C0-C840-0845-AB48-86A44AA5D112}" srcOrd="0" destOrd="0" presId="urn:microsoft.com/office/officeart/2005/8/layout/radial4"/>
    <dgm:cxn modelId="{7A549468-0020-7844-BCDF-ADB5E345F7BE}" type="presParOf" srcId="{A4E1E2B0-0596-8348-8241-482F6F63EC35}" destId="{252F4277-7E3D-EA43-B1AD-CB43BC2CDC84}" srcOrd="1" destOrd="0" presId="urn:microsoft.com/office/officeart/2005/8/layout/radial4"/>
    <dgm:cxn modelId="{8A180D88-8A8F-0D46-A78D-6ED5F1303715}" type="presParOf" srcId="{A4E1E2B0-0596-8348-8241-482F6F63EC35}" destId="{5B856EE8-6096-6441-A8BF-CB1E59E7BB39}" srcOrd="2" destOrd="0" presId="urn:microsoft.com/office/officeart/2005/8/layout/radial4"/>
    <dgm:cxn modelId="{80C1239E-29DD-4F41-9DF3-21105EF980BC}" type="presParOf" srcId="{A4E1E2B0-0596-8348-8241-482F6F63EC35}" destId="{932406A2-156B-E547-894C-85A49EC00B4B}" srcOrd="3" destOrd="0" presId="urn:microsoft.com/office/officeart/2005/8/layout/radial4"/>
    <dgm:cxn modelId="{439EE0C2-D7A7-2743-AD25-473BF54935A2}" type="presParOf" srcId="{A4E1E2B0-0596-8348-8241-482F6F63EC35}" destId="{B3992BA3-03D2-9645-B039-02CC88E9083C}" srcOrd="4" destOrd="0" presId="urn:microsoft.com/office/officeart/2005/8/layout/radial4"/>
    <dgm:cxn modelId="{61D8B262-7833-6E4E-903C-F54BC5FC8DF7}" type="presParOf" srcId="{A4E1E2B0-0596-8348-8241-482F6F63EC35}" destId="{50AC321D-4D4D-BE4A-8906-3CA99FFD1F16}" srcOrd="5" destOrd="0" presId="urn:microsoft.com/office/officeart/2005/8/layout/radial4"/>
    <dgm:cxn modelId="{8FAE82C3-CFF0-8F4F-B843-BEE272745CEB}" type="presParOf" srcId="{A4E1E2B0-0596-8348-8241-482F6F63EC35}" destId="{6AA8D93F-3756-FB4D-B8DA-976C74995260}" srcOrd="6" destOrd="0" presId="urn:microsoft.com/office/officeart/2005/8/layout/radial4"/>
    <dgm:cxn modelId="{FADA4482-19B4-2B4E-B4B9-0092E5F5B87A}" type="presParOf" srcId="{A4E1E2B0-0596-8348-8241-482F6F63EC35}" destId="{7F57497C-C4A8-9847-991C-8C9EBCDB0834}" srcOrd="7" destOrd="0" presId="urn:microsoft.com/office/officeart/2005/8/layout/radial4"/>
    <dgm:cxn modelId="{DFDCBC1C-6538-C841-820F-466DCF0D2DAA}" type="presParOf" srcId="{A4E1E2B0-0596-8348-8241-482F6F63EC35}" destId="{AE6F63D5-0DA0-F747-9638-35B9172D3BBF}" srcOrd="8" destOrd="0" presId="urn:microsoft.com/office/officeart/2005/8/layout/radial4"/>
    <dgm:cxn modelId="{98BD032E-C9A1-F345-83C1-35084755F70B}" type="presParOf" srcId="{A4E1E2B0-0596-8348-8241-482F6F63EC35}" destId="{459A9474-ED17-3A4B-AD35-168858206514}" srcOrd="9" destOrd="0" presId="urn:microsoft.com/office/officeart/2005/8/layout/radial4"/>
    <dgm:cxn modelId="{158999C8-4E23-3146-9C15-AE543A72433A}" type="presParOf" srcId="{A4E1E2B0-0596-8348-8241-482F6F63EC35}" destId="{F42E2A70-2C09-5A4F-8220-BB414A92F436}" srcOrd="10" destOrd="0" presId="urn:microsoft.com/office/officeart/2005/8/layout/radial4"/>
    <dgm:cxn modelId="{2E338422-34F7-F44B-9844-DB6989A94900}" type="presParOf" srcId="{A4E1E2B0-0596-8348-8241-482F6F63EC35}" destId="{67470706-6215-2146-9E6B-80968B2B7EE5}" srcOrd="11" destOrd="0" presId="urn:microsoft.com/office/officeart/2005/8/layout/radial4"/>
    <dgm:cxn modelId="{B56CDFA5-8800-964A-A13D-CAA9FCF20408}" type="presParOf" srcId="{A4E1E2B0-0596-8348-8241-482F6F63EC35}" destId="{7B20EC1A-468B-7B40-A535-F8CE2B0B1403}" srcOrd="12" destOrd="0" presId="urn:microsoft.com/office/officeart/2005/8/layout/radial4"/>
  </dgm:cxnLst>
  <dgm:bg/>
  <dgm:whole/>
  <dgm:extLst>
    <a:ext uri="http://schemas.microsoft.com/office/drawing/2008/diagram">
      <dsp:dataModelExt xmlns:dsp="http://schemas.microsoft.com/office/drawing/2008/diagram" relId="rId55" minVer="http://schemas.openxmlformats.org/drawingml/2006/diagram"/>
    </a:ext>
    <a:ext uri="{C62137D5-CB1D-491B-B009-E17868A290BF}">
      <dgm14:recolorImg xmlns:dgm14="http://schemas.microsoft.com/office/drawing/2010/diagram" val="1"/>
    </a:ext>
  </dgm:extLst>
</dgm:dataModel>
</file>

<file path=word/diagrams/data9.xml><?xml version="1.0" encoding="utf-8"?>
<dgm:dataModel xmlns:dgm="http://schemas.openxmlformats.org/drawingml/2006/diagram" xmlns:a="http://schemas.openxmlformats.org/drawingml/2006/main">
  <dgm:ptLst>
    <dgm:pt modelId="{CD0AD409-8C30-6A4D-B861-636F3CA3F82C}" type="doc">
      <dgm:prSet loTypeId="urn:microsoft.com/office/officeart/2008/layout/AscendingPictureAccentProcess" loCatId="" qsTypeId="urn:microsoft.com/office/officeart/2005/8/quickstyle/simple1" qsCatId="simple" csTypeId="urn:microsoft.com/office/officeart/2005/8/colors/accent1_2" csCatId="accent1" phldr="1"/>
      <dgm:spPr/>
      <dgm:t>
        <a:bodyPr/>
        <a:lstStyle/>
        <a:p>
          <a:endParaRPr lang="ru-RU"/>
        </a:p>
      </dgm:t>
    </dgm:pt>
    <dgm:pt modelId="{FD90BE40-DC2D-134B-BC41-0052168A2995}">
      <dgm:prSet phldrT="[Текст]" custT="1"/>
      <dgm:spPr>
        <a:ln>
          <a:solidFill>
            <a:srgbClr val="92D050"/>
          </a:solidFill>
        </a:ln>
      </dgm:spPr>
      <dgm:t>
        <a:bodyPr/>
        <a:lstStyle/>
        <a:p>
          <a:r>
            <a:rPr lang="kk-KZ" sz="800">
              <a:solidFill>
                <a:schemeClr val="tx1"/>
              </a:solidFill>
              <a:latin typeface="Times New Roman" panose="02020603050405020304" pitchFamily="18" charset="0"/>
              <a:cs typeface="Times New Roman" panose="02020603050405020304" pitchFamily="18" charset="0"/>
            </a:rPr>
            <a:t>жетіспейтін деректерді іздеу; </a:t>
          </a:r>
          <a:endParaRPr lang="ru-RU" sz="800">
            <a:solidFill>
              <a:schemeClr val="tx1"/>
            </a:solidFill>
            <a:latin typeface="Times New Roman" panose="02020603050405020304" pitchFamily="18" charset="0"/>
            <a:cs typeface="Times New Roman" panose="02020603050405020304" pitchFamily="18" charset="0"/>
          </a:endParaRPr>
        </a:p>
      </dgm:t>
    </dgm:pt>
    <dgm:pt modelId="{3D1FCA04-0F0E-2E41-A032-1AED1E767FBB}" type="parTrans" cxnId="{37CAD806-2B19-204D-ACE8-8D7E144B2AAF}">
      <dgm:prSet/>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B10DBD19-4CBA-5743-8C3A-2ECDB87FBFA8}" type="sibTrans" cxnId="{37CAD806-2B19-204D-ACE8-8D7E144B2AAF}">
      <dgm:prSet/>
      <dgm:spPr>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1273733E-0465-7D47-BD2E-8AFEBE762F01}">
      <dgm:prSet phldrT="[Текст]" custT="1"/>
      <dgm:spPr>
        <a:ln>
          <a:solidFill>
            <a:srgbClr val="92D050"/>
          </a:solidFill>
        </a:ln>
      </dgm:spPr>
      <dgm:t>
        <a:bodyPr/>
        <a:lstStyle/>
        <a:p>
          <a:r>
            <a:rPr lang="kk-KZ" sz="800">
              <a:solidFill>
                <a:schemeClr val="tx1"/>
              </a:solidFill>
              <a:latin typeface="Times New Roman" panose="02020603050405020304" pitchFamily="18" charset="0"/>
              <a:cs typeface="Times New Roman" panose="02020603050405020304" pitchFamily="18" charset="0"/>
            </a:rPr>
            <a:t>жұмыс нәтижелерін құрылымдық түрде рәсімдеу; </a:t>
          </a:r>
          <a:endParaRPr lang="ru-RU" sz="800">
            <a:solidFill>
              <a:schemeClr val="tx1"/>
            </a:solidFill>
            <a:latin typeface="Times New Roman" panose="02020603050405020304" pitchFamily="18" charset="0"/>
            <a:cs typeface="Times New Roman" panose="02020603050405020304" pitchFamily="18" charset="0"/>
          </a:endParaRPr>
        </a:p>
      </dgm:t>
    </dgm:pt>
    <dgm:pt modelId="{8C73EBCF-2296-DF4A-804A-6E691B3F6E2E}" type="parTrans" cxnId="{14B168B1-3468-E74E-8931-87182E79C7DC}">
      <dgm:prSet/>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21DEB229-C418-8746-9D86-EBC6933F55BE}" type="sibTrans" cxnId="{14B168B1-3468-E74E-8931-87182E79C7DC}">
      <dgm:prSet/>
      <dgm:spPr>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1E23C1B4-811E-D247-A336-8CC67692ADA6}">
      <dgm:prSet phldrT="[Текст]" custT="1"/>
      <dgm:spPr>
        <a:ln>
          <a:solidFill>
            <a:srgbClr val="92D050"/>
          </a:solidFill>
        </a:ln>
      </dgm:spPr>
      <dgm:t>
        <a:bodyPr/>
        <a:lstStyle/>
        <a:p>
          <a:r>
            <a:rPr lang="kk-KZ" sz="800">
              <a:solidFill>
                <a:schemeClr val="tx1"/>
              </a:solidFill>
              <a:latin typeface="Times New Roman" panose="02020603050405020304" pitchFamily="18" charset="0"/>
              <a:cs typeface="Times New Roman" panose="02020603050405020304" pitchFamily="18" charset="0"/>
            </a:rPr>
            <a:t>болжам жасау; </a:t>
          </a:r>
          <a:endParaRPr lang="ru-RU" sz="800">
            <a:solidFill>
              <a:schemeClr val="tx1"/>
            </a:solidFill>
            <a:latin typeface="Times New Roman" panose="02020603050405020304" pitchFamily="18" charset="0"/>
            <a:cs typeface="Times New Roman" panose="02020603050405020304" pitchFamily="18" charset="0"/>
          </a:endParaRPr>
        </a:p>
      </dgm:t>
    </dgm:pt>
    <dgm:pt modelId="{EA60F19E-AF2E-A942-861D-2AEB7DDC877E}" type="parTrans" cxnId="{AF33771D-48EB-394E-AEA8-B5874A5C50C8}">
      <dgm:prSet/>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9EB55045-592C-4648-938B-C05F9C4D2756}" type="sibTrans" cxnId="{AF33771D-48EB-394E-AEA8-B5874A5C50C8}">
      <dgm:prSet/>
      <dgm:spPr>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26997210-D535-7642-B513-5404A27C2DE8}">
      <dgm:prSet phldrT="[Текст]" custT="1"/>
      <dgm:spPr>
        <a:ln>
          <a:solidFill>
            <a:srgbClr val="92D050"/>
          </a:solidFill>
        </a:ln>
      </dgm:spPr>
      <dgm:t>
        <a:bodyPr/>
        <a:lstStyle/>
        <a:p>
          <a:r>
            <a:rPr lang="kk-KZ" sz="800">
              <a:solidFill>
                <a:schemeClr val="tx1"/>
              </a:solidFill>
              <a:latin typeface="Times New Roman" panose="02020603050405020304" pitchFamily="18" charset="0"/>
              <a:cs typeface="Times New Roman" panose="02020603050405020304" pitchFamily="18" charset="0"/>
            </a:rPr>
            <a:t>жауапты қисынды құрастыру; </a:t>
          </a:r>
          <a:endParaRPr lang="ru-RU" sz="800">
            <a:solidFill>
              <a:schemeClr val="tx1"/>
            </a:solidFill>
            <a:latin typeface="Times New Roman" panose="02020603050405020304" pitchFamily="18" charset="0"/>
            <a:cs typeface="Times New Roman" panose="02020603050405020304" pitchFamily="18" charset="0"/>
          </a:endParaRPr>
        </a:p>
      </dgm:t>
    </dgm:pt>
    <dgm:pt modelId="{30B79DC2-189E-E04E-AA21-E33C1A39ED3D}" type="parTrans" cxnId="{56A3B6B5-6B34-D746-9CD6-8EAE28F496E1}">
      <dgm:prSet/>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AC95F09C-5565-5648-BCD8-A458EB8EB8CF}" type="sibTrans" cxnId="{56A3B6B5-6B34-D746-9CD6-8EAE28F496E1}">
      <dgm:prSet/>
      <dgm:spPr>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E7BA95AA-8D27-5144-8581-339FA3BF2257}">
      <dgm:prSet phldrT="[Текст]" custT="1"/>
      <dgm:spPr>
        <a:ln>
          <a:solidFill>
            <a:srgbClr val="92D050"/>
          </a:solidFill>
        </a:ln>
      </dgm:spPr>
      <dgm:t>
        <a:bodyPr/>
        <a:lstStyle/>
        <a:p>
          <a:r>
            <a:rPr lang="kk-KZ" sz="800">
              <a:solidFill>
                <a:schemeClr val="tx1"/>
              </a:solidFill>
              <a:latin typeface="Times New Roman" panose="02020603050405020304" pitchFamily="18" charset="0"/>
              <a:cs typeface="Times New Roman" panose="02020603050405020304" pitchFamily="18" charset="0"/>
            </a:rPr>
            <a:t>қолда бар ақпаратты өңдеу және талдау; </a:t>
          </a:r>
          <a:endParaRPr lang="ru-RU" sz="800">
            <a:solidFill>
              <a:schemeClr val="tx1"/>
            </a:solidFill>
            <a:latin typeface="Times New Roman" panose="02020603050405020304" pitchFamily="18" charset="0"/>
            <a:cs typeface="Times New Roman" panose="02020603050405020304" pitchFamily="18" charset="0"/>
          </a:endParaRPr>
        </a:p>
      </dgm:t>
    </dgm:pt>
    <dgm:pt modelId="{CCA29DAC-D8DA-9C43-B830-D4133F436DF7}" type="sibTrans" cxnId="{4FB2C0B5-9FFA-874E-8BA3-F1AAC07A7E57}">
      <dgm:prSet/>
      <dgm:spPr>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26288A75-2559-FC46-BA77-6C5AF1204548}" type="parTrans" cxnId="{4FB2C0B5-9FFA-874E-8BA3-F1AAC07A7E57}">
      <dgm:prSet/>
      <dgm:spPr/>
      <dgm:t>
        <a:bodyPr/>
        <a:lstStyle/>
        <a:p>
          <a:endParaRPr lang="ru-RU" sz="800">
            <a:solidFill>
              <a:schemeClr val="tx1"/>
            </a:solidFill>
            <a:latin typeface="Times New Roman" panose="02020603050405020304" pitchFamily="18" charset="0"/>
            <a:cs typeface="Times New Roman" panose="02020603050405020304" pitchFamily="18" charset="0"/>
          </a:endParaRPr>
        </a:p>
      </dgm:t>
    </dgm:pt>
    <dgm:pt modelId="{BDB5E07D-4906-3E48-A237-49E7D9E91631}" type="pres">
      <dgm:prSet presAssocID="{CD0AD409-8C30-6A4D-B861-636F3CA3F82C}" presName="Name0" presStyleCnt="0">
        <dgm:presLayoutVars>
          <dgm:chMax val="7"/>
          <dgm:chPref val="7"/>
          <dgm:dir/>
        </dgm:presLayoutVars>
      </dgm:prSet>
      <dgm:spPr/>
    </dgm:pt>
    <dgm:pt modelId="{DF377F98-9A76-CD4D-BF26-CA7F6823DE4A}" type="pres">
      <dgm:prSet presAssocID="{CD0AD409-8C30-6A4D-B861-636F3CA3F82C}" presName="dot1" presStyleLbl="alignNode1" presStyleIdx="0" presStyleCnt="15"/>
      <dgm:spPr/>
    </dgm:pt>
    <dgm:pt modelId="{6C2EC356-6DE4-7848-84AD-58F3D1EE072D}" type="pres">
      <dgm:prSet presAssocID="{CD0AD409-8C30-6A4D-B861-636F3CA3F82C}" presName="dot2" presStyleLbl="alignNode1" presStyleIdx="1" presStyleCnt="15"/>
      <dgm:spPr/>
    </dgm:pt>
    <dgm:pt modelId="{91BBEE71-B582-A840-9B8B-785FBE4E76EE}" type="pres">
      <dgm:prSet presAssocID="{CD0AD409-8C30-6A4D-B861-636F3CA3F82C}" presName="dot3" presStyleLbl="alignNode1" presStyleIdx="2" presStyleCnt="15"/>
      <dgm:spPr/>
    </dgm:pt>
    <dgm:pt modelId="{012CEC7E-F8B0-9747-81BC-3F0D3C4CB5B3}" type="pres">
      <dgm:prSet presAssocID="{CD0AD409-8C30-6A4D-B861-636F3CA3F82C}" presName="dot4" presStyleLbl="alignNode1" presStyleIdx="3" presStyleCnt="15"/>
      <dgm:spPr/>
    </dgm:pt>
    <dgm:pt modelId="{B927959F-A87C-F143-82EE-6F6AA4CC415B}" type="pres">
      <dgm:prSet presAssocID="{CD0AD409-8C30-6A4D-B861-636F3CA3F82C}" presName="dot5" presStyleLbl="alignNode1" presStyleIdx="4" presStyleCnt="15"/>
      <dgm:spPr/>
    </dgm:pt>
    <dgm:pt modelId="{A155D2EC-AD92-184F-B951-DBB7882729EC}" type="pres">
      <dgm:prSet presAssocID="{CD0AD409-8C30-6A4D-B861-636F3CA3F82C}" presName="dot6" presStyleLbl="alignNode1" presStyleIdx="5" presStyleCnt="15"/>
      <dgm:spPr/>
    </dgm:pt>
    <dgm:pt modelId="{679079F0-E485-DF4F-8578-E2D28019E42F}" type="pres">
      <dgm:prSet presAssocID="{CD0AD409-8C30-6A4D-B861-636F3CA3F82C}" presName="dot7" presStyleLbl="alignNode1" presStyleIdx="6" presStyleCnt="15"/>
      <dgm:spPr/>
    </dgm:pt>
    <dgm:pt modelId="{59DA5AB8-F627-C344-8A96-93242FC662A9}" type="pres">
      <dgm:prSet presAssocID="{CD0AD409-8C30-6A4D-B861-636F3CA3F82C}" presName="dot8" presStyleLbl="alignNode1" presStyleIdx="7" presStyleCnt="15"/>
      <dgm:spPr/>
    </dgm:pt>
    <dgm:pt modelId="{17D2702E-4F97-F64A-AF97-923DCD69983C}" type="pres">
      <dgm:prSet presAssocID="{CD0AD409-8C30-6A4D-B861-636F3CA3F82C}" presName="dotArrow1" presStyleLbl="alignNode1" presStyleIdx="8" presStyleCnt="15"/>
      <dgm:spPr/>
    </dgm:pt>
    <dgm:pt modelId="{700ED68D-6DC0-A041-A77F-BE3704919158}" type="pres">
      <dgm:prSet presAssocID="{CD0AD409-8C30-6A4D-B861-636F3CA3F82C}" presName="dotArrow2" presStyleLbl="alignNode1" presStyleIdx="9" presStyleCnt="15"/>
      <dgm:spPr/>
    </dgm:pt>
    <dgm:pt modelId="{6FE1E382-DD57-5541-84CD-A00471378FD4}" type="pres">
      <dgm:prSet presAssocID="{CD0AD409-8C30-6A4D-B861-636F3CA3F82C}" presName="dotArrow3" presStyleLbl="alignNode1" presStyleIdx="10" presStyleCnt="15"/>
      <dgm:spPr/>
    </dgm:pt>
    <dgm:pt modelId="{90DBB69C-6835-CB48-AC87-E3624704BF11}" type="pres">
      <dgm:prSet presAssocID="{CD0AD409-8C30-6A4D-B861-636F3CA3F82C}" presName="dotArrow4" presStyleLbl="alignNode1" presStyleIdx="11" presStyleCnt="15"/>
      <dgm:spPr/>
    </dgm:pt>
    <dgm:pt modelId="{58070011-5A58-8745-84C7-7084D9DCD13F}" type="pres">
      <dgm:prSet presAssocID="{CD0AD409-8C30-6A4D-B861-636F3CA3F82C}" presName="dotArrow5" presStyleLbl="alignNode1" presStyleIdx="12" presStyleCnt="15"/>
      <dgm:spPr/>
    </dgm:pt>
    <dgm:pt modelId="{5BD5581A-7FE9-C946-BB48-0CFA089173EA}" type="pres">
      <dgm:prSet presAssocID="{CD0AD409-8C30-6A4D-B861-636F3CA3F82C}" presName="dotArrow6" presStyleLbl="alignNode1" presStyleIdx="13" presStyleCnt="15"/>
      <dgm:spPr/>
    </dgm:pt>
    <dgm:pt modelId="{8026FC0F-68C7-3B4C-BE65-2BF481AA9E2B}" type="pres">
      <dgm:prSet presAssocID="{CD0AD409-8C30-6A4D-B861-636F3CA3F82C}" presName="dotArrow7" presStyleLbl="alignNode1" presStyleIdx="14" presStyleCnt="15"/>
      <dgm:spPr/>
    </dgm:pt>
    <dgm:pt modelId="{EFFD60F2-B8C2-9848-8069-061C5894F2DF}" type="pres">
      <dgm:prSet presAssocID="{FD90BE40-DC2D-134B-BC41-0052168A2995}" presName="parTx1" presStyleLbl="node1" presStyleIdx="0" presStyleCnt="5"/>
      <dgm:spPr/>
    </dgm:pt>
    <dgm:pt modelId="{BBE1B8A3-1349-EA41-975A-C236DFF99A19}" type="pres">
      <dgm:prSet presAssocID="{B10DBD19-4CBA-5743-8C3A-2ECDB87FBFA8}" presName="picture1" presStyleCnt="0"/>
      <dgm:spPr/>
    </dgm:pt>
    <dgm:pt modelId="{A00175D0-4486-F548-B4D7-1086712586C3}" type="pres">
      <dgm:prSet presAssocID="{B10DBD19-4CBA-5743-8C3A-2ECDB87FBFA8}" presName="imageRepeatNode" presStyleLbl="fgImgPlace1" presStyleIdx="0" presStyleCnt="5"/>
      <dgm:spPr/>
    </dgm:pt>
    <dgm:pt modelId="{9A4FC67D-50AF-5A49-AF58-20A63EC1040C}" type="pres">
      <dgm:prSet presAssocID="{E7BA95AA-8D27-5144-8581-339FA3BF2257}" presName="parTx2" presStyleLbl="node1" presStyleIdx="1" presStyleCnt="5"/>
      <dgm:spPr/>
    </dgm:pt>
    <dgm:pt modelId="{DC433A70-747A-5A4E-B9AB-DDF7979C432F}" type="pres">
      <dgm:prSet presAssocID="{CCA29DAC-D8DA-9C43-B830-D4133F436DF7}" presName="picture2" presStyleCnt="0"/>
      <dgm:spPr/>
    </dgm:pt>
    <dgm:pt modelId="{9C163B6E-217D-214D-85A1-B06C3D90D9F8}" type="pres">
      <dgm:prSet presAssocID="{CCA29DAC-D8DA-9C43-B830-D4133F436DF7}" presName="imageRepeatNode" presStyleLbl="fgImgPlace1" presStyleIdx="1" presStyleCnt="5"/>
      <dgm:spPr/>
    </dgm:pt>
    <dgm:pt modelId="{DFE87542-283C-E347-A8A5-465C8103DC0C}" type="pres">
      <dgm:prSet presAssocID="{1E23C1B4-811E-D247-A336-8CC67692ADA6}" presName="parTx3" presStyleLbl="node1" presStyleIdx="2" presStyleCnt="5"/>
      <dgm:spPr/>
    </dgm:pt>
    <dgm:pt modelId="{F1516083-863C-B54B-8C5D-CF3D27C8C2C0}" type="pres">
      <dgm:prSet presAssocID="{9EB55045-592C-4648-938B-C05F9C4D2756}" presName="picture3" presStyleCnt="0"/>
      <dgm:spPr/>
    </dgm:pt>
    <dgm:pt modelId="{39867AA3-2105-264D-9DD1-D4080BA7E83F}" type="pres">
      <dgm:prSet presAssocID="{9EB55045-592C-4648-938B-C05F9C4D2756}" presName="imageRepeatNode" presStyleLbl="fgImgPlace1" presStyleIdx="2" presStyleCnt="5"/>
      <dgm:spPr/>
    </dgm:pt>
    <dgm:pt modelId="{A9E591C5-06BB-AF42-9EE2-F09F1A05F6F6}" type="pres">
      <dgm:prSet presAssocID="{26997210-D535-7642-B513-5404A27C2DE8}" presName="parTx4" presStyleLbl="node1" presStyleIdx="3" presStyleCnt="5"/>
      <dgm:spPr/>
    </dgm:pt>
    <dgm:pt modelId="{FDE35F62-2549-E54E-95D3-B98F9372CEA1}" type="pres">
      <dgm:prSet presAssocID="{AC95F09C-5565-5648-BCD8-A458EB8EB8CF}" presName="picture4" presStyleCnt="0"/>
      <dgm:spPr/>
    </dgm:pt>
    <dgm:pt modelId="{8540A776-3EC5-2C42-B2D6-2447826252DA}" type="pres">
      <dgm:prSet presAssocID="{AC95F09C-5565-5648-BCD8-A458EB8EB8CF}" presName="imageRepeatNode" presStyleLbl="fgImgPlace1" presStyleIdx="3" presStyleCnt="5"/>
      <dgm:spPr/>
    </dgm:pt>
    <dgm:pt modelId="{DDB71DD2-1CB9-5840-9FEB-8AE301670302}" type="pres">
      <dgm:prSet presAssocID="{1273733E-0465-7D47-BD2E-8AFEBE762F01}" presName="parTx5" presStyleLbl="node1" presStyleIdx="4" presStyleCnt="5"/>
      <dgm:spPr/>
    </dgm:pt>
    <dgm:pt modelId="{7735880D-7192-094C-A190-6D1F0F231DC0}" type="pres">
      <dgm:prSet presAssocID="{21DEB229-C418-8746-9D86-EBC6933F55BE}" presName="picture5" presStyleCnt="0"/>
      <dgm:spPr/>
    </dgm:pt>
    <dgm:pt modelId="{ECAB4DA2-65CA-7B48-9B1C-1F01BF809F81}" type="pres">
      <dgm:prSet presAssocID="{21DEB229-C418-8746-9D86-EBC6933F55BE}" presName="imageRepeatNode" presStyleLbl="fgImgPlace1" presStyleIdx="4" presStyleCnt="5"/>
      <dgm:spPr/>
    </dgm:pt>
  </dgm:ptLst>
  <dgm:cxnLst>
    <dgm:cxn modelId="{37CAD806-2B19-204D-ACE8-8D7E144B2AAF}" srcId="{CD0AD409-8C30-6A4D-B861-636F3CA3F82C}" destId="{FD90BE40-DC2D-134B-BC41-0052168A2995}" srcOrd="0" destOrd="0" parTransId="{3D1FCA04-0F0E-2E41-A032-1AED1E767FBB}" sibTransId="{B10DBD19-4CBA-5743-8C3A-2ECDB87FBFA8}"/>
    <dgm:cxn modelId="{7A521312-B221-6D4B-A0F1-903C8738AEF4}" type="presOf" srcId="{1E23C1B4-811E-D247-A336-8CC67692ADA6}" destId="{DFE87542-283C-E347-A8A5-465C8103DC0C}" srcOrd="0" destOrd="0" presId="urn:microsoft.com/office/officeart/2008/layout/AscendingPictureAccentProcess"/>
    <dgm:cxn modelId="{AF33771D-48EB-394E-AEA8-B5874A5C50C8}" srcId="{CD0AD409-8C30-6A4D-B861-636F3CA3F82C}" destId="{1E23C1B4-811E-D247-A336-8CC67692ADA6}" srcOrd="2" destOrd="0" parTransId="{EA60F19E-AF2E-A942-861D-2AEB7DDC877E}" sibTransId="{9EB55045-592C-4648-938B-C05F9C4D2756}"/>
    <dgm:cxn modelId="{2C865E81-9C10-7D40-A309-809AE949F3DF}" type="presOf" srcId="{E7BA95AA-8D27-5144-8581-339FA3BF2257}" destId="{9A4FC67D-50AF-5A49-AF58-20A63EC1040C}" srcOrd="0" destOrd="0" presId="urn:microsoft.com/office/officeart/2008/layout/AscendingPictureAccentProcess"/>
    <dgm:cxn modelId="{3FC94F91-89D0-8C48-BCDA-C2B6F9840D09}" type="presOf" srcId="{26997210-D535-7642-B513-5404A27C2DE8}" destId="{A9E591C5-06BB-AF42-9EE2-F09F1A05F6F6}" srcOrd="0" destOrd="0" presId="urn:microsoft.com/office/officeart/2008/layout/AscendingPictureAccentProcess"/>
    <dgm:cxn modelId="{498727A0-A116-0A4A-B9E4-ACFC56959CCD}" type="presOf" srcId="{AC95F09C-5565-5648-BCD8-A458EB8EB8CF}" destId="{8540A776-3EC5-2C42-B2D6-2447826252DA}" srcOrd="0" destOrd="0" presId="urn:microsoft.com/office/officeart/2008/layout/AscendingPictureAccentProcess"/>
    <dgm:cxn modelId="{AC1C4BA5-0129-834A-AE52-119D9E442EA6}" type="presOf" srcId="{1273733E-0465-7D47-BD2E-8AFEBE762F01}" destId="{DDB71DD2-1CB9-5840-9FEB-8AE301670302}" srcOrd="0" destOrd="0" presId="urn:microsoft.com/office/officeart/2008/layout/AscendingPictureAccentProcess"/>
    <dgm:cxn modelId="{14D6CDA9-A834-564D-B9A2-FF956953CF85}" type="presOf" srcId="{9EB55045-592C-4648-938B-C05F9C4D2756}" destId="{39867AA3-2105-264D-9DD1-D4080BA7E83F}" srcOrd="0" destOrd="0" presId="urn:microsoft.com/office/officeart/2008/layout/AscendingPictureAccentProcess"/>
    <dgm:cxn modelId="{A40712B0-2031-B44F-B177-DAC2DCE2AEE9}" type="presOf" srcId="{CCA29DAC-D8DA-9C43-B830-D4133F436DF7}" destId="{9C163B6E-217D-214D-85A1-B06C3D90D9F8}" srcOrd="0" destOrd="0" presId="urn:microsoft.com/office/officeart/2008/layout/AscendingPictureAccentProcess"/>
    <dgm:cxn modelId="{14B168B1-3468-E74E-8931-87182E79C7DC}" srcId="{CD0AD409-8C30-6A4D-B861-636F3CA3F82C}" destId="{1273733E-0465-7D47-BD2E-8AFEBE762F01}" srcOrd="4" destOrd="0" parTransId="{8C73EBCF-2296-DF4A-804A-6E691B3F6E2E}" sibTransId="{21DEB229-C418-8746-9D86-EBC6933F55BE}"/>
    <dgm:cxn modelId="{56A3B6B5-6B34-D746-9CD6-8EAE28F496E1}" srcId="{CD0AD409-8C30-6A4D-B861-636F3CA3F82C}" destId="{26997210-D535-7642-B513-5404A27C2DE8}" srcOrd="3" destOrd="0" parTransId="{30B79DC2-189E-E04E-AA21-E33C1A39ED3D}" sibTransId="{AC95F09C-5565-5648-BCD8-A458EB8EB8CF}"/>
    <dgm:cxn modelId="{4FB2C0B5-9FFA-874E-8BA3-F1AAC07A7E57}" srcId="{CD0AD409-8C30-6A4D-B861-636F3CA3F82C}" destId="{E7BA95AA-8D27-5144-8581-339FA3BF2257}" srcOrd="1" destOrd="0" parTransId="{26288A75-2559-FC46-BA77-6C5AF1204548}" sibTransId="{CCA29DAC-D8DA-9C43-B830-D4133F436DF7}"/>
    <dgm:cxn modelId="{451743B6-A060-FE48-8F9D-1F3D3B312BAD}" type="presOf" srcId="{FD90BE40-DC2D-134B-BC41-0052168A2995}" destId="{EFFD60F2-B8C2-9848-8069-061C5894F2DF}" srcOrd="0" destOrd="0" presId="urn:microsoft.com/office/officeart/2008/layout/AscendingPictureAccentProcess"/>
    <dgm:cxn modelId="{953C6DBA-F36D-E84C-A402-AAC8226F4647}" type="presOf" srcId="{21DEB229-C418-8746-9D86-EBC6933F55BE}" destId="{ECAB4DA2-65CA-7B48-9B1C-1F01BF809F81}" srcOrd="0" destOrd="0" presId="urn:microsoft.com/office/officeart/2008/layout/AscendingPictureAccentProcess"/>
    <dgm:cxn modelId="{A220AACC-B459-A44A-8951-3E52C1C3DD4A}" type="presOf" srcId="{B10DBD19-4CBA-5743-8C3A-2ECDB87FBFA8}" destId="{A00175D0-4486-F548-B4D7-1086712586C3}" srcOrd="0" destOrd="0" presId="urn:microsoft.com/office/officeart/2008/layout/AscendingPictureAccentProcess"/>
    <dgm:cxn modelId="{6EBC80D2-2AC7-584D-A145-D915229435B7}" type="presOf" srcId="{CD0AD409-8C30-6A4D-B861-636F3CA3F82C}" destId="{BDB5E07D-4906-3E48-A237-49E7D9E91631}" srcOrd="0" destOrd="0" presId="urn:microsoft.com/office/officeart/2008/layout/AscendingPictureAccentProcess"/>
    <dgm:cxn modelId="{11740488-6283-EA4E-8E42-A1F72363306F}" type="presParOf" srcId="{BDB5E07D-4906-3E48-A237-49E7D9E91631}" destId="{DF377F98-9A76-CD4D-BF26-CA7F6823DE4A}" srcOrd="0" destOrd="0" presId="urn:microsoft.com/office/officeart/2008/layout/AscendingPictureAccentProcess"/>
    <dgm:cxn modelId="{48F97F3A-F08D-BB4A-830D-0E3FE9ED1A20}" type="presParOf" srcId="{BDB5E07D-4906-3E48-A237-49E7D9E91631}" destId="{6C2EC356-6DE4-7848-84AD-58F3D1EE072D}" srcOrd="1" destOrd="0" presId="urn:microsoft.com/office/officeart/2008/layout/AscendingPictureAccentProcess"/>
    <dgm:cxn modelId="{F5D49A98-E6C6-B541-9973-87380D921D42}" type="presParOf" srcId="{BDB5E07D-4906-3E48-A237-49E7D9E91631}" destId="{91BBEE71-B582-A840-9B8B-785FBE4E76EE}" srcOrd="2" destOrd="0" presId="urn:microsoft.com/office/officeart/2008/layout/AscendingPictureAccentProcess"/>
    <dgm:cxn modelId="{F76D63C2-E31A-864D-AA91-909002B85E02}" type="presParOf" srcId="{BDB5E07D-4906-3E48-A237-49E7D9E91631}" destId="{012CEC7E-F8B0-9747-81BC-3F0D3C4CB5B3}" srcOrd="3" destOrd="0" presId="urn:microsoft.com/office/officeart/2008/layout/AscendingPictureAccentProcess"/>
    <dgm:cxn modelId="{01DB5626-4038-4B44-972C-BD3CE380B23D}" type="presParOf" srcId="{BDB5E07D-4906-3E48-A237-49E7D9E91631}" destId="{B927959F-A87C-F143-82EE-6F6AA4CC415B}" srcOrd="4" destOrd="0" presId="urn:microsoft.com/office/officeart/2008/layout/AscendingPictureAccentProcess"/>
    <dgm:cxn modelId="{E3DA4068-19DF-D64B-8280-74BA6B9D1001}" type="presParOf" srcId="{BDB5E07D-4906-3E48-A237-49E7D9E91631}" destId="{A155D2EC-AD92-184F-B951-DBB7882729EC}" srcOrd="5" destOrd="0" presId="urn:microsoft.com/office/officeart/2008/layout/AscendingPictureAccentProcess"/>
    <dgm:cxn modelId="{6A606166-A4C7-8540-B3C5-4664209E8366}" type="presParOf" srcId="{BDB5E07D-4906-3E48-A237-49E7D9E91631}" destId="{679079F0-E485-DF4F-8578-E2D28019E42F}" srcOrd="6" destOrd="0" presId="urn:microsoft.com/office/officeart/2008/layout/AscendingPictureAccentProcess"/>
    <dgm:cxn modelId="{CEDCD9AA-D9E4-9A45-A257-7A5C145E021A}" type="presParOf" srcId="{BDB5E07D-4906-3E48-A237-49E7D9E91631}" destId="{59DA5AB8-F627-C344-8A96-93242FC662A9}" srcOrd="7" destOrd="0" presId="urn:microsoft.com/office/officeart/2008/layout/AscendingPictureAccentProcess"/>
    <dgm:cxn modelId="{74661B2E-AFF5-DD4A-B1AD-87F871BFE457}" type="presParOf" srcId="{BDB5E07D-4906-3E48-A237-49E7D9E91631}" destId="{17D2702E-4F97-F64A-AF97-923DCD69983C}" srcOrd="8" destOrd="0" presId="urn:microsoft.com/office/officeart/2008/layout/AscendingPictureAccentProcess"/>
    <dgm:cxn modelId="{89A3A35A-E4C6-974F-AE0D-0F87FDA9A76E}" type="presParOf" srcId="{BDB5E07D-4906-3E48-A237-49E7D9E91631}" destId="{700ED68D-6DC0-A041-A77F-BE3704919158}" srcOrd="9" destOrd="0" presId="urn:microsoft.com/office/officeart/2008/layout/AscendingPictureAccentProcess"/>
    <dgm:cxn modelId="{EC35EB9E-7069-DE46-B475-48EE80917B52}" type="presParOf" srcId="{BDB5E07D-4906-3E48-A237-49E7D9E91631}" destId="{6FE1E382-DD57-5541-84CD-A00471378FD4}" srcOrd="10" destOrd="0" presId="urn:microsoft.com/office/officeart/2008/layout/AscendingPictureAccentProcess"/>
    <dgm:cxn modelId="{E2423663-B2D1-844A-9BE4-3B8C325B7A60}" type="presParOf" srcId="{BDB5E07D-4906-3E48-A237-49E7D9E91631}" destId="{90DBB69C-6835-CB48-AC87-E3624704BF11}" srcOrd="11" destOrd="0" presId="urn:microsoft.com/office/officeart/2008/layout/AscendingPictureAccentProcess"/>
    <dgm:cxn modelId="{8FC7DDFE-B3B7-504E-841E-F557DC2F6388}" type="presParOf" srcId="{BDB5E07D-4906-3E48-A237-49E7D9E91631}" destId="{58070011-5A58-8745-84C7-7084D9DCD13F}" srcOrd="12" destOrd="0" presId="urn:microsoft.com/office/officeart/2008/layout/AscendingPictureAccentProcess"/>
    <dgm:cxn modelId="{FEFBC9EB-1A88-AF45-A753-23AFF61CDC13}" type="presParOf" srcId="{BDB5E07D-4906-3E48-A237-49E7D9E91631}" destId="{5BD5581A-7FE9-C946-BB48-0CFA089173EA}" srcOrd="13" destOrd="0" presId="urn:microsoft.com/office/officeart/2008/layout/AscendingPictureAccentProcess"/>
    <dgm:cxn modelId="{AAC4A9A9-0623-1A4C-A74F-6F3558A4E136}" type="presParOf" srcId="{BDB5E07D-4906-3E48-A237-49E7D9E91631}" destId="{8026FC0F-68C7-3B4C-BE65-2BF481AA9E2B}" srcOrd="14" destOrd="0" presId="urn:microsoft.com/office/officeart/2008/layout/AscendingPictureAccentProcess"/>
    <dgm:cxn modelId="{CD3C7717-3429-2D47-A39B-BDC35751B39C}" type="presParOf" srcId="{BDB5E07D-4906-3E48-A237-49E7D9E91631}" destId="{EFFD60F2-B8C2-9848-8069-061C5894F2DF}" srcOrd="15" destOrd="0" presId="urn:microsoft.com/office/officeart/2008/layout/AscendingPictureAccentProcess"/>
    <dgm:cxn modelId="{9D92B18C-D697-BD43-B675-6C3DC3C12E1B}" type="presParOf" srcId="{BDB5E07D-4906-3E48-A237-49E7D9E91631}" destId="{BBE1B8A3-1349-EA41-975A-C236DFF99A19}" srcOrd="16" destOrd="0" presId="urn:microsoft.com/office/officeart/2008/layout/AscendingPictureAccentProcess"/>
    <dgm:cxn modelId="{3600A985-0838-C044-BB89-1B722B288D88}" type="presParOf" srcId="{BBE1B8A3-1349-EA41-975A-C236DFF99A19}" destId="{A00175D0-4486-F548-B4D7-1086712586C3}" srcOrd="0" destOrd="0" presId="urn:microsoft.com/office/officeart/2008/layout/AscendingPictureAccentProcess"/>
    <dgm:cxn modelId="{5BEBD9A1-EC5D-4F4A-A26A-F1BE33268037}" type="presParOf" srcId="{BDB5E07D-4906-3E48-A237-49E7D9E91631}" destId="{9A4FC67D-50AF-5A49-AF58-20A63EC1040C}" srcOrd="17" destOrd="0" presId="urn:microsoft.com/office/officeart/2008/layout/AscendingPictureAccentProcess"/>
    <dgm:cxn modelId="{E7D7DC54-71ED-874C-9ACA-4CEA67B13106}" type="presParOf" srcId="{BDB5E07D-4906-3E48-A237-49E7D9E91631}" destId="{DC433A70-747A-5A4E-B9AB-DDF7979C432F}" srcOrd="18" destOrd="0" presId="urn:microsoft.com/office/officeart/2008/layout/AscendingPictureAccentProcess"/>
    <dgm:cxn modelId="{CDB1CBF5-C9CC-9B4D-9386-6A5521EEF0D2}" type="presParOf" srcId="{DC433A70-747A-5A4E-B9AB-DDF7979C432F}" destId="{9C163B6E-217D-214D-85A1-B06C3D90D9F8}" srcOrd="0" destOrd="0" presId="urn:microsoft.com/office/officeart/2008/layout/AscendingPictureAccentProcess"/>
    <dgm:cxn modelId="{3F918D85-3C4A-9743-BEDF-3B6C13C12C9B}" type="presParOf" srcId="{BDB5E07D-4906-3E48-A237-49E7D9E91631}" destId="{DFE87542-283C-E347-A8A5-465C8103DC0C}" srcOrd="19" destOrd="0" presId="urn:microsoft.com/office/officeart/2008/layout/AscendingPictureAccentProcess"/>
    <dgm:cxn modelId="{C3386D51-6854-244E-A507-6ABE95F795D5}" type="presParOf" srcId="{BDB5E07D-4906-3E48-A237-49E7D9E91631}" destId="{F1516083-863C-B54B-8C5D-CF3D27C8C2C0}" srcOrd="20" destOrd="0" presId="urn:microsoft.com/office/officeart/2008/layout/AscendingPictureAccentProcess"/>
    <dgm:cxn modelId="{0673285A-91EC-C74C-9CFF-B3EB1672689F}" type="presParOf" srcId="{F1516083-863C-B54B-8C5D-CF3D27C8C2C0}" destId="{39867AA3-2105-264D-9DD1-D4080BA7E83F}" srcOrd="0" destOrd="0" presId="urn:microsoft.com/office/officeart/2008/layout/AscendingPictureAccentProcess"/>
    <dgm:cxn modelId="{7FDF33B6-2AB3-684A-ADC0-486BBA9FA2DB}" type="presParOf" srcId="{BDB5E07D-4906-3E48-A237-49E7D9E91631}" destId="{A9E591C5-06BB-AF42-9EE2-F09F1A05F6F6}" srcOrd="21" destOrd="0" presId="urn:microsoft.com/office/officeart/2008/layout/AscendingPictureAccentProcess"/>
    <dgm:cxn modelId="{507E9089-B6B9-D54C-9211-62841A6DA072}" type="presParOf" srcId="{BDB5E07D-4906-3E48-A237-49E7D9E91631}" destId="{FDE35F62-2549-E54E-95D3-B98F9372CEA1}" srcOrd="22" destOrd="0" presId="urn:microsoft.com/office/officeart/2008/layout/AscendingPictureAccentProcess"/>
    <dgm:cxn modelId="{F0961499-7720-7C4B-B83F-E6A85417A0C0}" type="presParOf" srcId="{FDE35F62-2549-E54E-95D3-B98F9372CEA1}" destId="{8540A776-3EC5-2C42-B2D6-2447826252DA}" srcOrd="0" destOrd="0" presId="urn:microsoft.com/office/officeart/2008/layout/AscendingPictureAccentProcess"/>
    <dgm:cxn modelId="{0C97FF4F-9D25-8F42-AF17-CA9CBFF97D03}" type="presParOf" srcId="{BDB5E07D-4906-3E48-A237-49E7D9E91631}" destId="{DDB71DD2-1CB9-5840-9FEB-8AE301670302}" srcOrd="23" destOrd="0" presId="urn:microsoft.com/office/officeart/2008/layout/AscendingPictureAccentProcess"/>
    <dgm:cxn modelId="{B14F8415-2F35-4344-A948-1FF0FA17548B}" type="presParOf" srcId="{BDB5E07D-4906-3E48-A237-49E7D9E91631}" destId="{7735880D-7192-094C-A190-6D1F0F231DC0}" srcOrd="24" destOrd="0" presId="urn:microsoft.com/office/officeart/2008/layout/AscendingPictureAccentProcess"/>
    <dgm:cxn modelId="{C7EB7210-AE68-744C-B773-5A4779E23DA3}" type="presParOf" srcId="{7735880D-7192-094C-A190-6D1F0F231DC0}" destId="{ECAB4DA2-65CA-7B48-9B1C-1F01BF809F81}" srcOrd="0" destOrd="0" presId="urn:microsoft.com/office/officeart/2008/layout/AscendingPictureAccentProcess"/>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00F2D8-4333-CE40-A5EA-FC5221122E10}">
      <dsp:nvSpPr>
        <dsp:cNvPr id="0" name=""/>
        <dsp:cNvSpPr/>
      </dsp:nvSpPr>
      <dsp:spPr>
        <a:xfrm>
          <a:off x="2203094" y="943111"/>
          <a:ext cx="1137757" cy="1047197"/>
        </a:xfrm>
        <a:prstGeom prst="roundRect">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ru-KZ" sz="900" kern="1200">
              <a:solidFill>
                <a:schemeClr val="tx1"/>
              </a:solidFill>
              <a:latin typeface="+mj-lt"/>
            </a:rPr>
            <a:t>А.В.Хуторской</a:t>
          </a:r>
          <a:r>
            <a:rPr lang="kk-KZ" sz="900" kern="1200">
              <a:solidFill>
                <a:schemeClr val="tx1"/>
              </a:solidFill>
              <a:latin typeface="+mj-lt"/>
            </a:rPr>
            <a:t>дің</a:t>
          </a:r>
          <a:r>
            <a:rPr lang="ru-KZ" sz="900" kern="1200">
              <a:solidFill>
                <a:schemeClr val="tx1"/>
              </a:solidFill>
              <a:latin typeface="+mj-lt"/>
            </a:rPr>
            <a:t> еңбектерінде</a:t>
          </a:r>
          <a:r>
            <a:rPr lang="kk-KZ" sz="900" kern="1200">
              <a:solidFill>
                <a:schemeClr val="tx1"/>
              </a:solidFill>
              <a:latin typeface="+mj-lt"/>
            </a:rPr>
            <a:t>гі</a:t>
          </a:r>
          <a:r>
            <a:rPr lang="ru-KZ" sz="900" kern="1200">
              <a:solidFill>
                <a:schemeClr val="tx1"/>
              </a:solidFill>
              <a:latin typeface="+mj-lt"/>
            </a:rPr>
            <a:t> құзыреттіліктің түрлері:</a:t>
          </a:r>
          <a:endParaRPr lang="ru-RU" sz="900" kern="1200">
            <a:solidFill>
              <a:schemeClr val="tx1"/>
            </a:solidFill>
            <a:latin typeface="+mj-lt"/>
          </a:endParaRPr>
        </a:p>
      </dsp:txBody>
      <dsp:txXfrm>
        <a:off x="2254214" y="994231"/>
        <a:ext cx="1035517" cy="944957"/>
      </dsp:txXfrm>
    </dsp:sp>
    <dsp:sp modelId="{86218432-21CD-2C4A-AB41-9F530C8B47B8}">
      <dsp:nvSpPr>
        <dsp:cNvPr id="0" name=""/>
        <dsp:cNvSpPr/>
      </dsp:nvSpPr>
      <dsp:spPr>
        <a:xfrm rot="16177212">
          <a:off x="2595563" y="771314"/>
          <a:ext cx="343600" cy="0"/>
        </a:xfrm>
        <a:custGeom>
          <a:avLst/>
          <a:gdLst/>
          <a:ahLst/>
          <a:cxnLst/>
          <a:rect l="0" t="0" r="0" b="0"/>
          <a:pathLst>
            <a:path>
              <a:moveTo>
                <a:pt x="0" y="0"/>
              </a:moveTo>
              <a:lnTo>
                <a:pt x="343600"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89CACB-C91E-6640-B8DD-393C48DAB715}">
      <dsp:nvSpPr>
        <dsp:cNvPr id="0" name=""/>
        <dsp:cNvSpPr/>
      </dsp:nvSpPr>
      <dsp:spPr>
        <a:xfrm>
          <a:off x="2121149" y="71362"/>
          <a:ext cx="1286650" cy="528155"/>
        </a:xfrm>
        <a:prstGeom prst="roundRect">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mj-lt"/>
            </a:rPr>
            <a:t>құндылық-мағыналық құзыреттілік; </a:t>
          </a:r>
          <a:endParaRPr lang="ru-RU" sz="900" kern="1200">
            <a:solidFill>
              <a:schemeClr val="tx1"/>
            </a:solidFill>
            <a:latin typeface="+mj-lt"/>
          </a:endParaRPr>
        </a:p>
      </dsp:txBody>
      <dsp:txXfrm>
        <a:off x="2146931" y="97144"/>
        <a:ext cx="1235086" cy="476591"/>
      </dsp:txXfrm>
    </dsp:sp>
    <dsp:sp modelId="{C991C812-C406-F341-A3C6-4FAAA6EB6A21}">
      <dsp:nvSpPr>
        <dsp:cNvPr id="0" name=""/>
        <dsp:cNvSpPr/>
      </dsp:nvSpPr>
      <dsp:spPr>
        <a:xfrm rot="20149743">
          <a:off x="3327082" y="1147086"/>
          <a:ext cx="314104" cy="0"/>
        </a:xfrm>
        <a:custGeom>
          <a:avLst/>
          <a:gdLst/>
          <a:ahLst/>
          <a:cxnLst/>
          <a:rect l="0" t="0" r="0" b="0"/>
          <a:pathLst>
            <a:path>
              <a:moveTo>
                <a:pt x="0" y="0"/>
              </a:moveTo>
              <a:lnTo>
                <a:pt x="314104"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386C39B-1F6A-EE43-BBB4-BDD19BA7D386}">
      <dsp:nvSpPr>
        <dsp:cNvPr id="0" name=""/>
        <dsp:cNvSpPr/>
      </dsp:nvSpPr>
      <dsp:spPr>
        <a:xfrm rot="10800000" flipV="1">
          <a:off x="3627418" y="554691"/>
          <a:ext cx="832586" cy="682504"/>
        </a:xfrm>
        <a:prstGeom prst="roundRect">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mj-lt"/>
            </a:rPr>
            <a:t>жалпы мәдени құзыреттілік; </a:t>
          </a:r>
          <a:endParaRPr lang="ru-RU" sz="900" kern="1200">
            <a:solidFill>
              <a:schemeClr val="tx1"/>
            </a:solidFill>
            <a:latin typeface="+mj-lt"/>
          </a:endParaRPr>
        </a:p>
      </dsp:txBody>
      <dsp:txXfrm rot="-10800000">
        <a:off x="3660735" y="588008"/>
        <a:ext cx="765952" cy="615870"/>
      </dsp:txXfrm>
    </dsp:sp>
    <dsp:sp modelId="{7B5D47E8-581F-6B4B-8309-8526F5CEDD2C}">
      <dsp:nvSpPr>
        <dsp:cNvPr id="0" name=""/>
        <dsp:cNvSpPr/>
      </dsp:nvSpPr>
      <dsp:spPr>
        <a:xfrm rot="1208785">
          <a:off x="3332429" y="1722825"/>
          <a:ext cx="275315" cy="0"/>
        </a:xfrm>
        <a:custGeom>
          <a:avLst/>
          <a:gdLst/>
          <a:ahLst/>
          <a:cxnLst/>
          <a:rect l="0" t="0" r="0" b="0"/>
          <a:pathLst>
            <a:path>
              <a:moveTo>
                <a:pt x="0" y="0"/>
              </a:moveTo>
              <a:lnTo>
                <a:pt x="27531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F9A2C3-C4A1-D14C-88FD-018E534DC944}">
      <dsp:nvSpPr>
        <dsp:cNvPr id="0" name=""/>
        <dsp:cNvSpPr/>
      </dsp:nvSpPr>
      <dsp:spPr>
        <a:xfrm>
          <a:off x="3599322" y="1679063"/>
          <a:ext cx="997482" cy="548291"/>
        </a:xfrm>
        <a:prstGeom prst="roundRect">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mj-lt"/>
            </a:rPr>
            <a:t>оқу-танымдық құзыреттілік; </a:t>
          </a:r>
          <a:endParaRPr lang="ru-RU" sz="900" kern="1200">
            <a:solidFill>
              <a:schemeClr val="tx1"/>
            </a:solidFill>
            <a:latin typeface="+mj-lt"/>
          </a:endParaRPr>
        </a:p>
      </dsp:txBody>
      <dsp:txXfrm>
        <a:off x="3626087" y="1705828"/>
        <a:ext cx="943952" cy="494761"/>
      </dsp:txXfrm>
    </dsp:sp>
    <dsp:sp modelId="{69773AF1-7C59-AA4E-9505-7C418258CB46}">
      <dsp:nvSpPr>
        <dsp:cNvPr id="0" name=""/>
        <dsp:cNvSpPr/>
      </dsp:nvSpPr>
      <dsp:spPr>
        <a:xfrm rot="4191238">
          <a:off x="2775965" y="2259665"/>
          <a:ext cx="573821" cy="0"/>
        </a:xfrm>
        <a:custGeom>
          <a:avLst/>
          <a:gdLst/>
          <a:ahLst/>
          <a:cxnLst/>
          <a:rect l="0" t="0" r="0" b="0"/>
          <a:pathLst>
            <a:path>
              <a:moveTo>
                <a:pt x="0" y="0"/>
              </a:moveTo>
              <a:lnTo>
                <a:pt x="573821"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A18D8F-10B9-7A4B-8328-A97F822B6EBD}">
      <dsp:nvSpPr>
        <dsp:cNvPr id="0" name=""/>
        <dsp:cNvSpPr/>
      </dsp:nvSpPr>
      <dsp:spPr>
        <a:xfrm>
          <a:off x="2795073" y="2529022"/>
          <a:ext cx="972532" cy="652277"/>
        </a:xfrm>
        <a:prstGeom prst="roundRect">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mj-lt"/>
            </a:rPr>
            <a:t>ақпараттық құзыреттілік; </a:t>
          </a:r>
          <a:endParaRPr lang="ru-RU" sz="900" kern="1200">
            <a:solidFill>
              <a:schemeClr val="tx1"/>
            </a:solidFill>
            <a:latin typeface="+mj-lt"/>
          </a:endParaRPr>
        </a:p>
      </dsp:txBody>
      <dsp:txXfrm>
        <a:off x="2826915" y="2560864"/>
        <a:ext cx="908848" cy="588593"/>
      </dsp:txXfrm>
    </dsp:sp>
    <dsp:sp modelId="{8FEE5379-CE3A-9A41-9435-C251A1E6CA56}">
      <dsp:nvSpPr>
        <dsp:cNvPr id="0" name=""/>
        <dsp:cNvSpPr/>
      </dsp:nvSpPr>
      <dsp:spPr>
        <a:xfrm rot="6893552">
          <a:off x="2107078" y="2259665"/>
          <a:ext cx="593886" cy="0"/>
        </a:xfrm>
        <a:custGeom>
          <a:avLst/>
          <a:gdLst/>
          <a:ahLst/>
          <a:cxnLst/>
          <a:rect l="0" t="0" r="0" b="0"/>
          <a:pathLst>
            <a:path>
              <a:moveTo>
                <a:pt x="0" y="0"/>
              </a:moveTo>
              <a:lnTo>
                <a:pt x="593886"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BFEA482-B360-1D45-BE53-92CD004BD67C}">
      <dsp:nvSpPr>
        <dsp:cNvPr id="0" name=""/>
        <dsp:cNvSpPr/>
      </dsp:nvSpPr>
      <dsp:spPr>
        <a:xfrm>
          <a:off x="1638800" y="2529022"/>
          <a:ext cx="977790" cy="652277"/>
        </a:xfrm>
        <a:prstGeom prst="roundRect">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mj-lt"/>
            </a:rPr>
            <a:t>коммуникативтік құзыреттілік; </a:t>
          </a:r>
          <a:endParaRPr lang="ru-RU" sz="900" kern="1200">
            <a:solidFill>
              <a:schemeClr val="tx1"/>
            </a:solidFill>
            <a:latin typeface="+mj-lt"/>
          </a:endParaRPr>
        </a:p>
      </dsp:txBody>
      <dsp:txXfrm>
        <a:off x="1670642" y="2560864"/>
        <a:ext cx="914106" cy="588593"/>
      </dsp:txXfrm>
    </dsp:sp>
    <dsp:sp modelId="{E05549DC-8EB5-4E4B-A2DC-1D16F4E90A0A}">
      <dsp:nvSpPr>
        <dsp:cNvPr id="0" name=""/>
        <dsp:cNvSpPr/>
      </dsp:nvSpPr>
      <dsp:spPr>
        <a:xfrm rot="9621868">
          <a:off x="1849554" y="1730856"/>
          <a:ext cx="364127" cy="0"/>
        </a:xfrm>
        <a:custGeom>
          <a:avLst/>
          <a:gdLst/>
          <a:ahLst/>
          <a:cxnLst/>
          <a:rect l="0" t="0" r="0" b="0"/>
          <a:pathLst>
            <a:path>
              <a:moveTo>
                <a:pt x="0" y="0"/>
              </a:moveTo>
              <a:lnTo>
                <a:pt x="364127"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7678B2E-B65A-C341-A296-28DADD731FE8}">
      <dsp:nvSpPr>
        <dsp:cNvPr id="0" name=""/>
        <dsp:cNvSpPr/>
      </dsp:nvSpPr>
      <dsp:spPr>
        <a:xfrm>
          <a:off x="956678" y="1627067"/>
          <a:ext cx="903463" cy="652277"/>
        </a:xfrm>
        <a:prstGeom prst="roundRect">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mj-lt"/>
            </a:rPr>
            <a:t>әлеуметтік-еңбек құзыреттілік; </a:t>
          </a:r>
          <a:endParaRPr lang="ru-RU" sz="900" kern="1200">
            <a:solidFill>
              <a:schemeClr val="tx1"/>
            </a:solidFill>
            <a:latin typeface="+mj-lt"/>
          </a:endParaRPr>
        </a:p>
      </dsp:txBody>
      <dsp:txXfrm>
        <a:off x="988520" y="1658909"/>
        <a:ext cx="839779" cy="588593"/>
      </dsp:txXfrm>
    </dsp:sp>
    <dsp:sp modelId="{6577AEEB-48FF-C740-A54F-8F973BD4B382}">
      <dsp:nvSpPr>
        <dsp:cNvPr id="0" name=""/>
        <dsp:cNvSpPr/>
      </dsp:nvSpPr>
      <dsp:spPr>
        <a:xfrm rot="12424427">
          <a:off x="1946429" y="1114134"/>
          <a:ext cx="271542" cy="0"/>
        </a:xfrm>
        <a:custGeom>
          <a:avLst/>
          <a:gdLst/>
          <a:ahLst/>
          <a:cxnLst/>
          <a:rect l="0" t="0" r="0" b="0"/>
          <a:pathLst>
            <a:path>
              <a:moveTo>
                <a:pt x="0" y="0"/>
              </a:moveTo>
              <a:lnTo>
                <a:pt x="271542"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468451A-EE2A-3748-B5E8-FF92145149D5}">
      <dsp:nvSpPr>
        <dsp:cNvPr id="0" name=""/>
        <dsp:cNvSpPr/>
      </dsp:nvSpPr>
      <dsp:spPr>
        <a:xfrm>
          <a:off x="1144088" y="532202"/>
          <a:ext cx="817218" cy="622553"/>
        </a:xfrm>
        <a:prstGeom prst="roundRect">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mj-lt"/>
            </a:rPr>
            <a:t>тұлғалық өзін-өзі жетілдіру құзыреттілігі </a:t>
          </a:r>
          <a:endParaRPr lang="ru-RU" sz="900" kern="1200">
            <a:solidFill>
              <a:schemeClr val="tx1"/>
            </a:solidFill>
            <a:latin typeface="+mj-lt"/>
          </a:endParaRPr>
        </a:p>
      </dsp:txBody>
      <dsp:txXfrm>
        <a:off x="1174479" y="562593"/>
        <a:ext cx="756436" cy="561771"/>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6B5920-8349-2F45-B717-F2C7848895AF}">
      <dsp:nvSpPr>
        <dsp:cNvPr id="0" name=""/>
        <dsp:cNvSpPr/>
      </dsp:nvSpPr>
      <dsp:spPr>
        <a:xfrm>
          <a:off x="1168634" y="583925"/>
          <a:ext cx="238348" cy="91440"/>
        </a:xfrm>
        <a:custGeom>
          <a:avLst/>
          <a:gdLst/>
          <a:ahLst/>
          <a:cxnLst/>
          <a:rect l="0" t="0" r="0" b="0"/>
          <a:pathLst>
            <a:path>
              <a:moveTo>
                <a:pt x="0" y="45720"/>
              </a:moveTo>
              <a:lnTo>
                <a:pt x="238348"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281084" y="628300"/>
        <a:ext cx="13447" cy="2689"/>
      </dsp:txXfrm>
    </dsp:sp>
    <dsp:sp modelId="{CE377159-B1BB-5149-9A85-2EB76F1D6928}">
      <dsp:nvSpPr>
        <dsp:cNvPr id="0" name=""/>
        <dsp:cNvSpPr/>
      </dsp:nvSpPr>
      <dsp:spPr>
        <a:xfrm>
          <a:off x="1091" y="278842"/>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Нақты сценарийді таңдау</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091" y="278842"/>
        <a:ext cx="1169342" cy="701605"/>
      </dsp:txXfrm>
    </dsp:sp>
    <dsp:sp modelId="{4E8A127E-D0BC-5D46-91A1-362DF276D9E4}">
      <dsp:nvSpPr>
        <dsp:cNvPr id="0" name=""/>
        <dsp:cNvSpPr/>
      </dsp:nvSpPr>
      <dsp:spPr>
        <a:xfrm>
          <a:off x="2606925" y="578172"/>
          <a:ext cx="209594" cy="91440"/>
        </a:xfrm>
        <a:custGeom>
          <a:avLst/>
          <a:gdLst/>
          <a:ahLst/>
          <a:cxnLst/>
          <a:rect l="0" t="0" r="0" b="0"/>
          <a:pathLst>
            <a:path>
              <a:moveTo>
                <a:pt x="0" y="51473"/>
              </a:moveTo>
              <a:lnTo>
                <a:pt x="121897" y="51473"/>
              </a:lnTo>
              <a:lnTo>
                <a:pt x="121897" y="45720"/>
              </a:lnTo>
              <a:lnTo>
                <a:pt x="209594"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2705716" y="622547"/>
        <a:ext cx="12013" cy="2689"/>
      </dsp:txXfrm>
    </dsp:sp>
    <dsp:sp modelId="{5D55D124-6360-1D4A-8147-D9182FF3121F}">
      <dsp:nvSpPr>
        <dsp:cNvPr id="0" name=""/>
        <dsp:cNvSpPr/>
      </dsp:nvSpPr>
      <dsp:spPr>
        <a:xfrm>
          <a:off x="1439383" y="278842"/>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Проблеманың нақты мәлімдемесі </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439383" y="278842"/>
        <a:ext cx="1169342" cy="701605"/>
      </dsp:txXfrm>
    </dsp:sp>
    <dsp:sp modelId="{927D2C10-B4C9-D942-854A-30941F61099D}">
      <dsp:nvSpPr>
        <dsp:cNvPr id="0" name=""/>
        <dsp:cNvSpPr/>
      </dsp:nvSpPr>
      <dsp:spPr>
        <a:xfrm>
          <a:off x="4016462" y="578172"/>
          <a:ext cx="267102" cy="91440"/>
        </a:xfrm>
        <a:custGeom>
          <a:avLst/>
          <a:gdLst/>
          <a:ahLst/>
          <a:cxnLst/>
          <a:rect l="0" t="0" r="0" b="0"/>
          <a:pathLst>
            <a:path>
              <a:moveTo>
                <a:pt x="0" y="45720"/>
              </a:moveTo>
              <a:lnTo>
                <a:pt x="150651" y="45720"/>
              </a:lnTo>
              <a:lnTo>
                <a:pt x="150651" y="51473"/>
              </a:lnTo>
              <a:lnTo>
                <a:pt x="267102" y="51473"/>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4142570" y="622547"/>
        <a:ext cx="14887" cy="2689"/>
      </dsp:txXfrm>
    </dsp:sp>
    <dsp:sp modelId="{0EA1851D-7F98-454D-8F0D-E61D6A8328CC}">
      <dsp:nvSpPr>
        <dsp:cNvPr id="0" name=""/>
        <dsp:cNvSpPr/>
      </dsp:nvSpPr>
      <dsp:spPr>
        <a:xfrm>
          <a:off x="2848920" y="273089"/>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Сыни талдау </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2848920" y="273089"/>
        <a:ext cx="1169342" cy="701605"/>
      </dsp:txXfrm>
    </dsp:sp>
    <dsp:sp modelId="{1836252E-C060-3442-9BFD-24A8AC8C6587}">
      <dsp:nvSpPr>
        <dsp:cNvPr id="0" name=""/>
        <dsp:cNvSpPr/>
      </dsp:nvSpPr>
      <dsp:spPr>
        <a:xfrm>
          <a:off x="585762" y="978648"/>
          <a:ext cx="4314874" cy="238348"/>
        </a:xfrm>
        <a:custGeom>
          <a:avLst/>
          <a:gdLst/>
          <a:ahLst/>
          <a:cxnLst/>
          <a:rect l="0" t="0" r="0" b="0"/>
          <a:pathLst>
            <a:path>
              <a:moveTo>
                <a:pt x="4314874" y="0"/>
              </a:moveTo>
              <a:lnTo>
                <a:pt x="4314874" y="136274"/>
              </a:lnTo>
              <a:lnTo>
                <a:pt x="0" y="136274"/>
              </a:lnTo>
              <a:lnTo>
                <a:pt x="0" y="238348"/>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2635118" y="1096478"/>
        <a:ext cx="216162" cy="2689"/>
      </dsp:txXfrm>
    </dsp:sp>
    <dsp:sp modelId="{3E5B78F0-3F84-944D-ACCF-6F97862A7E65}">
      <dsp:nvSpPr>
        <dsp:cNvPr id="0" name=""/>
        <dsp:cNvSpPr/>
      </dsp:nvSpPr>
      <dsp:spPr>
        <a:xfrm>
          <a:off x="4315965" y="278842"/>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 Ықтимал шешімдер</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4315965" y="278842"/>
        <a:ext cx="1169342" cy="701605"/>
      </dsp:txXfrm>
    </dsp:sp>
    <dsp:sp modelId="{6E7A6A85-A8AC-A24D-9C02-5B7AF6A8B089}">
      <dsp:nvSpPr>
        <dsp:cNvPr id="0" name=""/>
        <dsp:cNvSpPr/>
      </dsp:nvSpPr>
      <dsp:spPr>
        <a:xfrm>
          <a:off x="1168634" y="1554480"/>
          <a:ext cx="238348" cy="91440"/>
        </a:xfrm>
        <a:custGeom>
          <a:avLst/>
          <a:gdLst/>
          <a:ahLst/>
          <a:cxnLst/>
          <a:rect l="0" t="0" r="0" b="0"/>
          <a:pathLst>
            <a:path>
              <a:moveTo>
                <a:pt x="0" y="45720"/>
              </a:moveTo>
              <a:lnTo>
                <a:pt x="238348"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281084" y="1598855"/>
        <a:ext cx="13447" cy="2689"/>
      </dsp:txXfrm>
    </dsp:sp>
    <dsp:sp modelId="{B9D34755-7F14-7640-A90A-D019446CCC97}">
      <dsp:nvSpPr>
        <dsp:cNvPr id="0" name=""/>
        <dsp:cNvSpPr/>
      </dsp:nvSpPr>
      <dsp:spPr>
        <a:xfrm>
          <a:off x="1091" y="1249397"/>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Кері байланыс </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091" y="1249397"/>
        <a:ext cx="1169342" cy="701605"/>
      </dsp:txXfrm>
    </dsp:sp>
    <dsp:sp modelId="{B2887DA8-79C1-F04F-8CA4-A6837CD2A0CA}">
      <dsp:nvSpPr>
        <dsp:cNvPr id="0" name=""/>
        <dsp:cNvSpPr/>
      </dsp:nvSpPr>
      <dsp:spPr>
        <a:xfrm>
          <a:off x="2606925" y="1554480"/>
          <a:ext cx="238348" cy="91440"/>
        </a:xfrm>
        <a:custGeom>
          <a:avLst/>
          <a:gdLst/>
          <a:ahLst/>
          <a:cxnLst/>
          <a:rect l="0" t="0" r="0" b="0"/>
          <a:pathLst>
            <a:path>
              <a:moveTo>
                <a:pt x="0" y="45720"/>
              </a:moveTo>
              <a:lnTo>
                <a:pt x="238348"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2719376" y="1598855"/>
        <a:ext cx="13447" cy="2689"/>
      </dsp:txXfrm>
    </dsp:sp>
    <dsp:sp modelId="{4A7DAE55-D36C-064A-BD38-538086A78508}">
      <dsp:nvSpPr>
        <dsp:cNvPr id="0" name=""/>
        <dsp:cNvSpPr/>
      </dsp:nvSpPr>
      <dsp:spPr>
        <a:xfrm>
          <a:off x="1439383" y="1249397"/>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Интерактивті элементтер </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439383" y="1249397"/>
        <a:ext cx="1169342" cy="701605"/>
      </dsp:txXfrm>
    </dsp:sp>
    <dsp:sp modelId="{E93E967D-7391-C449-81AB-03522C727ECD}">
      <dsp:nvSpPr>
        <dsp:cNvPr id="0" name=""/>
        <dsp:cNvSpPr/>
      </dsp:nvSpPr>
      <dsp:spPr>
        <a:xfrm>
          <a:off x="4045216" y="1554480"/>
          <a:ext cx="238348" cy="91440"/>
        </a:xfrm>
        <a:custGeom>
          <a:avLst/>
          <a:gdLst/>
          <a:ahLst/>
          <a:cxnLst/>
          <a:rect l="0" t="0" r="0" b="0"/>
          <a:pathLst>
            <a:path>
              <a:moveTo>
                <a:pt x="0" y="45720"/>
              </a:moveTo>
              <a:lnTo>
                <a:pt x="238348"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4157667" y="1598855"/>
        <a:ext cx="13447" cy="2689"/>
      </dsp:txXfrm>
    </dsp:sp>
    <dsp:sp modelId="{BE89CC29-338C-0B42-BEA4-E81C2D883DE1}">
      <dsp:nvSpPr>
        <dsp:cNvPr id="0" name=""/>
        <dsp:cNvSpPr/>
      </dsp:nvSpPr>
      <dsp:spPr>
        <a:xfrm>
          <a:off x="2877674" y="1249397"/>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Ресурстарды біріктіру </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2877674" y="1249397"/>
        <a:ext cx="1169342" cy="701605"/>
      </dsp:txXfrm>
    </dsp:sp>
    <dsp:sp modelId="{88627A1E-D785-C145-ADD3-D90C502710E9}">
      <dsp:nvSpPr>
        <dsp:cNvPr id="0" name=""/>
        <dsp:cNvSpPr/>
      </dsp:nvSpPr>
      <dsp:spPr>
        <a:xfrm>
          <a:off x="585762" y="1949202"/>
          <a:ext cx="4314874" cy="238348"/>
        </a:xfrm>
        <a:custGeom>
          <a:avLst/>
          <a:gdLst/>
          <a:ahLst/>
          <a:cxnLst/>
          <a:rect l="0" t="0" r="0" b="0"/>
          <a:pathLst>
            <a:path>
              <a:moveTo>
                <a:pt x="4314874" y="0"/>
              </a:moveTo>
              <a:lnTo>
                <a:pt x="4314874" y="136274"/>
              </a:lnTo>
              <a:lnTo>
                <a:pt x="0" y="136274"/>
              </a:lnTo>
              <a:lnTo>
                <a:pt x="0" y="238348"/>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2635118" y="2067032"/>
        <a:ext cx="216162" cy="2689"/>
      </dsp:txXfrm>
    </dsp:sp>
    <dsp:sp modelId="{2E0C2A10-B812-594A-90F9-0CACE344B334}">
      <dsp:nvSpPr>
        <dsp:cNvPr id="0" name=""/>
        <dsp:cNvSpPr/>
      </dsp:nvSpPr>
      <dsp:spPr>
        <a:xfrm>
          <a:off x="4315965" y="1249397"/>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Күрделілік деңгейді ескеру</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4315965" y="1249397"/>
        <a:ext cx="1169342" cy="701605"/>
      </dsp:txXfrm>
    </dsp:sp>
    <dsp:sp modelId="{66F89848-2C1F-0B4D-AC46-EEAEAF5CE7BD}">
      <dsp:nvSpPr>
        <dsp:cNvPr id="0" name=""/>
        <dsp:cNvSpPr/>
      </dsp:nvSpPr>
      <dsp:spPr>
        <a:xfrm>
          <a:off x="1168634" y="2525034"/>
          <a:ext cx="238348" cy="91440"/>
        </a:xfrm>
        <a:custGeom>
          <a:avLst/>
          <a:gdLst/>
          <a:ahLst/>
          <a:cxnLst/>
          <a:rect l="0" t="0" r="0" b="0"/>
          <a:pathLst>
            <a:path>
              <a:moveTo>
                <a:pt x="0" y="45720"/>
              </a:moveTo>
              <a:lnTo>
                <a:pt x="238348" y="45720"/>
              </a:lnTo>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281084" y="2569409"/>
        <a:ext cx="13447" cy="2689"/>
      </dsp:txXfrm>
    </dsp:sp>
    <dsp:sp modelId="{FCF986E9-2631-AD42-8D52-DD8FADF3AA9D}">
      <dsp:nvSpPr>
        <dsp:cNvPr id="0" name=""/>
        <dsp:cNvSpPr/>
      </dsp:nvSpPr>
      <dsp:spPr>
        <a:xfrm>
          <a:off x="1091" y="2219951"/>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Бағалау және өзін-өзі бағалау</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091" y="2219951"/>
        <a:ext cx="1169342" cy="701605"/>
      </dsp:txXfrm>
    </dsp:sp>
    <dsp:sp modelId="{B4081836-094B-1B4B-A9EE-AB2EA3916AE4}">
      <dsp:nvSpPr>
        <dsp:cNvPr id="0" name=""/>
        <dsp:cNvSpPr/>
      </dsp:nvSpPr>
      <dsp:spPr>
        <a:xfrm>
          <a:off x="1439383" y="2219951"/>
          <a:ext cx="1169342" cy="701605"/>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kk-KZ" sz="1000" b="1" kern="1200">
              <a:solidFill>
                <a:schemeClr val="tx2"/>
              </a:solidFill>
              <a:latin typeface="Times New Roman" panose="02020603050405020304" pitchFamily="18" charset="0"/>
              <a:cs typeface="Times New Roman" panose="02020603050405020304" pitchFamily="18" charset="0"/>
            </a:rPr>
            <a:t>Белсенді қатысу</a:t>
          </a:r>
          <a:endParaRPr lang="ru-RU" sz="1000" kern="1200">
            <a:solidFill>
              <a:schemeClr val="tx2"/>
            </a:solidFill>
            <a:latin typeface="Times New Roman" panose="02020603050405020304" pitchFamily="18" charset="0"/>
            <a:cs typeface="Times New Roman" panose="02020603050405020304" pitchFamily="18" charset="0"/>
          </a:endParaRPr>
        </a:p>
      </dsp:txBody>
      <dsp:txXfrm>
        <a:off x="1439383" y="2219951"/>
        <a:ext cx="1169342" cy="701605"/>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323C57-FB2B-DC4C-B69E-D11367DC57A2}">
      <dsp:nvSpPr>
        <dsp:cNvPr id="0" name=""/>
        <dsp:cNvSpPr/>
      </dsp:nvSpPr>
      <dsp:spPr>
        <a:xfrm>
          <a:off x="2094105" y="1306740"/>
          <a:ext cx="1140073" cy="1195605"/>
        </a:xfrm>
        <a:prstGeom prst="ellipse">
          <a:avLst/>
        </a:prstGeom>
        <a:gradFill flip="none" rotWithShape="0">
          <a:gsLst>
            <a:gs pos="0">
              <a:srgbClr val="0070C0">
                <a:tint val="66000"/>
                <a:satMod val="160000"/>
              </a:srgbClr>
            </a:gs>
            <a:gs pos="50000">
              <a:srgbClr val="0070C0">
                <a:tint val="44500"/>
                <a:satMod val="160000"/>
              </a:srgbClr>
            </a:gs>
            <a:gs pos="100000">
              <a:srgbClr val="0070C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RU" sz="900" kern="1200">
              <a:solidFill>
                <a:schemeClr val="tx1"/>
              </a:solidFill>
              <a:latin typeface="+mj-lt"/>
            </a:rPr>
            <a:t>Кейс</a:t>
          </a:r>
        </a:p>
        <a:p>
          <a:pPr marL="0" lvl="0" indent="0" algn="ctr" defTabSz="400050">
            <a:lnSpc>
              <a:spcPct val="90000"/>
            </a:lnSpc>
            <a:spcBef>
              <a:spcPct val="0"/>
            </a:spcBef>
            <a:spcAft>
              <a:spcPct val="35000"/>
            </a:spcAft>
            <a:buNone/>
          </a:pPr>
          <a:r>
            <a:rPr lang="ru-RU" sz="900" kern="1200">
              <a:solidFill>
                <a:schemeClr val="tx1"/>
              </a:solidFill>
              <a:latin typeface="+mj-lt"/>
            </a:rPr>
            <a:t>технологияның тиімді жақтары</a:t>
          </a:r>
        </a:p>
      </dsp:txBody>
      <dsp:txXfrm>
        <a:off x="2261065" y="1481832"/>
        <a:ext cx="806153" cy="845421"/>
      </dsp:txXfrm>
    </dsp:sp>
    <dsp:sp modelId="{B966A6EC-8599-8849-A1E4-F58B9C5FCB6D}">
      <dsp:nvSpPr>
        <dsp:cNvPr id="0" name=""/>
        <dsp:cNvSpPr/>
      </dsp:nvSpPr>
      <dsp:spPr>
        <a:xfrm rot="16200000">
          <a:off x="2583826" y="989464"/>
          <a:ext cx="160632" cy="340562"/>
        </a:xfrm>
        <a:prstGeom prst="rightArrow">
          <a:avLst>
            <a:gd name="adj1" fmla="val 60000"/>
            <a:gd name="adj2" fmla="val 5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solidFill>
              <a:schemeClr val="tx1"/>
            </a:solidFill>
            <a:latin typeface="+mj-lt"/>
          </a:endParaRPr>
        </a:p>
      </dsp:txBody>
      <dsp:txXfrm>
        <a:off x="2607921" y="1081671"/>
        <a:ext cx="112442" cy="204338"/>
      </dsp:txXfrm>
    </dsp:sp>
    <dsp:sp modelId="{C51985D8-3953-4745-9978-523E1A2A5442}">
      <dsp:nvSpPr>
        <dsp:cNvPr id="0" name=""/>
        <dsp:cNvSpPr/>
      </dsp:nvSpPr>
      <dsp:spPr>
        <a:xfrm>
          <a:off x="2163314" y="2004"/>
          <a:ext cx="1001655" cy="1001655"/>
        </a:xfrm>
        <a:prstGeom prst="ellipse">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KZ" sz="900" kern="1200">
              <a:solidFill>
                <a:schemeClr val="tx1"/>
              </a:solidFill>
              <a:latin typeface="+mj-lt"/>
            </a:rPr>
            <a:t>Интерактивті оқыту </a:t>
          </a:r>
          <a:endParaRPr lang="ru-RU" sz="900" kern="1200">
            <a:solidFill>
              <a:schemeClr val="tx1"/>
            </a:solidFill>
            <a:latin typeface="+mj-lt"/>
          </a:endParaRPr>
        </a:p>
      </dsp:txBody>
      <dsp:txXfrm>
        <a:off x="2310003" y="148693"/>
        <a:ext cx="708277" cy="708277"/>
      </dsp:txXfrm>
    </dsp:sp>
    <dsp:sp modelId="{8CC96D65-47DA-B044-BD81-EFD2A28CB87D}">
      <dsp:nvSpPr>
        <dsp:cNvPr id="0" name=""/>
        <dsp:cNvSpPr/>
      </dsp:nvSpPr>
      <dsp:spPr>
        <a:xfrm rot="20520000">
          <a:off x="3273088" y="1508129"/>
          <a:ext cx="174031" cy="340562"/>
        </a:xfrm>
        <a:prstGeom prst="rightArrow">
          <a:avLst>
            <a:gd name="adj1" fmla="val 60000"/>
            <a:gd name="adj2" fmla="val 5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solidFill>
              <a:schemeClr val="tx1"/>
            </a:solidFill>
            <a:latin typeface="+mj-lt"/>
          </a:endParaRPr>
        </a:p>
      </dsp:txBody>
      <dsp:txXfrm>
        <a:off x="3274366" y="1584308"/>
        <a:ext cx="121822" cy="204338"/>
      </dsp:txXfrm>
    </dsp:sp>
    <dsp:sp modelId="{182F9B06-E645-324A-9263-766053B8EEC3}">
      <dsp:nvSpPr>
        <dsp:cNvPr id="0" name=""/>
        <dsp:cNvSpPr/>
      </dsp:nvSpPr>
      <dsp:spPr>
        <a:xfrm>
          <a:off x="3496421" y="970562"/>
          <a:ext cx="1001655" cy="1001655"/>
        </a:xfrm>
        <a:prstGeom prst="ellipse">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KZ" sz="900" kern="1200">
              <a:solidFill>
                <a:schemeClr val="tx1"/>
              </a:solidFill>
              <a:latin typeface="+mj-lt"/>
            </a:rPr>
            <a:t>Көрнекілігі </a:t>
          </a:r>
          <a:endParaRPr lang="ru-RU" sz="900" kern="1200">
            <a:solidFill>
              <a:schemeClr val="tx1"/>
            </a:solidFill>
            <a:latin typeface="+mj-lt"/>
          </a:endParaRPr>
        </a:p>
      </dsp:txBody>
      <dsp:txXfrm>
        <a:off x="3643110" y="1117251"/>
        <a:ext cx="708277" cy="708277"/>
      </dsp:txXfrm>
    </dsp:sp>
    <dsp:sp modelId="{7382E88B-9539-4F48-A005-57F4B202EEFB}">
      <dsp:nvSpPr>
        <dsp:cNvPr id="0" name=""/>
        <dsp:cNvSpPr/>
      </dsp:nvSpPr>
      <dsp:spPr>
        <a:xfrm rot="3240000">
          <a:off x="3015903" y="2332629"/>
          <a:ext cx="165957" cy="340562"/>
        </a:xfrm>
        <a:prstGeom prst="rightArrow">
          <a:avLst>
            <a:gd name="adj1" fmla="val 60000"/>
            <a:gd name="adj2" fmla="val 5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solidFill>
              <a:schemeClr val="tx1"/>
            </a:solidFill>
            <a:latin typeface="+mj-lt"/>
          </a:endParaRPr>
        </a:p>
      </dsp:txBody>
      <dsp:txXfrm>
        <a:off x="3026164" y="2380602"/>
        <a:ext cx="116170" cy="204338"/>
      </dsp:txXfrm>
    </dsp:sp>
    <dsp:sp modelId="{471BB29E-B16F-B940-A806-43B0A6D734F2}">
      <dsp:nvSpPr>
        <dsp:cNvPr id="0" name=""/>
        <dsp:cNvSpPr/>
      </dsp:nvSpPr>
      <dsp:spPr>
        <a:xfrm>
          <a:off x="2987219" y="2537723"/>
          <a:ext cx="1001655" cy="1001655"/>
        </a:xfrm>
        <a:prstGeom prst="ellipse">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KZ" sz="900" kern="1200">
              <a:solidFill>
                <a:schemeClr val="tx1"/>
              </a:solidFill>
              <a:latin typeface="+mj-lt"/>
            </a:rPr>
            <a:t>Дербес оқыт</a:t>
          </a:r>
          <a:r>
            <a:rPr lang="kk-KZ" sz="900" kern="1200">
              <a:solidFill>
                <a:schemeClr val="tx1"/>
              </a:solidFill>
              <a:latin typeface="+mj-lt"/>
            </a:rPr>
            <a:t>у</a:t>
          </a:r>
          <a:r>
            <a:rPr lang="ru-KZ" sz="900" kern="1200">
              <a:solidFill>
                <a:schemeClr val="tx1"/>
              </a:solidFill>
              <a:latin typeface="+mj-lt"/>
            </a:rPr>
            <a:t> </a:t>
          </a:r>
          <a:endParaRPr lang="ru-RU" sz="900" kern="1200">
            <a:solidFill>
              <a:schemeClr val="tx1"/>
            </a:solidFill>
            <a:latin typeface="+mj-lt"/>
          </a:endParaRPr>
        </a:p>
      </dsp:txBody>
      <dsp:txXfrm>
        <a:off x="3133908" y="2684412"/>
        <a:ext cx="708277" cy="708277"/>
      </dsp:txXfrm>
    </dsp:sp>
    <dsp:sp modelId="{55E87067-BEB3-ED43-941A-98B73706B409}">
      <dsp:nvSpPr>
        <dsp:cNvPr id="0" name=""/>
        <dsp:cNvSpPr/>
      </dsp:nvSpPr>
      <dsp:spPr>
        <a:xfrm rot="7560000">
          <a:off x="2146424" y="2332629"/>
          <a:ext cx="165957" cy="340562"/>
        </a:xfrm>
        <a:prstGeom prst="rightArrow">
          <a:avLst>
            <a:gd name="adj1" fmla="val 60000"/>
            <a:gd name="adj2" fmla="val 5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solidFill>
              <a:schemeClr val="tx1"/>
            </a:solidFill>
            <a:latin typeface="+mj-lt"/>
          </a:endParaRPr>
        </a:p>
      </dsp:txBody>
      <dsp:txXfrm rot="10800000">
        <a:off x="2185950" y="2380602"/>
        <a:ext cx="116170" cy="204338"/>
      </dsp:txXfrm>
    </dsp:sp>
    <dsp:sp modelId="{9BCBE043-43C2-AC40-AFCD-A2780C0B8F08}">
      <dsp:nvSpPr>
        <dsp:cNvPr id="0" name=""/>
        <dsp:cNvSpPr/>
      </dsp:nvSpPr>
      <dsp:spPr>
        <a:xfrm>
          <a:off x="1339409" y="2537723"/>
          <a:ext cx="1001655" cy="1001655"/>
        </a:xfrm>
        <a:prstGeom prst="ellipse">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KZ" sz="900" kern="1200">
              <a:solidFill>
                <a:schemeClr val="tx1"/>
              </a:solidFill>
              <a:latin typeface="+mj-lt"/>
            </a:rPr>
            <a:t>Нақты әлемдегі қолданыстар</a:t>
          </a:r>
          <a:endParaRPr lang="ru-RU" sz="900" kern="1200">
            <a:solidFill>
              <a:schemeClr val="tx1"/>
            </a:solidFill>
            <a:latin typeface="+mj-lt"/>
          </a:endParaRPr>
        </a:p>
      </dsp:txBody>
      <dsp:txXfrm>
        <a:off x="1486098" y="2684412"/>
        <a:ext cx="708277" cy="708277"/>
      </dsp:txXfrm>
    </dsp:sp>
    <dsp:sp modelId="{BDB69551-726D-0341-B037-AD25B5571CEC}">
      <dsp:nvSpPr>
        <dsp:cNvPr id="0" name=""/>
        <dsp:cNvSpPr/>
      </dsp:nvSpPr>
      <dsp:spPr>
        <a:xfrm rot="11880000">
          <a:off x="1881165" y="1508129"/>
          <a:ext cx="174031" cy="340562"/>
        </a:xfrm>
        <a:prstGeom prst="rightArrow">
          <a:avLst>
            <a:gd name="adj1" fmla="val 60000"/>
            <a:gd name="adj2" fmla="val 5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solidFill>
              <a:schemeClr val="tx1"/>
            </a:solidFill>
            <a:latin typeface="+mj-lt"/>
          </a:endParaRPr>
        </a:p>
      </dsp:txBody>
      <dsp:txXfrm rot="10800000">
        <a:off x="1932096" y="1584308"/>
        <a:ext cx="121822" cy="204338"/>
      </dsp:txXfrm>
    </dsp:sp>
    <dsp:sp modelId="{3E0611D6-BE8B-6345-B83A-5B2515840CED}">
      <dsp:nvSpPr>
        <dsp:cNvPr id="0" name=""/>
        <dsp:cNvSpPr/>
      </dsp:nvSpPr>
      <dsp:spPr>
        <a:xfrm>
          <a:off x="830208" y="970562"/>
          <a:ext cx="1001655" cy="1001655"/>
        </a:xfrm>
        <a:prstGeom prst="ellipse">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KZ" sz="900" kern="1200">
              <a:solidFill>
                <a:schemeClr val="tx1"/>
              </a:solidFill>
              <a:latin typeface="+mj-lt"/>
            </a:rPr>
            <a:t>Ынтымақтастық</a:t>
          </a:r>
          <a:endParaRPr lang="ru-RU" sz="900" kern="1200">
            <a:solidFill>
              <a:schemeClr val="tx1"/>
            </a:solidFill>
            <a:latin typeface="+mj-lt"/>
          </a:endParaRPr>
        </a:p>
      </dsp:txBody>
      <dsp:txXfrm>
        <a:off x="976897" y="1117251"/>
        <a:ext cx="708277" cy="708277"/>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4A59D8-06F5-E748-83C7-8294FDEDA380}">
      <dsp:nvSpPr>
        <dsp:cNvPr id="0" name=""/>
        <dsp:cNvSpPr/>
      </dsp:nvSpPr>
      <dsp:spPr>
        <a:xfrm>
          <a:off x="1914078" y="654"/>
          <a:ext cx="1658242" cy="829121"/>
        </a:xfrm>
        <a:prstGeom prst="roundRect">
          <a:avLst>
            <a:gd name="adj" fmla="val 10000"/>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a:scene3d>
          <a:camera prst="orthographicFront"/>
          <a:lightRig rig="chilly" dir="t"/>
        </a:scene3d>
        <a:sp3d/>
      </dsp:spPr>
      <dsp:style>
        <a:lnRef idx="2">
          <a:schemeClr val="dk1"/>
        </a:lnRef>
        <a:fillRef idx="1">
          <a:schemeClr val="lt1"/>
        </a:fillRef>
        <a:effectRef idx="0">
          <a:schemeClr val="dk1"/>
        </a:effectRef>
        <a:fontRef idx="minor">
          <a:schemeClr val="dk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ru-RU" sz="1500" kern="1200">
              <a:solidFill>
                <a:schemeClr val="tx1"/>
              </a:solidFill>
              <a:latin typeface="Times New Roman" panose="02020603050405020304" pitchFamily="18" charset="0"/>
              <a:cs typeface="Times New Roman" panose="02020603050405020304" pitchFamily="18" charset="0"/>
            </a:rPr>
            <a:t>Кейс-т</a:t>
          </a:r>
          <a:r>
            <a:rPr lang="kk-KZ" sz="1500" kern="1200">
              <a:solidFill>
                <a:schemeClr val="tx1"/>
              </a:solidFill>
              <a:latin typeface="Times New Roman" panose="02020603050405020304" pitchFamily="18" charset="0"/>
              <a:cs typeface="Times New Roman" panose="02020603050405020304" pitchFamily="18" charset="0"/>
            </a:rPr>
            <a:t>ехнологияны қолдану</a:t>
          </a:r>
          <a:endParaRPr lang="ru-RU" sz="1500" kern="1200">
            <a:solidFill>
              <a:schemeClr val="tx1"/>
            </a:solidFill>
            <a:latin typeface="Times New Roman" panose="02020603050405020304" pitchFamily="18" charset="0"/>
            <a:cs typeface="Times New Roman" panose="02020603050405020304" pitchFamily="18" charset="0"/>
          </a:endParaRPr>
        </a:p>
      </dsp:txBody>
      <dsp:txXfrm>
        <a:off x="1938362" y="24938"/>
        <a:ext cx="1609674" cy="780553"/>
      </dsp:txXfrm>
    </dsp:sp>
    <dsp:sp modelId="{7198FCBD-F100-5549-BC18-26D93BB8AEBD}">
      <dsp:nvSpPr>
        <dsp:cNvPr id="0" name=""/>
        <dsp:cNvSpPr/>
      </dsp:nvSpPr>
      <dsp:spPr>
        <a:xfrm rot="3600000">
          <a:off x="2996006" y="1455103"/>
          <a:ext cx="862689" cy="290192"/>
        </a:xfrm>
        <a:prstGeom prst="leftRightArrow">
          <a:avLst>
            <a:gd name="adj1" fmla="val 60000"/>
            <a:gd name="adj2" fmla="val 50000"/>
          </a:avLst>
        </a:prstGeom>
        <a:solidFill>
          <a:schemeClr val="lt1"/>
        </a:solidFill>
        <a:ln w="25400" cap="flat" cmpd="sng" algn="ctr">
          <a:solidFill>
            <a:schemeClr val="dk1"/>
          </a:solidFill>
          <a:prstDash val="solid"/>
        </a:ln>
        <a:effectLst/>
        <a:scene3d>
          <a:camera prst="orthographicFront"/>
          <a:lightRig rig="chilly" dir="t"/>
        </a:scene3d>
        <a:sp3d z="-70000" extrusionH="1700"/>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ru-RU" sz="1200" kern="1200">
            <a:latin typeface="Times New Roman" panose="02020603050405020304" pitchFamily="18" charset="0"/>
            <a:cs typeface="Times New Roman" panose="02020603050405020304" pitchFamily="18" charset="0"/>
          </a:endParaRPr>
        </a:p>
      </dsp:txBody>
      <dsp:txXfrm>
        <a:off x="3083064" y="1513141"/>
        <a:ext cx="688573" cy="174116"/>
      </dsp:txXfrm>
    </dsp:sp>
    <dsp:sp modelId="{3D7E2305-CE3B-024B-8B3B-7B2A7DACEA86}">
      <dsp:nvSpPr>
        <dsp:cNvPr id="0" name=""/>
        <dsp:cNvSpPr/>
      </dsp:nvSpPr>
      <dsp:spPr>
        <a:xfrm>
          <a:off x="3282380" y="2370623"/>
          <a:ext cx="1658242" cy="829121"/>
        </a:xfrm>
        <a:prstGeom prst="roundRect">
          <a:avLst>
            <a:gd name="adj" fmla="val 10000"/>
          </a:avLst>
        </a:prstGeo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18900000" scaled="1"/>
          <a:tileRect/>
        </a:gradFill>
        <a:ln w="25400" cap="flat" cmpd="sng" algn="ctr">
          <a:solidFill>
            <a:schemeClr val="dk1"/>
          </a:solidFill>
          <a:prstDash val="solid"/>
        </a:ln>
        <a:effectLst/>
        <a:scene3d>
          <a:camera prst="orthographicFront"/>
          <a:lightRig rig="chilly" dir="t"/>
        </a:scene3d>
        <a:sp3d/>
      </dsp:spPr>
      <dsp:style>
        <a:lnRef idx="2">
          <a:schemeClr val="dk1"/>
        </a:lnRef>
        <a:fillRef idx="1">
          <a:schemeClr val="lt1"/>
        </a:fillRef>
        <a:effectRef idx="0">
          <a:schemeClr val="dk1"/>
        </a:effectRef>
        <a:fontRef idx="minor">
          <a:schemeClr val="dk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ru-RU" sz="1500" kern="1200">
              <a:solidFill>
                <a:schemeClr val="tx1"/>
              </a:solidFill>
              <a:latin typeface="Times New Roman" panose="02020603050405020304" pitchFamily="18" charset="0"/>
              <a:cs typeface="Times New Roman" panose="02020603050405020304" pitchFamily="18" charset="0"/>
            </a:rPr>
            <a:t>Мұғалімнің кейс-</a:t>
          </a:r>
          <a:r>
            <a:rPr lang="en-US" sz="1500" kern="1200">
              <a:solidFill>
                <a:schemeClr val="tx1"/>
              </a:solidFill>
              <a:latin typeface="Times New Roman" panose="02020603050405020304" pitchFamily="18" charset="0"/>
              <a:cs typeface="Times New Roman" panose="02020603050405020304" pitchFamily="18" charset="0"/>
            </a:rPr>
            <a:t>т</a:t>
          </a:r>
          <a:r>
            <a:rPr lang="kk-KZ" sz="1500" kern="1200">
              <a:solidFill>
                <a:schemeClr val="tx1"/>
              </a:solidFill>
              <a:latin typeface="Times New Roman" panose="02020603050405020304" pitchFamily="18" charset="0"/>
              <a:cs typeface="Times New Roman" panose="02020603050405020304" pitchFamily="18" charset="0"/>
            </a:rPr>
            <a:t>ехнологиядағы </a:t>
          </a:r>
          <a:r>
            <a:rPr lang="ru-RU" sz="1500" kern="1200">
              <a:solidFill>
                <a:schemeClr val="tx1"/>
              </a:solidFill>
              <a:latin typeface="Times New Roman" panose="02020603050405020304" pitchFamily="18" charset="0"/>
              <a:cs typeface="Times New Roman" panose="02020603050405020304" pitchFamily="18" charset="0"/>
            </a:rPr>
            <a:t>іс</a:t>
          </a:r>
          <a:r>
            <a:rPr lang="en-US" sz="1500" kern="1200">
              <a:solidFill>
                <a:schemeClr val="tx1"/>
              </a:solidFill>
              <a:latin typeface="Times New Roman" panose="02020603050405020304" pitchFamily="18" charset="0"/>
              <a:cs typeface="Times New Roman" panose="02020603050405020304" pitchFamily="18" charset="0"/>
            </a:rPr>
            <a:t>-</a:t>
          </a:r>
          <a:r>
            <a:rPr lang="kk-KZ" sz="1500" kern="1200">
              <a:solidFill>
                <a:schemeClr val="tx1"/>
              </a:solidFill>
              <a:latin typeface="Times New Roman" panose="02020603050405020304" pitchFamily="18" charset="0"/>
              <a:cs typeface="Times New Roman" panose="02020603050405020304" pitchFamily="18" charset="0"/>
            </a:rPr>
            <a:t>әрекеті</a:t>
          </a:r>
          <a:endParaRPr lang="ru-RU" sz="1500" kern="1200">
            <a:solidFill>
              <a:schemeClr val="tx1"/>
            </a:solidFill>
            <a:latin typeface="Times New Roman" panose="02020603050405020304" pitchFamily="18" charset="0"/>
            <a:cs typeface="Times New Roman" panose="02020603050405020304" pitchFamily="18" charset="0"/>
          </a:endParaRPr>
        </a:p>
      </dsp:txBody>
      <dsp:txXfrm>
        <a:off x="3306664" y="2394907"/>
        <a:ext cx="1609674" cy="780553"/>
      </dsp:txXfrm>
    </dsp:sp>
    <dsp:sp modelId="{5EA2077D-88DE-1D4E-A2B2-A27C0BCAE695}">
      <dsp:nvSpPr>
        <dsp:cNvPr id="0" name=""/>
        <dsp:cNvSpPr/>
      </dsp:nvSpPr>
      <dsp:spPr>
        <a:xfrm rot="10800000">
          <a:off x="2311855" y="2640088"/>
          <a:ext cx="862689" cy="290192"/>
        </a:xfrm>
        <a:prstGeom prst="leftRightArrow">
          <a:avLst>
            <a:gd name="adj1" fmla="val 60000"/>
            <a:gd name="adj2" fmla="val 50000"/>
          </a:avLst>
        </a:prstGeom>
        <a:solidFill>
          <a:schemeClr val="lt1"/>
        </a:solidFill>
        <a:ln w="25400" cap="flat" cmpd="sng" algn="ctr">
          <a:solidFill>
            <a:schemeClr val="dk1"/>
          </a:solidFill>
          <a:prstDash val="solid"/>
        </a:ln>
        <a:effectLst/>
        <a:scene3d>
          <a:camera prst="orthographicFront"/>
          <a:lightRig rig="chilly" dir="t"/>
        </a:scene3d>
        <a:sp3d z="-70000" extrusionH="1700"/>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ru-RU" sz="1200" kern="1200">
            <a:latin typeface="Times New Roman" panose="02020603050405020304" pitchFamily="18" charset="0"/>
            <a:cs typeface="Times New Roman" panose="02020603050405020304" pitchFamily="18" charset="0"/>
          </a:endParaRPr>
        </a:p>
      </dsp:txBody>
      <dsp:txXfrm rot="10800000">
        <a:off x="2398913" y="2698126"/>
        <a:ext cx="688573" cy="174116"/>
      </dsp:txXfrm>
    </dsp:sp>
    <dsp:sp modelId="{8CDBC38F-D2D4-C640-9C11-94B1162F47EA}">
      <dsp:nvSpPr>
        <dsp:cNvPr id="0" name=""/>
        <dsp:cNvSpPr/>
      </dsp:nvSpPr>
      <dsp:spPr>
        <a:xfrm>
          <a:off x="545776" y="2370623"/>
          <a:ext cx="1658242" cy="829121"/>
        </a:xfrm>
        <a:prstGeom prst="roundRect">
          <a:avLst>
            <a:gd name="adj" fmla="val 10000"/>
          </a:avLst>
        </a:prstGeom>
        <a:gradFill flip="none" rotWithShape="0">
          <a:gsLst>
            <a:gs pos="0">
              <a:srgbClr val="00B0F0">
                <a:tint val="66000"/>
                <a:satMod val="160000"/>
              </a:srgbClr>
            </a:gs>
            <a:gs pos="50000">
              <a:srgbClr val="00B0F0">
                <a:tint val="44500"/>
                <a:satMod val="160000"/>
              </a:srgbClr>
            </a:gs>
            <a:gs pos="100000">
              <a:srgbClr val="00B0F0">
                <a:tint val="23500"/>
                <a:satMod val="160000"/>
              </a:srgbClr>
            </a:gs>
          </a:gsLst>
          <a:lin ang="0" scaled="1"/>
          <a:tileRect/>
        </a:gradFill>
        <a:ln w="25400" cap="flat" cmpd="sng" algn="ctr">
          <a:solidFill>
            <a:schemeClr val="dk1"/>
          </a:solidFill>
          <a:prstDash val="solid"/>
        </a:ln>
        <a:effectLst/>
        <a:scene3d>
          <a:camera prst="orthographicFront"/>
          <a:lightRig rig="chilly" dir="t"/>
        </a:scene3d>
        <a:sp3d/>
      </dsp:spPr>
      <dsp:style>
        <a:lnRef idx="2">
          <a:schemeClr val="dk1"/>
        </a:lnRef>
        <a:fillRef idx="1">
          <a:schemeClr val="lt1"/>
        </a:fillRef>
        <a:effectRef idx="0">
          <a:schemeClr val="dk1"/>
        </a:effectRef>
        <a:fontRef idx="minor">
          <a:schemeClr val="dk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ru-RU" sz="1500" kern="1200">
              <a:solidFill>
                <a:schemeClr val="tx1"/>
              </a:solidFill>
              <a:latin typeface="Times New Roman" panose="02020603050405020304" pitchFamily="18" charset="0"/>
              <a:cs typeface="Times New Roman" panose="02020603050405020304" pitchFamily="18" charset="0"/>
            </a:rPr>
            <a:t>Білімгердің кейспен жұмысы</a:t>
          </a:r>
        </a:p>
      </dsp:txBody>
      <dsp:txXfrm>
        <a:off x="570060" y="2394907"/>
        <a:ext cx="1609674" cy="780553"/>
      </dsp:txXfrm>
    </dsp:sp>
    <dsp:sp modelId="{1CAD5C25-4CDC-634B-AAF5-B6BFCF9E7061}">
      <dsp:nvSpPr>
        <dsp:cNvPr id="0" name=""/>
        <dsp:cNvSpPr/>
      </dsp:nvSpPr>
      <dsp:spPr>
        <a:xfrm rot="18000000">
          <a:off x="1627704" y="1455103"/>
          <a:ext cx="862689" cy="290192"/>
        </a:xfrm>
        <a:prstGeom prst="leftRightArrow">
          <a:avLst>
            <a:gd name="adj1" fmla="val 60000"/>
            <a:gd name="adj2" fmla="val 50000"/>
          </a:avLst>
        </a:prstGeom>
        <a:solidFill>
          <a:schemeClr val="lt1"/>
        </a:solidFill>
        <a:ln w="25400" cap="flat" cmpd="sng" algn="ctr">
          <a:solidFill>
            <a:schemeClr val="dk1"/>
          </a:solidFill>
          <a:prstDash val="solid"/>
        </a:ln>
        <a:effectLst/>
        <a:scene3d>
          <a:camera prst="orthographicFront"/>
          <a:lightRig rig="chilly" dir="t"/>
        </a:scene3d>
        <a:sp3d z="-70000" extrusionH="1700"/>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ru-RU" sz="1200" kern="1200">
            <a:latin typeface="Times New Roman" panose="02020603050405020304" pitchFamily="18" charset="0"/>
            <a:cs typeface="Times New Roman" panose="02020603050405020304" pitchFamily="18" charset="0"/>
          </a:endParaRPr>
        </a:p>
      </dsp:txBody>
      <dsp:txXfrm>
        <a:off x="1714762" y="1513141"/>
        <a:ext cx="688573" cy="174116"/>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2469BF-4DA3-7943-ACAD-8712904ADFB0}">
      <dsp:nvSpPr>
        <dsp:cNvPr id="0" name=""/>
        <dsp:cNvSpPr/>
      </dsp:nvSpPr>
      <dsp:spPr>
        <a:xfrm>
          <a:off x="1321" y="507120"/>
          <a:ext cx="1666279" cy="666511"/>
        </a:xfrm>
        <a:prstGeom prst="chevron">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13970" tIns="6985" rIns="0" bIns="6985" numCol="1" spcCol="1270" anchor="ctr" anchorCtr="0">
          <a:noAutofit/>
        </a:bodyPr>
        <a:lstStyle/>
        <a:p>
          <a:pPr marL="0" lvl="0" indent="0" algn="ctr" defTabSz="466725">
            <a:lnSpc>
              <a:spcPct val="90000"/>
            </a:lnSpc>
            <a:spcBef>
              <a:spcPct val="0"/>
            </a:spcBef>
            <a:spcAft>
              <a:spcPct val="35000"/>
            </a:spcAft>
            <a:buNone/>
          </a:pPr>
          <a:r>
            <a:rPr lang="ru-RU" sz="1050" b="1" kern="1200">
              <a:latin typeface="Times New Roman" panose="02020603050405020304" pitchFamily="18" charset="0"/>
              <a:cs typeface="Times New Roman" panose="02020603050405020304" pitchFamily="18" charset="0"/>
            </a:rPr>
            <a:t>Материалды терең түсіну: </a:t>
          </a:r>
        </a:p>
      </dsp:txBody>
      <dsp:txXfrm>
        <a:off x="334577" y="507120"/>
        <a:ext cx="999768" cy="666511"/>
      </dsp:txXfrm>
    </dsp:sp>
    <dsp:sp modelId="{1CFFC259-4C8A-7143-83A3-0F30325854E7}">
      <dsp:nvSpPr>
        <dsp:cNvPr id="0" name=""/>
        <dsp:cNvSpPr/>
      </dsp:nvSpPr>
      <dsp:spPr>
        <a:xfrm>
          <a:off x="1450984" y="563774"/>
          <a:ext cx="3900080" cy="553204"/>
        </a:xfrm>
        <a:prstGeom prst="chevron">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3970" tIns="6985" rIns="0" bIns="6985" numCol="1" spcCol="1270" anchor="ctr" anchorCtr="0">
          <a:noAutofit/>
        </a:bodyPr>
        <a:lstStyle/>
        <a:p>
          <a:pPr marL="0" lvl="0" indent="0" algn="ctr" defTabSz="466725">
            <a:lnSpc>
              <a:spcPct val="90000"/>
            </a:lnSpc>
            <a:spcBef>
              <a:spcPct val="0"/>
            </a:spcBef>
            <a:spcAft>
              <a:spcPct val="35000"/>
            </a:spcAft>
            <a:buNone/>
          </a:pPr>
          <a:r>
            <a:rPr lang="ru-RU" sz="1050" i="0" kern="1200">
              <a:latin typeface="Times New Roman" panose="02020603050405020304" pitchFamily="18" charset="0"/>
              <a:cs typeface="Times New Roman" panose="02020603050405020304" pitchFamily="18" charset="0"/>
            </a:rPr>
            <a:t>білімгерлердің Кейс-тапсырмаларын талдауға белсенді қатысуы математикалық ұғымдарды тереңірек түсінуге ықпал етеді.</a:t>
          </a:r>
          <a:endParaRPr lang="ru-RU" sz="1050" kern="1200">
            <a:latin typeface="Times New Roman" panose="02020603050405020304" pitchFamily="18" charset="0"/>
            <a:cs typeface="Times New Roman" panose="02020603050405020304" pitchFamily="18" charset="0"/>
          </a:endParaRPr>
        </a:p>
      </dsp:txBody>
      <dsp:txXfrm>
        <a:off x="1727586" y="563774"/>
        <a:ext cx="3346876" cy="553204"/>
      </dsp:txXfrm>
    </dsp:sp>
    <dsp:sp modelId="{28CB403A-308A-FA47-A28F-7A26B8D90231}">
      <dsp:nvSpPr>
        <dsp:cNvPr id="0" name=""/>
        <dsp:cNvSpPr/>
      </dsp:nvSpPr>
      <dsp:spPr>
        <a:xfrm>
          <a:off x="1321" y="1266944"/>
          <a:ext cx="1666279" cy="666511"/>
        </a:xfrm>
        <a:prstGeom prst="chevron">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13970" tIns="6985" rIns="0" bIns="6985" numCol="1" spcCol="1270" anchor="ctr" anchorCtr="0">
          <a:noAutofit/>
        </a:bodyPr>
        <a:lstStyle/>
        <a:p>
          <a:pPr marL="0" lvl="0" indent="0" algn="ctr" defTabSz="466725">
            <a:lnSpc>
              <a:spcPct val="90000"/>
            </a:lnSpc>
            <a:spcBef>
              <a:spcPct val="0"/>
            </a:spcBef>
            <a:spcAft>
              <a:spcPct val="35000"/>
            </a:spcAft>
            <a:buNone/>
          </a:pPr>
          <a:r>
            <a:rPr lang="ru-RU" sz="1050" b="1" kern="1200">
              <a:latin typeface="Times New Roman" panose="02020603050405020304" pitchFamily="18" charset="0"/>
              <a:cs typeface="Times New Roman" panose="02020603050405020304" pitchFamily="18" charset="0"/>
            </a:rPr>
            <a:t>Сыни ойлауды дамыту:</a:t>
          </a:r>
        </a:p>
      </dsp:txBody>
      <dsp:txXfrm>
        <a:off x="334577" y="1266944"/>
        <a:ext cx="999768" cy="666511"/>
      </dsp:txXfrm>
    </dsp:sp>
    <dsp:sp modelId="{796216E2-CA5B-0C44-B918-237102E6A884}">
      <dsp:nvSpPr>
        <dsp:cNvPr id="0" name=""/>
        <dsp:cNvSpPr/>
      </dsp:nvSpPr>
      <dsp:spPr>
        <a:xfrm>
          <a:off x="1450984" y="1323597"/>
          <a:ext cx="3950629" cy="553204"/>
        </a:xfrm>
        <a:prstGeom prst="chevron">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3970" tIns="6985" rIns="0" bIns="6985" numCol="1" spcCol="1270" anchor="ctr" anchorCtr="0">
          <a:noAutofit/>
        </a:bodyPr>
        <a:lstStyle/>
        <a:p>
          <a:pPr marL="0" lvl="0" indent="0" algn="ctr" defTabSz="466725">
            <a:lnSpc>
              <a:spcPct val="90000"/>
            </a:lnSpc>
            <a:spcBef>
              <a:spcPct val="0"/>
            </a:spcBef>
            <a:spcAft>
              <a:spcPct val="35000"/>
            </a:spcAft>
            <a:buNone/>
          </a:pPr>
          <a:r>
            <a:rPr lang="ru-RU" sz="1050" i="0" kern="1200">
              <a:latin typeface="Times New Roman" panose="02020603050405020304" pitchFamily="18" charset="0"/>
              <a:cs typeface="Times New Roman" panose="02020603050405020304" pitchFamily="18" charset="0"/>
            </a:rPr>
            <a:t>проблемалық жағдайларды шешу білімгерлерден сыни ойлауды, логикалық талдауды және тиімді шешімдер қабылдауды талап етеді.</a:t>
          </a:r>
          <a:endParaRPr lang="ru-RU" sz="1050" kern="1200">
            <a:latin typeface="Times New Roman" panose="02020603050405020304" pitchFamily="18" charset="0"/>
            <a:cs typeface="Times New Roman" panose="02020603050405020304" pitchFamily="18" charset="0"/>
          </a:endParaRPr>
        </a:p>
      </dsp:txBody>
      <dsp:txXfrm>
        <a:off x="1727586" y="1323597"/>
        <a:ext cx="3397425" cy="553204"/>
      </dsp:txXfrm>
    </dsp:sp>
    <dsp:sp modelId="{0F33A0C1-59B0-3A40-BB2B-604746A88F94}">
      <dsp:nvSpPr>
        <dsp:cNvPr id="0" name=""/>
        <dsp:cNvSpPr/>
      </dsp:nvSpPr>
      <dsp:spPr>
        <a:xfrm>
          <a:off x="1321" y="2026767"/>
          <a:ext cx="1666279" cy="666511"/>
        </a:xfrm>
        <a:prstGeom prst="chevron">
          <a:avLst/>
        </a:prstGeom>
        <a:gradFill flip="none" rotWithShape="0">
          <a:gsLst>
            <a:gs pos="0">
              <a:srgbClr val="00FA00">
                <a:tint val="66000"/>
                <a:satMod val="160000"/>
              </a:srgbClr>
            </a:gs>
            <a:gs pos="50000">
              <a:srgbClr val="00FA00">
                <a:tint val="44500"/>
                <a:satMod val="160000"/>
              </a:srgbClr>
            </a:gs>
            <a:gs pos="100000">
              <a:srgbClr val="00FA00">
                <a:tint val="23500"/>
                <a:satMod val="160000"/>
              </a:srgbClr>
            </a:gs>
          </a:gsLst>
          <a:path path="circle">
            <a:fillToRect t="100000" r="100000"/>
          </a:path>
          <a:tileRect l="-100000" b="-100000"/>
        </a:gradFill>
        <a:ln w="25400" cap="flat" cmpd="sng" algn="ctr">
          <a:solidFill>
            <a:schemeClr val="dk1"/>
          </a:solidFill>
          <a:prstDash val="solid"/>
        </a:ln>
        <a:effectLst/>
        <a:scene3d>
          <a:camera prst="orthographicFront"/>
          <a:lightRig rig="flat" dir="t"/>
        </a:scene3d>
        <a:sp3d/>
      </dsp:spPr>
      <dsp:style>
        <a:lnRef idx="2">
          <a:schemeClr val="dk1"/>
        </a:lnRef>
        <a:fillRef idx="1">
          <a:schemeClr val="lt1"/>
        </a:fillRef>
        <a:effectRef idx="0">
          <a:schemeClr val="dk1"/>
        </a:effectRef>
        <a:fontRef idx="minor">
          <a:schemeClr val="dk1"/>
        </a:fontRef>
      </dsp:style>
      <dsp:txBody>
        <a:bodyPr spcFirstLastPara="0" vert="horz" wrap="square" lIns="13970" tIns="6985" rIns="0" bIns="6985" numCol="1" spcCol="1270" anchor="ctr" anchorCtr="0">
          <a:noAutofit/>
        </a:bodyPr>
        <a:lstStyle/>
        <a:p>
          <a:pPr marL="0" lvl="0" indent="0" algn="ctr" defTabSz="466725">
            <a:lnSpc>
              <a:spcPct val="90000"/>
            </a:lnSpc>
            <a:spcBef>
              <a:spcPct val="0"/>
            </a:spcBef>
            <a:spcAft>
              <a:spcPct val="35000"/>
            </a:spcAft>
            <a:buNone/>
          </a:pPr>
          <a:r>
            <a:rPr lang="ru-RU" sz="1050" b="1" kern="1200">
              <a:latin typeface="Times New Roman" panose="02020603050405020304" pitchFamily="18" charset="0"/>
              <a:cs typeface="Times New Roman" panose="02020603050405020304" pitchFamily="18" charset="0"/>
            </a:rPr>
            <a:t>Практикалық қолданыс: </a:t>
          </a:r>
        </a:p>
      </dsp:txBody>
      <dsp:txXfrm>
        <a:off x="334577" y="2026767"/>
        <a:ext cx="999768" cy="666511"/>
      </dsp:txXfrm>
    </dsp:sp>
    <dsp:sp modelId="{CF79FCBB-5921-464A-B345-C0D0C678E3F1}">
      <dsp:nvSpPr>
        <dsp:cNvPr id="0" name=""/>
        <dsp:cNvSpPr/>
      </dsp:nvSpPr>
      <dsp:spPr>
        <a:xfrm>
          <a:off x="1450984" y="2083421"/>
          <a:ext cx="4034094" cy="553204"/>
        </a:xfrm>
        <a:prstGeom prst="chevron">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3970" tIns="6985" rIns="0" bIns="6985" numCol="1" spcCol="1270" anchor="ctr" anchorCtr="0">
          <a:noAutofit/>
        </a:bodyPr>
        <a:lstStyle/>
        <a:p>
          <a:pPr marL="0" lvl="0" indent="0" algn="ctr" defTabSz="466725">
            <a:lnSpc>
              <a:spcPct val="90000"/>
            </a:lnSpc>
            <a:spcBef>
              <a:spcPct val="0"/>
            </a:spcBef>
            <a:spcAft>
              <a:spcPct val="35000"/>
            </a:spcAft>
            <a:buNone/>
          </a:pPr>
          <a:r>
            <a:rPr lang="ru-RU" sz="1050" i="0" kern="1200">
              <a:latin typeface="Times New Roman" panose="02020603050405020304" pitchFamily="18" charset="0"/>
              <a:cs typeface="Times New Roman" panose="02020603050405020304" pitchFamily="18" charset="0"/>
            </a:rPr>
            <a:t> нақты өмірлік жағдайларға негізделінген  Кейс -тапсырмалары білімгерлерге математиканың өмір мен кәсіби қызметтің әртүрлі салаларында қолданылуын түсінуге көмектеседі</a:t>
          </a:r>
          <a:endParaRPr lang="ru-RU" sz="1050" kern="1200">
            <a:latin typeface="Times New Roman" panose="02020603050405020304" pitchFamily="18" charset="0"/>
            <a:cs typeface="Times New Roman" panose="02020603050405020304" pitchFamily="18" charset="0"/>
          </a:endParaRPr>
        </a:p>
      </dsp:txBody>
      <dsp:txXfrm>
        <a:off x="1727586" y="2083421"/>
        <a:ext cx="3480890" cy="55320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828451-5BE8-9E42-8E97-77CBACF39503}">
      <dsp:nvSpPr>
        <dsp:cNvPr id="0" name=""/>
        <dsp:cNvSpPr/>
      </dsp:nvSpPr>
      <dsp:spPr>
        <a:xfrm>
          <a:off x="217" y="190748"/>
          <a:ext cx="746134" cy="687034"/>
        </a:xfrm>
        <a:prstGeom prst="ellipse">
          <a:avLst/>
        </a:prstGeom>
        <a:gradFill flip="none" rotWithShape="0">
          <a:gsLst>
            <a:gs pos="0">
              <a:srgbClr val="FFFF00">
                <a:tint val="66000"/>
                <a:satMod val="160000"/>
              </a:srgbClr>
            </a:gs>
            <a:gs pos="50000">
              <a:srgbClr val="FFFF00">
                <a:tint val="44500"/>
                <a:satMod val="160000"/>
              </a:srgbClr>
            </a:gs>
            <a:gs pos="100000">
              <a:srgbClr val="FFFF0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ru-RU" sz="500" kern="1200">
              <a:solidFill>
                <a:schemeClr val="tx1"/>
              </a:solidFill>
              <a:latin typeface="+mj-lt"/>
            </a:rPr>
            <a:t>АҚПАРАТ</a:t>
          </a:r>
        </a:p>
      </dsp:txBody>
      <dsp:txXfrm>
        <a:off x="109486" y="291362"/>
        <a:ext cx="527596" cy="485806"/>
      </dsp:txXfrm>
    </dsp:sp>
    <dsp:sp modelId="{61887B98-E0B5-F447-BC99-B971B5AC4F5A}">
      <dsp:nvSpPr>
        <dsp:cNvPr id="0" name=""/>
        <dsp:cNvSpPr/>
      </dsp:nvSpPr>
      <dsp:spPr>
        <a:xfrm>
          <a:off x="209683" y="923591"/>
          <a:ext cx="327202" cy="327202"/>
        </a:xfrm>
        <a:prstGeom prst="mathPlus">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ru-RU" sz="400" kern="1200">
            <a:latin typeface="+mj-lt"/>
          </a:endParaRPr>
        </a:p>
      </dsp:txBody>
      <dsp:txXfrm>
        <a:off x="253054" y="1048713"/>
        <a:ext cx="240460" cy="76958"/>
      </dsp:txXfrm>
    </dsp:sp>
    <dsp:sp modelId="{23603764-CDD7-AA4A-B63F-97B4D110AED4}">
      <dsp:nvSpPr>
        <dsp:cNvPr id="0" name=""/>
        <dsp:cNvSpPr/>
      </dsp:nvSpPr>
      <dsp:spPr>
        <a:xfrm>
          <a:off x="13971" y="1296602"/>
          <a:ext cx="732403" cy="743403"/>
        </a:xfrm>
        <a:prstGeom prst="ellipse">
          <a:avLst/>
        </a:prstGeom>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350" tIns="6350" rIns="6350" bIns="6350" numCol="1" spcCol="1270" anchor="ctr" anchorCtr="0">
          <a:noAutofit/>
        </a:bodyPr>
        <a:lstStyle/>
        <a:p>
          <a:pPr marL="0" lvl="0" indent="0" algn="ctr" defTabSz="222250">
            <a:lnSpc>
              <a:spcPct val="90000"/>
            </a:lnSpc>
            <a:spcBef>
              <a:spcPct val="0"/>
            </a:spcBef>
            <a:spcAft>
              <a:spcPct val="35000"/>
            </a:spcAft>
            <a:buNone/>
          </a:pPr>
          <a:r>
            <a:rPr lang="ru-RU" sz="500" kern="1200">
              <a:solidFill>
                <a:schemeClr val="tx1"/>
              </a:solidFill>
              <a:latin typeface="+mj-lt"/>
            </a:rPr>
            <a:t>ҚҰЗЫРЕТТІЛІК</a:t>
          </a:r>
        </a:p>
      </dsp:txBody>
      <dsp:txXfrm>
        <a:off x="121229" y="1405471"/>
        <a:ext cx="517887" cy="525665"/>
      </dsp:txXfrm>
    </dsp:sp>
    <dsp:sp modelId="{26D14610-6D05-854A-A7D0-445A0959B851}">
      <dsp:nvSpPr>
        <dsp:cNvPr id="0" name=""/>
        <dsp:cNvSpPr/>
      </dsp:nvSpPr>
      <dsp:spPr>
        <a:xfrm>
          <a:off x="830990" y="1010447"/>
          <a:ext cx="179385" cy="209860"/>
        </a:xfrm>
        <a:prstGeom prst="rightArrow">
          <a:avLst>
            <a:gd name="adj1" fmla="val 60000"/>
            <a:gd name="adj2" fmla="val 50000"/>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ru-RU" sz="400" kern="1200">
            <a:latin typeface="+mj-lt"/>
          </a:endParaRPr>
        </a:p>
      </dsp:txBody>
      <dsp:txXfrm>
        <a:off x="830990" y="1052419"/>
        <a:ext cx="125570" cy="125916"/>
      </dsp:txXfrm>
    </dsp:sp>
    <dsp:sp modelId="{F6D9D5B9-F6E7-6148-8791-CF58031EAD67}">
      <dsp:nvSpPr>
        <dsp:cNvPr id="0" name=""/>
        <dsp:cNvSpPr/>
      </dsp:nvSpPr>
      <dsp:spPr>
        <a:xfrm>
          <a:off x="1084837" y="551235"/>
          <a:ext cx="1128284" cy="1128284"/>
        </a:xfrm>
        <a:prstGeom prst="ellipse">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ru-RU" sz="800" kern="1200">
              <a:solidFill>
                <a:schemeClr val="tx1"/>
              </a:solidFill>
              <a:latin typeface="+mj-lt"/>
            </a:rPr>
            <a:t>АҚПАРАТТЫҚ ҚҰЗЫРЕТТІЛІК</a:t>
          </a:r>
        </a:p>
      </dsp:txBody>
      <dsp:txXfrm>
        <a:off x="1250070" y="716468"/>
        <a:ext cx="797818" cy="79781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F29658-6AFD-9A48-B569-DA72A7105707}">
      <dsp:nvSpPr>
        <dsp:cNvPr id="0" name=""/>
        <dsp:cNvSpPr/>
      </dsp:nvSpPr>
      <dsp:spPr>
        <a:xfrm>
          <a:off x="2189163" y="2182214"/>
          <a:ext cx="232955" cy="2003421"/>
        </a:xfrm>
        <a:custGeom>
          <a:avLst/>
          <a:gdLst/>
          <a:ahLst/>
          <a:cxnLst/>
          <a:rect l="0" t="0" r="0" b="0"/>
          <a:pathLst>
            <a:path>
              <a:moveTo>
                <a:pt x="0" y="0"/>
              </a:moveTo>
              <a:lnTo>
                <a:pt x="116477" y="0"/>
              </a:lnTo>
              <a:lnTo>
                <a:pt x="116477" y="2003421"/>
              </a:lnTo>
              <a:lnTo>
                <a:pt x="232955" y="20034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72E71AF-D50A-C84E-A2F0-09D2B949BC8D}">
      <dsp:nvSpPr>
        <dsp:cNvPr id="0" name=""/>
        <dsp:cNvSpPr/>
      </dsp:nvSpPr>
      <dsp:spPr>
        <a:xfrm>
          <a:off x="2189163" y="2182214"/>
          <a:ext cx="232955" cy="1502565"/>
        </a:xfrm>
        <a:custGeom>
          <a:avLst/>
          <a:gdLst/>
          <a:ahLst/>
          <a:cxnLst/>
          <a:rect l="0" t="0" r="0" b="0"/>
          <a:pathLst>
            <a:path>
              <a:moveTo>
                <a:pt x="0" y="0"/>
              </a:moveTo>
              <a:lnTo>
                <a:pt x="116477" y="0"/>
              </a:lnTo>
              <a:lnTo>
                <a:pt x="116477" y="1502565"/>
              </a:lnTo>
              <a:lnTo>
                <a:pt x="232955" y="150256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E1BFD8E-E56F-1249-B2CA-6DE7AEF2EE45}">
      <dsp:nvSpPr>
        <dsp:cNvPr id="0" name=""/>
        <dsp:cNvSpPr/>
      </dsp:nvSpPr>
      <dsp:spPr>
        <a:xfrm>
          <a:off x="2189163" y="2182214"/>
          <a:ext cx="232955" cy="1001710"/>
        </a:xfrm>
        <a:custGeom>
          <a:avLst/>
          <a:gdLst/>
          <a:ahLst/>
          <a:cxnLst/>
          <a:rect l="0" t="0" r="0" b="0"/>
          <a:pathLst>
            <a:path>
              <a:moveTo>
                <a:pt x="0" y="0"/>
              </a:moveTo>
              <a:lnTo>
                <a:pt x="116477" y="0"/>
              </a:lnTo>
              <a:lnTo>
                <a:pt x="116477" y="1001710"/>
              </a:lnTo>
              <a:lnTo>
                <a:pt x="232955" y="100171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1A5DAD0-6A95-FA41-8100-421BBC5BB896}">
      <dsp:nvSpPr>
        <dsp:cNvPr id="0" name=""/>
        <dsp:cNvSpPr/>
      </dsp:nvSpPr>
      <dsp:spPr>
        <a:xfrm>
          <a:off x="2189163" y="2182214"/>
          <a:ext cx="232955" cy="500855"/>
        </a:xfrm>
        <a:custGeom>
          <a:avLst/>
          <a:gdLst/>
          <a:ahLst/>
          <a:cxnLst/>
          <a:rect l="0" t="0" r="0" b="0"/>
          <a:pathLst>
            <a:path>
              <a:moveTo>
                <a:pt x="0" y="0"/>
              </a:moveTo>
              <a:lnTo>
                <a:pt x="116477" y="0"/>
              </a:lnTo>
              <a:lnTo>
                <a:pt x="116477" y="500855"/>
              </a:lnTo>
              <a:lnTo>
                <a:pt x="232955" y="50085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5EAF9B5-2F8F-F74E-AE5D-E265A88780FB}">
      <dsp:nvSpPr>
        <dsp:cNvPr id="0" name=""/>
        <dsp:cNvSpPr/>
      </dsp:nvSpPr>
      <dsp:spPr>
        <a:xfrm>
          <a:off x="2189163" y="2136493"/>
          <a:ext cx="232955" cy="91440"/>
        </a:xfrm>
        <a:custGeom>
          <a:avLst/>
          <a:gdLst/>
          <a:ahLst/>
          <a:cxnLst/>
          <a:rect l="0" t="0" r="0" b="0"/>
          <a:pathLst>
            <a:path>
              <a:moveTo>
                <a:pt x="0" y="45720"/>
              </a:moveTo>
              <a:lnTo>
                <a:pt x="232955" y="45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236F830-3C15-C949-BABF-AE6FEB478B02}">
      <dsp:nvSpPr>
        <dsp:cNvPr id="0" name=""/>
        <dsp:cNvSpPr/>
      </dsp:nvSpPr>
      <dsp:spPr>
        <a:xfrm>
          <a:off x="2189163" y="1681358"/>
          <a:ext cx="232955" cy="500855"/>
        </a:xfrm>
        <a:custGeom>
          <a:avLst/>
          <a:gdLst/>
          <a:ahLst/>
          <a:cxnLst/>
          <a:rect l="0" t="0" r="0" b="0"/>
          <a:pathLst>
            <a:path>
              <a:moveTo>
                <a:pt x="0" y="500855"/>
              </a:moveTo>
              <a:lnTo>
                <a:pt x="116477" y="500855"/>
              </a:lnTo>
              <a:lnTo>
                <a:pt x="116477" y="0"/>
              </a:lnTo>
              <a:lnTo>
                <a:pt x="23295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4524BE4-9BE4-9548-80B9-0CCE47DBC557}">
      <dsp:nvSpPr>
        <dsp:cNvPr id="0" name=""/>
        <dsp:cNvSpPr/>
      </dsp:nvSpPr>
      <dsp:spPr>
        <a:xfrm>
          <a:off x="2189163" y="1180503"/>
          <a:ext cx="232955" cy="1001710"/>
        </a:xfrm>
        <a:custGeom>
          <a:avLst/>
          <a:gdLst/>
          <a:ahLst/>
          <a:cxnLst/>
          <a:rect l="0" t="0" r="0" b="0"/>
          <a:pathLst>
            <a:path>
              <a:moveTo>
                <a:pt x="0" y="1001710"/>
              </a:moveTo>
              <a:lnTo>
                <a:pt x="116477" y="1001710"/>
              </a:lnTo>
              <a:lnTo>
                <a:pt x="116477" y="0"/>
              </a:lnTo>
              <a:lnTo>
                <a:pt x="23295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81119C3-18D8-7442-8387-8862C22A9DFE}">
      <dsp:nvSpPr>
        <dsp:cNvPr id="0" name=""/>
        <dsp:cNvSpPr/>
      </dsp:nvSpPr>
      <dsp:spPr>
        <a:xfrm>
          <a:off x="2189163" y="679648"/>
          <a:ext cx="232955" cy="1502565"/>
        </a:xfrm>
        <a:custGeom>
          <a:avLst/>
          <a:gdLst/>
          <a:ahLst/>
          <a:cxnLst/>
          <a:rect l="0" t="0" r="0" b="0"/>
          <a:pathLst>
            <a:path>
              <a:moveTo>
                <a:pt x="0" y="1502565"/>
              </a:moveTo>
              <a:lnTo>
                <a:pt x="116477" y="1502565"/>
              </a:lnTo>
              <a:lnTo>
                <a:pt x="116477" y="0"/>
              </a:lnTo>
              <a:lnTo>
                <a:pt x="23295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7BFD47-4B45-5D46-AE16-395C00674A50}">
      <dsp:nvSpPr>
        <dsp:cNvPr id="0" name=""/>
        <dsp:cNvSpPr/>
      </dsp:nvSpPr>
      <dsp:spPr>
        <a:xfrm>
          <a:off x="2189163" y="178792"/>
          <a:ext cx="232955" cy="2003421"/>
        </a:xfrm>
        <a:custGeom>
          <a:avLst/>
          <a:gdLst/>
          <a:ahLst/>
          <a:cxnLst/>
          <a:rect l="0" t="0" r="0" b="0"/>
          <a:pathLst>
            <a:path>
              <a:moveTo>
                <a:pt x="0" y="2003421"/>
              </a:moveTo>
              <a:lnTo>
                <a:pt x="116477" y="2003421"/>
              </a:lnTo>
              <a:lnTo>
                <a:pt x="116477" y="0"/>
              </a:lnTo>
              <a:lnTo>
                <a:pt x="23295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E617A8-42E8-194E-9759-DC39E35B4008}">
      <dsp:nvSpPr>
        <dsp:cNvPr id="0" name=""/>
        <dsp:cNvSpPr/>
      </dsp:nvSpPr>
      <dsp:spPr>
        <a:xfrm>
          <a:off x="805218" y="1938475"/>
          <a:ext cx="1383944" cy="487477"/>
        </a:xfrm>
        <a:prstGeom prst="rect">
          <a:avLst/>
        </a:prstGeom>
        <a:gradFill flip="none" rotWithShape="0">
          <a:gsLst>
            <a:gs pos="0">
              <a:srgbClr val="92D050">
                <a:tint val="66000"/>
                <a:satMod val="160000"/>
              </a:srgbClr>
            </a:gs>
            <a:gs pos="50000">
              <a:srgbClr val="92D050">
                <a:tint val="44500"/>
                <a:satMod val="160000"/>
              </a:srgbClr>
            </a:gs>
            <a:gs pos="100000">
              <a:srgbClr val="92D050">
                <a:tint val="23500"/>
                <a:satMod val="160000"/>
              </a:srgbClr>
            </a:gs>
          </a:gsLst>
          <a:path path="circle">
            <a:fillToRect t="100000" r="100000"/>
          </a:path>
          <a:tileRect l="-100000" b="-100000"/>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solidFill>
                <a:schemeClr val="tx1"/>
              </a:solidFill>
              <a:latin typeface="Times New Roman" panose="02020603050405020304" pitchFamily="18" charset="0"/>
              <a:cs typeface="Times New Roman" panose="02020603050405020304" pitchFamily="18" charset="0"/>
            </a:rPr>
            <a:t>Ақпараттық құзыреттіліктті қалыптастыру құрылымы:</a:t>
          </a:r>
        </a:p>
      </dsp:txBody>
      <dsp:txXfrm>
        <a:off x="805218" y="1938475"/>
        <a:ext cx="1383944" cy="487477"/>
      </dsp:txXfrm>
    </dsp:sp>
    <dsp:sp modelId="{CB65C86C-9853-A941-9063-03BCB79A2EB2}">
      <dsp:nvSpPr>
        <dsp:cNvPr id="0" name=""/>
        <dsp:cNvSpPr/>
      </dsp:nvSpPr>
      <dsp:spPr>
        <a:xfrm>
          <a:off x="2422119" y="1163"/>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Times New Roman" panose="02020603050405020304" pitchFamily="18" charset="0"/>
              <a:cs typeface="Times New Roman" panose="02020603050405020304" pitchFamily="18" charset="0"/>
            </a:rPr>
            <a:t>Ақпаратты түсіну: </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2422119" y="1163"/>
        <a:ext cx="1164779" cy="355257"/>
      </dsp:txXfrm>
    </dsp:sp>
    <dsp:sp modelId="{C015B8C3-D42F-1E4C-9DAF-B6555418393C}">
      <dsp:nvSpPr>
        <dsp:cNvPr id="0" name=""/>
        <dsp:cNvSpPr/>
      </dsp:nvSpPr>
      <dsp:spPr>
        <a:xfrm>
          <a:off x="2422119" y="502019"/>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Times New Roman" panose="02020603050405020304" pitchFamily="18" charset="0"/>
              <a:cs typeface="Times New Roman" panose="02020603050405020304" pitchFamily="18" charset="0"/>
            </a:rPr>
            <a:t>Ақпаратты іздеу: </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2422119" y="502019"/>
        <a:ext cx="1164779" cy="355257"/>
      </dsp:txXfrm>
    </dsp:sp>
    <dsp:sp modelId="{77D4BD4E-3FC1-564A-8EB0-D30803D5DC2D}">
      <dsp:nvSpPr>
        <dsp:cNvPr id="0" name=""/>
        <dsp:cNvSpPr/>
      </dsp:nvSpPr>
      <dsp:spPr>
        <a:xfrm>
          <a:off x="2422119" y="1002874"/>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Times New Roman" panose="02020603050405020304" pitchFamily="18" charset="0"/>
              <a:cs typeface="Times New Roman" panose="02020603050405020304" pitchFamily="18" charset="0"/>
            </a:rPr>
            <a:t>Ақпаратты бағалау: </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2422119" y="1002874"/>
        <a:ext cx="1164779" cy="355257"/>
      </dsp:txXfrm>
    </dsp:sp>
    <dsp:sp modelId="{286E8F25-33D2-9149-891E-E5042D82622E}">
      <dsp:nvSpPr>
        <dsp:cNvPr id="0" name=""/>
        <dsp:cNvSpPr/>
      </dsp:nvSpPr>
      <dsp:spPr>
        <a:xfrm>
          <a:off x="2422119" y="1503729"/>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Times New Roman" panose="02020603050405020304" pitchFamily="18" charset="0"/>
              <a:cs typeface="Times New Roman" panose="02020603050405020304" pitchFamily="18" charset="0"/>
            </a:rPr>
            <a:t>Ақпаратты талдау: </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2422119" y="1503729"/>
        <a:ext cx="1164779" cy="355257"/>
      </dsp:txXfrm>
    </dsp:sp>
    <dsp:sp modelId="{F3BDAD38-6BBF-F845-A356-319582D84281}">
      <dsp:nvSpPr>
        <dsp:cNvPr id="0" name=""/>
        <dsp:cNvSpPr/>
      </dsp:nvSpPr>
      <dsp:spPr>
        <a:xfrm>
          <a:off x="2422119" y="2004585"/>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Times New Roman" panose="02020603050405020304" pitchFamily="18" charset="0"/>
              <a:cs typeface="Times New Roman" panose="02020603050405020304" pitchFamily="18" charset="0"/>
            </a:rPr>
            <a:t>Ақпаратты пайдалану: </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2422119" y="2004585"/>
        <a:ext cx="1164779" cy="355257"/>
      </dsp:txXfrm>
    </dsp:sp>
    <dsp:sp modelId="{83C9B6A3-3EB1-584C-9759-266117A7082C}">
      <dsp:nvSpPr>
        <dsp:cNvPr id="0" name=""/>
        <dsp:cNvSpPr/>
      </dsp:nvSpPr>
      <dsp:spPr>
        <a:xfrm>
          <a:off x="2422119" y="2505440"/>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Times New Roman" panose="02020603050405020304" pitchFamily="18" charset="0"/>
              <a:cs typeface="Times New Roman" panose="02020603050405020304" pitchFamily="18" charset="0"/>
            </a:rPr>
            <a:t>Сыни тұрғыдан ойлау: </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2422119" y="2505440"/>
        <a:ext cx="1164779" cy="355257"/>
      </dsp:txXfrm>
    </dsp:sp>
    <dsp:sp modelId="{695A0D4E-EF4B-ED4C-B524-755978816E47}">
      <dsp:nvSpPr>
        <dsp:cNvPr id="0" name=""/>
        <dsp:cNvSpPr/>
      </dsp:nvSpPr>
      <dsp:spPr>
        <a:xfrm>
          <a:off x="2422119" y="3006295"/>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kk-KZ" sz="900" kern="1200">
              <a:solidFill>
                <a:schemeClr val="tx1"/>
              </a:solidFill>
              <a:latin typeface="Times New Roman" panose="02020603050405020304" pitchFamily="18" charset="0"/>
              <a:cs typeface="Times New Roman" panose="02020603050405020304" pitchFamily="18" charset="0"/>
            </a:rPr>
            <a:t>Ақпараттық этика: </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2422119" y="3006295"/>
        <a:ext cx="1164779" cy="355257"/>
      </dsp:txXfrm>
    </dsp:sp>
    <dsp:sp modelId="{B70C1F7C-3F67-4A4F-BEA2-2CB5B1A7CD0C}">
      <dsp:nvSpPr>
        <dsp:cNvPr id="0" name=""/>
        <dsp:cNvSpPr/>
      </dsp:nvSpPr>
      <dsp:spPr>
        <a:xfrm>
          <a:off x="2422119" y="3507151"/>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solidFill>
                <a:schemeClr val="tx1"/>
              </a:solidFill>
              <a:latin typeface="Times New Roman" panose="02020603050405020304" pitchFamily="18" charset="0"/>
              <a:cs typeface="Times New Roman" panose="02020603050405020304" pitchFamily="18" charset="0"/>
            </a:rPr>
            <a:t>Ақпаратты өңдеу</a:t>
          </a:r>
        </a:p>
      </dsp:txBody>
      <dsp:txXfrm>
        <a:off x="2422119" y="3507151"/>
        <a:ext cx="1164779" cy="355257"/>
      </dsp:txXfrm>
    </dsp:sp>
    <dsp:sp modelId="{A08224D7-3A1D-CD43-97DC-C56289B3B3DD}">
      <dsp:nvSpPr>
        <dsp:cNvPr id="0" name=""/>
        <dsp:cNvSpPr/>
      </dsp:nvSpPr>
      <dsp:spPr>
        <a:xfrm>
          <a:off x="2422119" y="4008006"/>
          <a:ext cx="1164779" cy="355257"/>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solidFill>
                <a:schemeClr val="tx1"/>
              </a:solidFill>
              <a:latin typeface="Times New Roman" panose="02020603050405020304" pitchFamily="18" charset="0"/>
              <a:cs typeface="Times New Roman" panose="02020603050405020304" pitchFamily="18" charset="0"/>
            </a:rPr>
            <a:t>Ақпаратты жеткізу</a:t>
          </a:r>
        </a:p>
      </dsp:txBody>
      <dsp:txXfrm>
        <a:off x="2422119" y="4008006"/>
        <a:ext cx="1164779" cy="35525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5EB383-E24E-614D-871A-312477C322B5}">
      <dsp:nvSpPr>
        <dsp:cNvPr id="0" name=""/>
        <dsp:cNvSpPr/>
      </dsp:nvSpPr>
      <dsp:spPr>
        <a:xfrm>
          <a:off x="2002535" y="1718268"/>
          <a:ext cx="1481328" cy="1481328"/>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1" kern="1200">
              <a:latin typeface="+mj-lt"/>
            </a:rPr>
            <a:t>ТЕХНОЛОГИЯ</a:t>
          </a:r>
        </a:p>
      </dsp:txBody>
      <dsp:txXfrm>
        <a:off x="2219470" y="1935203"/>
        <a:ext cx="1047458" cy="1047458"/>
      </dsp:txXfrm>
    </dsp:sp>
    <dsp:sp modelId="{095971BC-024D-8244-BEEE-C5D657E93572}">
      <dsp:nvSpPr>
        <dsp:cNvPr id="0" name=""/>
        <dsp:cNvSpPr/>
      </dsp:nvSpPr>
      <dsp:spPr>
        <a:xfrm rot="11704077">
          <a:off x="711042" y="1871365"/>
          <a:ext cx="1267513" cy="422178"/>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6FBF799B-62CE-F843-B713-2E8BE32B8513}">
      <dsp:nvSpPr>
        <dsp:cNvPr id="0" name=""/>
        <dsp:cNvSpPr/>
      </dsp:nvSpPr>
      <dsp:spPr>
        <a:xfrm>
          <a:off x="29201" y="1354795"/>
          <a:ext cx="1407261" cy="1125809"/>
        </a:xfrm>
        <a:prstGeom prst="roundRect">
          <a:avLst>
            <a:gd name="adj" fmla="val 10000"/>
          </a:avLst>
        </a:prstGeom>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path path="circle">
            <a:fillToRect t="100000" r="100000"/>
          </a:path>
          <a:tileRect l="-100000" b="-100000"/>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ru-RU" sz="1000" b="1" kern="1200">
              <a:latin typeface="+mj-lt"/>
            </a:rPr>
            <a:t>ӘДІС-ТӘСІЛДЕР</a:t>
          </a:r>
        </a:p>
      </dsp:txBody>
      <dsp:txXfrm>
        <a:off x="62175" y="1387769"/>
        <a:ext cx="1341313" cy="1059861"/>
      </dsp:txXfrm>
    </dsp:sp>
    <dsp:sp modelId="{C40B678A-479F-FC44-A12B-12080CF73C5F}">
      <dsp:nvSpPr>
        <dsp:cNvPr id="0" name=""/>
        <dsp:cNvSpPr/>
      </dsp:nvSpPr>
      <dsp:spPr>
        <a:xfrm rot="14700000">
          <a:off x="1491012" y="930937"/>
          <a:ext cx="1276208" cy="422178"/>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1064FD51-19A7-0F42-A078-1F25E1F20162}">
      <dsp:nvSpPr>
        <dsp:cNvPr id="0" name=""/>
        <dsp:cNvSpPr/>
      </dsp:nvSpPr>
      <dsp:spPr>
        <a:xfrm>
          <a:off x="1155811" y="803"/>
          <a:ext cx="1407261" cy="1125809"/>
        </a:xfrm>
        <a:prstGeom prst="roundRect">
          <a:avLst>
            <a:gd name="adj" fmla="val 10000"/>
          </a:avLst>
        </a:prstGeom>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path path="circle">
            <a:fillToRect t="100000" r="100000"/>
          </a:path>
          <a:tileRect l="-100000" b="-100000"/>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ru-RU" sz="1000" b="1" kern="1200">
              <a:latin typeface="+mj-lt"/>
            </a:rPr>
            <a:t>МАТЕРИАЛДАР ЖИЫНТЫҒЫ</a:t>
          </a:r>
        </a:p>
      </dsp:txBody>
      <dsp:txXfrm>
        <a:off x="1188785" y="33777"/>
        <a:ext cx="1341313" cy="1059861"/>
      </dsp:txXfrm>
    </dsp:sp>
    <dsp:sp modelId="{E24F6354-0C4D-B84F-99CA-913A37C2550B}">
      <dsp:nvSpPr>
        <dsp:cNvPr id="0" name=""/>
        <dsp:cNvSpPr/>
      </dsp:nvSpPr>
      <dsp:spPr>
        <a:xfrm rot="17700000">
          <a:off x="2719178" y="930937"/>
          <a:ext cx="1276208" cy="422178"/>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D8015332-08B8-9742-9953-CCCBB867416C}">
      <dsp:nvSpPr>
        <dsp:cNvPr id="0" name=""/>
        <dsp:cNvSpPr/>
      </dsp:nvSpPr>
      <dsp:spPr>
        <a:xfrm>
          <a:off x="2923327" y="803"/>
          <a:ext cx="1407261" cy="1125809"/>
        </a:xfrm>
        <a:prstGeom prst="roundRect">
          <a:avLst>
            <a:gd name="adj" fmla="val 10000"/>
          </a:avLst>
        </a:prstGeom>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lin ang="10800000" scaled="1"/>
          <a:tileRect/>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ru-RU" sz="1000" b="1" kern="1200">
              <a:latin typeface="+mj-lt"/>
            </a:rPr>
            <a:t>ҚҰРАЛДАР</a:t>
          </a:r>
        </a:p>
      </dsp:txBody>
      <dsp:txXfrm>
        <a:off x="2956301" y="33777"/>
        <a:ext cx="1341313" cy="1059861"/>
      </dsp:txXfrm>
    </dsp:sp>
    <dsp:sp modelId="{CCF1D4FE-67F9-0A46-82B3-DA6C5B3D6DE4}">
      <dsp:nvSpPr>
        <dsp:cNvPr id="0" name=""/>
        <dsp:cNvSpPr/>
      </dsp:nvSpPr>
      <dsp:spPr>
        <a:xfrm rot="20700000">
          <a:off x="3508629" y="1871767"/>
          <a:ext cx="1276208" cy="422178"/>
        </a:xfrm>
        <a:prstGeom prst="lef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sp>
    <dsp:sp modelId="{06557481-1FEE-6648-B92E-647D5AA95EED}">
      <dsp:nvSpPr>
        <dsp:cNvPr id="0" name=""/>
        <dsp:cNvSpPr/>
      </dsp:nvSpPr>
      <dsp:spPr>
        <a:xfrm>
          <a:off x="4059464" y="1354798"/>
          <a:ext cx="1407261" cy="1125809"/>
        </a:xfrm>
        <a:prstGeom prst="roundRect">
          <a:avLst>
            <a:gd name="adj" fmla="val 10000"/>
          </a:avLst>
        </a:prstGeom>
        <a:gradFill flip="none" rotWithShape="0">
          <a:gsLst>
            <a:gs pos="0">
              <a:srgbClr val="00FDFF">
                <a:tint val="66000"/>
                <a:satMod val="160000"/>
              </a:srgbClr>
            </a:gs>
            <a:gs pos="50000">
              <a:srgbClr val="00FDFF">
                <a:tint val="44500"/>
                <a:satMod val="160000"/>
              </a:srgbClr>
            </a:gs>
            <a:gs pos="100000">
              <a:srgbClr val="00FDFF">
                <a:tint val="23500"/>
                <a:satMod val="160000"/>
              </a:srgbClr>
            </a:gs>
          </a:gsLst>
          <a:path path="circle">
            <a:fillToRect r="100000" b="100000"/>
          </a:path>
          <a:tileRect l="-100000" t="-100000"/>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ru-RU" sz="1000" b="1" kern="1200">
              <a:latin typeface="+mj-lt"/>
            </a:rPr>
            <a:t>ПРОЦЕСТЕР</a:t>
          </a:r>
        </a:p>
      </dsp:txBody>
      <dsp:txXfrm>
        <a:off x="4092438" y="1387772"/>
        <a:ext cx="1341313" cy="105986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C97748-1CE7-5644-962C-F411C0DC7380}">
      <dsp:nvSpPr>
        <dsp:cNvPr id="0" name=""/>
        <dsp:cNvSpPr/>
      </dsp:nvSpPr>
      <dsp:spPr>
        <a:xfrm rot="10800000">
          <a:off x="2727219" y="1724"/>
          <a:ext cx="1059379" cy="306441"/>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798" tIns="53340" rIns="99568" bIns="53340" numCol="1" spcCol="1270" anchor="ctr" anchorCtr="0">
          <a:noAutofit/>
        </a:bodyPr>
        <a:lstStyle/>
        <a:p>
          <a:pPr marL="0" lvl="0" indent="0" algn="ctr" defTabSz="622300">
            <a:lnSpc>
              <a:spcPct val="90000"/>
            </a:lnSpc>
            <a:spcBef>
              <a:spcPct val="0"/>
            </a:spcBef>
            <a:spcAft>
              <a:spcPct val="35000"/>
            </a:spcAft>
            <a:buNone/>
          </a:pPr>
          <a:r>
            <a:rPr lang="en-US" sz="1400" b="1" kern="1200">
              <a:latin typeface="+mj-lt"/>
            </a:rPr>
            <a:t>1</a:t>
          </a:r>
          <a:endParaRPr lang="ru-RU" sz="1400" b="1" kern="1200">
            <a:latin typeface="+mj-lt"/>
          </a:endParaRPr>
        </a:p>
      </dsp:txBody>
      <dsp:txXfrm rot="10800000">
        <a:off x="2803829" y="1724"/>
        <a:ext cx="982769" cy="306441"/>
      </dsp:txXfrm>
    </dsp:sp>
    <dsp:sp modelId="{045264CB-B24E-BF4D-869C-EA087D1607CF}">
      <dsp:nvSpPr>
        <dsp:cNvPr id="0" name=""/>
        <dsp:cNvSpPr/>
      </dsp:nvSpPr>
      <dsp:spPr>
        <a:xfrm>
          <a:off x="1437491" y="2066"/>
          <a:ext cx="422691" cy="320545"/>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1000" b="-1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364D48E-CC6E-0347-832A-E90F6283F0C4}">
      <dsp:nvSpPr>
        <dsp:cNvPr id="0" name=""/>
        <dsp:cNvSpPr/>
      </dsp:nvSpPr>
      <dsp:spPr>
        <a:xfrm rot="10800000">
          <a:off x="2714543" y="437574"/>
          <a:ext cx="1081607" cy="309547"/>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798" tIns="53340" rIns="99568" bIns="53340" numCol="1" spcCol="1270" anchor="ctr" anchorCtr="0">
          <a:noAutofit/>
        </a:bodyPr>
        <a:lstStyle/>
        <a:p>
          <a:pPr marL="0" lvl="0" indent="0" algn="ctr" defTabSz="622300">
            <a:lnSpc>
              <a:spcPct val="90000"/>
            </a:lnSpc>
            <a:spcBef>
              <a:spcPct val="0"/>
            </a:spcBef>
            <a:spcAft>
              <a:spcPct val="35000"/>
            </a:spcAft>
            <a:buNone/>
          </a:pPr>
          <a:r>
            <a:rPr lang="en-US" sz="1400" b="1" kern="1200">
              <a:latin typeface="+mj-lt"/>
            </a:rPr>
            <a:t>2</a:t>
          </a:r>
          <a:endParaRPr lang="ru-RU" sz="1400" b="1" kern="1200">
            <a:latin typeface="+mj-lt"/>
          </a:endParaRPr>
        </a:p>
      </dsp:txBody>
      <dsp:txXfrm rot="10800000">
        <a:off x="2791930" y="437574"/>
        <a:ext cx="1004220" cy="309547"/>
      </dsp:txXfrm>
    </dsp:sp>
    <dsp:sp modelId="{F54E0C43-EF0A-CD45-9789-C8B7E113BC9E}">
      <dsp:nvSpPr>
        <dsp:cNvPr id="0" name=""/>
        <dsp:cNvSpPr/>
      </dsp:nvSpPr>
      <dsp:spPr>
        <a:xfrm>
          <a:off x="1382081" y="362041"/>
          <a:ext cx="601931" cy="426934"/>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20D5E54-0D47-F641-9FD5-7E329EAC73F6}">
      <dsp:nvSpPr>
        <dsp:cNvPr id="0" name=""/>
        <dsp:cNvSpPr/>
      </dsp:nvSpPr>
      <dsp:spPr>
        <a:xfrm rot="10800000">
          <a:off x="2728978" y="878860"/>
          <a:ext cx="1055777" cy="343595"/>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798" tIns="45720" rIns="85344" bIns="45720" numCol="1" spcCol="1270" anchor="ctr" anchorCtr="0">
          <a:noAutofit/>
        </a:bodyPr>
        <a:lstStyle/>
        <a:p>
          <a:pPr marL="0" lvl="0" indent="0" algn="ctr" defTabSz="533400">
            <a:lnSpc>
              <a:spcPct val="90000"/>
            </a:lnSpc>
            <a:spcBef>
              <a:spcPct val="0"/>
            </a:spcBef>
            <a:spcAft>
              <a:spcPct val="35000"/>
            </a:spcAft>
            <a:buNone/>
          </a:pPr>
          <a:r>
            <a:rPr lang="en-US" sz="1200" b="1" kern="1200">
              <a:latin typeface="+mj-lt"/>
            </a:rPr>
            <a:t>3</a:t>
          </a:r>
          <a:endParaRPr lang="ru-RU" sz="1200" b="1" kern="1200">
            <a:latin typeface="+mj-lt"/>
          </a:endParaRPr>
        </a:p>
      </dsp:txBody>
      <dsp:txXfrm rot="10800000">
        <a:off x="2814877" y="878860"/>
        <a:ext cx="969878" cy="343595"/>
      </dsp:txXfrm>
    </dsp:sp>
    <dsp:sp modelId="{25FAD51D-4290-2345-9120-AB1E553223F9}">
      <dsp:nvSpPr>
        <dsp:cNvPr id="0" name=""/>
        <dsp:cNvSpPr/>
      </dsp:nvSpPr>
      <dsp:spPr>
        <a:xfrm>
          <a:off x="1379620" y="823335"/>
          <a:ext cx="697892" cy="477265"/>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17000" r="-17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D316C83-9675-BF47-B550-8373E7E793BC}">
      <dsp:nvSpPr>
        <dsp:cNvPr id="0" name=""/>
        <dsp:cNvSpPr/>
      </dsp:nvSpPr>
      <dsp:spPr>
        <a:xfrm rot="10800000">
          <a:off x="2740687" y="1348727"/>
          <a:ext cx="1051274" cy="329502"/>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798" tIns="45720" rIns="85344" bIns="45720" numCol="1" spcCol="1270" anchor="ctr" anchorCtr="0">
          <a:noAutofit/>
        </a:bodyPr>
        <a:lstStyle/>
        <a:p>
          <a:pPr marL="0" lvl="0" indent="0" algn="ctr" defTabSz="533400">
            <a:lnSpc>
              <a:spcPct val="90000"/>
            </a:lnSpc>
            <a:spcBef>
              <a:spcPct val="0"/>
            </a:spcBef>
            <a:spcAft>
              <a:spcPct val="35000"/>
            </a:spcAft>
            <a:buNone/>
          </a:pPr>
          <a:r>
            <a:rPr lang="en-US" sz="1200" b="1" kern="1200">
              <a:latin typeface="+mj-lt"/>
            </a:rPr>
            <a:t>4</a:t>
          </a:r>
          <a:endParaRPr lang="ru-RU" sz="1200" b="1" kern="1200">
            <a:latin typeface="+mj-lt"/>
          </a:endParaRPr>
        </a:p>
      </dsp:txBody>
      <dsp:txXfrm rot="10800000">
        <a:off x="2823062" y="1348727"/>
        <a:ext cx="968899" cy="329502"/>
      </dsp:txXfrm>
    </dsp:sp>
    <dsp:sp modelId="{05A24F4E-9093-8446-82C6-A6B60C8FA9E2}">
      <dsp:nvSpPr>
        <dsp:cNvPr id="0" name=""/>
        <dsp:cNvSpPr/>
      </dsp:nvSpPr>
      <dsp:spPr>
        <a:xfrm>
          <a:off x="1497634" y="1340962"/>
          <a:ext cx="410021" cy="347936"/>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128CCF9-AD39-A64C-A7D0-43336DCE2D04}">
      <dsp:nvSpPr>
        <dsp:cNvPr id="0" name=""/>
        <dsp:cNvSpPr/>
      </dsp:nvSpPr>
      <dsp:spPr>
        <a:xfrm rot="10800000">
          <a:off x="2734685" y="1723194"/>
          <a:ext cx="1037116" cy="333174"/>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798" tIns="45720" rIns="85344" bIns="45720" numCol="1" spcCol="1270" anchor="ctr" anchorCtr="0">
          <a:noAutofit/>
        </a:bodyPr>
        <a:lstStyle/>
        <a:p>
          <a:pPr marL="0" lvl="0" indent="0" algn="ctr" defTabSz="533400">
            <a:lnSpc>
              <a:spcPct val="90000"/>
            </a:lnSpc>
            <a:spcBef>
              <a:spcPct val="0"/>
            </a:spcBef>
            <a:spcAft>
              <a:spcPct val="35000"/>
            </a:spcAft>
            <a:buNone/>
          </a:pPr>
          <a:r>
            <a:rPr lang="en-US" sz="1200" b="1" kern="1200">
              <a:latin typeface="+mj-lt"/>
            </a:rPr>
            <a:t>5</a:t>
          </a:r>
          <a:endParaRPr lang="ru-RU" sz="1200" b="1" kern="1200">
            <a:latin typeface="+mj-lt"/>
          </a:endParaRPr>
        </a:p>
      </dsp:txBody>
      <dsp:txXfrm rot="10800000">
        <a:off x="2817978" y="1723194"/>
        <a:ext cx="953823" cy="333174"/>
      </dsp:txXfrm>
    </dsp:sp>
    <dsp:sp modelId="{54D89412-3C1C-B449-97FB-B07685B91FDF}">
      <dsp:nvSpPr>
        <dsp:cNvPr id="0" name=""/>
        <dsp:cNvSpPr/>
      </dsp:nvSpPr>
      <dsp:spPr>
        <a:xfrm>
          <a:off x="1488414" y="1753407"/>
          <a:ext cx="465305" cy="285893"/>
        </a:xfrm>
        <a:prstGeom prst="ellipse">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l="-24000" r="-24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9BC9182-1C14-D24F-AE98-3B698072EE66}">
      <dsp:nvSpPr>
        <dsp:cNvPr id="0" name=""/>
        <dsp:cNvSpPr/>
      </dsp:nvSpPr>
      <dsp:spPr>
        <a:xfrm rot="10800000">
          <a:off x="2677849" y="2118332"/>
          <a:ext cx="1104302" cy="327372"/>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798" tIns="45720" rIns="85344"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mj-lt"/>
            </a:rPr>
            <a:t>6</a:t>
          </a:r>
          <a:endParaRPr lang="ru-RU" sz="1200" kern="1200">
            <a:latin typeface="+mj-lt"/>
          </a:endParaRPr>
        </a:p>
      </dsp:txBody>
      <dsp:txXfrm rot="10800000">
        <a:off x="2759692" y="2118332"/>
        <a:ext cx="1022459" cy="327372"/>
      </dsp:txXfrm>
    </dsp:sp>
    <dsp:sp modelId="{2AF47E27-6624-694E-B61F-768856D9A2AE}">
      <dsp:nvSpPr>
        <dsp:cNvPr id="0" name=""/>
        <dsp:cNvSpPr/>
      </dsp:nvSpPr>
      <dsp:spPr>
        <a:xfrm>
          <a:off x="1499495" y="2093790"/>
          <a:ext cx="439520" cy="364685"/>
        </a:xfrm>
        <a:prstGeom prst="ellipse">
          <a:avLst/>
        </a:prstGeom>
        <a:blipFill>
          <a:blip xmlns:r="http://schemas.openxmlformats.org/officeDocument/2006/relationships" r:embed="rId6">
            <a:extLst>
              <a:ext uri="{28A0092B-C50C-407E-A947-70E740481C1C}">
                <a14:useLocalDpi xmlns:a14="http://schemas.microsoft.com/office/drawing/2010/main" val="0"/>
              </a:ext>
            </a:extLst>
          </a:blip>
          <a:srcRect/>
          <a:stretch>
            <a:fillRect l="-25000" r="-25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DCE9717-38B5-8548-949F-1C6EB78B55BD}">
      <dsp:nvSpPr>
        <dsp:cNvPr id="0" name=""/>
        <dsp:cNvSpPr/>
      </dsp:nvSpPr>
      <dsp:spPr>
        <a:xfrm rot="10800000">
          <a:off x="2640425" y="2485419"/>
          <a:ext cx="1141660" cy="304715"/>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798" tIns="45720" rIns="85344" bIns="45720" numCol="1" spcCol="1270" anchor="ctr" anchorCtr="0">
          <a:noAutofit/>
        </a:bodyPr>
        <a:lstStyle/>
        <a:p>
          <a:pPr marL="0" lvl="0" indent="0" algn="ctr" defTabSz="533400">
            <a:lnSpc>
              <a:spcPct val="90000"/>
            </a:lnSpc>
            <a:spcBef>
              <a:spcPct val="0"/>
            </a:spcBef>
            <a:spcAft>
              <a:spcPct val="35000"/>
            </a:spcAft>
            <a:buNone/>
          </a:pPr>
          <a:r>
            <a:rPr lang="en-US" sz="1200" b="1" kern="1200">
              <a:latin typeface="+mj-lt"/>
            </a:rPr>
            <a:t>7</a:t>
          </a:r>
          <a:endParaRPr lang="ru-RU" sz="1200" b="1" kern="1200">
            <a:latin typeface="+mj-lt"/>
          </a:endParaRPr>
        </a:p>
      </dsp:txBody>
      <dsp:txXfrm rot="10800000">
        <a:off x="2716604" y="2485419"/>
        <a:ext cx="1065481" cy="304715"/>
      </dsp:txXfrm>
    </dsp:sp>
    <dsp:sp modelId="{83421A6C-6551-7546-9F60-EE5479139847}">
      <dsp:nvSpPr>
        <dsp:cNvPr id="0" name=""/>
        <dsp:cNvSpPr/>
      </dsp:nvSpPr>
      <dsp:spPr>
        <a:xfrm>
          <a:off x="1466824" y="2478930"/>
          <a:ext cx="523662" cy="317693"/>
        </a:xfrm>
        <a:prstGeom prst="ellipse">
          <a:avLst/>
        </a:prstGeom>
        <a:blipFill>
          <a:blip xmlns:r="http://schemas.openxmlformats.org/officeDocument/2006/relationships" r:embed="rId7" cstate="print">
            <a:extLst>
              <a:ext uri="{28A0092B-C50C-407E-A947-70E740481C1C}">
                <a14:useLocalDpi xmlns:a14="http://schemas.microsoft.com/office/drawing/2010/main" val="0"/>
              </a:ext>
            </a:extLst>
          </a:blip>
          <a:srcRect/>
          <a:stretch>
            <a:fillRect l="-21000" r="-21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337C284-09EE-B240-937D-44EAF124EB0C}">
      <dsp:nvSpPr>
        <dsp:cNvPr id="0" name=""/>
        <dsp:cNvSpPr/>
      </dsp:nvSpPr>
      <dsp:spPr>
        <a:xfrm rot="10800000">
          <a:off x="2651372" y="2876449"/>
          <a:ext cx="1180314" cy="277968"/>
        </a:xfrm>
        <a:prstGeom prst="homePlat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798" tIns="45720" rIns="85344" bIns="45720" numCol="1" spcCol="1270" anchor="ctr" anchorCtr="0">
          <a:noAutofit/>
        </a:bodyPr>
        <a:lstStyle/>
        <a:p>
          <a:pPr marL="0" lvl="0" indent="0" algn="ctr" defTabSz="533400">
            <a:lnSpc>
              <a:spcPct val="90000"/>
            </a:lnSpc>
            <a:spcBef>
              <a:spcPct val="0"/>
            </a:spcBef>
            <a:spcAft>
              <a:spcPct val="35000"/>
            </a:spcAft>
            <a:buNone/>
          </a:pPr>
          <a:r>
            <a:rPr lang="en-US" sz="1200" b="1" kern="1200">
              <a:latin typeface="+mj-lt"/>
            </a:rPr>
            <a:t>8</a:t>
          </a:r>
          <a:endParaRPr lang="ru-RU" sz="1200" b="1" kern="1200">
            <a:latin typeface="+mj-lt"/>
          </a:endParaRPr>
        </a:p>
      </dsp:txBody>
      <dsp:txXfrm rot="10800000">
        <a:off x="2720864" y="2876449"/>
        <a:ext cx="1110822" cy="277968"/>
      </dsp:txXfrm>
    </dsp:sp>
    <dsp:sp modelId="{2A162695-4F43-0A41-940B-799F7C81FA5A}">
      <dsp:nvSpPr>
        <dsp:cNvPr id="0" name=""/>
        <dsp:cNvSpPr/>
      </dsp:nvSpPr>
      <dsp:spPr>
        <a:xfrm>
          <a:off x="1465300" y="2831849"/>
          <a:ext cx="521158" cy="367323"/>
        </a:xfrm>
        <a:prstGeom prst="ellipse">
          <a:avLst/>
        </a:prstGeom>
        <a:blipFill>
          <a:blip xmlns:r="http://schemas.openxmlformats.org/officeDocument/2006/relationships" r:embed="rId8">
            <a:extLst>
              <a:ext uri="{28A0092B-C50C-407E-A947-70E740481C1C}">
                <a14:useLocalDpi xmlns:a14="http://schemas.microsoft.com/office/drawing/2010/main" val="0"/>
              </a:ext>
            </a:extLst>
          </a:blip>
          <a:srcRect/>
          <a:stretch>
            <a:fillRect l="-90000" r="-90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23D682-B62A-9944-9A0C-060F4E7C23B0}">
      <dsp:nvSpPr>
        <dsp:cNvPr id="0" name=""/>
        <dsp:cNvSpPr/>
      </dsp:nvSpPr>
      <dsp:spPr>
        <a:xfrm rot="10800000">
          <a:off x="349460" y="4434"/>
          <a:ext cx="4910668" cy="839589"/>
        </a:xfrm>
        <a:prstGeom prst="homePlate">
          <a:avLst/>
        </a:prstGeom>
        <a:gradFill rotWithShape="0">
          <a:gsLst>
            <a:gs pos="0">
              <a:schemeClr val="accent2">
                <a:alpha val="90000"/>
                <a:hueOff val="0"/>
                <a:satOff val="0"/>
                <a:lumOff val="0"/>
                <a:alphaOff val="0"/>
                <a:tint val="50000"/>
                <a:satMod val="300000"/>
              </a:schemeClr>
            </a:gs>
            <a:gs pos="35000">
              <a:schemeClr val="accent2">
                <a:alpha val="90000"/>
                <a:hueOff val="0"/>
                <a:satOff val="0"/>
                <a:lumOff val="0"/>
                <a:alphaOff val="0"/>
                <a:tint val="37000"/>
                <a:satMod val="300000"/>
              </a:schemeClr>
            </a:gs>
            <a:gs pos="100000">
              <a:schemeClr val="accent2">
                <a:alpha val="9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70236" tIns="34290" rIns="64008" bIns="34290" numCol="1" spcCol="1270" anchor="ctr" anchorCtr="0">
          <a:noAutofit/>
        </a:bodyPr>
        <a:lstStyle/>
        <a:p>
          <a:pPr marL="0" lvl="0" indent="0" algn="just" defTabSz="400050">
            <a:lnSpc>
              <a:spcPct val="90000"/>
            </a:lnSpc>
            <a:spcBef>
              <a:spcPct val="0"/>
            </a:spcBef>
            <a:spcAft>
              <a:spcPct val="35000"/>
            </a:spcAft>
            <a:buNone/>
          </a:pPr>
          <a:r>
            <a:rPr lang="ru-KZ" sz="900" b="1" kern="1200">
              <a:latin typeface="Times New Roman" panose="02020603050405020304" pitchFamily="18" charset="0"/>
              <a:cs typeface="Times New Roman" panose="02020603050405020304" pitchFamily="18" charset="0"/>
            </a:rPr>
            <a:t>Ақпаратқа қолжетімділікті жақсарту: </a:t>
          </a:r>
          <a:r>
            <a:rPr lang="ru-KZ" sz="900" b="0" kern="1200">
              <a:latin typeface="Times New Roman" panose="02020603050405020304" pitchFamily="18" charset="0"/>
              <a:cs typeface="Times New Roman" panose="02020603050405020304" pitchFamily="18" charset="0"/>
            </a:rPr>
            <a:t>а</a:t>
          </a:r>
          <a:r>
            <a:rPr lang="ru-KZ" sz="900" kern="1200">
              <a:latin typeface="Times New Roman" panose="02020603050405020304" pitchFamily="18" charset="0"/>
              <a:cs typeface="Times New Roman" panose="02020603050405020304" pitchFamily="18" charset="0"/>
            </a:rPr>
            <a:t>қпараттық технологиялар тезірек байланыстыруға, тапсырмаларды автоматтандыруға және процестерді жеңілдетуге мүмкіндік береді, нәтижесінде өнімділік пен тиімділік артады. </a:t>
          </a:r>
          <a:endParaRPr lang="ru-RU" sz="900" kern="1200">
            <a:latin typeface="Times New Roman" panose="02020603050405020304" pitchFamily="18" charset="0"/>
            <a:cs typeface="Times New Roman" panose="02020603050405020304" pitchFamily="18" charset="0"/>
          </a:endParaRPr>
        </a:p>
      </dsp:txBody>
      <dsp:txXfrm rot="10800000">
        <a:off x="559357" y="4434"/>
        <a:ext cx="4700771" cy="839589"/>
      </dsp:txXfrm>
    </dsp:sp>
    <dsp:sp modelId="{EDF941F8-F32A-9F46-92AB-C6646070F8DF}">
      <dsp:nvSpPr>
        <dsp:cNvPr id="0" name=""/>
        <dsp:cNvSpPr/>
      </dsp:nvSpPr>
      <dsp:spPr>
        <a:xfrm>
          <a:off x="309439" y="110688"/>
          <a:ext cx="574757" cy="543978"/>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000" r="-2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E524A0BF-43AB-3641-A401-EFF5F049F120}">
      <dsp:nvSpPr>
        <dsp:cNvPr id="0" name=""/>
        <dsp:cNvSpPr/>
      </dsp:nvSpPr>
      <dsp:spPr>
        <a:xfrm rot="10800000">
          <a:off x="338567" y="1094647"/>
          <a:ext cx="4932454" cy="839589"/>
        </a:xfrm>
        <a:prstGeom prst="homePlate">
          <a:avLst/>
        </a:prstGeom>
        <a:gradFill rotWithShape="0">
          <a:gsLst>
            <a:gs pos="0">
              <a:schemeClr val="accent2">
                <a:alpha val="90000"/>
                <a:hueOff val="0"/>
                <a:satOff val="0"/>
                <a:lumOff val="0"/>
                <a:alphaOff val="-5714"/>
                <a:tint val="50000"/>
                <a:satMod val="300000"/>
              </a:schemeClr>
            </a:gs>
            <a:gs pos="35000">
              <a:schemeClr val="accent2">
                <a:alpha val="90000"/>
                <a:hueOff val="0"/>
                <a:satOff val="0"/>
                <a:lumOff val="0"/>
                <a:alphaOff val="-5714"/>
                <a:tint val="37000"/>
                <a:satMod val="300000"/>
              </a:schemeClr>
            </a:gs>
            <a:gs pos="100000">
              <a:schemeClr val="accent2">
                <a:alpha val="90000"/>
                <a:hueOff val="0"/>
                <a:satOff val="0"/>
                <a:lumOff val="0"/>
                <a:alphaOff val="-5714"/>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70236" tIns="34290" rIns="64008" bIns="34290" numCol="1" spcCol="1270" anchor="ctr" anchorCtr="0">
          <a:noAutofit/>
        </a:bodyPr>
        <a:lstStyle/>
        <a:p>
          <a:pPr marL="0" lvl="0" indent="0" algn="just" defTabSz="400050">
            <a:lnSpc>
              <a:spcPct val="90000"/>
            </a:lnSpc>
            <a:spcBef>
              <a:spcPct val="0"/>
            </a:spcBef>
            <a:spcAft>
              <a:spcPct val="35000"/>
            </a:spcAft>
            <a:buNone/>
          </a:pPr>
          <a:r>
            <a:rPr lang="ru-KZ" sz="900" b="1" kern="1200">
              <a:latin typeface="Times New Roman" panose="02020603050405020304" pitchFamily="18" charset="0"/>
              <a:cs typeface="Times New Roman" panose="02020603050405020304" pitchFamily="18" charset="0"/>
            </a:rPr>
            <a:t>Жақсартылған коммуникация: </a:t>
          </a:r>
          <a:r>
            <a:rPr lang="ru-KZ" sz="900" b="0" kern="1200">
              <a:latin typeface="Times New Roman" panose="02020603050405020304" pitchFamily="18" charset="0"/>
              <a:cs typeface="Times New Roman" panose="02020603050405020304" pitchFamily="18" charset="0"/>
            </a:rPr>
            <a:t>а</a:t>
          </a:r>
          <a:r>
            <a:rPr lang="ru-KZ" sz="900" kern="1200">
              <a:latin typeface="Times New Roman" panose="02020603050405020304" pitchFamily="18" charset="0"/>
              <a:cs typeface="Times New Roman" panose="02020603050405020304" pitchFamily="18" charset="0"/>
            </a:rPr>
            <a:t>қпараттық технологиялар электрондық пошта, лезде хабар алмасу және бейнеконференция сияқты көптеген байланыс арналарын қамтамасыз етіп, әріптестермен, клиенттермен және олардың орналасқан жеріне қарамастан жеткізушілермен тиімді қарым-қатынас жасауға мүмкіндік береді. </a:t>
          </a:r>
          <a:endParaRPr lang="ru-RU" sz="900" kern="1200">
            <a:latin typeface="Times New Roman" panose="02020603050405020304" pitchFamily="18" charset="0"/>
            <a:cs typeface="Times New Roman" panose="02020603050405020304" pitchFamily="18" charset="0"/>
          </a:endParaRPr>
        </a:p>
      </dsp:txBody>
      <dsp:txXfrm rot="10800000">
        <a:off x="548464" y="1094647"/>
        <a:ext cx="4722557" cy="839589"/>
      </dsp:txXfrm>
    </dsp:sp>
    <dsp:sp modelId="{3743B983-0137-5245-8230-700331044C41}">
      <dsp:nvSpPr>
        <dsp:cNvPr id="0" name=""/>
        <dsp:cNvSpPr/>
      </dsp:nvSpPr>
      <dsp:spPr>
        <a:xfrm>
          <a:off x="218537" y="1224498"/>
          <a:ext cx="572440" cy="600508"/>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B51A03CC-53C9-D541-8DB4-A20546BD21BA}">
      <dsp:nvSpPr>
        <dsp:cNvPr id="0" name=""/>
        <dsp:cNvSpPr/>
      </dsp:nvSpPr>
      <dsp:spPr>
        <a:xfrm rot="10800000">
          <a:off x="359719" y="2184861"/>
          <a:ext cx="4890151" cy="839589"/>
        </a:xfrm>
        <a:prstGeom prst="homePlate">
          <a:avLst/>
        </a:prstGeom>
        <a:gradFill rotWithShape="0">
          <a:gsLst>
            <a:gs pos="0">
              <a:schemeClr val="accent2">
                <a:alpha val="90000"/>
                <a:hueOff val="0"/>
                <a:satOff val="0"/>
                <a:lumOff val="0"/>
                <a:alphaOff val="-11429"/>
                <a:tint val="50000"/>
                <a:satMod val="300000"/>
              </a:schemeClr>
            </a:gs>
            <a:gs pos="35000">
              <a:schemeClr val="accent2">
                <a:alpha val="90000"/>
                <a:hueOff val="0"/>
                <a:satOff val="0"/>
                <a:lumOff val="0"/>
                <a:alphaOff val="-11429"/>
                <a:tint val="37000"/>
                <a:satMod val="300000"/>
              </a:schemeClr>
            </a:gs>
            <a:gs pos="100000">
              <a:schemeClr val="accent2">
                <a:alpha val="90000"/>
                <a:hueOff val="0"/>
                <a:satOff val="0"/>
                <a:lumOff val="0"/>
                <a:alphaOff val="-11429"/>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70236" tIns="34290" rIns="64008" bIns="34290" numCol="1" spcCol="1270" anchor="ctr" anchorCtr="0">
          <a:noAutofit/>
        </a:bodyPr>
        <a:lstStyle/>
        <a:p>
          <a:pPr marL="0" lvl="0" indent="0" algn="just" defTabSz="400050">
            <a:lnSpc>
              <a:spcPct val="90000"/>
            </a:lnSpc>
            <a:spcBef>
              <a:spcPct val="0"/>
            </a:spcBef>
            <a:spcAft>
              <a:spcPct val="35000"/>
            </a:spcAft>
            <a:buNone/>
          </a:pPr>
          <a:r>
            <a:rPr lang="ru-KZ" sz="900" b="1" kern="1200">
              <a:latin typeface="Times New Roman" panose="02020603050405020304" pitchFamily="18" charset="0"/>
              <a:cs typeface="Times New Roman" panose="02020603050405020304" pitchFamily="18" charset="0"/>
            </a:rPr>
            <a:t>Жетілдірілген ынтымақтастық: </a:t>
          </a:r>
          <a:r>
            <a:rPr lang="ru-KZ" sz="900" b="0" kern="1200">
              <a:latin typeface="Times New Roman" panose="02020603050405020304" pitchFamily="18" charset="0"/>
              <a:cs typeface="Times New Roman" panose="02020603050405020304" pitchFamily="18" charset="0"/>
            </a:rPr>
            <a:t>а</a:t>
          </a:r>
          <a:r>
            <a:rPr lang="ru-KZ" sz="900" kern="1200">
              <a:latin typeface="Times New Roman" panose="02020603050405020304" pitchFamily="18" charset="0"/>
              <a:cs typeface="Times New Roman" panose="02020603050405020304" pitchFamily="18" charset="0"/>
            </a:rPr>
            <a:t>қпараттық технологиялар ортақ құжаттар, жобаны басқару бағдарламалық құралы және желілік коммуникация құралдары арқылы топ мүшелерінің арасындағы ынтымақтастықты жеңілдетеді, топтық жұмыс пен мәселені ұжымдық шешуге ықпал етеді. </a:t>
          </a:r>
          <a:endParaRPr lang="ru-RU" sz="900" kern="1200">
            <a:latin typeface="Times New Roman" panose="02020603050405020304" pitchFamily="18" charset="0"/>
            <a:cs typeface="Times New Roman" panose="02020603050405020304" pitchFamily="18" charset="0"/>
          </a:endParaRPr>
        </a:p>
      </dsp:txBody>
      <dsp:txXfrm rot="10800000">
        <a:off x="569616" y="2184861"/>
        <a:ext cx="4680254" cy="839589"/>
      </dsp:txXfrm>
    </dsp:sp>
    <dsp:sp modelId="{6B9AD5C7-C224-3A4E-A887-E1EB7C154153}">
      <dsp:nvSpPr>
        <dsp:cNvPr id="0" name=""/>
        <dsp:cNvSpPr/>
      </dsp:nvSpPr>
      <dsp:spPr>
        <a:xfrm>
          <a:off x="218478" y="2311958"/>
          <a:ext cx="572423" cy="564137"/>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52877B53-5BD5-E142-852A-3DE7B2DD9492}">
      <dsp:nvSpPr>
        <dsp:cNvPr id="0" name=""/>
        <dsp:cNvSpPr/>
      </dsp:nvSpPr>
      <dsp:spPr>
        <a:xfrm rot="10800000">
          <a:off x="292945" y="3275074"/>
          <a:ext cx="5023699" cy="991656"/>
        </a:xfrm>
        <a:prstGeom prst="homePlate">
          <a:avLst/>
        </a:prstGeom>
        <a:gradFill rotWithShape="0">
          <a:gsLst>
            <a:gs pos="0">
              <a:schemeClr val="accent2">
                <a:alpha val="90000"/>
                <a:hueOff val="0"/>
                <a:satOff val="0"/>
                <a:lumOff val="0"/>
                <a:alphaOff val="-17143"/>
                <a:tint val="50000"/>
                <a:satMod val="300000"/>
              </a:schemeClr>
            </a:gs>
            <a:gs pos="35000">
              <a:schemeClr val="accent2">
                <a:alpha val="90000"/>
                <a:hueOff val="0"/>
                <a:satOff val="0"/>
                <a:lumOff val="0"/>
                <a:alphaOff val="-17143"/>
                <a:tint val="37000"/>
                <a:satMod val="300000"/>
              </a:schemeClr>
            </a:gs>
            <a:gs pos="100000">
              <a:schemeClr val="accent2">
                <a:alpha val="90000"/>
                <a:hueOff val="0"/>
                <a:satOff val="0"/>
                <a:lumOff val="0"/>
                <a:alphaOff val="-17143"/>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70236" tIns="34290" rIns="64008" bIns="34290" numCol="1" spcCol="1270" anchor="ctr" anchorCtr="0">
          <a:noAutofit/>
        </a:bodyPr>
        <a:lstStyle/>
        <a:p>
          <a:pPr marL="0" lvl="0" indent="0" algn="just" defTabSz="400050">
            <a:lnSpc>
              <a:spcPct val="90000"/>
            </a:lnSpc>
            <a:spcBef>
              <a:spcPct val="0"/>
            </a:spcBef>
            <a:spcAft>
              <a:spcPct val="35000"/>
            </a:spcAft>
            <a:buNone/>
          </a:pPr>
          <a:r>
            <a:rPr lang="ru-KZ" sz="900" b="1" kern="1200">
              <a:latin typeface="Times New Roman" panose="02020603050405020304" pitchFamily="18" charset="0"/>
              <a:cs typeface="Times New Roman" panose="02020603050405020304" pitchFamily="18" charset="0"/>
            </a:rPr>
            <a:t>Ақпаратқа қол жеткізу: </a:t>
          </a:r>
          <a:r>
            <a:rPr lang="ru-KZ" sz="900" b="0" kern="1200">
              <a:latin typeface="Times New Roman" panose="02020603050405020304" pitchFamily="18" charset="0"/>
              <a:cs typeface="Times New Roman" panose="02020603050405020304" pitchFamily="18" charset="0"/>
            </a:rPr>
            <a:t>а</a:t>
          </a:r>
          <a:r>
            <a:rPr lang="ru-KZ" sz="900" kern="1200">
              <a:latin typeface="Times New Roman" panose="02020603050405020304" pitchFamily="18" charset="0"/>
              <a:cs typeface="Times New Roman" panose="02020603050405020304" pitchFamily="18" charset="0"/>
            </a:rPr>
            <a:t>қпараттық технологиялар деректер қорлары, онлайн кітапханалар және зерттеу құралдары сияқты ақпараттық ресурстардың үлкен көлеміне қол жеткізуді қамтамасыз етеді, пайдаланушыларға ақпаратты жылдам жинауға және негізделген шешімдер қабылдауға мүмкіндік береді. </a:t>
          </a:r>
          <a:endParaRPr lang="ru-RU" sz="900" kern="1200">
            <a:latin typeface="Times New Roman" panose="02020603050405020304" pitchFamily="18" charset="0"/>
            <a:cs typeface="Times New Roman" panose="02020603050405020304" pitchFamily="18" charset="0"/>
          </a:endParaRPr>
        </a:p>
      </dsp:txBody>
      <dsp:txXfrm rot="10800000">
        <a:off x="540859" y="3275074"/>
        <a:ext cx="4775785" cy="991656"/>
      </dsp:txXfrm>
    </dsp:sp>
    <dsp:sp modelId="{856A00D7-D539-7947-B670-1D5AB2C723BA}">
      <dsp:nvSpPr>
        <dsp:cNvPr id="0" name=""/>
        <dsp:cNvSpPr/>
      </dsp:nvSpPr>
      <dsp:spPr>
        <a:xfrm>
          <a:off x="156353" y="3436313"/>
          <a:ext cx="614025" cy="648389"/>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7FD9DE40-5D29-4540-AB4C-412CF11A8AA1}">
      <dsp:nvSpPr>
        <dsp:cNvPr id="0" name=""/>
        <dsp:cNvSpPr/>
      </dsp:nvSpPr>
      <dsp:spPr>
        <a:xfrm rot="10800000">
          <a:off x="287200" y="4517354"/>
          <a:ext cx="5035188" cy="943841"/>
        </a:xfrm>
        <a:prstGeom prst="homePlate">
          <a:avLst/>
        </a:prstGeom>
        <a:gradFill rotWithShape="0">
          <a:gsLst>
            <a:gs pos="0">
              <a:schemeClr val="accent2">
                <a:alpha val="90000"/>
                <a:hueOff val="0"/>
                <a:satOff val="0"/>
                <a:lumOff val="0"/>
                <a:alphaOff val="-22857"/>
                <a:tint val="50000"/>
                <a:satMod val="300000"/>
              </a:schemeClr>
            </a:gs>
            <a:gs pos="35000">
              <a:schemeClr val="accent2">
                <a:alpha val="90000"/>
                <a:hueOff val="0"/>
                <a:satOff val="0"/>
                <a:lumOff val="0"/>
                <a:alphaOff val="-22857"/>
                <a:tint val="37000"/>
                <a:satMod val="300000"/>
              </a:schemeClr>
            </a:gs>
            <a:gs pos="100000">
              <a:schemeClr val="accent2">
                <a:alpha val="90000"/>
                <a:hueOff val="0"/>
                <a:satOff val="0"/>
                <a:lumOff val="0"/>
                <a:alphaOff val="-22857"/>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70236" tIns="34290" rIns="64008" bIns="34290" numCol="1" spcCol="1270" anchor="ctr" anchorCtr="0">
          <a:noAutofit/>
        </a:bodyPr>
        <a:lstStyle/>
        <a:p>
          <a:pPr marL="0" lvl="0" indent="0" algn="just" defTabSz="400050">
            <a:lnSpc>
              <a:spcPct val="90000"/>
            </a:lnSpc>
            <a:spcBef>
              <a:spcPct val="0"/>
            </a:spcBef>
            <a:spcAft>
              <a:spcPct val="35000"/>
            </a:spcAft>
            <a:buNone/>
          </a:pPr>
          <a:r>
            <a:rPr lang="ru-KZ" sz="900" b="1" kern="1200">
              <a:latin typeface="Times New Roman" panose="02020603050405020304" pitchFamily="18" charset="0"/>
              <a:cs typeface="Times New Roman" panose="02020603050405020304" pitchFamily="18" charset="0"/>
            </a:rPr>
            <a:t>Шығындарды үнемдеу: </a:t>
          </a:r>
          <a:r>
            <a:rPr lang="ru-KZ" sz="900" b="0" kern="1200">
              <a:latin typeface="Times New Roman" panose="02020603050405020304" pitchFamily="18" charset="0"/>
              <a:cs typeface="Times New Roman" panose="02020603050405020304" pitchFamily="18" charset="0"/>
            </a:rPr>
            <a:t>ақпараттық технологиялар қолмен жасалатын процестерді автоматтандыру, қағазбастылықты </a:t>
          </a:r>
          <a:r>
            <a:rPr lang="ru-KZ" sz="900" kern="1200">
              <a:latin typeface="Times New Roman" panose="02020603050405020304" pitchFamily="18" charset="0"/>
              <a:cs typeface="Times New Roman" panose="02020603050405020304" pitchFamily="18" charset="0"/>
            </a:rPr>
            <a:t>жою және ресурстарды оңтайландыру арқылы шығындарды азайтуға көмектеседі, бұл ұйымдардың жалпы шығындарын үнемдеуге әкеледі. </a:t>
          </a:r>
          <a:endParaRPr lang="ru-RU" sz="900" kern="1200">
            <a:latin typeface="Times New Roman" panose="02020603050405020304" pitchFamily="18" charset="0"/>
            <a:cs typeface="Times New Roman" panose="02020603050405020304" pitchFamily="18" charset="0"/>
          </a:endParaRPr>
        </a:p>
      </dsp:txBody>
      <dsp:txXfrm rot="10800000">
        <a:off x="523160" y="4517354"/>
        <a:ext cx="4799228" cy="943841"/>
      </dsp:txXfrm>
    </dsp:sp>
    <dsp:sp modelId="{78053E37-1F7D-7945-B285-F0C30634FD51}">
      <dsp:nvSpPr>
        <dsp:cNvPr id="0" name=""/>
        <dsp:cNvSpPr/>
      </dsp:nvSpPr>
      <dsp:spPr>
        <a:xfrm>
          <a:off x="135892" y="4690738"/>
          <a:ext cx="655585" cy="576302"/>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03502143-B225-1C47-BBB8-9F5CAAE70FF7}">
      <dsp:nvSpPr>
        <dsp:cNvPr id="0" name=""/>
        <dsp:cNvSpPr/>
      </dsp:nvSpPr>
      <dsp:spPr>
        <a:xfrm rot="10800000">
          <a:off x="205001" y="5711819"/>
          <a:ext cx="5199586" cy="710637"/>
        </a:xfrm>
        <a:prstGeom prst="homePlate">
          <a:avLst/>
        </a:prstGeom>
        <a:gradFill rotWithShape="0">
          <a:gsLst>
            <a:gs pos="0">
              <a:schemeClr val="accent2">
                <a:alpha val="90000"/>
                <a:hueOff val="0"/>
                <a:satOff val="0"/>
                <a:lumOff val="0"/>
                <a:alphaOff val="-28571"/>
                <a:tint val="50000"/>
                <a:satMod val="300000"/>
              </a:schemeClr>
            </a:gs>
            <a:gs pos="35000">
              <a:schemeClr val="accent2">
                <a:alpha val="90000"/>
                <a:hueOff val="0"/>
                <a:satOff val="0"/>
                <a:lumOff val="0"/>
                <a:alphaOff val="-28571"/>
                <a:tint val="37000"/>
                <a:satMod val="300000"/>
              </a:schemeClr>
            </a:gs>
            <a:gs pos="100000">
              <a:schemeClr val="accent2">
                <a:alpha val="90000"/>
                <a:hueOff val="0"/>
                <a:satOff val="0"/>
                <a:lumOff val="0"/>
                <a:alphaOff val="-28571"/>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70236" tIns="34290" rIns="64008" bIns="34290" numCol="1" spcCol="1270" anchor="ctr" anchorCtr="0">
          <a:noAutofit/>
        </a:bodyPr>
        <a:lstStyle/>
        <a:p>
          <a:pPr marL="0" lvl="0" indent="0" algn="just" defTabSz="400050">
            <a:lnSpc>
              <a:spcPct val="90000"/>
            </a:lnSpc>
            <a:spcBef>
              <a:spcPct val="0"/>
            </a:spcBef>
            <a:spcAft>
              <a:spcPct val="35000"/>
            </a:spcAft>
            <a:buNone/>
          </a:pPr>
          <a:r>
            <a:rPr lang="ru-KZ" sz="900" b="1" kern="1200">
              <a:latin typeface="Times New Roman" panose="02020603050405020304" pitchFamily="18" charset="0"/>
              <a:cs typeface="Times New Roman" panose="02020603050405020304" pitchFamily="18" charset="0"/>
            </a:rPr>
            <a:t>Деректерді талдау: </a:t>
          </a:r>
          <a:r>
            <a:rPr lang="ru-KZ" sz="900" kern="1200">
              <a:latin typeface="Times New Roman" panose="02020603050405020304" pitchFamily="18" charset="0"/>
              <a:cs typeface="Times New Roman" panose="02020603050405020304" pitchFamily="18" charset="0"/>
            </a:rPr>
            <a:t>ақпараттық технологиялар ұйымдарға тұтынушылардың мінез-құлқы, нарық тенденциялары және бизнес өнімділігі туралы түсінік алу үшін деректерді жинауға, талдауға және түсіндіруге мүмкіндік береді, бұл оларға негізделген стратегиялық шешімдер қабылдауға және бизнес операцияларын жақсартуға көмектеседі. </a:t>
          </a:r>
          <a:endParaRPr lang="ru-RU" sz="900" kern="1200">
            <a:latin typeface="Times New Roman" panose="02020603050405020304" pitchFamily="18" charset="0"/>
            <a:cs typeface="Times New Roman" panose="02020603050405020304" pitchFamily="18" charset="0"/>
          </a:endParaRPr>
        </a:p>
      </dsp:txBody>
      <dsp:txXfrm rot="10800000">
        <a:off x="382660" y="5711819"/>
        <a:ext cx="5021927" cy="710637"/>
      </dsp:txXfrm>
    </dsp:sp>
    <dsp:sp modelId="{59F2EB0F-0FAB-094A-B204-EAEB0E9C5808}">
      <dsp:nvSpPr>
        <dsp:cNvPr id="0" name=""/>
        <dsp:cNvSpPr/>
      </dsp:nvSpPr>
      <dsp:spPr>
        <a:xfrm>
          <a:off x="48860" y="5754936"/>
          <a:ext cx="631841" cy="544339"/>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81FCADD6-B32E-A44F-858E-58096673C99C}">
      <dsp:nvSpPr>
        <dsp:cNvPr id="0" name=""/>
        <dsp:cNvSpPr/>
      </dsp:nvSpPr>
      <dsp:spPr>
        <a:xfrm rot="10800000">
          <a:off x="211753" y="6673080"/>
          <a:ext cx="5186082" cy="839589"/>
        </a:xfrm>
        <a:prstGeom prst="homePlate">
          <a:avLst/>
        </a:prstGeom>
        <a:gradFill rotWithShape="0">
          <a:gsLst>
            <a:gs pos="0">
              <a:schemeClr val="accent2">
                <a:alpha val="90000"/>
                <a:hueOff val="0"/>
                <a:satOff val="0"/>
                <a:lumOff val="0"/>
                <a:alphaOff val="-34286"/>
                <a:tint val="50000"/>
                <a:satMod val="300000"/>
              </a:schemeClr>
            </a:gs>
            <a:gs pos="35000">
              <a:schemeClr val="accent2">
                <a:alpha val="90000"/>
                <a:hueOff val="0"/>
                <a:satOff val="0"/>
                <a:lumOff val="0"/>
                <a:alphaOff val="-34286"/>
                <a:tint val="37000"/>
                <a:satMod val="300000"/>
              </a:schemeClr>
            </a:gs>
            <a:gs pos="100000">
              <a:schemeClr val="accent2">
                <a:alpha val="90000"/>
                <a:hueOff val="0"/>
                <a:satOff val="0"/>
                <a:lumOff val="0"/>
                <a:alphaOff val="-34286"/>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70236" tIns="34290" rIns="64008" bIns="34290" numCol="1" spcCol="1270" anchor="ctr" anchorCtr="0">
          <a:noAutofit/>
        </a:bodyPr>
        <a:lstStyle/>
        <a:p>
          <a:pPr marL="0" lvl="0" indent="0" algn="just"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Өмір сапасын жақсарту</a:t>
          </a:r>
          <a:r>
            <a:rPr lang="ru-RU" sz="900" kern="1200">
              <a:latin typeface="Times New Roman" panose="02020603050405020304" pitchFamily="18" charset="0"/>
              <a:cs typeface="Times New Roman" panose="02020603050405020304" pitchFamily="18" charset="0"/>
            </a:rPr>
            <a:t>: ақпараттық технологиялар медицина, көлік, қала құрылысы және басқалары сияқты өмірдің әртүрлі салаларына енгізіліп, адамдардың өмір сүру сапасын жақсартуға ықпал етеді.</a:t>
          </a:r>
        </a:p>
      </dsp:txBody>
      <dsp:txXfrm rot="10800000">
        <a:off x="421650" y="6673080"/>
        <a:ext cx="4976185" cy="839589"/>
      </dsp:txXfrm>
    </dsp:sp>
    <dsp:sp modelId="{FA935D36-7C49-BF49-985C-F75FA2ADC45B}">
      <dsp:nvSpPr>
        <dsp:cNvPr id="0" name=""/>
        <dsp:cNvSpPr/>
      </dsp:nvSpPr>
      <dsp:spPr>
        <a:xfrm>
          <a:off x="71252" y="6727217"/>
          <a:ext cx="697144" cy="693215"/>
        </a:xfrm>
        <a:prstGeom prst="ellipse">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1000" r="-1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C3A28734-F946-8341-A791-1DA3BE813C9E}">
      <dsp:nvSpPr>
        <dsp:cNvPr id="0" name=""/>
        <dsp:cNvSpPr/>
      </dsp:nvSpPr>
      <dsp:spPr>
        <a:xfrm rot="10800000">
          <a:off x="230815" y="7763293"/>
          <a:ext cx="5147958" cy="839589"/>
        </a:xfrm>
        <a:prstGeom prst="homePlate">
          <a:avLst/>
        </a:prstGeom>
        <a:gradFill rotWithShape="0">
          <a:gsLst>
            <a:gs pos="0">
              <a:schemeClr val="accent2">
                <a:alpha val="90000"/>
                <a:hueOff val="0"/>
                <a:satOff val="0"/>
                <a:lumOff val="0"/>
                <a:alphaOff val="-40000"/>
                <a:tint val="50000"/>
                <a:satMod val="300000"/>
              </a:schemeClr>
            </a:gs>
            <a:gs pos="35000">
              <a:schemeClr val="accent2">
                <a:alpha val="90000"/>
                <a:hueOff val="0"/>
                <a:satOff val="0"/>
                <a:lumOff val="0"/>
                <a:alphaOff val="-40000"/>
                <a:tint val="37000"/>
                <a:satMod val="300000"/>
              </a:schemeClr>
            </a:gs>
            <a:gs pos="100000">
              <a:schemeClr val="accent2">
                <a:alpha val="90000"/>
                <a:hueOff val="0"/>
                <a:satOff val="0"/>
                <a:lumOff val="0"/>
                <a:alphaOff val="-4000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70236" tIns="34290" rIns="64008" bIns="34290" numCol="1" spcCol="1270" anchor="ctr" anchorCtr="0">
          <a:noAutofit/>
        </a:bodyPr>
        <a:lstStyle/>
        <a:p>
          <a:pPr marL="0" lvl="0" indent="0" algn="just"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Инновациялар</a:t>
          </a:r>
          <a:r>
            <a:rPr lang="ru-RU" sz="900" kern="1200">
              <a:latin typeface="Times New Roman" panose="02020603050405020304" pitchFamily="18" charset="0"/>
              <a:cs typeface="Times New Roman" panose="02020603050405020304" pitchFamily="18" charset="0"/>
            </a:rPr>
            <a:t> </a:t>
          </a:r>
          <a:r>
            <a:rPr lang="ru-RU" sz="900" b="1" kern="1200">
              <a:latin typeface="Times New Roman" panose="02020603050405020304" pitchFamily="18" charset="0"/>
              <a:cs typeface="Times New Roman" panose="02020603050405020304" pitchFamily="18" charset="0"/>
            </a:rPr>
            <a:t>мен ғылыми зерттеулерді дамыту: </a:t>
          </a:r>
          <a:r>
            <a:rPr lang="ru-RU" sz="900" kern="1200">
              <a:latin typeface="Times New Roman" panose="02020603050405020304" pitchFamily="18" charset="0"/>
              <a:cs typeface="Times New Roman" panose="02020603050405020304" pitchFamily="18" charset="0"/>
            </a:rPr>
            <a:t>ғылыми ақпаратпен алмасуды, эксперименттер жүргізуді және талдауды, күрделі жүйелерді модельдеуді ғылыми және техникалық мәселелерге жаңа шешімдер табуды жеңілдетеді.</a:t>
          </a:r>
        </a:p>
      </dsp:txBody>
      <dsp:txXfrm rot="10800000">
        <a:off x="440712" y="7763293"/>
        <a:ext cx="4938061" cy="839589"/>
      </dsp:txXfrm>
    </dsp:sp>
    <dsp:sp modelId="{17C82D5E-7907-8143-883F-EAF9A9F24EA5}">
      <dsp:nvSpPr>
        <dsp:cNvPr id="0" name=""/>
        <dsp:cNvSpPr/>
      </dsp:nvSpPr>
      <dsp:spPr>
        <a:xfrm>
          <a:off x="0" y="7764582"/>
          <a:ext cx="706321" cy="741769"/>
        </a:xfrm>
        <a:prstGeom prst="ellipse">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1000" r="-1000"/>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626602-2CC0-6F47-B8E3-E00A54F1F84A}">
      <dsp:nvSpPr>
        <dsp:cNvPr id="0" name=""/>
        <dsp:cNvSpPr/>
      </dsp:nvSpPr>
      <dsp:spPr>
        <a:xfrm rot="16200000">
          <a:off x="252364" y="-63231"/>
          <a:ext cx="2441005" cy="2829830"/>
        </a:xfrm>
        <a:prstGeom prst="round2SameRect">
          <a:avLst>
            <a:gd name="adj1" fmla="val 16670"/>
            <a:gd name="adj2" fmla="val 0"/>
          </a:avLst>
        </a:prstGeom>
        <a:solidFill>
          <a:srgbClr val="6FF2D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57150" rIns="51435" bIns="57150" numCol="1" spcCol="1270" anchor="t" anchorCtr="0">
          <a:noAutofit/>
        </a:bodyPr>
        <a:lstStyle/>
        <a:p>
          <a:pPr marL="0" lvl="0" indent="0" algn="l" defTabSz="400050">
            <a:lnSpc>
              <a:spcPct val="90000"/>
            </a:lnSpc>
            <a:spcBef>
              <a:spcPct val="0"/>
            </a:spcBef>
            <a:spcAft>
              <a:spcPct val="35000"/>
            </a:spcAft>
            <a:buNone/>
          </a:pPr>
          <a:r>
            <a:rPr lang="kk-KZ" sz="900" b="1" kern="1200">
              <a:latin typeface="Times New Roman" panose="02020603050405020304" pitchFamily="18" charset="0"/>
              <a:cs typeface="Times New Roman" panose="02020603050405020304" pitchFamily="18" charset="0"/>
            </a:rPr>
            <a:t>Кейс әдісі</a:t>
          </a:r>
        </a:p>
        <a:p>
          <a:pPr marL="0" lvl="0" indent="0" algn="l"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бұл негізінен бизнес мектептерінде қолданылатын білім беру тәсілі;</a:t>
          </a:r>
        </a:p>
        <a:p>
          <a:pPr marL="0" lvl="0" indent="0" algn="l" defTabSz="400050">
            <a:lnSpc>
              <a:spcPct val="90000"/>
            </a:lnSpc>
            <a:spcBef>
              <a:spcPct val="0"/>
            </a:spcBef>
            <a:spcAft>
              <a:spcPct val="35000"/>
            </a:spcAft>
            <a:buNone/>
          </a:pPr>
          <a:endParaRPr lang="ru-KZ" sz="900" kern="1200">
            <a:latin typeface="Times New Roman" panose="02020603050405020304" pitchFamily="18" charset="0"/>
            <a:cs typeface="Times New Roman" panose="02020603050405020304" pitchFamily="18" charset="0"/>
          </a:endParaRPr>
        </a:p>
        <a:p>
          <a:pPr marL="0" lvl="0" indent="0" algn="l"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білімгерлерді оқыту үшін нақты іскерлік сценарийлерді (жағдайларды) қолдануға назар аудару;</a:t>
          </a:r>
        </a:p>
        <a:p>
          <a:pPr marL="0" lvl="0" indent="0" algn="l" defTabSz="400050">
            <a:lnSpc>
              <a:spcPct val="90000"/>
            </a:lnSpc>
            <a:spcBef>
              <a:spcPct val="0"/>
            </a:spcBef>
            <a:spcAft>
              <a:spcPct val="35000"/>
            </a:spcAft>
            <a:buNone/>
          </a:pPr>
          <a:endParaRPr lang="ru-KZ" sz="900" kern="1200">
            <a:latin typeface="Times New Roman" panose="02020603050405020304" pitchFamily="18" charset="0"/>
            <a:cs typeface="Times New Roman" panose="02020603050405020304" pitchFamily="18" charset="0"/>
          </a:endParaRPr>
        </a:p>
        <a:p>
          <a:pPr marL="0" lvl="0" indent="0" algn="l"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білімгерлер кейстерді талдауы, мәселелерді бөліп көрсетуі және олардың білімі мен тәжірибесіне негізделген шешім стратегияларын ұсынуы;</a:t>
          </a:r>
        </a:p>
        <a:p>
          <a:pPr marL="0" lvl="0" indent="0" algn="l" defTabSz="400050">
            <a:lnSpc>
              <a:spcPct val="90000"/>
            </a:lnSpc>
            <a:spcBef>
              <a:spcPct val="0"/>
            </a:spcBef>
            <a:spcAft>
              <a:spcPct val="35000"/>
            </a:spcAft>
            <a:buNone/>
          </a:pPr>
          <a:endParaRPr lang="ru-KZ" sz="900" kern="1200">
            <a:latin typeface="Times New Roman" panose="02020603050405020304" pitchFamily="18" charset="0"/>
            <a:cs typeface="Times New Roman" panose="02020603050405020304" pitchFamily="18" charset="0"/>
          </a:endParaRPr>
        </a:p>
        <a:p>
          <a:pPr marL="0" lvl="0" indent="0" algn="l"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негізгі назар аналитикалық дағдыларды, топтық жұмысты және шешім қабылдау қабілетін дамытуға аударылуы.</a:t>
          </a:r>
          <a:endParaRPr lang="ru-RU" sz="900" kern="1200">
            <a:latin typeface="Times New Roman" panose="02020603050405020304" pitchFamily="18" charset="0"/>
            <a:cs typeface="Times New Roman" panose="02020603050405020304" pitchFamily="18" charset="0"/>
          </a:endParaRPr>
        </a:p>
      </dsp:txBody>
      <dsp:txXfrm rot="5400000">
        <a:off x="177133" y="250362"/>
        <a:ext cx="2710649" cy="2202643"/>
      </dsp:txXfrm>
    </dsp:sp>
    <dsp:sp modelId="{F10B13C3-E9B7-2445-87A7-C49DF58B2B0B}">
      <dsp:nvSpPr>
        <dsp:cNvPr id="0" name=""/>
        <dsp:cNvSpPr/>
      </dsp:nvSpPr>
      <dsp:spPr>
        <a:xfrm rot="5400000">
          <a:off x="2852693" y="-11736"/>
          <a:ext cx="2483171" cy="2798096"/>
        </a:xfrm>
        <a:prstGeom prst="round2SameRect">
          <a:avLst>
            <a:gd name="adj1" fmla="val 16670"/>
            <a:gd name="adj2" fmla="val 0"/>
          </a:avLst>
        </a:prstGeom>
        <a:solidFill>
          <a:srgbClr val="6FF2DB"/>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1435" tIns="57150" rIns="34290" bIns="57150" numCol="1" spcCol="1270" anchor="t" anchorCtr="0">
          <a:noAutofit/>
        </a:bodyPr>
        <a:lstStyle/>
        <a:p>
          <a:pPr marL="0" lvl="0" indent="0" algn="l" defTabSz="400050">
            <a:lnSpc>
              <a:spcPct val="90000"/>
            </a:lnSpc>
            <a:spcBef>
              <a:spcPct val="0"/>
            </a:spcBef>
            <a:spcAft>
              <a:spcPct val="35000"/>
            </a:spcAft>
            <a:buNone/>
          </a:pPr>
          <a:r>
            <a:rPr lang="ru-RU" sz="900" b="1" kern="1200">
              <a:latin typeface="Times New Roman" panose="02020603050405020304" pitchFamily="18" charset="0"/>
              <a:cs typeface="Times New Roman" panose="02020603050405020304" pitchFamily="18" charset="0"/>
            </a:rPr>
            <a:t>          Кейс технологиясы</a:t>
          </a:r>
        </a:p>
        <a:p>
          <a:pPr marL="0" lvl="0" indent="0" algn="l"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 кейстерді талдау мен шешуге байланысты жұмыстар жасау процесі;</a:t>
          </a:r>
        </a:p>
        <a:p>
          <a:pPr marL="0" lvl="0" indent="0" algn="l" defTabSz="400050">
            <a:lnSpc>
              <a:spcPct val="90000"/>
            </a:lnSpc>
            <a:spcBef>
              <a:spcPct val="0"/>
            </a:spcBef>
            <a:spcAft>
              <a:spcPct val="35000"/>
            </a:spcAft>
            <a:buNone/>
          </a:pPr>
          <a:endParaRPr lang="ru-KZ" sz="900" kern="1200">
            <a:latin typeface="Times New Roman" panose="02020603050405020304" pitchFamily="18" charset="0"/>
            <a:cs typeface="Times New Roman" panose="02020603050405020304" pitchFamily="18" charset="0"/>
          </a:endParaRPr>
        </a:p>
        <a:p>
          <a:pPr marL="0" lvl="0" indent="0" algn="l"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деректерді өңдеу және кейстерді талдау үшін ақпараттық технологияларды (мысалы, бағдарламалық жасақтама, аналитикалық құралдар) пайдалану;</a:t>
          </a:r>
        </a:p>
        <a:p>
          <a:pPr marL="0" lvl="0" indent="0" algn="l" defTabSz="400050">
            <a:lnSpc>
              <a:spcPct val="90000"/>
            </a:lnSpc>
            <a:spcBef>
              <a:spcPct val="0"/>
            </a:spcBef>
            <a:spcAft>
              <a:spcPct val="35000"/>
            </a:spcAft>
            <a:buNone/>
          </a:pPr>
          <a:endParaRPr lang="ru-KZ" sz="900" kern="1200">
            <a:latin typeface="Times New Roman" panose="02020603050405020304" pitchFamily="18" charset="0"/>
            <a:cs typeface="Times New Roman" panose="02020603050405020304" pitchFamily="18" charset="0"/>
          </a:endParaRPr>
        </a:p>
        <a:p>
          <a:pPr marL="0" lvl="0" indent="0" algn="l" defTabSz="400050">
            <a:lnSpc>
              <a:spcPct val="90000"/>
            </a:lnSpc>
            <a:spcBef>
              <a:spcPct val="0"/>
            </a:spcBef>
            <a:spcAft>
              <a:spcPct val="35000"/>
            </a:spcAft>
            <a:buNone/>
          </a:pPr>
          <a:r>
            <a:rPr lang="kk-KZ" sz="900" kern="1200">
              <a:latin typeface="Times New Roman" panose="02020603050405020304" pitchFamily="18" charset="0"/>
              <a:cs typeface="Times New Roman" panose="02020603050405020304" pitchFamily="18" charset="0"/>
            </a:rPr>
            <a:t>белгілі бір жағдайларда  нақты мәселелерді шешу үшін технологиялық шешімдердің қолданылуы.</a:t>
          </a:r>
          <a:endParaRPr lang="ru-RU" sz="900" kern="1200">
            <a:latin typeface="Times New Roman" panose="02020603050405020304" pitchFamily="18" charset="0"/>
            <a:cs typeface="Times New Roman" panose="02020603050405020304" pitchFamily="18" charset="0"/>
          </a:endParaRPr>
        </a:p>
      </dsp:txBody>
      <dsp:txXfrm rot="-5400000">
        <a:off x="2695231" y="266966"/>
        <a:ext cx="2676856" cy="2240691"/>
      </dsp:txXfrm>
    </dsp:sp>
    <dsp:sp modelId="{EC5ACFAA-5CC0-5341-98C6-1CC691FD145F}">
      <dsp:nvSpPr>
        <dsp:cNvPr id="0" name=""/>
        <dsp:cNvSpPr/>
      </dsp:nvSpPr>
      <dsp:spPr>
        <a:xfrm>
          <a:off x="2239123" y="-18485"/>
          <a:ext cx="949717" cy="825229"/>
        </a:xfrm>
        <a:prstGeom prst="circularArrow">
          <a:avLst>
            <a:gd name="adj1" fmla="val 12500"/>
            <a:gd name="adj2" fmla="val 1142322"/>
            <a:gd name="adj3" fmla="val 20457678"/>
            <a:gd name="adj4" fmla="val 10800000"/>
            <a:gd name="adj5" fmla="val 12500"/>
          </a:avLst>
        </a:prstGeom>
        <a:solidFill>
          <a:srgbClr val="FF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C20B942-F1E0-0740-BAE2-96AC1483174C}">
      <dsp:nvSpPr>
        <dsp:cNvPr id="0" name=""/>
        <dsp:cNvSpPr/>
      </dsp:nvSpPr>
      <dsp:spPr>
        <a:xfrm rot="10800000">
          <a:off x="2216401" y="1738397"/>
          <a:ext cx="1076168" cy="901339"/>
        </a:xfrm>
        <a:prstGeom prst="circularArrow">
          <a:avLst>
            <a:gd name="adj1" fmla="val 12500"/>
            <a:gd name="adj2" fmla="val 1142322"/>
            <a:gd name="adj3" fmla="val 20457678"/>
            <a:gd name="adj4" fmla="val 10800000"/>
            <a:gd name="adj5" fmla="val 12500"/>
          </a:avLst>
        </a:prstGeom>
        <a:solidFill>
          <a:srgbClr val="FF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BB42C0-C840-0845-AB48-86A44AA5D112}">
      <dsp:nvSpPr>
        <dsp:cNvPr id="0" name=""/>
        <dsp:cNvSpPr/>
      </dsp:nvSpPr>
      <dsp:spPr>
        <a:xfrm>
          <a:off x="2022788" y="1758953"/>
          <a:ext cx="1440822" cy="1440822"/>
        </a:xfrm>
        <a:prstGeom prst="ellipse">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chemeClr val="tx1"/>
              </a:solidFill>
              <a:latin typeface="Times New Roman" panose="02020603050405020304" pitchFamily="18" charset="0"/>
              <a:cs typeface="Times New Roman" panose="02020603050405020304" pitchFamily="18" charset="0"/>
            </a:rPr>
            <a:t>Кейс-технологиясының</a:t>
          </a:r>
        </a:p>
        <a:p>
          <a:pPr marL="0" lvl="0" indent="0" algn="ctr" defTabSz="444500">
            <a:lnSpc>
              <a:spcPct val="90000"/>
            </a:lnSpc>
            <a:spcBef>
              <a:spcPct val="0"/>
            </a:spcBef>
            <a:spcAft>
              <a:spcPct val="35000"/>
            </a:spcAft>
            <a:buNone/>
          </a:pPr>
          <a:r>
            <a:rPr lang="ru-RU" sz="1000" kern="1200">
              <a:solidFill>
                <a:schemeClr val="tx1"/>
              </a:solidFill>
              <a:latin typeface="Times New Roman" panose="02020603050405020304" pitchFamily="18" charset="0"/>
              <a:cs typeface="Times New Roman" panose="02020603050405020304" pitchFamily="18" charset="0"/>
            </a:rPr>
            <a:t>компоненттері</a:t>
          </a:r>
        </a:p>
      </dsp:txBody>
      <dsp:txXfrm>
        <a:off x="2233791" y="1969956"/>
        <a:ext cx="1018816" cy="1018816"/>
      </dsp:txXfrm>
    </dsp:sp>
    <dsp:sp modelId="{252F4277-7E3D-EA43-B1AD-CB43BC2CDC84}">
      <dsp:nvSpPr>
        <dsp:cNvPr id="0" name=""/>
        <dsp:cNvSpPr/>
      </dsp:nvSpPr>
      <dsp:spPr>
        <a:xfrm rot="10800000">
          <a:off x="561089" y="2274047"/>
          <a:ext cx="1381305" cy="410634"/>
        </a:xfrm>
        <a:prstGeom prst="leftArrow">
          <a:avLst>
            <a:gd name="adj1" fmla="val 60000"/>
            <a:gd name="adj2" fmla="val 50000"/>
          </a:avLst>
        </a:prstGeom>
        <a:solidFill>
          <a:schemeClr val="accent1">
            <a:tint val="60000"/>
            <a:hueOff val="0"/>
            <a:satOff val="0"/>
            <a:lumOff val="0"/>
            <a:alphaOff val="0"/>
          </a:schemeClr>
        </a:solidFill>
        <a:ln>
          <a:solidFill>
            <a:srgbClr val="00B0F0"/>
          </a:solidFill>
        </a:ln>
        <a:effectLst/>
      </dsp:spPr>
      <dsp:style>
        <a:lnRef idx="0">
          <a:scrgbClr r="0" g="0" b="0"/>
        </a:lnRef>
        <a:fillRef idx="1">
          <a:scrgbClr r="0" g="0" b="0"/>
        </a:fillRef>
        <a:effectRef idx="0">
          <a:scrgbClr r="0" g="0" b="0"/>
        </a:effectRef>
        <a:fontRef idx="minor">
          <a:schemeClr val="lt1"/>
        </a:fontRef>
      </dsp:style>
    </dsp:sp>
    <dsp:sp modelId="{5B856EE8-6096-6441-A8BF-CB1E59E7BB39}">
      <dsp:nvSpPr>
        <dsp:cNvPr id="0" name=""/>
        <dsp:cNvSpPr/>
      </dsp:nvSpPr>
      <dsp:spPr>
        <a:xfrm>
          <a:off x="56801" y="2075934"/>
          <a:ext cx="1008576" cy="806860"/>
        </a:xfrm>
        <a:prstGeom prst="roundRect">
          <a:avLst>
            <a:gd name="adj" fmla="val 10000"/>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kk-KZ" sz="900" b="1" kern="1200">
              <a:solidFill>
                <a:schemeClr val="tx1"/>
              </a:solidFill>
              <a:latin typeface="Times New Roman" panose="02020603050405020304" pitchFamily="18" charset="0"/>
              <a:cs typeface="Times New Roman" panose="02020603050405020304" pitchFamily="18" charset="0"/>
            </a:rPr>
            <a:t>Кейс:</a:t>
          </a:r>
          <a:r>
            <a:rPr lang="kk-KZ" sz="900" kern="1200">
              <a:solidFill>
                <a:schemeClr val="tx1"/>
              </a:solidFill>
              <a:latin typeface="Times New Roman" panose="02020603050405020304" pitchFamily="18" charset="0"/>
              <a:cs typeface="Times New Roman" panose="02020603050405020304" pitchFamily="18" charset="0"/>
            </a:rPr>
            <a:t> </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80433" y="2099566"/>
        <a:ext cx="961312" cy="759596"/>
      </dsp:txXfrm>
    </dsp:sp>
    <dsp:sp modelId="{932406A2-156B-E547-894C-85A49EC00B4B}">
      <dsp:nvSpPr>
        <dsp:cNvPr id="0" name=""/>
        <dsp:cNvSpPr/>
      </dsp:nvSpPr>
      <dsp:spPr>
        <a:xfrm rot="12960000">
          <a:off x="845932" y="1397390"/>
          <a:ext cx="1381305" cy="410634"/>
        </a:xfrm>
        <a:prstGeom prst="leftArrow">
          <a:avLst>
            <a:gd name="adj1" fmla="val 60000"/>
            <a:gd name="adj2" fmla="val 50000"/>
          </a:avLst>
        </a:prstGeom>
        <a:solidFill>
          <a:schemeClr val="accent1">
            <a:tint val="60000"/>
            <a:hueOff val="0"/>
            <a:satOff val="0"/>
            <a:lumOff val="0"/>
            <a:alphaOff val="0"/>
          </a:schemeClr>
        </a:solidFill>
        <a:ln>
          <a:solidFill>
            <a:srgbClr val="00B0F0"/>
          </a:solidFill>
        </a:ln>
        <a:effectLst/>
      </dsp:spPr>
      <dsp:style>
        <a:lnRef idx="0">
          <a:scrgbClr r="0" g="0" b="0"/>
        </a:lnRef>
        <a:fillRef idx="1">
          <a:scrgbClr r="0" g="0" b="0"/>
        </a:fillRef>
        <a:effectRef idx="0">
          <a:scrgbClr r="0" g="0" b="0"/>
        </a:effectRef>
        <a:fontRef idx="minor">
          <a:schemeClr val="lt1"/>
        </a:fontRef>
      </dsp:style>
    </dsp:sp>
    <dsp:sp modelId="{B3992BA3-03D2-9645-B039-02CC88E9083C}">
      <dsp:nvSpPr>
        <dsp:cNvPr id="0" name=""/>
        <dsp:cNvSpPr/>
      </dsp:nvSpPr>
      <dsp:spPr>
        <a:xfrm>
          <a:off x="473547" y="793321"/>
          <a:ext cx="1008576" cy="806860"/>
        </a:xfrm>
        <a:prstGeom prst="roundRect">
          <a:avLst>
            <a:gd name="adj" fmla="val 10000"/>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kk-KZ" sz="900" b="1" kern="1200">
              <a:solidFill>
                <a:schemeClr val="tx1"/>
              </a:solidFill>
              <a:latin typeface="Times New Roman" panose="02020603050405020304" pitchFamily="18" charset="0"/>
              <a:cs typeface="Times New Roman" panose="02020603050405020304" pitchFamily="18" charset="0"/>
            </a:rPr>
            <a:t>Мақсаты:</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497179" y="816953"/>
        <a:ext cx="961312" cy="759596"/>
      </dsp:txXfrm>
    </dsp:sp>
    <dsp:sp modelId="{50AC321D-4D4D-BE4A-8906-3CA99FFD1F16}">
      <dsp:nvSpPr>
        <dsp:cNvPr id="0" name=""/>
        <dsp:cNvSpPr/>
      </dsp:nvSpPr>
      <dsp:spPr>
        <a:xfrm rot="15120000">
          <a:off x="1591661" y="855586"/>
          <a:ext cx="1381305" cy="410634"/>
        </a:xfrm>
        <a:prstGeom prst="leftArrow">
          <a:avLst>
            <a:gd name="adj1" fmla="val 60000"/>
            <a:gd name="adj2" fmla="val 50000"/>
          </a:avLst>
        </a:prstGeom>
        <a:solidFill>
          <a:schemeClr val="accent1">
            <a:tint val="60000"/>
            <a:hueOff val="0"/>
            <a:satOff val="0"/>
            <a:lumOff val="0"/>
            <a:alphaOff val="0"/>
          </a:schemeClr>
        </a:solidFill>
        <a:ln>
          <a:solidFill>
            <a:srgbClr val="00B0F0"/>
          </a:solidFill>
        </a:ln>
        <a:effectLst/>
      </dsp:spPr>
      <dsp:style>
        <a:lnRef idx="0">
          <a:scrgbClr r="0" g="0" b="0"/>
        </a:lnRef>
        <a:fillRef idx="1">
          <a:scrgbClr r="0" g="0" b="0"/>
        </a:fillRef>
        <a:effectRef idx="0">
          <a:scrgbClr r="0" g="0" b="0"/>
        </a:effectRef>
        <a:fontRef idx="minor">
          <a:schemeClr val="lt1"/>
        </a:fontRef>
      </dsp:style>
    </dsp:sp>
    <dsp:sp modelId="{6AA8D93F-3756-FB4D-B8DA-976C74995260}">
      <dsp:nvSpPr>
        <dsp:cNvPr id="0" name=""/>
        <dsp:cNvSpPr/>
      </dsp:nvSpPr>
      <dsp:spPr>
        <a:xfrm>
          <a:off x="1564602" y="623"/>
          <a:ext cx="1008576" cy="806860"/>
        </a:xfrm>
        <a:prstGeom prst="roundRect">
          <a:avLst>
            <a:gd name="adj" fmla="val 10000"/>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kk-KZ" sz="900" b="1" kern="1200">
              <a:solidFill>
                <a:schemeClr val="tx1"/>
              </a:solidFill>
              <a:latin typeface="Times New Roman" panose="02020603050405020304" pitchFamily="18" charset="0"/>
              <a:cs typeface="Times New Roman" panose="02020603050405020304" pitchFamily="18" charset="0"/>
            </a:rPr>
            <a:t>Білімгерлер:</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1588234" y="24255"/>
        <a:ext cx="961312" cy="759596"/>
      </dsp:txXfrm>
    </dsp:sp>
    <dsp:sp modelId="{7F57497C-C4A8-9847-991C-8C9EBCDB0834}">
      <dsp:nvSpPr>
        <dsp:cNvPr id="0" name=""/>
        <dsp:cNvSpPr/>
      </dsp:nvSpPr>
      <dsp:spPr>
        <a:xfrm rot="17280000">
          <a:off x="2513432" y="855586"/>
          <a:ext cx="1381305" cy="410634"/>
        </a:xfrm>
        <a:prstGeom prst="leftArrow">
          <a:avLst>
            <a:gd name="adj1" fmla="val 60000"/>
            <a:gd name="adj2" fmla="val 50000"/>
          </a:avLst>
        </a:prstGeom>
        <a:solidFill>
          <a:schemeClr val="accent1">
            <a:tint val="60000"/>
            <a:hueOff val="0"/>
            <a:satOff val="0"/>
            <a:lumOff val="0"/>
            <a:alphaOff val="0"/>
          </a:schemeClr>
        </a:solidFill>
        <a:ln>
          <a:solidFill>
            <a:srgbClr val="00B0F0"/>
          </a:solidFill>
        </a:ln>
        <a:effectLst/>
      </dsp:spPr>
      <dsp:style>
        <a:lnRef idx="0">
          <a:scrgbClr r="0" g="0" b="0"/>
        </a:lnRef>
        <a:fillRef idx="1">
          <a:scrgbClr r="0" g="0" b="0"/>
        </a:fillRef>
        <a:effectRef idx="0">
          <a:scrgbClr r="0" g="0" b="0"/>
        </a:effectRef>
        <a:fontRef idx="minor">
          <a:schemeClr val="lt1"/>
        </a:fontRef>
      </dsp:style>
    </dsp:sp>
    <dsp:sp modelId="{AE6F63D5-0DA0-F747-9638-35B9172D3BBF}">
      <dsp:nvSpPr>
        <dsp:cNvPr id="0" name=""/>
        <dsp:cNvSpPr/>
      </dsp:nvSpPr>
      <dsp:spPr>
        <a:xfrm>
          <a:off x="2913221" y="623"/>
          <a:ext cx="1008576" cy="806860"/>
        </a:xfrm>
        <a:prstGeom prst="roundRect">
          <a:avLst>
            <a:gd name="adj" fmla="val 10000"/>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kk-KZ" sz="900" b="1" kern="1200">
              <a:solidFill>
                <a:schemeClr val="tx1"/>
              </a:solidFill>
              <a:latin typeface="Times New Roman" panose="02020603050405020304" pitchFamily="18" charset="0"/>
              <a:cs typeface="Times New Roman" panose="02020603050405020304" pitchFamily="18" charset="0"/>
            </a:rPr>
            <a:t>Оқытушы:</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2936853" y="24255"/>
        <a:ext cx="961312" cy="759596"/>
      </dsp:txXfrm>
    </dsp:sp>
    <dsp:sp modelId="{459A9474-ED17-3A4B-AD35-168858206514}">
      <dsp:nvSpPr>
        <dsp:cNvPr id="0" name=""/>
        <dsp:cNvSpPr/>
      </dsp:nvSpPr>
      <dsp:spPr>
        <a:xfrm rot="19440000">
          <a:off x="3259161" y="1397390"/>
          <a:ext cx="1381305" cy="410634"/>
        </a:xfrm>
        <a:prstGeom prst="leftArrow">
          <a:avLst>
            <a:gd name="adj1" fmla="val 60000"/>
            <a:gd name="adj2" fmla="val 50000"/>
          </a:avLst>
        </a:prstGeom>
        <a:solidFill>
          <a:schemeClr val="accent1">
            <a:tint val="60000"/>
            <a:hueOff val="0"/>
            <a:satOff val="0"/>
            <a:lumOff val="0"/>
            <a:alphaOff val="0"/>
          </a:schemeClr>
        </a:solidFill>
        <a:ln>
          <a:solidFill>
            <a:srgbClr val="00B0F0"/>
          </a:solidFill>
        </a:ln>
        <a:effectLst/>
      </dsp:spPr>
      <dsp:style>
        <a:lnRef idx="0">
          <a:scrgbClr r="0" g="0" b="0"/>
        </a:lnRef>
        <a:fillRef idx="1">
          <a:scrgbClr r="0" g="0" b="0"/>
        </a:fillRef>
        <a:effectRef idx="0">
          <a:scrgbClr r="0" g="0" b="0"/>
        </a:effectRef>
        <a:fontRef idx="minor">
          <a:schemeClr val="lt1"/>
        </a:fontRef>
      </dsp:style>
    </dsp:sp>
    <dsp:sp modelId="{F42E2A70-2C09-5A4F-8220-BB414A92F436}">
      <dsp:nvSpPr>
        <dsp:cNvPr id="0" name=""/>
        <dsp:cNvSpPr/>
      </dsp:nvSpPr>
      <dsp:spPr>
        <a:xfrm>
          <a:off x="4004276" y="793321"/>
          <a:ext cx="1008576" cy="806860"/>
        </a:xfrm>
        <a:prstGeom prst="roundRect">
          <a:avLst>
            <a:gd name="adj" fmla="val 10000"/>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kk-KZ" sz="900" b="1" kern="1200">
              <a:solidFill>
                <a:schemeClr val="tx1"/>
              </a:solidFill>
              <a:latin typeface="Times New Roman" panose="02020603050405020304" pitchFamily="18" charset="0"/>
              <a:cs typeface="Times New Roman" panose="02020603050405020304" pitchFamily="18" charset="0"/>
            </a:rPr>
            <a:t>Талқылау және талдау:</a:t>
          </a:r>
          <a:r>
            <a:rPr lang="kk-KZ" sz="900" kern="1200">
              <a:solidFill>
                <a:schemeClr val="tx1"/>
              </a:solidFill>
              <a:latin typeface="Times New Roman" panose="02020603050405020304" pitchFamily="18" charset="0"/>
              <a:cs typeface="Times New Roman" panose="02020603050405020304" pitchFamily="18" charset="0"/>
            </a:rPr>
            <a:t> </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4027908" y="816953"/>
        <a:ext cx="961312" cy="759596"/>
      </dsp:txXfrm>
    </dsp:sp>
    <dsp:sp modelId="{67470706-6215-2146-9E6B-80968B2B7EE5}">
      <dsp:nvSpPr>
        <dsp:cNvPr id="0" name=""/>
        <dsp:cNvSpPr/>
      </dsp:nvSpPr>
      <dsp:spPr>
        <a:xfrm>
          <a:off x="3544004" y="2274047"/>
          <a:ext cx="1381305" cy="410634"/>
        </a:xfrm>
        <a:prstGeom prst="leftArrow">
          <a:avLst>
            <a:gd name="adj1" fmla="val 60000"/>
            <a:gd name="adj2" fmla="val 50000"/>
          </a:avLst>
        </a:prstGeom>
        <a:solidFill>
          <a:schemeClr val="accent1">
            <a:tint val="60000"/>
            <a:hueOff val="0"/>
            <a:satOff val="0"/>
            <a:lumOff val="0"/>
            <a:alphaOff val="0"/>
          </a:schemeClr>
        </a:solidFill>
        <a:ln>
          <a:solidFill>
            <a:srgbClr val="00B0F0"/>
          </a:solidFill>
        </a:ln>
        <a:effectLst/>
      </dsp:spPr>
      <dsp:style>
        <a:lnRef idx="0">
          <a:scrgbClr r="0" g="0" b="0"/>
        </a:lnRef>
        <a:fillRef idx="1">
          <a:scrgbClr r="0" g="0" b="0"/>
        </a:fillRef>
        <a:effectRef idx="0">
          <a:scrgbClr r="0" g="0" b="0"/>
        </a:effectRef>
        <a:fontRef idx="minor">
          <a:schemeClr val="lt1"/>
        </a:fontRef>
      </dsp:style>
    </dsp:sp>
    <dsp:sp modelId="{7B20EC1A-468B-7B40-A535-F8CE2B0B1403}">
      <dsp:nvSpPr>
        <dsp:cNvPr id="0" name=""/>
        <dsp:cNvSpPr/>
      </dsp:nvSpPr>
      <dsp:spPr>
        <a:xfrm>
          <a:off x="4421022" y="2075934"/>
          <a:ext cx="1008576" cy="806860"/>
        </a:xfrm>
        <a:prstGeom prst="roundRect">
          <a:avLst>
            <a:gd name="adj" fmla="val 10000"/>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marL="0" lvl="0" indent="0" algn="ctr" defTabSz="400050">
            <a:lnSpc>
              <a:spcPct val="90000"/>
            </a:lnSpc>
            <a:spcBef>
              <a:spcPct val="0"/>
            </a:spcBef>
            <a:spcAft>
              <a:spcPct val="35000"/>
            </a:spcAft>
            <a:buNone/>
          </a:pPr>
          <a:r>
            <a:rPr lang="kk-KZ" sz="900" b="1" kern="1200">
              <a:solidFill>
                <a:schemeClr val="tx1"/>
              </a:solidFill>
              <a:latin typeface="Times New Roman" panose="02020603050405020304" pitchFamily="18" charset="0"/>
              <a:cs typeface="Times New Roman" panose="02020603050405020304" pitchFamily="18" charset="0"/>
            </a:rPr>
            <a:t>Нәтижелер мен қорытындылар:</a:t>
          </a:r>
          <a:r>
            <a:rPr lang="kk-KZ" sz="900" kern="1200">
              <a:solidFill>
                <a:schemeClr val="tx1"/>
              </a:solidFill>
              <a:latin typeface="Times New Roman" panose="02020603050405020304" pitchFamily="18" charset="0"/>
              <a:cs typeface="Times New Roman" panose="02020603050405020304" pitchFamily="18" charset="0"/>
            </a:rPr>
            <a:t> </a:t>
          </a:r>
          <a:endParaRPr lang="ru-RU" sz="900" kern="1200">
            <a:solidFill>
              <a:schemeClr val="tx1"/>
            </a:solidFill>
            <a:latin typeface="Times New Roman" panose="02020603050405020304" pitchFamily="18" charset="0"/>
            <a:cs typeface="Times New Roman" panose="02020603050405020304" pitchFamily="18" charset="0"/>
          </a:endParaRPr>
        </a:p>
      </dsp:txBody>
      <dsp:txXfrm>
        <a:off x="4444654" y="2099566"/>
        <a:ext cx="961312" cy="759596"/>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377F98-9A76-CD4D-BF26-CA7F6823DE4A}">
      <dsp:nvSpPr>
        <dsp:cNvPr id="0" name=""/>
        <dsp:cNvSpPr/>
      </dsp:nvSpPr>
      <dsp:spPr>
        <a:xfrm>
          <a:off x="1482995" y="3621561"/>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2EC356-6DE4-7848-84AD-58F3D1EE072D}">
      <dsp:nvSpPr>
        <dsp:cNvPr id="0" name=""/>
        <dsp:cNvSpPr/>
      </dsp:nvSpPr>
      <dsp:spPr>
        <a:xfrm>
          <a:off x="1324535" y="3685961"/>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1BBEE71-B582-A840-9B8B-785FBE4E76EE}">
      <dsp:nvSpPr>
        <dsp:cNvPr id="0" name=""/>
        <dsp:cNvSpPr/>
      </dsp:nvSpPr>
      <dsp:spPr>
        <a:xfrm>
          <a:off x="1162577" y="3739198"/>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12CEC7E-F8B0-9747-81BC-3F0D3C4CB5B3}">
      <dsp:nvSpPr>
        <dsp:cNvPr id="0" name=""/>
        <dsp:cNvSpPr/>
      </dsp:nvSpPr>
      <dsp:spPr>
        <a:xfrm>
          <a:off x="998119" y="3780414"/>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927959F-A87C-F143-82EE-6F6AA4CC415B}">
      <dsp:nvSpPr>
        <dsp:cNvPr id="0" name=""/>
        <dsp:cNvSpPr/>
      </dsp:nvSpPr>
      <dsp:spPr>
        <a:xfrm>
          <a:off x="2347773" y="2998170"/>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155D2EC-AD92-184F-B951-DBB7882729EC}">
      <dsp:nvSpPr>
        <dsp:cNvPr id="0" name=""/>
        <dsp:cNvSpPr/>
      </dsp:nvSpPr>
      <dsp:spPr>
        <a:xfrm>
          <a:off x="2222305" y="3125252"/>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79079F0-E485-DF4F-8578-E2D28019E42F}">
      <dsp:nvSpPr>
        <dsp:cNvPr id="0" name=""/>
        <dsp:cNvSpPr/>
      </dsp:nvSpPr>
      <dsp:spPr>
        <a:xfrm>
          <a:off x="2867140" y="2225371"/>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9DA5AB8-F627-C344-8A96-93242FC662A9}">
      <dsp:nvSpPr>
        <dsp:cNvPr id="0" name=""/>
        <dsp:cNvSpPr/>
      </dsp:nvSpPr>
      <dsp:spPr>
        <a:xfrm>
          <a:off x="3146069" y="1283844"/>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7D2702E-4F97-F64A-AF97-923DCD69983C}">
      <dsp:nvSpPr>
        <dsp:cNvPr id="0" name=""/>
        <dsp:cNvSpPr/>
      </dsp:nvSpPr>
      <dsp:spPr>
        <a:xfrm>
          <a:off x="3006605" y="170156"/>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00ED68D-6DC0-A041-A77F-BE3704919158}">
      <dsp:nvSpPr>
        <dsp:cNvPr id="0" name=""/>
        <dsp:cNvSpPr/>
      </dsp:nvSpPr>
      <dsp:spPr>
        <a:xfrm>
          <a:off x="3110578" y="89870"/>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FE1E382-DD57-5541-84CD-A00471378FD4}">
      <dsp:nvSpPr>
        <dsp:cNvPr id="0" name=""/>
        <dsp:cNvSpPr/>
      </dsp:nvSpPr>
      <dsp:spPr>
        <a:xfrm>
          <a:off x="3214551" y="9156"/>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0DBB69C-6835-CB48-AC87-E3624704BF11}">
      <dsp:nvSpPr>
        <dsp:cNvPr id="0" name=""/>
        <dsp:cNvSpPr/>
      </dsp:nvSpPr>
      <dsp:spPr>
        <a:xfrm>
          <a:off x="3319025" y="89870"/>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8070011-5A58-8745-84C7-7084D9DCD13F}">
      <dsp:nvSpPr>
        <dsp:cNvPr id="0" name=""/>
        <dsp:cNvSpPr/>
      </dsp:nvSpPr>
      <dsp:spPr>
        <a:xfrm>
          <a:off x="3422998" y="170156"/>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BD5581A-7FE9-C946-BB48-0CFA089173EA}">
      <dsp:nvSpPr>
        <dsp:cNvPr id="0" name=""/>
        <dsp:cNvSpPr/>
      </dsp:nvSpPr>
      <dsp:spPr>
        <a:xfrm>
          <a:off x="3214551" y="179172"/>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26FC0F-68C7-3B4C-BE65-2BF481AA9E2B}">
      <dsp:nvSpPr>
        <dsp:cNvPr id="0" name=""/>
        <dsp:cNvSpPr/>
      </dsp:nvSpPr>
      <dsp:spPr>
        <a:xfrm>
          <a:off x="3214551" y="349187"/>
          <a:ext cx="71481" cy="71481"/>
        </a:xfrm>
        <a:prstGeom prst="ellipse">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FD60F2-B8C2-9848-8069-061C5894F2DF}">
      <dsp:nvSpPr>
        <dsp:cNvPr id="0" name=""/>
        <dsp:cNvSpPr/>
      </dsp:nvSpPr>
      <dsp:spPr>
        <a:xfrm>
          <a:off x="600971" y="3917477"/>
          <a:ext cx="1540105" cy="413018"/>
        </a:xfrm>
        <a:prstGeom prst="roundRect">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25989" tIns="30480" rIns="30480" bIns="30480" numCol="1" spcCol="1270" anchor="ctr" anchorCtr="0">
          <a:noAutofit/>
        </a:bodyPr>
        <a:lstStyle/>
        <a:p>
          <a:pPr marL="0" lvl="0" indent="0" algn="l" defTabSz="355600">
            <a:lnSpc>
              <a:spcPct val="90000"/>
            </a:lnSpc>
            <a:spcBef>
              <a:spcPct val="0"/>
            </a:spcBef>
            <a:spcAft>
              <a:spcPct val="35000"/>
            </a:spcAft>
            <a:buNone/>
          </a:pPr>
          <a:r>
            <a:rPr lang="kk-KZ" sz="800" kern="1200">
              <a:solidFill>
                <a:schemeClr val="tx1"/>
              </a:solidFill>
              <a:latin typeface="Times New Roman" panose="02020603050405020304" pitchFamily="18" charset="0"/>
              <a:cs typeface="Times New Roman" panose="02020603050405020304" pitchFamily="18" charset="0"/>
            </a:rPr>
            <a:t>жетіспейтін деректерді іздеу; </a:t>
          </a:r>
          <a:endParaRPr lang="ru-RU" sz="800" kern="1200">
            <a:solidFill>
              <a:schemeClr val="tx1"/>
            </a:solidFill>
            <a:latin typeface="Times New Roman" panose="02020603050405020304" pitchFamily="18" charset="0"/>
            <a:cs typeface="Times New Roman" panose="02020603050405020304" pitchFamily="18" charset="0"/>
          </a:endParaRPr>
        </a:p>
      </dsp:txBody>
      <dsp:txXfrm>
        <a:off x="621133" y="3937639"/>
        <a:ext cx="1499781" cy="372694"/>
      </dsp:txXfrm>
    </dsp:sp>
    <dsp:sp modelId="{A00175D0-4486-F548-B4D7-1086712586C3}">
      <dsp:nvSpPr>
        <dsp:cNvPr id="0" name=""/>
        <dsp:cNvSpPr/>
      </dsp:nvSpPr>
      <dsp:spPr>
        <a:xfrm>
          <a:off x="173830" y="3512831"/>
          <a:ext cx="714317" cy="713980"/>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A4FC67D-50AF-5A49-AF58-20A63EC1040C}">
      <dsp:nvSpPr>
        <dsp:cNvPr id="0" name=""/>
        <dsp:cNvSpPr/>
      </dsp:nvSpPr>
      <dsp:spPr>
        <a:xfrm>
          <a:off x="1954124" y="3429326"/>
          <a:ext cx="1540105" cy="413018"/>
        </a:xfrm>
        <a:prstGeom prst="roundRect">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25989" tIns="30480" rIns="30480" bIns="30480" numCol="1" spcCol="1270" anchor="ctr" anchorCtr="0">
          <a:noAutofit/>
        </a:bodyPr>
        <a:lstStyle/>
        <a:p>
          <a:pPr marL="0" lvl="0" indent="0" algn="l" defTabSz="355600">
            <a:lnSpc>
              <a:spcPct val="90000"/>
            </a:lnSpc>
            <a:spcBef>
              <a:spcPct val="0"/>
            </a:spcBef>
            <a:spcAft>
              <a:spcPct val="35000"/>
            </a:spcAft>
            <a:buNone/>
          </a:pPr>
          <a:r>
            <a:rPr lang="kk-KZ" sz="800" kern="1200">
              <a:solidFill>
                <a:schemeClr val="tx1"/>
              </a:solidFill>
              <a:latin typeface="Times New Roman" panose="02020603050405020304" pitchFamily="18" charset="0"/>
              <a:cs typeface="Times New Roman" panose="02020603050405020304" pitchFamily="18" charset="0"/>
            </a:rPr>
            <a:t>қолда бар ақпаратты өңдеу және талдау; </a:t>
          </a:r>
          <a:endParaRPr lang="ru-RU" sz="800" kern="1200">
            <a:solidFill>
              <a:schemeClr val="tx1"/>
            </a:solidFill>
            <a:latin typeface="Times New Roman" panose="02020603050405020304" pitchFamily="18" charset="0"/>
            <a:cs typeface="Times New Roman" panose="02020603050405020304" pitchFamily="18" charset="0"/>
          </a:endParaRPr>
        </a:p>
      </dsp:txBody>
      <dsp:txXfrm>
        <a:off x="1974286" y="3449488"/>
        <a:ext cx="1499781" cy="372694"/>
      </dsp:txXfrm>
    </dsp:sp>
    <dsp:sp modelId="{9C163B6E-217D-214D-85A1-B06C3D90D9F8}">
      <dsp:nvSpPr>
        <dsp:cNvPr id="0" name=""/>
        <dsp:cNvSpPr/>
      </dsp:nvSpPr>
      <dsp:spPr>
        <a:xfrm>
          <a:off x="1526983" y="3024680"/>
          <a:ext cx="714317" cy="713980"/>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FE87542-283C-E347-A8A5-465C8103DC0C}">
      <dsp:nvSpPr>
        <dsp:cNvPr id="0" name=""/>
        <dsp:cNvSpPr/>
      </dsp:nvSpPr>
      <dsp:spPr>
        <a:xfrm>
          <a:off x="2687936" y="2723932"/>
          <a:ext cx="1540105" cy="413018"/>
        </a:xfrm>
        <a:prstGeom prst="roundRect">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25989" tIns="30480" rIns="30480" bIns="30480" numCol="1" spcCol="1270" anchor="ctr" anchorCtr="0">
          <a:noAutofit/>
        </a:bodyPr>
        <a:lstStyle/>
        <a:p>
          <a:pPr marL="0" lvl="0" indent="0" algn="l" defTabSz="355600">
            <a:lnSpc>
              <a:spcPct val="90000"/>
            </a:lnSpc>
            <a:spcBef>
              <a:spcPct val="0"/>
            </a:spcBef>
            <a:spcAft>
              <a:spcPct val="35000"/>
            </a:spcAft>
            <a:buNone/>
          </a:pPr>
          <a:r>
            <a:rPr lang="kk-KZ" sz="800" kern="1200">
              <a:solidFill>
                <a:schemeClr val="tx1"/>
              </a:solidFill>
              <a:latin typeface="Times New Roman" panose="02020603050405020304" pitchFamily="18" charset="0"/>
              <a:cs typeface="Times New Roman" panose="02020603050405020304" pitchFamily="18" charset="0"/>
            </a:rPr>
            <a:t>болжам жасау; </a:t>
          </a:r>
          <a:endParaRPr lang="ru-RU" sz="800" kern="1200">
            <a:solidFill>
              <a:schemeClr val="tx1"/>
            </a:solidFill>
            <a:latin typeface="Times New Roman" panose="02020603050405020304" pitchFamily="18" charset="0"/>
            <a:cs typeface="Times New Roman" panose="02020603050405020304" pitchFamily="18" charset="0"/>
          </a:endParaRPr>
        </a:p>
      </dsp:txBody>
      <dsp:txXfrm>
        <a:off x="2708098" y="2744094"/>
        <a:ext cx="1499781" cy="372694"/>
      </dsp:txXfrm>
    </dsp:sp>
    <dsp:sp modelId="{39867AA3-2105-264D-9DD1-D4080BA7E83F}">
      <dsp:nvSpPr>
        <dsp:cNvPr id="0" name=""/>
        <dsp:cNvSpPr/>
      </dsp:nvSpPr>
      <dsp:spPr>
        <a:xfrm>
          <a:off x="2260796" y="2319286"/>
          <a:ext cx="714317" cy="713980"/>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9E591C5-06BB-AF42-9EE2-F09F1A05F6F6}">
      <dsp:nvSpPr>
        <dsp:cNvPr id="0" name=""/>
        <dsp:cNvSpPr/>
      </dsp:nvSpPr>
      <dsp:spPr>
        <a:xfrm>
          <a:off x="3071338" y="1817182"/>
          <a:ext cx="1540105" cy="413018"/>
        </a:xfrm>
        <a:prstGeom prst="roundRect">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25989" tIns="30480" rIns="30480" bIns="30480" numCol="1" spcCol="1270" anchor="ctr" anchorCtr="0">
          <a:noAutofit/>
        </a:bodyPr>
        <a:lstStyle/>
        <a:p>
          <a:pPr marL="0" lvl="0" indent="0" algn="l" defTabSz="355600">
            <a:lnSpc>
              <a:spcPct val="90000"/>
            </a:lnSpc>
            <a:spcBef>
              <a:spcPct val="0"/>
            </a:spcBef>
            <a:spcAft>
              <a:spcPct val="35000"/>
            </a:spcAft>
            <a:buNone/>
          </a:pPr>
          <a:r>
            <a:rPr lang="kk-KZ" sz="800" kern="1200">
              <a:solidFill>
                <a:schemeClr val="tx1"/>
              </a:solidFill>
              <a:latin typeface="Times New Roman" panose="02020603050405020304" pitchFamily="18" charset="0"/>
              <a:cs typeface="Times New Roman" panose="02020603050405020304" pitchFamily="18" charset="0"/>
            </a:rPr>
            <a:t>жауапты қисынды құрастыру; </a:t>
          </a:r>
          <a:endParaRPr lang="ru-RU" sz="800" kern="1200">
            <a:solidFill>
              <a:schemeClr val="tx1"/>
            </a:solidFill>
            <a:latin typeface="Times New Roman" panose="02020603050405020304" pitchFamily="18" charset="0"/>
            <a:cs typeface="Times New Roman" panose="02020603050405020304" pitchFamily="18" charset="0"/>
          </a:endParaRPr>
        </a:p>
      </dsp:txBody>
      <dsp:txXfrm>
        <a:off x="3091500" y="1837344"/>
        <a:ext cx="1499781" cy="372694"/>
      </dsp:txXfrm>
    </dsp:sp>
    <dsp:sp modelId="{8540A776-3EC5-2C42-B2D6-2447826252DA}">
      <dsp:nvSpPr>
        <dsp:cNvPr id="0" name=""/>
        <dsp:cNvSpPr/>
      </dsp:nvSpPr>
      <dsp:spPr>
        <a:xfrm>
          <a:off x="2644197" y="1412536"/>
          <a:ext cx="714317" cy="713980"/>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DB71DD2-1CB9-5840-9FEB-8AE301670302}">
      <dsp:nvSpPr>
        <dsp:cNvPr id="0" name=""/>
        <dsp:cNvSpPr/>
      </dsp:nvSpPr>
      <dsp:spPr>
        <a:xfrm>
          <a:off x="3284783" y="894117"/>
          <a:ext cx="1540105" cy="413018"/>
        </a:xfrm>
        <a:prstGeom prst="roundRect">
          <a:avLst/>
        </a:prstGeom>
        <a:solidFill>
          <a:schemeClr val="accent1">
            <a:hueOff val="0"/>
            <a:satOff val="0"/>
            <a:lumOff val="0"/>
            <a:alphaOff val="0"/>
          </a:schemeClr>
        </a:solidFill>
        <a:ln w="25400" cap="flat" cmpd="sng" algn="ctr">
          <a:solidFill>
            <a:srgbClr val="92D05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25989" tIns="30480" rIns="30480" bIns="30480" numCol="1" spcCol="1270" anchor="ctr" anchorCtr="0">
          <a:noAutofit/>
        </a:bodyPr>
        <a:lstStyle/>
        <a:p>
          <a:pPr marL="0" lvl="0" indent="0" algn="l" defTabSz="355600">
            <a:lnSpc>
              <a:spcPct val="90000"/>
            </a:lnSpc>
            <a:spcBef>
              <a:spcPct val="0"/>
            </a:spcBef>
            <a:spcAft>
              <a:spcPct val="35000"/>
            </a:spcAft>
            <a:buNone/>
          </a:pPr>
          <a:r>
            <a:rPr lang="kk-KZ" sz="800" kern="1200">
              <a:solidFill>
                <a:schemeClr val="tx1"/>
              </a:solidFill>
              <a:latin typeface="Times New Roman" panose="02020603050405020304" pitchFamily="18" charset="0"/>
              <a:cs typeface="Times New Roman" panose="02020603050405020304" pitchFamily="18" charset="0"/>
            </a:rPr>
            <a:t>жұмыс нәтижелерін құрылымдық түрде рәсімдеу; </a:t>
          </a:r>
          <a:endParaRPr lang="ru-RU" sz="800" kern="1200">
            <a:solidFill>
              <a:schemeClr val="tx1"/>
            </a:solidFill>
            <a:latin typeface="Times New Roman" panose="02020603050405020304" pitchFamily="18" charset="0"/>
            <a:cs typeface="Times New Roman" panose="02020603050405020304" pitchFamily="18" charset="0"/>
          </a:endParaRPr>
        </a:p>
      </dsp:txBody>
      <dsp:txXfrm>
        <a:off x="3304945" y="914279"/>
        <a:ext cx="1499781" cy="372694"/>
      </dsp:txXfrm>
    </dsp:sp>
    <dsp:sp modelId="{ECAB4DA2-65CA-7B48-9B1C-1F01BF809F81}">
      <dsp:nvSpPr>
        <dsp:cNvPr id="0" name=""/>
        <dsp:cNvSpPr/>
      </dsp:nvSpPr>
      <dsp:spPr>
        <a:xfrm>
          <a:off x="2857643" y="489471"/>
          <a:ext cx="714317" cy="713980"/>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10.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layout13.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layout3.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9/layout/ReverseList">
  <dgm:title val=""/>
  <dgm:desc val=""/>
  <dgm:catLst>
    <dgm:cat type="relationship" pri="3800"/>
  </dgm:catLst>
  <dgm:samp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clrData>
  <dgm:layoutNode name="Name0">
    <dgm:varLst>
      <dgm:chMax val="2"/>
      <dgm:chPref val="2"/>
      <dgm:animLvl val="lvl"/>
    </dgm:varLst>
    <dgm:choose name="Name1">
      <dgm:if name="Name2" axis="ch" ptType="node" func="cnt" op="lte" val="1">
        <dgm:alg type="composite">
          <dgm:param type="ar" val="0.9993"/>
        </dgm:alg>
      </dgm:if>
      <dgm:else name="Name3">
        <dgm:alg type="composite">
          <dgm:param type="ar" val="0.8036"/>
        </dgm:alg>
      </dgm:else>
    </dgm:choose>
    <dgm:shape xmlns:r="http://schemas.openxmlformats.org/officeDocument/2006/relationships" r:blip="">
      <dgm:adjLst/>
    </dgm:shape>
    <dgm:choose name="Name4">
      <dgm:if name="Name5" axis="ch" ptType="node" func="cnt" op="lte" val="1">
        <dgm:constrLst>
          <dgm:constr type="primFontSz" for="des" ptType="node" op="equ" val="65"/>
          <dgm:constr type="l" for="ch" forName="LeftNode" refType="w" fact="0"/>
          <dgm:constr type="t" for="ch" forName="LeftNode" refType="h" fact="0.25"/>
          <dgm:constr type="w" for="ch" forName="LeftNode" refType="w" fact="0.5"/>
          <dgm:constr type="h" for="ch" forName="LeftNode" refType="h"/>
          <dgm:constr type="l" for="ch" forName="LeftText" refType="w" fact="0"/>
          <dgm:constr type="t" for="ch" forName="LeftText" refType="h" fact="0.25"/>
          <dgm:constr type="w" for="ch" forName="LeftText" refType="w" fact="0.5"/>
          <dgm:constr type="h" for="ch" forName="LeftText" refType="h"/>
        </dgm:constrLst>
      </dgm:if>
      <dgm:else name="Name6">
        <dgm:constrLst>
          <dgm:constr type="primFontSz" for="des" ptType="node" op="equ" val="65"/>
          <dgm:constr type="l" for="ch" forName="LeftNode" refType="w" fact="0"/>
          <dgm:constr type="t" for="ch" forName="LeftNode" refType="h" fact="0.1786"/>
          <dgm:constr type="w" for="ch" forName="LeftNode" refType="w" fact="0.4889"/>
          <dgm:constr type="h" for="ch" forName="LeftNode" refType="h" fact="0.6429"/>
          <dgm:constr type="l" for="ch" forName="LeftText" refType="w" fact="0"/>
          <dgm:constr type="t" for="ch" forName="LeftText" refType="h" fact="0.1786"/>
          <dgm:constr type="w" for="ch" forName="LeftText" refType="w" fact="0.4889"/>
          <dgm:constr type="h" for="ch" forName="LeftText" refType="h" fact="0.6429"/>
          <dgm:constr type="l" for="ch" forName="RightNode" refType="w" fact="0.5111"/>
          <dgm:constr type="t" for="ch" forName="RightNode" refType="h" fact="0.1786"/>
          <dgm:constr type="w" for="ch" forName="RightNode" refType="w" fact="0.4889"/>
          <dgm:constr type="h" for="ch" forName="RightNode" refType="h" fact="0.6429"/>
          <dgm:constr type="l" for="ch" forName="RightText" refType="w" fact="0.5111"/>
          <dgm:constr type="t" for="ch" forName="RightText" refType="h" fact="0.1786"/>
          <dgm:constr type="w" for="ch" forName="RightText" refType="w" fact="0.4889"/>
          <dgm:constr type="h" for="ch" forName="RightText" refType="h" fact="0.6429"/>
          <dgm:constr type="l" for="ch" forName="TopArrow" refType="w" fact="0.2444"/>
          <dgm:constr type="t" for="ch" forName="TopArrow" refType="h" fact="0"/>
          <dgm:constr type="w" for="ch" forName="TopArrow" refType="w" fact="0.5111"/>
          <dgm:constr type="h" for="ch" forName="TopArrow" refType="h" fact="0.4107"/>
          <dgm:constr type="l" for="ch" forName="BottomArrow" refType="w" fact="0.2444"/>
          <dgm:constr type="t" for="ch" forName="BottomArrow" refType="h" fact="0.5893"/>
          <dgm:constr type="w" for="ch" forName="BottomArrow" refType="w" fact="0.5111"/>
          <dgm:constr type="h" for="ch" forName="BottomArrow" refType="h" fact="0.4107"/>
        </dgm:constrLst>
      </dgm:else>
    </dgm:choose>
    <dgm:choose name="Name7">
      <dgm:if name="Name8" axis="ch" ptType="node" func="cnt" op="gte" val="1">
        <dgm:layoutNode name="LeftText" styleLbl="revTx" moveWith="LeftNode">
          <dgm:varLst>
            <dgm:bulletEnabled val="1"/>
          </dgm:varLst>
          <dgm:alg type="tx">
            <dgm:param type="txAnchorVert" val="t"/>
            <dgm:param type="parTxLTRAlign" val="l"/>
          </dgm:alg>
          <dgm:choose name="Name9">
            <dgm:if name="Name10" axis="ch" ptType="node" func="cnt" op="lte" val="1">
              <dgm:shape xmlns:r="http://schemas.openxmlformats.org/officeDocument/2006/relationships" type="roundRect" r:blip="" hideGeom="1">
                <dgm:adjLst>
                  <dgm:adj idx="1" val="0.1667"/>
                  <dgm:adj idx="2" val="0"/>
                </dgm:adjLst>
              </dgm:shape>
              <dgm:presOf axis="ch desOrSelf" ptType="node node" st="1 1" cnt="1 0"/>
              <dgm:constrLst>
                <dgm:constr type="lMarg" refType="primFontSz" fact="0.3"/>
                <dgm:constr type="rMarg" refType="primFontSz" fact="0.3"/>
                <dgm:constr type="tMarg" refType="primFontSz" fact="0.5"/>
                <dgm:constr type="bMarg" refType="primFontSz" fact="0.5"/>
              </dgm:constrLst>
            </dgm:if>
            <dgm:else name="Name11">
              <dgm:shape xmlns:r="http://schemas.openxmlformats.org/officeDocument/2006/relationships" rot="270" type="round2SameRect" r:blip="" hideGeom="1">
                <dgm:adjLst>
                  <dgm:adj idx="1" val="0.1667"/>
                  <dgm:adj idx="2" val="0"/>
                </dgm:adjLst>
              </dgm:shape>
              <dgm:presOf axis="ch desOrSelf" ptType="node node" st="1 1" cnt="1 0"/>
              <dgm:constrLst>
                <dgm:constr type="lMarg" refType="primFontSz" fact="0.3"/>
                <dgm:constr type="rMarg" refType="primFontSz" fact="0.45"/>
                <dgm:constr type="tMarg" refType="primFontSz" fact="0.5"/>
                <dgm:constr type="bMarg" refType="primFontSz" fact="0.5"/>
              </dgm:constrLst>
            </dgm:else>
          </dgm:choose>
          <dgm:ruleLst>
            <dgm:rule type="primFontSz" val="5" fact="NaN" max="NaN"/>
          </dgm:ruleLst>
        </dgm:layoutNode>
        <dgm:layoutNode name="LeftNode" styleLbl="bgImgPlace1">
          <dgm:varLst>
            <dgm:chMax val="2"/>
            <dgm:chPref val="2"/>
          </dgm:varLst>
          <dgm:alg type="sp"/>
          <dgm:choose name="Name12">
            <dgm:if name="Name13" axis="ch" ptType="node" func="cnt" op="lte" val="1">
              <dgm:shape xmlns:r="http://schemas.openxmlformats.org/officeDocument/2006/relationships" type="roundRect" r:blip="">
                <dgm:adjLst>
                  <dgm:adj idx="1" val="0.1667"/>
                  <dgm:adj idx="2" val="0"/>
                </dgm:adjLst>
              </dgm:shape>
            </dgm:if>
            <dgm:else name="Name14">
              <dgm:shape xmlns:r="http://schemas.openxmlformats.org/officeDocument/2006/relationships" rot="270" type="round2SameRect" r:blip="">
                <dgm:adjLst>
                  <dgm:adj idx="1" val="0.1667"/>
                  <dgm:adj idx="2" val="0"/>
                </dgm:adjLst>
              </dgm:shape>
            </dgm:else>
          </dgm:choose>
          <dgm:presOf axis="ch desOrSelf" ptType="node node" st="1 1" cnt="1 0"/>
        </dgm:layoutNode>
        <dgm:choose name="Name15">
          <dgm:if name="Name16" axis="ch" ptType="node" func="cnt" op="gte" val="2">
            <dgm:layoutNode name="RightText" styleLbl="revTx" moveWith="RightNode">
              <dgm:varLst>
                <dgm:bulletEnabled val="1"/>
              </dgm:varLst>
              <dgm:alg type="tx">
                <dgm:param type="txAnchorVert" val="t"/>
                <dgm:param type="parTxLTRAlign" val="l"/>
              </dgm:alg>
              <dgm:shape xmlns:r="http://schemas.openxmlformats.org/officeDocument/2006/relationships" rot="90" type="round2SameRect" r:blip="" hideGeom="1">
                <dgm:adjLst>
                  <dgm:adj idx="1" val="0.1667"/>
                  <dgm:adj idx="2" val="0"/>
                </dgm:adjLst>
              </dgm:shape>
              <dgm:presOf axis="ch desOrSelf" ptType="node node" st="2 1" cnt="1 0"/>
              <dgm:constrLst>
                <dgm:constr type="lMarg" refType="primFontSz" fact="0.45"/>
                <dgm:constr type="rMarg" refType="primFontSz" fact="0.3"/>
                <dgm:constr type="tMarg" refType="primFontSz" fact="0.5"/>
                <dgm:constr type="bMarg" refType="primFontSz" fact="0.5"/>
              </dgm:constrLst>
              <dgm:ruleLst>
                <dgm:rule type="primFontSz" val="5" fact="NaN" max="NaN"/>
              </dgm:ruleLst>
            </dgm:layoutNode>
            <dgm:layoutNode name="RightNode" styleLbl="bgImgPlace1">
              <dgm:varLst>
                <dgm:chMax val="0"/>
                <dgm:chPref val="0"/>
              </dgm:varLst>
              <dgm:alg type="sp"/>
              <dgm:shape xmlns:r="http://schemas.openxmlformats.org/officeDocument/2006/relationships" rot="90" type="round2SameRect" r:blip="">
                <dgm:adjLst>
                  <dgm:adj idx="1" val="0.1667"/>
                  <dgm:adj idx="2" val="0"/>
                </dgm:adjLst>
              </dgm:shape>
              <dgm:presOf axis="ch desOrSelf" ptType="node node" st="2 1" cnt="1 0"/>
            </dgm:layoutNode>
            <dgm:layoutNode name="TopArrow">
              <dgm:alg type="sp"/>
              <dgm:shape xmlns:r="http://schemas.openxmlformats.org/officeDocument/2006/relationships" type="circularArrow" r:blip="">
                <dgm:adjLst>
                  <dgm:adj idx="1" val="0.125"/>
                  <dgm:adj idx="2" val="19.0387"/>
                  <dgm:adj idx="3" val="-19.0387"/>
                  <dgm:adj idx="4" val="180"/>
                  <dgm:adj idx="5" val="0.125"/>
                </dgm:adjLst>
              </dgm:shape>
              <dgm:presOf/>
            </dgm:layoutNode>
            <dgm:layoutNode name="BottomArrow">
              <dgm:alg type="sp"/>
              <dgm:shape xmlns:r="http://schemas.openxmlformats.org/officeDocument/2006/relationships" rot="180" type="circularArrow" r:blip="">
                <dgm:adjLst>
                  <dgm:adj idx="1" val="0.125"/>
                  <dgm:adj idx="2" val="19.0387"/>
                  <dgm:adj idx="3" val="-19.0387"/>
                  <dgm:adj idx="4" val="180"/>
                  <dgm:adj idx="5" val="0.125"/>
                </dgm:adjLst>
              </dgm:shape>
              <dgm:presOf/>
            </dgm:layoutNode>
          </dgm:if>
          <dgm:else name="Name17"/>
        </dgm:choose>
      </dgm:if>
      <dgm:else name="Name18"/>
    </dgm:choose>
  </dgm:layoutNode>
</dgm:layoutDef>
</file>

<file path=word/diagrams/layout8.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AscendingPictureAccentProcess">
  <dgm:title val=""/>
  <dgm:desc val=""/>
  <dgm:catLst>
    <dgm:cat type="process" pri="22500"/>
    <dgm:cat type="picture" pri="16000"/>
    <dgm:cat type="pictureconvert" pri="16000"/>
  </dgm:catLst>
  <dgm:samp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shape xmlns:r="http://schemas.openxmlformats.org/officeDocument/2006/relationships" r:blip="">
      <dgm:adjLst/>
    </dgm:shape>
    <dgm:choose name="Name1">
      <dgm:if name="Name2" axis="ch" ptType="node" func="cnt" op="equ" val="1">
        <dgm:choose name="Name3">
          <dgm:if name="Name4" func="var" arg="dir" op="equ" val="norm">
            <dgm:choose name="Name5">
              <dgm:if name="Name6" axis="des" func="maxDepth" op="gt" val="1">
                <dgm:alg type="composite">
                  <dgm:param type="ar" val="2.7"/>
                </dgm:alg>
                <dgm:constrLst>
                  <dgm:constr type="primFontSz" for="ch" forName="parTx1" op="equ" val="65"/>
                  <dgm:constr type="primFontSz" for="ch" forName="desTx1" op="equ" val="65"/>
                  <dgm:constr type="userD" refType="w" fact="0.0247"/>
                  <dgm:constr type="l" for="ch" forName="parTx1" refType="w" fact="0.2711"/>
                  <dgm:constr type="t" for="ch" forName="parTx1" refType="h" fact="0.9603"/>
                  <dgm:constr type="w" for="ch" forName="parTx1" refType="w" fact="0.5325"/>
                  <dgm:constr type="h" for="ch" forName="parTx1" refType="h" fact="0.3856"/>
                  <dgm:constr type="ctrX" for="ch" forName="picture1" refType="w" fact="0.2469"/>
                  <dgm:constr type="ctrY" for="ch" forName="picture1" refType="h" fact="0.9"/>
                  <dgm:constr type="w" for="ch" forName="picture1" refType="w" fact="0.2469"/>
                  <dgm:constr type="h" for="ch" forName="picture1" refType="h" fact="0.6667"/>
                  <dgm:constr type="l" for="ch" forName="desTx1" refType="r" refFor="ch" refForName="parTx1"/>
                  <dgm:constr type="r" for="ch" forName="desTx1" refType="w"/>
                  <dgm:constr type="t" for="ch" forName="desTx1" refType="t" refFor="ch" refForName="parTx1"/>
                  <dgm:constr type="h" for="ch" forName="desTx1" refType="h" refFor="ch" refForName="parTx1"/>
                </dgm:constrLst>
              </dgm:if>
              <dgm:else name="Name7">
                <dgm:alg type="composite">
                  <dgm:param type="ar" val="2"/>
                </dgm:alg>
                <dgm:constrLst>
                  <dgm:constr type="primFontSz" for="ch" forName="parTx1" op="equ" val="65"/>
                  <dgm:constr type="userD" refType="w" fact="0.0333"/>
                  <dgm:constr type="l" for="ch" forName="parTx1" refType="w" fact="0.366"/>
                  <dgm:constr type="t" for="ch" forName="parTx1" refType="h" fact="0.7113"/>
                  <dgm:constr type="w" for="ch" forName="parTx1" refType="w" fact="0.7189"/>
                  <dgm:constr type="h" for="ch" forName="parTx1" refType="h" fact="0.3856"/>
                  <dgm:constr type="ctrX" for="ch" forName="picture1" refType="w" fact="0.3333"/>
                  <dgm:constr type="ctrY" for="ch" forName="picture1" refType="h" fact="0.6667"/>
                  <dgm:constr type="w" for="ch" forName="picture1" refType="w" fact="0.3333"/>
                  <dgm:constr type="h" for="ch" forName="picture1" refType="h" fact="0.6667"/>
                </dgm:constrLst>
              </dgm:else>
            </dgm:choose>
          </dgm:if>
          <dgm:else name="Name8">
            <dgm:choose name="Name9">
              <dgm:if name="Name10" axis="des" func="maxDepth" op="gt" val="1">
                <dgm:alg type="composite">
                  <dgm:param type="ar" val="2.7"/>
                </dgm:alg>
                <dgm:constrLst>
                  <dgm:constr type="primFontSz" for="ch" forName="parTx1" op="equ" val="65"/>
                  <dgm:constr type="primFontSz" for="ch" forName="desTx1" op="equ" val="65"/>
                  <dgm:constr type="userD" refType="w" fact="0.0247"/>
                  <dgm:constr type="r" for="ch" forName="parTx1" refType="w" fact="0.7289"/>
                  <dgm:constr type="t" for="ch" forName="parTx1" refType="h" fact="0.9603"/>
                  <dgm:constr type="w" for="ch" forName="parTx1" refType="w" fact="0.5325"/>
                  <dgm:constr type="h" for="ch" forName="parTx1" refType="h" fact="0.3856"/>
                  <dgm:constr type="ctrX" for="ch" forName="picture1" refType="w" fact="0.7531"/>
                  <dgm:constr type="ctrY" for="ch" forName="picture1" refType="h" fact="0.9"/>
                  <dgm:constr type="w" for="ch" forName="picture1" refType="w" fact="0.2469"/>
                  <dgm:constr type="h" for="ch" forName="picture1" refType="h" fact="0.6667"/>
                  <dgm:constr type="r" for="ch" forName="desTx1" refType="l" refFor="ch" refForName="parTx1"/>
                  <dgm:constr type="l" for="ch" forName="desTx1"/>
                  <dgm:constr type="t" for="ch" forName="desTx1" refType="t" refFor="ch" refForName="parTx1"/>
                  <dgm:constr type="h" for="ch" forName="desTx1" refType="h" refFor="ch" refForName="parTx1"/>
                </dgm:constrLst>
              </dgm:if>
              <dgm:else name="Name11">
                <dgm:alg type="composite">
                  <dgm:param type="ar" val="2"/>
                </dgm:alg>
                <dgm:constrLst>
                  <dgm:constr type="primFontSz" for="ch" forName="parTx1" op="equ" val="65"/>
                  <dgm:constr type="userD" refType="w" fact="0.0333"/>
                  <dgm:constr type="r" for="ch" forName="parTx1" refType="w" fact="0.634"/>
                  <dgm:constr type="t" for="ch" forName="parTx1" refType="h" fact="0.7113"/>
                  <dgm:constr type="w" for="ch" forName="parTx1" refType="w" fact="0.7189"/>
                  <dgm:constr type="h" for="ch" forName="parTx1" refType="h" fact="0.3856"/>
                  <dgm:constr type="ctrX" for="ch" forName="picture1" refType="w" fact="0.6667"/>
                  <dgm:constr type="ctrY" for="ch" forName="picture1" refType="h" fact="0.6667"/>
                  <dgm:constr type="w" for="ch" forName="picture1" refType="w" fact="0.3333"/>
                  <dgm:constr type="h" for="ch" forName="picture1" refType="h" fact="0.6667"/>
                </dgm:constrLst>
              </dgm:else>
            </dgm:choose>
          </dgm:else>
        </dgm:choose>
      </dgm:if>
      <dgm:if name="Name12" axis="ch" ptType="node" func="cnt" op="equ" val="2">
        <dgm:choose name="Name13">
          <dgm:if name="Name14" func="var" arg="dir" op="equ" val="norm">
            <dgm:choose name="Name15">
              <dgm:if name="Name16"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3221"/>
                  <dgm:constr type="ctrY" for="ch" forName="dot1" refType="h" fact="0.5911"/>
                  <dgm:constr type="w" for="ch" forName="dot1" refType="userD"/>
                  <dgm:constr type="h" for="ch" forName="dot1" refType="userD"/>
                  <dgm:constr type="ctrX" for="ch" forName="dot2" refType="w" fact="0.3056"/>
                  <dgm:constr type="ctrY" for="ch" forName="dot2" refType="h" fact="0.644"/>
                  <dgm:constr type="w" for="ch" forName="dot2" refType="userD"/>
                  <dgm:constr type="h" for="ch" forName="dot2" refType="userD"/>
                  <dgm:constr type="ctrX" for="ch" forName="dot3" refType="w" fact="0.2859"/>
                  <dgm:constr type="ctrY" for="ch" forName="dot3" refType="h" fact="0.6898"/>
                  <dgm:constr type="w" for="ch" forName="dot3" refType="userD"/>
                  <dgm:constr type="h" for="ch" forName="dot3" refType="userD"/>
                  <dgm:constr type="ctrX" for="ch" forName="dotArrow1" refType="w" fact="0.3095"/>
                  <dgm:constr type="ctrY" for="ch" forName="dotArrow1" refType="h" fact="0.0587"/>
                  <dgm:constr type="w" for="ch" forName="dotArrow1" refType="userD"/>
                  <dgm:constr type="h" for="ch" forName="dotArrow1" refType="userD"/>
                  <dgm:constr type="ctrX" for="ch" forName="dotArrow2" refType="w" fact="0.3346"/>
                  <dgm:constr type="ctrY" for="ch" forName="dotArrow2" refType="h" fact="0.0287"/>
                  <dgm:constr type="w" for="ch" forName="dotArrow2" refType="userD"/>
                  <dgm:constr type="h" for="ch" forName="dotArrow2" refType="userD"/>
                  <dgm:constr type="ctrX" for="ch" forName="dotArrow3" refType="w" fact="0.3597"/>
                  <dgm:constr type="ctrY" for="ch" forName="dotArrow3" refType="h" fact="-0.0013"/>
                  <dgm:constr type="w" for="ch" forName="dotArrow3" refType="userD"/>
                  <dgm:constr type="h" for="ch" forName="dotArrow3" refType="userD"/>
                  <dgm:constr type="ctrX" for="ch" forName="dotArrow4" refType="w" fact="0.3848"/>
                  <dgm:constr type="ctrY" for="ch" forName="dotArrow4" refType="h" fact="0.0287"/>
                  <dgm:constr type="w" for="ch" forName="dotArrow4" refType="userD"/>
                  <dgm:constr type="h" for="ch" forName="dotArrow4" refType="userD"/>
                  <dgm:constr type="ctrX" for="ch" forName="dotArrow5" refType="w" fact="0.41"/>
                  <dgm:constr type="ctrY" for="ch" forName="dotArrow5" refType="h" fact="0.0587"/>
                  <dgm:constr type="w" for="ch" forName="dotArrow5" refType="userD"/>
                  <dgm:constr type="h" for="ch" forName="dotArrow5" refType="userD"/>
                  <dgm:constr type="ctrX" for="ch" forName="dotArrow6" refType="w" fact="0.3597"/>
                  <dgm:constr type="ctrY" for="ch" forName="dotArrow6" refType="h" fact="0.062"/>
                  <dgm:constr type="w" for="ch" forName="dotArrow6" refType="userD"/>
                  <dgm:constr type="h" for="ch" forName="dotArrow6" refType="userD"/>
                  <dgm:constr type="ctrX" for="ch" forName="dotArrow7" refType="w" fact="0.3597"/>
                  <dgm:constr type="ctrY" for="ch" forName="dotArrow7" refType="h" fact="0.1253"/>
                  <dgm:constr type="w" for="ch" forName="dotArrow7" refType="userD"/>
                  <dgm:constr type="h" for="ch" forName="dotArrow7" refType="userD"/>
                  <dgm:constr type="l" for="ch" forName="parTx1" refType="w" fact="0.197"/>
                  <dgm:constr type="t" for="ch" forName="parTx1" refType="h" fact="0.8169"/>
                  <dgm:constr type="w" for="ch" forName="parTx1" refType="w" fact="0.4064"/>
                  <dgm:constr type="h" for="ch" forName="parTx1" refType="h" fact="0.218"/>
                  <dgm:constr type="ctrX" for="ch" forName="picture1" refType="w" fact="0.1785"/>
                  <dgm:constr type="ctrY" for="ch" forName="picture1" refType="h" fact="0.7834"/>
                  <dgm:constr type="w" for="ch" forName="picture1" refType="w" fact="0.1884"/>
                  <dgm:constr type="h" for="ch" forName="picture1" refType="h" fact="0.376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688"/>
                  <dgm:constr type="t" for="ch" forName="parTx2" refType="h" fact="0.3905"/>
                  <dgm:constr type="w" for="ch" forName="parTx2" refType="w" fact="0.4064"/>
                  <dgm:constr type="h" for="ch" forName="parTx2" refType="h" fact="0.218"/>
                  <dgm:constr type="ctrX" for="ch" forName="picture2" refType="w" fact="0.3503"/>
                  <dgm:constr type="ctrY" for="ch" forName="picture2" refType="h" fact="0.357"/>
                  <dgm:constr type="w" for="ch" forName="picture2" refType="w" fact="0.1884"/>
                  <dgm:constr type="h" for="ch" forName="picture2" refType="h" fact="0.3768"/>
                  <dgm:constr type="l" for="ch" forName="desTx2" refType="r" refFor="ch" refForName="parTx2"/>
                  <dgm:constr type="r" for="ch" forName="desTx2" refType="w"/>
                  <dgm:constr type="t" for="ch" forName="desTx2" refType="t" refFor="ch" refForName="parTx2"/>
                  <dgm:constr type="h" for="ch" forName="desTx2" refType="h" refFor="ch" refForName="parTx2"/>
                </dgm:constrLst>
              </dgm:if>
              <dgm:else name="Name17">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4274"/>
                  <dgm:constr type="ctrY" for="ch" forName="dot1" refType="h" fact="0.5911"/>
                  <dgm:constr type="w" for="ch" forName="dot1" refType="userD"/>
                  <dgm:constr type="h" for="ch" forName="dot1" refType="userD"/>
                  <dgm:constr type="ctrX" for="ch" forName="dot2" refType="w" fact="0.4055"/>
                  <dgm:constr type="ctrY" for="ch" forName="dot2" refType="h" fact="0.644"/>
                  <dgm:constr type="w" for="ch" forName="dot2" refType="userD"/>
                  <dgm:constr type="h" for="ch" forName="dot2" refType="userD"/>
                  <dgm:constr type="ctrX" for="ch" forName="dot3" refType="w" fact="0.3794"/>
                  <dgm:constr type="ctrY" for="ch" forName="dot3" refType="h" fact="0.6898"/>
                  <dgm:constr type="w" for="ch" forName="dot3" refType="userD"/>
                  <dgm:constr type="h" for="ch" forName="dot3" refType="userD"/>
                  <dgm:constr type="ctrX" for="ch" forName="dotArrow1" refType="w" fact="0.4106"/>
                  <dgm:constr type="ctrY" for="ch" forName="dotArrow1" refType="h" fact="0.0587"/>
                  <dgm:constr type="w" for="ch" forName="dotArrow1" refType="userD"/>
                  <dgm:constr type="h" for="ch" forName="dotArrow1" refType="userD"/>
                  <dgm:constr type="ctrX" for="ch" forName="dotArrow2" refType="w" fact="0.444"/>
                  <dgm:constr type="ctrY" for="ch" forName="dotArrow2" refType="h" fact="0.0287"/>
                  <dgm:constr type="w" for="ch" forName="dotArrow2" refType="userD"/>
                  <dgm:constr type="h" for="ch" forName="dotArrow2" refType="userD"/>
                  <dgm:constr type="ctrX" for="ch" forName="dotArrow3" refType="w" fact="0.4773"/>
                  <dgm:constr type="ctrY" for="ch" forName="dotArrow3" refType="h" fact="-0.0013"/>
                  <dgm:constr type="w" for="ch" forName="dotArrow3" refType="userD"/>
                  <dgm:constr type="h" for="ch" forName="dotArrow3" refType="userD"/>
                  <dgm:constr type="ctrX" for="ch" forName="dotArrow4" refType="w" fact="0.5106"/>
                  <dgm:constr type="ctrY" for="ch" forName="dotArrow4" refType="h" fact="0.0287"/>
                  <dgm:constr type="w" for="ch" forName="dotArrow4" refType="userD"/>
                  <dgm:constr type="h" for="ch" forName="dotArrow4" refType="userD"/>
                  <dgm:constr type="ctrX" for="ch" forName="dotArrow5" refType="w" fact="0.544"/>
                  <dgm:constr type="ctrY" for="ch" forName="dotArrow5" refType="h" fact="0.0587"/>
                  <dgm:constr type="w" for="ch" forName="dotArrow5" refType="userD"/>
                  <dgm:constr type="h" for="ch" forName="dotArrow5" refType="userD"/>
                  <dgm:constr type="ctrX" for="ch" forName="dotArrow6" refType="w" fact="0.4773"/>
                  <dgm:constr type="ctrY" for="ch" forName="dotArrow6" refType="h" fact="0.062"/>
                  <dgm:constr type="w" for="ch" forName="dotArrow6" refType="userD"/>
                  <dgm:constr type="h" for="ch" forName="dotArrow6" refType="userD"/>
                  <dgm:constr type="ctrX" for="ch" forName="dotArrow7" refType="w" fact="0.4773"/>
                  <dgm:constr type="ctrY" for="ch" forName="dotArrow7" refType="h" fact="0.1253"/>
                  <dgm:constr type="w" for="ch" forName="dotArrow7" refType="userD"/>
                  <dgm:constr type="h" for="ch" forName="dotArrow7" refType="userD"/>
                  <dgm:constr type="l" for="ch" forName="parTx1" refType="w" fact="0.2614"/>
                  <dgm:constr type="t" for="ch" forName="parTx1" refType="h" fact="0.8086"/>
                  <dgm:constr type="w" for="ch" forName="parTx1" refType="w" fact="0.5392"/>
                  <dgm:constr type="h" for="ch" forName="parTx1" refType="h" fact="0.218"/>
                  <dgm:constr type="ctrX" for="ch" forName="picture1" refType="w" fact="0.2369"/>
                  <dgm:constr type="ctrY" for="ch" forName="picture1" refType="h" fact="0.7834"/>
                  <dgm:constr type="w" for="ch" forName="picture1" refType="w" fact="0.25"/>
                  <dgm:constr type="h" for="ch" forName="picture1" refType="h" fact="0.3768"/>
                  <dgm:constr type="l" for="ch" forName="parTx2" refType="w" fact="0.4893"/>
                  <dgm:constr type="t" for="ch" forName="parTx2" refType="h" fact="0.3822"/>
                  <dgm:constr type="w" for="ch" forName="parTx2" refType="w" fact="0.5392"/>
                  <dgm:constr type="h" for="ch" forName="parTx2" refType="h" fact="0.218"/>
                  <dgm:constr type="ctrX" for="ch" forName="picture2" refType="w" fact="0.4648"/>
                  <dgm:constr type="ctrY" for="ch" forName="picture2" refType="h" fact="0.357"/>
                  <dgm:constr type="w" for="ch" forName="picture2" refType="w" fact="0.25"/>
                  <dgm:constr type="h" for="ch" forName="picture2" refType="h" fact="0.3768"/>
                </dgm:constrLst>
              </dgm:else>
            </dgm:choose>
          </dgm:if>
          <dgm:else name="Name18">
            <dgm:choose name="Name19">
              <dgm:if name="Name20"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6779"/>
                  <dgm:constr type="ctrY" for="ch" forName="dot1" refType="h" fact="0.5911"/>
                  <dgm:constr type="w" for="ch" forName="dot1" refType="userD"/>
                  <dgm:constr type="h" for="ch" forName="dot1" refType="userD"/>
                  <dgm:constr type="ctrX" for="ch" forName="dot2" refType="w" fact="0.6944"/>
                  <dgm:constr type="ctrY" for="ch" forName="dot2" refType="h" fact="0.644"/>
                  <dgm:constr type="w" for="ch" forName="dot2" refType="userD"/>
                  <dgm:constr type="h" for="ch" forName="dot2" refType="userD"/>
                  <dgm:constr type="ctrX" for="ch" forName="dot3" refType="w" fact="0.7141"/>
                  <dgm:constr type="ctrY" for="ch" forName="dot3" refType="h" fact="0.6898"/>
                  <dgm:constr type="w" for="ch" forName="dot3" refType="userD"/>
                  <dgm:constr type="h" for="ch" forName="dot3" refType="userD"/>
                  <dgm:constr type="ctrX" for="ch" forName="dotArrow1" refType="w" fact="0.6905"/>
                  <dgm:constr type="ctrY" for="ch" forName="dotArrow1" refType="h" fact="0.0587"/>
                  <dgm:constr type="w" for="ch" forName="dotArrow1" refType="userD"/>
                  <dgm:constr type="h" for="ch" forName="dotArrow1" refType="userD"/>
                  <dgm:constr type="ctrX" for="ch" forName="dotArrow2" refType="w" fact="0.6654"/>
                  <dgm:constr type="ctrY" for="ch" forName="dotArrow2" refType="h" fact="0.0287"/>
                  <dgm:constr type="w" for="ch" forName="dotArrow2" refType="userD"/>
                  <dgm:constr type="h" for="ch" forName="dotArrow2" refType="userD"/>
                  <dgm:constr type="ctrX" for="ch" forName="dotArrow3" refType="w" fact="0.6403"/>
                  <dgm:constr type="ctrY" for="ch" forName="dotArrow3" refType="h" fact="-0.0013"/>
                  <dgm:constr type="w" for="ch" forName="dotArrow3" refType="userD"/>
                  <dgm:constr type="h" for="ch" forName="dotArrow3" refType="userD"/>
                  <dgm:constr type="ctrX" for="ch" forName="dotArrow4" refType="w" fact="0.6152"/>
                  <dgm:constr type="ctrY" for="ch" forName="dotArrow4" refType="h" fact="0.0287"/>
                  <dgm:constr type="w" for="ch" forName="dotArrow4" refType="userD"/>
                  <dgm:constr type="h" for="ch" forName="dotArrow4" refType="userD"/>
                  <dgm:constr type="ctrX" for="ch" forName="dotArrow5" refType="w" fact="0.59"/>
                  <dgm:constr type="ctrY" for="ch" forName="dotArrow5" refType="h" fact="0.0587"/>
                  <dgm:constr type="w" for="ch" forName="dotArrow5" refType="userD"/>
                  <dgm:constr type="h" for="ch" forName="dotArrow5" refType="userD"/>
                  <dgm:constr type="ctrX" for="ch" forName="dotArrow6" refType="w" fact="0.6403"/>
                  <dgm:constr type="ctrY" for="ch" forName="dotArrow6" refType="h" fact="0.062"/>
                  <dgm:constr type="w" for="ch" forName="dotArrow6" refType="userD"/>
                  <dgm:constr type="h" for="ch" forName="dotArrow6" refType="userD"/>
                  <dgm:constr type="ctrX" for="ch" forName="dotArrow7" refType="w" fact="0.6403"/>
                  <dgm:constr type="ctrY" for="ch" forName="dotArrow7" refType="h" fact="0.1253"/>
                  <dgm:constr type="w" for="ch" forName="dotArrow7" refType="userD"/>
                  <dgm:constr type="h" for="ch" forName="dotArrow7" refType="userD"/>
                  <dgm:constr type="r" for="ch" forName="parTx1" refType="w" fact="0.803"/>
                  <dgm:constr type="t" for="ch" forName="parTx1" refType="h" fact="0.8169"/>
                  <dgm:constr type="w" for="ch" forName="parTx1" refType="w" fact="0.4064"/>
                  <dgm:constr type="h" for="ch" forName="parTx1" refType="h" fact="0.218"/>
                  <dgm:constr type="ctrX" for="ch" forName="picture1" refType="w" fact="0.8215"/>
                  <dgm:constr type="ctrY" for="ch" forName="picture1" refType="h" fact="0.7834"/>
                  <dgm:constr type="w" for="ch" forName="picture1" refType="w" fact="0.1884"/>
                  <dgm:constr type="h" for="ch" forName="picture1" refType="h" fact="0.376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312"/>
                  <dgm:constr type="t" for="ch" forName="parTx2" refType="h" fact="0.3905"/>
                  <dgm:constr type="w" for="ch" forName="parTx2" refType="w" fact="0.4064"/>
                  <dgm:constr type="h" for="ch" forName="parTx2" refType="h" fact="0.218"/>
                  <dgm:constr type="ctrX" for="ch" forName="picture2" refType="w" fact="0.6497"/>
                  <dgm:constr type="ctrY" for="ch" forName="picture2" refType="h" fact="0.357"/>
                  <dgm:constr type="w" for="ch" forName="picture2" refType="w" fact="0.1884"/>
                  <dgm:constr type="h" for="ch" forName="picture2" refType="h" fact="0.3768"/>
                  <dgm:constr type="r" for="ch" forName="desTx2" refType="l" refFor="ch" refForName="parTx2"/>
                  <dgm:constr type="l" for="ch" forName="desTx2"/>
                  <dgm:constr type="t" for="ch" forName="desTx2" refType="t" refFor="ch" refForName="parTx2"/>
                  <dgm:constr type="h" for="ch" forName="desTx2" refType="h" refFor="ch" refForName="parTx2"/>
                </dgm:constrLst>
              </dgm:if>
              <dgm:else name="Name21">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5726"/>
                  <dgm:constr type="ctrY" for="ch" forName="dot1" refType="h" fact="0.5911"/>
                  <dgm:constr type="w" for="ch" forName="dot1" refType="userD"/>
                  <dgm:constr type="h" for="ch" forName="dot1" refType="userD"/>
                  <dgm:constr type="ctrX" for="ch" forName="dot2" refType="w" fact="0.5945"/>
                  <dgm:constr type="ctrY" for="ch" forName="dot2" refType="h" fact="0.644"/>
                  <dgm:constr type="w" for="ch" forName="dot2" refType="userD"/>
                  <dgm:constr type="h" for="ch" forName="dot2" refType="userD"/>
                  <dgm:constr type="ctrX" for="ch" forName="dot3" refType="w" fact="0.6206"/>
                  <dgm:constr type="ctrY" for="ch" forName="dot3" refType="h" fact="0.6898"/>
                  <dgm:constr type="w" for="ch" forName="dot3" refType="userD"/>
                  <dgm:constr type="h" for="ch" forName="dot3" refType="userD"/>
                  <dgm:constr type="ctrX" for="ch" forName="dotArrow1" refType="w" fact="0.5894"/>
                  <dgm:constr type="ctrY" for="ch" forName="dotArrow1" refType="h" fact="0.0587"/>
                  <dgm:constr type="w" for="ch" forName="dotArrow1" refType="userD"/>
                  <dgm:constr type="h" for="ch" forName="dotArrow1" refType="userD"/>
                  <dgm:constr type="ctrX" for="ch" forName="dotArrow2" refType="w" fact="0.556"/>
                  <dgm:constr type="ctrY" for="ch" forName="dotArrow2" refType="h" fact="0.0287"/>
                  <dgm:constr type="w" for="ch" forName="dotArrow2" refType="userD"/>
                  <dgm:constr type="h" for="ch" forName="dotArrow2" refType="userD"/>
                  <dgm:constr type="ctrX" for="ch" forName="dotArrow3" refType="w" fact="0.5227"/>
                  <dgm:constr type="ctrY" for="ch" forName="dotArrow3" refType="h" fact="-0.0013"/>
                  <dgm:constr type="w" for="ch" forName="dotArrow3" refType="userD"/>
                  <dgm:constr type="h" for="ch" forName="dotArrow3" refType="userD"/>
                  <dgm:constr type="ctrX" for="ch" forName="dotArrow4" refType="w" fact="0.4894"/>
                  <dgm:constr type="ctrY" for="ch" forName="dotArrow4" refType="h" fact="0.0287"/>
                  <dgm:constr type="w" for="ch" forName="dotArrow4" refType="userD"/>
                  <dgm:constr type="h" for="ch" forName="dotArrow4" refType="userD"/>
                  <dgm:constr type="ctrX" for="ch" forName="dotArrow5" refType="w" fact="0.456"/>
                  <dgm:constr type="ctrY" for="ch" forName="dotArrow5" refType="h" fact="0.0587"/>
                  <dgm:constr type="w" for="ch" forName="dotArrow5" refType="userD"/>
                  <dgm:constr type="h" for="ch" forName="dotArrow5" refType="userD"/>
                  <dgm:constr type="ctrX" for="ch" forName="dotArrow6" refType="w" fact="0.5227"/>
                  <dgm:constr type="ctrY" for="ch" forName="dotArrow6" refType="h" fact="0.062"/>
                  <dgm:constr type="w" for="ch" forName="dotArrow6" refType="userD"/>
                  <dgm:constr type="h" for="ch" forName="dotArrow6" refType="userD"/>
                  <dgm:constr type="ctrX" for="ch" forName="dotArrow7" refType="w" fact="0.5227"/>
                  <dgm:constr type="ctrY" for="ch" forName="dotArrow7" refType="h" fact="0.1253"/>
                  <dgm:constr type="w" for="ch" forName="dotArrow7" refType="userD"/>
                  <dgm:constr type="h" for="ch" forName="dotArrow7" refType="userD"/>
                  <dgm:constr type="r" for="ch" forName="parTx1" refType="w" fact="0.7386"/>
                  <dgm:constr type="t" for="ch" forName="parTx1" refType="h" fact="0.8086"/>
                  <dgm:constr type="w" for="ch" forName="parTx1" refType="w" fact="0.5392"/>
                  <dgm:constr type="h" for="ch" forName="parTx1" refType="h" fact="0.218"/>
                  <dgm:constr type="ctrX" for="ch" forName="picture1" refType="w" fact="0.7631"/>
                  <dgm:constr type="ctrY" for="ch" forName="picture1" refType="h" fact="0.7834"/>
                  <dgm:constr type="w" for="ch" forName="picture1" refType="w" fact="0.25"/>
                  <dgm:constr type="h" for="ch" forName="picture1" refType="h" fact="0.3768"/>
                  <dgm:constr type="r" for="ch" forName="parTx2" refType="w" fact="0.5107"/>
                  <dgm:constr type="t" for="ch" forName="parTx2" refType="h" fact="0.3822"/>
                  <dgm:constr type="w" for="ch" forName="parTx2" refType="w" fact="0.5392"/>
                  <dgm:constr type="h" for="ch" forName="parTx2" refType="h" fact="0.218"/>
                  <dgm:constr type="ctrX" for="ch" forName="picture2" refType="w" fact="0.5352"/>
                  <dgm:constr type="ctrY" for="ch" forName="picture2" refType="h" fact="0.357"/>
                  <dgm:constr type="w" for="ch" forName="picture2" refType="w" fact="0.25"/>
                  <dgm:constr type="h" for="ch" forName="picture2" refType="h" fact="0.3768"/>
                </dgm:constrLst>
              </dgm:else>
            </dgm:choose>
          </dgm:else>
        </dgm:choose>
      </dgm:if>
      <dgm:if name="Name22" axis="ch" ptType="node" func="cnt" op="equ" val="3">
        <dgm:choose name="Name23">
          <dgm:if name="Name24" func="var" arg="dir" op="equ" val="norm">
            <dgm:choose name="Name25">
              <dgm:if name="Name26"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2981"/>
                  <dgm:constr type="ctrY" for="ch" forName="dot1" refType="h" fact="0.763"/>
                  <dgm:constr type="w" for="ch" forName="dot1" refType="userD"/>
                  <dgm:constr type="h" for="ch" forName="dot1" refType="userD"/>
                  <dgm:constr type="ctrX" for="ch" forName="dot2" refType="w" fact="0.2676"/>
                  <dgm:constr type="ctrY" for="ch" forName="dot2" refType="h" fact="0.7887"/>
                  <dgm:constr type="w" for="ch" forName="dot2" refType="userD"/>
                  <dgm:constr type="h" for="ch" forName="dot2" refType="userD"/>
                  <dgm:constr type="ctrX" for="ch" forName="dot3" refType="w" fact="0.2357"/>
                  <dgm:constr type="ctrY" for="ch" forName="dot3" refType="h" fact="0.809"/>
                  <dgm:constr type="w" for="ch" forName="dot3" refType="userD"/>
                  <dgm:constr type="h" for="ch" forName="dot3" refType="userD"/>
                  <dgm:constr type="ctrX" for="ch" forName="dot4" refType="w" fact="0.4445"/>
                  <dgm:constr type="ctrY" for="ch" forName="dot4" refType="h" fact="0.4655"/>
                  <dgm:constr type="w" for="ch" forName="dot4" refType="userD"/>
                  <dgm:constr type="h" for="ch" forName="dot4" refType="userD"/>
                  <dgm:constr type="ctrX" for="ch" forName="dot5" refType="w" fact="0.4323"/>
                  <dgm:constr type="ctrY" for="ch" forName="dot5" refType="h" fact="0.5178"/>
                  <dgm:constr type="w" for="ch" forName="dot5" refType="userD"/>
                  <dgm:constr type="h" for="ch" forName="dot5" refType="userD"/>
                  <dgm:constr type="ctrX" for="ch" forName="dotArrow1" refType="w" fact="0.4236"/>
                  <dgm:constr type="ctrY" for="ch" forName="dotArrow1" refType="h" fact="0.0718"/>
                  <dgm:constr type="w" for="ch" forName="dotArrow1" refType="userD"/>
                  <dgm:constr type="h" for="ch" forName="dotArrow1" refType="userD"/>
                  <dgm:constr type="ctrX" for="ch" forName="dotArrow2" refType="w" fact="0.446"/>
                  <dgm:constr type="ctrY" for="ch" forName="dotArrow2" refType="h" fact="0.0468"/>
                  <dgm:constr type="w" for="ch" forName="dotArrow2" refType="userD"/>
                  <dgm:constr type="h" for="ch" forName="dotArrow2" refType="userD"/>
                  <dgm:constr type="ctrX" for="ch" forName="dotArrow3" refType="w" fact="0.4685"/>
                  <dgm:constr type="ctrY" for="ch" forName="dotArrow3" refType="h" fact="0.0218"/>
                  <dgm:constr type="w" for="ch" forName="dotArrow3" refType="userD"/>
                  <dgm:constr type="h" for="ch" forName="dotArrow3" refType="userD"/>
                  <dgm:constr type="ctrX" for="ch" forName="dotArrow4" refType="w" fact="0.491"/>
                  <dgm:constr type="ctrY" for="ch" forName="dotArrow4" refType="h" fact="0.0468"/>
                  <dgm:constr type="w" for="ch" forName="dotArrow4" refType="userD"/>
                  <dgm:constr type="h" for="ch" forName="dotArrow4" refType="userD"/>
                  <dgm:constr type="ctrX" for="ch" forName="dotArrow5" refType="w" fact="0.5135"/>
                  <dgm:constr type="ctrY" for="ch" forName="dotArrow5" refType="h" fact="0.0718"/>
                  <dgm:constr type="w" for="ch" forName="dotArrow5" refType="userD"/>
                  <dgm:constr type="h" for="ch" forName="dotArrow5" refType="userD"/>
                  <dgm:constr type="ctrX" for="ch" forName="dotArrow6" refType="w" fact="0.4685"/>
                  <dgm:constr type="ctrY" for="ch" forName="dotArrow6" refType="h" fact="0.0745"/>
                  <dgm:constr type="w" for="ch" forName="dotArrow6" refType="userD"/>
                  <dgm:constr type="h" for="ch" forName="dotArrow6" refType="userD"/>
                  <dgm:constr type="ctrX" for="ch" forName="dotArrow7" refType="w" fact="0.4685"/>
                  <dgm:constr type="ctrY" for="ch" forName="dotArrow7" refType="h" fact="0.1273"/>
                  <dgm:constr type="w" for="ch" forName="dotArrow7" refType="userD"/>
                  <dgm:constr type="h" for="ch" forName="dotArrow7" refType="userD"/>
                  <dgm:constr type="l" for="ch" forName="parTx1" refType="w" fact="0.1487"/>
                  <dgm:constr type="t" for="ch" forName="parTx1" refType="h" fact="0.8596"/>
                  <dgm:constr type="w" for="ch" forName="parTx1" refType="w" fact="0.3491"/>
                  <dgm:constr type="h" for="ch" forName="parTx1" refType="h" fact="0.1638"/>
                  <dgm:constr type="ctrX" for="ch" forName="picture1" refType="w" fact="0.1328"/>
                  <dgm:constr type="ctrY" for="ch" forName="picture1" refType="h" fact="0.8361"/>
                  <dgm:constr type="w" for="ch" forName="picture1" refType="w" fact="0.1618"/>
                  <dgm:constr type="h" for="ch" forName="picture1" refType="h" fact="0.2832"/>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732"/>
                  <dgm:constr type="t" for="ch" forName="parTx2" refType="h" fact="0.6469"/>
                  <dgm:constr type="w" for="ch" forName="parTx2" refType="w" fact="0.3491"/>
                  <dgm:constr type="h" for="ch" forName="parTx2" refType="h" fact="0.1638"/>
                  <dgm:constr type="ctrX" for="ch" forName="picture2" refType="w" fact="0.3573"/>
                  <dgm:constr type="ctrY" for="ch" forName="picture2" refType="h" fact="0.6234"/>
                  <dgm:constr type="w" for="ch" forName="picture2" refType="w" fact="0.1618"/>
                  <dgm:constr type="h" for="ch" forName="picture2" refType="h" fact="0.2832"/>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4763"/>
                  <dgm:constr type="t" for="ch" forName="parTx3" refType="h" fact="0.3243"/>
                  <dgm:constr type="w" for="ch" forName="parTx3" refType="w" fact="0.3491"/>
                  <dgm:constr type="h" for="ch" forName="parTx3" refType="h" fact="0.1638"/>
                  <dgm:constr type="ctrX" for="ch" forName="picture3" refType="w" fact="0.4604"/>
                  <dgm:constr type="ctrY" for="ch" forName="picture3" refType="h" fact="0.3008"/>
                  <dgm:constr type="w" for="ch" forName="picture3" refType="w" fact="0.1618"/>
                  <dgm:constr type="h" for="ch" forName="picture3" refType="h" fact="0.2832"/>
                  <dgm:constr type="l" for="ch" forName="desTx3" refType="r" refFor="ch" refForName="parTx3"/>
                  <dgm:constr type="r" for="ch" forName="desTx3" refType="w"/>
                  <dgm:constr type="t" for="ch" forName="desTx3" refType="t" refFor="ch" refForName="parTx3"/>
                  <dgm:constr type="h" for="ch" forName="desTx3" refType="h" refFor="ch" refForName="parTx3"/>
                </dgm:constrLst>
              </dgm:if>
              <dgm:else name="Name27">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3684"/>
                  <dgm:constr type="ctrY" for="ch" forName="dot1" refType="h" fact="0.763"/>
                  <dgm:constr type="w" for="ch" forName="dot1" refType="userD"/>
                  <dgm:constr type="h" for="ch" forName="dot1" refType="userD"/>
                  <dgm:constr type="ctrX" for="ch" forName="dot2" refType="w" fact="0.3307"/>
                  <dgm:constr type="ctrY" for="ch" forName="dot2" refType="h" fact="0.7887"/>
                  <dgm:constr type="w" for="ch" forName="dot2" refType="userD"/>
                  <dgm:constr type="h" for="ch" forName="dot2" refType="userD"/>
                  <dgm:constr type="ctrX" for="ch" forName="dot3" refType="w" fact="0.2912"/>
                  <dgm:constr type="ctrY" for="ch" forName="dot3" refType="h" fact="0.809"/>
                  <dgm:constr type="w" for="ch" forName="dot3" refType="userD"/>
                  <dgm:constr type="h" for="ch" forName="dot3" refType="userD"/>
                  <dgm:constr type="ctrX" for="ch" forName="dot4" refType="w" fact="0.5494"/>
                  <dgm:constr type="ctrY" for="ch" forName="dot4" refType="h" fact="0.4655"/>
                  <dgm:constr type="w" for="ch" forName="dot4" refType="userD"/>
                  <dgm:constr type="h" for="ch" forName="dot4" refType="userD"/>
                  <dgm:constr type="ctrX" for="ch" forName="dot5" refType="w" fact="0.5342"/>
                  <dgm:constr type="ctrY" for="ch" forName="dot5" refType="h" fact="0.5178"/>
                  <dgm:constr type="w" for="ch" forName="dot5" refType="userD"/>
                  <dgm:constr type="h" for="ch" forName="dot5" refType="userD"/>
                  <dgm:constr type="ctrX" for="ch" forName="dotArrow1" refType="w" fact="0.5234"/>
                  <dgm:constr type="ctrY" for="ch" forName="dotArrow1" refType="h" fact="0.0718"/>
                  <dgm:constr type="w" for="ch" forName="dotArrow1" refType="userD"/>
                  <dgm:constr type="h" for="ch" forName="dotArrow1" refType="userD"/>
                  <dgm:constr type="ctrX" for="ch" forName="dotArrow2" refType="w" fact="0.5512"/>
                  <dgm:constr type="ctrY" for="ch" forName="dotArrow2" refType="h" fact="0.0468"/>
                  <dgm:constr type="w" for="ch" forName="dotArrow2" refType="userD"/>
                  <dgm:constr type="h" for="ch" forName="dotArrow2" refType="userD"/>
                  <dgm:constr type="ctrX" for="ch" forName="dotArrow3" refType="w" fact="0.579"/>
                  <dgm:constr type="ctrY" for="ch" forName="dotArrow3" refType="h" fact="0.0218"/>
                  <dgm:constr type="w" for="ch" forName="dotArrow3" refType="userD"/>
                  <dgm:constr type="h" for="ch" forName="dotArrow3" refType="userD"/>
                  <dgm:constr type="ctrX" for="ch" forName="dotArrow4" refType="w" fact="0.6068"/>
                  <dgm:constr type="ctrY" for="ch" forName="dotArrow4" refType="h" fact="0.0468"/>
                  <dgm:constr type="w" for="ch" forName="dotArrow4" refType="userD"/>
                  <dgm:constr type="h" for="ch" forName="dotArrow4" refType="userD"/>
                  <dgm:constr type="ctrX" for="ch" forName="dotArrow5" refType="w" fact="0.6346"/>
                  <dgm:constr type="ctrY" for="ch" forName="dotArrow5" refType="h" fact="0.0718"/>
                  <dgm:constr type="w" for="ch" forName="dotArrow5" refType="userD"/>
                  <dgm:constr type="h" for="ch" forName="dotArrow5" refType="userD"/>
                  <dgm:constr type="ctrX" for="ch" forName="dotArrow6" refType="w" fact="0.579"/>
                  <dgm:constr type="ctrY" for="ch" forName="dotArrow6" refType="h" fact="0.0745"/>
                  <dgm:constr type="w" for="ch" forName="dotArrow6" refType="userD"/>
                  <dgm:constr type="h" for="ch" forName="dotArrow6" refType="userD"/>
                  <dgm:constr type="ctrX" for="ch" forName="dotArrow7" refType="w" fact="0.579"/>
                  <dgm:constr type="ctrY" for="ch" forName="dotArrow7" refType="h" fact="0.1273"/>
                  <dgm:constr type="w" for="ch" forName="dotArrow7" refType="userD"/>
                  <dgm:constr type="h" for="ch" forName="dotArrow7" refType="userD"/>
                  <dgm:constr type="l" for="ch" forName="parTx1" refType="w" fact="0.1837"/>
                  <dgm:constr type="t" for="ch" forName="parTx1" refType="h" fact="0.8551"/>
                  <dgm:constr type="w" for="ch" forName="parTx1" refType="w" fact="0.4314"/>
                  <dgm:constr type="h" for="ch" forName="parTx1" refType="h" fact="0.1638"/>
                  <dgm:constr type="ctrX" for="ch" forName="picture1" refType="w" fact="0.1641"/>
                  <dgm:constr type="ctrY" for="ch" forName="picture1" refType="h" fact="0.8361"/>
                  <dgm:constr type="w" for="ch" forName="picture1" refType="w" fact="0.2"/>
                  <dgm:constr type="h" for="ch" forName="picture1" refType="h" fact="0.2832"/>
                  <dgm:constr type="l" for="ch" forName="parTx2" refType="w" fact="0.4612"/>
                  <dgm:constr type="t" for="ch" forName="parTx2" refType="h" fact="0.6424"/>
                  <dgm:constr type="w" for="ch" forName="parTx2" refType="w" fact="0.4314"/>
                  <dgm:constr type="h" for="ch" forName="parTx2" refType="h" fact="0.1638"/>
                  <dgm:constr type="ctrX" for="ch" forName="picture2" refType="w" fact="0.4416"/>
                  <dgm:constr type="ctrY" for="ch" forName="picture2" refType="h" fact="0.6234"/>
                  <dgm:constr type="w" for="ch" forName="picture2" refType="w" fact="0.2"/>
                  <dgm:constr type="h" for="ch" forName="picture2" refType="h" fact="0.2832"/>
                  <dgm:constr type="l" for="ch" forName="parTx3" refType="w" fact="0.5886"/>
                  <dgm:constr type="t" for="ch" forName="parTx3" refType="h" fact="0.3198"/>
                  <dgm:constr type="w" for="ch" forName="parTx3" refType="w" fact="0.4314"/>
                  <dgm:constr type="h" for="ch" forName="parTx3" refType="h" fact="0.1638"/>
                  <dgm:constr type="ctrX" for="ch" forName="picture3" refType="w" fact="0.569"/>
                  <dgm:constr type="ctrY" for="ch" forName="picture3" refType="h" fact="0.3008"/>
                  <dgm:constr type="w" for="ch" forName="picture3" refType="w" fact="0.2"/>
                  <dgm:constr type="h" for="ch" forName="picture3" refType="h" fact="0.2832"/>
                </dgm:constrLst>
              </dgm:else>
            </dgm:choose>
          </dgm:if>
          <dgm:else name="Name28">
            <dgm:choose name="Name29">
              <dgm:if name="Name30"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7019"/>
                  <dgm:constr type="ctrY" for="ch" forName="dot1" refType="h" fact="0.763"/>
                  <dgm:constr type="w" for="ch" forName="dot1" refType="userD"/>
                  <dgm:constr type="h" for="ch" forName="dot1" refType="userD"/>
                  <dgm:constr type="ctrX" for="ch" forName="dot2" refType="w" fact="0.7324"/>
                  <dgm:constr type="ctrY" for="ch" forName="dot2" refType="h" fact="0.7887"/>
                  <dgm:constr type="w" for="ch" forName="dot2" refType="userD"/>
                  <dgm:constr type="h" for="ch" forName="dot2" refType="userD"/>
                  <dgm:constr type="ctrX" for="ch" forName="dot3" refType="w" fact="0.7643"/>
                  <dgm:constr type="ctrY" for="ch" forName="dot3" refType="h" fact="0.809"/>
                  <dgm:constr type="w" for="ch" forName="dot3" refType="userD"/>
                  <dgm:constr type="h" for="ch" forName="dot3" refType="userD"/>
                  <dgm:constr type="ctrX" for="ch" forName="dot4" refType="w" fact="0.5555"/>
                  <dgm:constr type="ctrY" for="ch" forName="dot4" refType="h" fact="0.4655"/>
                  <dgm:constr type="w" for="ch" forName="dot4" refType="userD"/>
                  <dgm:constr type="h" for="ch" forName="dot4" refType="userD"/>
                  <dgm:constr type="ctrX" for="ch" forName="dot5" refType="w" fact="0.5677"/>
                  <dgm:constr type="ctrY" for="ch" forName="dot5" refType="h" fact="0.5178"/>
                  <dgm:constr type="w" for="ch" forName="dot5" refType="userD"/>
                  <dgm:constr type="h" for="ch" forName="dot5" refType="userD"/>
                  <dgm:constr type="ctrX" for="ch" forName="dotArrow1" refType="w" fact="0.5764"/>
                  <dgm:constr type="ctrY" for="ch" forName="dotArrow1" refType="h" fact="0.0718"/>
                  <dgm:constr type="w" for="ch" forName="dotArrow1" refType="userD"/>
                  <dgm:constr type="h" for="ch" forName="dotArrow1" refType="userD"/>
                  <dgm:constr type="ctrX" for="ch" forName="dotArrow2" refType="w" fact="0.554"/>
                  <dgm:constr type="ctrY" for="ch" forName="dotArrow2" refType="h" fact="0.0468"/>
                  <dgm:constr type="w" for="ch" forName="dotArrow2" refType="userD"/>
                  <dgm:constr type="h" for="ch" forName="dotArrow2" refType="userD"/>
                  <dgm:constr type="ctrX" for="ch" forName="dotArrow3" refType="w" fact="0.5315"/>
                  <dgm:constr type="ctrY" for="ch" forName="dotArrow3" refType="h" fact="0.0218"/>
                  <dgm:constr type="w" for="ch" forName="dotArrow3" refType="userD"/>
                  <dgm:constr type="h" for="ch" forName="dotArrow3" refType="userD"/>
                  <dgm:constr type="ctrX" for="ch" forName="dotArrow4" refType="w" fact="0.509"/>
                  <dgm:constr type="ctrY" for="ch" forName="dotArrow4" refType="h" fact="0.0468"/>
                  <dgm:constr type="w" for="ch" forName="dotArrow4" refType="userD"/>
                  <dgm:constr type="h" for="ch" forName="dotArrow4" refType="userD"/>
                  <dgm:constr type="ctrX" for="ch" forName="dotArrow5" refType="w" fact="0.4865"/>
                  <dgm:constr type="ctrY" for="ch" forName="dotArrow5" refType="h" fact="0.0718"/>
                  <dgm:constr type="w" for="ch" forName="dotArrow5" refType="userD"/>
                  <dgm:constr type="h" for="ch" forName="dotArrow5" refType="userD"/>
                  <dgm:constr type="ctrX" for="ch" forName="dotArrow6" refType="w" fact="0.5315"/>
                  <dgm:constr type="ctrY" for="ch" forName="dotArrow6" refType="h" fact="0.0745"/>
                  <dgm:constr type="w" for="ch" forName="dotArrow6" refType="userD"/>
                  <dgm:constr type="h" for="ch" forName="dotArrow6" refType="userD"/>
                  <dgm:constr type="ctrX" for="ch" forName="dotArrow7" refType="w" fact="0.5315"/>
                  <dgm:constr type="ctrY" for="ch" forName="dotArrow7" refType="h" fact="0.1273"/>
                  <dgm:constr type="w" for="ch" forName="dotArrow7" refType="userD"/>
                  <dgm:constr type="h" for="ch" forName="dotArrow7" refType="userD"/>
                  <dgm:constr type="r" for="ch" forName="parTx1" refType="w" fact="0.8513"/>
                  <dgm:constr type="t" for="ch" forName="parTx1" refType="h" fact="0.8596"/>
                  <dgm:constr type="w" for="ch" forName="parTx1" refType="w" fact="0.3491"/>
                  <dgm:constr type="h" for="ch" forName="parTx1" refType="h" fact="0.1638"/>
                  <dgm:constr type="ctrX" for="ch" forName="picture1" refType="w" fact="0.8672"/>
                  <dgm:constr type="ctrY" for="ch" forName="picture1" refType="h" fact="0.8361"/>
                  <dgm:constr type="w" for="ch" forName="picture1" refType="w" fact="0.1618"/>
                  <dgm:constr type="h" for="ch" forName="picture1" refType="h" fact="0.2832"/>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268"/>
                  <dgm:constr type="t" for="ch" forName="parTx2" refType="h" fact="0.6469"/>
                  <dgm:constr type="w" for="ch" forName="parTx2" refType="w" fact="0.3491"/>
                  <dgm:constr type="h" for="ch" forName="parTx2" refType="h" fact="0.1638"/>
                  <dgm:constr type="ctrX" for="ch" forName="picture2" refType="w" fact="0.6427"/>
                  <dgm:constr type="ctrY" for="ch" forName="picture2" refType="h" fact="0.6234"/>
                  <dgm:constr type="w" for="ch" forName="picture2" refType="w" fact="0.1618"/>
                  <dgm:constr type="h" for="ch" forName="picture2" refType="h" fact="0.2832"/>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5237"/>
                  <dgm:constr type="t" for="ch" forName="parTx3" refType="h" fact="0.3243"/>
                  <dgm:constr type="w" for="ch" forName="parTx3" refType="w" fact="0.3491"/>
                  <dgm:constr type="h" for="ch" forName="parTx3" refType="h" fact="0.1638"/>
                  <dgm:constr type="ctrX" for="ch" forName="picture3" refType="w" fact="0.5396"/>
                  <dgm:constr type="ctrY" for="ch" forName="picture3" refType="h" fact="0.3008"/>
                  <dgm:constr type="w" for="ch" forName="picture3" refType="w" fact="0.1618"/>
                  <dgm:constr type="h" for="ch" forName="picture3" refType="h" fact="0.2832"/>
                  <dgm:constr type="r" for="ch" forName="desTx3" refType="l" refFor="ch" refForName="parTx3"/>
                  <dgm:constr type="l" for="ch" forName="desTx3"/>
                  <dgm:constr type="t" for="ch" forName="desTx3" refType="t" refFor="ch" refForName="parTx3"/>
                  <dgm:constr type="h" for="ch" forName="desTx3" refType="h" refFor="ch" refForName="parTx3"/>
                </dgm:constrLst>
              </dgm:if>
              <dgm:else name="Name31">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6316"/>
                  <dgm:constr type="ctrY" for="ch" forName="dot1" refType="h" fact="0.763"/>
                  <dgm:constr type="w" for="ch" forName="dot1" refType="userD"/>
                  <dgm:constr type="h" for="ch" forName="dot1" refType="userD"/>
                  <dgm:constr type="ctrX" for="ch" forName="dot2" refType="w" fact="0.6693"/>
                  <dgm:constr type="ctrY" for="ch" forName="dot2" refType="h" fact="0.7887"/>
                  <dgm:constr type="w" for="ch" forName="dot2" refType="userD"/>
                  <dgm:constr type="h" for="ch" forName="dot2" refType="userD"/>
                  <dgm:constr type="ctrX" for="ch" forName="dot3" refType="w" fact="0.7088"/>
                  <dgm:constr type="ctrY" for="ch" forName="dot3" refType="h" fact="0.809"/>
                  <dgm:constr type="w" for="ch" forName="dot3" refType="userD"/>
                  <dgm:constr type="h" for="ch" forName="dot3" refType="userD"/>
                  <dgm:constr type="ctrX" for="ch" forName="dot4" refType="w" fact="0.4506"/>
                  <dgm:constr type="ctrY" for="ch" forName="dot4" refType="h" fact="0.4655"/>
                  <dgm:constr type="w" for="ch" forName="dot4" refType="userD"/>
                  <dgm:constr type="h" for="ch" forName="dot4" refType="userD"/>
                  <dgm:constr type="ctrX" for="ch" forName="dot5" refType="w" fact="0.4658"/>
                  <dgm:constr type="ctrY" for="ch" forName="dot5" refType="h" fact="0.5178"/>
                  <dgm:constr type="w" for="ch" forName="dot5" refType="userD"/>
                  <dgm:constr type="h" for="ch" forName="dot5" refType="userD"/>
                  <dgm:constr type="ctrX" for="ch" forName="dotArrow1" refType="w" fact="0.4766"/>
                  <dgm:constr type="ctrY" for="ch" forName="dotArrow1" refType="h" fact="0.0718"/>
                  <dgm:constr type="w" for="ch" forName="dotArrow1" refType="userD"/>
                  <dgm:constr type="h" for="ch" forName="dotArrow1" refType="userD"/>
                  <dgm:constr type="ctrX" for="ch" forName="dotArrow2" refType="w" fact="0.4488"/>
                  <dgm:constr type="ctrY" for="ch" forName="dotArrow2" refType="h" fact="0.0468"/>
                  <dgm:constr type="w" for="ch" forName="dotArrow2" refType="userD"/>
                  <dgm:constr type="h" for="ch" forName="dotArrow2" refType="userD"/>
                  <dgm:constr type="ctrX" for="ch" forName="dotArrow3" refType="w" fact="0.421"/>
                  <dgm:constr type="ctrY" for="ch" forName="dotArrow3" refType="h" fact="0.0218"/>
                  <dgm:constr type="w" for="ch" forName="dotArrow3" refType="userD"/>
                  <dgm:constr type="h" for="ch" forName="dotArrow3" refType="userD"/>
                  <dgm:constr type="ctrX" for="ch" forName="dotArrow4" refType="w" fact="0.3932"/>
                  <dgm:constr type="ctrY" for="ch" forName="dotArrow4" refType="h" fact="0.0468"/>
                  <dgm:constr type="w" for="ch" forName="dotArrow4" refType="userD"/>
                  <dgm:constr type="h" for="ch" forName="dotArrow4" refType="userD"/>
                  <dgm:constr type="ctrX" for="ch" forName="dotArrow5" refType="w" fact="0.3654"/>
                  <dgm:constr type="ctrY" for="ch" forName="dotArrow5" refType="h" fact="0.0718"/>
                  <dgm:constr type="w" for="ch" forName="dotArrow5" refType="userD"/>
                  <dgm:constr type="h" for="ch" forName="dotArrow5" refType="userD"/>
                  <dgm:constr type="ctrX" for="ch" forName="dotArrow6" refType="w" fact="0.421"/>
                  <dgm:constr type="ctrY" for="ch" forName="dotArrow6" refType="h" fact="0.0745"/>
                  <dgm:constr type="w" for="ch" forName="dotArrow6" refType="userD"/>
                  <dgm:constr type="h" for="ch" forName="dotArrow6" refType="userD"/>
                  <dgm:constr type="ctrX" for="ch" forName="dotArrow7" refType="w" fact="0.421"/>
                  <dgm:constr type="ctrY" for="ch" forName="dotArrow7" refType="h" fact="0.1273"/>
                  <dgm:constr type="w" for="ch" forName="dotArrow7" refType="userD"/>
                  <dgm:constr type="h" for="ch" forName="dotArrow7" refType="userD"/>
                  <dgm:constr type="r" for="ch" forName="parTx1" refType="w" fact="0.8163"/>
                  <dgm:constr type="t" for="ch" forName="parTx1" refType="h" fact="0.8551"/>
                  <dgm:constr type="w" for="ch" forName="parTx1" refType="w" fact="0.4314"/>
                  <dgm:constr type="h" for="ch" forName="parTx1" refType="h" fact="0.1638"/>
                  <dgm:constr type="ctrX" for="ch" forName="picture1" refType="w" fact="0.8359"/>
                  <dgm:constr type="ctrY" for="ch" forName="picture1" refType="h" fact="0.8361"/>
                  <dgm:constr type="w" for="ch" forName="picture1" refType="w" fact="0.2"/>
                  <dgm:constr type="h" for="ch" forName="picture1" refType="h" fact="0.2832"/>
                  <dgm:constr type="r" for="ch" forName="parTx2" refType="w" fact="0.5388"/>
                  <dgm:constr type="t" for="ch" forName="parTx2" refType="h" fact="0.6424"/>
                  <dgm:constr type="w" for="ch" forName="parTx2" refType="w" fact="0.4314"/>
                  <dgm:constr type="h" for="ch" forName="parTx2" refType="h" fact="0.1638"/>
                  <dgm:constr type="ctrX" for="ch" forName="picture2" refType="w" fact="0.5584"/>
                  <dgm:constr type="ctrY" for="ch" forName="picture2" refType="h" fact="0.6234"/>
                  <dgm:constr type="w" for="ch" forName="picture2" refType="w" fact="0.2"/>
                  <dgm:constr type="h" for="ch" forName="picture2" refType="h" fact="0.2832"/>
                  <dgm:constr type="r" for="ch" forName="parTx3" refType="w" fact="0.4114"/>
                  <dgm:constr type="t" for="ch" forName="parTx3" refType="h" fact="0.3198"/>
                  <dgm:constr type="w" for="ch" forName="parTx3" refType="w" fact="0.4314"/>
                  <dgm:constr type="h" for="ch" forName="parTx3" refType="h" fact="0.1638"/>
                  <dgm:constr type="ctrX" for="ch" forName="picture3" refType="w" fact="0.431"/>
                  <dgm:constr type="ctrY" for="ch" forName="picture3" refType="h" fact="0.3008"/>
                  <dgm:constr type="w" for="ch" forName="picture3" refType="w" fact="0.2"/>
                  <dgm:constr type="h" for="ch" forName="picture3" refType="h" fact="0.2832"/>
                </dgm:constrLst>
              </dgm:else>
            </dgm:choose>
          </dgm:else>
        </dgm:choose>
      </dgm:if>
      <dgm:if name="Name32" axis="ch" ptType="node" func="cnt" op="equ" val="4">
        <dgm:choose name="Name33">
          <dgm:if name="Name34" func="var" arg="dir" op="equ" val="norm">
            <dgm:choose name="Name35">
              <dgm:if name="Name36"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3253"/>
                  <dgm:constr type="ctrY" for="ch" forName="dot1" refType="h" fact="0.8215"/>
                  <dgm:constr type="w" for="ch" forName="dot1" refType="userD"/>
                  <dgm:constr type="h" for="ch" forName="dot1" refType="userD"/>
                  <dgm:constr type="ctrX" for="ch" forName="dot2" refType="w" fact="0.2949"/>
                  <dgm:constr type="ctrY" for="ch" forName="dot2" refType="h" fact="0.843"/>
                  <dgm:constr type="w" for="ch" forName="dot2" refType="userD"/>
                  <dgm:constr type="h" for="ch" forName="dot2" refType="userD"/>
                  <dgm:constr type="ctrX" for="ch" forName="dot3" refType="w" fact="0.2635"/>
                  <dgm:constr type="ctrY" for="ch" forName="dot3" refType="h" fact="0.8607"/>
                  <dgm:constr type="w" for="ch" forName="dot3" refType="userD"/>
                  <dgm:constr type="h" for="ch" forName="dot3" refType="userD"/>
                  <dgm:constr type="ctrX" for="ch" forName="dot4" refType="w" fact="0.2313"/>
                  <dgm:constr type="ctrY" for="ch" forName="dot4" refType="h" fact="0.8745"/>
                  <dgm:constr type="w" for="ch" forName="dot4" refType="userD"/>
                  <dgm:constr type="h" for="ch" forName="dot4" refType="userD"/>
                  <dgm:constr type="ctrX" for="ch" forName="dot5" refType="w" fact="0.4675"/>
                  <dgm:constr type="ctrY" for="ch" forName="dot5" refType="h" fact="0.6419"/>
                  <dgm:constr type="w" for="ch" forName="dot5" refType="userD"/>
                  <dgm:constr type="h" for="ch" forName="dot5" refType="userD"/>
                  <dgm:constr type="ctrX" for="ch" forName="dot6" refType="w" fact="0.5486"/>
                  <dgm:constr type="ctrY" for="ch" forName="dot6" refType="h" fact="0.3784"/>
                  <dgm:constr type="w" for="ch" forName="dot6" refType="userD"/>
                  <dgm:constr type="h" for="ch" forName="dot6" refType="userD"/>
                  <dgm:constr type="ctrX" for="ch" forName="dotArrow1" refType="w" fact="0.5267"/>
                  <dgm:constr type="ctrY" for="ch" forName="dotArrow1" refType="h" fact="0.0496"/>
                  <dgm:constr type="w" for="ch" forName="dotArrow1" refType="userD"/>
                  <dgm:constr type="h" for="ch" forName="dotArrow1" refType="userD"/>
                  <dgm:constr type="ctrX" for="ch" forName="dotArrow2" refType="w" fact="0.5462"/>
                  <dgm:constr type="ctrY" for="ch" forName="dotArrow2" refType="h" fact="0.0282"/>
                  <dgm:constr type="w" for="ch" forName="dotArrow2" refType="userD"/>
                  <dgm:constr type="h" for="ch" forName="dotArrow2" refType="userD"/>
                  <dgm:constr type="ctrX" for="ch" forName="dotArrow3" refType="w" fact="0.5657"/>
                  <dgm:constr type="ctrY" for="ch" forName="dotArrow3" refType="h" fact="0.0068"/>
                  <dgm:constr type="w" for="ch" forName="dotArrow3" refType="userD"/>
                  <dgm:constr type="h" for="ch" forName="dotArrow3" refType="userD"/>
                  <dgm:constr type="ctrX" for="ch" forName="dotArrow4" refType="w" fact="0.5851"/>
                  <dgm:constr type="ctrY" for="ch" forName="dotArrow4" refType="h" fact="0.0282"/>
                  <dgm:constr type="w" for="ch" forName="dotArrow4" refType="userD"/>
                  <dgm:constr type="h" for="ch" forName="dotArrow4" refType="userD"/>
                  <dgm:constr type="ctrX" for="ch" forName="dotArrow5" refType="w" fact="0.6046"/>
                  <dgm:constr type="ctrY" for="ch" forName="dotArrow5" refType="h" fact="0.0496"/>
                  <dgm:constr type="w" for="ch" forName="dotArrow5" refType="userD"/>
                  <dgm:constr type="h" for="ch" forName="dotArrow5" refType="userD"/>
                  <dgm:constr type="ctrX" for="ch" forName="dotArrow6" refType="w" fact="0.5657"/>
                  <dgm:constr type="ctrY" for="ch" forName="dotArrow6" refType="h" fact="0.052"/>
                  <dgm:constr type="w" for="ch" forName="dotArrow6" refType="userD"/>
                  <dgm:constr type="h" for="ch" forName="dotArrow6" refType="userD"/>
                  <dgm:constr type="ctrX" for="ch" forName="dotArrow7" refType="w" fact="0.5657"/>
                  <dgm:constr type="ctrY" for="ch" forName="dotArrow7" refType="h" fact="0.0972"/>
                  <dgm:constr type="w" for="ch" forName="dotArrow7" refType="userD"/>
                  <dgm:constr type="h" for="ch" forName="dotArrow7" refType="userD"/>
                  <dgm:constr type="l" for="ch" forName="parTx1" refType="w" fact="0.1466"/>
                  <dgm:constr type="t" for="ch" forName="parTx1" refType="h" fact="0.9095"/>
                  <dgm:constr type="w" for="ch" forName="parTx1" refType="w" fact="0.294"/>
                  <dgm:constr type="h" for="ch" forName="parTx1" refType="h" fact="0.1222"/>
                  <dgm:constr type="ctrX" for="ch" forName="picture1" refType="w" fact="0.1333"/>
                  <dgm:constr type="ctrY" for="ch" forName="picture1" refType="h" fact="0.8922"/>
                  <dgm:constr type="w" for="ch" forName="picture1" refType="w" fact="0.1363"/>
                  <dgm:constr type="h" for="ch" forName="picture1" refType="h" fact="0.211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105"/>
                  <dgm:constr type="t" for="ch" forName="parTx2" refType="h" fact="0.762"/>
                  <dgm:constr type="w" for="ch" forName="parTx2" refType="w" fact="0.294"/>
                  <dgm:constr type="h" for="ch" forName="parTx2" refType="h" fact="0.1222"/>
                  <dgm:constr type="ctrX" for="ch" forName="picture2" refType="w" fact="0.3972"/>
                  <dgm:constr type="ctrY" for="ch" forName="picture2" refType="h" fact="0.7447"/>
                  <dgm:constr type="w" for="ch" forName="picture2" refType="w" fact="0.1363"/>
                  <dgm:constr type="h" for="ch" forName="picture2" refType="h" fact="0.211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229"/>
                  <dgm:constr type="t" for="ch" forName="parTx3" refType="h" fact="0.5294"/>
                  <dgm:constr type="w" for="ch" forName="parTx3" refType="w" fact="0.294"/>
                  <dgm:constr type="h" for="ch" forName="parTx3" refType="h" fact="0.1222"/>
                  <dgm:constr type="ctrX" for="ch" forName="picture3" refType="w" fact="0.5095"/>
                  <dgm:constr type="ctrY" for="ch" forName="picture3" refType="h" fact="0.5121"/>
                  <dgm:constr type="w" for="ch" forName="picture3" refType="w" fact="0.1363"/>
                  <dgm:constr type="h" for="ch" forName="picture3" refType="h" fact="0.211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722"/>
                  <dgm:constr type="t" for="ch" forName="parTx4" refType="h" fact="0.2523"/>
                  <dgm:constr type="w" for="ch" forName="parTx4" refType="w" fact="0.294"/>
                  <dgm:constr type="h" for="ch" forName="parTx4" refType="h" fact="0.1222"/>
                  <dgm:constr type="ctrX" for="ch" forName="picture4" refType="w" fact="0.5588"/>
                  <dgm:constr type="ctrY" for="ch" forName="picture4" refType="h" fact="0.235"/>
                  <dgm:constr type="w" for="ch" forName="picture4" refType="w" fact="0.1363"/>
                  <dgm:constr type="h" for="ch" forName="picture4" refType="h" fact="0.2113"/>
                  <dgm:constr type="l" for="ch" forName="desTx4" refType="r" refFor="ch" refForName="parTx4"/>
                  <dgm:constr type="r" for="ch" forName="desTx4" refType="w"/>
                  <dgm:constr type="t" for="ch" forName="desTx4" refType="t" refFor="ch" refForName="parTx4"/>
                  <dgm:constr type="h" for="ch" forName="desTx4" refType="h" refFor="ch" refForName="parTx4"/>
                </dgm:constrLst>
              </dgm:if>
              <dgm:else name="Name37">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3978"/>
                  <dgm:constr type="ctrY" for="ch" forName="dot1" refType="h" fact="0.8215"/>
                  <dgm:constr type="w" for="ch" forName="dot1" refType="userD"/>
                  <dgm:constr type="h" for="ch" forName="dot1" refType="userD"/>
                  <dgm:constr type="ctrX" for="ch" forName="dot2" refType="w" fact="0.3606"/>
                  <dgm:constr type="ctrY" for="ch" forName="dot2" refType="h" fact="0.843"/>
                  <dgm:constr type="w" for="ch" forName="dot2" refType="userD"/>
                  <dgm:constr type="h" for="ch" forName="dot2" refType="userD"/>
                  <dgm:constr type="ctrX" for="ch" forName="dot3" refType="w" fact="0.3223"/>
                  <dgm:constr type="ctrY" for="ch" forName="dot3" refType="h" fact="0.8607"/>
                  <dgm:constr type="w" for="ch" forName="dot3" refType="userD"/>
                  <dgm:constr type="h" for="ch" forName="dot3" refType="userD"/>
                  <dgm:constr type="ctrX" for="ch" forName="dot4" refType="w" fact="0.2829"/>
                  <dgm:constr type="ctrY" for="ch" forName="dot4" refType="h" fact="0.8745"/>
                  <dgm:constr type="w" for="ch" forName="dot4" refType="userD"/>
                  <dgm:constr type="h" for="ch" forName="dot4" refType="userD"/>
                  <dgm:constr type="ctrX" for="ch" forName="dot5" refType="w" fact="0.5717"/>
                  <dgm:constr type="ctrY" for="ch" forName="dot5" refType="h" fact="0.6419"/>
                  <dgm:constr type="w" for="ch" forName="dot5" refType="userD"/>
                  <dgm:constr type="h" for="ch" forName="dot5" refType="userD"/>
                  <dgm:constr type="ctrX" for="ch" forName="dot6" refType="w" fact="0.6709"/>
                  <dgm:constr type="ctrY" for="ch" forName="dot6" refType="h" fact="0.3784"/>
                  <dgm:constr type="w" for="ch" forName="dot6" refType="userD"/>
                  <dgm:constr type="h" for="ch" forName="dot6" refType="userD"/>
                  <dgm:constr type="ctrX" for="ch" forName="dotArrow1" refType="w" fact="0.6441"/>
                  <dgm:constr type="ctrY" for="ch" forName="dotArrow1" refType="h" fact="0.0496"/>
                  <dgm:constr type="w" for="ch" forName="dotArrow1" refType="userD"/>
                  <dgm:constr type="h" for="ch" forName="dotArrow1" refType="userD"/>
                  <dgm:constr type="ctrX" for="ch" forName="dotArrow2" refType="w" fact="0.6679"/>
                  <dgm:constr type="ctrY" for="ch" forName="dotArrow2" refType="h" fact="0.0282"/>
                  <dgm:constr type="w" for="ch" forName="dotArrow2" refType="userD"/>
                  <dgm:constr type="h" for="ch" forName="dotArrow2" refType="userD"/>
                  <dgm:constr type="ctrX" for="ch" forName="dotArrow3" refType="w" fact="0.6917"/>
                  <dgm:constr type="ctrY" for="ch" forName="dotArrow3" refType="h" fact="0.0068"/>
                  <dgm:constr type="w" for="ch" forName="dotArrow3" refType="userD"/>
                  <dgm:constr type="h" for="ch" forName="dotArrow3" refType="userD"/>
                  <dgm:constr type="ctrX" for="ch" forName="dotArrow4" refType="w" fact="0.7155"/>
                  <dgm:constr type="ctrY" for="ch" forName="dotArrow4" refType="h" fact="0.0282"/>
                  <dgm:constr type="w" for="ch" forName="dotArrow4" refType="userD"/>
                  <dgm:constr type="h" for="ch" forName="dotArrow4" refType="userD"/>
                  <dgm:constr type="ctrX" for="ch" forName="dotArrow5" refType="w" fact="0.7394"/>
                  <dgm:constr type="ctrY" for="ch" forName="dotArrow5" refType="h" fact="0.0496"/>
                  <dgm:constr type="w" for="ch" forName="dotArrow5" refType="userD"/>
                  <dgm:constr type="h" for="ch" forName="dotArrow5" refType="userD"/>
                  <dgm:constr type="ctrX" for="ch" forName="dotArrow6" refType="w" fact="0.6917"/>
                  <dgm:constr type="ctrY" for="ch" forName="dotArrow6" refType="h" fact="0.052"/>
                  <dgm:constr type="w" for="ch" forName="dotArrow6" refType="userD"/>
                  <dgm:constr type="h" for="ch" forName="dotArrow6" refType="userD"/>
                  <dgm:constr type="ctrX" for="ch" forName="dotArrow7" refType="w" fact="0.6917"/>
                  <dgm:constr type="ctrY" for="ch" forName="dotArrow7" refType="h" fact="0.0972"/>
                  <dgm:constr type="w" for="ch" forName="dotArrow7" refType="userD"/>
                  <dgm:constr type="h" for="ch" forName="dotArrow7" refType="userD"/>
                  <dgm:constr type="l" for="ch" forName="parTx1" refType="w" fact="0.1793"/>
                  <dgm:constr type="t" for="ch" forName="parTx1" refType="h" fact="0.9064"/>
                  <dgm:constr type="w" for="ch" forName="parTx1" refType="w" fact="0.3595"/>
                  <dgm:constr type="h" for="ch" forName="parTx1" refType="h" fact="0.1222"/>
                  <dgm:constr type="ctrX" for="ch" forName="picture1" refType="w" fact="0.163"/>
                  <dgm:constr type="ctrY" for="ch" forName="picture1" refType="h" fact="0.8922"/>
                  <dgm:constr type="w" for="ch" forName="picture1" refType="w" fact="0.1667"/>
                  <dgm:constr type="h" for="ch" forName="picture1" refType="h" fact="0.2113"/>
                  <dgm:constr type="l" for="ch" forName="parTx2" refType="w" fact="0.502"/>
                  <dgm:constr type="t" for="ch" forName="parTx2" refType="h" fact="0.7589"/>
                  <dgm:constr type="w" for="ch" forName="parTx2" refType="w" fact="0.3595"/>
                  <dgm:constr type="h" for="ch" forName="parTx2" refType="h" fact="0.1222"/>
                  <dgm:constr type="ctrX" for="ch" forName="picture2" refType="w" fact="0.4857"/>
                  <dgm:constr type="ctrY" for="ch" forName="picture2" refType="h" fact="0.7447"/>
                  <dgm:constr type="w" for="ch" forName="picture2" refType="w" fact="0.1667"/>
                  <dgm:constr type="h" for="ch" forName="picture2" refType="h" fact="0.2113"/>
                  <dgm:constr type="l" for="ch" forName="parTx3" refType="w" fact="0.6394"/>
                  <dgm:constr type="t" for="ch" forName="parTx3" refType="h" fact="0.5263"/>
                  <dgm:constr type="w" for="ch" forName="parTx3" refType="w" fact="0.3595"/>
                  <dgm:constr type="h" for="ch" forName="parTx3" refType="h" fact="0.1222"/>
                  <dgm:constr type="ctrX" for="ch" forName="picture3" refType="w" fact="0.6231"/>
                  <dgm:constr type="ctrY" for="ch" forName="picture3" refType="h" fact="0.5121"/>
                  <dgm:constr type="w" for="ch" forName="picture3" refType="w" fact="0.1667"/>
                  <dgm:constr type="h" for="ch" forName="picture3" refType="h" fact="0.2113"/>
                  <dgm:constr type="l" for="ch" forName="parTx4" refType="w" fact="0.6997"/>
                  <dgm:constr type="t" for="ch" forName="parTx4" refType="h" fact="0.2492"/>
                  <dgm:constr type="w" for="ch" forName="parTx4" refType="w" fact="0.3595"/>
                  <dgm:constr type="h" for="ch" forName="parTx4" refType="h" fact="0.1222"/>
                  <dgm:constr type="ctrX" for="ch" forName="picture4" refType="w" fact="0.6834"/>
                  <dgm:constr type="ctrY" for="ch" forName="picture4" refType="h" fact="0.235"/>
                  <dgm:constr type="w" for="ch" forName="picture4" refType="w" fact="0.1667"/>
                  <dgm:constr type="h" for="ch" forName="picture4" refType="h" fact="0.2113"/>
                </dgm:constrLst>
              </dgm:else>
            </dgm:choose>
          </dgm:if>
          <dgm:else name="Name38">
            <dgm:choose name="Name39">
              <dgm:if name="Name40"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6747"/>
                  <dgm:constr type="ctrY" for="ch" forName="dot1" refType="h" fact="0.8215"/>
                  <dgm:constr type="w" for="ch" forName="dot1" refType="userD"/>
                  <dgm:constr type="h" for="ch" forName="dot1" refType="userD"/>
                  <dgm:constr type="ctrX" for="ch" forName="dot2" refType="w" fact="0.7051"/>
                  <dgm:constr type="ctrY" for="ch" forName="dot2" refType="h" fact="0.843"/>
                  <dgm:constr type="w" for="ch" forName="dot2" refType="userD"/>
                  <dgm:constr type="h" for="ch" forName="dot2" refType="userD"/>
                  <dgm:constr type="ctrX" for="ch" forName="dot3" refType="w" fact="0.7365"/>
                  <dgm:constr type="ctrY" for="ch" forName="dot3" refType="h" fact="0.8607"/>
                  <dgm:constr type="w" for="ch" forName="dot3" refType="userD"/>
                  <dgm:constr type="h" for="ch" forName="dot3" refType="userD"/>
                  <dgm:constr type="ctrX" for="ch" forName="dot4" refType="w" fact="0.7687"/>
                  <dgm:constr type="ctrY" for="ch" forName="dot4" refType="h" fact="0.8745"/>
                  <dgm:constr type="w" for="ch" forName="dot4" refType="userD"/>
                  <dgm:constr type="h" for="ch" forName="dot4" refType="userD"/>
                  <dgm:constr type="ctrX" for="ch" forName="dot5" refType="w" fact="0.5325"/>
                  <dgm:constr type="ctrY" for="ch" forName="dot5" refType="h" fact="0.6419"/>
                  <dgm:constr type="w" for="ch" forName="dot5" refType="userD"/>
                  <dgm:constr type="h" for="ch" forName="dot5" refType="userD"/>
                  <dgm:constr type="ctrX" for="ch" forName="dot6" refType="w" fact="0.4514"/>
                  <dgm:constr type="ctrY" for="ch" forName="dot6" refType="h" fact="0.3784"/>
                  <dgm:constr type="w" for="ch" forName="dot6" refType="userD"/>
                  <dgm:constr type="h" for="ch" forName="dot6" refType="userD"/>
                  <dgm:constr type="ctrX" for="ch" forName="dotArrow1" refType="w" fact="0.4733"/>
                  <dgm:constr type="ctrY" for="ch" forName="dotArrow1" refType="h" fact="0.0496"/>
                  <dgm:constr type="w" for="ch" forName="dotArrow1" refType="userD"/>
                  <dgm:constr type="h" for="ch" forName="dotArrow1" refType="userD"/>
                  <dgm:constr type="ctrX" for="ch" forName="dotArrow2" refType="w" fact="0.4538"/>
                  <dgm:constr type="ctrY" for="ch" forName="dotArrow2" refType="h" fact="0.0282"/>
                  <dgm:constr type="w" for="ch" forName="dotArrow2" refType="userD"/>
                  <dgm:constr type="h" for="ch" forName="dotArrow2" refType="userD"/>
                  <dgm:constr type="ctrX" for="ch" forName="dotArrow3" refType="w" fact="0.4343"/>
                  <dgm:constr type="ctrY" for="ch" forName="dotArrow3" refType="h" fact="0.0068"/>
                  <dgm:constr type="w" for="ch" forName="dotArrow3" refType="userD"/>
                  <dgm:constr type="h" for="ch" forName="dotArrow3" refType="userD"/>
                  <dgm:constr type="ctrX" for="ch" forName="dotArrow4" refType="w" fact="0.4149"/>
                  <dgm:constr type="ctrY" for="ch" forName="dotArrow4" refType="h" fact="0.0282"/>
                  <dgm:constr type="w" for="ch" forName="dotArrow4" refType="userD"/>
                  <dgm:constr type="h" for="ch" forName="dotArrow4" refType="userD"/>
                  <dgm:constr type="ctrX" for="ch" forName="dotArrow5" refType="w" fact="0.3954"/>
                  <dgm:constr type="ctrY" for="ch" forName="dotArrow5" refType="h" fact="0.0496"/>
                  <dgm:constr type="w" for="ch" forName="dotArrow5" refType="userD"/>
                  <dgm:constr type="h" for="ch" forName="dotArrow5" refType="userD"/>
                  <dgm:constr type="ctrX" for="ch" forName="dotArrow6" refType="w" fact="0.4343"/>
                  <dgm:constr type="ctrY" for="ch" forName="dotArrow6" refType="h" fact="0.052"/>
                  <dgm:constr type="w" for="ch" forName="dotArrow6" refType="userD"/>
                  <dgm:constr type="h" for="ch" forName="dotArrow6" refType="userD"/>
                  <dgm:constr type="ctrX" for="ch" forName="dotArrow7" refType="w" fact="0.4343"/>
                  <dgm:constr type="ctrY" for="ch" forName="dotArrow7" refType="h" fact="0.0972"/>
                  <dgm:constr type="w" for="ch" forName="dotArrow7" refType="userD"/>
                  <dgm:constr type="h" for="ch" forName="dotArrow7" refType="userD"/>
                  <dgm:constr type="r" for="ch" forName="parTx1" refType="w" fact="0.8534"/>
                  <dgm:constr type="t" for="ch" forName="parTx1" refType="h" fact="0.9095"/>
                  <dgm:constr type="w" for="ch" forName="parTx1" refType="w" fact="0.294"/>
                  <dgm:constr type="h" for="ch" forName="parTx1" refType="h" fact="0.1222"/>
                  <dgm:constr type="ctrX" for="ch" forName="picture1" refType="w" fact="0.8667"/>
                  <dgm:constr type="ctrY" for="ch" forName="picture1" refType="h" fact="0.8922"/>
                  <dgm:constr type="w" for="ch" forName="picture1" refType="w" fact="0.1363"/>
                  <dgm:constr type="h" for="ch" forName="picture1" refType="h" fact="0.211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895"/>
                  <dgm:constr type="t" for="ch" forName="parTx2" refType="h" fact="0.762"/>
                  <dgm:constr type="w" for="ch" forName="parTx2" refType="w" fact="0.294"/>
                  <dgm:constr type="h" for="ch" forName="parTx2" refType="h" fact="0.1222"/>
                  <dgm:constr type="ctrX" for="ch" forName="picture2" refType="w" fact="0.6028"/>
                  <dgm:constr type="ctrY" for="ch" forName="picture2" refType="h" fact="0.7447"/>
                  <dgm:constr type="w" for="ch" forName="picture2" refType="w" fact="0.1363"/>
                  <dgm:constr type="h" for="ch" forName="picture2" refType="h" fact="0.211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771"/>
                  <dgm:constr type="t" for="ch" forName="parTx3" refType="h" fact="0.5294"/>
                  <dgm:constr type="w" for="ch" forName="parTx3" refType="w" fact="0.294"/>
                  <dgm:constr type="h" for="ch" forName="parTx3" refType="h" fact="0.1222"/>
                  <dgm:constr type="ctrX" for="ch" forName="picture3" refType="w" fact="0.4905"/>
                  <dgm:constr type="ctrY" for="ch" forName="picture3" refType="h" fact="0.5121"/>
                  <dgm:constr type="w" for="ch" forName="picture3" refType="w" fact="0.1363"/>
                  <dgm:constr type="h" for="ch" forName="picture3" refType="h" fact="0.211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278"/>
                  <dgm:constr type="t" for="ch" forName="parTx4" refType="h" fact="0.2523"/>
                  <dgm:constr type="w" for="ch" forName="parTx4" refType="w" fact="0.294"/>
                  <dgm:constr type="h" for="ch" forName="parTx4" refType="h" fact="0.1222"/>
                  <dgm:constr type="ctrX" for="ch" forName="picture4" refType="w" fact="0.4412"/>
                  <dgm:constr type="ctrY" for="ch" forName="picture4" refType="h" fact="0.235"/>
                  <dgm:constr type="w" for="ch" forName="picture4" refType="w" fact="0.1363"/>
                  <dgm:constr type="h" for="ch" forName="picture4" refType="h" fact="0.2113"/>
                  <dgm:constr type="r" for="ch" forName="desTx4" refType="l" refFor="ch" refForName="parTx4"/>
                  <dgm:constr type="l" for="ch" forName="desTx4"/>
                  <dgm:constr type="t" for="ch" forName="desTx4" refType="t" refFor="ch" refForName="parTx4"/>
                  <dgm:constr type="h" for="ch" forName="desTx4" refType="h" refFor="ch" refForName="parTx4"/>
                </dgm:constrLst>
              </dgm:if>
              <dgm:else name="Name41">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6022"/>
                  <dgm:constr type="ctrY" for="ch" forName="dot1" refType="h" fact="0.8215"/>
                  <dgm:constr type="w" for="ch" forName="dot1" refType="userD"/>
                  <dgm:constr type="h" for="ch" forName="dot1" refType="userD"/>
                  <dgm:constr type="ctrX" for="ch" forName="dot2" refType="w" fact="0.6394"/>
                  <dgm:constr type="ctrY" for="ch" forName="dot2" refType="h" fact="0.843"/>
                  <dgm:constr type="w" for="ch" forName="dot2" refType="userD"/>
                  <dgm:constr type="h" for="ch" forName="dot2" refType="userD"/>
                  <dgm:constr type="ctrX" for="ch" forName="dot3" refType="w" fact="0.6777"/>
                  <dgm:constr type="ctrY" for="ch" forName="dot3" refType="h" fact="0.8607"/>
                  <dgm:constr type="w" for="ch" forName="dot3" refType="userD"/>
                  <dgm:constr type="h" for="ch" forName="dot3" refType="userD"/>
                  <dgm:constr type="ctrX" for="ch" forName="dot4" refType="w" fact="0.7171"/>
                  <dgm:constr type="ctrY" for="ch" forName="dot4" refType="h" fact="0.8745"/>
                  <dgm:constr type="w" for="ch" forName="dot4" refType="userD"/>
                  <dgm:constr type="h" for="ch" forName="dot4" refType="userD"/>
                  <dgm:constr type="ctrX" for="ch" forName="dot5" refType="w" fact="0.4283"/>
                  <dgm:constr type="ctrY" for="ch" forName="dot5" refType="h" fact="0.6419"/>
                  <dgm:constr type="w" for="ch" forName="dot5" refType="userD"/>
                  <dgm:constr type="h" for="ch" forName="dot5" refType="userD"/>
                  <dgm:constr type="ctrX" for="ch" forName="dot6" refType="w" fact="0.3291"/>
                  <dgm:constr type="ctrY" for="ch" forName="dot6" refType="h" fact="0.3784"/>
                  <dgm:constr type="w" for="ch" forName="dot6" refType="userD"/>
                  <dgm:constr type="h" for="ch" forName="dot6" refType="userD"/>
                  <dgm:constr type="ctrX" for="ch" forName="dotArrow1" refType="w" fact="0.3559"/>
                  <dgm:constr type="ctrY" for="ch" forName="dotArrow1" refType="h" fact="0.0496"/>
                  <dgm:constr type="w" for="ch" forName="dotArrow1" refType="userD"/>
                  <dgm:constr type="h" for="ch" forName="dotArrow1" refType="userD"/>
                  <dgm:constr type="ctrX" for="ch" forName="dotArrow2" refType="w" fact="0.3321"/>
                  <dgm:constr type="ctrY" for="ch" forName="dotArrow2" refType="h" fact="0.0282"/>
                  <dgm:constr type="w" for="ch" forName="dotArrow2" refType="userD"/>
                  <dgm:constr type="h" for="ch" forName="dotArrow2" refType="userD"/>
                  <dgm:constr type="ctrX" for="ch" forName="dotArrow3" refType="w" fact="0.3083"/>
                  <dgm:constr type="ctrY" for="ch" forName="dotArrow3" refType="h" fact="0.0068"/>
                  <dgm:constr type="w" for="ch" forName="dotArrow3" refType="userD"/>
                  <dgm:constr type="h" for="ch" forName="dotArrow3" refType="userD"/>
                  <dgm:constr type="ctrX" for="ch" forName="dotArrow4" refType="w" fact="0.2845"/>
                  <dgm:constr type="ctrY" for="ch" forName="dotArrow4" refType="h" fact="0.0282"/>
                  <dgm:constr type="w" for="ch" forName="dotArrow4" refType="userD"/>
                  <dgm:constr type="h" for="ch" forName="dotArrow4" refType="userD"/>
                  <dgm:constr type="ctrX" for="ch" forName="dotArrow5" refType="w" fact="0.2606"/>
                  <dgm:constr type="ctrY" for="ch" forName="dotArrow5" refType="h" fact="0.0496"/>
                  <dgm:constr type="w" for="ch" forName="dotArrow5" refType="userD"/>
                  <dgm:constr type="h" for="ch" forName="dotArrow5" refType="userD"/>
                  <dgm:constr type="ctrX" for="ch" forName="dotArrow6" refType="w" fact="0.3083"/>
                  <dgm:constr type="ctrY" for="ch" forName="dotArrow6" refType="h" fact="0.052"/>
                  <dgm:constr type="w" for="ch" forName="dotArrow6" refType="userD"/>
                  <dgm:constr type="h" for="ch" forName="dotArrow6" refType="userD"/>
                  <dgm:constr type="ctrX" for="ch" forName="dotArrow7" refType="w" fact="0.3083"/>
                  <dgm:constr type="ctrY" for="ch" forName="dotArrow7" refType="h" fact="0.0972"/>
                  <dgm:constr type="w" for="ch" forName="dotArrow7" refType="userD"/>
                  <dgm:constr type="h" for="ch" forName="dotArrow7" refType="userD"/>
                  <dgm:constr type="r" for="ch" forName="parTx1" refType="w" fact="0.8207"/>
                  <dgm:constr type="t" for="ch" forName="parTx1" refType="h" fact="0.9064"/>
                  <dgm:constr type="w" for="ch" forName="parTx1" refType="w" fact="0.3595"/>
                  <dgm:constr type="h" for="ch" forName="parTx1" refType="h" fact="0.1222"/>
                  <dgm:constr type="ctrX" for="ch" forName="picture1" refType="w" fact="0.837"/>
                  <dgm:constr type="ctrY" for="ch" forName="picture1" refType="h" fact="0.8922"/>
                  <dgm:constr type="w" for="ch" forName="picture1" refType="w" fact="0.1667"/>
                  <dgm:constr type="h" for="ch" forName="picture1" refType="h" fact="0.2113"/>
                  <dgm:constr type="r" for="ch" forName="parTx2" refType="w" fact="0.498"/>
                  <dgm:constr type="t" for="ch" forName="parTx2" refType="h" fact="0.7589"/>
                  <dgm:constr type="w" for="ch" forName="parTx2" refType="w" fact="0.3595"/>
                  <dgm:constr type="h" for="ch" forName="parTx2" refType="h" fact="0.1222"/>
                  <dgm:constr type="ctrX" for="ch" forName="picture2" refType="w" fact="0.5143"/>
                  <dgm:constr type="ctrY" for="ch" forName="picture2" refType="h" fact="0.7447"/>
                  <dgm:constr type="w" for="ch" forName="picture2" refType="w" fact="0.1667"/>
                  <dgm:constr type="h" for="ch" forName="picture2" refType="h" fact="0.2113"/>
                  <dgm:constr type="r" for="ch" forName="parTx3" refType="w" fact="0.3606"/>
                  <dgm:constr type="t" for="ch" forName="parTx3" refType="h" fact="0.5263"/>
                  <dgm:constr type="w" for="ch" forName="parTx3" refType="w" fact="0.3595"/>
                  <dgm:constr type="h" for="ch" forName="parTx3" refType="h" fact="0.1222"/>
                  <dgm:constr type="ctrX" for="ch" forName="picture3" refType="w" fact="0.3769"/>
                  <dgm:constr type="ctrY" for="ch" forName="picture3" refType="h" fact="0.5121"/>
                  <dgm:constr type="w" for="ch" forName="picture3" refType="w" fact="0.1667"/>
                  <dgm:constr type="h" for="ch" forName="picture3" refType="h" fact="0.2113"/>
                  <dgm:constr type="r" for="ch" forName="parTx4" refType="w" fact="0.3003"/>
                  <dgm:constr type="t" for="ch" forName="parTx4" refType="h" fact="0.2492"/>
                  <dgm:constr type="w" for="ch" forName="parTx4" refType="w" fact="0.3595"/>
                  <dgm:constr type="h" for="ch" forName="parTx4" refType="h" fact="0.1222"/>
                  <dgm:constr type="ctrX" for="ch" forName="picture4" refType="w" fact="0.3166"/>
                  <dgm:constr type="ctrY" for="ch" forName="picture4" refType="h" fact="0.235"/>
                  <dgm:constr type="w" for="ch" forName="picture4" refType="w" fact="0.1667"/>
                  <dgm:constr type="h" for="ch" forName="picture4" refType="h" fact="0.2113"/>
                </dgm:constrLst>
              </dgm:else>
            </dgm:choose>
          </dgm:else>
        </dgm:choose>
      </dgm:if>
      <dgm:if name="Name42" axis="ch" ptType="node" func="cnt" op="equ" val="5">
        <dgm:choose name="Name43">
          <dgm:if name="Name44" func="var" arg="dir" op="equ" val="norm">
            <dgm:choose name="Name45">
              <dgm:if name="Name46"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3263"/>
                  <dgm:constr type="ctrY" for="ch" forName="dot1" refType="h" fact="0.8674"/>
                  <dgm:constr type="w" for="ch" forName="dot1" refType="userD"/>
                  <dgm:constr type="h" for="ch" forName="dot1" refType="userD"/>
                  <dgm:constr type="ctrX" for="ch" forName="dot2" refType="w" fact="0.3001"/>
                  <dgm:constr type="ctrY" for="ch" forName="dot2" refType="h" fact="0.8824"/>
                  <dgm:constr type="w" for="ch" forName="dot2" refType="userD"/>
                  <dgm:constr type="h" for="ch" forName="dot2" refType="userD"/>
                  <dgm:constr type="ctrX" for="ch" forName="dot3" refType="w" fact="0.2733"/>
                  <dgm:constr type="ctrY" for="ch" forName="dot3" refType="h" fact="0.8948"/>
                  <dgm:constr type="w" for="ch" forName="dot3" refType="userD"/>
                  <dgm:constr type="h" for="ch" forName="dot3" refType="userD"/>
                  <dgm:constr type="ctrX" for="ch" forName="dot4" refType="w" fact="0.2462"/>
                  <dgm:constr type="ctrY" for="ch" forName="dot4" refType="h" fact="0.9044"/>
                  <dgm:constr type="w" for="ch" forName="dot4" refType="userD"/>
                  <dgm:constr type="h" for="ch" forName="dot4" refType="userD"/>
                  <dgm:constr type="ctrX" for="ch" forName="dot5" refType="w" fact="0.4691"/>
                  <dgm:constr type="ctrY" for="ch" forName="dot5" refType="h" fact="0.7222"/>
                  <dgm:constr type="w" for="ch" forName="dot5" refType="userD"/>
                  <dgm:constr type="h" for="ch" forName="dot5" refType="userD"/>
                  <dgm:constr type="ctrX" for="ch" forName="dot6" refType="w" fact="0.4484"/>
                  <dgm:constr type="ctrY" for="ch" forName="dot6" refType="h" fact="0.7518"/>
                  <dgm:constr type="w" for="ch" forName="dot6" refType="userD"/>
                  <dgm:constr type="h" for="ch" forName="dot6" refType="userD"/>
                  <dgm:constr type="ctrX" for="ch" forName="dot7" refType="w" fact="0.5549"/>
                  <dgm:constr type="ctrY" for="ch" forName="dot7" refType="h" fact="0.5422"/>
                  <dgm:constr type="w" for="ch" forName="dot7" refType="userD"/>
                  <dgm:constr type="h" for="ch" forName="dot7" refType="userD"/>
                  <dgm:constr type="ctrX" for="ch" forName="dot8" refType="w" fact="0.601"/>
                  <dgm:constr type="ctrY" for="ch" forName="dot8" refType="h" fact="0.3229"/>
                  <dgm:constr type="w" for="ch" forName="dot8" refType="userD"/>
                  <dgm:constr type="h" for="ch" forName="dot8" refType="userD"/>
                  <dgm:constr type="ctrX" for="ch" forName="dotArrow1" refType="w" fact="0.5779"/>
                  <dgm:constr type="ctrY" for="ch" forName="dotArrow1" refType="h" fact="0.0635"/>
                  <dgm:constr type="w" for="ch" forName="dotArrow1" refType="userD"/>
                  <dgm:constr type="h" for="ch" forName="dotArrow1" refType="userD"/>
                  <dgm:constr type="ctrX" for="ch" forName="dotArrow2" refType="w" fact="0.5951"/>
                  <dgm:constr type="ctrY" for="ch" forName="dotArrow2" refType="h" fact="0.0448"/>
                  <dgm:constr type="w" for="ch" forName="dotArrow2" refType="userD"/>
                  <dgm:constr type="h" for="ch" forName="dotArrow2" refType="userD"/>
                  <dgm:constr type="ctrX" for="ch" forName="dotArrow3" refType="w" fact="0.6123"/>
                  <dgm:constr type="ctrY" for="ch" forName="dotArrow3" refType="h" fact="0.026"/>
                  <dgm:constr type="w" for="ch" forName="dotArrow3" refType="userD"/>
                  <dgm:constr type="h" for="ch" forName="dotArrow3" refType="userD"/>
                  <dgm:constr type="ctrX" for="ch" forName="dotArrow4" refType="w" fact="0.6295"/>
                  <dgm:constr type="ctrY" for="ch" forName="dotArrow4" refType="h" fact="0.0448"/>
                  <dgm:constr type="w" for="ch" forName="dotArrow4" refType="userD"/>
                  <dgm:constr type="h" for="ch" forName="dotArrow4" refType="userD"/>
                  <dgm:constr type="ctrX" for="ch" forName="dotArrow5" refType="w" fact="0.6467"/>
                  <dgm:constr type="ctrY" for="ch" forName="dotArrow5" refType="h" fact="0.0635"/>
                  <dgm:constr type="w" for="ch" forName="dotArrow5" refType="userD"/>
                  <dgm:constr type="h" for="ch" forName="dotArrow5" refType="userD"/>
                  <dgm:constr type="ctrX" for="ch" forName="dotArrow6" refType="w" fact="0.6123"/>
                  <dgm:constr type="ctrY" for="ch" forName="dotArrow6" refType="h" fact="0.0656"/>
                  <dgm:constr type="w" for="ch" forName="dotArrow6" refType="userD"/>
                  <dgm:constr type="h" for="ch" forName="dotArrow6" refType="userD"/>
                  <dgm:constr type="ctrX" for="ch" forName="dotArrow7" refType="w" fact="0.6123"/>
                  <dgm:constr type="ctrY" for="ch" forName="dotArrow7" refType="h" fact="0.1052"/>
                  <dgm:constr type="w" for="ch" forName="dotArrow7" refType="userD"/>
                  <dgm:constr type="h" for="ch" forName="dotArrow7" refType="userD"/>
                  <dgm:constr type="l" for="ch" forName="parTx1" refType="w" fact="0.1746"/>
                  <dgm:constr type="t" for="ch" forName="parTx1" refType="h" fact="0.9304"/>
                  <dgm:constr type="w" for="ch" forName="parTx1" refType="w" fact="0.2544"/>
                  <dgm:constr type="h" for="ch" forName="parTx1" refType="h" fact="0.0962"/>
                  <dgm:constr type="ctrX" for="ch" forName="picture1" refType="w" fact="0.1631"/>
                  <dgm:constr type="ctrY" for="ch" forName="picture1" refType="h" fact="0.9169"/>
                  <dgm:constr type="w" for="ch" forName="picture1" refType="w" fact="0.118"/>
                  <dgm:constr type="h" for="ch" forName="picture1" refType="h" fact="0.166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982"/>
                  <dgm:constr type="t" for="ch" forName="parTx2" refType="h" fact="0.8167"/>
                  <dgm:constr type="w" for="ch" forName="parTx2" refType="w" fact="0.2544"/>
                  <dgm:constr type="h" for="ch" forName="parTx2" refType="h" fact="0.0962"/>
                  <dgm:constr type="ctrX" for="ch" forName="picture2" refType="w" fact="0.3866"/>
                  <dgm:constr type="ctrY" for="ch" forName="picture2" refType="h" fact="0.8032"/>
                  <dgm:constr type="w" for="ch" forName="picture2" refType="w" fact="0.118"/>
                  <dgm:constr type="h" for="ch" forName="picture2" refType="h" fact="0.166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194"/>
                  <dgm:constr type="t" for="ch" forName="parTx3" refType="h" fact="0.6524"/>
                  <dgm:constr type="w" for="ch" forName="parTx3" refType="w" fact="0.2544"/>
                  <dgm:constr type="h" for="ch" forName="parTx3" refType="h" fact="0.0962"/>
                  <dgm:constr type="ctrX" for="ch" forName="picture3" refType="w" fact="0.5078"/>
                  <dgm:constr type="ctrY" for="ch" forName="picture3" refType="h" fact="0.6389"/>
                  <dgm:constr type="w" for="ch" forName="picture3" refType="w" fact="0.118"/>
                  <dgm:constr type="h" for="ch" forName="picture3" refType="h" fact="0.166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827"/>
                  <dgm:constr type="t" for="ch" forName="parTx4" refType="h" fact="0.4412"/>
                  <dgm:constr type="w" for="ch" forName="parTx4" refType="w" fact="0.2544"/>
                  <dgm:constr type="h" for="ch" forName="parTx4" refType="h" fact="0.0962"/>
                  <dgm:constr type="ctrX" for="ch" forName="picture4" refType="w" fact="0.5712"/>
                  <dgm:constr type="ctrY" for="ch" forName="picture4" refType="h" fact="0.4277"/>
                  <dgm:constr type="w" for="ch" forName="picture4" refType="w" fact="0.118"/>
                  <dgm:constr type="h" for="ch" forName="picture4" refType="h" fact="0.166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18"/>
                  <dgm:constr type="t" for="ch" forName="parTx5" refType="h" fact="0.2262"/>
                  <dgm:constr type="w" for="ch" forName="parTx5" refType="w" fact="0.2544"/>
                  <dgm:constr type="h" for="ch" forName="parTx5" refType="h" fact="0.0962"/>
                  <dgm:constr type="ctrX" for="ch" forName="picture5" refType="w" fact="0.6064"/>
                  <dgm:constr type="ctrY" for="ch" forName="picture5" refType="h" fact="0.2127"/>
                  <dgm:constr type="w" for="ch" forName="picture5" refType="w" fact="0.118"/>
                  <dgm:constr type="h" for="ch" forName="picture5" refType="h" fact="0.1663"/>
                  <dgm:constr type="l" for="ch" forName="desTx5" refType="r" refFor="ch" refForName="parTx5"/>
                  <dgm:constr type="r" for="ch" forName="desTx5" refType="w"/>
                  <dgm:constr type="t" for="ch" forName="desTx5" refType="t" refFor="ch" refForName="parTx5"/>
                  <dgm:constr type="h" for="ch" forName="desTx5" refType="h" refFor="ch" refForName="parTx5"/>
                </dgm:constrLst>
              </dgm:if>
              <dgm:else name="Name47">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3951"/>
                  <dgm:constr type="ctrY" for="ch" forName="dot1" refType="h" fact="0.8674"/>
                  <dgm:constr type="w" for="ch" forName="dot1" refType="userD"/>
                  <dgm:constr type="h" for="ch" forName="dot1" refType="userD"/>
                  <dgm:constr type="ctrX" for="ch" forName="dot2" refType="w" fact="0.3634"/>
                  <dgm:constr type="ctrY" for="ch" forName="dot2" refType="h" fact="0.8824"/>
                  <dgm:constr type="w" for="ch" forName="dot2" refType="userD"/>
                  <dgm:constr type="h" for="ch" forName="dot2" refType="userD"/>
                  <dgm:constr type="ctrX" for="ch" forName="dot3" refType="w" fact="0.331"/>
                  <dgm:constr type="ctrY" for="ch" forName="dot3" refType="h" fact="0.8948"/>
                  <dgm:constr type="w" for="ch" forName="dot3" refType="userD"/>
                  <dgm:constr type="h" for="ch" forName="dot3" refType="userD"/>
                  <dgm:constr type="ctrX" for="ch" forName="dot4" refType="w" fact="0.2981"/>
                  <dgm:constr type="ctrY" for="ch" forName="dot4" refType="h" fact="0.9044"/>
                  <dgm:constr type="w" for="ch" forName="dot4" refType="userD"/>
                  <dgm:constr type="h" for="ch" forName="dot4" refType="userD"/>
                  <dgm:constr type="ctrX" for="ch" forName="dot5" refType="w" fact="0.5681"/>
                  <dgm:constr type="ctrY" for="ch" forName="dot5" refType="h" fact="0.7222"/>
                  <dgm:constr type="w" for="ch" forName="dot5" refType="userD"/>
                  <dgm:constr type="h" for="ch" forName="dot5" refType="userD"/>
                  <dgm:constr type="ctrX" for="ch" forName="dot6" refType="w" fact="0.543"/>
                  <dgm:constr type="ctrY" for="ch" forName="dot6" refType="h" fact="0.7518"/>
                  <dgm:constr type="w" for="ch" forName="dot6" refType="userD"/>
                  <dgm:constr type="h" for="ch" forName="dot6" refType="userD"/>
                  <dgm:constr type="ctrX" for="ch" forName="dot7" refType="w" fact="0.672"/>
                  <dgm:constr type="ctrY" for="ch" forName="dot7" refType="h" fact="0.5422"/>
                  <dgm:constr type="w" for="ch" forName="dot7" refType="userD"/>
                  <dgm:constr type="h" for="ch" forName="dot7" refType="userD"/>
                  <dgm:constr type="ctrX" for="ch" forName="dot8" refType="w" fact="0.7278"/>
                  <dgm:constr type="ctrY" for="ch" forName="dot8" refType="h" fact="0.3229"/>
                  <dgm:constr type="w" for="ch" forName="dot8" refType="userD"/>
                  <dgm:constr type="h" for="ch" forName="dot8" refType="userD"/>
                  <dgm:constr type="ctrX" for="ch" forName="dotArrow1" refType="w" fact="0.6999"/>
                  <dgm:constr type="ctrY" for="ch" forName="dotArrow1" refType="h" fact="0.0635"/>
                  <dgm:constr type="w" for="ch" forName="dotArrow1" refType="userD"/>
                  <dgm:constr type="h" for="ch" forName="dotArrow1" refType="userD"/>
                  <dgm:constr type="ctrX" for="ch" forName="dotArrow2" refType="w" fact="0.7207"/>
                  <dgm:constr type="ctrY" for="ch" forName="dotArrow2" refType="h" fact="0.0448"/>
                  <dgm:constr type="w" for="ch" forName="dotArrow2" refType="userD"/>
                  <dgm:constr type="h" for="ch" forName="dotArrow2" refType="userD"/>
                  <dgm:constr type="ctrX" for="ch" forName="dotArrow3" refType="w" fact="0.7415"/>
                  <dgm:constr type="ctrY" for="ch" forName="dotArrow3" refType="h" fact="0.026"/>
                  <dgm:constr type="w" for="ch" forName="dotArrow3" refType="userD"/>
                  <dgm:constr type="h" for="ch" forName="dotArrow3" refType="userD"/>
                  <dgm:constr type="ctrX" for="ch" forName="dotArrow4" refType="w" fact="0.7624"/>
                  <dgm:constr type="ctrY" for="ch" forName="dotArrow4" refType="h" fact="0.0448"/>
                  <dgm:constr type="w" for="ch" forName="dotArrow4" refType="userD"/>
                  <dgm:constr type="h" for="ch" forName="dotArrow4" refType="userD"/>
                  <dgm:constr type="ctrX" for="ch" forName="dotArrow5" refType="w" fact="0.7832"/>
                  <dgm:constr type="ctrY" for="ch" forName="dotArrow5" refType="h" fact="0.0635"/>
                  <dgm:constr type="w" for="ch" forName="dotArrow5" refType="userD"/>
                  <dgm:constr type="h" for="ch" forName="dotArrow5" refType="userD"/>
                  <dgm:constr type="ctrX" for="ch" forName="dotArrow6" refType="w" fact="0.7415"/>
                  <dgm:constr type="ctrY" for="ch" forName="dotArrow6" refType="h" fact="0.0656"/>
                  <dgm:constr type="w" for="ch" forName="dotArrow6" refType="userD"/>
                  <dgm:constr type="h" for="ch" forName="dotArrow6" refType="userD"/>
                  <dgm:constr type="ctrX" for="ch" forName="dotArrow7" refType="w" fact="0.7415"/>
                  <dgm:constr type="ctrY" for="ch" forName="dotArrow7" refType="h" fact="0.1052"/>
                  <dgm:constr type="w" for="ch" forName="dotArrow7" refType="userD"/>
                  <dgm:constr type="h" for="ch" forName="dotArrow7" refType="userD"/>
                  <dgm:constr type="l" for="ch" forName="parTx1" refType="w" fact="0.2115"/>
                  <dgm:constr type="t" for="ch" forName="parTx1" refType="h" fact="0.928"/>
                  <dgm:constr type="w" for="ch" forName="parTx1" refType="w" fact="0.3081"/>
                  <dgm:constr type="h" for="ch" forName="parTx1" refType="h" fact="0.0962"/>
                  <dgm:constr type="ctrX" for="ch" forName="picture1" refType="w" fact="0.1975"/>
                  <dgm:constr type="ctrY" for="ch" forName="picture1" refType="h" fact="0.9169"/>
                  <dgm:constr type="w" for="ch" forName="picture1" refType="w" fact="0.1429"/>
                  <dgm:constr type="h" for="ch" forName="picture1" refType="h" fact="0.1663"/>
                  <dgm:constr type="l" for="ch" forName="parTx2" refType="w" fact="0.4822"/>
                  <dgm:constr type="t" for="ch" forName="parTx2" refType="h" fact="0.8143"/>
                  <dgm:constr type="w" for="ch" forName="parTx2" refType="w" fact="0.3081"/>
                  <dgm:constr type="h" for="ch" forName="parTx2" refType="h" fact="0.0962"/>
                  <dgm:constr type="ctrX" for="ch" forName="picture2" refType="w" fact="0.4682"/>
                  <dgm:constr type="ctrY" for="ch" forName="picture2" refType="h" fact="0.8032"/>
                  <dgm:constr type="w" for="ch" forName="picture2" refType="w" fact="0.1429"/>
                  <dgm:constr type="h" for="ch" forName="picture2" refType="h" fact="0.1663"/>
                  <dgm:constr type="l" for="ch" forName="parTx3" refType="w" fact="0.629"/>
                  <dgm:constr type="t" for="ch" forName="parTx3" refType="h" fact="0.65"/>
                  <dgm:constr type="w" for="ch" forName="parTx3" refType="w" fact="0.3081"/>
                  <dgm:constr type="h" for="ch" forName="parTx3" refType="h" fact="0.0962"/>
                  <dgm:constr type="ctrX" for="ch" forName="picture3" refType="w" fact="0.615"/>
                  <dgm:constr type="ctrY" for="ch" forName="picture3" refType="h" fact="0.6389"/>
                  <dgm:constr type="w" for="ch" forName="picture3" refType="w" fact="0.1429"/>
                  <dgm:constr type="h" for="ch" forName="picture3" refType="h" fact="0.1663"/>
                  <dgm:constr type="l" for="ch" forName="parTx4" refType="w" fact="0.7057"/>
                  <dgm:constr type="t" for="ch" forName="parTx4" refType="h" fact="0.4388"/>
                  <dgm:constr type="w" for="ch" forName="parTx4" refType="w" fact="0.3081"/>
                  <dgm:constr type="h" for="ch" forName="parTx4" refType="h" fact="0.0962"/>
                  <dgm:constr type="ctrX" for="ch" forName="picture4" refType="w" fact="0.6917"/>
                  <dgm:constr type="ctrY" for="ch" forName="picture4" refType="h" fact="0.4277"/>
                  <dgm:constr type="w" for="ch" forName="picture4" refType="w" fact="0.1429"/>
                  <dgm:constr type="h" for="ch" forName="picture4" refType="h" fact="0.1663"/>
                  <dgm:constr type="l" for="ch" forName="parTx5" refType="w" fact="0.7484"/>
                  <dgm:constr type="t" for="ch" forName="parTx5" refType="h" fact="0.2238"/>
                  <dgm:constr type="w" for="ch" forName="parTx5" refType="w" fact="0.3081"/>
                  <dgm:constr type="h" for="ch" forName="parTx5" refType="h" fact="0.0962"/>
                  <dgm:constr type="ctrX" for="ch" forName="picture5" refType="w" fact="0.7344"/>
                  <dgm:constr type="ctrY" for="ch" forName="picture5" refType="h" fact="0.2127"/>
                  <dgm:constr type="w" for="ch" forName="picture5" refType="w" fact="0.1429"/>
                  <dgm:constr type="h" for="ch" forName="picture5" refType="h" fact="0.1663"/>
                </dgm:constrLst>
              </dgm:else>
            </dgm:choose>
          </dgm:if>
          <dgm:else name="Name48">
            <dgm:choose name="Name49">
              <dgm:if name="Name50"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6737"/>
                  <dgm:constr type="ctrY" for="ch" forName="dot1" refType="h" fact="0.8674"/>
                  <dgm:constr type="w" for="ch" forName="dot1" refType="userD"/>
                  <dgm:constr type="h" for="ch" forName="dot1" refType="userD"/>
                  <dgm:constr type="ctrX" for="ch" forName="dot2" refType="w" fact="0.6999"/>
                  <dgm:constr type="ctrY" for="ch" forName="dot2" refType="h" fact="0.8824"/>
                  <dgm:constr type="w" for="ch" forName="dot2" refType="userD"/>
                  <dgm:constr type="h" for="ch" forName="dot2" refType="userD"/>
                  <dgm:constr type="ctrX" for="ch" forName="dot3" refType="w" fact="0.7267"/>
                  <dgm:constr type="ctrY" for="ch" forName="dot3" refType="h" fact="0.8948"/>
                  <dgm:constr type="w" for="ch" forName="dot3" refType="userD"/>
                  <dgm:constr type="h" for="ch" forName="dot3" refType="userD"/>
                  <dgm:constr type="ctrX" for="ch" forName="dot4" refType="w" fact="0.7538"/>
                  <dgm:constr type="ctrY" for="ch" forName="dot4" refType="h" fact="0.9044"/>
                  <dgm:constr type="w" for="ch" forName="dot4" refType="userD"/>
                  <dgm:constr type="h" for="ch" forName="dot4" refType="userD"/>
                  <dgm:constr type="ctrX" for="ch" forName="dot5" refType="w" fact="0.5309"/>
                  <dgm:constr type="ctrY" for="ch" forName="dot5" refType="h" fact="0.7222"/>
                  <dgm:constr type="w" for="ch" forName="dot5" refType="userD"/>
                  <dgm:constr type="h" for="ch" forName="dot5" refType="userD"/>
                  <dgm:constr type="ctrX" for="ch" forName="dot6" refType="w" fact="0.5516"/>
                  <dgm:constr type="ctrY" for="ch" forName="dot6" refType="h" fact="0.7518"/>
                  <dgm:constr type="w" for="ch" forName="dot6" refType="userD"/>
                  <dgm:constr type="h" for="ch" forName="dot6" refType="userD"/>
                  <dgm:constr type="ctrX" for="ch" forName="dot7" refType="w" fact="0.4451"/>
                  <dgm:constr type="ctrY" for="ch" forName="dot7" refType="h" fact="0.5422"/>
                  <dgm:constr type="w" for="ch" forName="dot7" refType="userD"/>
                  <dgm:constr type="h" for="ch" forName="dot7" refType="userD"/>
                  <dgm:constr type="ctrX" for="ch" forName="dot8" refType="w" fact="0.399"/>
                  <dgm:constr type="ctrY" for="ch" forName="dot8" refType="h" fact="0.3229"/>
                  <dgm:constr type="w" for="ch" forName="dot8" refType="userD"/>
                  <dgm:constr type="h" for="ch" forName="dot8" refType="userD"/>
                  <dgm:constr type="ctrX" for="ch" forName="dotArrow1" refType="w" fact="0.4221"/>
                  <dgm:constr type="ctrY" for="ch" forName="dotArrow1" refType="h" fact="0.0635"/>
                  <dgm:constr type="w" for="ch" forName="dotArrow1" refType="userD"/>
                  <dgm:constr type="h" for="ch" forName="dotArrow1" refType="userD"/>
                  <dgm:constr type="ctrX" for="ch" forName="dotArrow2" refType="w" fact="0.4049"/>
                  <dgm:constr type="ctrY" for="ch" forName="dotArrow2" refType="h" fact="0.0448"/>
                  <dgm:constr type="w" for="ch" forName="dotArrow2" refType="userD"/>
                  <dgm:constr type="h" for="ch" forName="dotArrow2" refType="userD"/>
                  <dgm:constr type="ctrX" for="ch" forName="dotArrow3" refType="w" fact="0.3877"/>
                  <dgm:constr type="ctrY" for="ch" forName="dotArrow3" refType="h" fact="0.026"/>
                  <dgm:constr type="w" for="ch" forName="dotArrow3" refType="userD"/>
                  <dgm:constr type="h" for="ch" forName="dotArrow3" refType="userD"/>
                  <dgm:constr type="ctrX" for="ch" forName="dotArrow4" refType="w" fact="0.3705"/>
                  <dgm:constr type="ctrY" for="ch" forName="dotArrow4" refType="h" fact="0.0448"/>
                  <dgm:constr type="w" for="ch" forName="dotArrow4" refType="userD"/>
                  <dgm:constr type="h" for="ch" forName="dotArrow4" refType="userD"/>
                  <dgm:constr type="ctrX" for="ch" forName="dotArrow5" refType="w" fact="0.3533"/>
                  <dgm:constr type="ctrY" for="ch" forName="dotArrow5" refType="h" fact="0.0635"/>
                  <dgm:constr type="w" for="ch" forName="dotArrow5" refType="userD"/>
                  <dgm:constr type="h" for="ch" forName="dotArrow5" refType="userD"/>
                  <dgm:constr type="ctrX" for="ch" forName="dotArrow6" refType="w" fact="0.3877"/>
                  <dgm:constr type="ctrY" for="ch" forName="dotArrow6" refType="h" fact="0.0656"/>
                  <dgm:constr type="w" for="ch" forName="dotArrow6" refType="userD"/>
                  <dgm:constr type="h" for="ch" forName="dotArrow6" refType="userD"/>
                  <dgm:constr type="ctrX" for="ch" forName="dotArrow7" refType="w" fact="0.3877"/>
                  <dgm:constr type="ctrY" for="ch" forName="dotArrow7" refType="h" fact="0.1052"/>
                  <dgm:constr type="w" for="ch" forName="dotArrow7" refType="userD"/>
                  <dgm:constr type="h" for="ch" forName="dotArrow7" refType="userD"/>
                  <dgm:constr type="r" for="ch" forName="parTx1" refType="w" fact="0.8254"/>
                  <dgm:constr type="t" for="ch" forName="parTx1" refType="h" fact="0.9304"/>
                  <dgm:constr type="w" for="ch" forName="parTx1" refType="w" fact="0.2544"/>
                  <dgm:constr type="h" for="ch" forName="parTx1" refType="h" fact="0.0962"/>
                  <dgm:constr type="ctrX" for="ch" forName="picture1" refType="w" fact="0.8369"/>
                  <dgm:constr type="ctrY" for="ch" forName="picture1" refType="h" fact="0.9169"/>
                  <dgm:constr type="w" for="ch" forName="picture1" refType="w" fact="0.118"/>
                  <dgm:constr type="h" for="ch" forName="picture1" refType="h" fact="0.166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018"/>
                  <dgm:constr type="t" for="ch" forName="parTx2" refType="h" fact="0.8167"/>
                  <dgm:constr type="w" for="ch" forName="parTx2" refType="w" fact="0.2544"/>
                  <dgm:constr type="h" for="ch" forName="parTx2" refType="h" fact="0.0962"/>
                  <dgm:constr type="ctrX" for="ch" forName="picture2" refType="w" fact="0.6134"/>
                  <dgm:constr type="ctrY" for="ch" forName="picture2" refType="h" fact="0.8032"/>
                  <dgm:constr type="w" for="ch" forName="picture2" refType="w" fact="0.118"/>
                  <dgm:constr type="h" for="ch" forName="picture2" refType="h" fact="0.166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806"/>
                  <dgm:constr type="t" for="ch" forName="parTx3" refType="h" fact="0.6524"/>
                  <dgm:constr type="w" for="ch" forName="parTx3" refType="w" fact="0.2544"/>
                  <dgm:constr type="h" for="ch" forName="parTx3" refType="h" fact="0.0962"/>
                  <dgm:constr type="ctrX" for="ch" forName="picture3" refType="w" fact="0.4922"/>
                  <dgm:constr type="ctrY" for="ch" forName="picture3" refType="h" fact="0.6389"/>
                  <dgm:constr type="w" for="ch" forName="picture3" refType="w" fact="0.118"/>
                  <dgm:constr type="h" for="ch" forName="picture3" refType="h" fact="0.166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173"/>
                  <dgm:constr type="t" for="ch" forName="parTx4" refType="h" fact="0.4412"/>
                  <dgm:constr type="w" for="ch" forName="parTx4" refType="w" fact="0.2544"/>
                  <dgm:constr type="h" for="ch" forName="parTx4" refType="h" fact="0.0962"/>
                  <dgm:constr type="ctrX" for="ch" forName="picture4" refType="w" fact="0.4288"/>
                  <dgm:constr type="ctrY" for="ch" forName="picture4" refType="h" fact="0.4277"/>
                  <dgm:constr type="w" for="ch" forName="picture4" refType="w" fact="0.118"/>
                  <dgm:constr type="h" for="ch" forName="picture4" refType="h" fact="0.166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82"/>
                  <dgm:constr type="t" for="ch" forName="parTx5" refType="h" fact="0.2262"/>
                  <dgm:constr type="w" for="ch" forName="parTx5" refType="w" fact="0.2544"/>
                  <dgm:constr type="h" for="ch" forName="parTx5" refType="h" fact="0.0962"/>
                  <dgm:constr type="ctrX" for="ch" forName="picture5" refType="w" fact="0.3936"/>
                  <dgm:constr type="ctrY" for="ch" forName="picture5" refType="h" fact="0.2127"/>
                  <dgm:constr type="w" for="ch" forName="picture5" refType="w" fact="0.118"/>
                  <dgm:constr type="h" for="ch" forName="picture5" refType="h" fact="0.1663"/>
                  <dgm:constr type="r" for="ch" forName="desTx5" refType="l" refFor="ch" refForName="parTx5"/>
                  <dgm:constr type="l" for="ch" forName="desTx5"/>
                  <dgm:constr type="t" for="ch" forName="desTx5" refType="t" refFor="ch" refForName="parTx5"/>
                  <dgm:constr type="h" for="ch" forName="desTx5" refType="h" refFor="ch" refForName="parTx5"/>
                </dgm:constrLst>
              </dgm:if>
              <dgm:else name="Name51">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6049"/>
                  <dgm:constr type="ctrY" for="ch" forName="dot1" refType="h" fact="0.8674"/>
                  <dgm:constr type="w" for="ch" forName="dot1" refType="userD"/>
                  <dgm:constr type="h" for="ch" forName="dot1" refType="userD"/>
                  <dgm:constr type="ctrX" for="ch" forName="dot2" refType="w" fact="0.6366"/>
                  <dgm:constr type="ctrY" for="ch" forName="dot2" refType="h" fact="0.8824"/>
                  <dgm:constr type="w" for="ch" forName="dot2" refType="userD"/>
                  <dgm:constr type="h" for="ch" forName="dot2" refType="userD"/>
                  <dgm:constr type="ctrX" for="ch" forName="dot3" refType="w" fact="0.669"/>
                  <dgm:constr type="ctrY" for="ch" forName="dot3" refType="h" fact="0.8948"/>
                  <dgm:constr type="w" for="ch" forName="dot3" refType="userD"/>
                  <dgm:constr type="h" for="ch" forName="dot3" refType="userD"/>
                  <dgm:constr type="ctrX" for="ch" forName="dot4" refType="w" fact="0.7019"/>
                  <dgm:constr type="ctrY" for="ch" forName="dot4" refType="h" fact="0.9044"/>
                  <dgm:constr type="w" for="ch" forName="dot4" refType="userD"/>
                  <dgm:constr type="h" for="ch" forName="dot4" refType="userD"/>
                  <dgm:constr type="ctrX" for="ch" forName="dot5" refType="w" fact="0.4319"/>
                  <dgm:constr type="ctrY" for="ch" forName="dot5" refType="h" fact="0.7222"/>
                  <dgm:constr type="w" for="ch" forName="dot5" refType="userD"/>
                  <dgm:constr type="h" for="ch" forName="dot5" refType="userD"/>
                  <dgm:constr type="ctrX" for="ch" forName="dot6" refType="w" fact="0.457"/>
                  <dgm:constr type="ctrY" for="ch" forName="dot6" refType="h" fact="0.7518"/>
                  <dgm:constr type="w" for="ch" forName="dot6" refType="userD"/>
                  <dgm:constr type="h" for="ch" forName="dot6" refType="userD"/>
                  <dgm:constr type="ctrX" for="ch" forName="dot7" refType="w" fact="0.328"/>
                  <dgm:constr type="ctrY" for="ch" forName="dot7" refType="h" fact="0.5422"/>
                  <dgm:constr type="w" for="ch" forName="dot7" refType="userD"/>
                  <dgm:constr type="h" for="ch" forName="dot7" refType="userD"/>
                  <dgm:constr type="ctrX" for="ch" forName="dot8" refType="w" fact="0.2722"/>
                  <dgm:constr type="ctrY" for="ch" forName="dot8" refType="h" fact="0.3229"/>
                  <dgm:constr type="w" for="ch" forName="dot8" refType="userD"/>
                  <dgm:constr type="h" for="ch" forName="dot8" refType="userD"/>
                  <dgm:constr type="ctrX" for="ch" forName="dotArrow1" refType="w" fact="0.3001"/>
                  <dgm:constr type="ctrY" for="ch" forName="dotArrow1" refType="h" fact="0.0635"/>
                  <dgm:constr type="w" for="ch" forName="dotArrow1" refType="userD"/>
                  <dgm:constr type="h" for="ch" forName="dotArrow1" refType="userD"/>
                  <dgm:constr type="ctrX" for="ch" forName="dotArrow2" refType="w" fact="0.2793"/>
                  <dgm:constr type="ctrY" for="ch" forName="dotArrow2" refType="h" fact="0.0448"/>
                  <dgm:constr type="w" for="ch" forName="dotArrow2" refType="userD"/>
                  <dgm:constr type="h" for="ch" forName="dotArrow2" refType="userD"/>
                  <dgm:constr type="ctrX" for="ch" forName="dotArrow3" refType="w" fact="0.2585"/>
                  <dgm:constr type="ctrY" for="ch" forName="dotArrow3" refType="h" fact="0.026"/>
                  <dgm:constr type="w" for="ch" forName="dotArrow3" refType="userD"/>
                  <dgm:constr type="h" for="ch" forName="dotArrow3" refType="userD"/>
                  <dgm:constr type="ctrX" for="ch" forName="dotArrow4" refType="w" fact="0.2376"/>
                  <dgm:constr type="ctrY" for="ch" forName="dotArrow4" refType="h" fact="0.0448"/>
                  <dgm:constr type="w" for="ch" forName="dotArrow4" refType="userD"/>
                  <dgm:constr type="h" for="ch" forName="dotArrow4" refType="userD"/>
                  <dgm:constr type="ctrX" for="ch" forName="dotArrow5" refType="w" fact="0.2168"/>
                  <dgm:constr type="ctrY" for="ch" forName="dotArrow5" refType="h" fact="0.0635"/>
                  <dgm:constr type="w" for="ch" forName="dotArrow5" refType="userD"/>
                  <dgm:constr type="h" for="ch" forName="dotArrow5" refType="userD"/>
                  <dgm:constr type="ctrX" for="ch" forName="dotArrow6" refType="w" fact="0.2585"/>
                  <dgm:constr type="ctrY" for="ch" forName="dotArrow6" refType="h" fact="0.0656"/>
                  <dgm:constr type="w" for="ch" forName="dotArrow6" refType="userD"/>
                  <dgm:constr type="h" for="ch" forName="dotArrow6" refType="userD"/>
                  <dgm:constr type="ctrX" for="ch" forName="dotArrow7" refType="w" fact="0.2585"/>
                  <dgm:constr type="ctrY" for="ch" forName="dotArrow7" refType="h" fact="0.1052"/>
                  <dgm:constr type="w" for="ch" forName="dotArrow7" refType="userD"/>
                  <dgm:constr type="h" for="ch" forName="dotArrow7" refType="userD"/>
                  <dgm:constr type="r" for="ch" forName="parTx1" refType="w" fact="0.7885"/>
                  <dgm:constr type="t" for="ch" forName="parTx1" refType="h" fact="0.928"/>
                  <dgm:constr type="w" for="ch" forName="parTx1" refType="w" fact="0.3081"/>
                  <dgm:constr type="h" for="ch" forName="parTx1" refType="h" fact="0.0962"/>
                  <dgm:constr type="ctrX" for="ch" forName="picture1" refType="w" fact="0.8025"/>
                  <dgm:constr type="ctrY" for="ch" forName="picture1" refType="h" fact="0.9169"/>
                  <dgm:constr type="w" for="ch" forName="picture1" refType="w" fact="0.1429"/>
                  <dgm:constr type="h" for="ch" forName="picture1" refType="h" fact="0.1663"/>
                  <dgm:constr type="r" for="ch" forName="parTx2" refType="w" fact="0.5178"/>
                  <dgm:constr type="t" for="ch" forName="parTx2" refType="h" fact="0.8143"/>
                  <dgm:constr type="w" for="ch" forName="parTx2" refType="w" fact="0.3081"/>
                  <dgm:constr type="h" for="ch" forName="parTx2" refType="h" fact="0.0962"/>
                  <dgm:constr type="ctrX" for="ch" forName="picture2" refType="w" fact="0.5318"/>
                  <dgm:constr type="ctrY" for="ch" forName="picture2" refType="h" fact="0.8032"/>
                  <dgm:constr type="w" for="ch" forName="picture2" refType="w" fact="0.1429"/>
                  <dgm:constr type="h" for="ch" forName="picture2" refType="h" fact="0.1663"/>
                  <dgm:constr type="r" for="ch" forName="parTx3" refType="w" fact="0.371"/>
                  <dgm:constr type="t" for="ch" forName="parTx3" refType="h" fact="0.65"/>
                  <dgm:constr type="w" for="ch" forName="parTx3" refType="w" fact="0.3081"/>
                  <dgm:constr type="h" for="ch" forName="parTx3" refType="h" fact="0.0962"/>
                  <dgm:constr type="ctrX" for="ch" forName="picture3" refType="w" fact="0.385"/>
                  <dgm:constr type="ctrY" for="ch" forName="picture3" refType="h" fact="0.6389"/>
                  <dgm:constr type="w" for="ch" forName="picture3" refType="w" fact="0.1429"/>
                  <dgm:constr type="h" for="ch" forName="picture3" refType="h" fact="0.1663"/>
                  <dgm:constr type="r" for="ch" forName="parTx4" refType="w" fact="0.2943"/>
                  <dgm:constr type="t" for="ch" forName="parTx4" refType="h" fact="0.4388"/>
                  <dgm:constr type="w" for="ch" forName="parTx4" refType="w" fact="0.3081"/>
                  <dgm:constr type="h" for="ch" forName="parTx4" refType="h" fact="0.0962"/>
                  <dgm:constr type="ctrX" for="ch" forName="picture4" refType="w" fact="0.3083"/>
                  <dgm:constr type="ctrY" for="ch" forName="picture4" refType="h" fact="0.4277"/>
                  <dgm:constr type="w" for="ch" forName="picture4" refType="w" fact="0.1429"/>
                  <dgm:constr type="h" for="ch" forName="picture4" refType="h" fact="0.1663"/>
                  <dgm:constr type="r" for="ch" forName="parTx5" refType="w" fact="0.2516"/>
                  <dgm:constr type="t" for="ch" forName="parTx5" refType="h" fact="0.2238"/>
                  <dgm:constr type="w" for="ch" forName="parTx5" refType="w" fact="0.3081"/>
                  <dgm:constr type="h" for="ch" forName="parTx5" refType="h" fact="0.0962"/>
                  <dgm:constr type="ctrX" for="ch" forName="picture5" refType="w" fact="0.2656"/>
                  <dgm:constr type="ctrY" for="ch" forName="picture5" refType="h" fact="0.2127"/>
                  <dgm:constr type="w" for="ch" forName="picture5" refType="w" fact="0.1429"/>
                  <dgm:constr type="h" for="ch" forName="picture5" refType="h" fact="0.1663"/>
                </dgm:constrLst>
              </dgm:else>
            </dgm:choose>
          </dgm:else>
        </dgm:choose>
      </dgm:if>
      <dgm:if name="Name52" axis="ch" ptType="node" func="cnt" op="equ" val="6">
        <dgm:choose name="Name53">
          <dgm:if name="Name54" func="var" arg="dir" op="equ" val="norm">
            <dgm:choose name="Name55">
              <dgm:if name="Name56"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3608"/>
                  <dgm:constr type="ctrY" for="ch" forName="dot1" refType="h" fact="0.8839"/>
                  <dgm:constr type="w" for="ch" forName="dot1" refType="userD"/>
                  <dgm:constr type="h" for="ch" forName="dot1" refType="userD"/>
                  <dgm:constr type="ctrX" for="ch" forName="dot2" refType="w" fact="0.3384"/>
                  <dgm:constr type="ctrY" for="ch" forName="dot2" refType="h" fact="0.8967"/>
                  <dgm:constr type="w" for="ch" forName="dot2" refType="userD"/>
                  <dgm:constr type="h" for="ch" forName="dot2" refType="userD"/>
                  <dgm:constr type="ctrX" for="ch" forName="dot3" refType="w" fact="0.3155"/>
                  <dgm:constr type="ctrY" for="ch" forName="dot3" refType="h" fact="0.9076"/>
                  <dgm:constr type="w" for="ch" forName="dot3" refType="userD"/>
                  <dgm:constr type="h" for="ch" forName="dot3" refType="userD"/>
                  <dgm:constr type="ctrX" for="ch" forName="dot4" refType="w" fact="0.2923"/>
                  <dgm:constr type="ctrY" for="ch" forName="dot4" refType="h" fact="0.9165"/>
                  <dgm:constr type="w" for="ch" forName="dot4" refType="userD"/>
                  <dgm:constr type="h" for="ch" forName="dot4" refType="userD"/>
                  <dgm:constr type="ctrX" for="ch" forName="dot5" refType="w" fact="0.2688"/>
                  <dgm:constr type="ctrY" for="ch" forName="dot5" refType="h" fact="0.9234"/>
                  <dgm:constr type="w" for="ch" forName="dot5" refType="userD"/>
                  <dgm:constr type="h" for="ch" forName="dot5" refType="userD"/>
                  <dgm:constr type="ctrX" for="ch" forName="dot6" refType="w" fact="0.4883"/>
                  <dgm:constr type="ctrY" for="ch" forName="dot6" refType="h" fact="0.764"/>
                  <dgm:constr type="w" for="ch" forName="dot6" refType="userD"/>
                  <dgm:constr type="h" for="ch" forName="dot6" refType="userD"/>
                  <dgm:constr type="ctrX" for="ch" forName="dot7" refType="w" fact="0.4695"/>
                  <dgm:constr type="ctrY" for="ch" forName="dot7" refType="h" fact="0.7878"/>
                  <dgm:constr type="w" for="ch" forName="dot7" refType="userD"/>
                  <dgm:constr type="h" for="ch" forName="dot7" refType="userD"/>
                  <dgm:constr type="ctrX" for="ch" forName="dot8" refType="w" fact="0.5696"/>
                  <dgm:constr type="ctrY" for="ch" forName="dot8" refType="h" fact="0.6227"/>
                  <dgm:constr type="w" for="ch" forName="dot8" refType="userD"/>
                  <dgm:constr type="h" for="ch" forName="dot8" refType="userD"/>
                  <dgm:constr type="ctrX" for="ch" forName="dot9" refType="w" fact="0.6247"/>
                  <dgm:constr type="ctrY" for="ch" forName="dot9" refType="h" fact="0.4556"/>
                  <dgm:constr type="w" for="ch" forName="dot9" refType="userD"/>
                  <dgm:constr type="h" for="ch" forName="dot9" refType="userD"/>
                  <dgm:constr type="ctrX" for="ch" forName="dot10" refType="w" fact="0.6509"/>
                  <dgm:constr type="ctrY" for="ch" forName="dot10" refType="h" fact="0.2816"/>
                  <dgm:constr type="w" for="ch" forName="dot10" refType="userD"/>
                  <dgm:constr type="h" for="ch" forName="dot10" refType="userD"/>
                  <dgm:constr type="ctrX" for="ch" forName="dotArrow1" refType="w" fact="0.6281"/>
                  <dgm:constr type="ctrY" for="ch" forName="dotArrow1" refType="h" fact="0.0748"/>
                  <dgm:constr type="w" for="ch" forName="dotArrow1" refType="userD"/>
                  <dgm:constr type="h" for="ch" forName="dotArrow1" refType="userD"/>
                  <dgm:constr type="ctrX" for="ch" forName="dotArrow2" refType="w" fact="0.6437"/>
                  <dgm:constr type="ctrY" for="ch" forName="dotArrow2" refType="h" fact="0.0581"/>
                  <dgm:constr type="w" for="ch" forName="dotArrow2" refType="userD"/>
                  <dgm:constr type="h" for="ch" forName="dotArrow2" refType="userD"/>
                  <dgm:constr type="ctrX" for="ch" forName="dotArrow3" refType="w" fact="0.6593"/>
                  <dgm:constr type="ctrY" for="ch" forName="dotArrow3" refType="h" fact="0.0414"/>
                  <dgm:constr type="w" for="ch" forName="dotArrow3" refType="userD"/>
                  <dgm:constr type="h" for="ch" forName="dotArrow3" refType="userD"/>
                  <dgm:constr type="ctrX" for="ch" forName="dotArrow4" refType="w" fact="0.675"/>
                  <dgm:constr type="ctrY" for="ch" forName="dotArrow4" refType="h" fact="0.0581"/>
                  <dgm:constr type="w" for="ch" forName="dotArrow4" refType="userD"/>
                  <dgm:constr type="h" for="ch" forName="dotArrow4" refType="userD"/>
                  <dgm:constr type="ctrX" for="ch" forName="dotArrow5" refType="w" fact="0.6906"/>
                  <dgm:constr type="ctrY" for="ch" forName="dotArrow5" refType="h" fact="0.0748"/>
                  <dgm:constr type="w" for="ch" forName="dotArrow5" refType="userD"/>
                  <dgm:constr type="h" for="ch" forName="dotArrow5" refType="userD"/>
                  <dgm:constr type="ctrX" for="ch" forName="dotArrow6" refType="w" fact="0.6593"/>
                  <dgm:constr type="ctrY" for="ch" forName="dotArrow6" refType="h" fact="0.0766"/>
                  <dgm:constr type="w" for="ch" forName="dotArrow6" refType="userD"/>
                  <dgm:constr type="h" for="ch" forName="dotArrow6" refType="userD"/>
                  <dgm:constr type="ctrX" for="ch" forName="dotArrow7" refType="w" fact="0.6593"/>
                  <dgm:constr type="ctrY" for="ch" forName="dotArrow7" refType="h" fact="0.1118"/>
                  <dgm:constr type="w" for="ch" forName="dotArrow7" refType="userD"/>
                  <dgm:constr type="h" for="ch" forName="dotArrow7" refType="userD"/>
                  <dgm:constr type="l" for="ch" forName="parTx1" refType="w" fact="0.2091"/>
                  <dgm:constr type="t" for="ch" forName="parTx1" refType="h" fact="0.9433"/>
                  <dgm:constr type="w" for="ch" forName="parTx1" refType="w" fact="0.2275"/>
                  <dgm:constr type="h" for="ch" forName="parTx1" refType="h" fact="0.0811"/>
                  <dgm:constr type="ctrX" for="ch" forName="picture1" refType="w" fact="0.1988"/>
                  <dgm:constr type="ctrY" for="ch" forName="picture1" refType="h" fact="0.9322"/>
                  <dgm:constr type="w" for="ch" forName="picture1" refType="w" fact="0.1055"/>
                  <dgm:constr type="h" for="ch" forName="picture1" refType="h" fact="0.140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273"/>
                  <dgm:constr type="t" for="ch" forName="parTx2" refType="h" fact="0.8468"/>
                  <dgm:constr type="w" for="ch" forName="parTx2" refType="w" fact="0.2275"/>
                  <dgm:constr type="h" for="ch" forName="parTx2" refType="h" fact="0.0811"/>
                  <dgm:constr type="ctrX" for="ch" forName="picture2" refType="w" fact="0.4169"/>
                  <dgm:constr type="ctrY" for="ch" forName="picture2" refType="h" fact="0.8357"/>
                  <dgm:constr type="w" for="ch" forName="picture2" refType="w" fact="0.1055"/>
                  <dgm:constr type="h" for="ch" forName="picture2" refType="h" fact="0.140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349"/>
                  <dgm:constr type="t" for="ch" forName="parTx3" refType="h" fact="0.7023"/>
                  <dgm:constr type="w" for="ch" forName="parTx3" refType="w" fact="0.2275"/>
                  <dgm:constr type="h" for="ch" forName="parTx3" refType="h" fact="0.0811"/>
                  <dgm:constr type="ctrX" for="ch" forName="picture3" refType="w" fact="0.5245"/>
                  <dgm:constr type="ctrY" for="ch" forName="picture3" refType="h" fact="0.6912"/>
                  <dgm:constr type="w" for="ch" forName="picture3" refType="w" fact="0.1055"/>
                  <dgm:constr type="h" for="ch" forName="picture3" refType="h" fact="0.140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998"/>
                  <dgm:constr type="t" for="ch" forName="parTx4" refType="h" fact="0.5441"/>
                  <dgm:constr type="w" for="ch" forName="parTx4" refType="w" fact="0.2275"/>
                  <dgm:constr type="h" for="ch" forName="parTx4" refType="h" fact="0.0811"/>
                  <dgm:constr type="ctrX" for="ch" forName="picture4" refType="w" fact="0.5894"/>
                  <dgm:constr type="ctrY" for="ch" forName="picture4" refType="h" fact="0.533"/>
                  <dgm:constr type="w" for="ch" forName="picture4" refType="w" fact="0.1055"/>
                  <dgm:constr type="h" for="ch" forName="picture4" refType="h" fact="0.140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416"/>
                  <dgm:constr type="t" for="ch" forName="parTx5" refType="h" fact="0.3737"/>
                  <dgm:constr type="w" for="ch" forName="parTx5" refType="w" fact="0.2275"/>
                  <dgm:constr type="h" for="ch" forName="parTx5" refType="h" fact="0.0811"/>
                  <dgm:constr type="ctrX" for="ch" forName="picture5" refType="w" fact="0.6313"/>
                  <dgm:constr type="ctrY" for="ch" forName="picture5" refType="h" fact="0.3626"/>
                  <dgm:constr type="w" for="ch" forName="picture5" refType="w" fact="0.1055"/>
                  <dgm:constr type="h" for="ch" forName="picture5" refType="h" fact="0.1403"/>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644"/>
                  <dgm:constr type="t" for="ch" forName="parTx6" refType="h" fact="0.2061"/>
                  <dgm:constr type="w" for="ch" forName="parTx6" refType="w" fact="0.2275"/>
                  <dgm:constr type="h" for="ch" forName="parTx6" refType="h" fact="0.0811"/>
                  <dgm:constr type="ctrX" for="ch" forName="picture6" refType="w" fact="0.6541"/>
                  <dgm:constr type="ctrY" for="ch" forName="picture6" refType="h" fact="0.195"/>
                  <dgm:constr type="w" for="ch" forName="picture6" refType="w" fact="0.1055"/>
                  <dgm:constr type="h" for="ch" forName="picture6" refType="h" fact="0.1403"/>
                  <dgm:constr type="l" for="ch" forName="desTx6" refType="r" refFor="ch" refForName="parTx6"/>
                  <dgm:constr type="r" for="ch" forName="desTx6" refType="w"/>
                  <dgm:constr type="t" for="ch" forName="desTx6" refType="t" refFor="ch" refForName="parTx6"/>
                  <dgm:constr type="h" for="ch" forName="desTx6" refType="h" refFor="ch" refForName="parTx6"/>
                </dgm:constrLst>
              </dgm:if>
              <dgm:else name="Name57">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4276"/>
                  <dgm:constr type="ctrY" for="ch" forName="dot1" refType="h" fact="0.8839"/>
                  <dgm:constr type="w" for="ch" forName="dot1" refType="userD"/>
                  <dgm:constr type="h" for="ch" forName="dot1" refType="userD"/>
                  <dgm:constr type="ctrX" for="ch" forName="dot2" refType="w" fact="0.401"/>
                  <dgm:constr type="ctrY" for="ch" forName="dot2" refType="h" fact="0.8967"/>
                  <dgm:constr type="w" for="ch" forName="dot2" refType="userD"/>
                  <dgm:constr type="h" for="ch" forName="dot2" refType="userD"/>
                  <dgm:constr type="ctrX" for="ch" forName="dot3" refType="w" fact="0.3739"/>
                  <dgm:constr type="ctrY" for="ch" forName="dot3" refType="h" fact="0.9076"/>
                  <dgm:constr type="w" for="ch" forName="dot3" refType="userD"/>
                  <dgm:constr type="h" for="ch" forName="dot3" refType="userD"/>
                  <dgm:constr type="ctrX" for="ch" forName="dot4" refType="w" fact="0.3464"/>
                  <dgm:constr type="ctrY" for="ch" forName="dot4" refType="h" fact="0.9165"/>
                  <dgm:constr type="w" for="ch" forName="dot4" refType="userD"/>
                  <dgm:constr type="h" for="ch" forName="dot4" refType="userD"/>
                  <dgm:constr type="ctrX" for="ch" forName="dot5" refType="w" fact="0.3186"/>
                  <dgm:constr type="ctrY" for="ch" forName="dot5" refType="h" fact="0.9234"/>
                  <dgm:constr type="w" for="ch" forName="dot5" refType="userD"/>
                  <dgm:constr type="h" for="ch" forName="dot5" refType="userD"/>
                  <dgm:constr type="ctrX" for="ch" forName="dot6" refType="w" fact="0.5786"/>
                  <dgm:constr type="ctrY" for="ch" forName="dot6" refType="h" fact="0.764"/>
                  <dgm:constr type="w" for="ch" forName="dot6" refType="userD"/>
                  <dgm:constr type="h" for="ch" forName="dot6" refType="userD"/>
                  <dgm:constr type="ctrX" for="ch" forName="dot7" refType="w" fact="0.5564"/>
                  <dgm:constr type="ctrY" for="ch" forName="dot7" refType="h" fact="0.7878"/>
                  <dgm:constr type="w" for="ch" forName="dot7" refType="userD"/>
                  <dgm:constr type="h" for="ch" forName="dot7" refType="userD"/>
                  <dgm:constr type="ctrX" for="ch" forName="dot8" refType="w" fact="0.675"/>
                  <dgm:constr type="ctrY" for="ch" forName="dot8" refType="h" fact="0.6227"/>
                  <dgm:constr type="w" for="ch" forName="dot8" refType="userD"/>
                  <dgm:constr type="h" for="ch" forName="dot8" refType="userD"/>
                  <dgm:constr type="ctrX" for="ch" forName="dot9" refType="w" fact="0.7403"/>
                  <dgm:constr type="ctrY" for="ch" forName="dot9" refType="h" fact="0.4556"/>
                  <dgm:constr type="w" for="ch" forName="dot9" refType="userD"/>
                  <dgm:constr type="h" for="ch" forName="dot9" refType="userD"/>
                  <dgm:constr type="ctrX" for="ch" forName="dot10" refType="w" fact="0.7714"/>
                  <dgm:constr type="ctrY" for="ch" forName="dot10" refType="h" fact="0.2816"/>
                  <dgm:constr type="w" for="ch" forName="dot10" refType="userD"/>
                  <dgm:constr type="h" for="ch" forName="dot10" refType="userD"/>
                  <dgm:constr type="ctrX" for="ch" forName="dotArrow1" refType="w" fact="0.7443"/>
                  <dgm:constr type="ctrY" for="ch" forName="dotArrow1" refType="h" fact="0.0748"/>
                  <dgm:constr type="w" for="ch" forName="dotArrow1" refType="userD"/>
                  <dgm:constr type="h" for="ch" forName="dotArrow1" refType="userD"/>
                  <dgm:constr type="ctrX" for="ch" forName="dotArrow2" refType="w" fact="0.7628"/>
                  <dgm:constr type="ctrY" for="ch" forName="dotArrow2" refType="h" fact="0.0581"/>
                  <dgm:constr type="w" for="ch" forName="dotArrow2" refType="userD"/>
                  <dgm:constr type="h" for="ch" forName="dotArrow2" refType="userD"/>
                  <dgm:constr type="ctrX" for="ch" forName="dotArrow3" refType="w" fact="0.7814"/>
                  <dgm:constr type="ctrY" for="ch" forName="dotArrow3" refType="h" fact="0.0414"/>
                  <dgm:constr type="w" for="ch" forName="dotArrow3" refType="userD"/>
                  <dgm:constr type="h" for="ch" forName="dotArrow3" refType="userD"/>
                  <dgm:constr type="ctrX" for="ch" forName="dotArrow4" refType="w" fact="0.7999"/>
                  <dgm:constr type="ctrY" for="ch" forName="dotArrow4" refType="h" fact="0.0581"/>
                  <dgm:constr type="w" for="ch" forName="dotArrow4" refType="userD"/>
                  <dgm:constr type="h" for="ch" forName="dotArrow4" refType="userD"/>
                  <dgm:constr type="ctrX" for="ch" forName="dotArrow5" refType="w" fact="0.8184"/>
                  <dgm:constr type="ctrY" for="ch" forName="dotArrow5" refType="h" fact="0.0748"/>
                  <dgm:constr type="w" for="ch" forName="dotArrow5" refType="userD"/>
                  <dgm:constr type="h" for="ch" forName="dotArrow5" refType="userD"/>
                  <dgm:constr type="ctrX" for="ch" forName="dotArrow6" refType="w" fact="0.7814"/>
                  <dgm:constr type="ctrY" for="ch" forName="dotArrow6" refType="h" fact="0.0766"/>
                  <dgm:constr type="w" for="ch" forName="dotArrow6" refType="userD"/>
                  <dgm:constr type="h" for="ch" forName="dotArrow6" refType="userD"/>
                  <dgm:constr type="ctrX" for="ch" forName="dotArrow7" refType="w" fact="0.7814"/>
                  <dgm:constr type="ctrY" for="ch" forName="dotArrow7" refType="h" fact="0.1118"/>
                  <dgm:constr type="w" for="ch" forName="dotArrow7" refType="userD"/>
                  <dgm:constr type="h" for="ch" forName="dotArrow7" refType="userD"/>
                  <dgm:constr type="l" for="ch" forName="parTx1" refType="w" fact="0.2479"/>
                  <dgm:constr type="t" for="ch" forName="parTx1" refType="h" fact="0.9416"/>
                  <dgm:constr type="w" for="ch" forName="parTx1" refType="w" fact="0.2696"/>
                  <dgm:constr type="h" for="ch" forName="parTx1" refType="h" fact="0.0811"/>
                  <dgm:constr type="ctrX" for="ch" forName="picture1" refType="w" fact="0.2356"/>
                  <dgm:constr type="ctrY" for="ch" forName="picture1" refType="h" fact="0.9322"/>
                  <dgm:constr type="w" for="ch" forName="picture1" refType="w" fact="0.125"/>
                  <dgm:constr type="h" for="ch" forName="picture1" refType="h" fact="0.1403"/>
                  <dgm:constr type="l" for="ch" forName="parTx2" refType="w" fact="0.5064"/>
                  <dgm:constr type="t" for="ch" forName="parTx2" refType="h" fact="0.8451"/>
                  <dgm:constr type="w" for="ch" forName="parTx2" refType="w" fact="0.2696"/>
                  <dgm:constr type="h" for="ch" forName="parTx2" refType="h" fact="0.0811"/>
                  <dgm:constr type="ctrX" for="ch" forName="picture2" refType="w" fact="0.4941"/>
                  <dgm:constr type="ctrY" for="ch" forName="picture2" refType="h" fact="0.8357"/>
                  <dgm:constr type="w" for="ch" forName="picture2" refType="w" fact="0.125"/>
                  <dgm:constr type="h" for="ch" forName="picture2" refType="h" fact="0.1403"/>
                  <dgm:constr type="l" for="ch" forName="parTx3" refType="w" fact="0.6339"/>
                  <dgm:constr type="t" for="ch" forName="parTx3" refType="h" fact="0.7006"/>
                  <dgm:constr type="w" for="ch" forName="parTx3" refType="w" fact="0.2696"/>
                  <dgm:constr type="h" for="ch" forName="parTx3" refType="h" fact="0.0811"/>
                  <dgm:constr type="ctrX" for="ch" forName="picture3" refType="w" fact="0.6216"/>
                  <dgm:constr type="ctrY" for="ch" forName="picture3" refType="h" fact="0.6912"/>
                  <dgm:constr type="w" for="ch" forName="picture3" refType="w" fact="0.125"/>
                  <dgm:constr type="h" for="ch" forName="picture3" refType="h" fact="0.1403"/>
                  <dgm:constr type="l" for="ch" forName="parTx4" refType="w" fact="0.7108"/>
                  <dgm:constr type="t" for="ch" forName="parTx4" refType="h" fact="0.5424"/>
                  <dgm:constr type="w" for="ch" forName="parTx4" refType="w" fact="0.2696"/>
                  <dgm:constr type="h" for="ch" forName="parTx4" refType="h" fact="0.0811"/>
                  <dgm:constr type="ctrX" for="ch" forName="picture4" refType="w" fact="0.6985"/>
                  <dgm:constr type="ctrY" for="ch" forName="picture4" refType="h" fact="0.533"/>
                  <dgm:constr type="w" for="ch" forName="picture4" refType="w" fact="0.125"/>
                  <dgm:constr type="h" for="ch" forName="picture4" refType="h" fact="0.1403"/>
                  <dgm:constr type="l" for="ch" forName="parTx5" refType="w" fact="0.7604"/>
                  <dgm:constr type="t" for="ch" forName="parTx5" refType="h" fact="0.372"/>
                  <dgm:constr type="w" for="ch" forName="parTx5" refType="w" fact="0.2696"/>
                  <dgm:constr type="h" for="ch" forName="parTx5" refType="h" fact="0.0811"/>
                  <dgm:constr type="ctrX" for="ch" forName="picture5" refType="w" fact="0.7481"/>
                  <dgm:constr type="ctrY" for="ch" forName="picture5" refType="h" fact="0.3626"/>
                  <dgm:constr type="w" for="ch" forName="picture5" refType="w" fact="0.125"/>
                  <dgm:constr type="h" for="ch" forName="picture5" refType="h" fact="0.1403"/>
                  <dgm:constr type="l" for="ch" forName="parTx6" refType="w" fact="0.7874"/>
                  <dgm:constr type="t" for="ch" forName="parTx6" refType="h" fact="0.2044"/>
                  <dgm:constr type="w" for="ch" forName="parTx6" refType="w" fact="0.2696"/>
                  <dgm:constr type="h" for="ch" forName="parTx6" refType="h" fact="0.0811"/>
                  <dgm:constr type="ctrX" for="ch" forName="picture6" refType="w" fact="0.7751"/>
                  <dgm:constr type="ctrY" for="ch" forName="picture6" refType="h" fact="0.195"/>
                  <dgm:constr type="w" for="ch" forName="picture6" refType="w" fact="0.125"/>
                  <dgm:constr type="h" for="ch" forName="picture6" refType="h" fact="0.1403"/>
                </dgm:constrLst>
              </dgm:else>
            </dgm:choose>
          </dgm:if>
          <dgm:else name="Name58">
            <dgm:choose name="Name59">
              <dgm:if name="Name60"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6392"/>
                  <dgm:constr type="ctrY" for="ch" forName="dot1" refType="h" fact="0.8839"/>
                  <dgm:constr type="w" for="ch" forName="dot1" refType="userD"/>
                  <dgm:constr type="h" for="ch" forName="dot1" refType="userD"/>
                  <dgm:constr type="ctrX" for="ch" forName="dot2" refType="w" fact="0.6616"/>
                  <dgm:constr type="ctrY" for="ch" forName="dot2" refType="h" fact="0.8967"/>
                  <dgm:constr type="w" for="ch" forName="dot2" refType="userD"/>
                  <dgm:constr type="h" for="ch" forName="dot2" refType="userD"/>
                  <dgm:constr type="ctrX" for="ch" forName="dot3" refType="w" fact="0.6845"/>
                  <dgm:constr type="ctrY" for="ch" forName="dot3" refType="h" fact="0.9076"/>
                  <dgm:constr type="w" for="ch" forName="dot3" refType="userD"/>
                  <dgm:constr type="h" for="ch" forName="dot3" refType="userD"/>
                  <dgm:constr type="ctrX" for="ch" forName="dot4" refType="w" fact="0.7077"/>
                  <dgm:constr type="ctrY" for="ch" forName="dot4" refType="h" fact="0.9165"/>
                  <dgm:constr type="w" for="ch" forName="dot4" refType="userD"/>
                  <dgm:constr type="h" for="ch" forName="dot4" refType="userD"/>
                  <dgm:constr type="ctrX" for="ch" forName="dot5" refType="w" fact="0.7312"/>
                  <dgm:constr type="ctrY" for="ch" forName="dot5" refType="h" fact="0.9234"/>
                  <dgm:constr type="w" for="ch" forName="dot5" refType="userD"/>
                  <dgm:constr type="h" for="ch" forName="dot5" refType="userD"/>
                  <dgm:constr type="ctrX" for="ch" forName="dot6" refType="w" fact="0.5117"/>
                  <dgm:constr type="ctrY" for="ch" forName="dot6" refType="h" fact="0.764"/>
                  <dgm:constr type="w" for="ch" forName="dot6" refType="userD"/>
                  <dgm:constr type="h" for="ch" forName="dot6" refType="userD"/>
                  <dgm:constr type="ctrX" for="ch" forName="dot7" refType="w" fact="0.5305"/>
                  <dgm:constr type="ctrY" for="ch" forName="dot7" refType="h" fact="0.7878"/>
                  <dgm:constr type="w" for="ch" forName="dot7" refType="userD"/>
                  <dgm:constr type="h" for="ch" forName="dot7" refType="userD"/>
                  <dgm:constr type="ctrX" for="ch" forName="dot8" refType="w" fact="0.4304"/>
                  <dgm:constr type="ctrY" for="ch" forName="dot8" refType="h" fact="0.6227"/>
                  <dgm:constr type="w" for="ch" forName="dot8" refType="userD"/>
                  <dgm:constr type="h" for="ch" forName="dot8" refType="userD"/>
                  <dgm:constr type="ctrX" for="ch" forName="dot9" refType="w" fact="0.3753"/>
                  <dgm:constr type="ctrY" for="ch" forName="dot9" refType="h" fact="0.4556"/>
                  <dgm:constr type="w" for="ch" forName="dot9" refType="userD"/>
                  <dgm:constr type="h" for="ch" forName="dot9" refType="userD"/>
                  <dgm:constr type="ctrX" for="ch" forName="dot10" refType="w" fact="0.3491"/>
                  <dgm:constr type="ctrY" for="ch" forName="dot10" refType="h" fact="0.2816"/>
                  <dgm:constr type="w" for="ch" forName="dot10" refType="userD"/>
                  <dgm:constr type="h" for="ch" forName="dot10" refType="userD"/>
                  <dgm:constr type="ctrX" for="ch" forName="dotArrow1" refType="w" fact="0.3719"/>
                  <dgm:constr type="ctrY" for="ch" forName="dotArrow1" refType="h" fact="0.0748"/>
                  <dgm:constr type="w" for="ch" forName="dotArrow1" refType="userD"/>
                  <dgm:constr type="h" for="ch" forName="dotArrow1" refType="userD"/>
                  <dgm:constr type="ctrX" for="ch" forName="dotArrow2" refType="w" fact="0.3563"/>
                  <dgm:constr type="ctrY" for="ch" forName="dotArrow2" refType="h" fact="0.0581"/>
                  <dgm:constr type="w" for="ch" forName="dotArrow2" refType="userD"/>
                  <dgm:constr type="h" for="ch" forName="dotArrow2" refType="userD"/>
                  <dgm:constr type="ctrX" for="ch" forName="dotArrow3" refType="w" fact="0.3407"/>
                  <dgm:constr type="ctrY" for="ch" forName="dotArrow3" refType="h" fact="0.0414"/>
                  <dgm:constr type="w" for="ch" forName="dotArrow3" refType="userD"/>
                  <dgm:constr type="h" for="ch" forName="dotArrow3" refType="userD"/>
                  <dgm:constr type="ctrX" for="ch" forName="dotArrow4" refType="w" fact="0.325"/>
                  <dgm:constr type="ctrY" for="ch" forName="dotArrow4" refType="h" fact="0.0581"/>
                  <dgm:constr type="w" for="ch" forName="dotArrow4" refType="userD"/>
                  <dgm:constr type="h" for="ch" forName="dotArrow4" refType="userD"/>
                  <dgm:constr type="ctrX" for="ch" forName="dotArrow5" refType="w" fact="0.3094"/>
                  <dgm:constr type="ctrY" for="ch" forName="dotArrow5" refType="h" fact="0.0748"/>
                  <dgm:constr type="w" for="ch" forName="dotArrow5" refType="userD"/>
                  <dgm:constr type="h" for="ch" forName="dotArrow5" refType="userD"/>
                  <dgm:constr type="ctrX" for="ch" forName="dotArrow6" refType="w" fact="0.3407"/>
                  <dgm:constr type="ctrY" for="ch" forName="dotArrow6" refType="h" fact="0.0766"/>
                  <dgm:constr type="w" for="ch" forName="dotArrow6" refType="userD"/>
                  <dgm:constr type="h" for="ch" forName="dotArrow6" refType="userD"/>
                  <dgm:constr type="ctrX" for="ch" forName="dotArrow7" refType="w" fact="0.3407"/>
                  <dgm:constr type="ctrY" for="ch" forName="dotArrow7" refType="h" fact="0.1118"/>
                  <dgm:constr type="w" for="ch" forName="dotArrow7" refType="userD"/>
                  <dgm:constr type="h" for="ch" forName="dotArrow7" refType="userD"/>
                  <dgm:constr type="r" for="ch" forName="parTx1" refType="w" fact="0.7909"/>
                  <dgm:constr type="t" for="ch" forName="parTx1" refType="h" fact="0.9433"/>
                  <dgm:constr type="w" for="ch" forName="parTx1" refType="w" fact="0.2275"/>
                  <dgm:constr type="h" for="ch" forName="parTx1" refType="h" fact="0.0811"/>
                  <dgm:constr type="ctrX" for="ch" forName="picture1" refType="w" fact="0.8012"/>
                  <dgm:constr type="ctrY" for="ch" forName="picture1" refType="h" fact="0.9322"/>
                  <dgm:constr type="w" for="ch" forName="picture1" refType="w" fact="0.1055"/>
                  <dgm:constr type="h" for="ch" forName="picture1" refType="h" fact="0.140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727"/>
                  <dgm:constr type="t" for="ch" forName="parTx2" refType="h" fact="0.8468"/>
                  <dgm:constr type="w" for="ch" forName="parTx2" refType="w" fact="0.2275"/>
                  <dgm:constr type="h" for="ch" forName="parTx2" refType="h" fact="0.0811"/>
                  <dgm:constr type="ctrX" for="ch" forName="picture2" refType="w" fact="0.5831"/>
                  <dgm:constr type="ctrY" for="ch" forName="picture2" refType="h" fact="0.8357"/>
                  <dgm:constr type="w" for="ch" forName="picture2" refType="w" fact="0.1055"/>
                  <dgm:constr type="h" for="ch" forName="picture2" refType="h" fact="0.140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651"/>
                  <dgm:constr type="t" for="ch" forName="parTx3" refType="h" fact="0.7023"/>
                  <dgm:constr type="w" for="ch" forName="parTx3" refType="w" fact="0.2275"/>
                  <dgm:constr type="h" for="ch" forName="parTx3" refType="h" fact="0.0811"/>
                  <dgm:constr type="ctrX" for="ch" forName="picture3" refType="w" fact="0.4755"/>
                  <dgm:constr type="ctrY" for="ch" forName="picture3" refType="h" fact="0.6912"/>
                  <dgm:constr type="w" for="ch" forName="picture3" refType="w" fact="0.1055"/>
                  <dgm:constr type="h" for="ch" forName="picture3" refType="h" fact="0.140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002"/>
                  <dgm:constr type="t" for="ch" forName="parTx4" refType="h" fact="0.5441"/>
                  <dgm:constr type="w" for="ch" forName="parTx4" refType="w" fact="0.2275"/>
                  <dgm:constr type="h" for="ch" forName="parTx4" refType="h" fact="0.0811"/>
                  <dgm:constr type="ctrX" for="ch" forName="picture4" refType="w" fact="0.4106"/>
                  <dgm:constr type="ctrY" for="ch" forName="picture4" refType="h" fact="0.533"/>
                  <dgm:constr type="w" for="ch" forName="picture4" refType="w" fact="0.1055"/>
                  <dgm:constr type="h" for="ch" forName="picture4" refType="h" fact="0.140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584"/>
                  <dgm:constr type="t" for="ch" forName="parTx5" refType="h" fact="0.3737"/>
                  <dgm:constr type="w" for="ch" forName="parTx5" refType="w" fact="0.2275"/>
                  <dgm:constr type="h" for="ch" forName="parTx5" refType="h" fact="0.0811"/>
                  <dgm:constr type="ctrX" for="ch" forName="picture5" refType="w" fact="0.3687"/>
                  <dgm:constr type="ctrY" for="ch" forName="picture5" refType="h" fact="0.3626"/>
                  <dgm:constr type="w" for="ch" forName="picture5" refType="w" fact="0.1055"/>
                  <dgm:constr type="h" for="ch" forName="picture5" refType="h" fact="0.1403"/>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356"/>
                  <dgm:constr type="t" for="ch" forName="parTx6" refType="h" fact="0.2061"/>
                  <dgm:constr type="w" for="ch" forName="parTx6" refType="w" fact="0.2275"/>
                  <dgm:constr type="h" for="ch" forName="parTx6" refType="h" fact="0.0811"/>
                  <dgm:constr type="ctrX" for="ch" forName="picture6" refType="w" fact="0.3459"/>
                  <dgm:constr type="ctrY" for="ch" forName="picture6" refType="h" fact="0.195"/>
                  <dgm:constr type="w" for="ch" forName="picture6" refType="w" fact="0.1055"/>
                  <dgm:constr type="h" for="ch" forName="picture6" refType="h" fact="0.1403"/>
                  <dgm:constr type="r" for="ch" forName="desTx6" refType="l" refFor="ch" refForName="parTx6"/>
                  <dgm:constr type="l" for="ch" forName="desTx6"/>
                  <dgm:constr type="t" for="ch" forName="desTx6" refType="t" refFor="ch" refForName="parTx6"/>
                  <dgm:constr type="h" for="ch" forName="desTx6" refType="h" refFor="ch" refForName="parTx6"/>
                </dgm:constrLst>
              </dgm:if>
              <dgm:else name="Name61">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5724"/>
                  <dgm:constr type="ctrY" for="ch" forName="dot1" refType="h" fact="0.8839"/>
                  <dgm:constr type="w" for="ch" forName="dot1" refType="userD"/>
                  <dgm:constr type="h" for="ch" forName="dot1" refType="userD"/>
                  <dgm:constr type="ctrX" for="ch" forName="dot2" refType="w" fact="0.599"/>
                  <dgm:constr type="ctrY" for="ch" forName="dot2" refType="h" fact="0.8967"/>
                  <dgm:constr type="w" for="ch" forName="dot2" refType="userD"/>
                  <dgm:constr type="h" for="ch" forName="dot2" refType="userD"/>
                  <dgm:constr type="ctrX" for="ch" forName="dot3" refType="w" fact="0.6261"/>
                  <dgm:constr type="ctrY" for="ch" forName="dot3" refType="h" fact="0.9076"/>
                  <dgm:constr type="w" for="ch" forName="dot3" refType="userD"/>
                  <dgm:constr type="h" for="ch" forName="dot3" refType="userD"/>
                  <dgm:constr type="ctrX" for="ch" forName="dot4" refType="w" fact="0.6536"/>
                  <dgm:constr type="ctrY" for="ch" forName="dot4" refType="h" fact="0.9165"/>
                  <dgm:constr type="w" for="ch" forName="dot4" refType="userD"/>
                  <dgm:constr type="h" for="ch" forName="dot4" refType="userD"/>
                  <dgm:constr type="ctrX" for="ch" forName="dot5" refType="w" fact="0.6814"/>
                  <dgm:constr type="ctrY" for="ch" forName="dot5" refType="h" fact="0.9234"/>
                  <dgm:constr type="w" for="ch" forName="dot5" refType="userD"/>
                  <dgm:constr type="h" for="ch" forName="dot5" refType="userD"/>
                  <dgm:constr type="ctrX" for="ch" forName="dot6" refType="w" fact="0.4214"/>
                  <dgm:constr type="ctrY" for="ch" forName="dot6" refType="h" fact="0.764"/>
                  <dgm:constr type="w" for="ch" forName="dot6" refType="userD"/>
                  <dgm:constr type="h" for="ch" forName="dot6" refType="userD"/>
                  <dgm:constr type="ctrX" for="ch" forName="dot7" refType="w" fact="0.4436"/>
                  <dgm:constr type="ctrY" for="ch" forName="dot7" refType="h" fact="0.7878"/>
                  <dgm:constr type="w" for="ch" forName="dot7" refType="userD"/>
                  <dgm:constr type="h" for="ch" forName="dot7" refType="userD"/>
                  <dgm:constr type="ctrX" for="ch" forName="dot8" refType="w" fact="0.325"/>
                  <dgm:constr type="ctrY" for="ch" forName="dot8" refType="h" fact="0.6227"/>
                  <dgm:constr type="w" for="ch" forName="dot8" refType="userD"/>
                  <dgm:constr type="h" for="ch" forName="dot8" refType="userD"/>
                  <dgm:constr type="ctrX" for="ch" forName="dot9" refType="w" fact="0.2597"/>
                  <dgm:constr type="ctrY" for="ch" forName="dot9" refType="h" fact="0.4556"/>
                  <dgm:constr type="w" for="ch" forName="dot9" refType="userD"/>
                  <dgm:constr type="h" for="ch" forName="dot9" refType="userD"/>
                  <dgm:constr type="ctrX" for="ch" forName="dot10" refType="w" fact="0.2286"/>
                  <dgm:constr type="ctrY" for="ch" forName="dot10" refType="h" fact="0.2816"/>
                  <dgm:constr type="w" for="ch" forName="dot10" refType="userD"/>
                  <dgm:constr type="h" for="ch" forName="dot10" refType="userD"/>
                  <dgm:constr type="ctrX" for="ch" forName="dotArrow1" refType="w" fact="0.2557"/>
                  <dgm:constr type="ctrY" for="ch" forName="dotArrow1" refType="h" fact="0.0748"/>
                  <dgm:constr type="w" for="ch" forName="dotArrow1" refType="userD"/>
                  <dgm:constr type="h" for="ch" forName="dotArrow1" refType="userD"/>
                  <dgm:constr type="ctrX" for="ch" forName="dotArrow2" refType="w" fact="0.2372"/>
                  <dgm:constr type="ctrY" for="ch" forName="dotArrow2" refType="h" fact="0.0581"/>
                  <dgm:constr type="w" for="ch" forName="dotArrow2" refType="userD"/>
                  <dgm:constr type="h" for="ch" forName="dotArrow2" refType="userD"/>
                  <dgm:constr type="ctrX" for="ch" forName="dotArrow3" refType="w" fact="0.2187"/>
                  <dgm:constr type="ctrY" for="ch" forName="dotArrow3" refType="h" fact="0.0414"/>
                  <dgm:constr type="w" for="ch" forName="dotArrow3" refType="userD"/>
                  <dgm:constr type="h" for="ch" forName="dotArrow3" refType="userD"/>
                  <dgm:constr type="ctrX" for="ch" forName="dotArrow4" refType="w" fact="0.2001"/>
                  <dgm:constr type="ctrY" for="ch" forName="dotArrow4" refType="h" fact="0.0581"/>
                  <dgm:constr type="w" for="ch" forName="dotArrow4" refType="userD"/>
                  <dgm:constr type="h" for="ch" forName="dotArrow4" refType="userD"/>
                  <dgm:constr type="ctrX" for="ch" forName="dotArrow5" refType="w" fact="0.1816"/>
                  <dgm:constr type="ctrY" for="ch" forName="dotArrow5" refType="h" fact="0.0748"/>
                  <dgm:constr type="w" for="ch" forName="dotArrow5" refType="userD"/>
                  <dgm:constr type="h" for="ch" forName="dotArrow5" refType="userD"/>
                  <dgm:constr type="ctrX" for="ch" forName="dotArrow6" refType="w" fact="0.2187"/>
                  <dgm:constr type="ctrY" for="ch" forName="dotArrow6" refType="h" fact="0.0766"/>
                  <dgm:constr type="w" for="ch" forName="dotArrow6" refType="userD"/>
                  <dgm:constr type="h" for="ch" forName="dotArrow6" refType="userD"/>
                  <dgm:constr type="ctrX" for="ch" forName="dotArrow7" refType="w" fact="0.2187"/>
                  <dgm:constr type="ctrY" for="ch" forName="dotArrow7" refType="h" fact="0.1118"/>
                  <dgm:constr type="w" for="ch" forName="dotArrow7" refType="userD"/>
                  <dgm:constr type="h" for="ch" forName="dotArrow7" refType="userD"/>
                  <dgm:constr type="r" for="ch" forName="parTx1" refType="w" fact="0.7522"/>
                  <dgm:constr type="t" for="ch" forName="parTx1" refType="h" fact="0.9416"/>
                  <dgm:constr type="w" for="ch" forName="parTx1" refType="w" fact="0.2696"/>
                  <dgm:constr type="h" for="ch" forName="parTx1" refType="h" fact="0.0811"/>
                  <dgm:constr type="ctrX" for="ch" forName="picture1" refType="w" fact="0.7644"/>
                  <dgm:constr type="ctrY" for="ch" forName="picture1" refType="h" fact="0.9322"/>
                  <dgm:constr type="w" for="ch" forName="picture1" refType="w" fact="0.125"/>
                  <dgm:constr type="h" for="ch" forName="picture1" refType="h" fact="0.1403"/>
                  <dgm:constr type="r" for="ch" forName="parTx2" refType="w" fact="0.4937"/>
                  <dgm:constr type="t" for="ch" forName="parTx2" refType="h" fact="0.8451"/>
                  <dgm:constr type="w" for="ch" forName="parTx2" refType="w" fact="0.2696"/>
                  <dgm:constr type="h" for="ch" forName="parTx2" refType="h" fact="0.0811"/>
                  <dgm:constr type="ctrX" for="ch" forName="picture2" refType="w" fact="0.5059"/>
                  <dgm:constr type="ctrY" for="ch" forName="picture2" refType="h" fact="0.8357"/>
                  <dgm:constr type="w" for="ch" forName="picture2" refType="w" fact="0.125"/>
                  <dgm:constr type="h" for="ch" forName="picture2" refType="h" fact="0.1403"/>
                  <dgm:constr type="r" for="ch" forName="parTx3" refType="w" fact="0.3662"/>
                  <dgm:constr type="t" for="ch" forName="parTx3" refType="h" fact="0.7006"/>
                  <dgm:constr type="w" for="ch" forName="parTx3" refType="w" fact="0.2696"/>
                  <dgm:constr type="h" for="ch" forName="parTx3" refType="h" fact="0.0811"/>
                  <dgm:constr type="ctrX" for="ch" forName="picture3" refType="w" fact="0.3784"/>
                  <dgm:constr type="ctrY" for="ch" forName="picture3" refType="h" fact="0.6912"/>
                  <dgm:constr type="w" for="ch" forName="picture3" refType="w" fact="0.125"/>
                  <dgm:constr type="h" for="ch" forName="picture3" refType="h" fact="0.1403"/>
                  <dgm:constr type="r" for="ch" forName="parTx4" refType="w" fact="0.2893"/>
                  <dgm:constr type="t" for="ch" forName="parTx4" refType="h" fact="0.5424"/>
                  <dgm:constr type="w" for="ch" forName="parTx4" refType="w" fact="0.2696"/>
                  <dgm:constr type="h" for="ch" forName="parTx4" refType="h" fact="0.0811"/>
                  <dgm:constr type="ctrX" for="ch" forName="picture4" refType="w" fact="0.3015"/>
                  <dgm:constr type="ctrY" for="ch" forName="picture4" refType="h" fact="0.533"/>
                  <dgm:constr type="w" for="ch" forName="picture4" refType="w" fact="0.125"/>
                  <dgm:constr type="h" for="ch" forName="picture4" refType="h" fact="0.1403"/>
                  <dgm:constr type="r" for="ch" forName="parTx5" refType="w" fact="0.2397"/>
                  <dgm:constr type="t" for="ch" forName="parTx5" refType="h" fact="0.372"/>
                  <dgm:constr type="w" for="ch" forName="parTx5" refType="w" fact="0.2696"/>
                  <dgm:constr type="h" for="ch" forName="parTx5" refType="h" fact="0.0811"/>
                  <dgm:constr type="ctrX" for="ch" forName="picture5" refType="w" fact="0.2519"/>
                  <dgm:constr type="ctrY" for="ch" forName="picture5" refType="h" fact="0.3626"/>
                  <dgm:constr type="w" for="ch" forName="picture5" refType="w" fact="0.125"/>
                  <dgm:constr type="h" for="ch" forName="picture5" refType="h" fact="0.1403"/>
                  <dgm:constr type="r" for="ch" forName="parTx6" refType="w" fact="0.2127"/>
                  <dgm:constr type="t" for="ch" forName="parTx6" refType="h" fact="0.2044"/>
                  <dgm:constr type="w" for="ch" forName="parTx6" refType="w" fact="0.2696"/>
                  <dgm:constr type="h" for="ch" forName="parTx6" refType="h" fact="0.0811"/>
                  <dgm:constr type="ctrX" for="ch" forName="picture6" refType="w" fact="0.2249"/>
                  <dgm:constr type="ctrY" for="ch" forName="picture6" refType="h" fact="0.195"/>
                  <dgm:constr type="w" for="ch" forName="picture6" refType="w" fact="0.125"/>
                  <dgm:constr type="h" for="ch" forName="picture6" refType="h" fact="0.1403"/>
                </dgm:constrLst>
              </dgm:else>
            </dgm:choose>
          </dgm:else>
        </dgm:choose>
      </dgm:if>
      <dgm:else name="Name62">
        <dgm:choose name="Name63">
          <dgm:if name="Name64" func="var" arg="dir" op="equ" val="norm">
            <dgm:choose name="Name65">
              <dgm:if name="Name66"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3909"/>
                  <dgm:constr type="ctrY" for="ch" forName="dot1" refType="h" fact="0.8342"/>
                  <dgm:constr type="w" for="ch" forName="dot1" refType="userD"/>
                  <dgm:constr type="h" for="ch" forName="dot1" refType="userD"/>
                  <dgm:constr type="ctrX" for="ch" forName="dot2" refType="w" fact="0.3721"/>
                  <dgm:constr type="ctrY" for="ch" forName="dot2" refType="h" fact="0.8448"/>
                  <dgm:constr type="w" for="ch" forName="dot2" refType="userD"/>
                  <dgm:constr type="h" for="ch" forName="dot2" refType="userD"/>
                  <dgm:constr type="ctrX" for="ch" forName="dot3" refType="w" fact="0.353"/>
                  <dgm:constr type="ctrY" for="ch" forName="dot3" refType="h" fact="0.8539"/>
                  <dgm:constr type="w" for="ch" forName="dot3" refType="userD"/>
                  <dgm:constr type="h" for="ch" forName="dot3" refType="userD"/>
                  <dgm:constr type="ctrX" for="ch" forName="dot4" refType="w" fact="0.3337"/>
                  <dgm:constr type="ctrY" for="ch" forName="dot4" refType="h" fact="0.8615"/>
                  <dgm:constr type="w" for="ch" forName="dot4" refType="userD"/>
                  <dgm:constr type="h" for="ch" forName="dot4" refType="userD"/>
                  <dgm:constr type="ctrX" for="ch" forName="dot5" refType="w" fact="0.3142"/>
                  <dgm:constr type="ctrY" for="ch" forName="dot5" refType="h" fact="0.8676"/>
                  <dgm:constr type="w" for="ch" forName="dot5" refType="userD"/>
                  <dgm:constr type="h" for="ch" forName="dot5" refType="userD"/>
                  <dgm:constr type="ctrX" for="ch" forName="dot6" refType="w" fact="0.5088"/>
                  <dgm:constr type="ctrY" for="ch" forName="dot6" refType="h" fact="0.7255"/>
                  <dgm:constr type="w" for="ch" forName="dot6" refType="userD"/>
                  <dgm:constr type="h" for="ch" forName="dot6" refType="userD"/>
                  <dgm:constr type="ctrX" for="ch" forName="dot7" refType="w" fact="0.4926"/>
                  <dgm:constr type="ctrY" for="ch" forName="dot7" refType="h" fact="0.7454"/>
                  <dgm:constr type="w" for="ch" forName="dot7" refType="userD"/>
                  <dgm:constr type="h" for="ch" forName="dot7" refType="userD"/>
                  <dgm:constr type="ctrX" for="ch" forName="dot8" refType="w" fact="0.5836"/>
                  <dgm:constr type="ctrY" for="ch" forName="dot8" refType="h" fact="0.6026"/>
                  <dgm:constr type="w" for="ch" forName="dot8" refType="userD"/>
                  <dgm:constr type="h" for="ch" forName="dot8" refType="userD"/>
                  <dgm:constr type="ctrX" for="ch" forName="dot9" refType="w" fact="0.6371"/>
                  <dgm:constr type="ctrY" for="ch" forName="dot9" refType="h" fact="0.4632"/>
                  <dgm:constr type="w" for="ch" forName="dot9" refType="userD"/>
                  <dgm:constr type="h" for="ch" forName="dot9" refType="userD"/>
                  <dgm:constr type="ctrX" for="ch" forName="dot10" refType="w" fact="0.6701"/>
                  <dgm:constr type="ctrY" for="ch" forName="dot10" refType="h" fact="0.3187"/>
                  <dgm:constr type="w" for="ch" forName="dot10" refType="userD"/>
                  <dgm:constr type="h" for="ch" forName="dot10" refType="userD"/>
                  <dgm:constr type="ctrX" for="ch" forName="dot11" refType="w" fact="0.6853"/>
                  <dgm:constr type="ctrY" for="ch" forName="dot11" refType="h" fact="0.1763"/>
                  <dgm:constr type="w" for="ch" forName="dot11" refType="userD"/>
                  <dgm:constr type="h" for="ch" forName="dot11" refType="userD"/>
                  <dgm:constr type="ctrX" for="ch" forName="dotArrow1" refType="w" fact="0.6627"/>
                  <dgm:constr type="ctrY" for="ch" forName="dotArrow1" refType="h" fact="-0.0099"/>
                  <dgm:constr type="w" for="ch" forName="dotArrow1" refType="userD"/>
                  <dgm:constr type="h" for="ch" forName="dotArrow1" refType="userD"/>
                  <dgm:constr type="ctrX" for="ch" forName="dotArrow2" refType="w" fact="0.6773"/>
                  <dgm:constr type="ctrY" for="ch" forName="dotArrow2" refType="h" fact="-0.0239"/>
                  <dgm:constr type="w" for="ch" forName="dotArrow2" refType="userD"/>
                  <dgm:constr type="h" for="ch" forName="dotArrow2" refType="userD"/>
                  <dgm:constr type="ctrX" for="ch" forName="dotArrow3" refType="w" fact="0.6919"/>
                  <dgm:constr type="ctrY" for="ch" forName="dotArrow3" refType="h" fact="-0.0378"/>
                  <dgm:constr type="w" for="ch" forName="dotArrow3" refType="userD"/>
                  <dgm:constr type="h" for="ch" forName="dotArrow3" refType="userD"/>
                  <dgm:constr type="ctrX" for="ch" forName="dotArrow4" refType="w" fact="0.7065"/>
                  <dgm:constr type="ctrY" for="ch" forName="dotArrow4" refType="h" fact="-0.0239"/>
                  <dgm:constr type="w" for="ch" forName="dotArrow4" refType="userD"/>
                  <dgm:constr type="h" for="ch" forName="dotArrow4" refType="userD"/>
                  <dgm:constr type="ctrX" for="ch" forName="dotArrow5" refType="w" fact="0.7212"/>
                  <dgm:constr type="ctrY" for="ch" forName="dotArrow5" refType="h" fact="-0.0099"/>
                  <dgm:constr type="w" for="ch" forName="dotArrow5" refType="userD"/>
                  <dgm:constr type="h" for="ch" forName="dotArrow5" refType="userD"/>
                  <dgm:constr type="ctrX" for="ch" forName="dotArrow6" refType="w" fact="0.6919"/>
                  <dgm:constr type="ctrY" for="ch" forName="dotArrow6" refType="h" fact="-0.0084"/>
                  <dgm:constr type="w" for="ch" forName="dotArrow6" refType="userD"/>
                  <dgm:constr type="h" for="ch" forName="dotArrow6" refType="userD"/>
                  <dgm:constr type="ctrX" for="ch" forName="dotArrow7" refType="w" fact="0.6919"/>
                  <dgm:constr type="ctrY" for="ch" forName="dotArrow7" refType="h" fact="0.0211"/>
                  <dgm:constr type="w" for="ch" forName="dotArrow7" refType="userD"/>
                  <dgm:constr type="h" for="ch" forName="dotArrow7" refType="userD"/>
                  <dgm:constr type="l" for="ch" forName="parTx1" refType="w" fact="0.2556"/>
                  <dgm:constr type="t" for="ch" forName="parTx1" refType="h" fact="0.8856"/>
                  <dgm:constr type="w" for="ch" forName="parTx1" refType="w" fact="0.2101"/>
                  <dgm:constr type="h" for="ch" forName="parTx1" refType="h" fact="0.0704"/>
                  <dgm:constr type="ctrX" for="ch" forName="picture1" refType="w" fact="0.246"/>
                  <dgm:constr type="ctrY" for="ch" forName="picture1" refType="h" fact="0.8769"/>
                  <dgm:constr type="w" for="ch" forName="picture1" refType="w" fact="0.0974"/>
                  <dgm:constr type="h" for="ch" forName="picture1" refType="h" fact="0.121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535"/>
                  <dgm:constr type="t" for="ch" forName="parTx2" refType="h" fact="0.7956"/>
                  <dgm:constr type="w" for="ch" forName="parTx2" refType="w" fact="0.2101"/>
                  <dgm:constr type="h" for="ch" forName="parTx2" refType="h" fact="0.0704"/>
                  <dgm:constr type="ctrX" for="ch" forName="picture2" refType="w" fact="0.4439"/>
                  <dgm:constr type="ctrY" for="ch" forName="picture2" refType="h" fact="0.787"/>
                  <dgm:constr type="w" for="ch" forName="picture2" refType="w" fact="0.0974"/>
                  <dgm:constr type="h" for="ch" forName="picture2" refType="h" fact="0.1218"/>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511"/>
                  <dgm:constr type="t" for="ch" forName="parTx3" refType="h" fact="0.673"/>
                  <dgm:constr type="w" for="ch" forName="parTx3" refType="w" fact="0.2101"/>
                  <dgm:constr type="h" for="ch" forName="parTx3" refType="h" fact="0.0704"/>
                  <dgm:constr type="ctrX" for="ch" forName="picture3" refType="w" fact="0.5415"/>
                  <dgm:constr type="ctrY" for="ch" forName="picture3" refType="h" fact="0.6644"/>
                  <dgm:constr type="w" for="ch" forName="picture3" refType="w" fact="0.0974"/>
                  <dgm:constr type="h" for="ch" forName="picture3" refType="h" fact="0.1218"/>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6132"/>
                  <dgm:constr type="t" for="ch" forName="parTx4" refType="h" fact="0.538"/>
                  <dgm:constr type="w" for="ch" forName="parTx4" refType="w" fact="0.2101"/>
                  <dgm:constr type="h" for="ch" forName="parTx4" refType="h" fact="0.0704"/>
                  <dgm:constr type="ctrX" for="ch" forName="picture4" refType="w" fact="0.6037"/>
                  <dgm:constr type="ctrY" for="ch" forName="picture4" refType="h" fact="0.5294"/>
                  <dgm:constr type="w" for="ch" forName="picture4" refType="w" fact="0.0974"/>
                  <dgm:constr type="h" for="ch" forName="picture4" refType="h" fact="0.1218"/>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576"/>
                  <dgm:constr type="t" for="ch" forName="parTx5" refType="h" fact="0.3951"/>
                  <dgm:constr type="w" for="ch" forName="parTx5" refType="w" fact="0.2101"/>
                  <dgm:constr type="h" for="ch" forName="parTx5" refType="h" fact="0.0704"/>
                  <dgm:constr type="ctrX" for="ch" forName="picture5" refType="w" fact="0.648"/>
                  <dgm:constr type="ctrY" for="ch" forName="picture5" refType="h" fact="0.3864"/>
                  <dgm:constr type="w" for="ch" forName="picture5" refType="w" fact="0.0974"/>
                  <dgm:constr type="h" for="ch" forName="picture5" refType="h" fact="0.1218"/>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828"/>
                  <dgm:constr type="t" for="ch" forName="parTx6" refType="h" fact="0.2531"/>
                  <dgm:constr type="w" for="ch" forName="parTx6" refType="w" fact="0.2101"/>
                  <dgm:constr type="h" for="ch" forName="parTx6" refType="h" fact="0.0704"/>
                  <dgm:constr type="ctrX" for="ch" forName="picture6" refType="w" fact="0.6733"/>
                  <dgm:constr type="ctrY" for="ch" forName="picture6" refType="h" fact="0.2444"/>
                  <dgm:constr type="w" for="ch" forName="picture6" refType="w" fact="0.0974"/>
                  <dgm:constr type="h" for="ch" forName="picture6" refType="h" fact="0.1218"/>
                  <dgm:constr type="l" for="ch" forName="desTx6" refType="r" refFor="ch" refForName="parTx6"/>
                  <dgm:constr type="r" for="ch" forName="desTx6" refType="w"/>
                  <dgm:constr type="t" for="ch" forName="desTx6" refType="t" refFor="ch" refForName="parTx6"/>
                  <dgm:constr type="h" for="ch" forName="desTx6" refType="h" refFor="ch" refForName="parTx6"/>
                  <dgm:constr type="l" for="ch" forName="parTx7" refType="w" fact="0.6966"/>
                  <dgm:constr type="t" for="ch" forName="parTx7" refType="h" fact="0.1162"/>
                  <dgm:constr type="w" for="ch" forName="parTx7" refType="w" fact="0.2101"/>
                  <dgm:constr type="h" for="ch" forName="parTx7" refType="h" fact="0.0704"/>
                  <dgm:constr type="ctrX" for="ch" forName="picture7" refType="w" fact="0.6871"/>
                  <dgm:constr type="ctrY" for="ch" forName="picture7" refType="h" fact="0.1075"/>
                  <dgm:constr type="w" for="ch" forName="picture7" refType="w" fact="0.0974"/>
                  <dgm:constr type="h" for="ch" forName="picture7" refType="h" fact="0.1218"/>
                  <dgm:constr type="l" for="ch" forName="desTx7" refType="r" refFor="ch" refForName="parTx7"/>
                  <dgm:constr type="r" for="ch" forName="desTx7" refType="w"/>
                  <dgm:constr type="t" for="ch" forName="desTx7" refType="t" refFor="ch" refForName="parTx7"/>
                  <dgm:constr type="h" for="ch" forName="desTx7" refType="h" refFor="ch" refForName="parTx7"/>
                </dgm:constrLst>
              </dgm:if>
              <dgm:else name="Name67">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4459"/>
                  <dgm:constr type="ctrY" for="ch" forName="dot1" refType="h" fact="0.8342"/>
                  <dgm:constr type="w" for="ch" forName="dot1" refType="userD"/>
                  <dgm:constr type="h" for="ch" forName="dot1" refType="userD"/>
                  <dgm:constr type="ctrX" for="ch" forName="dot2" refType="w" fact="0.4244"/>
                  <dgm:constr type="ctrY" for="ch" forName="dot2" refType="h" fact="0.8448"/>
                  <dgm:constr type="w" for="ch" forName="dot2" refType="userD"/>
                  <dgm:constr type="h" for="ch" forName="dot2" refType="userD"/>
                  <dgm:constr type="ctrX" for="ch" forName="dot3" refType="w" fact="0.4026"/>
                  <dgm:constr type="ctrY" for="ch" forName="dot3" refType="h" fact="0.8539"/>
                  <dgm:constr type="w" for="ch" forName="dot3" refType="userD"/>
                  <dgm:constr type="h" for="ch" forName="dot3" refType="userD"/>
                  <dgm:constr type="ctrX" for="ch" forName="dot4" refType="w" fact="0.3806"/>
                  <dgm:constr type="ctrY" for="ch" forName="dot4" refType="h" fact="0.8615"/>
                  <dgm:constr type="w" for="ch" forName="dot4" refType="userD"/>
                  <dgm:constr type="h" for="ch" forName="dot4" refType="userD"/>
                  <dgm:constr type="ctrX" for="ch" forName="dot5" refType="w" fact="0.3584"/>
                  <dgm:constr type="ctrY" for="ch" forName="dot5" refType="h" fact="0.8676"/>
                  <dgm:constr type="w" for="ch" forName="dot5" refType="userD"/>
                  <dgm:constr type="h" for="ch" forName="dot5" refType="userD"/>
                  <dgm:constr type="ctrX" for="ch" forName="dot6" refType="w" fact="0.5803"/>
                  <dgm:constr type="ctrY" for="ch" forName="dot6" refType="h" fact="0.7255"/>
                  <dgm:constr type="w" for="ch" forName="dot6" refType="userD"/>
                  <dgm:constr type="h" for="ch" forName="dot6" refType="userD"/>
                  <dgm:constr type="ctrX" for="ch" forName="dot7" refType="w" fact="0.5618"/>
                  <dgm:constr type="ctrY" for="ch" forName="dot7" refType="h" fact="0.7454"/>
                  <dgm:constr type="w" for="ch" forName="dot7" refType="userD"/>
                  <dgm:constr type="h" for="ch" forName="dot7" refType="userD"/>
                  <dgm:constr type="ctrX" for="ch" forName="dot8" refType="w" fact="0.6656"/>
                  <dgm:constr type="ctrY" for="ch" forName="dot8" refType="h" fact="0.6026"/>
                  <dgm:constr type="w" for="ch" forName="dot8" refType="userD"/>
                  <dgm:constr type="h" for="ch" forName="dot8" refType="userD"/>
                  <dgm:constr type="ctrX" for="ch" forName="dot9" refType="w" fact="0.7266"/>
                  <dgm:constr type="ctrY" for="ch" forName="dot9" refType="h" fact="0.4632"/>
                  <dgm:constr type="w" for="ch" forName="dot9" refType="userD"/>
                  <dgm:constr type="h" for="ch" forName="dot9" refType="userD"/>
                  <dgm:constr type="ctrX" for="ch" forName="dot10" refType="w" fact="0.7643"/>
                  <dgm:constr type="ctrY" for="ch" forName="dot10" refType="h" fact="0.3187"/>
                  <dgm:constr type="w" for="ch" forName="dot10" refType="userD"/>
                  <dgm:constr type="h" for="ch" forName="dot10" refType="userD"/>
                  <dgm:constr type="ctrX" for="ch" forName="dot11" refType="w" fact="0.7816"/>
                  <dgm:constr type="ctrY" for="ch" forName="dot11" refType="h" fact="0.1763"/>
                  <dgm:constr type="w" for="ch" forName="dot11" refType="userD"/>
                  <dgm:constr type="h" for="ch" forName="dot11" refType="userD"/>
                  <dgm:constr type="ctrX" for="ch" forName="dotArrow1" refType="w" fact="0.7558"/>
                  <dgm:constr type="ctrY" for="ch" forName="dotArrow1" refType="h" fact="-0.0099"/>
                  <dgm:constr type="w" for="ch" forName="dotArrow1" refType="userD"/>
                  <dgm:constr type="h" for="ch" forName="dotArrow1" refType="userD"/>
                  <dgm:constr type="ctrX" for="ch" forName="dotArrow2" refType="w" fact="0.7725"/>
                  <dgm:constr type="ctrY" for="ch" forName="dotArrow2" refType="h" fact="-0.0239"/>
                  <dgm:constr type="w" for="ch" forName="dotArrow2" refType="userD"/>
                  <dgm:constr type="h" for="ch" forName="dotArrow2" refType="userD"/>
                  <dgm:constr type="ctrX" for="ch" forName="dotArrow3" refType="w" fact="0.7892"/>
                  <dgm:constr type="ctrY" for="ch" forName="dotArrow3" refType="h" fact="-0.0378"/>
                  <dgm:constr type="w" for="ch" forName="dotArrow3" refType="userD"/>
                  <dgm:constr type="h" for="ch" forName="dotArrow3" refType="userD"/>
                  <dgm:constr type="ctrX" for="ch" forName="dotArrow4" refType="w" fact="0.8058"/>
                  <dgm:constr type="ctrY" for="ch" forName="dotArrow4" refType="h" fact="-0.0239"/>
                  <dgm:constr type="w" for="ch" forName="dotArrow4" refType="userD"/>
                  <dgm:constr type="h" for="ch" forName="dotArrow4" refType="userD"/>
                  <dgm:constr type="ctrX" for="ch" forName="dotArrow5" refType="w" fact="0.8225"/>
                  <dgm:constr type="ctrY" for="ch" forName="dotArrow5" refType="h" fact="-0.0099"/>
                  <dgm:constr type="w" for="ch" forName="dotArrow5" refType="userD"/>
                  <dgm:constr type="h" for="ch" forName="dotArrow5" refType="userD"/>
                  <dgm:constr type="ctrX" for="ch" forName="dotArrow6" refType="w" fact="0.7892"/>
                  <dgm:constr type="ctrY" for="ch" forName="dotArrow6" refType="h" fact="-0.0084"/>
                  <dgm:constr type="w" for="ch" forName="dotArrow6" refType="userD"/>
                  <dgm:constr type="h" for="ch" forName="dotArrow6" refType="userD"/>
                  <dgm:constr type="ctrX" for="ch" forName="dotArrow7" refType="w" fact="0.7892"/>
                  <dgm:constr type="ctrY" for="ch" forName="dotArrow7" refType="h" fact="0.0211"/>
                  <dgm:constr type="w" for="ch" forName="dotArrow7" refType="userD"/>
                  <dgm:constr type="h" for="ch" forName="dotArrow7" refType="userD"/>
                  <dgm:constr type="l" for="ch" forName="parTx1" refType="w" fact="0.2915"/>
                  <dgm:constr type="t" for="ch" forName="parTx1" refType="h" fact="0.8845"/>
                  <dgm:constr type="w" for="ch" forName="parTx1" refType="w" fact="0.2396"/>
                  <dgm:constr type="h" for="ch" forName="parTx1" refType="h" fact="0.0704"/>
                  <dgm:constr type="ctrX" for="ch" forName="picture1" refType="w" fact="0.2806"/>
                  <dgm:constr type="ctrY" for="ch" forName="picture1" refType="h" fact="0.8769"/>
                  <dgm:constr type="w" for="ch" forName="picture1" refType="w" fact="0.1111"/>
                  <dgm:constr type="h" for="ch" forName="picture1" refType="h" fact="0.1218"/>
                  <dgm:constr type="l" for="ch" forName="parTx2" refType="w" fact="0.5172"/>
                  <dgm:constr type="t" for="ch" forName="parTx2" refType="h" fact="0.7946"/>
                  <dgm:constr type="w" for="ch" forName="parTx2" refType="w" fact="0.2396"/>
                  <dgm:constr type="h" for="ch" forName="parTx2" refType="h" fact="0.0704"/>
                  <dgm:constr type="ctrX" for="ch" forName="picture2" refType="w" fact="0.5063"/>
                  <dgm:constr type="ctrY" for="ch" forName="picture2" refType="h" fact="0.787"/>
                  <dgm:constr type="w" for="ch" forName="picture2" refType="w" fact="0.1111"/>
                  <dgm:constr type="h" for="ch" forName="picture2" refType="h" fact="0.1218"/>
                  <dgm:constr type="l" for="ch" forName="parTx3" refType="w" fact="0.6285"/>
                  <dgm:constr type="t" for="ch" forName="parTx3" refType="h" fact="0.672"/>
                  <dgm:constr type="w" for="ch" forName="parTx3" refType="w" fact="0.2396"/>
                  <dgm:constr type="h" for="ch" forName="parTx3" refType="h" fact="0.0704"/>
                  <dgm:constr type="ctrX" for="ch" forName="picture3" refType="w" fact="0.6176"/>
                  <dgm:constr type="ctrY" for="ch" forName="picture3" refType="h" fact="0.6644"/>
                  <dgm:constr type="w" for="ch" forName="picture3" refType="w" fact="0.1111"/>
                  <dgm:constr type="h" for="ch" forName="picture3" refType="h" fact="0.1218"/>
                  <dgm:constr type="l" for="ch" forName="parTx4" refType="w" fact="0.6994"/>
                  <dgm:constr type="t" for="ch" forName="parTx4" refType="h" fact="0.5369"/>
                  <dgm:constr type="w" for="ch" forName="parTx4" refType="w" fact="0.2396"/>
                  <dgm:constr type="h" for="ch" forName="parTx4" refType="h" fact="0.0704"/>
                  <dgm:constr type="ctrX" for="ch" forName="picture4" refType="w" fact="0.6885"/>
                  <dgm:constr type="ctrY" for="ch" forName="picture4" refType="h" fact="0.5294"/>
                  <dgm:constr type="w" for="ch" forName="picture4" refType="w" fact="0.1111"/>
                  <dgm:constr type="h" for="ch" forName="picture4" refType="h" fact="0.1218"/>
                  <dgm:constr type="l" for="ch" forName="parTx5" refType="w" fact="0.75"/>
                  <dgm:constr type="t" for="ch" forName="parTx5" refType="h" fact="0.394"/>
                  <dgm:constr type="w" for="ch" forName="parTx5" refType="w" fact="0.2396"/>
                  <dgm:constr type="h" for="ch" forName="parTx5" refType="h" fact="0.0704"/>
                  <dgm:constr type="ctrX" for="ch" forName="picture5" refType="w" fact="0.7391"/>
                  <dgm:constr type="ctrY" for="ch" forName="picture5" refType="h" fact="0.3864"/>
                  <dgm:constr type="w" for="ch" forName="picture5" refType="w" fact="0.1111"/>
                  <dgm:constr type="h" for="ch" forName="picture5" refType="h" fact="0.1218"/>
                  <dgm:constr type="l" for="ch" forName="parTx6" refType="w" fact="0.7788"/>
                  <dgm:constr type="t" for="ch" forName="parTx6" refType="h" fact="0.252"/>
                  <dgm:constr type="w" for="ch" forName="parTx6" refType="w" fact="0.2396"/>
                  <dgm:constr type="h" for="ch" forName="parTx6" refType="h" fact="0.0704"/>
                  <dgm:constr type="ctrX" for="ch" forName="picture6" refType="w" fact="0.7679"/>
                  <dgm:constr type="ctrY" for="ch" forName="picture6" refType="h" fact="0.2444"/>
                  <dgm:constr type="w" for="ch" forName="picture6" refType="w" fact="0.1111"/>
                  <dgm:constr type="h" for="ch" forName="picture6" refType="h" fact="0.1218"/>
                  <dgm:constr type="l" for="ch" forName="parTx7" refType="w" fact="0.7945"/>
                  <dgm:constr type="t" for="ch" forName="parTx7" refType="h" fact="0.1151"/>
                  <dgm:constr type="w" for="ch" forName="parTx7" refType="w" fact="0.2396"/>
                  <dgm:constr type="h" for="ch" forName="parTx7" refType="h" fact="0.0704"/>
                  <dgm:constr type="ctrX" for="ch" forName="picture7" refType="w" fact="0.7836"/>
                  <dgm:constr type="ctrY" for="ch" forName="picture7" refType="h" fact="0.1075"/>
                  <dgm:constr type="w" for="ch" forName="picture7" refType="w" fact="0.1111"/>
                  <dgm:constr type="h" for="ch" forName="picture7" refType="h" fact="0.1218"/>
                </dgm:constrLst>
              </dgm:else>
            </dgm:choose>
          </dgm:if>
          <dgm:else name="Name68">
            <dgm:choose name="Name69">
              <dgm:if name="Name70"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6091"/>
                  <dgm:constr type="ctrY" for="ch" forName="dot1" refType="h" fact="0.8342"/>
                  <dgm:constr type="w" for="ch" forName="dot1" refType="userD"/>
                  <dgm:constr type="h" for="ch" forName="dot1" refType="userD"/>
                  <dgm:constr type="ctrX" for="ch" forName="dot2" refType="w" fact="0.6279"/>
                  <dgm:constr type="ctrY" for="ch" forName="dot2" refType="h" fact="0.8448"/>
                  <dgm:constr type="w" for="ch" forName="dot2" refType="userD"/>
                  <dgm:constr type="h" for="ch" forName="dot2" refType="userD"/>
                  <dgm:constr type="ctrX" for="ch" forName="dot3" refType="w" fact="0.647"/>
                  <dgm:constr type="ctrY" for="ch" forName="dot3" refType="h" fact="0.8539"/>
                  <dgm:constr type="w" for="ch" forName="dot3" refType="userD"/>
                  <dgm:constr type="h" for="ch" forName="dot3" refType="userD"/>
                  <dgm:constr type="ctrX" for="ch" forName="dot4" refType="w" fact="0.6663"/>
                  <dgm:constr type="ctrY" for="ch" forName="dot4" refType="h" fact="0.8615"/>
                  <dgm:constr type="w" for="ch" forName="dot4" refType="userD"/>
                  <dgm:constr type="h" for="ch" forName="dot4" refType="userD"/>
                  <dgm:constr type="ctrX" for="ch" forName="dot5" refType="w" fact="0.6858"/>
                  <dgm:constr type="ctrY" for="ch" forName="dot5" refType="h" fact="0.8676"/>
                  <dgm:constr type="w" for="ch" forName="dot5" refType="userD"/>
                  <dgm:constr type="h" for="ch" forName="dot5" refType="userD"/>
                  <dgm:constr type="ctrX" for="ch" forName="dot6" refType="w" fact="0.4912"/>
                  <dgm:constr type="ctrY" for="ch" forName="dot6" refType="h" fact="0.7255"/>
                  <dgm:constr type="w" for="ch" forName="dot6" refType="userD"/>
                  <dgm:constr type="h" for="ch" forName="dot6" refType="userD"/>
                  <dgm:constr type="ctrX" for="ch" forName="dot7" refType="w" fact="0.5074"/>
                  <dgm:constr type="ctrY" for="ch" forName="dot7" refType="h" fact="0.7454"/>
                  <dgm:constr type="w" for="ch" forName="dot7" refType="userD"/>
                  <dgm:constr type="h" for="ch" forName="dot7" refType="userD"/>
                  <dgm:constr type="ctrX" for="ch" forName="dot8" refType="w" fact="0.4164"/>
                  <dgm:constr type="ctrY" for="ch" forName="dot8" refType="h" fact="0.6026"/>
                  <dgm:constr type="w" for="ch" forName="dot8" refType="userD"/>
                  <dgm:constr type="h" for="ch" forName="dot8" refType="userD"/>
                  <dgm:constr type="ctrX" for="ch" forName="dot9" refType="w" fact="0.3629"/>
                  <dgm:constr type="ctrY" for="ch" forName="dot9" refType="h" fact="0.4632"/>
                  <dgm:constr type="w" for="ch" forName="dot9" refType="userD"/>
                  <dgm:constr type="h" for="ch" forName="dot9" refType="userD"/>
                  <dgm:constr type="ctrX" for="ch" forName="dot10" refType="w" fact="0.3299"/>
                  <dgm:constr type="ctrY" for="ch" forName="dot10" refType="h" fact="0.3187"/>
                  <dgm:constr type="w" for="ch" forName="dot10" refType="userD"/>
                  <dgm:constr type="h" for="ch" forName="dot10" refType="userD"/>
                  <dgm:constr type="ctrX" for="ch" forName="dot11" refType="w" fact="0.3147"/>
                  <dgm:constr type="ctrY" for="ch" forName="dot11" refType="h" fact="0.1763"/>
                  <dgm:constr type="w" for="ch" forName="dot11" refType="userD"/>
                  <dgm:constr type="h" for="ch" forName="dot11" refType="userD"/>
                  <dgm:constr type="ctrX" for="ch" forName="dotArrow1" refType="w" fact="0.3373"/>
                  <dgm:constr type="ctrY" for="ch" forName="dotArrow1" refType="h" fact="-0.0099"/>
                  <dgm:constr type="w" for="ch" forName="dotArrow1" refType="userD"/>
                  <dgm:constr type="h" for="ch" forName="dotArrow1" refType="userD"/>
                  <dgm:constr type="ctrX" for="ch" forName="dotArrow2" refType="w" fact="0.3227"/>
                  <dgm:constr type="ctrY" for="ch" forName="dotArrow2" refType="h" fact="-0.0239"/>
                  <dgm:constr type="w" for="ch" forName="dotArrow2" refType="userD"/>
                  <dgm:constr type="h" for="ch" forName="dotArrow2" refType="userD"/>
                  <dgm:constr type="ctrX" for="ch" forName="dotArrow3" refType="w" fact="0.3081"/>
                  <dgm:constr type="ctrY" for="ch" forName="dotArrow3" refType="h" fact="-0.0378"/>
                  <dgm:constr type="w" for="ch" forName="dotArrow3" refType="userD"/>
                  <dgm:constr type="h" for="ch" forName="dotArrow3" refType="userD"/>
                  <dgm:constr type="ctrX" for="ch" forName="dotArrow4" refType="w" fact="0.2935"/>
                  <dgm:constr type="ctrY" for="ch" forName="dotArrow4" refType="h" fact="-0.0239"/>
                  <dgm:constr type="w" for="ch" forName="dotArrow4" refType="userD"/>
                  <dgm:constr type="h" for="ch" forName="dotArrow4" refType="userD"/>
                  <dgm:constr type="ctrX" for="ch" forName="dotArrow5" refType="w" fact="0.2788"/>
                  <dgm:constr type="ctrY" for="ch" forName="dotArrow5" refType="h" fact="-0.0099"/>
                  <dgm:constr type="w" for="ch" forName="dotArrow5" refType="userD"/>
                  <dgm:constr type="h" for="ch" forName="dotArrow5" refType="userD"/>
                  <dgm:constr type="ctrX" for="ch" forName="dotArrow6" refType="w" fact="0.3081"/>
                  <dgm:constr type="ctrY" for="ch" forName="dotArrow6" refType="h" fact="-0.0084"/>
                  <dgm:constr type="w" for="ch" forName="dotArrow6" refType="userD"/>
                  <dgm:constr type="h" for="ch" forName="dotArrow6" refType="userD"/>
                  <dgm:constr type="ctrX" for="ch" forName="dotArrow7" refType="w" fact="0.3081"/>
                  <dgm:constr type="ctrY" for="ch" forName="dotArrow7" refType="h" fact="0.0211"/>
                  <dgm:constr type="w" for="ch" forName="dotArrow7" refType="userD"/>
                  <dgm:constr type="h" for="ch" forName="dotArrow7" refType="userD"/>
                  <dgm:constr type="r" for="ch" forName="parTx1" refType="w" fact="0.7444"/>
                  <dgm:constr type="t" for="ch" forName="parTx1" refType="h" fact="0.8856"/>
                  <dgm:constr type="w" for="ch" forName="parTx1" refType="w" fact="0.2101"/>
                  <dgm:constr type="h" for="ch" forName="parTx1" refType="h" fact="0.0704"/>
                  <dgm:constr type="ctrX" for="ch" forName="picture1" refType="w" fact="0.754"/>
                  <dgm:constr type="ctrY" for="ch" forName="picture1" refType="h" fact="0.8769"/>
                  <dgm:constr type="w" for="ch" forName="picture1" refType="w" fact="0.0974"/>
                  <dgm:constr type="h" for="ch" forName="picture1" refType="h" fact="0.121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465"/>
                  <dgm:constr type="t" for="ch" forName="parTx2" refType="h" fact="0.7956"/>
                  <dgm:constr type="w" for="ch" forName="parTx2" refType="w" fact="0.2101"/>
                  <dgm:constr type="h" for="ch" forName="parTx2" refType="h" fact="0.0704"/>
                  <dgm:constr type="ctrX" for="ch" forName="picture2" refType="w" fact="0.5561"/>
                  <dgm:constr type="ctrY" for="ch" forName="picture2" refType="h" fact="0.787"/>
                  <dgm:constr type="w" for="ch" forName="picture2" refType="w" fact="0.0974"/>
                  <dgm:constr type="h" for="ch" forName="picture2" refType="h" fact="0.1218"/>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489"/>
                  <dgm:constr type="t" for="ch" forName="parTx3" refType="h" fact="0.673"/>
                  <dgm:constr type="w" for="ch" forName="parTx3" refType="w" fact="0.2101"/>
                  <dgm:constr type="h" for="ch" forName="parTx3" refType="h" fact="0.0704"/>
                  <dgm:constr type="ctrX" for="ch" forName="picture3" refType="w" fact="0.4585"/>
                  <dgm:constr type="ctrY" for="ch" forName="picture3" refType="h" fact="0.6644"/>
                  <dgm:constr type="w" for="ch" forName="picture3" refType="w" fact="0.0974"/>
                  <dgm:constr type="h" for="ch" forName="picture3" refType="h" fact="0.1218"/>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3868"/>
                  <dgm:constr type="t" for="ch" forName="parTx4" refType="h" fact="0.538"/>
                  <dgm:constr type="w" for="ch" forName="parTx4" refType="w" fact="0.2101"/>
                  <dgm:constr type="h" for="ch" forName="parTx4" refType="h" fact="0.0704"/>
                  <dgm:constr type="ctrX" for="ch" forName="picture4" refType="w" fact="0.3963"/>
                  <dgm:constr type="ctrY" for="ch" forName="picture4" refType="h" fact="0.5294"/>
                  <dgm:constr type="w" for="ch" forName="picture4" refType="w" fact="0.0974"/>
                  <dgm:constr type="h" for="ch" forName="picture4" refType="h" fact="0.1218"/>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424"/>
                  <dgm:constr type="t" for="ch" forName="parTx5" refType="h" fact="0.3951"/>
                  <dgm:constr type="w" for="ch" forName="parTx5" refType="w" fact="0.2101"/>
                  <dgm:constr type="h" for="ch" forName="parTx5" refType="h" fact="0.0704"/>
                  <dgm:constr type="ctrX" for="ch" forName="picture5" refType="w" fact="0.352"/>
                  <dgm:constr type="ctrY" for="ch" forName="picture5" refType="h" fact="0.3864"/>
                  <dgm:constr type="w" for="ch" forName="picture5" refType="w" fact="0.0974"/>
                  <dgm:constr type="h" for="ch" forName="picture5" refType="h" fact="0.1218"/>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172"/>
                  <dgm:constr type="t" for="ch" forName="parTx6" refType="h" fact="0.2531"/>
                  <dgm:constr type="w" for="ch" forName="parTx6" refType="w" fact="0.2101"/>
                  <dgm:constr type="h" for="ch" forName="parTx6" refType="h" fact="0.0704"/>
                  <dgm:constr type="ctrX" for="ch" forName="picture6" refType="w" fact="0.3267"/>
                  <dgm:constr type="ctrY" for="ch" forName="picture6" refType="h" fact="0.2444"/>
                  <dgm:constr type="w" for="ch" forName="picture6" refType="w" fact="0.0974"/>
                  <dgm:constr type="h" for="ch" forName="picture6" refType="h" fact="0.1218"/>
                  <dgm:constr type="r" for="ch" forName="desTx6" refType="l" refFor="ch" refForName="parTx6"/>
                  <dgm:constr type="l" for="ch" forName="desTx6"/>
                  <dgm:constr type="t" for="ch" forName="desTx6" refType="t" refFor="ch" refForName="parTx6"/>
                  <dgm:constr type="h" for="ch" forName="desTx6" refType="h" refFor="ch" refForName="parTx6"/>
                  <dgm:constr type="r" for="ch" forName="parTx7" refType="w" fact="0.3034"/>
                  <dgm:constr type="t" for="ch" forName="parTx7" refType="h" fact="0.1162"/>
                  <dgm:constr type="w" for="ch" forName="parTx7" refType="w" fact="0.2101"/>
                  <dgm:constr type="h" for="ch" forName="parTx7" refType="h" fact="0.0704"/>
                  <dgm:constr type="ctrX" for="ch" forName="picture7" refType="w" fact="0.3129"/>
                  <dgm:constr type="ctrY" for="ch" forName="picture7" refType="h" fact="0.1075"/>
                  <dgm:constr type="w" for="ch" forName="picture7" refType="w" fact="0.0974"/>
                  <dgm:constr type="h" for="ch" forName="picture7" refType="h" fact="0.1218"/>
                  <dgm:constr type="r" for="ch" forName="desTx7" refType="l" refFor="ch" refForName="parTx7"/>
                  <dgm:constr type="l" for="ch" forName="desTx7"/>
                  <dgm:constr type="t" for="ch" forName="desTx7" refType="t" refFor="ch" refForName="parTx7"/>
                  <dgm:constr type="h" for="ch" forName="desTx7" refType="h" refFor="ch" refForName="parTx7"/>
                </dgm:constrLst>
              </dgm:if>
              <dgm:else name="Name71">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5541"/>
                  <dgm:constr type="ctrY" for="ch" forName="dot1" refType="h" fact="0.8342"/>
                  <dgm:constr type="w" for="ch" forName="dot1" refType="userD"/>
                  <dgm:constr type="h" for="ch" forName="dot1" refType="userD"/>
                  <dgm:constr type="ctrX" for="ch" forName="dot2" refType="w" fact="0.5756"/>
                  <dgm:constr type="ctrY" for="ch" forName="dot2" refType="h" fact="0.8448"/>
                  <dgm:constr type="w" for="ch" forName="dot2" refType="userD"/>
                  <dgm:constr type="h" for="ch" forName="dot2" refType="userD"/>
                  <dgm:constr type="ctrX" for="ch" forName="dot3" refType="w" fact="0.5974"/>
                  <dgm:constr type="ctrY" for="ch" forName="dot3" refType="h" fact="0.8539"/>
                  <dgm:constr type="w" for="ch" forName="dot3" refType="userD"/>
                  <dgm:constr type="h" for="ch" forName="dot3" refType="userD"/>
                  <dgm:constr type="ctrX" for="ch" forName="dot4" refType="w" fact="0.6194"/>
                  <dgm:constr type="ctrY" for="ch" forName="dot4" refType="h" fact="0.8615"/>
                  <dgm:constr type="w" for="ch" forName="dot4" refType="userD"/>
                  <dgm:constr type="h" for="ch" forName="dot4" refType="userD"/>
                  <dgm:constr type="ctrX" for="ch" forName="dot5" refType="w" fact="0.6416"/>
                  <dgm:constr type="ctrY" for="ch" forName="dot5" refType="h" fact="0.8676"/>
                  <dgm:constr type="w" for="ch" forName="dot5" refType="userD"/>
                  <dgm:constr type="h" for="ch" forName="dot5" refType="userD"/>
                  <dgm:constr type="ctrX" for="ch" forName="dot6" refType="w" fact="0.4197"/>
                  <dgm:constr type="ctrY" for="ch" forName="dot6" refType="h" fact="0.7255"/>
                  <dgm:constr type="w" for="ch" forName="dot6" refType="userD"/>
                  <dgm:constr type="h" for="ch" forName="dot6" refType="userD"/>
                  <dgm:constr type="ctrX" for="ch" forName="dot7" refType="w" fact="0.4382"/>
                  <dgm:constr type="ctrY" for="ch" forName="dot7" refType="h" fact="0.7454"/>
                  <dgm:constr type="w" for="ch" forName="dot7" refType="userD"/>
                  <dgm:constr type="h" for="ch" forName="dot7" refType="userD"/>
                  <dgm:constr type="ctrX" for="ch" forName="dot8" refType="w" fact="0.3344"/>
                  <dgm:constr type="ctrY" for="ch" forName="dot8" refType="h" fact="0.6026"/>
                  <dgm:constr type="w" for="ch" forName="dot8" refType="userD"/>
                  <dgm:constr type="h" for="ch" forName="dot8" refType="userD"/>
                  <dgm:constr type="ctrX" for="ch" forName="dot9" refType="w" fact="0.2734"/>
                  <dgm:constr type="ctrY" for="ch" forName="dot9" refType="h" fact="0.4632"/>
                  <dgm:constr type="w" for="ch" forName="dot9" refType="userD"/>
                  <dgm:constr type="h" for="ch" forName="dot9" refType="userD"/>
                  <dgm:constr type="ctrX" for="ch" forName="dot10" refType="w" fact="0.2357"/>
                  <dgm:constr type="ctrY" for="ch" forName="dot10" refType="h" fact="0.3187"/>
                  <dgm:constr type="w" for="ch" forName="dot10" refType="userD"/>
                  <dgm:constr type="h" for="ch" forName="dot10" refType="userD"/>
                  <dgm:constr type="ctrX" for="ch" forName="dot11" refType="w" fact="0.2184"/>
                  <dgm:constr type="ctrY" for="ch" forName="dot11" refType="h" fact="0.1763"/>
                  <dgm:constr type="w" for="ch" forName="dot11" refType="userD"/>
                  <dgm:constr type="h" for="ch" forName="dot11" refType="userD"/>
                  <dgm:constr type="ctrX" for="ch" forName="dotArrow1" refType="w" fact="0.2442"/>
                  <dgm:constr type="ctrY" for="ch" forName="dotArrow1" refType="h" fact="-0.0099"/>
                  <dgm:constr type="w" for="ch" forName="dotArrow1" refType="userD"/>
                  <dgm:constr type="h" for="ch" forName="dotArrow1" refType="userD"/>
                  <dgm:constr type="ctrX" for="ch" forName="dotArrow2" refType="w" fact="0.2275"/>
                  <dgm:constr type="ctrY" for="ch" forName="dotArrow2" refType="h" fact="-0.0239"/>
                  <dgm:constr type="w" for="ch" forName="dotArrow2" refType="userD"/>
                  <dgm:constr type="h" for="ch" forName="dotArrow2" refType="userD"/>
                  <dgm:constr type="ctrX" for="ch" forName="dotArrow3" refType="w" fact="0.2108"/>
                  <dgm:constr type="ctrY" for="ch" forName="dotArrow3" refType="h" fact="-0.0378"/>
                  <dgm:constr type="w" for="ch" forName="dotArrow3" refType="userD"/>
                  <dgm:constr type="h" for="ch" forName="dotArrow3" refType="userD"/>
                  <dgm:constr type="ctrX" for="ch" forName="dotArrow4" refType="w" fact="0.1942"/>
                  <dgm:constr type="ctrY" for="ch" forName="dotArrow4" refType="h" fact="-0.0239"/>
                  <dgm:constr type="w" for="ch" forName="dotArrow4" refType="userD"/>
                  <dgm:constr type="h" for="ch" forName="dotArrow4" refType="userD"/>
                  <dgm:constr type="ctrX" for="ch" forName="dotArrow5" refType="w" fact="0.1775"/>
                  <dgm:constr type="ctrY" for="ch" forName="dotArrow5" refType="h" fact="-0.0099"/>
                  <dgm:constr type="w" for="ch" forName="dotArrow5" refType="userD"/>
                  <dgm:constr type="h" for="ch" forName="dotArrow5" refType="userD"/>
                  <dgm:constr type="ctrX" for="ch" forName="dotArrow6" refType="w" fact="0.2108"/>
                  <dgm:constr type="ctrY" for="ch" forName="dotArrow6" refType="h" fact="-0.0084"/>
                  <dgm:constr type="w" for="ch" forName="dotArrow6" refType="userD"/>
                  <dgm:constr type="h" for="ch" forName="dotArrow6" refType="userD"/>
                  <dgm:constr type="ctrX" for="ch" forName="dotArrow7" refType="w" fact="0.2108"/>
                  <dgm:constr type="ctrY" for="ch" forName="dotArrow7" refType="h" fact="0.0211"/>
                  <dgm:constr type="w" for="ch" forName="dotArrow7" refType="userD"/>
                  <dgm:constr type="h" for="ch" forName="dotArrow7" refType="userD"/>
                  <dgm:constr type="r" for="ch" forName="parTx1" refType="w" fact="0.7085"/>
                  <dgm:constr type="t" for="ch" forName="parTx1" refType="h" fact="0.8845"/>
                  <dgm:constr type="w" for="ch" forName="parTx1" refType="w" fact="0.2396"/>
                  <dgm:constr type="h" for="ch" forName="parTx1" refType="h" fact="0.0704"/>
                  <dgm:constr type="ctrX" for="ch" forName="picture1" refType="w" fact="0.7194"/>
                  <dgm:constr type="ctrY" for="ch" forName="picture1" refType="h" fact="0.8769"/>
                  <dgm:constr type="w" for="ch" forName="picture1" refType="w" fact="0.1111"/>
                  <dgm:constr type="h" for="ch" forName="picture1" refType="h" fact="0.1218"/>
                  <dgm:constr type="r" for="ch" forName="parTx2" refType="w" fact="0.4828"/>
                  <dgm:constr type="t" for="ch" forName="parTx2" refType="h" fact="0.7946"/>
                  <dgm:constr type="w" for="ch" forName="parTx2" refType="w" fact="0.2396"/>
                  <dgm:constr type="h" for="ch" forName="parTx2" refType="h" fact="0.0704"/>
                  <dgm:constr type="ctrX" for="ch" forName="picture2" refType="w" fact="0.4937"/>
                  <dgm:constr type="ctrY" for="ch" forName="picture2" refType="h" fact="0.787"/>
                  <dgm:constr type="w" for="ch" forName="picture2" refType="w" fact="0.1111"/>
                  <dgm:constr type="h" for="ch" forName="picture2" refType="h" fact="0.1218"/>
                  <dgm:constr type="r" for="ch" forName="parTx3" refType="w" fact="0.3715"/>
                  <dgm:constr type="t" for="ch" forName="parTx3" refType="h" fact="0.672"/>
                  <dgm:constr type="w" for="ch" forName="parTx3" refType="w" fact="0.2396"/>
                  <dgm:constr type="h" for="ch" forName="parTx3" refType="h" fact="0.0704"/>
                  <dgm:constr type="ctrX" for="ch" forName="picture3" refType="w" fact="0.3824"/>
                  <dgm:constr type="ctrY" for="ch" forName="picture3" refType="h" fact="0.6644"/>
                  <dgm:constr type="w" for="ch" forName="picture3" refType="w" fact="0.1111"/>
                  <dgm:constr type="h" for="ch" forName="picture3" refType="h" fact="0.1218"/>
                  <dgm:constr type="r" for="ch" forName="parTx4" refType="w" fact="0.3006"/>
                  <dgm:constr type="t" for="ch" forName="parTx4" refType="h" fact="0.5369"/>
                  <dgm:constr type="w" for="ch" forName="parTx4" refType="w" fact="0.2396"/>
                  <dgm:constr type="h" for="ch" forName="parTx4" refType="h" fact="0.0704"/>
                  <dgm:constr type="ctrX" for="ch" forName="picture4" refType="w" fact="0.3115"/>
                  <dgm:constr type="ctrY" for="ch" forName="picture4" refType="h" fact="0.5294"/>
                  <dgm:constr type="w" for="ch" forName="picture4" refType="w" fact="0.1111"/>
                  <dgm:constr type="h" for="ch" forName="picture4" refType="h" fact="0.1218"/>
                  <dgm:constr type="r" for="ch" forName="parTx5" refType="w" fact="0.25"/>
                  <dgm:constr type="t" for="ch" forName="parTx5" refType="h" fact="0.394"/>
                  <dgm:constr type="w" for="ch" forName="parTx5" refType="w" fact="0.2396"/>
                  <dgm:constr type="h" for="ch" forName="parTx5" refType="h" fact="0.0704"/>
                  <dgm:constr type="ctrX" for="ch" forName="picture5" refType="w" fact="0.2609"/>
                  <dgm:constr type="ctrY" for="ch" forName="picture5" refType="h" fact="0.3864"/>
                  <dgm:constr type="w" for="ch" forName="picture5" refType="w" fact="0.1111"/>
                  <dgm:constr type="h" for="ch" forName="picture5" refType="h" fact="0.1218"/>
                  <dgm:constr type="r" for="ch" forName="parTx6" refType="w" fact="0.2212"/>
                  <dgm:constr type="t" for="ch" forName="parTx6" refType="h" fact="0.252"/>
                  <dgm:constr type="w" for="ch" forName="parTx6" refType="w" fact="0.2396"/>
                  <dgm:constr type="h" for="ch" forName="parTx6" refType="h" fact="0.0704"/>
                  <dgm:constr type="ctrX" for="ch" forName="picture6" refType="w" fact="0.2321"/>
                  <dgm:constr type="ctrY" for="ch" forName="picture6" refType="h" fact="0.2444"/>
                  <dgm:constr type="w" for="ch" forName="picture6" refType="w" fact="0.1111"/>
                  <dgm:constr type="h" for="ch" forName="picture6" refType="h" fact="0.1218"/>
                  <dgm:constr type="r" for="ch" forName="parTx7" refType="w" fact="0.2055"/>
                  <dgm:constr type="t" for="ch" forName="parTx7" refType="h" fact="0.1151"/>
                  <dgm:constr type="w" for="ch" forName="parTx7" refType="w" fact="0.2396"/>
                  <dgm:constr type="h" for="ch" forName="parTx7" refType="h" fact="0.0704"/>
                  <dgm:constr type="ctrX" for="ch" forName="picture7" refType="w" fact="0.2164"/>
                  <dgm:constr type="ctrY" for="ch" forName="picture7" refType="h" fact="0.1075"/>
                  <dgm:constr type="w" for="ch" forName="picture7" refType="w" fact="0.1111"/>
                  <dgm:constr type="h" for="ch" forName="picture7" refType="h" fact="0.1218"/>
                </dgm:constrLst>
              </dgm:else>
            </dgm:choose>
          </dgm:else>
        </dgm:choose>
      </dgm:else>
    </dgm:choose>
    <dgm:forEach name="wrapper" axis="self" ptType="parTrans">
      <dgm:forEach name="wrapper2" axis="self" ptType="sibTrans" st="2">
        <dgm:forEach name="imageRepeat" axis="self">
          <dgm:layoutNode name="imageRepeatNode" styleLbl="fgImgPlace1">
            <dgm:alg type="sp"/>
            <dgm:shape xmlns:r="http://schemas.openxmlformats.org/officeDocument/2006/relationships" type="ellipse" r:blip="" blipPhldr="1">
              <dgm:adjLst/>
            </dgm:shape>
            <dgm:presOf axis="self"/>
          </dgm:layoutNode>
        </dgm:forEach>
      </dgm:forEach>
    </dgm:forEach>
    <dgm:choose name="Name72">
      <dgm:if name="Name73" axis="ch" ptType="node" func="cnt" op="gte" val="2">
        <dgm:layoutNode name="dot1" styleLbl="alignNode1">
          <dgm:alg type="sp"/>
          <dgm:shape xmlns:r="http://schemas.openxmlformats.org/officeDocument/2006/relationships" type="ellipse" r:blip="">
            <dgm:adjLst/>
          </dgm:shape>
          <dgm:presOf/>
        </dgm:layoutNode>
        <dgm:layoutNode name="dot2" styleLbl="alignNode1">
          <dgm:alg type="sp"/>
          <dgm:shape xmlns:r="http://schemas.openxmlformats.org/officeDocument/2006/relationships" type="ellipse" r:blip="">
            <dgm:adjLst/>
          </dgm:shape>
          <dgm:presOf/>
        </dgm:layoutNode>
        <dgm:layoutNode name="dot3" styleLbl="alignNode1">
          <dgm:alg type="sp"/>
          <dgm:shape xmlns:r="http://schemas.openxmlformats.org/officeDocument/2006/relationships" type="ellipse" r:blip="">
            <dgm:adjLst/>
          </dgm:shape>
          <dgm:presOf/>
        </dgm:layoutNode>
      </dgm:if>
      <dgm:else name="Name74"/>
    </dgm:choose>
    <dgm:choose name="Name75">
      <dgm:if name="Name76" axis="ch" ptType="node" func="cnt" op="gte" val="3">
        <dgm:layoutNode name="dot4" styleLbl="alignNode1">
          <dgm:alg type="sp"/>
          <dgm:shape xmlns:r="http://schemas.openxmlformats.org/officeDocument/2006/relationships" type="ellipse" r:blip="">
            <dgm:adjLst/>
          </dgm:shape>
          <dgm:presOf/>
        </dgm:layoutNode>
        <dgm:layoutNode name="dot5" styleLbl="alignNode1">
          <dgm:alg type="sp"/>
          <dgm:shape xmlns:r="http://schemas.openxmlformats.org/officeDocument/2006/relationships" type="ellipse" r:blip="">
            <dgm:adjLst/>
          </dgm:shape>
          <dgm:presOf/>
        </dgm:layoutNode>
      </dgm:if>
      <dgm:else name="Name77"/>
    </dgm:choose>
    <dgm:choose name="Name78">
      <dgm:if name="Name79" axis="ch" ptType="node" func="cnt" op="gte" val="4">
        <dgm:layoutNode name="dot6" styleLbl="alignNode1">
          <dgm:alg type="sp"/>
          <dgm:shape xmlns:r="http://schemas.openxmlformats.org/officeDocument/2006/relationships" type="ellipse" r:blip="">
            <dgm:adjLst/>
          </dgm:shape>
          <dgm:presOf/>
        </dgm:layoutNode>
      </dgm:if>
      <dgm:else name="Name80"/>
    </dgm:choose>
    <dgm:choose name="Name81">
      <dgm:if name="Name82" axis="ch" ptType="node" func="cnt" op="gte" val="5">
        <dgm:layoutNode name="dot7" styleLbl="alignNode1">
          <dgm:alg type="sp"/>
          <dgm:shape xmlns:r="http://schemas.openxmlformats.org/officeDocument/2006/relationships" type="ellipse" r:blip="">
            <dgm:adjLst/>
          </dgm:shape>
          <dgm:presOf/>
        </dgm:layoutNode>
        <dgm:layoutNode name="dot8" styleLbl="alignNode1">
          <dgm:alg type="sp"/>
          <dgm:shape xmlns:r="http://schemas.openxmlformats.org/officeDocument/2006/relationships" type="ellipse" r:blip="">
            <dgm:adjLst/>
          </dgm:shape>
          <dgm:presOf/>
        </dgm:layoutNode>
      </dgm:if>
      <dgm:else name="Name83"/>
    </dgm:choose>
    <dgm:choose name="Name84">
      <dgm:if name="Name85" axis="ch" ptType="node" func="cnt" op="gte" val="6">
        <dgm:layoutNode name="dot9" styleLbl="alignNode1">
          <dgm:alg type="sp"/>
          <dgm:shape xmlns:r="http://schemas.openxmlformats.org/officeDocument/2006/relationships" type="ellipse" r:blip="">
            <dgm:adjLst/>
          </dgm:shape>
          <dgm:presOf/>
        </dgm:layoutNode>
        <dgm:layoutNode name="dot10" styleLbl="alignNode1">
          <dgm:alg type="sp"/>
          <dgm:shape xmlns:r="http://schemas.openxmlformats.org/officeDocument/2006/relationships" type="ellipse" r:blip="">
            <dgm:adjLst/>
          </dgm:shape>
          <dgm:presOf/>
        </dgm:layoutNode>
      </dgm:if>
      <dgm:else name="Name86"/>
    </dgm:choose>
    <dgm:choose name="Name87">
      <dgm:if name="Name88" axis="ch" ptType="node" func="cnt" op="gte" val="7">
        <dgm:layoutNode name="dot11" styleLbl="alignNode1">
          <dgm:alg type="sp"/>
          <dgm:shape xmlns:r="http://schemas.openxmlformats.org/officeDocument/2006/relationships" type="ellipse" r:blip="">
            <dgm:adjLst/>
          </dgm:shape>
          <dgm:presOf/>
        </dgm:layoutNode>
      </dgm:if>
      <dgm:else name="Name89"/>
    </dgm:choose>
    <dgm:choose name="Name90">
      <dgm:if name="Name91" axis="ch" ptType="node" func="cnt" op="gte" val="2">
        <dgm:layoutNode name="dotArrow1" styleLbl="alignNode1">
          <dgm:alg type="sp"/>
          <dgm:shape xmlns:r="http://schemas.openxmlformats.org/officeDocument/2006/relationships" type="ellipse" r:blip="">
            <dgm:adjLst/>
          </dgm:shape>
          <dgm:presOf/>
        </dgm:layoutNode>
        <dgm:layoutNode name="dotArrow2" styleLbl="alignNode1">
          <dgm:alg type="sp"/>
          <dgm:shape xmlns:r="http://schemas.openxmlformats.org/officeDocument/2006/relationships" type="ellipse" r:blip="">
            <dgm:adjLst/>
          </dgm:shape>
          <dgm:presOf/>
        </dgm:layoutNode>
        <dgm:layoutNode name="dotArrow3" styleLbl="alignNode1">
          <dgm:alg type="sp"/>
          <dgm:shape xmlns:r="http://schemas.openxmlformats.org/officeDocument/2006/relationships" type="ellipse" r:blip="">
            <dgm:adjLst/>
          </dgm:shape>
          <dgm:presOf/>
        </dgm:layoutNode>
        <dgm:layoutNode name="dotArrow4" styleLbl="alignNode1">
          <dgm:alg type="sp"/>
          <dgm:shape xmlns:r="http://schemas.openxmlformats.org/officeDocument/2006/relationships" type="ellipse" r:blip="">
            <dgm:adjLst/>
          </dgm:shape>
          <dgm:presOf/>
        </dgm:layoutNode>
        <dgm:layoutNode name="dotArrow5" styleLbl="alignNode1">
          <dgm:alg type="sp"/>
          <dgm:shape xmlns:r="http://schemas.openxmlformats.org/officeDocument/2006/relationships" type="ellipse" r:blip="">
            <dgm:adjLst/>
          </dgm:shape>
          <dgm:presOf/>
        </dgm:layoutNode>
        <dgm:layoutNode name="dotArrow6" styleLbl="alignNode1">
          <dgm:alg type="sp"/>
          <dgm:shape xmlns:r="http://schemas.openxmlformats.org/officeDocument/2006/relationships" type="ellipse" r:blip="">
            <dgm:adjLst/>
          </dgm:shape>
          <dgm:presOf/>
        </dgm:layoutNode>
        <dgm:layoutNode name="dotArrow7" styleLbl="alignNode1">
          <dgm:alg type="sp"/>
          <dgm:shape xmlns:r="http://schemas.openxmlformats.org/officeDocument/2006/relationships" type="ellipse" r:blip="">
            <dgm:adjLst/>
          </dgm:shape>
          <dgm:presOf/>
        </dgm:layoutNode>
      </dgm:if>
      <dgm:else name="Name92"/>
    </dgm:choose>
    <dgm:forEach name="Name93" axis="ch" ptType="node" cnt="1">
      <dgm:layoutNode name="parTx1">
        <dgm:choose name="Name94">
          <dgm:if name="Name95" func="var" arg="dir" op="equ" val="norm">
            <dgm:alg type="tx">
              <dgm:param type="parTxLTRAlign" val="l"/>
              <dgm:param type="parTxRTLAlign" val="r"/>
            </dgm:alg>
          </dgm:if>
          <dgm:else name="Name96">
            <dgm:alg type="tx">
              <dgm:param type="parTxLTRAlign" val="r"/>
              <dgm:param type="parTxRTLAlign" val="l"/>
            </dgm:alg>
          </dgm:else>
        </dgm:choose>
        <dgm:shape xmlns:r="http://schemas.openxmlformats.org/officeDocument/2006/relationships" type="roundRect" r:blip="">
          <dgm:adjLst/>
        </dgm:shape>
        <dgm:presOf axis="self" ptType="node"/>
        <dgm:choose name="Name97">
          <dgm:if name="Name98" func="var" arg="dir" op="equ" val="norm">
            <dgm:constrLst>
              <dgm:constr type="lMarg" refType="w" fact="0.6"/>
              <dgm:constr type="rMarg" refType="primFontSz" fact="0.3"/>
              <dgm:constr type="tMarg" refType="primFontSz" fact="0.3"/>
              <dgm:constr type="bMarg" refType="primFontSz" fact="0.3"/>
            </dgm:constrLst>
          </dgm:if>
          <dgm:else name="Name99">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00">
        <dgm:if name="Name101" axis="ch" ptType="node" func="cnt" op="gte" val="1">
          <dgm:layoutNode name="desTx1" styleLbl="revTx">
            <dgm:varLst>
              <dgm:bulletEnabled val="1"/>
            </dgm:varLst>
            <dgm:choose name="Name102">
              <dgm:if name="Name103" func="var" arg="dir" op="equ" val="norm">
                <dgm:choose name="Name104">
                  <dgm:if name="Name105" axis="ch" ptType="node" func="cnt" op="gte" val="2">
                    <dgm:alg type="tx">
                      <dgm:param type="parTxLTRAlign" val="l"/>
                      <dgm:param type="parTxRTLAlign" val="l"/>
                      <dgm:param type="stBulletLvl" val="1"/>
                    </dgm:alg>
                  </dgm:if>
                  <dgm:else name="Name106">
                    <dgm:alg type="tx">
                      <dgm:param type="parTxLTRAlign" val="l"/>
                      <dgm:param type="parTxRTLAlign" val="l"/>
                    </dgm:alg>
                  </dgm:else>
                </dgm:choose>
              </dgm:if>
              <dgm:else name="Name107">
                <dgm:choose name="Name108">
                  <dgm:if name="Name109" axis="ch" ptType="node" func="cnt" op="gte" val="2">
                    <dgm:alg type="tx">
                      <dgm:param type="parTxLTRAlign" val="r"/>
                      <dgm:param type="parTxRTLAlign" val="r"/>
                      <dgm:param type="shpTxLTRAlignCh" val="r"/>
                      <dgm:param type="shpTxRTLAlignCh" val="r"/>
                      <dgm:param type="stBulletLvl" val="1"/>
                    </dgm:alg>
                  </dgm:if>
                  <dgm:else name="Name110">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11"/>
      </dgm:choose>
    </dgm:forEach>
    <dgm:forEach name="Name112" axis="ch" ptType="sibTrans" hideLastTrans="0" cnt="1">
      <dgm:layoutNode name="picture1">
        <dgm:alg type="sp"/>
        <dgm:shape xmlns:r="http://schemas.openxmlformats.org/officeDocument/2006/relationships" r:blip="">
          <dgm:adjLst/>
        </dgm:shape>
        <dgm:presOf/>
        <dgm:constrLst/>
        <dgm:forEach name="Name113" ref="imageRepeat"/>
      </dgm:layoutNode>
    </dgm:forEach>
    <dgm:forEach name="Name114" axis="ch" ptType="node" st="2" cnt="1">
      <dgm:layoutNode name="parTx2">
        <dgm:choose name="Name115">
          <dgm:if name="Name116" func="var" arg="dir" op="equ" val="norm">
            <dgm:alg type="tx">
              <dgm:param type="parTxLTRAlign" val="l"/>
              <dgm:param type="parTxRTLAlign" val="r"/>
            </dgm:alg>
          </dgm:if>
          <dgm:else name="Name117">
            <dgm:alg type="tx">
              <dgm:param type="parTxLTRAlign" val="r"/>
              <dgm:param type="parTxRTLAlign" val="l"/>
            </dgm:alg>
          </dgm:else>
        </dgm:choose>
        <dgm:shape xmlns:r="http://schemas.openxmlformats.org/officeDocument/2006/relationships" type="roundRect" r:blip="">
          <dgm:adjLst/>
        </dgm:shape>
        <dgm:presOf axis="self" ptType="node"/>
        <dgm:choose name="Name118">
          <dgm:if name="Name119" func="var" arg="dir" op="equ" val="norm">
            <dgm:constrLst>
              <dgm:constr type="lMarg" refType="w" fact="0.6"/>
              <dgm:constr type="rMarg" refType="primFontSz" fact="0.3"/>
              <dgm:constr type="tMarg" refType="primFontSz" fact="0.3"/>
              <dgm:constr type="bMarg" refType="primFontSz" fact="0.3"/>
            </dgm:constrLst>
          </dgm:if>
          <dgm:else name="Name120">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21">
        <dgm:if name="Name122" axis="ch" ptType="node" func="cnt" op="gte" val="1">
          <dgm:layoutNode name="desTx2" styleLbl="revTx">
            <dgm:varLst>
              <dgm:bulletEnabled val="1"/>
            </dgm:varLst>
            <dgm:choose name="Name123">
              <dgm:if name="Name124" func="var" arg="dir" op="equ" val="norm">
                <dgm:choose name="Name125">
                  <dgm:if name="Name126" axis="ch" ptType="node" func="cnt" op="gte" val="2">
                    <dgm:alg type="tx">
                      <dgm:param type="parTxLTRAlign" val="l"/>
                      <dgm:param type="parTxRTLAlign" val="l"/>
                      <dgm:param type="stBulletLvl" val="1"/>
                    </dgm:alg>
                  </dgm:if>
                  <dgm:else name="Name127">
                    <dgm:alg type="tx">
                      <dgm:param type="parTxLTRAlign" val="l"/>
                      <dgm:param type="parTxRTLAlign" val="l"/>
                    </dgm:alg>
                  </dgm:else>
                </dgm:choose>
              </dgm:if>
              <dgm:else name="Name128">
                <dgm:choose name="Name129">
                  <dgm:if name="Name130" axis="ch" ptType="node" func="cnt" op="gte" val="2">
                    <dgm:alg type="tx">
                      <dgm:param type="parTxLTRAlign" val="r"/>
                      <dgm:param type="parTxRTLAlign" val="r"/>
                      <dgm:param type="shpTxLTRAlignCh" val="r"/>
                      <dgm:param type="shpTxRTLAlignCh" val="r"/>
                      <dgm:param type="stBulletLvl" val="1"/>
                    </dgm:alg>
                  </dgm:if>
                  <dgm:else name="Name131">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32"/>
      </dgm:choose>
    </dgm:forEach>
    <dgm:forEach name="Name133" axis="ch" ptType="sibTrans" hideLastTrans="0" st="2" cnt="1">
      <dgm:layoutNode name="picture2">
        <dgm:alg type="sp"/>
        <dgm:shape xmlns:r="http://schemas.openxmlformats.org/officeDocument/2006/relationships" r:blip="">
          <dgm:adjLst/>
        </dgm:shape>
        <dgm:presOf/>
        <dgm:constrLst/>
        <dgm:forEach name="Name134" ref="imageRepeat"/>
      </dgm:layoutNode>
    </dgm:forEach>
    <dgm:forEach name="Name135" axis="ch" ptType="node" st="3" cnt="1">
      <dgm:layoutNode name="parTx3">
        <dgm:choose name="Name136">
          <dgm:if name="Name137" func="var" arg="dir" op="equ" val="norm">
            <dgm:alg type="tx">
              <dgm:param type="parTxLTRAlign" val="l"/>
              <dgm:param type="parTxRTLAlign" val="r"/>
            </dgm:alg>
          </dgm:if>
          <dgm:else name="Name138">
            <dgm:alg type="tx">
              <dgm:param type="parTxLTRAlign" val="r"/>
              <dgm:param type="parTxRTLAlign" val="l"/>
            </dgm:alg>
          </dgm:else>
        </dgm:choose>
        <dgm:shape xmlns:r="http://schemas.openxmlformats.org/officeDocument/2006/relationships" type="roundRect" r:blip="">
          <dgm:adjLst/>
        </dgm:shape>
        <dgm:presOf axis="self" ptType="node"/>
        <dgm:choose name="Name139">
          <dgm:if name="Name140" func="var" arg="dir" op="equ" val="norm">
            <dgm:constrLst>
              <dgm:constr type="lMarg" refType="w" fact="0.6"/>
              <dgm:constr type="rMarg" refType="primFontSz" fact="0.3"/>
              <dgm:constr type="tMarg" refType="primFontSz" fact="0.3"/>
              <dgm:constr type="bMarg" refType="primFontSz" fact="0.3"/>
            </dgm:constrLst>
          </dgm:if>
          <dgm:else name="Name141">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42">
        <dgm:if name="Name143" axis="ch" ptType="node" func="cnt" op="gte" val="1">
          <dgm:layoutNode name="desTx3" styleLbl="revTx">
            <dgm:varLst>
              <dgm:bulletEnabled val="1"/>
            </dgm:varLst>
            <dgm:choose name="Name144">
              <dgm:if name="Name145" func="var" arg="dir" op="equ" val="norm">
                <dgm:choose name="Name146">
                  <dgm:if name="Name147" axis="ch" ptType="node" func="cnt" op="gte" val="2">
                    <dgm:alg type="tx">
                      <dgm:param type="parTxLTRAlign" val="l"/>
                      <dgm:param type="parTxRTLAlign" val="l"/>
                      <dgm:param type="stBulletLvl" val="1"/>
                    </dgm:alg>
                  </dgm:if>
                  <dgm:else name="Name148">
                    <dgm:alg type="tx">
                      <dgm:param type="parTxLTRAlign" val="l"/>
                      <dgm:param type="parTxRTLAlign" val="l"/>
                    </dgm:alg>
                  </dgm:else>
                </dgm:choose>
              </dgm:if>
              <dgm:else name="Name149">
                <dgm:choose name="Name150">
                  <dgm:if name="Name151" axis="ch" ptType="node" func="cnt" op="gte" val="2">
                    <dgm:alg type="tx">
                      <dgm:param type="parTxLTRAlign" val="r"/>
                      <dgm:param type="parTxRTLAlign" val="r"/>
                      <dgm:param type="shpTxLTRAlignCh" val="r"/>
                      <dgm:param type="shpTxRTLAlignCh" val="r"/>
                      <dgm:param type="stBulletLvl" val="1"/>
                    </dgm:alg>
                  </dgm:if>
                  <dgm:else name="Name152">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53"/>
      </dgm:choose>
    </dgm:forEach>
    <dgm:forEach name="Name154" axis="ch" ptType="sibTrans" hideLastTrans="0" st="3" cnt="1">
      <dgm:layoutNode name="picture3">
        <dgm:alg type="sp"/>
        <dgm:shape xmlns:r="http://schemas.openxmlformats.org/officeDocument/2006/relationships" r:blip="">
          <dgm:adjLst/>
        </dgm:shape>
        <dgm:presOf/>
        <dgm:constrLst/>
        <dgm:forEach name="Name155" ref="imageRepeat"/>
      </dgm:layoutNode>
    </dgm:forEach>
    <dgm:forEach name="Name156" axis="ch" ptType="node" st="4" cnt="1">
      <dgm:layoutNode name="parTx4">
        <dgm:choose name="Name157">
          <dgm:if name="Name158" func="var" arg="dir" op="equ" val="norm">
            <dgm:alg type="tx">
              <dgm:param type="parTxLTRAlign" val="l"/>
              <dgm:param type="parTxRTLAlign" val="r"/>
            </dgm:alg>
          </dgm:if>
          <dgm:else name="Name159">
            <dgm:alg type="tx">
              <dgm:param type="parTxLTRAlign" val="r"/>
              <dgm:param type="parTxRTLAlign" val="l"/>
            </dgm:alg>
          </dgm:else>
        </dgm:choose>
        <dgm:shape xmlns:r="http://schemas.openxmlformats.org/officeDocument/2006/relationships" type="roundRect" r:blip="">
          <dgm:adjLst/>
        </dgm:shape>
        <dgm:presOf axis="self" ptType="node"/>
        <dgm:choose name="Name160">
          <dgm:if name="Name161" func="var" arg="dir" op="equ" val="norm">
            <dgm:constrLst>
              <dgm:constr type="lMarg" refType="w" fact="0.6"/>
              <dgm:constr type="rMarg" refType="primFontSz" fact="0.3"/>
              <dgm:constr type="tMarg" refType="primFontSz" fact="0.3"/>
              <dgm:constr type="bMarg" refType="primFontSz" fact="0.3"/>
            </dgm:constrLst>
          </dgm:if>
          <dgm:else name="Name162">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63">
        <dgm:if name="Name164" axis="ch" ptType="node" func="cnt" op="gte" val="1">
          <dgm:layoutNode name="desTx4" styleLbl="revTx">
            <dgm:varLst>
              <dgm:bulletEnabled val="1"/>
            </dgm:varLst>
            <dgm:choose name="Name165">
              <dgm:if name="Name166" func="var" arg="dir" op="equ" val="norm">
                <dgm:choose name="Name167">
                  <dgm:if name="Name168" axis="ch" ptType="node" func="cnt" op="gte" val="2">
                    <dgm:alg type="tx">
                      <dgm:param type="parTxLTRAlign" val="l"/>
                      <dgm:param type="parTxRTLAlign" val="l"/>
                      <dgm:param type="stBulletLvl" val="1"/>
                    </dgm:alg>
                  </dgm:if>
                  <dgm:else name="Name169">
                    <dgm:alg type="tx">
                      <dgm:param type="parTxLTRAlign" val="l"/>
                      <dgm:param type="parTxRTLAlign" val="l"/>
                    </dgm:alg>
                  </dgm:else>
                </dgm:choose>
              </dgm:if>
              <dgm:else name="Name170">
                <dgm:choose name="Name171">
                  <dgm:if name="Name172" axis="ch" ptType="node" func="cnt" op="gte" val="2">
                    <dgm:alg type="tx">
                      <dgm:param type="parTxLTRAlign" val="r"/>
                      <dgm:param type="parTxRTLAlign" val="r"/>
                      <dgm:param type="shpTxLTRAlignCh" val="r"/>
                      <dgm:param type="shpTxRTLAlignCh" val="r"/>
                      <dgm:param type="stBulletLvl" val="1"/>
                    </dgm:alg>
                  </dgm:if>
                  <dgm:else name="Name173">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74"/>
      </dgm:choose>
    </dgm:forEach>
    <dgm:forEach name="Name175" axis="ch" ptType="sibTrans" hideLastTrans="0" st="4" cnt="1">
      <dgm:layoutNode name="picture4">
        <dgm:alg type="sp"/>
        <dgm:shape xmlns:r="http://schemas.openxmlformats.org/officeDocument/2006/relationships" r:blip="">
          <dgm:adjLst/>
        </dgm:shape>
        <dgm:presOf/>
        <dgm:constrLst/>
        <dgm:forEach name="Name176" ref="imageRepeat"/>
      </dgm:layoutNode>
    </dgm:forEach>
    <dgm:forEach name="Name177" axis="ch" ptType="node" st="5" cnt="1">
      <dgm:layoutNode name="parTx5">
        <dgm:choose name="Name178">
          <dgm:if name="Name179" func="var" arg="dir" op="equ" val="norm">
            <dgm:alg type="tx">
              <dgm:param type="parTxLTRAlign" val="l"/>
              <dgm:param type="parTxRTLAlign" val="r"/>
            </dgm:alg>
          </dgm:if>
          <dgm:else name="Name180">
            <dgm:alg type="tx">
              <dgm:param type="parTxLTRAlign" val="r"/>
              <dgm:param type="parTxRTLAlign" val="l"/>
            </dgm:alg>
          </dgm:else>
        </dgm:choose>
        <dgm:shape xmlns:r="http://schemas.openxmlformats.org/officeDocument/2006/relationships" type="roundRect" r:blip="">
          <dgm:adjLst/>
        </dgm:shape>
        <dgm:presOf axis="self" ptType="node"/>
        <dgm:choose name="Name181">
          <dgm:if name="Name182" func="var" arg="dir" op="equ" val="norm">
            <dgm:constrLst>
              <dgm:constr type="lMarg" refType="w" fact="0.6"/>
              <dgm:constr type="rMarg" refType="primFontSz" fact="0.3"/>
              <dgm:constr type="tMarg" refType="primFontSz" fact="0.3"/>
              <dgm:constr type="bMarg" refType="primFontSz" fact="0.3"/>
            </dgm:constrLst>
          </dgm:if>
          <dgm:else name="Name183">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84">
        <dgm:if name="Name185" axis="ch" ptType="node" func="cnt" op="gte" val="1">
          <dgm:layoutNode name="desTx5" styleLbl="revTx">
            <dgm:varLst>
              <dgm:bulletEnabled val="1"/>
            </dgm:varLst>
            <dgm:choose name="Name186">
              <dgm:if name="Name187" func="var" arg="dir" op="equ" val="norm">
                <dgm:choose name="Name188">
                  <dgm:if name="Name189" axis="ch" ptType="node" func="cnt" op="gte" val="2">
                    <dgm:alg type="tx">
                      <dgm:param type="parTxLTRAlign" val="l"/>
                      <dgm:param type="parTxRTLAlign" val="l"/>
                      <dgm:param type="stBulletLvl" val="1"/>
                    </dgm:alg>
                  </dgm:if>
                  <dgm:else name="Name190">
                    <dgm:alg type="tx">
                      <dgm:param type="parTxLTRAlign" val="l"/>
                      <dgm:param type="parTxRTLAlign" val="l"/>
                    </dgm:alg>
                  </dgm:else>
                </dgm:choose>
              </dgm:if>
              <dgm:else name="Name191">
                <dgm:choose name="Name192">
                  <dgm:if name="Name193" axis="ch" ptType="node" func="cnt" op="gte" val="2">
                    <dgm:alg type="tx">
                      <dgm:param type="parTxLTRAlign" val="r"/>
                      <dgm:param type="parTxRTLAlign" val="r"/>
                      <dgm:param type="shpTxLTRAlignCh" val="r"/>
                      <dgm:param type="shpTxRTLAlignCh" val="r"/>
                      <dgm:param type="stBulletLvl" val="1"/>
                    </dgm:alg>
                  </dgm:if>
                  <dgm:else name="Name194">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95"/>
      </dgm:choose>
    </dgm:forEach>
    <dgm:forEach name="Name196" axis="ch" ptType="sibTrans" hideLastTrans="0" st="5" cnt="1">
      <dgm:layoutNode name="picture5">
        <dgm:alg type="sp"/>
        <dgm:shape xmlns:r="http://schemas.openxmlformats.org/officeDocument/2006/relationships" r:blip="">
          <dgm:adjLst/>
        </dgm:shape>
        <dgm:presOf/>
        <dgm:constrLst/>
        <dgm:forEach name="Name197" ref="imageRepeat"/>
      </dgm:layoutNode>
    </dgm:forEach>
    <dgm:forEach name="Name198" axis="ch" ptType="node" st="6" cnt="1">
      <dgm:layoutNode name="parTx6">
        <dgm:choose name="Name199">
          <dgm:if name="Name200" func="var" arg="dir" op="equ" val="norm">
            <dgm:alg type="tx">
              <dgm:param type="parTxLTRAlign" val="l"/>
              <dgm:param type="parTxRTLAlign" val="r"/>
            </dgm:alg>
          </dgm:if>
          <dgm:else name="Name201">
            <dgm:alg type="tx">
              <dgm:param type="parTxLTRAlign" val="r"/>
              <dgm:param type="parTxRTLAlign" val="l"/>
            </dgm:alg>
          </dgm:else>
        </dgm:choose>
        <dgm:shape xmlns:r="http://schemas.openxmlformats.org/officeDocument/2006/relationships" type="roundRect" r:blip="">
          <dgm:adjLst/>
        </dgm:shape>
        <dgm:presOf axis="self" ptType="node"/>
        <dgm:choose name="Name202">
          <dgm:if name="Name203" func="var" arg="dir" op="equ" val="norm">
            <dgm:constrLst>
              <dgm:constr type="lMarg" refType="w" fact="0.6"/>
              <dgm:constr type="rMarg" refType="primFontSz" fact="0.3"/>
              <dgm:constr type="tMarg" refType="primFontSz" fact="0.3"/>
              <dgm:constr type="bMarg" refType="primFontSz" fact="0.3"/>
            </dgm:constrLst>
          </dgm:if>
          <dgm:else name="Name204">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05">
        <dgm:if name="Name206" axis="ch" ptType="node" func="cnt" op="gte" val="1">
          <dgm:layoutNode name="desTx6" styleLbl="revTx">
            <dgm:varLst>
              <dgm:bulletEnabled val="1"/>
            </dgm:varLst>
            <dgm:choose name="Name207">
              <dgm:if name="Name208" func="var" arg="dir" op="equ" val="norm">
                <dgm:choose name="Name209">
                  <dgm:if name="Name210" axis="ch" ptType="node" func="cnt" op="gte" val="2">
                    <dgm:alg type="tx">
                      <dgm:param type="parTxLTRAlign" val="l"/>
                      <dgm:param type="parTxRTLAlign" val="l"/>
                      <dgm:param type="stBulletLvl" val="1"/>
                    </dgm:alg>
                  </dgm:if>
                  <dgm:else name="Name211">
                    <dgm:alg type="tx">
                      <dgm:param type="parTxLTRAlign" val="l"/>
                      <dgm:param type="parTxRTLAlign" val="l"/>
                    </dgm:alg>
                  </dgm:else>
                </dgm:choose>
              </dgm:if>
              <dgm:else name="Name212">
                <dgm:choose name="Name213">
                  <dgm:if name="Name214" axis="ch" ptType="node" func="cnt" op="gte" val="2">
                    <dgm:alg type="tx">
                      <dgm:param type="parTxLTRAlign" val="r"/>
                      <dgm:param type="parTxRTLAlign" val="r"/>
                      <dgm:param type="shpTxLTRAlignCh" val="r"/>
                      <dgm:param type="shpTxRTLAlignCh" val="r"/>
                      <dgm:param type="stBulletLvl" val="1"/>
                    </dgm:alg>
                  </dgm:if>
                  <dgm:else name="Name215">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16"/>
      </dgm:choose>
    </dgm:forEach>
    <dgm:forEach name="Name217" axis="ch" ptType="sibTrans" hideLastTrans="0" st="6" cnt="1">
      <dgm:layoutNode name="picture6">
        <dgm:alg type="sp"/>
        <dgm:shape xmlns:r="http://schemas.openxmlformats.org/officeDocument/2006/relationships" r:blip="">
          <dgm:adjLst/>
        </dgm:shape>
        <dgm:presOf/>
        <dgm:constrLst/>
        <dgm:forEach name="Name218" ref="imageRepeat"/>
      </dgm:layoutNode>
    </dgm:forEach>
    <dgm:forEach name="Name219" axis="ch" ptType="node" st="7" cnt="1">
      <dgm:layoutNode name="parTx7">
        <dgm:choose name="Name220">
          <dgm:if name="Name221" func="var" arg="dir" op="equ" val="norm">
            <dgm:alg type="tx">
              <dgm:param type="parTxLTRAlign" val="l"/>
              <dgm:param type="parTxRTLAlign" val="r"/>
            </dgm:alg>
          </dgm:if>
          <dgm:else name="Name222">
            <dgm:alg type="tx">
              <dgm:param type="parTxLTRAlign" val="r"/>
              <dgm:param type="parTxRTLAlign" val="l"/>
            </dgm:alg>
          </dgm:else>
        </dgm:choose>
        <dgm:shape xmlns:r="http://schemas.openxmlformats.org/officeDocument/2006/relationships" type="roundRect" r:blip="">
          <dgm:adjLst/>
        </dgm:shape>
        <dgm:presOf axis="self" ptType="node"/>
        <dgm:choose name="Name223">
          <dgm:if name="Name224" func="var" arg="dir" op="equ" val="norm">
            <dgm:constrLst>
              <dgm:constr type="lMarg" refType="w" fact="0.6"/>
              <dgm:constr type="rMarg" refType="primFontSz" fact="0.3"/>
              <dgm:constr type="tMarg" refType="primFontSz" fact="0.3"/>
              <dgm:constr type="bMarg" refType="primFontSz" fact="0.3"/>
            </dgm:constrLst>
          </dgm:if>
          <dgm:else name="Name225">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26">
        <dgm:if name="Name227" axis="ch" ptType="node" func="cnt" op="gte" val="1">
          <dgm:layoutNode name="desTx7" styleLbl="revTx">
            <dgm:varLst>
              <dgm:bulletEnabled val="1"/>
            </dgm:varLst>
            <dgm:choose name="Name228">
              <dgm:if name="Name229" func="var" arg="dir" op="equ" val="norm">
                <dgm:choose name="Name230">
                  <dgm:if name="Name231" axis="ch" ptType="node" func="cnt" op="gte" val="2">
                    <dgm:alg type="tx">
                      <dgm:param type="parTxLTRAlign" val="l"/>
                      <dgm:param type="parTxRTLAlign" val="l"/>
                      <dgm:param type="stBulletLvl" val="1"/>
                    </dgm:alg>
                  </dgm:if>
                  <dgm:else name="Name232">
                    <dgm:alg type="tx">
                      <dgm:param type="parTxLTRAlign" val="l"/>
                      <dgm:param type="parTxRTLAlign" val="l"/>
                    </dgm:alg>
                  </dgm:else>
                </dgm:choose>
              </dgm:if>
              <dgm:else name="Name233">
                <dgm:choose name="Name234">
                  <dgm:if name="Name235" axis="ch" ptType="node" func="cnt" op="gte" val="2">
                    <dgm:alg type="tx">
                      <dgm:param type="parTxLTRAlign" val="r"/>
                      <dgm:param type="parTxRTLAlign" val="r"/>
                      <dgm:param type="shpTxLTRAlignCh" val="r"/>
                      <dgm:param type="shpTxRTLAlignCh" val="r"/>
                      <dgm:param type="stBulletLvl" val="1"/>
                    </dgm:alg>
                  </dgm:if>
                  <dgm:else name="Name236">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37"/>
      </dgm:choose>
    </dgm:forEach>
    <dgm:forEach name="Name238" axis="ch" ptType="sibTrans" hideLastTrans="0" st="7" cnt="1">
      <dgm:layoutNode name="picture7">
        <dgm:alg type="sp"/>
        <dgm:shape xmlns:r="http://schemas.openxmlformats.org/officeDocument/2006/relationships" r:blip="">
          <dgm:adjLst/>
        </dgm:shape>
        <dgm:presOf/>
        <dgm:constrLst/>
        <dgm:forEach name="Name239" ref="imageRepea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8A16A3-E51E-4CCA-9A39-65575DD81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177</TotalTime>
  <Pages>120</Pages>
  <Words>34239</Words>
  <Characters>195165</Characters>
  <Application>Microsoft Office Word</Application>
  <DocSecurity>0</DocSecurity>
  <Lines>1626</Lines>
  <Paragraphs>457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228947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taldik zhgu</cp:lastModifiedBy>
  <cp:revision>24</cp:revision>
  <dcterms:created xsi:type="dcterms:W3CDTF">2024-04-18T02:37:00Z</dcterms:created>
  <dcterms:modified xsi:type="dcterms:W3CDTF">2024-04-19T12:45:00Z</dcterms:modified>
</cp:coreProperties>
</file>