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96796" w:rsidRPr="00B96796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C31FA" w:rsidRPr="00B96796" w:rsidRDefault="0051657F" w:rsidP="00B9679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hAnsi="Times New Roman" w:cs="Times New Roman"/>
                <w:sz w:val="24"/>
                <w:szCs w:val="24"/>
              </w:rPr>
              <w:t>6В06103</w:t>
            </w:r>
            <w:r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1FA" w:rsidRPr="00B96796">
              <w:rPr>
                <w:rFonts w:ascii="Times New Roman" w:hAnsi="Times New Roman" w:cs="Times New Roman"/>
                <w:sz w:val="24"/>
                <w:szCs w:val="24"/>
              </w:rPr>
              <w:t>Архитектура информационных систем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BC31FA" w:rsidRPr="00B96796" w:rsidRDefault="00C751A4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51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квалифицированных кадров в области архитектуры информационных систем, владеющих современными методами проектирования структуры информационных систем с целью их оптимального использования для решения прикладных задач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года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C31FA" w:rsidRPr="00046CD8" w:rsidRDefault="00BC31FA" w:rsidP="00046CD8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proofErr w:type="gramStart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</w:p>
        </w:tc>
      </w:tr>
      <w:tr w:rsidR="004C5758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C5758" w:rsidRPr="004C5758" w:rsidRDefault="004C5758" w:rsidP="002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C5758" w:rsidRPr="00EC6CA9" w:rsidRDefault="00C751A4" w:rsidP="00046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B96796" w:rsidRDefault="00EC6CA9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05.12.2022 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архитектурой компьютерных систем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05.12.2018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6CA9">
              <w:rPr>
                <w:rFonts w:ascii="Times New Roman" w:hAnsi="Times New Roman" w:cs="Times New Roman"/>
                <w:sz w:val="24"/>
                <w:szCs w:val="24"/>
              </w:rPr>
              <w:t>Архитекторы программного обеспечения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C31FA" w:rsidRPr="00046CD8" w:rsidRDefault="00046CD8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C31FA" w:rsidRDefault="00BC31FA" w:rsidP="00BC31F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31FA" w:rsidRPr="00540F04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480522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BC31FA" w:rsidRPr="00BB6EE3" w:rsidRDefault="00EC6CA9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C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BC31FA" w:rsidRPr="003A1848" w:rsidRDefault="00EC6CA9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C6CA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BC31FA" w:rsidRPr="00BB6EE3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казахским, русским, иностранным языками, используя разнообразные средства устной и письменной коммуникации для решения профессиональных задач.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математические и физические модели, ставить математические и физические задачи, проводить качественные математические и физические исследования, на основе проведенного анализа, вырабатывать практические рекомендации к техническим заданиям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аспектами человеко-машинного взаимодействия и методами разработки, оценки и внедрения интерактивных компьютерных систем и цифровых электронных устройств, предназначенных для использования человеком, а также в целях исследования различных </w:t>
            </w: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аспектов этого использования.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BC31FA" w:rsidRPr="003A1848" w:rsidRDefault="00046CD8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Применять основы разработки спецификаций программных комплексов, типовые методики оформления алгоритмов и основные приемы их проектирования; владеть средствами и средой программирования, современными технологиями программирования.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в области архитектуры информационных систем для  создания и проектирования кибернетических, интеллектуальных робототехнических, информационных систем, сетей и комплексов промышленного и исследовательского назначения.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Применять профессиональные знания в области информатики, информационных технологий, информационной безопасности и защиты данных для  организации и создания условии оптимального использования возможностей вычислительной техники, программного обеспечения при решении прикладных задач.  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Использовать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Исследовать инфраструктуру предприятия и определяет информационные потоки данных, процессы обмена данными, посредством моделирования; описывает функциональные характеристики и возможности ИС; принципы работы и применение передового опыта ИКТ технологий и сопровождения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собственный и зарубежный опыт разработки и внедрения информационных систем, взаимодействует с экспертами в других предметных областях при проектировании и разработке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C31FA" w:rsidRPr="000507A7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информационные модели, использует современные СУБД для построения, управления  и применения базы данных; документирует процессы создания информационных систем на всех стадиях жизненного цикла, выявляет информационные потребности пользователей, формирует  требования к информационной системе, участвует в  реинжиниринге прикладных и информационных процессов.</w:t>
            </w:r>
          </w:p>
        </w:tc>
      </w:tr>
    </w:tbl>
    <w:p w:rsidR="00716237" w:rsidRPr="00BC31FA" w:rsidRDefault="00716237" w:rsidP="00BC31FA"/>
    <w:sectPr w:rsidR="00716237" w:rsidRPr="00BC31FA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46CD8"/>
    <w:rsid w:val="000507A7"/>
    <w:rsid w:val="00204377"/>
    <w:rsid w:val="00261623"/>
    <w:rsid w:val="002D13D7"/>
    <w:rsid w:val="003A1848"/>
    <w:rsid w:val="004165B1"/>
    <w:rsid w:val="00480522"/>
    <w:rsid w:val="004C0D69"/>
    <w:rsid w:val="004C5758"/>
    <w:rsid w:val="0051657F"/>
    <w:rsid w:val="0058747B"/>
    <w:rsid w:val="005A5231"/>
    <w:rsid w:val="005E5AAD"/>
    <w:rsid w:val="006363B9"/>
    <w:rsid w:val="0064277C"/>
    <w:rsid w:val="00716237"/>
    <w:rsid w:val="00754FA4"/>
    <w:rsid w:val="00820229"/>
    <w:rsid w:val="00963027"/>
    <w:rsid w:val="00AB0055"/>
    <w:rsid w:val="00B90867"/>
    <w:rsid w:val="00B909AD"/>
    <w:rsid w:val="00B96796"/>
    <w:rsid w:val="00BB6EE3"/>
    <w:rsid w:val="00BC218A"/>
    <w:rsid w:val="00BC31FA"/>
    <w:rsid w:val="00C1795F"/>
    <w:rsid w:val="00C36B29"/>
    <w:rsid w:val="00C64507"/>
    <w:rsid w:val="00C751A4"/>
    <w:rsid w:val="00CF7200"/>
    <w:rsid w:val="00D11B6F"/>
    <w:rsid w:val="00DF14B0"/>
    <w:rsid w:val="00E760F5"/>
    <w:rsid w:val="00EC6CA9"/>
    <w:rsid w:val="00F34669"/>
    <w:rsid w:val="00FB6AE6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EEB5-98F5-41D6-A887-086D510A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61</cp:lastModifiedBy>
  <cp:revision>2</cp:revision>
  <dcterms:created xsi:type="dcterms:W3CDTF">2024-10-08T09:39:00Z</dcterms:created>
  <dcterms:modified xsi:type="dcterms:W3CDTF">2024-10-08T09:39:00Z</dcterms:modified>
</cp:coreProperties>
</file>