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C7524F"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bookmarkStart w:id="0" w:name="_GoBack"/>
            <w:r w:rsidRPr="00C7524F">
              <w:rPr>
                <w:rFonts w:ascii="Times New Roman" w:eastAsia="Times New Roman" w:hAnsi="Times New Roman" w:cs="Times New Roman"/>
                <w:sz w:val="24"/>
                <w:szCs w:val="24"/>
                <w:lang w:eastAsia="ru-RU"/>
              </w:rPr>
              <w:t>6В01502 Математика-Информатика</w:t>
            </w:r>
            <w:bookmarkEnd w:id="0"/>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C7524F"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C7524F">
              <w:rPr>
                <w:rFonts w:ascii="Times New Roman" w:eastAsia="Times New Roman" w:hAnsi="Times New Roman"/>
                <w:sz w:val="24"/>
                <w:szCs w:val="24"/>
                <w:lang w:eastAsia="ru-RU"/>
              </w:rPr>
              <w:t>Қазіргі</w:t>
            </w:r>
            <w:proofErr w:type="spellEnd"/>
            <w:r w:rsidRPr="00C7524F">
              <w:rPr>
                <w:rFonts w:ascii="Times New Roman" w:eastAsia="Times New Roman" w:hAnsi="Times New Roman"/>
                <w:sz w:val="24"/>
                <w:szCs w:val="24"/>
                <w:lang w:eastAsia="ru-RU"/>
              </w:rPr>
              <w:t xml:space="preserve"> педагогика, математика </w:t>
            </w:r>
            <w:proofErr w:type="spellStart"/>
            <w:r w:rsidRPr="00C7524F">
              <w:rPr>
                <w:rFonts w:ascii="Times New Roman" w:eastAsia="Times New Roman" w:hAnsi="Times New Roman"/>
                <w:sz w:val="24"/>
                <w:szCs w:val="24"/>
                <w:lang w:eastAsia="ru-RU"/>
              </w:rPr>
              <w:t>және</w:t>
            </w:r>
            <w:proofErr w:type="spellEnd"/>
            <w:r w:rsidRPr="00C7524F">
              <w:rPr>
                <w:rFonts w:ascii="Times New Roman" w:eastAsia="Times New Roman" w:hAnsi="Times New Roman"/>
                <w:sz w:val="24"/>
                <w:szCs w:val="24"/>
                <w:lang w:eastAsia="ru-RU"/>
              </w:rPr>
              <w:t xml:space="preserve"> </w:t>
            </w:r>
            <w:proofErr w:type="spellStart"/>
            <w:r w:rsidRPr="00C7524F">
              <w:rPr>
                <w:rFonts w:ascii="Times New Roman" w:eastAsia="Times New Roman" w:hAnsi="Times New Roman"/>
                <w:sz w:val="24"/>
                <w:szCs w:val="24"/>
                <w:lang w:eastAsia="ru-RU"/>
              </w:rPr>
              <w:t>информатиканы</w:t>
            </w:r>
            <w:proofErr w:type="spellEnd"/>
            <w:r w:rsidRPr="00C7524F">
              <w:rPr>
                <w:rFonts w:ascii="Times New Roman" w:eastAsia="Times New Roman" w:hAnsi="Times New Roman"/>
                <w:sz w:val="24"/>
                <w:szCs w:val="24"/>
                <w:lang w:eastAsia="ru-RU"/>
              </w:rPr>
              <w:t xml:space="preserve"> </w:t>
            </w:r>
            <w:proofErr w:type="spellStart"/>
            <w:r w:rsidRPr="00C7524F">
              <w:rPr>
                <w:rFonts w:ascii="Times New Roman" w:eastAsia="Times New Roman" w:hAnsi="Times New Roman"/>
                <w:sz w:val="24"/>
                <w:szCs w:val="24"/>
                <w:lang w:eastAsia="ru-RU"/>
              </w:rPr>
              <w:t>оқытудың</w:t>
            </w:r>
            <w:proofErr w:type="spellEnd"/>
            <w:r w:rsidRPr="00C7524F">
              <w:rPr>
                <w:rFonts w:ascii="Times New Roman" w:eastAsia="Times New Roman" w:hAnsi="Times New Roman"/>
                <w:sz w:val="24"/>
                <w:szCs w:val="24"/>
                <w:lang w:eastAsia="ru-RU"/>
              </w:rPr>
              <w:t xml:space="preserve"> </w:t>
            </w:r>
            <w:proofErr w:type="spellStart"/>
            <w:r w:rsidRPr="00C7524F">
              <w:rPr>
                <w:rFonts w:ascii="Times New Roman" w:eastAsia="Times New Roman" w:hAnsi="Times New Roman"/>
                <w:sz w:val="24"/>
                <w:szCs w:val="24"/>
                <w:lang w:eastAsia="ru-RU"/>
              </w:rPr>
              <w:t>теориясы</w:t>
            </w:r>
            <w:proofErr w:type="spellEnd"/>
            <w:r w:rsidRPr="00C7524F">
              <w:rPr>
                <w:rFonts w:ascii="Times New Roman" w:eastAsia="Times New Roman" w:hAnsi="Times New Roman"/>
                <w:sz w:val="24"/>
                <w:szCs w:val="24"/>
                <w:lang w:eastAsia="ru-RU"/>
              </w:rPr>
              <w:t xml:space="preserve"> мен </w:t>
            </w:r>
            <w:proofErr w:type="spellStart"/>
            <w:r w:rsidRPr="00C7524F">
              <w:rPr>
                <w:rFonts w:ascii="Times New Roman" w:eastAsia="Times New Roman" w:hAnsi="Times New Roman"/>
                <w:sz w:val="24"/>
                <w:szCs w:val="24"/>
                <w:lang w:eastAsia="ru-RU"/>
              </w:rPr>
              <w:t>әдістемесі</w:t>
            </w:r>
            <w:proofErr w:type="spellEnd"/>
            <w:r w:rsidRPr="00C7524F">
              <w:rPr>
                <w:rFonts w:ascii="Times New Roman" w:eastAsia="Times New Roman" w:hAnsi="Times New Roman"/>
                <w:sz w:val="24"/>
                <w:szCs w:val="24"/>
                <w:lang w:eastAsia="ru-RU"/>
              </w:rPr>
              <w:t xml:space="preserve">, </w:t>
            </w:r>
            <w:proofErr w:type="spellStart"/>
            <w:proofErr w:type="gramStart"/>
            <w:r w:rsidRPr="00C7524F">
              <w:rPr>
                <w:rFonts w:ascii="Times New Roman" w:eastAsia="Times New Roman" w:hAnsi="Times New Roman"/>
                <w:sz w:val="24"/>
                <w:szCs w:val="24"/>
                <w:lang w:eastAsia="ru-RU"/>
              </w:rPr>
              <w:t>заманауи</w:t>
            </w:r>
            <w:proofErr w:type="spellEnd"/>
            <w:proofErr w:type="gramEnd"/>
            <w:r w:rsidRPr="00C7524F">
              <w:rPr>
                <w:rFonts w:ascii="Times New Roman" w:eastAsia="Times New Roman" w:hAnsi="Times New Roman"/>
                <w:sz w:val="24"/>
                <w:szCs w:val="24"/>
                <w:lang w:eastAsia="ru-RU"/>
              </w:rPr>
              <w:t xml:space="preserve"> </w:t>
            </w:r>
            <w:proofErr w:type="spellStart"/>
            <w:r w:rsidRPr="00C7524F">
              <w:rPr>
                <w:rFonts w:ascii="Times New Roman" w:eastAsia="Times New Roman" w:hAnsi="Times New Roman"/>
                <w:sz w:val="24"/>
                <w:szCs w:val="24"/>
                <w:lang w:eastAsia="ru-RU"/>
              </w:rPr>
              <w:t>ақпараттық</w:t>
            </w:r>
            <w:proofErr w:type="spellEnd"/>
            <w:r w:rsidRPr="00C7524F">
              <w:rPr>
                <w:rFonts w:ascii="Times New Roman" w:eastAsia="Times New Roman" w:hAnsi="Times New Roman"/>
                <w:sz w:val="24"/>
                <w:szCs w:val="24"/>
                <w:lang w:eastAsia="ru-RU"/>
              </w:rPr>
              <w:t xml:space="preserve"> </w:t>
            </w:r>
            <w:proofErr w:type="spellStart"/>
            <w:r w:rsidRPr="00C7524F">
              <w:rPr>
                <w:rFonts w:ascii="Times New Roman" w:eastAsia="Times New Roman" w:hAnsi="Times New Roman"/>
                <w:sz w:val="24"/>
                <w:szCs w:val="24"/>
                <w:lang w:eastAsia="ru-RU"/>
              </w:rPr>
              <w:t>технологияларды</w:t>
            </w:r>
            <w:proofErr w:type="spellEnd"/>
            <w:r w:rsidRPr="00C7524F">
              <w:rPr>
                <w:rFonts w:ascii="Times New Roman" w:eastAsia="Times New Roman" w:hAnsi="Times New Roman"/>
                <w:sz w:val="24"/>
                <w:szCs w:val="24"/>
                <w:lang w:eastAsia="ru-RU"/>
              </w:rPr>
              <w:t xml:space="preserve"> </w:t>
            </w:r>
            <w:proofErr w:type="spellStart"/>
            <w:r w:rsidRPr="00C7524F">
              <w:rPr>
                <w:rFonts w:ascii="Times New Roman" w:eastAsia="Times New Roman" w:hAnsi="Times New Roman"/>
                <w:sz w:val="24"/>
                <w:szCs w:val="24"/>
                <w:lang w:eastAsia="ru-RU"/>
              </w:rPr>
              <w:t>білетін</w:t>
            </w:r>
            <w:proofErr w:type="spellEnd"/>
            <w:r w:rsidRPr="00C7524F">
              <w:rPr>
                <w:rFonts w:ascii="Times New Roman" w:eastAsia="Times New Roman" w:hAnsi="Times New Roman"/>
                <w:sz w:val="24"/>
                <w:szCs w:val="24"/>
                <w:lang w:eastAsia="ru-RU"/>
              </w:rPr>
              <w:t xml:space="preserve">, </w:t>
            </w:r>
            <w:proofErr w:type="spellStart"/>
            <w:r w:rsidRPr="00C7524F">
              <w:rPr>
                <w:rFonts w:ascii="Times New Roman" w:eastAsia="Times New Roman" w:hAnsi="Times New Roman"/>
                <w:sz w:val="24"/>
                <w:szCs w:val="24"/>
                <w:lang w:eastAsia="ru-RU"/>
              </w:rPr>
              <w:t>білім</w:t>
            </w:r>
            <w:proofErr w:type="spellEnd"/>
            <w:r w:rsidRPr="00C7524F">
              <w:rPr>
                <w:rFonts w:ascii="Times New Roman" w:eastAsia="Times New Roman" w:hAnsi="Times New Roman"/>
                <w:sz w:val="24"/>
                <w:szCs w:val="24"/>
                <w:lang w:eastAsia="ru-RU"/>
              </w:rPr>
              <w:t xml:space="preserve"> беру </w:t>
            </w:r>
            <w:proofErr w:type="spellStart"/>
            <w:r w:rsidRPr="00C7524F">
              <w:rPr>
                <w:rFonts w:ascii="Times New Roman" w:eastAsia="Times New Roman" w:hAnsi="Times New Roman"/>
                <w:sz w:val="24"/>
                <w:szCs w:val="24"/>
                <w:lang w:eastAsia="ru-RU"/>
              </w:rPr>
              <w:t>саласындағы</w:t>
            </w:r>
            <w:proofErr w:type="spellEnd"/>
            <w:r w:rsidRPr="00C7524F">
              <w:rPr>
                <w:rFonts w:ascii="Times New Roman" w:eastAsia="Times New Roman" w:hAnsi="Times New Roman"/>
                <w:sz w:val="24"/>
                <w:szCs w:val="24"/>
                <w:lang w:eastAsia="ru-RU"/>
              </w:rPr>
              <w:t xml:space="preserve"> </w:t>
            </w:r>
            <w:proofErr w:type="spellStart"/>
            <w:r w:rsidRPr="00C7524F">
              <w:rPr>
                <w:rFonts w:ascii="Times New Roman" w:eastAsia="Times New Roman" w:hAnsi="Times New Roman"/>
                <w:sz w:val="24"/>
                <w:szCs w:val="24"/>
                <w:lang w:eastAsia="ru-RU"/>
              </w:rPr>
              <w:t>зерттеу</w:t>
            </w:r>
            <w:proofErr w:type="spellEnd"/>
            <w:r w:rsidRPr="00C7524F">
              <w:rPr>
                <w:rFonts w:ascii="Times New Roman" w:eastAsia="Times New Roman" w:hAnsi="Times New Roman"/>
                <w:sz w:val="24"/>
                <w:szCs w:val="24"/>
                <w:lang w:eastAsia="ru-RU"/>
              </w:rPr>
              <w:t xml:space="preserve"> </w:t>
            </w:r>
            <w:proofErr w:type="spellStart"/>
            <w:r w:rsidRPr="00C7524F">
              <w:rPr>
                <w:rFonts w:ascii="Times New Roman" w:eastAsia="Times New Roman" w:hAnsi="Times New Roman"/>
                <w:sz w:val="24"/>
                <w:szCs w:val="24"/>
                <w:lang w:eastAsia="ru-RU"/>
              </w:rPr>
              <w:t>міндеттерін</w:t>
            </w:r>
            <w:proofErr w:type="spellEnd"/>
            <w:r w:rsidRPr="00C7524F">
              <w:rPr>
                <w:rFonts w:ascii="Times New Roman" w:eastAsia="Times New Roman" w:hAnsi="Times New Roman"/>
                <w:sz w:val="24"/>
                <w:szCs w:val="24"/>
                <w:lang w:eastAsia="ru-RU"/>
              </w:rPr>
              <w:t xml:space="preserve"> </w:t>
            </w:r>
            <w:proofErr w:type="spellStart"/>
            <w:r w:rsidRPr="00C7524F">
              <w:rPr>
                <w:rFonts w:ascii="Times New Roman" w:eastAsia="Times New Roman" w:hAnsi="Times New Roman"/>
                <w:sz w:val="24"/>
                <w:szCs w:val="24"/>
                <w:lang w:eastAsia="ru-RU"/>
              </w:rPr>
              <w:t>анықтау</w:t>
            </w:r>
            <w:proofErr w:type="spellEnd"/>
            <w:r w:rsidRPr="00C7524F">
              <w:rPr>
                <w:rFonts w:ascii="Times New Roman" w:eastAsia="Times New Roman" w:hAnsi="Times New Roman"/>
                <w:sz w:val="24"/>
                <w:szCs w:val="24"/>
                <w:lang w:eastAsia="ru-RU"/>
              </w:rPr>
              <w:t xml:space="preserve"> </w:t>
            </w:r>
            <w:proofErr w:type="spellStart"/>
            <w:r w:rsidRPr="00C7524F">
              <w:rPr>
                <w:rFonts w:ascii="Times New Roman" w:eastAsia="Times New Roman" w:hAnsi="Times New Roman"/>
                <w:sz w:val="24"/>
                <w:szCs w:val="24"/>
                <w:lang w:eastAsia="ru-RU"/>
              </w:rPr>
              <w:t>және</w:t>
            </w:r>
            <w:proofErr w:type="spellEnd"/>
            <w:r w:rsidRPr="00C7524F">
              <w:rPr>
                <w:rFonts w:ascii="Times New Roman" w:eastAsia="Times New Roman" w:hAnsi="Times New Roman"/>
                <w:sz w:val="24"/>
                <w:szCs w:val="24"/>
                <w:lang w:eastAsia="ru-RU"/>
              </w:rPr>
              <w:t xml:space="preserve"> </w:t>
            </w:r>
            <w:proofErr w:type="spellStart"/>
            <w:r w:rsidRPr="00C7524F">
              <w:rPr>
                <w:rFonts w:ascii="Times New Roman" w:eastAsia="Times New Roman" w:hAnsi="Times New Roman"/>
                <w:sz w:val="24"/>
                <w:szCs w:val="24"/>
                <w:lang w:eastAsia="ru-RU"/>
              </w:rPr>
              <w:t>шешу</w:t>
            </w:r>
            <w:proofErr w:type="spellEnd"/>
            <w:r w:rsidRPr="00C7524F">
              <w:rPr>
                <w:rFonts w:ascii="Times New Roman" w:eastAsia="Times New Roman" w:hAnsi="Times New Roman"/>
                <w:sz w:val="24"/>
                <w:szCs w:val="24"/>
                <w:lang w:eastAsia="ru-RU"/>
              </w:rPr>
              <w:t xml:space="preserve"> </w:t>
            </w:r>
            <w:proofErr w:type="spellStart"/>
            <w:r w:rsidRPr="00C7524F">
              <w:rPr>
                <w:rFonts w:ascii="Times New Roman" w:eastAsia="Times New Roman" w:hAnsi="Times New Roman"/>
                <w:sz w:val="24"/>
                <w:szCs w:val="24"/>
                <w:lang w:eastAsia="ru-RU"/>
              </w:rPr>
              <w:t>үшін</w:t>
            </w:r>
            <w:proofErr w:type="spellEnd"/>
            <w:r w:rsidRPr="00C7524F">
              <w:rPr>
                <w:rFonts w:ascii="Times New Roman" w:eastAsia="Times New Roman" w:hAnsi="Times New Roman"/>
                <w:sz w:val="24"/>
                <w:szCs w:val="24"/>
                <w:lang w:eastAsia="ru-RU"/>
              </w:rPr>
              <w:t xml:space="preserve"> </w:t>
            </w:r>
            <w:proofErr w:type="spellStart"/>
            <w:r w:rsidRPr="00C7524F">
              <w:rPr>
                <w:rFonts w:ascii="Times New Roman" w:eastAsia="Times New Roman" w:hAnsi="Times New Roman"/>
                <w:sz w:val="24"/>
                <w:szCs w:val="24"/>
                <w:lang w:eastAsia="ru-RU"/>
              </w:rPr>
              <w:t>теориялық</w:t>
            </w:r>
            <w:proofErr w:type="spellEnd"/>
            <w:r w:rsidRPr="00C7524F">
              <w:rPr>
                <w:rFonts w:ascii="Times New Roman" w:eastAsia="Times New Roman" w:hAnsi="Times New Roman"/>
                <w:sz w:val="24"/>
                <w:szCs w:val="24"/>
                <w:lang w:eastAsia="ru-RU"/>
              </w:rPr>
              <w:t xml:space="preserve"> </w:t>
            </w:r>
            <w:proofErr w:type="spellStart"/>
            <w:r w:rsidRPr="00C7524F">
              <w:rPr>
                <w:rFonts w:ascii="Times New Roman" w:eastAsia="Times New Roman" w:hAnsi="Times New Roman"/>
                <w:sz w:val="24"/>
                <w:szCs w:val="24"/>
                <w:lang w:eastAsia="ru-RU"/>
              </w:rPr>
              <w:t>және</w:t>
            </w:r>
            <w:proofErr w:type="spellEnd"/>
            <w:r w:rsidRPr="00C7524F">
              <w:rPr>
                <w:rFonts w:ascii="Times New Roman" w:eastAsia="Times New Roman" w:hAnsi="Times New Roman"/>
                <w:sz w:val="24"/>
                <w:szCs w:val="24"/>
                <w:lang w:eastAsia="ru-RU"/>
              </w:rPr>
              <w:t xml:space="preserve"> </w:t>
            </w:r>
            <w:proofErr w:type="spellStart"/>
            <w:r w:rsidRPr="00C7524F">
              <w:rPr>
                <w:rFonts w:ascii="Times New Roman" w:eastAsia="Times New Roman" w:hAnsi="Times New Roman"/>
                <w:sz w:val="24"/>
                <w:szCs w:val="24"/>
                <w:lang w:eastAsia="ru-RU"/>
              </w:rPr>
              <w:t>практикалық</w:t>
            </w:r>
            <w:proofErr w:type="spellEnd"/>
            <w:r w:rsidRPr="00C7524F">
              <w:rPr>
                <w:rFonts w:ascii="Times New Roman" w:eastAsia="Times New Roman" w:hAnsi="Times New Roman"/>
                <w:sz w:val="24"/>
                <w:szCs w:val="24"/>
                <w:lang w:eastAsia="ru-RU"/>
              </w:rPr>
              <w:t xml:space="preserve"> </w:t>
            </w:r>
            <w:proofErr w:type="spellStart"/>
            <w:r w:rsidRPr="00C7524F">
              <w:rPr>
                <w:rFonts w:ascii="Times New Roman" w:eastAsia="Times New Roman" w:hAnsi="Times New Roman"/>
                <w:sz w:val="24"/>
                <w:szCs w:val="24"/>
                <w:lang w:eastAsia="ru-RU"/>
              </w:rPr>
              <w:t>білімді</w:t>
            </w:r>
            <w:proofErr w:type="spellEnd"/>
            <w:r w:rsidRPr="00C7524F">
              <w:rPr>
                <w:rFonts w:ascii="Times New Roman" w:eastAsia="Times New Roman" w:hAnsi="Times New Roman"/>
                <w:sz w:val="24"/>
                <w:szCs w:val="24"/>
                <w:lang w:eastAsia="ru-RU"/>
              </w:rPr>
              <w:t xml:space="preserve"> </w:t>
            </w:r>
            <w:proofErr w:type="spellStart"/>
            <w:r w:rsidRPr="00C7524F">
              <w:rPr>
                <w:rFonts w:ascii="Times New Roman" w:eastAsia="Times New Roman" w:hAnsi="Times New Roman"/>
                <w:sz w:val="24"/>
                <w:szCs w:val="24"/>
                <w:lang w:eastAsia="ru-RU"/>
              </w:rPr>
              <w:t>меңгерген</w:t>
            </w:r>
            <w:proofErr w:type="spellEnd"/>
            <w:r w:rsidRPr="00C7524F">
              <w:rPr>
                <w:rFonts w:ascii="Times New Roman" w:eastAsia="Times New Roman" w:hAnsi="Times New Roman"/>
                <w:sz w:val="24"/>
                <w:szCs w:val="24"/>
                <w:lang w:eastAsia="ru-RU"/>
              </w:rPr>
              <w:t xml:space="preserve"> </w:t>
            </w:r>
            <w:proofErr w:type="spellStart"/>
            <w:r w:rsidRPr="00C7524F">
              <w:rPr>
                <w:rFonts w:ascii="Times New Roman" w:eastAsia="Times New Roman" w:hAnsi="Times New Roman"/>
                <w:sz w:val="24"/>
                <w:szCs w:val="24"/>
                <w:lang w:eastAsia="ru-RU"/>
              </w:rPr>
              <w:t>бакалаврды</w:t>
            </w:r>
            <w:proofErr w:type="spellEnd"/>
            <w:r w:rsidRPr="00C7524F">
              <w:rPr>
                <w:rFonts w:ascii="Times New Roman" w:eastAsia="Times New Roman" w:hAnsi="Times New Roman"/>
                <w:sz w:val="24"/>
                <w:szCs w:val="24"/>
                <w:lang w:eastAsia="ru-RU"/>
              </w:rPr>
              <w:t xml:space="preserve"> </w:t>
            </w:r>
            <w:proofErr w:type="spellStart"/>
            <w:r w:rsidRPr="00C7524F">
              <w:rPr>
                <w:rFonts w:ascii="Times New Roman" w:eastAsia="Times New Roman" w:hAnsi="Times New Roman"/>
                <w:sz w:val="24"/>
                <w:szCs w:val="24"/>
                <w:lang w:eastAsia="ru-RU"/>
              </w:rPr>
              <w:t>дайындау</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C7524F" w:rsidRDefault="00C7524F"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Жаңа</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07218E">
              <w:rPr>
                <w:rFonts w:ascii="Times New Roman" w:eastAsia="Times New Roman" w:hAnsi="Times New Roman"/>
                <w:sz w:val="24"/>
                <w:szCs w:val="24"/>
                <w:lang w:eastAsia="ru-RU"/>
              </w:rPr>
              <w:t>қазақ</w:t>
            </w:r>
            <w:proofErr w:type="spellEnd"/>
            <w:r w:rsidRPr="0007218E">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орыс</w:t>
            </w:r>
            <w:proofErr w:type="gramStart"/>
            <w:r w:rsidRPr="0007218E">
              <w:rPr>
                <w:rFonts w:ascii="Times New Roman" w:eastAsia="Times New Roman" w:hAnsi="Times New Roman"/>
                <w:sz w:val="24"/>
                <w:szCs w:val="24"/>
                <w:lang w:eastAsia="ru-RU"/>
              </w:rPr>
              <w:t>,а</w:t>
            </w:r>
            <w:proofErr w:type="gramEnd"/>
            <w:r w:rsidRPr="0007218E">
              <w:rPr>
                <w:rFonts w:ascii="Times New Roman" w:eastAsia="Times New Roman" w:hAnsi="Times New Roman"/>
                <w:sz w:val="24"/>
                <w:szCs w:val="24"/>
                <w:lang w:eastAsia="ru-RU"/>
              </w:rPr>
              <w:t>ғылшын</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14512E"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07218E">
              <w:rPr>
                <w:rFonts w:ascii="Times New Roman" w:eastAsia="Times New Roman" w:hAnsi="Times New Roman"/>
                <w:sz w:val="24"/>
                <w:szCs w:val="24"/>
                <w:lang w:eastAsia="ru-RU"/>
              </w:rPr>
              <w:t>Педагог</w:t>
            </w:r>
            <w:r w:rsidR="00960662">
              <w:rPr>
                <w:rFonts w:ascii="Times New Roman" w:eastAsia="Times New Roman" w:hAnsi="Times New Roman"/>
                <w:sz w:val="24"/>
                <w:szCs w:val="24"/>
                <w:lang w:val="kk-KZ" w:eastAsia="ru-RU"/>
              </w:rPr>
              <w:t xml:space="preserve"> 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C7524F"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C7524F">
              <w:rPr>
                <w:rFonts w:ascii="Times New Roman" w:eastAsia="Calibri" w:hAnsi="Times New Roman" w:cs="Times New Roman"/>
                <w:sz w:val="24"/>
                <w:szCs w:val="24"/>
                <w:lang w:val="kk-KZ"/>
              </w:rPr>
              <w:t>Әлеуметтік, саяси, мәдени, психологиялық ғылымдар саласындағы іргелі білім мен дағдылар негізінде олардың қазақстандық қоғамды жаңғырту мен цифрландырудағы рөлі контексінде көптілді ортада тұлғааралық және мәдениетаралық қарым-қатынас кезінде белсенді а</w:t>
            </w:r>
            <w:r>
              <w:rPr>
                <w:rFonts w:ascii="Times New Roman" w:eastAsia="Calibri" w:hAnsi="Times New Roman" w:cs="Times New Roman"/>
                <w:sz w:val="24"/>
                <w:szCs w:val="24"/>
                <w:lang w:val="kk-KZ"/>
              </w:rPr>
              <w:t>заматтық ұстанымды білдіреді</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C7524F"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7524F">
              <w:rPr>
                <w:rFonts w:ascii="Times New Roman" w:eastAsia="Times New Roman" w:hAnsi="Times New Roman" w:cs="Times New Roman"/>
                <w:sz w:val="24"/>
                <w:szCs w:val="24"/>
                <w:lang w:val="kk-KZ" w:eastAsia="ru-RU"/>
              </w:rPr>
              <w:t>Оқытуда инновациялық және ақпараттық технологиялар мен әдістерді қолданады, инклюзивті білім берудің ерекшеліктерін бағалайды, оқушылардың күтілетін нәтижелерін критериалды бағалау технологиясын пайдаланады.</w:t>
            </w:r>
          </w:p>
        </w:tc>
      </w:tr>
      <w:tr w:rsidR="0020190D" w:rsidRPr="00C7524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C7524F"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7524F">
              <w:rPr>
                <w:rFonts w:ascii="Times New Roman" w:hAnsi="Times New Roman"/>
                <w:bCs/>
                <w:iCs/>
                <w:sz w:val="24"/>
                <w:szCs w:val="24"/>
                <w:lang w:val="kk-KZ" w:eastAsia="ru-RU"/>
              </w:rPr>
              <w:t>Байқалатын фактілер мен құбылыстарды математикалық әдістермен талдайды және синтездейді, іргелі математикалық ұғымдарды білу мен түсінуді көрсетеді, классикалық және қазіргі заманғы физиканың теориялық негіздерін тәжірибеде қолдана алады.</w:t>
            </w:r>
          </w:p>
        </w:tc>
      </w:tr>
      <w:tr w:rsidR="0020190D" w:rsidRPr="00C7524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C7524F"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7524F">
              <w:rPr>
                <w:rFonts w:ascii="Times New Roman" w:hAnsi="Times New Roman"/>
                <w:bCs/>
                <w:iCs/>
                <w:sz w:val="24"/>
                <w:szCs w:val="24"/>
                <w:lang w:val="kk-KZ" w:eastAsia="ru-RU"/>
              </w:rPr>
              <w:t>Даму процестерінің физиологиялық және функционалдық ерекшеліктерін, тәрбиеленушілер мен білім алушылардың жеке білім беру қажеттіліктерін ескере отырып, орта білім берудің жаңартылған мазмұны жағдайында оқу-тәрбие процесін болжай, жоспарлай және басқара алады;</w:t>
            </w:r>
          </w:p>
        </w:tc>
      </w:tr>
      <w:tr w:rsidR="0020190D" w:rsidRPr="00C7524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C7524F"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7524F">
              <w:rPr>
                <w:rFonts w:ascii="Times New Roman" w:eastAsia="Calibri" w:hAnsi="Times New Roman" w:cs="Times New Roman"/>
                <w:sz w:val="24"/>
                <w:szCs w:val="24"/>
                <w:lang w:val="kk-KZ"/>
              </w:rPr>
              <w:t>Бағдарламалаудың негізгі технологиялары мен STEAM технологияларын қолданады, алгоритмдерді әзірлеудің әртүрлі әдістерін қолдана отырып есептерді шеше білу және мәселенің қойылуына байланысты ең қолайлы алгоритмдер мен оларды орындау құралдарын таңдай білу, бағдарламаларды құрудың әдістері мен құралдарын меңгеру, мәліметтер қорының деректерін құру және пайдалануды басқару үшін ДҚБЖ пайдалана білу.</w:t>
            </w:r>
          </w:p>
        </w:tc>
      </w:tr>
      <w:tr w:rsidR="0020190D" w:rsidRPr="00C7524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6</w:t>
            </w:r>
          </w:p>
        </w:tc>
        <w:tc>
          <w:tcPr>
            <w:tcW w:w="4724" w:type="pct"/>
          </w:tcPr>
          <w:p w:rsidR="0020190D" w:rsidRPr="0007218E" w:rsidRDefault="00C7524F"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7524F">
              <w:rPr>
                <w:rFonts w:ascii="Times New Roman" w:hAnsi="Times New Roman"/>
                <w:bCs/>
                <w:iCs/>
                <w:sz w:val="24"/>
                <w:szCs w:val="24"/>
                <w:lang w:val="kk-KZ" w:eastAsia="ru-RU"/>
              </w:rPr>
              <w:t xml:space="preserve">Бағдарламалық қамтамасыз ету мен аппараттық қамтамасыз етудің өзара әрекеттесу принциптерін талдайды және синтездейді, </w:t>
            </w:r>
            <w:r w:rsidRPr="00C7524F">
              <w:rPr>
                <w:rFonts w:ascii="Times New Roman" w:hAnsi="Times New Roman"/>
                <w:bCs/>
                <w:iCs/>
                <w:sz w:val="24"/>
                <w:szCs w:val="24"/>
                <w:lang w:val="kk-KZ" w:eastAsia="ru-RU"/>
              </w:rPr>
              <w:lastRenderedPageBreak/>
              <w:t>компьютердің аппараттық құралдарының негіздерін, оның негізгі техникалық сипаттамалары мен функционалдығын біледі, аппараттық және бағдарламалық қамтамасыз етуді дамытудағы заманауи тенденцияларды бағдарлау біледі.</w:t>
            </w:r>
          </w:p>
        </w:tc>
      </w:tr>
      <w:tr w:rsidR="0020190D" w:rsidRPr="00C7524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7</w:t>
            </w:r>
          </w:p>
        </w:tc>
        <w:tc>
          <w:tcPr>
            <w:tcW w:w="4724" w:type="pct"/>
          </w:tcPr>
          <w:p w:rsidR="0020190D" w:rsidRPr="0007218E" w:rsidRDefault="00C7524F"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7524F">
              <w:rPr>
                <w:rFonts w:ascii="Times New Roman" w:hAnsi="Times New Roman"/>
                <w:bCs/>
                <w:iCs/>
                <w:sz w:val="24"/>
                <w:szCs w:val="24"/>
                <w:lang w:val="kk-KZ"/>
              </w:rPr>
              <w:t>Математикалық білім беруді құру моделін әзірлейді, математика мен информатиканы оқытудың принциптерін, әдістері мен технологияларын бағалайды. Әр түрлі есептерді шешу әдістемесін біледі, оқу жұмысында пәнішілік және пәнаралық байланыстарды жүзеге асырады, логикалық пайымдаулар жүргізуге қабілетті, көптілді ортада ауызша және жазбаша түрде математикалық білімдерді дәйекті негіздеуге және дұрыс ұсынуға қабілетті.</w:t>
            </w:r>
          </w:p>
        </w:tc>
      </w:tr>
      <w:tr w:rsidR="0020190D" w:rsidRPr="00C7524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C7524F"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7524F">
              <w:rPr>
                <w:rFonts w:ascii="Times New Roman" w:hAnsi="Times New Roman"/>
                <w:bCs/>
                <w:iCs/>
                <w:sz w:val="24"/>
                <w:szCs w:val="24"/>
                <w:lang w:val="kk-KZ" w:eastAsia="ru-RU"/>
              </w:rPr>
              <w:t>Құқықтық, экономикалық, іскерлік, өндірістік, экологиялық,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20190D" w:rsidRPr="00C7524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C7524F"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7524F">
              <w:rPr>
                <w:rFonts w:ascii="Times New Roman" w:hAnsi="Times New Roman"/>
                <w:bCs/>
                <w:iCs/>
                <w:sz w:val="24"/>
                <w:szCs w:val="24"/>
                <w:lang w:val="kk-KZ" w:eastAsia="ru-RU"/>
              </w:rPr>
              <w:t>Математиканың классикалық бөлімдерінің білімі мен түсінігін көрсетеді, математикалық ойлау әдістерін, математикалық терминологияны, кәсіби деңгейде типтік есептерді шешу тәсілдерін біледі;</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6F3" w:rsidRDefault="008D06F3" w:rsidP="00343CCA">
      <w:pPr>
        <w:spacing w:after="0" w:line="240" w:lineRule="auto"/>
      </w:pPr>
      <w:r>
        <w:separator/>
      </w:r>
    </w:p>
  </w:endnote>
  <w:endnote w:type="continuationSeparator" w:id="0">
    <w:p w:rsidR="008D06F3" w:rsidRDefault="008D06F3"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6F3" w:rsidRDefault="008D06F3" w:rsidP="00343CCA">
      <w:pPr>
        <w:spacing w:after="0" w:line="240" w:lineRule="auto"/>
      </w:pPr>
      <w:r>
        <w:separator/>
      </w:r>
    </w:p>
  </w:footnote>
  <w:footnote w:type="continuationSeparator" w:id="0">
    <w:p w:rsidR="008D06F3" w:rsidRDefault="008D06F3"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E0CCB"/>
    <w:rsid w:val="001F3F34"/>
    <w:rsid w:val="0020190D"/>
    <w:rsid w:val="00216DB4"/>
    <w:rsid w:val="00227CD1"/>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C4D06"/>
    <w:rsid w:val="0070244B"/>
    <w:rsid w:val="00704693"/>
    <w:rsid w:val="0070559D"/>
    <w:rsid w:val="00746054"/>
    <w:rsid w:val="007D71FA"/>
    <w:rsid w:val="008458FA"/>
    <w:rsid w:val="008D06F3"/>
    <w:rsid w:val="008F19F6"/>
    <w:rsid w:val="009004A4"/>
    <w:rsid w:val="009228AA"/>
    <w:rsid w:val="00943597"/>
    <w:rsid w:val="00955E38"/>
    <w:rsid w:val="00960662"/>
    <w:rsid w:val="0097731F"/>
    <w:rsid w:val="0098146B"/>
    <w:rsid w:val="00AC2135"/>
    <w:rsid w:val="00AD1F70"/>
    <w:rsid w:val="00B52537"/>
    <w:rsid w:val="00B5481A"/>
    <w:rsid w:val="00B72C04"/>
    <w:rsid w:val="00B802BF"/>
    <w:rsid w:val="00C01CAA"/>
    <w:rsid w:val="00C01D1F"/>
    <w:rsid w:val="00C27172"/>
    <w:rsid w:val="00C703A6"/>
    <w:rsid w:val="00C7524F"/>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2024-10-11T05:35:00Z</dcterms:created>
  <dcterms:modified xsi:type="dcterms:W3CDTF">2024-10-11T05:35:00Z</dcterms:modified>
</cp:coreProperties>
</file>