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5B34CC" w:rsidRPr="005B34CC" w:rsidTr="005B34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A2B1A" w:rsidRPr="005B34CC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A2B1A" w:rsidRPr="005B34CC" w:rsidRDefault="00B9776C" w:rsidP="008A2B1A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6B04103 Менеджмент</w:t>
            </w:r>
          </w:p>
        </w:tc>
      </w:tr>
      <w:tr w:rsidR="005B34CC" w:rsidRPr="005B34CC" w:rsidTr="005B3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5B34CC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DA5772" w:rsidRPr="005B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9355" w:type="dxa"/>
          </w:tcPr>
          <w:p w:rsidR="008A2B1A" w:rsidRPr="005B34CC" w:rsidRDefault="00564C51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76D1" w:rsidRPr="002B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конкурентоспособных специалистов в области менеджмента на основе современных образовательных программ и технологий для осуществления инновационной профессионально–практической деятельности в различных отраслях и сферах деятельности.</w:t>
            </w:r>
          </w:p>
        </w:tc>
      </w:tr>
      <w:tr w:rsidR="005B34CC" w:rsidRPr="005B34CC" w:rsidTr="005B3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5B34CC" w:rsidRDefault="002C5530" w:rsidP="002C55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9355" w:type="dxa"/>
          </w:tcPr>
          <w:p w:rsidR="008A2B1A" w:rsidRPr="005B34CC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 ОП</w:t>
            </w:r>
          </w:p>
        </w:tc>
      </w:tr>
      <w:tr w:rsidR="005B34CC" w:rsidRPr="005B34CC" w:rsidTr="005B3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5B34CC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8A2B1A" w:rsidRPr="005B34CC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B34CC" w:rsidRPr="005B34CC" w:rsidTr="005B3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5B34CC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5B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B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8A2B1A" w:rsidRPr="005B34CC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B34CC" w:rsidRPr="005B34CC" w:rsidTr="005B3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5B34CC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8A2B1A" w:rsidRPr="005B34CC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5B34CC" w:rsidRPr="005B34CC" w:rsidTr="005B3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5B34CC" w:rsidRDefault="008A2B1A" w:rsidP="006D2B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6D2B70" w:rsidRPr="005B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8A2B1A" w:rsidRPr="005B34CC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Бакалавр </w:t>
            </w:r>
          </w:p>
        </w:tc>
      </w:tr>
      <w:tr w:rsidR="005B34CC" w:rsidRPr="005B34CC" w:rsidTr="005B3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5B34CC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8A2B1A" w:rsidRPr="005B34CC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B34CC" w:rsidRPr="005B34CC" w:rsidTr="005B3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5B34CC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8A2B1A" w:rsidRPr="005B34CC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5B34CC" w:rsidRPr="005B34CC" w:rsidTr="005B3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5B34CC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8A2B1A" w:rsidRPr="005B34CC" w:rsidRDefault="00B9776C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Русский, казахский</w:t>
            </w:r>
          </w:p>
        </w:tc>
      </w:tr>
      <w:tr w:rsidR="00F22938" w:rsidRPr="005B34CC" w:rsidTr="005B3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F22938" w:rsidRPr="00F22938" w:rsidRDefault="00F22938" w:rsidP="00D7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938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F22938" w:rsidRPr="002B76D1" w:rsidRDefault="002557B6" w:rsidP="00564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5B34CC" w:rsidRPr="005B34CC" w:rsidTr="00564C51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5B34CC" w:rsidRDefault="003237F2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8A2B1A" w:rsidRPr="002557B6" w:rsidRDefault="005B34CC" w:rsidP="00564C51">
            <w:pPr>
              <w:shd w:val="clear" w:color="auto" w:fill="FFFFFF"/>
              <w:tabs>
                <w:tab w:val="left" w:pos="35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34CC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  <w:r w:rsidRPr="005B34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="00255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7B6" w:rsidRPr="002557B6">
              <w:rPr>
                <w:rFonts w:ascii="Times New Roman" w:hAnsi="Times New Roman" w:cs="Times New Roman"/>
                <w:sz w:val="24"/>
                <w:szCs w:val="24"/>
              </w:rPr>
              <w:t>Риск-менеджмент</w:t>
            </w:r>
            <w:r w:rsidR="002557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26.12.2019, </w:t>
            </w:r>
            <w:r w:rsidR="002557B6" w:rsidRPr="0025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Общее управление человеческими ресурсами</w:t>
            </w:r>
            <w:r w:rsidRPr="002557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57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18.12.2019</w:t>
            </w:r>
          </w:p>
        </w:tc>
      </w:tr>
    </w:tbl>
    <w:p w:rsidR="00827BE5" w:rsidRDefault="00827BE5" w:rsidP="008A2B1A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6D2B70" w:rsidRPr="00540F04" w:rsidTr="005B34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540F04" w:rsidRDefault="006D2B70" w:rsidP="005B34CC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6D2B70" w:rsidRPr="00540F04" w:rsidTr="005B3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6D2B70" w:rsidRPr="00540F04" w:rsidRDefault="002557B6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элементы финансовой  системы РК для изучения цифровых технологий в экономике, а также для проведения экономических расчетов</w:t>
            </w:r>
          </w:p>
        </w:tc>
      </w:tr>
      <w:tr w:rsidR="006D2B70" w:rsidRPr="00540F04" w:rsidTr="005B3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6D2B70" w:rsidRPr="00540F04" w:rsidRDefault="002557B6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экономической теории, маркетинга, микро- и макроэкономического анализа  для эффективной организации и управления деятельностью предприятия.</w:t>
            </w:r>
          </w:p>
        </w:tc>
      </w:tr>
      <w:tr w:rsidR="006D2B70" w:rsidRPr="00540F04" w:rsidTr="005B3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6D2B70" w:rsidRPr="00540F04" w:rsidRDefault="002557B6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систему антикризисного управления предприятием для его финансового оздоровления на основе анализа и оценки внешних и внутренних факторов риска и современных концепций управления инновационной деятельностью предприятия</w:t>
            </w:r>
          </w:p>
        </w:tc>
      </w:tr>
      <w:tr w:rsidR="006D2B70" w:rsidRPr="00540F04" w:rsidTr="005B3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397E6C" w:rsidRDefault="002557B6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бизнес процессы, стратегию развития малых и средних предприятий и процессы организационного проектирования для улучшения деятельности хозяйствующих субъектов  </w:t>
            </w:r>
          </w:p>
        </w:tc>
      </w:tr>
      <w:tr w:rsidR="006D2B70" w:rsidRPr="00540F04" w:rsidTr="005B3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540F04" w:rsidRDefault="002557B6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инструменты управления человеческими ресурсами с учетом принципов эффективного использования времени, индивидуальных и гендерных различий.</w:t>
            </w:r>
          </w:p>
        </w:tc>
      </w:tr>
      <w:tr w:rsidR="006D2B70" w:rsidRPr="00540F04" w:rsidTr="005B3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540F04" w:rsidRDefault="002557B6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Практиковать эффективное  использование креативных решений в бизнесе, методы проектирования  малого бизнеса и управление  деловой этикой и  персоналом</w:t>
            </w:r>
          </w:p>
        </w:tc>
      </w:tr>
      <w:tr w:rsidR="006D2B70" w:rsidRPr="00540F04" w:rsidTr="005B3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F40462" w:rsidRDefault="002557B6" w:rsidP="00512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7B6">
              <w:rPr>
                <w:rFonts w:ascii="Times New Roman" w:hAnsi="Times New Roman" w:cs="Times New Roman"/>
                <w:sz w:val="24"/>
                <w:szCs w:val="24"/>
              </w:rPr>
              <w:t>Обладать способностью оценивать</w:t>
            </w:r>
            <w:proofErr w:type="gramEnd"/>
            <w:r w:rsidRPr="002557B6">
              <w:rPr>
                <w:rFonts w:ascii="Times New Roman" w:hAnsi="Times New Roman" w:cs="Times New Roman"/>
                <w:sz w:val="24"/>
                <w:szCs w:val="24"/>
              </w:rPr>
              <w:t xml:space="preserve"> и применять методы исследования и инновационные подходы к осмыслению общественных социально значимых явлений и процессов в правовой, экономической, предпринимательской, производственной, экологической среде   и антикоррупционной политике</w:t>
            </w:r>
          </w:p>
        </w:tc>
      </w:tr>
      <w:tr w:rsidR="006D2B70" w:rsidRPr="00540F04" w:rsidTr="005B3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777627" w:rsidRDefault="002557B6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57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Применять цифровые технологии в бизнесе и экономические расчеты для анализа экономической информации, используя опыт </w:t>
            </w:r>
            <w:r w:rsidRPr="002557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управления зарубежных стран и международные стратегии бизнеса</w:t>
            </w:r>
          </w:p>
        </w:tc>
      </w:tr>
      <w:tr w:rsidR="006D2B70" w:rsidRPr="00540F04" w:rsidTr="005B3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9</w:t>
            </w:r>
          </w:p>
        </w:tc>
        <w:tc>
          <w:tcPr>
            <w:tcW w:w="4764" w:type="pct"/>
          </w:tcPr>
          <w:p w:rsidR="006D2B70" w:rsidRPr="00BF6783" w:rsidRDefault="002557B6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57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Оценивать экономическую эффективность управленческих решений; определяет основные факторы внешней и внутренней среды, оказывающие влияние на состояние и перспективы развития логистических систем</w:t>
            </w:r>
          </w:p>
        </w:tc>
      </w:tr>
      <w:tr w:rsidR="006D2B70" w:rsidRPr="00540F04" w:rsidTr="005B3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6D2B70" w:rsidRPr="00540F04" w:rsidRDefault="002557B6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7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Планировать  мониторинг и контроль процесса изменений,  управление стрессами и конфликтами для повышения корпоративной социальной ответственности в организации.</w:t>
            </w:r>
          </w:p>
        </w:tc>
      </w:tr>
      <w:tr w:rsidR="00DC6089" w:rsidRPr="00540F04" w:rsidTr="005B3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C6089" w:rsidRPr="00540F04" w:rsidRDefault="00DC6089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4" w:type="pct"/>
          </w:tcPr>
          <w:p w:rsidR="00DC6089" w:rsidRPr="00DC6089" w:rsidRDefault="002557B6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7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Применять нормы конкурентного права и современные теории  менеджмента  для оценивания степени монополизации рынка и подходов  к управлению конкурентоспособностью  в различных отраслях деятельности</w:t>
            </w:r>
          </w:p>
        </w:tc>
      </w:tr>
      <w:tr w:rsidR="00564C51" w:rsidRPr="00540F04" w:rsidTr="005B3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64C51" w:rsidRDefault="00564C51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64" w:type="pct"/>
          </w:tcPr>
          <w:p w:rsidR="00564C51" w:rsidRPr="00564C51" w:rsidRDefault="002557B6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7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Планировать  инновационные стратегии и  практиковать стратегический анализ предприятий для  управления стартап-проектами  малого бизнеса</w:t>
            </w:r>
            <w:bookmarkStart w:id="0" w:name="_GoBack"/>
            <w:bookmarkEnd w:id="0"/>
          </w:p>
        </w:tc>
      </w:tr>
    </w:tbl>
    <w:p w:rsidR="00827BE5" w:rsidRPr="00827BE5" w:rsidRDefault="00827BE5" w:rsidP="008A2B1A">
      <w:pPr>
        <w:rPr>
          <w:lang w:val="kk-KZ"/>
        </w:rPr>
      </w:pPr>
    </w:p>
    <w:sectPr w:rsidR="00827BE5" w:rsidRPr="00827BE5" w:rsidSect="005B34CC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E0437"/>
    <w:rsid w:val="0017400A"/>
    <w:rsid w:val="001B035B"/>
    <w:rsid w:val="002526FA"/>
    <w:rsid w:val="002557B6"/>
    <w:rsid w:val="002B76D1"/>
    <w:rsid w:val="002C5530"/>
    <w:rsid w:val="003237F2"/>
    <w:rsid w:val="00355BE2"/>
    <w:rsid w:val="00564C51"/>
    <w:rsid w:val="005B34CC"/>
    <w:rsid w:val="00693A94"/>
    <w:rsid w:val="006D2B70"/>
    <w:rsid w:val="00764011"/>
    <w:rsid w:val="007F2E85"/>
    <w:rsid w:val="00827BE5"/>
    <w:rsid w:val="00840D8F"/>
    <w:rsid w:val="008A2B1A"/>
    <w:rsid w:val="0092523A"/>
    <w:rsid w:val="009C10A2"/>
    <w:rsid w:val="009D3CE7"/>
    <w:rsid w:val="00B9776C"/>
    <w:rsid w:val="00BB13A9"/>
    <w:rsid w:val="00BC72F4"/>
    <w:rsid w:val="00D51192"/>
    <w:rsid w:val="00DA5772"/>
    <w:rsid w:val="00DA6BFF"/>
    <w:rsid w:val="00DC6089"/>
    <w:rsid w:val="00E26C87"/>
    <w:rsid w:val="00F22938"/>
    <w:rsid w:val="00F9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2024-10-08T09:03:00Z</dcterms:created>
  <dcterms:modified xsi:type="dcterms:W3CDTF">2024-10-08T09:03:00Z</dcterms:modified>
</cp:coreProperties>
</file>