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horzAnchor="margin" w:tblpY="-645"/>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426235" w:rsidRPr="00DB06D3" w:rsidTr="009402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single" w:sz="4" w:space="0" w:color="auto"/>
            </w:tcBorders>
          </w:tcPr>
          <w:p w:rsidR="008A2B1A" w:rsidRPr="00426235" w:rsidRDefault="00B470FA" w:rsidP="008906F7">
            <w:pPr>
              <w:shd w:val="clear" w:color="auto" w:fill="FFFFFF"/>
              <w:rPr>
                <w:rFonts w:ascii="Times New Roman" w:eastAsia="Times New Roman" w:hAnsi="Times New Roman" w:cs="Times New Roman"/>
                <w:sz w:val="24"/>
                <w:szCs w:val="24"/>
                <w:lang w:eastAsia="ru-RU"/>
              </w:rPr>
            </w:pPr>
            <w:r w:rsidRPr="00426235">
              <w:rPr>
                <w:rFonts w:ascii="Times New Roman" w:eastAsia="Times New Roman" w:hAnsi="Times New Roman" w:cs="Times New Roman"/>
                <w:sz w:val="24"/>
                <w:szCs w:val="24"/>
                <w:lang w:val="kk-KZ" w:eastAsia="ru-RU"/>
              </w:rPr>
              <w:t>Educational program</w:t>
            </w:r>
          </w:p>
        </w:tc>
        <w:tc>
          <w:tcPr>
            <w:tcW w:w="9355" w:type="dxa"/>
            <w:tcBorders>
              <w:bottom w:val="single" w:sz="4" w:space="0" w:color="auto"/>
            </w:tcBorders>
          </w:tcPr>
          <w:p w:rsidR="008A2B1A" w:rsidRPr="00053C86" w:rsidRDefault="00053C86" w:rsidP="008906F7">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bookmarkStart w:id="0" w:name="_GoBack"/>
            <w:r w:rsidRPr="00053C86">
              <w:rPr>
                <w:rFonts w:ascii="Times New Roman" w:eastAsia="Times New Roman" w:hAnsi="Times New Roman" w:cs="Times New Roman"/>
                <w:sz w:val="24"/>
                <w:szCs w:val="24"/>
                <w:lang w:val="en-US" w:eastAsia="ru-RU"/>
              </w:rPr>
              <w:t>6B11103 Tourism and hotel business</w:t>
            </w:r>
            <w:bookmarkEnd w:id="0"/>
          </w:p>
        </w:tc>
      </w:tr>
      <w:tr w:rsidR="00426235" w:rsidRPr="00DB06D3" w:rsidTr="002458D4">
        <w:tc>
          <w:tcPr>
            <w:cnfStyle w:val="001000000000" w:firstRow="0" w:lastRow="0" w:firstColumn="1" w:lastColumn="0" w:oddVBand="0" w:evenVBand="0" w:oddHBand="0" w:evenHBand="0" w:firstRowFirstColumn="0" w:firstRowLastColumn="0" w:lastRowFirstColumn="0" w:lastRowLastColumn="0"/>
            <w:tcW w:w="5524" w:type="dxa"/>
          </w:tcPr>
          <w:p w:rsidR="00B470FA" w:rsidRPr="00426235" w:rsidRDefault="00B470FA" w:rsidP="008906F7">
            <w:pPr>
              <w:shd w:val="clear" w:color="auto" w:fill="FFFFFF"/>
              <w:rPr>
                <w:rFonts w:ascii="Times New Roman" w:eastAsia="Times New Roman" w:hAnsi="Times New Roman" w:cs="Times New Roman"/>
                <w:sz w:val="24"/>
                <w:szCs w:val="24"/>
                <w:lang w:val="kk-KZ" w:eastAsia="ru-RU"/>
              </w:rPr>
            </w:pPr>
            <w:r w:rsidRPr="00426235">
              <w:rPr>
                <w:rFonts w:ascii="Times New Roman" w:eastAsia="Times New Roman" w:hAnsi="Times New Roman" w:cs="Times New Roman"/>
                <w:sz w:val="24"/>
                <w:szCs w:val="24"/>
                <w:lang w:val="kk-KZ" w:eastAsia="ru-RU"/>
              </w:rPr>
              <w:t>EP purpose </w:t>
            </w:r>
          </w:p>
        </w:tc>
        <w:tc>
          <w:tcPr>
            <w:tcW w:w="9355" w:type="dxa"/>
          </w:tcPr>
          <w:p w:rsidR="00B470FA" w:rsidRPr="00426235" w:rsidRDefault="00DB06D3" w:rsidP="00962EE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highlight w:val="yellow"/>
                <w:lang w:val="kk-KZ" w:eastAsia="ru-RU"/>
              </w:rPr>
            </w:pPr>
            <w:r w:rsidRPr="00DB06D3">
              <w:rPr>
                <w:rFonts w:ascii="Times New Roman" w:eastAsia="Times New Roman" w:hAnsi="Times New Roman" w:cs="Times New Roman"/>
                <w:sz w:val="24"/>
                <w:szCs w:val="24"/>
                <w:lang w:val="kk-KZ" w:eastAsia="ru-RU"/>
              </w:rPr>
              <w:t>Training of competitive tourist personnel with knowledge in the field of modern innovative technologies, capable of carrying out professional activities aimed at improving the tourism and hospitality industry, ensuring state regulation of the tourism industry, organizing and planning tourist events.</w:t>
            </w:r>
          </w:p>
        </w:tc>
      </w:tr>
      <w:tr w:rsidR="00426235" w:rsidRPr="00426235" w:rsidTr="002458D4">
        <w:tc>
          <w:tcPr>
            <w:cnfStyle w:val="001000000000" w:firstRow="0" w:lastRow="0" w:firstColumn="1" w:lastColumn="0" w:oddVBand="0" w:evenVBand="0" w:oddHBand="0" w:evenHBand="0" w:firstRowFirstColumn="0" w:firstRowLastColumn="0" w:lastRowFirstColumn="0" w:lastRowLastColumn="0"/>
            <w:tcW w:w="5524" w:type="dxa"/>
          </w:tcPr>
          <w:p w:rsidR="00B470FA" w:rsidRPr="00426235" w:rsidRDefault="00B470FA" w:rsidP="008906F7">
            <w:pPr>
              <w:shd w:val="clear" w:color="auto" w:fill="FFFFFF"/>
              <w:rPr>
                <w:rFonts w:ascii="Times New Roman" w:eastAsia="Times New Roman" w:hAnsi="Times New Roman" w:cs="Times New Roman"/>
                <w:sz w:val="24"/>
                <w:szCs w:val="24"/>
                <w:lang w:val="kk-KZ" w:eastAsia="ru-RU"/>
              </w:rPr>
            </w:pPr>
            <w:r w:rsidRPr="00426235">
              <w:rPr>
                <w:rFonts w:ascii="Times New Roman" w:eastAsia="Times New Roman" w:hAnsi="Times New Roman" w:cs="Times New Roman"/>
                <w:sz w:val="24"/>
                <w:szCs w:val="24"/>
                <w:lang w:val="kk-KZ" w:eastAsia="ru-RU"/>
              </w:rPr>
              <w:t>EP type</w:t>
            </w:r>
          </w:p>
        </w:tc>
        <w:tc>
          <w:tcPr>
            <w:tcW w:w="9355" w:type="dxa"/>
          </w:tcPr>
          <w:p w:rsidR="00B470FA" w:rsidRPr="00426235" w:rsidRDefault="00962EE0" w:rsidP="0094026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962EE0">
              <w:rPr>
                <w:rFonts w:ascii="Times New Roman" w:eastAsia="Times New Roman" w:hAnsi="Times New Roman" w:cs="Times New Roman"/>
                <w:sz w:val="24"/>
                <w:szCs w:val="24"/>
                <w:lang w:eastAsia="ru-RU"/>
              </w:rPr>
              <w:t>New</w:t>
            </w:r>
            <w:proofErr w:type="spellEnd"/>
            <w:r w:rsidRPr="00962EE0">
              <w:rPr>
                <w:rFonts w:ascii="Times New Roman" w:eastAsia="Times New Roman" w:hAnsi="Times New Roman" w:cs="Times New Roman"/>
                <w:sz w:val="24"/>
                <w:szCs w:val="24"/>
                <w:lang w:eastAsia="ru-RU"/>
              </w:rPr>
              <w:t xml:space="preserve"> </w:t>
            </w:r>
            <w:r w:rsidR="00940264">
              <w:rPr>
                <w:rFonts w:ascii="Times New Roman" w:eastAsia="Times New Roman" w:hAnsi="Times New Roman" w:cs="Times New Roman"/>
                <w:sz w:val="24"/>
                <w:szCs w:val="24"/>
                <w:lang w:eastAsia="ru-RU"/>
              </w:rPr>
              <w:t xml:space="preserve"> </w:t>
            </w:r>
          </w:p>
        </w:tc>
      </w:tr>
      <w:tr w:rsidR="00426235" w:rsidRPr="00426235" w:rsidTr="002458D4">
        <w:tc>
          <w:tcPr>
            <w:cnfStyle w:val="001000000000" w:firstRow="0" w:lastRow="0" w:firstColumn="1" w:lastColumn="0" w:oddVBand="0" w:evenVBand="0" w:oddHBand="0" w:evenHBand="0" w:firstRowFirstColumn="0" w:firstRowLastColumn="0" w:lastRowFirstColumn="0" w:lastRowLastColumn="0"/>
            <w:tcW w:w="5524" w:type="dxa"/>
          </w:tcPr>
          <w:p w:rsidR="00B470FA" w:rsidRPr="00426235" w:rsidRDefault="00B470FA" w:rsidP="008906F7">
            <w:pPr>
              <w:shd w:val="clear" w:color="auto" w:fill="FFFFFF"/>
              <w:rPr>
                <w:rFonts w:ascii="Times New Roman" w:eastAsia="Times New Roman" w:hAnsi="Times New Roman" w:cs="Times New Roman"/>
                <w:sz w:val="24"/>
                <w:szCs w:val="24"/>
                <w:lang w:val="kk-KZ" w:eastAsia="ru-RU"/>
              </w:rPr>
            </w:pPr>
            <w:r w:rsidRPr="00426235">
              <w:rPr>
                <w:rFonts w:ascii="Times New Roman" w:eastAsia="Times New Roman" w:hAnsi="Times New Roman" w:cs="Times New Roman"/>
                <w:sz w:val="24"/>
                <w:szCs w:val="24"/>
                <w:lang w:val="kk-KZ" w:eastAsia="ru-RU"/>
              </w:rPr>
              <w:t>Level on NQF</w:t>
            </w:r>
          </w:p>
        </w:tc>
        <w:tc>
          <w:tcPr>
            <w:tcW w:w="9355" w:type="dxa"/>
          </w:tcPr>
          <w:p w:rsidR="00B470FA" w:rsidRPr="00426235" w:rsidRDefault="00B470FA" w:rsidP="008906F7">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26235">
              <w:rPr>
                <w:rFonts w:ascii="Times New Roman" w:eastAsia="Times New Roman" w:hAnsi="Times New Roman" w:cs="Times New Roman"/>
                <w:sz w:val="24"/>
                <w:szCs w:val="24"/>
                <w:lang w:eastAsia="ru-RU"/>
              </w:rPr>
              <w:t>6</w:t>
            </w:r>
          </w:p>
        </w:tc>
      </w:tr>
      <w:tr w:rsidR="00426235" w:rsidRPr="00426235" w:rsidTr="002458D4">
        <w:tc>
          <w:tcPr>
            <w:cnfStyle w:val="001000000000" w:firstRow="0" w:lastRow="0" w:firstColumn="1" w:lastColumn="0" w:oddVBand="0" w:evenVBand="0" w:oddHBand="0" w:evenHBand="0" w:firstRowFirstColumn="0" w:firstRowLastColumn="0" w:lastRowFirstColumn="0" w:lastRowLastColumn="0"/>
            <w:tcW w:w="5524" w:type="dxa"/>
          </w:tcPr>
          <w:p w:rsidR="00B470FA" w:rsidRPr="00426235" w:rsidRDefault="00B470FA" w:rsidP="008906F7">
            <w:pPr>
              <w:shd w:val="clear" w:color="auto" w:fill="FFFFFF"/>
              <w:rPr>
                <w:rFonts w:ascii="Times New Roman" w:eastAsia="Times New Roman" w:hAnsi="Times New Roman" w:cs="Times New Roman"/>
                <w:sz w:val="24"/>
                <w:szCs w:val="24"/>
                <w:lang w:val="kk-KZ" w:eastAsia="ru-RU"/>
              </w:rPr>
            </w:pPr>
            <w:r w:rsidRPr="00426235">
              <w:rPr>
                <w:rFonts w:ascii="Times New Roman" w:eastAsia="Times New Roman" w:hAnsi="Times New Roman" w:cs="Times New Roman"/>
                <w:sz w:val="24"/>
                <w:szCs w:val="24"/>
                <w:lang w:val="kk-KZ" w:eastAsia="ru-RU"/>
              </w:rPr>
              <w:t>Level on SQF</w:t>
            </w:r>
          </w:p>
        </w:tc>
        <w:tc>
          <w:tcPr>
            <w:tcW w:w="9355" w:type="dxa"/>
          </w:tcPr>
          <w:p w:rsidR="00B470FA" w:rsidRPr="00426235" w:rsidRDefault="00B470FA" w:rsidP="008906F7">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26235">
              <w:rPr>
                <w:rFonts w:ascii="Times New Roman" w:eastAsia="Times New Roman" w:hAnsi="Times New Roman" w:cs="Times New Roman"/>
                <w:sz w:val="24"/>
                <w:szCs w:val="24"/>
                <w:lang w:eastAsia="ru-RU"/>
              </w:rPr>
              <w:t>6</w:t>
            </w:r>
          </w:p>
        </w:tc>
      </w:tr>
      <w:tr w:rsidR="00426235" w:rsidRPr="00426235" w:rsidTr="002458D4">
        <w:tc>
          <w:tcPr>
            <w:cnfStyle w:val="001000000000" w:firstRow="0" w:lastRow="0" w:firstColumn="1" w:lastColumn="0" w:oddVBand="0" w:evenVBand="0" w:oddHBand="0" w:evenHBand="0" w:firstRowFirstColumn="0" w:firstRowLastColumn="0" w:lastRowFirstColumn="0" w:lastRowLastColumn="0"/>
            <w:tcW w:w="5524" w:type="dxa"/>
          </w:tcPr>
          <w:p w:rsidR="00B470FA" w:rsidRPr="00426235" w:rsidRDefault="00B470FA" w:rsidP="008906F7">
            <w:pPr>
              <w:shd w:val="clear" w:color="auto" w:fill="FFFFFF"/>
              <w:rPr>
                <w:rFonts w:ascii="Times New Roman" w:eastAsia="Times New Roman" w:hAnsi="Times New Roman" w:cs="Times New Roman"/>
                <w:sz w:val="24"/>
                <w:szCs w:val="24"/>
                <w:lang w:val="kk-KZ" w:eastAsia="ru-RU"/>
              </w:rPr>
            </w:pPr>
            <w:r w:rsidRPr="00426235">
              <w:rPr>
                <w:rFonts w:ascii="Times New Roman" w:eastAsia="Times New Roman" w:hAnsi="Times New Roman" w:cs="Times New Roman"/>
                <w:sz w:val="24"/>
                <w:szCs w:val="24"/>
                <w:lang w:val="kk-KZ" w:eastAsia="ru-RU"/>
              </w:rPr>
              <w:t>EP distinctive features</w:t>
            </w:r>
          </w:p>
        </w:tc>
        <w:tc>
          <w:tcPr>
            <w:tcW w:w="9355" w:type="dxa"/>
          </w:tcPr>
          <w:p w:rsidR="00B470FA" w:rsidRPr="00426235" w:rsidRDefault="00B470FA" w:rsidP="008906F7">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426235">
              <w:rPr>
                <w:rFonts w:ascii="Times New Roman" w:eastAsia="Times New Roman" w:hAnsi="Times New Roman" w:cs="Times New Roman"/>
                <w:sz w:val="24"/>
                <w:szCs w:val="24"/>
                <w:lang w:eastAsia="ru-RU"/>
              </w:rPr>
              <w:t>No</w:t>
            </w:r>
            <w:proofErr w:type="spellEnd"/>
          </w:p>
        </w:tc>
      </w:tr>
      <w:tr w:rsidR="00426235" w:rsidRPr="00426235" w:rsidTr="002458D4">
        <w:tc>
          <w:tcPr>
            <w:cnfStyle w:val="001000000000" w:firstRow="0" w:lastRow="0" w:firstColumn="1" w:lastColumn="0" w:oddVBand="0" w:evenVBand="0" w:oddHBand="0" w:evenHBand="0" w:firstRowFirstColumn="0" w:firstRowLastColumn="0" w:lastRowFirstColumn="0" w:lastRowLastColumn="0"/>
            <w:tcW w:w="5524" w:type="dxa"/>
          </w:tcPr>
          <w:p w:rsidR="00B470FA" w:rsidRPr="00426235" w:rsidRDefault="00B470FA" w:rsidP="008906F7">
            <w:pPr>
              <w:shd w:val="clear" w:color="auto" w:fill="FFFFFF"/>
              <w:rPr>
                <w:rFonts w:ascii="Times New Roman" w:eastAsia="Times New Roman" w:hAnsi="Times New Roman" w:cs="Times New Roman"/>
                <w:sz w:val="24"/>
                <w:szCs w:val="24"/>
                <w:lang w:val="kk-KZ" w:eastAsia="ru-RU"/>
              </w:rPr>
            </w:pPr>
            <w:r w:rsidRPr="00426235">
              <w:rPr>
                <w:rFonts w:ascii="Times New Roman" w:eastAsia="Times New Roman" w:hAnsi="Times New Roman" w:cs="Times New Roman"/>
                <w:sz w:val="24"/>
                <w:szCs w:val="24"/>
                <w:lang w:val="kk-KZ" w:eastAsia="ru-RU"/>
              </w:rPr>
              <w:t>The awarded academic degree</w:t>
            </w:r>
          </w:p>
        </w:tc>
        <w:tc>
          <w:tcPr>
            <w:tcW w:w="9355" w:type="dxa"/>
          </w:tcPr>
          <w:p w:rsidR="00B470FA" w:rsidRPr="00426235" w:rsidRDefault="00B470FA" w:rsidP="008906F7">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426235">
              <w:rPr>
                <w:rFonts w:ascii="Times New Roman" w:eastAsia="Times New Roman" w:hAnsi="Times New Roman" w:cs="Times New Roman"/>
                <w:sz w:val="24"/>
                <w:szCs w:val="24"/>
                <w:lang w:val="en-US" w:eastAsia="ru-RU"/>
              </w:rPr>
              <w:t xml:space="preserve">Bachelor </w:t>
            </w:r>
          </w:p>
        </w:tc>
      </w:tr>
      <w:tr w:rsidR="00426235" w:rsidRPr="00426235" w:rsidTr="002458D4">
        <w:tc>
          <w:tcPr>
            <w:cnfStyle w:val="001000000000" w:firstRow="0" w:lastRow="0" w:firstColumn="1" w:lastColumn="0" w:oddVBand="0" w:evenVBand="0" w:oddHBand="0" w:evenHBand="0" w:firstRowFirstColumn="0" w:firstRowLastColumn="0" w:lastRowFirstColumn="0" w:lastRowLastColumn="0"/>
            <w:tcW w:w="5524" w:type="dxa"/>
          </w:tcPr>
          <w:p w:rsidR="00B470FA" w:rsidRPr="00426235" w:rsidRDefault="00B470FA" w:rsidP="008906F7">
            <w:pPr>
              <w:shd w:val="clear" w:color="auto" w:fill="FFFFFF"/>
              <w:rPr>
                <w:rFonts w:ascii="Times New Roman" w:eastAsia="Times New Roman" w:hAnsi="Times New Roman" w:cs="Times New Roman"/>
                <w:sz w:val="24"/>
                <w:szCs w:val="24"/>
                <w:lang w:val="kk-KZ" w:eastAsia="ru-RU"/>
              </w:rPr>
            </w:pPr>
            <w:r w:rsidRPr="00426235">
              <w:rPr>
                <w:rFonts w:ascii="Times New Roman" w:eastAsia="Times New Roman" w:hAnsi="Times New Roman" w:cs="Times New Roman"/>
                <w:sz w:val="24"/>
                <w:szCs w:val="24"/>
                <w:lang w:val="kk-KZ" w:eastAsia="ru-RU"/>
              </w:rPr>
              <w:t>Period of study</w:t>
            </w:r>
          </w:p>
        </w:tc>
        <w:tc>
          <w:tcPr>
            <w:tcW w:w="9355" w:type="dxa"/>
          </w:tcPr>
          <w:p w:rsidR="00B470FA" w:rsidRPr="00426235" w:rsidRDefault="00B470FA" w:rsidP="008906F7">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26235">
              <w:rPr>
                <w:rFonts w:ascii="Times New Roman" w:eastAsia="Times New Roman" w:hAnsi="Times New Roman" w:cs="Times New Roman"/>
                <w:sz w:val="24"/>
                <w:szCs w:val="24"/>
                <w:lang w:eastAsia="ru-RU"/>
              </w:rPr>
              <w:t>4</w:t>
            </w:r>
          </w:p>
        </w:tc>
      </w:tr>
      <w:tr w:rsidR="00426235" w:rsidRPr="00426235" w:rsidTr="002458D4">
        <w:tc>
          <w:tcPr>
            <w:cnfStyle w:val="001000000000" w:firstRow="0" w:lastRow="0" w:firstColumn="1" w:lastColumn="0" w:oddVBand="0" w:evenVBand="0" w:oddHBand="0" w:evenHBand="0" w:firstRowFirstColumn="0" w:firstRowLastColumn="0" w:lastRowFirstColumn="0" w:lastRowLastColumn="0"/>
            <w:tcW w:w="5524" w:type="dxa"/>
          </w:tcPr>
          <w:p w:rsidR="00B470FA" w:rsidRPr="00426235" w:rsidRDefault="00B470FA" w:rsidP="008906F7">
            <w:pPr>
              <w:shd w:val="clear" w:color="auto" w:fill="FFFFFF"/>
              <w:rPr>
                <w:rFonts w:ascii="Times New Roman" w:eastAsia="Times New Roman" w:hAnsi="Times New Roman" w:cs="Times New Roman"/>
                <w:sz w:val="24"/>
                <w:szCs w:val="24"/>
                <w:lang w:val="kk-KZ" w:eastAsia="ru-RU"/>
              </w:rPr>
            </w:pPr>
            <w:r w:rsidRPr="00426235">
              <w:rPr>
                <w:rFonts w:ascii="Times New Roman" w:eastAsia="Times New Roman" w:hAnsi="Times New Roman" w:cs="Times New Roman"/>
                <w:sz w:val="24"/>
                <w:szCs w:val="24"/>
                <w:lang w:val="kk-KZ" w:eastAsia="ru-RU"/>
              </w:rPr>
              <w:t>Volume of the credits</w:t>
            </w:r>
          </w:p>
        </w:tc>
        <w:tc>
          <w:tcPr>
            <w:tcW w:w="9355" w:type="dxa"/>
          </w:tcPr>
          <w:p w:rsidR="00B470FA" w:rsidRPr="00426235" w:rsidRDefault="00B470FA" w:rsidP="008906F7">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26235">
              <w:rPr>
                <w:rFonts w:ascii="Times New Roman" w:eastAsia="Times New Roman" w:hAnsi="Times New Roman" w:cs="Times New Roman"/>
                <w:sz w:val="24"/>
                <w:szCs w:val="24"/>
                <w:lang w:eastAsia="ru-RU"/>
              </w:rPr>
              <w:t>240</w:t>
            </w:r>
          </w:p>
        </w:tc>
      </w:tr>
      <w:tr w:rsidR="00426235" w:rsidRPr="00426235" w:rsidTr="002458D4">
        <w:tc>
          <w:tcPr>
            <w:cnfStyle w:val="001000000000" w:firstRow="0" w:lastRow="0" w:firstColumn="1" w:lastColumn="0" w:oddVBand="0" w:evenVBand="0" w:oddHBand="0" w:evenHBand="0" w:firstRowFirstColumn="0" w:firstRowLastColumn="0" w:lastRowFirstColumn="0" w:lastRowLastColumn="0"/>
            <w:tcW w:w="5524" w:type="dxa"/>
          </w:tcPr>
          <w:p w:rsidR="00B470FA" w:rsidRPr="00426235" w:rsidRDefault="00B470FA" w:rsidP="008906F7">
            <w:pPr>
              <w:shd w:val="clear" w:color="auto" w:fill="FFFFFF"/>
              <w:rPr>
                <w:rFonts w:ascii="Times New Roman" w:eastAsia="Times New Roman" w:hAnsi="Times New Roman" w:cs="Times New Roman"/>
                <w:sz w:val="24"/>
                <w:szCs w:val="24"/>
                <w:lang w:val="kk-KZ" w:eastAsia="ru-RU"/>
              </w:rPr>
            </w:pPr>
            <w:r w:rsidRPr="00426235">
              <w:rPr>
                <w:rFonts w:ascii="Times New Roman" w:eastAsia="Times New Roman" w:hAnsi="Times New Roman" w:cs="Times New Roman"/>
                <w:sz w:val="24"/>
                <w:szCs w:val="24"/>
                <w:lang w:val="kk-KZ" w:eastAsia="ru-RU"/>
              </w:rPr>
              <w:t>Language of education</w:t>
            </w:r>
          </w:p>
        </w:tc>
        <w:tc>
          <w:tcPr>
            <w:tcW w:w="9355" w:type="dxa"/>
          </w:tcPr>
          <w:p w:rsidR="00B470FA" w:rsidRPr="00DB06D3" w:rsidRDefault="00B470FA" w:rsidP="00962EE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426235">
              <w:rPr>
                <w:rFonts w:ascii="Times New Roman" w:eastAsia="Times New Roman" w:hAnsi="Times New Roman" w:cs="Times New Roman"/>
                <w:sz w:val="24"/>
                <w:szCs w:val="24"/>
                <w:lang w:val="en-US" w:eastAsia="ru-RU"/>
              </w:rPr>
              <w:t xml:space="preserve">Russian, </w:t>
            </w:r>
            <w:r w:rsidR="00C4030A" w:rsidRPr="00426235">
              <w:rPr>
                <w:rFonts w:ascii="Times New Roman" w:eastAsia="Times New Roman" w:hAnsi="Times New Roman" w:cs="Times New Roman"/>
                <w:sz w:val="24"/>
                <w:szCs w:val="24"/>
                <w:lang w:val="en-US" w:eastAsia="ru-RU"/>
              </w:rPr>
              <w:t>Kazakh</w:t>
            </w:r>
            <w:r w:rsidR="00DB06D3">
              <w:rPr>
                <w:rFonts w:ascii="Times New Roman" w:eastAsia="Times New Roman" w:hAnsi="Times New Roman" w:cs="Times New Roman"/>
                <w:sz w:val="24"/>
                <w:szCs w:val="24"/>
                <w:lang w:val="en-US" w:eastAsia="ru-RU"/>
              </w:rPr>
              <w:t>, English</w:t>
            </w:r>
          </w:p>
        </w:tc>
      </w:tr>
      <w:tr w:rsidR="00426235" w:rsidRPr="00426235" w:rsidTr="002458D4">
        <w:tc>
          <w:tcPr>
            <w:cnfStyle w:val="001000000000" w:firstRow="0" w:lastRow="0" w:firstColumn="1" w:lastColumn="0" w:oddVBand="0" w:evenVBand="0" w:oddHBand="0" w:evenHBand="0" w:firstRowFirstColumn="0" w:firstRowLastColumn="0" w:lastRowFirstColumn="0" w:lastRowLastColumn="0"/>
            <w:tcW w:w="5524" w:type="dxa"/>
          </w:tcPr>
          <w:p w:rsidR="00B470FA" w:rsidRPr="00426235" w:rsidRDefault="00B470FA" w:rsidP="008906F7">
            <w:pPr>
              <w:shd w:val="clear" w:color="auto" w:fill="FFFFFF"/>
              <w:rPr>
                <w:rFonts w:ascii="Times New Roman" w:eastAsia="Times New Roman" w:hAnsi="Times New Roman" w:cs="Times New Roman"/>
                <w:sz w:val="24"/>
                <w:szCs w:val="24"/>
                <w:lang w:val="kk-KZ" w:eastAsia="ru-RU"/>
              </w:rPr>
            </w:pPr>
            <w:r w:rsidRPr="00426235">
              <w:rPr>
                <w:rFonts w:ascii="Times New Roman" w:eastAsia="Times New Roman" w:hAnsi="Times New Roman" w:cs="Times New Roman"/>
                <w:sz w:val="24"/>
                <w:szCs w:val="24"/>
                <w:lang w:val="kk-KZ" w:eastAsia="ru-RU"/>
              </w:rPr>
              <w:t>Date of approval EP on the Academic Council </w:t>
            </w:r>
          </w:p>
        </w:tc>
        <w:tc>
          <w:tcPr>
            <w:tcW w:w="9355" w:type="dxa"/>
          </w:tcPr>
          <w:p w:rsidR="00B470FA" w:rsidRPr="00DB06D3" w:rsidRDefault="00DB06D3" w:rsidP="00962EE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val="kk-KZ" w:eastAsia="ru-RU"/>
              </w:rPr>
              <w:t>.04.202</w:t>
            </w:r>
            <w:r>
              <w:rPr>
                <w:rFonts w:ascii="Times New Roman" w:eastAsia="Times New Roman" w:hAnsi="Times New Roman" w:cs="Times New Roman"/>
                <w:sz w:val="24"/>
                <w:szCs w:val="24"/>
                <w:lang w:val="en-US" w:eastAsia="ru-RU"/>
              </w:rPr>
              <w:t>4</w:t>
            </w:r>
          </w:p>
        </w:tc>
      </w:tr>
      <w:tr w:rsidR="00426235" w:rsidRPr="00DB06D3" w:rsidTr="002458D4">
        <w:tc>
          <w:tcPr>
            <w:cnfStyle w:val="001000000000" w:firstRow="0" w:lastRow="0" w:firstColumn="1" w:lastColumn="0" w:oddVBand="0" w:evenVBand="0" w:oddHBand="0" w:evenHBand="0" w:firstRowFirstColumn="0" w:firstRowLastColumn="0" w:lastRowFirstColumn="0" w:lastRowLastColumn="0"/>
            <w:tcW w:w="5524" w:type="dxa"/>
          </w:tcPr>
          <w:p w:rsidR="00B470FA" w:rsidRPr="00426235" w:rsidRDefault="00B470FA" w:rsidP="008906F7">
            <w:pPr>
              <w:shd w:val="clear" w:color="auto" w:fill="FFFFFF"/>
              <w:rPr>
                <w:rFonts w:ascii="Times New Roman" w:eastAsia="Times New Roman" w:hAnsi="Times New Roman" w:cs="Times New Roman"/>
                <w:sz w:val="24"/>
                <w:szCs w:val="24"/>
                <w:lang w:val="kk-KZ" w:eastAsia="ru-RU"/>
              </w:rPr>
            </w:pPr>
            <w:r w:rsidRPr="00426235">
              <w:rPr>
                <w:rFonts w:ascii="Times New Roman" w:eastAsia="Times New Roman" w:hAnsi="Times New Roman" w:cs="Times New Roman"/>
                <w:sz w:val="24"/>
                <w:szCs w:val="24"/>
                <w:lang w:val="kk-KZ" w:eastAsia="ru-RU"/>
              </w:rPr>
              <w:t>Professional standard</w:t>
            </w:r>
          </w:p>
        </w:tc>
        <w:tc>
          <w:tcPr>
            <w:tcW w:w="9355" w:type="dxa"/>
          </w:tcPr>
          <w:p w:rsidR="00B470FA" w:rsidRDefault="00DB06D3" w:rsidP="00C4030A">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DB06D3">
              <w:rPr>
                <w:rFonts w:ascii="Times New Roman" w:eastAsia="Times New Roman" w:hAnsi="Times New Roman" w:cs="Times New Roman"/>
                <w:sz w:val="24"/>
                <w:szCs w:val="24"/>
                <w:lang w:val="en-US" w:eastAsia="ru-RU"/>
              </w:rPr>
              <w:t>Organization of recreation and leisure of guests</w:t>
            </w:r>
            <w:r>
              <w:rPr>
                <w:rFonts w:ascii="Times New Roman" w:eastAsia="Times New Roman" w:hAnsi="Times New Roman" w:cs="Times New Roman"/>
                <w:sz w:val="24"/>
                <w:szCs w:val="24"/>
                <w:lang w:val="en-US" w:eastAsia="ru-RU"/>
              </w:rPr>
              <w:t xml:space="preserve">, </w:t>
            </w:r>
            <w:r w:rsidRPr="00DB06D3">
              <w:rPr>
                <w:rFonts w:ascii="Times New Roman" w:eastAsia="Times New Roman" w:hAnsi="Times New Roman" w:cs="Times New Roman"/>
                <w:sz w:val="24"/>
                <w:szCs w:val="24"/>
                <w:lang w:val="en-US" w:eastAsia="ru-RU"/>
              </w:rPr>
              <w:t>Organization of tourist services in outbound tourism</w:t>
            </w:r>
            <w:r>
              <w:rPr>
                <w:rFonts w:ascii="Times New Roman" w:eastAsia="Times New Roman" w:hAnsi="Times New Roman" w:cs="Times New Roman"/>
                <w:sz w:val="24"/>
                <w:szCs w:val="24"/>
                <w:lang w:val="en-US" w:eastAsia="ru-RU"/>
              </w:rPr>
              <w:t xml:space="preserve">, </w:t>
            </w:r>
            <w:r w:rsidRPr="00DB06D3">
              <w:rPr>
                <w:rFonts w:ascii="Times New Roman" w:eastAsia="Times New Roman" w:hAnsi="Times New Roman" w:cs="Times New Roman"/>
                <w:sz w:val="24"/>
                <w:szCs w:val="24"/>
                <w:lang w:val="en-US" w:eastAsia="ru-RU"/>
              </w:rPr>
              <w:t>Reception and accommodation of guests</w:t>
            </w:r>
            <w:r>
              <w:rPr>
                <w:rFonts w:ascii="Times New Roman" w:eastAsia="Times New Roman" w:hAnsi="Times New Roman" w:cs="Times New Roman"/>
                <w:sz w:val="24"/>
                <w:szCs w:val="24"/>
                <w:lang w:val="en-US" w:eastAsia="ru-RU"/>
              </w:rPr>
              <w:t xml:space="preserve">, </w:t>
            </w:r>
            <w:r w:rsidRPr="00DB06D3">
              <w:rPr>
                <w:rFonts w:ascii="Times New Roman" w:eastAsia="Times New Roman" w:hAnsi="Times New Roman" w:cs="Times New Roman"/>
                <w:sz w:val="24"/>
                <w:szCs w:val="24"/>
                <w:lang w:val="en-US" w:eastAsia="ru-RU"/>
              </w:rPr>
              <w:t>Provision of tourist services</w:t>
            </w:r>
            <w:r>
              <w:rPr>
                <w:rFonts w:ascii="Times New Roman" w:eastAsia="Times New Roman" w:hAnsi="Times New Roman" w:cs="Times New Roman"/>
                <w:sz w:val="24"/>
                <w:szCs w:val="24"/>
                <w:lang w:val="en-US" w:eastAsia="ru-RU"/>
              </w:rPr>
              <w:t xml:space="preserve">, </w:t>
            </w:r>
            <w:r w:rsidRPr="00DB06D3">
              <w:rPr>
                <w:rFonts w:ascii="Times New Roman" w:eastAsia="Times New Roman" w:hAnsi="Times New Roman" w:cs="Times New Roman"/>
                <w:sz w:val="24"/>
                <w:szCs w:val="24"/>
                <w:lang w:val="en-US" w:eastAsia="ru-RU"/>
              </w:rPr>
              <w:t xml:space="preserve">Organization of business events in tourism (festivals, exhibitions, forums, </w:t>
            </w:r>
            <w:proofErr w:type="spellStart"/>
            <w:r w:rsidRPr="00DB06D3">
              <w:rPr>
                <w:rFonts w:ascii="Times New Roman" w:eastAsia="Times New Roman" w:hAnsi="Times New Roman" w:cs="Times New Roman"/>
                <w:sz w:val="24"/>
                <w:szCs w:val="24"/>
                <w:lang w:val="en-US" w:eastAsia="ru-RU"/>
              </w:rPr>
              <w:t>infotours</w:t>
            </w:r>
            <w:proofErr w:type="spellEnd"/>
            <w:r w:rsidRPr="00DB06D3">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en-US" w:eastAsia="ru-RU"/>
              </w:rPr>
              <w:t xml:space="preserve"> 06.12.2022</w:t>
            </w:r>
          </w:p>
          <w:p w:rsidR="00DB06D3" w:rsidRPr="00DB06D3" w:rsidRDefault="00DB06D3" w:rsidP="00C4030A">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DB06D3">
              <w:rPr>
                <w:rFonts w:ascii="Times New Roman" w:eastAsia="Times New Roman" w:hAnsi="Times New Roman" w:cs="Times New Roman"/>
                <w:sz w:val="24"/>
                <w:szCs w:val="24"/>
                <w:lang w:val="kk-KZ" w:eastAsia="ru-RU"/>
              </w:rPr>
              <w:t>Hotel management</w:t>
            </w:r>
            <w:r>
              <w:rPr>
                <w:rFonts w:ascii="Times New Roman" w:eastAsia="Times New Roman" w:hAnsi="Times New Roman" w:cs="Times New Roman"/>
                <w:sz w:val="24"/>
                <w:szCs w:val="24"/>
                <w:lang w:val="en-US" w:eastAsia="ru-RU"/>
              </w:rPr>
              <w:t xml:space="preserve">, </w:t>
            </w:r>
            <w:r w:rsidRPr="00DB06D3">
              <w:rPr>
                <w:rFonts w:ascii="Times New Roman" w:eastAsia="Times New Roman" w:hAnsi="Times New Roman" w:cs="Times New Roman"/>
                <w:sz w:val="24"/>
                <w:szCs w:val="24"/>
                <w:lang w:val="en-US" w:eastAsia="ru-RU"/>
              </w:rPr>
              <w:t>Tourism</w:t>
            </w:r>
            <w:r>
              <w:rPr>
                <w:rFonts w:ascii="Times New Roman" w:eastAsia="Times New Roman" w:hAnsi="Times New Roman" w:cs="Times New Roman"/>
                <w:sz w:val="24"/>
                <w:szCs w:val="24"/>
                <w:lang w:val="en-US" w:eastAsia="ru-RU"/>
              </w:rPr>
              <w:t xml:space="preserve"> 17.01.2017</w:t>
            </w:r>
          </w:p>
        </w:tc>
      </w:tr>
    </w:tbl>
    <w:p w:rsidR="00827BE5" w:rsidRPr="00426235" w:rsidRDefault="00827BE5" w:rsidP="008A2B1A">
      <w:pPr>
        <w:rPr>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426235" w:rsidRPr="00190A91" w:rsidTr="009402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single" w:sz="4" w:space="0" w:color="auto"/>
            </w:tcBorders>
            <w:hideMark/>
          </w:tcPr>
          <w:p w:rsidR="006D2B70" w:rsidRPr="00190A91" w:rsidRDefault="006D2B70" w:rsidP="00512B28">
            <w:pPr>
              <w:spacing w:before="75"/>
              <w:jc w:val="center"/>
              <w:rPr>
                <w:rFonts w:ascii="Times New Roman" w:eastAsia="Times New Roman" w:hAnsi="Times New Roman" w:cs="Times New Roman"/>
                <w:sz w:val="24"/>
                <w:szCs w:val="24"/>
                <w:lang w:val="en-US" w:eastAsia="ru-RU"/>
              </w:rPr>
            </w:pPr>
            <w:r w:rsidRPr="00190A91">
              <w:rPr>
                <w:rFonts w:ascii="Times New Roman" w:eastAsia="Times New Roman" w:hAnsi="Times New Roman" w:cs="Times New Roman"/>
                <w:sz w:val="24"/>
                <w:szCs w:val="24"/>
                <w:lang w:val="en-US" w:eastAsia="ru-RU"/>
              </w:rPr>
              <w:t>№</w:t>
            </w:r>
          </w:p>
        </w:tc>
        <w:tc>
          <w:tcPr>
            <w:tcW w:w="4764" w:type="pct"/>
            <w:tcBorders>
              <w:bottom w:val="single" w:sz="4" w:space="0" w:color="auto"/>
            </w:tcBorders>
            <w:hideMark/>
          </w:tcPr>
          <w:p w:rsidR="006D2B70" w:rsidRPr="00190A91" w:rsidRDefault="006D2B70" w:rsidP="00512B28">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190A91">
              <w:rPr>
                <w:rFonts w:ascii="Times New Roman" w:eastAsia="Times New Roman" w:hAnsi="Times New Roman" w:cs="Times New Roman"/>
                <w:sz w:val="24"/>
                <w:szCs w:val="24"/>
                <w:lang w:val="en-US" w:eastAsia="ru-RU"/>
              </w:rPr>
              <w:tab/>
            </w:r>
            <w:r w:rsidRPr="00190A91">
              <w:rPr>
                <w:rFonts w:ascii="Times New Roman" w:eastAsia="Times New Roman" w:hAnsi="Times New Roman" w:cs="Times New Roman"/>
                <w:sz w:val="24"/>
                <w:szCs w:val="24"/>
                <w:lang w:val="en-US" w:eastAsia="ru-RU"/>
              </w:rPr>
              <w:tab/>
            </w:r>
            <w:r w:rsidR="002F5C33" w:rsidRPr="00426235">
              <w:rPr>
                <w:rFonts w:ascii="Times New Roman" w:eastAsia="Times New Roman" w:hAnsi="Times New Roman" w:cs="Times New Roman"/>
                <w:sz w:val="24"/>
                <w:szCs w:val="24"/>
                <w:lang w:val="kk-KZ" w:eastAsia="ru-RU"/>
              </w:rPr>
              <w:t>Learning outcomes:</w:t>
            </w:r>
          </w:p>
        </w:tc>
      </w:tr>
      <w:tr w:rsidR="00426235" w:rsidRPr="00DB06D3" w:rsidTr="002458D4">
        <w:tc>
          <w:tcPr>
            <w:cnfStyle w:val="001000000000" w:firstRow="0" w:lastRow="0" w:firstColumn="1" w:lastColumn="0" w:oddVBand="0" w:evenVBand="0" w:oddHBand="0" w:evenHBand="0" w:firstRowFirstColumn="0" w:firstRowLastColumn="0" w:lastRowFirstColumn="0" w:lastRowLastColumn="0"/>
            <w:tcW w:w="236" w:type="pct"/>
          </w:tcPr>
          <w:p w:rsidR="006D2B70" w:rsidRPr="00190A91" w:rsidRDefault="006D2B70" w:rsidP="00512B28">
            <w:pPr>
              <w:spacing w:before="75"/>
              <w:jc w:val="center"/>
              <w:rPr>
                <w:rFonts w:ascii="Times New Roman" w:eastAsia="Times New Roman" w:hAnsi="Times New Roman" w:cs="Times New Roman"/>
                <w:sz w:val="24"/>
                <w:szCs w:val="24"/>
                <w:lang w:val="en-US" w:eastAsia="ru-RU"/>
              </w:rPr>
            </w:pPr>
            <w:r w:rsidRPr="00190A91">
              <w:rPr>
                <w:rFonts w:ascii="Times New Roman" w:eastAsia="Times New Roman" w:hAnsi="Times New Roman" w:cs="Times New Roman"/>
                <w:sz w:val="24"/>
                <w:szCs w:val="24"/>
                <w:lang w:val="en-US" w:eastAsia="ru-RU"/>
              </w:rPr>
              <w:t>1</w:t>
            </w:r>
          </w:p>
        </w:tc>
        <w:tc>
          <w:tcPr>
            <w:tcW w:w="4764" w:type="pct"/>
          </w:tcPr>
          <w:p w:rsidR="006D2B70" w:rsidRPr="00426235" w:rsidRDefault="00190A91"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90A91">
              <w:rPr>
                <w:rFonts w:ascii="Times New Roman" w:eastAsia="Times New Roman" w:hAnsi="Times New Roman" w:cs="Times New Roman"/>
                <w:sz w:val="24"/>
                <w:szCs w:val="24"/>
                <w:lang w:val="en-US" w:eastAsia="ru-RU"/>
              </w:rPr>
              <w:t>Have the ability to evaluate and apply research methods and innovative approaches to understanding socially significant social phenomena and processes in legal, economic, entrepreneurial, industrial, environmental, cultural environments and anti-corruption policy.</w:t>
            </w:r>
          </w:p>
        </w:tc>
      </w:tr>
      <w:tr w:rsidR="00426235" w:rsidRPr="00DB06D3" w:rsidTr="002458D4">
        <w:tc>
          <w:tcPr>
            <w:cnfStyle w:val="001000000000" w:firstRow="0" w:lastRow="0" w:firstColumn="1" w:lastColumn="0" w:oddVBand="0" w:evenVBand="0" w:oddHBand="0" w:evenHBand="0" w:firstRowFirstColumn="0" w:firstRowLastColumn="0" w:lastRowFirstColumn="0" w:lastRowLastColumn="0"/>
            <w:tcW w:w="236" w:type="pct"/>
          </w:tcPr>
          <w:p w:rsidR="006D2B70" w:rsidRPr="00426235" w:rsidRDefault="006D2B70" w:rsidP="00512B28">
            <w:pPr>
              <w:spacing w:before="75"/>
              <w:jc w:val="center"/>
              <w:rPr>
                <w:rFonts w:ascii="Times New Roman" w:eastAsia="Times New Roman" w:hAnsi="Times New Roman" w:cs="Times New Roman"/>
                <w:sz w:val="24"/>
                <w:szCs w:val="24"/>
                <w:lang w:eastAsia="ru-RU"/>
              </w:rPr>
            </w:pPr>
            <w:r w:rsidRPr="00426235">
              <w:rPr>
                <w:rFonts w:ascii="Times New Roman" w:eastAsia="Times New Roman" w:hAnsi="Times New Roman" w:cs="Times New Roman"/>
                <w:sz w:val="24"/>
                <w:szCs w:val="24"/>
                <w:lang w:eastAsia="ru-RU"/>
              </w:rPr>
              <w:t>2</w:t>
            </w:r>
          </w:p>
        </w:tc>
        <w:tc>
          <w:tcPr>
            <w:tcW w:w="4764" w:type="pct"/>
          </w:tcPr>
          <w:p w:rsidR="006D2B70" w:rsidRPr="00426235" w:rsidRDefault="00190A91"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190A91">
              <w:rPr>
                <w:rFonts w:ascii="Times New Roman" w:eastAsia="Times New Roman" w:hAnsi="Times New Roman" w:cs="Times New Roman"/>
                <w:sz w:val="24"/>
                <w:szCs w:val="24"/>
                <w:lang w:val="en-US" w:eastAsia="ru-RU"/>
              </w:rPr>
              <w:t>possess the skills of competent writing and oral speech, including in English, for the preparation and execution of business documentation and professional communication of the tourist and hotel business;</w:t>
            </w:r>
          </w:p>
        </w:tc>
      </w:tr>
      <w:tr w:rsidR="00426235" w:rsidRPr="00DB06D3" w:rsidTr="002458D4">
        <w:tc>
          <w:tcPr>
            <w:cnfStyle w:val="001000000000" w:firstRow="0" w:lastRow="0" w:firstColumn="1" w:lastColumn="0" w:oddVBand="0" w:evenVBand="0" w:oddHBand="0" w:evenHBand="0" w:firstRowFirstColumn="0" w:firstRowLastColumn="0" w:lastRowFirstColumn="0" w:lastRowLastColumn="0"/>
            <w:tcW w:w="236" w:type="pct"/>
          </w:tcPr>
          <w:p w:rsidR="006D2B70" w:rsidRPr="00426235" w:rsidRDefault="006D2B70" w:rsidP="00512B28">
            <w:pPr>
              <w:spacing w:before="75"/>
              <w:jc w:val="center"/>
              <w:rPr>
                <w:rFonts w:ascii="Times New Roman" w:eastAsia="Times New Roman" w:hAnsi="Times New Roman" w:cs="Times New Roman"/>
                <w:sz w:val="24"/>
                <w:szCs w:val="24"/>
                <w:lang w:eastAsia="ru-RU"/>
              </w:rPr>
            </w:pPr>
            <w:r w:rsidRPr="00426235">
              <w:rPr>
                <w:rFonts w:ascii="Times New Roman" w:eastAsia="Times New Roman" w:hAnsi="Times New Roman" w:cs="Times New Roman"/>
                <w:sz w:val="24"/>
                <w:szCs w:val="24"/>
                <w:lang w:eastAsia="ru-RU"/>
              </w:rPr>
              <w:t>3</w:t>
            </w:r>
          </w:p>
        </w:tc>
        <w:tc>
          <w:tcPr>
            <w:tcW w:w="4764" w:type="pct"/>
          </w:tcPr>
          <w:p w:rsidR="006D2B70" w:rsidRPr="00190A91" w:rsidRDefault="00190A91" w:rsidP="00C82115">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90A91">
              <w:rPr>
                <w:rFonts w:ascii="Times New Roman" w:eastAsia="Times New Roman" w:hAnsi="Times New Roman" w:cs="Times New Roman"/>
                <w:sz w:val="24"/>
                <w:szCs w:val="24"/>
                <w:lang w:val="kk-KZ" w:eastAsia="ru-RU"/>
              </w:rPr>
              <w:t>apply knowledge of the fundamentals of the theory and methodology of tourism, the provisions of international conventions and UNWTO documents to identify trends in the development of international tourism and hotel business;</w:t>
            </w:r>
          </w:p>
        </w:tc>
      </w:tr>
      <w:tr w:rsidR="00426235" w:rsidRPr="00DB06D3" w:rsidTr="002458D4">
        <w:tc>
          <w:tcPr>
            <w:cnfStyle w:val="001000000000" w:firstRow="0" w:lastRow="0" w:firstColumn="1" w:lastColumn="0" w:oddVBand="0" w:evenVBand="0" w:oddHBand="0" w:evenHBand="0" w:firstRowFirstColumn="0" w:firstRowLastColumn="0" w:lastRowFirstColumn="0" w:lastRowLastColumn="0"/>
            <w:tcW w:w="236" w:type="pct"/>
          </w:tcPr>
          <w:p w:rsidR="006D2B70" w:rsidRPr="00426235" w:rsidRDefault="006D2B70" w:rsidP="00512B28">
            <w:pPr>
              <w:spacing w:before="75"/>
              <w:jc w:val="center"/>
              <w:rPr>
                <w:rFonts w:ascii="Times New Roman" w:eastAsia="Times New Roman" w:hAnsi="Times New Roman" w:cs="Times New Roman"/>
                <w:sz w:val="24"/>
                <w:szCs w:val="24"/>
                <w:lang w:val="kk-KZ" w:eastAsia="ru-RU"/>
              </w:rPr>
            </w:pPr>
            <w:r w:rsidRPr="00426235">
              <w:rPr>
                <w:rFonts w:ascii="Times New Roman" w:eastAsia="Times New Roman" w:hAnsi="Times New Roman" w:cs="Times New Roman"/>
                <w:sz w:val="24"/>
                <w:szCs w:val="24"/>
                <w:lang w:val="kk-KZ" w:eastAsia="ru-RU"/>
              </w:rPr>
              <w:t>4</w:t>
            </w:r>
          </w:p>
        </w:tc>
        <w:tc>
          <w:tcPr>
            <w:tcW w:w="4764" w:type="pct"/>
          </w:tcPr>
          <w:p w:rsidR="006D2B70" w:rsidRPr="00426235" w:rsidRDefault="00DB06D3"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w:t>
            </w:r>
            <w:r w:rsidR="00190A91" w:rsidRPr="00190A91">
              <w:rPr>
                <w:rFonts w:ascii="Times New Roman" w:eastAsia="Times New Roman" w:hAnsi="Times New Roman" w:cs="Times New Roman"/>
                <w:sz w:val="24"/>
                <w:szCs w:val="24"/>
                <w:lang w:val="en-US" w:eastAsia="ru-RU"/>
              </w:rPr>
              <w:t>o use modern advanced automation technologies for the organization of production and economic activities in the tourist service system;</w:t>
            </w:r>
          </w:p>
        </w:tc>
      </w:tr>
      <w:tr w:rsidR="00426235" w:rsidRPr="00DB06D3" w:rsidTr="002458D4">
        <w:tc>
          <w:tcPr>
            <w:cnfStyle w:val="001000000000" w:firstRow="0" w:lastRow="0" w:firstColumn="1" w:lastColumn="0" w:oddVBand="0" w:evenVBand="0" w:oddHBand="0" w:evenHBand="0" w:firstRowFirstColumn="0" w:firstRowLastColumn="0" w:lastRowFirstColumn="0" w:lastRowLastColumn="0"/>
            <w:tcW w:w="236" w:type="pct"/>
          </w:tcPr>
          <w:p w:rsidR="006D2B70" w:rsidRPr="00426235" w:rsidRDefault="006D2B70" w:rsidP="00512B28">
            <w:pPr>
              <w:spacing w:before="75"/>
              <w:jc w:val="center"/>
              <w:rPr>
                <w:rFonts w:ascii="Times New Roman" w:eastAsia="Times New Roman" w:hAnsi="Times New Roman" w:cs="Times New Roman"/>
                <w:sz w:val="24"/>
                <w:szCs w:val="24"/>
                <w:lang w:val="kk-KZ" w:eastAsia="ru-RU"/>
              </w:rPr>
            </w:pPr>
            <w:r w:rsidRPr="00426235">
              <w:rPr>
                <w:rFonts w:ascii="Times New Roman" w:eastAsia="Times New Roman" w:hAnsi="Times New Roman" w:cs="Times New Roman"/>
                <w:sz w:val="24"/>
                <w:szCs w:val="24"/>
                <w:lang w:val="kk-KZ" w:eastAsia="ru-RU"/>
              </w:rPr>
              <w:t>5</w:t>
            </w:r>
          </w:p>
        </w:tc>
        <w:tc>
          <w:tcPr>
            <w:tcW w:w="4764" w:type="pct"/>
          </w:tcPr>
          <w:p w:rsidR="006D2B70" w:rsidRPr="00426235" w:rsidRDefault="00190A91"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190A91">
              <w:rPr>
                <w:rFonts w:ascii="Times New Roman" w:eastAsia="Times New Roman" w:hAnsi="Times New Roman" w:cs="Times New Roman"/>
                <w:sz w:val="24"/>
                <w:szCs w:val="24"/>
                <w:lang w:val="en-US" w:eastAsia="ru-RU"/>
              </w:rPr>
              <w:t>to study marketing research methods for the promotion and sale of tourism and hospitality products and services;</w:t>
            </w:r>
          </w:p>
        </w:tc>
      </w:tr>
      <w:tr w:rsidR="00426235" w:rsidRPr="00DB06D3" w:rsidTr="002458D4">
        <w:tc>
          <w:tcPr>
            <w:cnfStyle w:val="001000000000" w:firstRow="0" w:lastRow="0" w:firstColumn="1" w:lastColumn="0" w:oddVBand="0" w:evenVBand="0" w:oddHBand="0" w:evenHBand="0" w:firstRowFirstColumn="0" w:firstRowLastColumn="0" w:lastRowFirstColumn="0" w:lastRowLastColumn="0"/>
            <w:tcW w:w="236" w:type="pct"/>
          </w:tcPr>
          <w:p w:rsidR="006D2B70" w:rsidRPr="00426235" w:rsidRDefault="006D2B70" w:rsidP="00512B28">
            <w:pPr>
              <w:spacing w:before="75"/>
              <w:jc w:val="center"/>
              <w:rPr>
                <w:rFonts w:ascii="Times New Roman" w:eastAsia="Times New Roman" w:hAnsi="Times New Roman" w:cs="Times New Roman"/>
                <w:sz w:val="24"/>
                <w:szCs w:val="24"/>
                <w:lang w:val="kk-KZ" w:eastAsia="ru-RU"/>
              </w:rPr>
            </w:pPr>
            <w:r w:rsidRPr="00426235">
              <w:rPr>
                <w:rFonts w:ascii="Times New Roman" w:eastAsia="Times New Roman" w:hAnsi="Times New Roman" w:cs="Times New Roman"/>
                <w:sz w:val="24"/>
                <w:szCs w:val="24"/>
                <w:lang w:val="kk-KZ" w:eastAsia="ru-RU"/>
              </w:rPr>
              <w:t>6</w:t>
            </w:r>
          </w:p>
        </w:tc>
        <w:tc>
          <w:tcPr>
            <w:tcW w:w="4764" w:type="pct"/>
          </w:tcPr>
          <w:p w:rsidR="006D2B70" w:rsidRPr="00426235" w:rsidRDefault="00190A91"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190A91">
              <w:rPr>
                <w:rFonts w:ascii="Times New Roman" w:eastAsia="Times New Roman" w:hAnsi="Times New Roman" w:cs="Times New Roman"/>
                <w:sz w:val="24"/>
                <w:szCs w:val="24"/>
                <w:lang w:val="en-US" w:eastAsia="ru-RU"/>
              </w:rPr>
              <w:t>to form a package of documents for tourists based on the regulatory framework for determining the rights and obligations of tourists and travel agents;</w:t>
            </w:r>
          </w:p>
        </w:tc>
      </w:tr>
      <w:tr w:rsidR="00426235" w:rsidRPr="00DB06D3" w:rsidTr="002458D4">
        <w:tc>
          <w:tcPr>
            <w:cnfStyle w:val="001000000000" w:firstRow="0" w:lastRow="0" w:firstColumn="1" w:lastColumn="0" w:oddVBand="0" w:evenVBand="0" w:oddHBand="0" w:evenHBand="0" w:firstRowFirstColumn="0" w:firstRowLastColumn="0" w:lastRowFirstColumn="0" w:lastRowLastColumn="0"/>
            <w:tcW w:w="236" w:type="pct"/>
          </w:tcPr>
          <w:p w:rsidR="006D2B70" w:rsidRPr="00426235" w:rsidRDefault="006D2B70" w:rsidP="00512B28">
            <w:pPr>
              <w:spacing w:before="75"/>
              <w:jc w:val="center"/>
              <w:rPr>
                <w:rFonts w:ascii="Times New Roman" w:eastAsia="Times New Roman" w:hAnsi="Times New Roman" w:cs="Times New Roman"/>
                <w:sz w:val="24"/>
                <w:szCs w:val="24"/>
                <w:lang w:val="kk-KZ" w:eastAsia="ru-RU"/>
              </w:rPr>
            </w:pPr>
            <w:r w:rsidRPr="00426235">
              <w:rPr>
                <w:rFonts w:ascii="Times New Roman" w:eastAsia="Times New Roman" w:hAnsi="Times New Roman" w:cs="Times New Roman"/>
                <w:sz w:val="24"/>
                <w:szCs w:val="24"/>
                <w:lang w:val="kk-KZ" w:eastAsia="ru-RU"/>
              </w:rPr>
              <w:t>7</w:t>
            </w:r>
          </w:p>
        </w:tc>
        <w:tc>
          <w:tcPr>
            <w:tcW w:w="4764" w:type="pct"/>
          </w:tcPr>
          <w:p w:rsidR="006D2B70" w:rsidRPr="00426235" w:rsidRDefault="00190A91" w:rsidP="00512B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90A91">
              <w:rPr>
                <w:rFonts w:ascii="Times New Roman" w:hAnsi="Times New Roman" w:cs="Times New Roman"/>
                <w:sz w:val="24"/>
                <w:szCs w:val="24"/>
                <w:lang w:val="en-US"/>
              </w:rPr>
              <w:t>apply the methodology of determining the economic efficiency of the organization's activities to conduct a strategic, situational, comprehensive economic analysis of all types of activities of the tourism and hospitality industry enterprise;</w:t>
            </w:r>
          </w:p>
        </w:tc>
      </w:tr>
      <w:tr w:rsidR="00426235" w:rsidRPr="00DB06D3" w:rsidTr="002458D4">
        <w:tc>
          <w:tcPr>
            <w:cnfStyle w:val="001000000000" w:firstRow="0" w:lastRow="0" w:firstColumn="1" w:lastColumn="0" w:oddVBand="0" w:evenVBand="0" w:oddHBand="0" w:evenHBand="0" w:firstRowFirstColumn="0" w:firstRowLastColumn="0" w:lastRowFirstColumn="0" w:lastRowLastColumn="0"/>
            <w:tcW w:w="236" w:type="pct"/>
          </w:tcPr>
          <w:p w:rsidR="006D2B70" w:rsidRPr="00426235" w:rsidRDefault="006D2B70" w:rsidP="00512B28">
            <w:pPr>
              <w:spacing w:before="75"/>
              <w:jc w:val="center"/>
              <w:rPr>
                <w:rFonts w:ascii="Times New Roman" w:eastAsia="Times New Roman" w:hAnsi="Times New Roman" w:cs="Times New Roman"/>
                <w:sz w:val="24"/>
                <w:szCs w:val="24"/>
                <w:lang w:val="kk-KZ" w:eastAsia="ru-RU"/>
              </w:rPr>
            </w:pPr>
            <w:r w:rsidRPr="00426235">
              <w:rPr>
                <w:rFonts w:ascii="Times New Roman" w:eastAsia="Times New Roman" w:hAnsi="Times New Roman" w:cs="Times New Roman"/>
                <w:sz w:val="24"/>
                <w:szCs w:val="24"/>
                <w:lang w:val="kk-KZ" w:eastAsia="ru-RU"/>
              </w:rPr>
              <w:lastRenderedPageBreak/>
              <w:t>8</w:t>
            </w:r>
          </w:p>
        </w:tc>
        <w:tc>
          <w:tcPr>
            <w:tcW w:w="4764" w:type="pct"/>
          </w:tcPr>
          <w:p w:rsidR="006D2B70" w:rsidRPr="00426235" w:rsidRDefault="00190A91"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90A91">
              <w:rPr>
                <w:rFonts w:ascii="Times New Roman" w:eastAsia="Times New Roman" w:hAnsi="Times New Roman" w:cs="Times New Roman"/>
                <w:sz w:val="24"/>
                <w:szCs w:val="24"/>
                <w:lang w:val="en-US" w:eastAsia="ru-RU"/>
              </w:rPr>
              <w:t>to investigate the methods of human resource management and the activities of the enterprise for making managerial decisions in tourism and hotel business;</w:t>
            </w:r>
          </w:p>
        </w:tc>
      </w:tr>
      <w:tr w:rsidR="002458D4" w:rsidRPr="00DB06D3" w:rsidTr="002458D4">
        <w:tc>
          <w:tcPr>
            <w:cnfStyle w:val="001000000000" w:firstRow="0" w:lastRow="0" w:firstColumn="1" w:lastColumn="0" w:oddVBand="0" w:evenVBand="0" w:oddHBand="0" w:evenHBand="0" w:firstRowFirstColumn="0" w:firstRowLastColumn="0" w:lastRowFirstColumn="0" w:lastRowLastColumn="0"/>
            <w:tcW w:w="236" w:type="pct"/>
          </w:tcPr>
          <w:p w:rsidR="006D2B70" w:rsidRPr="002458D4" w:rsidRDefault="006D2B70" w:rsidP="00512B28">
            <w:pPr>
              <w:spacing w:before="75"/>
              <w:jc w:val="center"/>
              <w:rPr>
                <w:rFonts w:ascii="Times New Roman" w:eastAsia="Times New Roman" w:hAnsi="Times New Roman" w:cs="Times New Roman"/>
                <w:sz w:val="24"/>
                <w:szCs w:val="24"/>
                <w:lang w:val="kk-KZ" w:eastAsia="ru-RU"/>
              </w:rPr>
            </w:pPr>
            <w:r w:rsidRPr="002458D4">
              <w:rPr>
                <w:rFonts w:ascii="Times New Roman" w:eastAsia="Times New Roman" w:hAnsi="Times New Roman" w:cs="Times New Roman"/>
                <w:sz w:val="24"/>
                <w:szCs w:val="24"/>
                <w:lang w:val="kk-KZ" w:eastAsia="ru-RU"/>
              </w:rPr>
              <w:t>9</w:t>
            </w:r>
          </w:p>
        </w:tc>
        <w:tc>
          <w:tcPr>
            <w:tcW w:w="4764" w:type="pct"/>
          </w:tcPr>
          <w:p w:rsidR="006D2B70" w:rsidRPr="002458D4" w:rsidRDefault="00190A91"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90A91">
              <w:rPr>
                <w:rFonts w:ascii="Times New Roman" w:eastAsia="Times New Roman" w:hAnsi="Times New Roman" w:cs="Times New Roman"/>
                <w:sz w:val="24"/>
                <w:szCs w:val="24"/>
                <w:lang w:val="en-US" w:eastAsia="ru-RU"/>
              </w:rPr>
              <w:t>to plan and organize various event events for the implementation of entertainment services in tourism and hotel business;</w:t>
            </w:r>
          </w:p>
        </w:tc>
      </w:tr>
      <w:tr w:rsidR="00C4030A" w:rsidRPr="00DB06D3" w:rsidTr="002458D4">
        <w:tc>
          <w:tcPr>
            <w:cnfStyle w:val="001000000000" w:firstRow="0" w:lastRow="0" w:firstColumn="1" w:lastColumn="0" w:oddVBand="0" w:evenVBand="0" w:oddHBand="0" w:evenHBand="0" w:firstRowFirstColumn="0" w:firstRowLastColumn="0" w:lastRowFirstColumn="0" w:lastRowLastColumn="0"/>
            <w:tcW w:w="236" w:type="pct"/>
          </w:tcPr>
          <w:p w:rsidR="00C4030A" w:rsidRPr="00C4030A" w:rsidRDefault="00C4030A" w:rsidP="00512B28">
            <w:pPr>
              <w:spacing w:before="75"/>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w:t>
            </w:r>
          </w:p>
        </w:tc>
        <w:tc>
          <w:tcPr>
            <w:tcW w:w="4764" w:type="pct"/>
          </w:tcPr>
          <w:p w:rsidR="00C4030A" w:rsidRPr="002458D4" w:rsidRDefault="00190A91"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90A91">
              <w:rPr>
                <w:rFonts w:ascii="Times New Roman" w:eastAsia="Times New Roman" w:hAnsi="Times New Roman" w:cs="Times New Roman"/>
                <w:sz w:val="24"/>
                <w:szCs w:val="24"/>
                <w:lang w:val="en-US" w:eastAsia="ru-RU"/>
              </w:rPr>
              <w:t>to predict the ways of effective business in the service sector for the management of tourist and hotel enterprises;</w:t>
            </w:r>
          </w:p>
        </w:tc>
      </w:tr>
      <w:tr w:rsidR="00962EE0" w:rsidRPr="00DB06D3" w:rsidTr="002458D4">
        <w:tc>
          <w:tcPr>
            <w:cnfStyle w:val="001000000000" w:firstRow="0" w:lastRow="0" w:firstColumn="1" w:lastColumn="0" w:oddVBand="0" w:evenVBand="0" w:oddHBand="0" w:evenHBand="0" w:firstRowFirstColumn="0" w:firstRowLastColumn="0" w:lastRowFirstColumn="0" w:lastRowLastColumn="0"/>
            <w:tcW w:w="236" w:type="pct"/>
          </w:tcPr>
          <w:p w:rsidR="00962EE0" w:rsidRPr="00962EE0" w:rsidRDefault="00962EE0" w:rsidP="00512B28">
            <w:pPr>
              <w:spacing w:before="7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4764" w:type="pct"/>
          </w:tcPr>
          <w:p w:rsidR="00962EE0" w:rsidRPr="002458D4" w:rsidRDefault="00190A91"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90A91">
              <w:rPr>
                <w:rFonts w:ascii="Times New Roman" w:eastAsia="Times New Roman" w:hAnsi="Times New Roman" w:cs="Times New Roman"/>
                <w:sz w:val="24"/>
                <w:szCs w:val="24"/>
                <w:lang w:val="en-US" w:eastAsia="ru-RU"/>
              </w:rPr>
              <w:t>plan and design activities in hospitality organizations based on the use of modern equipment and service technologies focused on the needs of customers in various types of services;</w:t>
            </w:r>
          </w:p>
        </w:tc>
      </w:tr>
      <w:tr w:rsidR="00962EE0" w:rsidRPr="00DB06D3" w:rsidTr="002458D4">
        <w:tc>
          <w:tcPr>
            <w:cnfStyle w:val="001000000000" w:firstRow="0" w:lastRow="0" w:firstColumn="1" w:lastColumn="0" w:oddVBand="0" w:evenVBand="0" w:oddHBand="0" w:evenHBand="0" w:firstRowFirstColumn="0" w:firstRowLastColumn="0" w:lastRowFirstColumn="0" w:lastRowLastColumn="0"/>
            <w:tcW w:w="236" w:type="pct"/>
          </w:tcPr>
          <w:p w:rsidR="00962EE0" w:rsidRDefault="00962EE0" w:rsidP="00512B28">
            <w:pPr>
              <w:spacing w:before="7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4764" w:type="pct"/>
          </w:tcPr>
          <w:p w:rsidR="00962EE0" w:rsidRPr="002458D4" w:rsidRDefault="00190A91"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90A91">
              <w:rPr>
                <w:rFonts w:ascii="Times New Roman" w:eastAsia="Times New Roman" w:hAnsi="Times New Roman" w:cs="Times New Roman"/>
                <w:sz w:val="24"/>
                <w:szCs w:val="24"/>
                <w:lang w:val="en-US" w:eastAsia="ru-RU"/>
              </w:rPr>
              <w:t>to organize safe production and economic activities of tourist and hotel enterprises in order to minimize risks, dangers and threats arising during maintenance and management of the economy;</w:t>
            </w:r>
          </w:p>
        </w:tc>
      </w:tr>
      <w:tr w:rsidR="00962EE0" w:rsidRPr="00DB06D3" w:rsidTr="002458D4">
        <w:tc>
          <w:tcPr>
            <w:cnfStyle w:val="001000000000" w:firstRow="0" w:lastRow="0" w:firstColumn="1" w:lastColumn="0" w:oddVBand="0" w:evenVBand="0" w:oddHBand="0" w:evenHBand="0" w:firstRowFirstColumn="0" w:firstRowLastColumn="0" w:lastRowFirstColumn="0" w:lastRowLastColumn="0"/>
            <w:tcW w:w="236" w:type="pct"/>
          </w:tcPr>
          <w:p w:rsidR="00962EE0" w:rsidRDefault="00962EE0" w:rsidP="00512B28">
            <w:pPr>
              <w:spacing w:before="7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4764" w:type="pct"/>
          </w:tcPr>
          <w:p w:rsidR="00962EE0" w:rsidRPr="002458D4" w:rsidRDefault="00190A91"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90A91">
              <w:rPr>
                <w:rFonts w:ascii="Times New Roman" w:eastAsia="Times New Roman" w:hAnsi="Times New Roman" w:cs="Times New Roman"/>
                <w:sz w:val="24"/>
                <w:szCs w:val="24"/>
                <w:lang w:val="en-US" w:eastAsia="ru-RU"/>
              </w:rPr>
              <w:t>to form an understanding of logistics processes and transport schemes for the delivery of tourists to achieve the efficiency of logistics and transport systems in terms of maintaining customer service quality standards;</w:t>
            </w:r>
          </w:p>
        </w:tc>
      </w:tr>
    </w:tbl>
    <w:p w:rsidR="00840D8F" w:rsidRDefault="00840D8F" w:rsidP="008A2B1A">
      <w:pPr>
        <w:rPr>
          <w:lang w:val="kk-KZ"/>
        </w:rPr>
      </w:pPr>
    </w:p>
    <w:p w:rsidR="00840D8F" w:rsidRDefault="00840D8F">
      <w:pPr>
        <w:rPr>
          <w:lang w:val="kk-KZ"/>
        </w:rPr>
      </w:pPr>
    </w:p>
    <w:sectPr w:rsidR="00840D8F"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53C86"/>
    <w:rsid w:val="000E0437"/>
    <w:rsid w:val="0017400A"/>
    <w:rsid w:val="00190A91"/>
    <w:rsid w:val="001E3EF0"/>
    <w:rsid w:val="001F12B8"/>
    <w:rsid w:val="002110F0"/>
    <w:rsid w:val="002342A7"/>
    <w:rsid w:val="002458D4"/>
    <w:rsid w:val="002C5530"/>
    <w:rsid w:val="002F5C33"/>
    <w:rsid w:val="003237F2"/>
    <w:rsid w:val="00426235"/>
    <w:rsid w:val="00465CC4"/>
    <w:rsid w:val="005B1B17"/>
    <w:rsid w:val="006133EB"/>
    <w:rsid w:val="00693A94"/>
    <w:rsid w:val="006D2B70"/>
    <w:rsid w:val="00726412"/>
    <w:rsid w:val="00733407"/>
    <w:rsid w:val="00827BE5"/>
    <w:rsid w:val="00840D8F"/>
    <w:rsid w:val="008906F7"/>
    <w:rsid w:val="008A2B1A"/>
    <w:rsid w:val="00902806"/>
    <w:rsid w:val="0092523A"/>
    <w:rsid w:val="00940264"/>
    <w:rsid w:val="00962EE0"/>
    <w:rsid w:val="009C049E"/>
    <w:rsid w:val="009C10A2"/>
    <w:rsid w:val="009C4DB0"/>
    <w:rsid w:val="009D3CE7"/>
    <w:rsid w:val="00A00985"/>
    <w:rsid w:val="00AD1D12"/>
    <w:rsid w:val="00B470FA"/>
    <w:rsid w:val="00B93898"/>
    <w:rsid w:val="00BB13A9"/>
    <w:rsid w:val="00BC72F4"/>
    <w:rsid w:val="00C4030A"/>
    <w:rsid w:val="00C82115"/>
    <w:rsid w:val="00CC0700"/>
    <w:rsid w:val="00D51192"/>
    <w:rsid w:val="00DA5772"/>
    <w:rsid w:val="00DB06D3"/>
    <w:rsid w:val="00DC6089"/>
    <w:rsid w:val="00E17DA3"/>
    <w:rsid w:val="00E26C87"/>
    <w:rsid w:val="00E27653"/>
    <w:rsid w:val="00F45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29824">
      <w:bodyDiv w:val="1"/>
      <w:marLeft w:val="0"/>
      <w:marRight w:val="0"/>
      <w:marTop w:val="0"/>
      <w:marBottom w:val="0"/>
      <w:divBdr>
        <w:top w:val="none" w:sz="0" w:space="0" w:color="auto"/>
        <w:left w:val="none" w:sz="0" w:space="0" w:color="auto"/>
        <w:bottom w:val="none" w:sz="0" w:space="0" w:color="auto"/>
        <w:right w:val="none" w:sz="0" w:space="0" w:color="auto"/>
      </w:divBdr>
    </w:div>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2024-10-16T11:41:00Z</dcterms:created>
  <dcterms:modified xsi:type="dcterms:W3CDTF">2024-10-16T11:41:00Z</dcterms:modified>
</cp:coreProperties>
</file>