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6200D1" w:rsidRPr="001F3F34"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Educational program</w:t>
            </w:r>
          </w:p>
        </w:tc>
        <w:tc>
          <w:tcPr>
            <w:tcW w:w="9355" w:type="dxa"/>
            <w:tcBorders>
              <w:bottom w:val="none" w:sz="0" w:space="0" w:color="auto"/>
            </w:tcBorders>
          </w:tcPr>
          <w:p w:rsidR="006200D1" w:rsidRPr="00BF4CC7" w:rsidRDefault="00C20F39" w:rsidP="00F50445">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bookmarkStart w:id="0" w:name="_GoBack"/>
            <w:r w:rsidRPr="00C20F39">
              <w:rPr>
                <w:rFonts w:ascii="Times New Roman" w:eastAsia="Times New Roman" w:hAnsi="Times New Roman" w:cs="Times New Roman"/>
                <w:sz w:val="24"/>
                <w:szCs w:val="24"/>
                <w:lang w:eastAsia="ru-RU"/>
              </w:rPr>
              <w:t xml:space="preserve">6В01512 </w:t>
            </w:r>
            <w:proofErr w:type="spellStart"/>
            <w:r w:rsidRPr="00C20F39">
              <w:rPr>
                <w:rFonts w:ascii="Times New Roman" w:eastAsia="Times New Roman" w:hAnsi="Times New Roman" w:cs="Times New Roman"/>
                <w:sz w:val="24"/>
                <w:szCs w:val="24"/>
                <w:lang w:eastAsia="ru-RU"/>
              </w:rPr>
              <w:t>Physics</w:t>
            </w:r>
            <w:proofErr w:type="spellEnd"/>
            <w:r w:rsidRPr="00C20F39">
              <w:rPr>
                <w:rFonts w:ascii="Times New Roman" w:eastAsia="Times New Roman" w:hAnsi="Times New Roman" w:cs="Times New Roman"/>
                <w:sz w:val="24"/>
                <w:szCs w:val="24"/>
                <w:lang w:eastAsia="ru-RU"/>
              </w:rPr>
              <w:t xml:space="preserve"> (IP)</w:t>
            </w:r>
            <w:bookmarkEnd w:id="0"/>
          </w:p>
        </w:tc>
      </w:tr>
      <w:tr w:rsidR="006200D1" w:rsidRPr="00C20F39"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purpose </w:t>
            </w:r>
          </w:p>
        </w:tc>
        <w:tc>
          <w:tcPr>
            <w:tcW w:w="9355" w:type="dxa"/>
          </w:tcPr>
          <w:p w:rsidR="006200D1" w:rsidRPr="000F30ED" w:rsidRDefault="00C20F39" w:rsidP="00F652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20F39">
              <w:rPr>
                <w:rFonts w:ascii="Times New Roman" w:hAnsi="Times New Roman" w:cs="Times New Roman"/>
                <w:sz w:val="24"/>
                <w:szCs w:val="24"/>
                <w:lang w:val="en-US"/>
              </w:rPr>
              <w:t>The aim of the educational program is to train physics teachers with competencies in new fields that meet modern challenges in education and form competencies necessary for teachers of the 21st century who live and work in a world of variability, uncertainty, complexity, ambiguity</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type</w:t>
            </w:r>
          </w:p>
        </w:tc>
        <w:tc>
          <w:tcPr>
            <w:tcW w:w="9355" w:type="dxa"/>
          </w:tcPr>
          <w:p w:rsidR="006200D1" w:rsidRPr="00BF4CC7" w:rsidRDefault="00C20F39"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C20F39">
              <w:rPr>
                <w:rFonts w:ascii="Times New Roman" w:eastAsia="Times New Roman" w:hAnsi="Times New Roman"/>
                <w:sz w:val="24"/>
                <w:szCs w:val="24"/>
                <w:lang w:eastAsia="ru-RU"/>
              </w:rPr>
              <w:t>Innovative</w:t>
            </w:r>
            <w:proofErr w:type="spellEnd"/>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NQF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SQF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The awarded academic degree</w:t>
            </w:r>
          </w:p>
        </w:tc>
        <w:tc>
          <w:tcPr>
            <w:tcW w:w="9355" w:type="dxa"/>
          </w:tcPr>
          <w:p w:rsidR="006200D1" w:rsidRPr="00BF4CC7" w:rsidRDefault="00B74FEC" w:rsidP="0091192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Pr>
                <w:rFonts w:ascii="Times New Roman" w:eastAsia="Times New Roman" w:hAnsi="Times New Roman"/>
                <w:sz w:val="24"/>
                <w:szCs w:val="24"/>
                <w:lang w:val="en-US" w:eastAsia="ru-RU"/>
              </w:rPr>
              <w:t>B</w:t>
            </w:r>
            <w:r w:rsidR="006200D1" w:rsidRPr="00BF4CC7">
              <w:rPr>
                <w:rFonts w:ascii="Times New Roman" w:eastAsia="Times New Roman" w:hAnsi="Times New Roman"/>
                <w:sz w:val="24"/>
                <w:szCs w:val="24"/>
                <w:lang w:val="kk-KZ" w:eastAsia="ru-RU"/>
              </w:rPr>
              <w:t>achelor</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Period of study</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4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Volume of the credits</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240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Language of education</w:t>
            </w:r>
          </w:p>
        </w:tc>
        <w:tc>
          <w:tcPr>
            <w:tcW w:w="9355" w:type="dxa"/>
          </w:tcPr>
          <w:p w:rsidR="006200D1" w:rsidRPr="00C20F39" w:rsidRDefault="00C20F39"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eastAsia="ru-RU"/>
              </w:rPr>
            </w:pPr>
            <w:proofErr w:type="spellStart"/>
            <w:r>
              <w:rPr>
                <w:rFonts w:ascii="Times New Roman" w:hAnsi="Times New Roman"/>
                <w:sz w:val="24"/>
                <w:szCs w:val="24"/>
              </w:rPr>
              <w:t>Kazakh</w:t>
            </w:r>
            <w:proofErr w:type="spellEnd"/>
            <w:r>
              <w:rPr>
                <w:rFonts w:ascii="Times New Roman" w:hAnsi="Times New Roman"/>
                <w:sz w:val="24"/>
                <w:szCs w:val="24"/>
              </w:rPr>
              <w:t xml:space="preserve">, </w:t>
            </w:r>
            <w:proofErr w:type="spellStart"/>
            <w:r>
              <w:rPr>
                <w:rFonts w:ascii="Times New Roman" w:hAnsi="Times New Roman"/>
                <w:sz w:val="24"/>
                <w:szCs w:val="24"/>
              </w:rPr>
              <w:t>Russian</w:t>
            </w:r>
            <w:proofErr w:type="spellEnd"/>
          </w:p>
        </w:tc>
      </w:tr>
      <w:tr w:rsidR="007B14A7" w:rsidRPr="00827B6E" w:rsidTr="00BF4CC7">
        <w:tc>
          <w:tcPr>
            <w:cnfStyle w:val="001000000000" w:firstRow="0" w:lastRow="0" w:firstColumn="1" w:lastColumn="0" w:oddVBand="0" w:evenVBand="0" w:oddHBand="0" w:evenHBand="0" w:firstRowFirstColumn="0" w:firstRowLastColumn="0" w:lastRowFirstColumn="0" w:lastRowLastColumn="0"/>
            <w:tcW w:w="5524" w:type="dxa"/>
          </w:tcPr>
          <w:p w:rsidR="007B14A7" w:rsidRDefault="007B14A7">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7B14A7" w:rsidRPr="00F65221" w:rsidRDefault="00F65221"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Professional standard</w:t>
            </w:r>
          </w:p>
        </w:tc>
        <w:tc>
          <w:tcPr>
            <w:tcW w:w="9355" w:type="dxa"/>
          </w:tcPr>
          <w:p w:rsidR="006200D1" w:rsidRPr="004A5BCE" w:rsidRDefault="00A71C75" w:rsidP="00A71C7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w:t>
            </w:r>
            <w:r w:rsidR="006200D1" w:rsidRPr="00BF4CC7">
              <w:rPr>
                <w:rFonts w:ascii="Times New Roman" w:eastAsia="Times New Roman" w:hAnsi="Times New Roman"/>
                <w:sz w:val="24"/>
                <w:szCs w:val="24"/>
                <w:lang w:val="kk-KZ" w:eastAsia="ru-RU"/>
              </w:rPr>
              <w:t>edagog</w:t>
            </w:r>
            <w:r>
              <w:rPr>
                <w:rFonts w:ascii="Times New Roman" w:eastAsia="Times New Roman" w:hAnsi="Times New Roman"/>
                <w:sz w:val="24"/>
                <w:szCs w:val="24"/>
                <w:lang w:val="en-US" w:eastAsia="ru-RU"/>
              </w:rPr>
              <w:t xml:space="preserve"> </w:t>
            </w:r>
            <w:r w:rsidR="004A5BCE">
              <w:rPr>
                <w:rFonts w:ascii="Times New Roman" w:eastAsia="Times New Roman" w:hAnsi="Times New Roman"/>
                <w:sz w:val="24"/>
                <w:szCs w:val="24"/>
                <w:lang w:val="kk-KZ" w:eastAsia="ru-RU"/>
              </w:rPr>
              <w:t>15.12.2022</w:t>
            </w:r>
          </w:p>
        </w:tc>
      </w:tr>
    </w:tbl>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tbl>
      <w:tblPr>
        <w:tblStyle w:val="-11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731829" w:rsidRPr="00BF4CC7"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731829" w:rsidRPr="00BF4CC7" w:rsidRDefault="00731829" w:rsidP="00842B0A">
            <w:pPr>
              <w:spacing w:before="75"/>
              <w:jc w:val="center"/>
              <w:rPr>
                <w:rFonts w:ascii="Times New Roman" w:eastAsia="Times New Roman" w:hAnsi="Times New Roman"/>
                <w:bCs w:val="0"/>
                <w:sz w:val="24"/>
                <w:szCs w:val="24"/>
                <w:lang w:eastAsia="ru-RU"/>
              </w:rPr>
            </w:pPr>
            <w:r w:rsidRPr="00BF4CC7">
              <w:rPr>
                <w:rFonts w:ascii="Times New Roman" w:eastAsia="Times New Roman" w:hAnsi="Times New Roman"/>
                <w:bCs w:val="0"/>
                <w:sz w:val="24"/>
                <w:szCs w:val="24"/>
                <w:lang w:eastAsia="ru-RU"/>
              </w:rPr>
              <w:t>№</w:t>
            </w:r>
          </w:p>
        </w:tc>
        <w:tc>
          <w:tcPr>
            <w:tcW w:w="4764" w:type="pct"/>
            <w:tcBorders>
              <w:bottom w:val="single" w:sz="4" w:space="0" w:color="auto"/>
            </w:tcBorders>
            <w:hideMark/>
          </w:tcPr>
          <w:p w:rsidR="00731829" w:rsidRPr="00BF4CC7" w:rsidRDefault="00731829" w:rsidP="00842B0A">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sz w:val="24"/>
                <w:szCs w:val="24"/>
                <w:lang w:eastAsia="ru-RU"/>
              </w:rPr>
            </w:pPr>
            <w:r w:rsidRPr="00BF4CC7">
              <w:rPr>
                <w:rFonts w:ascii="Times New Roman" w:eastAsia="Times New Roman" w:hAnsi="Times New Roman"/>
                <w:bCs w:val="0"/>
                <w:sz w:val="24"/>
                <w:szCs w:val="24"/>
                <w:lang w:eastAsia="ru-RU"/>
              </w:rPr>
              <w:tab/>
            </w:r>
            <w:r w:rsidRPr="00BF4CC7">
              <w:rPr>
                <w:rFonts w:ascii="Times New Roman" w:eastAsia="Times New Roman" w:hAnsi="Times New Roman"/>
                <w:bCs w:val="0"/>
                <w:sz w:val="24"/>
                <w:szCs w:val="24"/>
                <w:lang w:eastAsia="ru-RU"/>
              </w:rPr>
              <w:tab/>
            </w:r>
            <w:r w:rsidRPr="00BF4CC7">
              <w:rPr>
                <w:rFonts w:ascii="Times New Roman" w:eastAsia="Times New Roman" w:hAnsi="Times New Roman"/>
                <w:bCs w:val="0"/>
                <w:sz w:val="24"/>
                <w:szCs w:val="24"/>
                <w:lang w:val="kk-KZ" w:eastAsia="ru-RU"/>
              </w:rPr>
              <w:t>Learning outcomes:</w:t>
            </w:r>
          </w:p>
        </w:tc>
      </w:tr>
    </w:tbl>
    <w:tbl>
      <w:tblPr>
        <w:tblStyle w:val="GridTable1LightAccent1"/>
        <w:tblW w:w="14850" w:type="dxa"/>
        <w:tblLayout w:type="fixed"/>
        <w:tblLook w:val="04A0" w:firstRow="1" w:lastRow="0" w:firstColumn="1" w:lastColumn="0" w:noHBand="0" w:noVBand="1"/>
      </w:tblPr>
      <w:tblGrid>
        <w:gridCol w:w="674"/>
        <w:gridCol w:w="14176"/>
      </w:tblGrid>
      <w:tr w:rsidR="00290F64" w:rsidRPr="00C20F39"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eastAsia="ru-RU"/>
              </w:rPr>
            </w:pPr>
            <w:r w:rsidRPr="001F3F34">
              <w:rPr>
                <w:rFonts w:ascii="Times New Roman" w:eastAsia="Times New Roman" w:hAnsi="Times New Roman" w:cs="Times New Roman"/>
                <w:sz w:val="24"/>
                <w:szCs w:val="24"/>
                <w:lang w:eastAsia="ru-RU"/>
              </w:rPr>
              <w:t>1</w:t>
            </w:r>
          </w:p>
        </w:tc>
        <w:tc>
          <w:tcPr>
            <w:tcW w:w="4773" w:type="pct"/>
            <w:tcBorders>
              <w:top w:val="single" w:sz="4" w:space="0" w:color="auto"/>
              <w:left w:val="single" w:sz="4" w:space="0" w:color="auto"/>
              <w:bottom w:val="single" w:sz="4" w:space="0" w:color="auto"/>
              <w:right w:val="single" w:sz="4" w:space="0" w:color="auto"/>
            </w:tcBorders>
          </w:tcPr>
          <w:p w:rsidR="00290F64" w:rsidRPr="00BF4CC7" w:rsidRDefault="00C20F39" w:rsidP="00AD283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sz w:val="24"/>
                <w:szCs w:val="24"/>
                <w:lang w:val="en-US"/>
              </w:rPr>
            </w:pPr>
            <w:r w:rsidRPr="00C20F39">
              <w:rPr>
                <w:rFonts w:ascii="Times New Roman" w:eastAsia="Calibri" w:hAnsi="Times New Roman" w:cs="Times New Roman"/>
                <w:b w:val="0"/>
                <w:iCs/>
                <w:sz w:val="24"/>
                <w:szCs w:val="24"/>
                <w:lang w:val="en-US" w:eastAsia="ru-RU"/>
              </w:rPr>
              <w:t>possess intercultural and communicative competence, apply skills of independent continuation of further education and build professional relationships in pedagogical and social activities; purposefully use means and methods that ensure the preservation and strengthening of health in professional activities</w:t>
            </w:r>
          </w:p>
        </w:tc>
      </w:tr>
      <w:tr w:rsidR="00290F64" w:rsidRPr="00C20F39"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eastAsia="ru-RU"/>
              </w:rPr>
            </w:pPr>
            <w:r w:rsidRPr="001F3F34">
              <w:rPr>
                <w:rFonts w:ascii="Times New Roman" w:eastAsia="Times New Roman" w:hAnsi="Times New Roman" w:cs="Times New Roman"/>
                <w:sz w:val="24"/>
                <w:szCs w:val="24"/>
                <w:lang w:eastAsia="ru-RU"/>
              </w:rPr>
              <w:t>2</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C20F39"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C20F39">
              <w:rPr>
                <w:rFonts w:ascii="Times New Roman" w:eastAsia="Calibri" w:hAnsi="Times New Roman" w:cs="Times New Roman"/>
                <w:sz w:val="24"/>
                <w:szCs w:val="24"/>
                <w:shd w:val="clear" w:color="auto" w:fill="FFFFFF"/>
                <w:lang w:val="en-US"/>
              </w:rPr>
              <w:t>to collect and interpret information for the formation of knowledge taking into account social, ethical and scientific considerations, critically evaluate their values, attitudes, ethical principles and teaching methods, set new goals for their own pedagogical development;</w:t>
            </w:r>
          </w:p>
        </w:tc>
      </w:tr>
      <w:tr w:rsidR="00290F64" w:rsidRPr="00C20F39"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3</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C20F39" w:rsidP="00911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C20F39">
              <w:rPr>
                <w:rFonts w:ascii="Times New Roman" w:hAnsi="Times New Roman"/>
                <w:bCs/>
                <w:iCs/>
                <w:sz w:val="24"/>
                <w:szCs w:val="24"/>
                <w:lang w:val="kk-KZ"/>
              </w:rPr>
              <w:t>critically select theoretical knowledge based on advanced concepts of physics with the help of various information and communication technologies and use the knowledge to improve physics education and their own professional growth;</w:t>
            </w:r>
          </w:p>
        </w:tc>
      </w:tr>
      <w:tr w:rsidR="00290F64" w:rsidRPr="00C20F39"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4</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C20F39"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C20F39">
              <w:rPr>
                <w:rFonts w:ascii="Times New Roman" w:hAnsi="Times New Roman"/>
                <w:bCs/>
                <w:iCs/>
                <w:sz w:val="24"/>
                <w:szCs w:val="24"/>
                <w:lang w:val="en-US"/>
              </w:rPr>
              <w:t>understand the psychological and pedagogical problems of teaching and educating students with disabilities in inclusive education, take into account the diverse abilities of students in the learning process, ethically support their psychological well-being in the life and educational context;</w:t>
            </w:r>
          </w:p>
        </w:tc>
      </w:tr>
      <w:tr w:rsidR="00290F64" w:rsidRPr="00C20F39"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5</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C20F39"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C20F39">
              <w:rPr>
                <w:rFonts w:ascii="Times New Roman" w:hAnsi="Times New Roman"/>
                <w:bCs/>
                <w:iCs/>
                <w:sz w:val="24"/>
                <w:szCs w:val="24"/>
                <w:lang w:val="en-US"/>
              </w:rPr>
              <w:t>to recognize and understand fundamental scientific concepts that have fundamental methodological and theoretical significance for understanding and mastering the physical sciences, to argue their own position of applying and integrating knowledge from other fields of sciences to solve global and local problems of physics;</w:t>
            </w:r>
          </w:p>
        </w:tc>
      </w:tr>
      <w:tr w:rsidR="00290F64" w:rsidRPr="00C20F39"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6</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C20F39"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C20F39">
              <w:rPr>
                <w:rFonts w:ascii="Times New Roman" w:hAnsi="Times New Roman"/>
                <w:bCs/>
                <w:iCs/>
                <w:sz w:val="24"/>
                <w:szCs w:val="24"/>
                <w:lang w:val="en-US" w:eastAsia="ru-RU"/>
              </w:rPr>
              <w:t xml:space="preserve">to cover holistically and objectively the main stages of the history, evolution of the forms of statehood and civilization of the Kazakh people, to </w:t>
            </w:r>
            <w:r w:rsidRPr="00C20F39">
              <w:rPr>
                <w:rFonts w:ascii="Times New Roman" w:hAnsi="Times New Roman"/>
                <w:bCs/>
                <w:iCs/>
                <w:sz w:val="24"/>
                <w:szCs w:val="24"/>
                <w:lang w:val="en-US" w:eastAsia="ru-RU"/>
              </w:rPr>
              <w:lastRenderedPageBreak/>
              <w:t>know the methods of scientific research and academic writing, to understand the importance of the principles and culture of academic honesty;</w:t>
            </w:r>
          </w:p>
        </w:tc>
      </w:tr>
      <w:tr w:rsidR="00290F64" w:rsidRPr="00C20F39"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lastRenderedPageBreak/>
              <w:t>7</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C20F39" w:rsidP="00911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C20F39">
              <w:rPr>
                <w:rFonts w:ascii="Times New Roman" w:hAnsi="Times New Roman"/>
                <w:bCs/>
                <w:iCs/>
                <w:sz w:val="24"/>
                <w:szCs w:val="24"/>
                <w:lang w:val="en-US"/>
              </w:rPr>
              <w:t>demonstrate strong academic and practical knowledge in the field of physics, operate with forms and methods of scientific knowledge, various ways of mastering the surrounding world, understand the role of science in the development of society;</w:t>
            </w:r>
          </w:p>
        </w:tc>
      </w:tr>
      <w:tr w:rsidR="00290F64" w:rsidRPr="00C20F39" w:rsidTr="00BF4CC7">
        <w:trPr>
          <w:trHeight w:val="334"/>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8</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C20F39"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C20F39">
              <w:rPr>
                <w:rFonts w:ascii="Times New Roman" w:hAnsi="Times New Roman"/>
                <w:bCs/>
                <w:iCs/>
                <w:sz w:val="24"/>
                <w:szCs w:val="24"/>
                <w:lang w:val="en-US"/>
              </w:rPr>
              <w:t>to conduct scientific research in the chosen field of experimental and (or) theoretical physical research with the help of modern instrumentation and information technology, taking into account domestic and foreign experience;</w:t>
            </w:r>
          </w:p>
        </w:tc>
      </w:tr>
      <w:tr w:rsidR="00290F64" w:rsidRPr="00C20F39"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9</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C20F39"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C20F39">
              <w:rPr>
                <w:rFonts w:ascii="Times New Roman" w:hAnsi="Times New Roman"/>
                <w:bCs/>
                <w:iCs/>
                <w:sz w:val="24"/>
                <w:szCs w:val="24"/>
                <w:lang w:val="en-US"/>
              </w:rPr>
              <w:t>apply modern methods of processing, analysis and synthesis of physical information in their chosen field of physical research, operate with basic mathematical concepts and operations and are able to apply them in solving physical problems, implement analytical and technological solutions in the field of experimental and theoretical physics;</w:t>
            </w:r>
          </w:p>
        </w:tc>
      </w:tr>
      <w:tr w:rsidR="00C20F39" w:rsidRPr="00C20F39"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C20F39" w:rsidRPr="00C20F39" w:rsidRDefault="00C20F39" w:rsidP="00F50445">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p>
        </w:tc>
        <w:tc>
          <w:tcPr>
            <w:tcW w:w="4773" w:type="pct"/>
            <w:tcBorders>
              <w:top w:val="single" w:sz="4" w:space="0" w:color="auto"/>
              <w:left w:val="single" w:sz="4" w:space="0" w:color="auto"/>
              <w:bottom w:val="single" w:sz="4" w:space="0" w:color="auto"/>
              <w:right w:val="single" w:sz="4" w:space="0" w:color="auto"/>
            </w:tcBorders>
          </w:tcPr>
          <w:p w:rsidR="00C20F39" w:rsidRPr="00C20F39" w:rsidRDefault="00C20F39"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C20F39">
              <w:rPr>
                <w:rFonts w:ascii="Times New Roman" w:hAnsi="Times New Roman"/>
                <w:bCs/>
                <w:iCs/>
                <w:sz w:val="24"/>
                <w:szCs w:val="24"/>
                <w:lang w:val="en-US"/>
              </w:rPr>
              <w:t>conduct integrated lessons with STEAM-learning elements, use CLIL technologies for subject-language teaching of natural subjects;</w:t>
            </w:r>
          </w:p>
        </w:tc>
      </w:tr>
      <w:tr w:rsidR="00C20F39" w:rsidRPr="00C20F39"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C20F39" w:rsidRPr="00C20F39" w:rsidRDefault="00C20F39" w:rsidP="00F50445">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w:t>
            </w:r>
          </w:p>
        </w:tc>
        <w:tc>
          <w:tcPr>
            <w:tcW w:w="4773" w:type="pct"/>
            <w:tcBorders>
              <w:top w:val="single" w:sz="4" w:space="0" w:color="auto"/>
              <w:left w:val="single" w:sz="4" w:space="0" w:color="auto"/>
              <w:bottom w:val="single" w:sz="4" w:space="0" w:color="auto"/>
              <w:right w:val="single" w:sz="4" w:space="0" w:color="auto"/>
            </w:tcBorders>
          </w:tcPr>
          <w:p w:rsidR="00C20F39" w:rsidRPr="00C20F39" w:rsidRDefault="00C20F39"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C20F39">
              <w:rPr>
                <w:rFonts w:ascii="Times New Roman" w:hAnsi="Times New Roman"/>
                <w:bCs/>
                <w:iCs/>
                <w:sz w:val="24"/>
                <w:szCs w:val="24"/>
                <w:lang w:val="en-US"/>
              </w:rPr>
              <w:t>work in interdisciplinary teams, have the skills to apply scientific knowledge in solving social problems;</w:t>
            </w:r>
          </w:p>
        </w:tc>
      </w:tr>
      <w:tr w:rsidR="00C20F39" w:rsidRPr="00C20F39"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C20F39" w:rsidRPr="00C20F39" w:rsidRDefault="00C20F39" w:rsidP="00F50445">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tc>
        <w:tc>
          <w:tcPr>
            <w:tcW w:w="4773" w:type="pct"/>
            <w:tcBorders>
              <w:top w:val="single" w:sz="4" w:space="0" w:color="auto"/>
              <w:left w:val="single" w:sz="4" w:space="0" w:color="auto"/>
              <w:bottom w:val="single" w:sz="4" w:space="0" w:color="auto"/>
              <w:right w:val="single" w:sz="4" w:space="0" w:color="auto"/>
            </w:tcBorders>
          </w:tcPr>
          <w:p w:rsidR="00C20F39" w:rsidRPr="00C20F39" w:rsidRDefault="00C20F39"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proofErr w:type="gramStart"/>
            <w:r w:rsidRPr="00C20F39">
              <w:rPr>
                <w:rFonts w:ascii="Times New Roman" w:hAnsi="Times New Roman"/>
                <w:bCs/>
                <w:iCs/>
                <w:sz w:val="24"/>
                <w:szCs w:val="24"/>
                <w:lang w:val="en-US"/>
              </w:rPr>
              <w:t>understand</w:t>
            </w:r>
            <w:proofErr w:type="gramEnd"/>
            <w:r w:rsidRPr="00C20F39">
              <w:rPr>
                <w:rFonts w:ascii="Times New Roman" w:hAnsi="Times New Roman"/>
                <w:bCs/>
                <w:iCs/>
                <w:sz w:val="24"/>
                <w:szCs w:val="24"/>
                <w:lang w:val="en-US"/>
              </w:rPr>
              <w:t xml:space="preserve"> the scientific principles and logic of developing a school physics course, apply various learning technologies in their diversity and to the place.</w:t>
            </w:r>
          </w:p>
        </w:tc>
      </w:tr>
    </w:tbl>
    <w:p w:rsidR="00C01CAA" w:rsidRPr="00290F64" w:rsidRDefault="00C01CAA" w:rsidP="002704C5">
      <w:pPr>
        <w:shd w:val="clear" w:color="auto" w:fill="FFFFFF"/>
        <w:spacing w:after="0" w:line="240" w:lineRule="auto"/>
        <w:outlineLvl w:val="4"/>
        <w:rPr>
          <w:rFonts w:ascii="Times New Roman" w:eastAsia="Times New Roman" w:hAnsi="Times New Roman" w:cs="Times New Roman"/>
          <w:sz w:val="24"/>
          <w:szCs w:val="24"/>
          <w:lang w:val="en-US" w:eastAsia="ru-RU"/>
        </w:rPr>
      </w:pPr>
    </w:p>
    <w:sectPr w:rsidR="00C01CAA" w:rsidRPr="00290F64" w:rsidSect="002704C5">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6E9" w:rsidRDefault="006276E9" w:rsidP="00343CCA">
      <w:pPr>
        <w:spacing w:after="0" w:line="240" w:lineRule="auto"/>
      </w:pPr>
      <w:r>
        <w:separator/>
      </w:r>
    </w:p>
  </w:endnote>
  <w:endnote w:type="continuationSeparator" w:id="0">
    <w:p w:rsidR="006276E9" w:rsidRDefault="006276E9" w:rsidP="003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6B" w:rsidRDefault="0098146B">
    <w:pPr>
      <w:pStyle w:val="a6"/>
      <w:rPr>
        <w:lang w:val="en-US"/>
      </w:rPr>
    </w:pPr>
  </w:p>
  <w:p w:rsidR="0098146B" w:rsidRPr="00343CCA" w:rsidRDefault="0098146B">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6E9" w:rsidRDefault="006276E9" w:rsidP="00343CCA">
      <w:pPr>
        <w:spacing w:after="0" w:line="240" w:lineRule="auto"/>
      </w:pPr>
      <w:r>
        <w:separator/>
      </w:r>
    </w:p>
  </w:footnote>
  <w:footnote w:type="continuationSeparator" w:id="0">
    <w:p w:rsidR="006276E9" w:rsidRDefault="006276E9" w:rsidP="0034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3F23"/>
    <w:multiLevelType w:val="hybridMultilevel"/>
    <w:tmpl w:val="2B409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22E0A"/>
    <w:rsid w:val="0002341F"/>
    <w:rsid w:val="000649FD"/>
    <w:rsid w:val="000B24DC"/>
    <w:rsid w:val="000F30ED"/>
    <w:rsid w:val="00136290"/>
    <w:rsid w:val="00140B9D"/>
    <w:rsid w:val="00175A3F"/>
    <w:rsid w:val="0018493F"/>
    <w:rsid w:val="001E0CCB"/>
    <w:rsid w:val="001F3F34"/>
    <w:rsid w:val="00216DB4"/>
    <w:rsid w:val="00227CD1"/>
    <w:rsid w:val="002704C5"/>
    <w:rsid w:val="00290F64"/>
    <w:rsid w:val="002B26CA"/>
    <w:rsid w:val="00343CCA"/>
    <w:rsid w:val="003E0262"/>
    <w:rsid w:val="003E3572"/>
    <w:rsid w:val="00407219"/>
    <w:rsid w:val="00421012"/>
    <w:rsid w:val="004520E6"/>
    <w:rsid w:val="00475447"/>
    <w:rsid w:val="004A5BCE"/>
    <w:rsid w:val="004B7186"/>
    <w:rsid w:val="004C1EA4"/>
    <w:rsid w:val="005410B1"/>
    <w:rsid w:val="005E1395"/>
    <w:rsid w:val="006200D1"/>
    <w:rsid w:val="00623BC8"/>
    <w:rsid w:val="006276E9"/>
    <w:rsid w:val="00661A37"/>
    <w:rsid w:val="006C622D"/>
    <w:rsid w:val="0070244B"/>
    <w:rsid w:val="00704693"/>
    <w:rsid w:val="0070559D"/>
    <w:rsid w:val="00731829"/>
    <w:rsid w:val="00785438"/>
    <w:rsid w:val="007B14A7"/>
    <w:rsid w:val="00803526"/>
    <w:rsid w:val="00812CD7"/>
    <w:rsid w:val="00827B6E"/>
    <w:rsid w:val="008458FA"/>
    <w:rsid w:val="008F19F6"/>
    <w:rsid w:val="009004A4"/>
    <w:rsid w:val="009228AA"/>
    <w:rsid w:val="00943597"/>
    <w:rsid w:val="00955E38"/>
    <w:rsid w:val="00956EE0"/>
    <w:rsid w:val="0097731F"/>
    <w:rsid w:val="0098146B"/>
    <w:rsid w:val="00A27BC2"/>
    <w:rsid w:val="00A71C75"/>
    <w:rsid w:val="00AC2135"/>
    <w:rsid w:val="00AD283B"/>
    <w:rsid w:val="00B061DD"/>
    <w:rsid w:val="00B72C04"/>
    <w:rsid w:val="00B74FEC"/>
    <w:rsid w:val="00BF4CC7"/>
    <w:rsid w:val="00C01CAA"/>
    <w:rsid w:val="00C20F39"/>
    <w:rsid w:val="00C75547"/>
    <w:rsid w:val="00D1044B"/>
    <w:rsid w:val="00D4201C"/>
    <w:rsid w:val="00D72616"/>
    <w:rsid w:val="00DB11FF"/>
    <w:rsid w:val="00DD2032"/>
    <w:rsid w:val="00E241B3"/>
    <w:rsid w:val="00E54739"/>
    <w:rsid w:val="00E83BA1"/>
    <w:rsid w:val="00EA50B8"/>
    <w:rsid w:val="00ED7D73"/>
    <w:rsid w:val="00EE5FBE"/>
    <w:rsid w:val="00F21AE7"/>
    <w:rsid w:val="00F33368"/>
    <w:rsid w:val="00F50445"/>
    <w:rsid w:val="00F55A11"/>
    <w:rsid w:val="00F65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2024-10-16T06:46:00Z</dcterms:created>
  <dcterms:modified xsi:type="dcterms:W3CDTF">2024-10-16T06:46:00Z</dcterms:modified>
</cp:coreProperties>
</file>