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20F33" w:rsidRPr="00C20F33" w:rsidTr="00C20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20F33" w:rsidRPr="00C20F33" w:rsidRDefault="00C20F33" w:rsidP="00C20F3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C20F33">
              <w:rPr>
                <w:rFonts w:ascii="Times New Roman" w:eastAsia="Times New Roman" w:hAnsi="Times New Roman" w:cs="Times New Roman"/>
                <w:spacing w:val="2"/>
                <w:sz w:val="24"/>
                <w:szCs w:val="24"/>
                <w:lang w:eastAsia="ru-RU"/>
              </w:rPr>
              <w:t>7М</w:t>
            </w:r>
            <w:r w:rsidRPr="00C20F33">
              <w:rPr>
                <w:rFonts w:ascii="Times New Roman" w:eastAsia="Times New Roman" w:hAnsi="Times New Roman" w:cs="Times New Roman"/>
                <w:sz w:val="24"/>
                <w:szCs w:val="24"/>
                <w:lang w:eastAsia="ru-RU"/>
              </w:rPr>
              <w:t xml:space="preserve">01506 </w:t>
            </w:r>
            <w:proofErr w:type="spellStart"/>
            <w:r w:rsidRPr="00C20F33">
              <w:rPr>
                <w:rFonts w:ascii="Times New Roman" w:hAnsi="Times New Roman" w:cs="Times New Roman"/>
                <w:color w:val="0D0D0D"/>
                <w:sz w:val="24"/>
                <w:szCs w:val="24"/>
              </w:rPr>
              <w:t>Geography</w:t>
            </w:r>
            <w:bookmarkEnd w:id="0"/>
            <w:proofErr w:type="spellEnd"/>
          </w:p>
        </w:tc>
      </w:tr>
      <w:tr w:rsidR="00C20F33" w:rsidRPr="00F550B4"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purpose </w:t>
            </w:r>
          </w:p>
        </w:tc>
        <w:tc>
          <w:tcPr>
            <w:tcW w:w="9355" w:type="dxa"/>
          </w:tcPr>
          <w:p w:rsidR="00C20F33" w:rsidRPr="00C20F33" w:rsidRDefault="00F550B4"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50B4">
              <w:rPr>
                <w:rFonts w:ascii="Times New Roman" w:eastAsia="Times New Roman" w:hAnsi="Times New Roman" w:cs="Times New Roman"/>
                <w:sz w:val="24"/>
                <w:szCs w:val="24"/>
                <w:lang w:val="kk-KZ" w:eastAsia="ru-RU"/>
              </w:rPr>
              <w:t>Preparation of masters of pedagogical sciences in geography, possessing in-depth, systematic theoretical knowledge and practical skills in fundamental and relevant areas of geography, capable of self-development and implementation in research, analytical and pedagogical activities</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type</w:t>
            </w:r>
          </w:p>
        </w:tc>
        <w:tc>
          <w:tcPr>
            <w:tcW w:w="9355" w:type="dxa"/>
          </w:tcPr>
          <w:p w:rsidR="00C20F33" w:rsidRPr="006A7CF8" w:rsidRDefault="006A7CF8" w:rsidP="006A7CF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6A7CF8">
              <w:rPr>
                <w:rFonts w:ascii="Times New Roman" w:eastAsia="Times New Roman" w:hAnsi="Times New Roman" w:cs="Times New Roman"/>
                <w:bCs/>
                <w:sz w:val="24"/>
                <w:szCs w:val="24"/>
                <w:lang w:val="kk-KZ" w:eastAsia="ru-RU"/>
              </w:rPr>
              <w:t xml:space="preserve">New </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NQF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SQF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The awarded academic degree</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C20F3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Period of study</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2</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Volume of the credits</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120</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Language of education</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Kazakh, Russian, English</w:t>
            </w:r>
          </w:p>
        </w:tc>
      </w:tr>
      <w:tr w:rsidR="00C20F33" w:rsidRPr="00F91C2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rPr>
                <w:rFonts w:ascii="Times New Roman" w:hAnsi="Times New Roman" w:cs="Times New Roman"/>
                <w:sz w:val="24"/>
                <w:szCs w:val="24"/>
                <w:lang w:val="en-US"/>
              </w:rPr>
            </w:pPr>
            <w:r w:rsidRPr="00C20F33">
              <w:rPr>
                <w:rFonts w:ascii="Times New Roman" w:hAnsi="Times New Roman" w:cs="Times New Roman"/>
                <w:sz w:val="24"/>
                <w:szCs w:val="24"/>
                <w:lang w:val="en-US"/>
              </w:rPr>
              <w:t>Date of approval of the OP at the Board meeting</w:t>
            </w:r>
          </w:p>
        </w:tc>
        <w:tc>
          <w:tcPr>
            <w:tcW w:w="9355" w:type="dxa"/>
          </w:tcPr>
          <w:p w:rsidR="00C20F33" w:rsidRPr="00F550B4" w:rsidRDefault="00F550B4" w:rsidP="006A7C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C20F33" w:rsidRPr="00F550B4"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C20F33" w:rsidRPr="00F550B4" w:rsidRDefault="00F91C2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F91C23">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r w:rsidR="00F550B4">
              <w:rPr>
                <w:rFonts w:ascii="Times New Roman" w:eastAsia="Times New Roman" w:hAnsi="Times New Roman" w:cs="Times New Roman"/>
                <w:bCs/>
                <w:sz w:val="24"/>
                <w:szCs w:val="24"/>
                <w:lang w:val="en-US" w:eastAsia="ru-RU"/>
              </w:rPr>
              <w:t xml:space="preserve">, </w:t>
            </w:r>
            <w:r w:rsidR="00F550B4" w:rsidRPr="00F550B4">
              <w:rPr>
                <w:rFonts w:ascii="Times New Roman" w:eastAsia="Times New Roman" w:hAnsi="Times New Roman" w:cs="Times New Roman"/>
                <w:bCs/>
                <w:sz w:val="24"/>
                <w:szCs w:val="24"/>
                <w:lang w:val="en-US" w:eastAsia="ru-RU"/>
              </w:rPr>
              <w:t>Professional standard: Teacher (faculty) of higher and (or) postgraduate education organizations</w:t>
            </w:r>
            <w:r w:rsidR="00F550B4">
              <w:rPr>
                <w:rFonts w:ascii="Times New Roman" w:eastAsia="Times New Roman" w:hAnsi="Times New Roman" w:cs="Times New Roman"/>
                <w:bCs/>
                <w:sz w:val="24"/>
                <w:szCs w:val="24"/>
                <w:lang w:val="en-US" w:eastAsia="ru-RU"/>
              </w:rPr>
              <w:t xml:space="preserve"> 20.11.2023</w:t>
            </w:r>
          </w:p>
        </w:tc>
      </w:tr>
    </w:tbl>
    <w:p w:rsidR="00E26C87" w:rsidRPr="00C20F33" w:rsidRDefault="00E26C87" w:rsidP="00C20F3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20F3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C20F33" w:rsidRDefault="006D2B70" w:rsidP="00C20F3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val="kk-KZ" w:eastAsia="ru-RU"/>
              </w:rPr>
              <w:t>Learning outcomes:</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1</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own  the skills of constructing a detailed, evidence-based answer to a problematic question, conducting a discussion, polemics, dialogue; knowledge of the functional structures of management activities and psychological methods of management</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2</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be able to logically correctly, reasonably and clearly build oral and written speech for communication, reading and translation of foreign language texts of a general / professional orientation and the development of cognitive and research skills using resources in a foreign language, applying knowledge of the theoretical and experimental foundations of geography and technologies for teaching geography in a foreign language </w:t>
            </w:r>
            <w:proofErr w:type="spellStart"/>
            <w:r w:rsidRPr="006A7CF8">
              <w:rPr>
                <w:rFonts w:ascii="Times New Roman" w:eastAsia="Times New Roman" w:hAnsi="Times New Roman" w:cs="Times New Roman"/>
                <w:sz w:val="24"/>
                <w:szCs w:val="24"/>
                <w:lang w:val="en-US" w:eastAsia="ru-RU"/>
              </w:rPr>
              <w:t>language</w:t>
            </w:r>
            <w:proofErr w:type="spellEnd"/>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3</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apply methodological foundations and approaches, modern information technologies to solving theoretical problems of geography in historical retrospect, scientific analysis, forecasting, management, planning and  commercialization of scientific and complex field research, research results and reporting</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4</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to use modern </w:t>
            </w:r>
            <w:proofErr w:type="spellStart"/>
            <w:r w:rsidRPr="006A7CF8">
              <w:rPr>
                <w:rFonts w:ascii="Times New Roman" w:eastAsia="Times New Roman" w:hAnsi="Times New Roman" w:cs="Times New Roman"/>
                <w:sz w:val="24"/>
                <w:szCs w:val="24"/>
                <w:lang w:val="en-US" w:eastAsia="ru-RU"/>
              </w:rPr>
              <w:t>geoinformation</w:t>
            </w:r>
            <w:proofErr w:type="spellEnd"/>
            <w:r w:rsidRPr="006A7CF8">
              <w:rPr>
                <w:rFonts w:ascii="Times New Roman" w:eastAsia="Times New Roman" w:hAnsi="Times New Roman" w:cs="Times New Roman"/>
                <w:sz w:val="24"/>
                <w:szCs w:val="24"/>
                <w:lang w:val="en-US" w:eastAsia="ru-RU"/>
              </w:rPr>
              <w:t xml:space="preserve"> and WEB - technologies in solving problems of geographical science, fundamental geographical research in research and educational activities</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5</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to model the educational process, taking into account the complex of psychological, pedagogical and methodological knowledge, rational organization of pedagogical work and research work, using modern means, information and telecommunication technologies, analysis of the core problems of reforming higher education, taking into account modern requirements</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6</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conduct a comprehensive geographical and environmental and economic expertise in the development and adoption of regional management decisions, projects for the socio-economic development of territories and cities of different hierarchical levels, analyzing physical and geographical processes</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c>
          <w:tcPr>
            <w:tcW w:w="4764" w:type="pct"/>
          </w:tcPr>
          <w:p w:rsidR="006D2B70" w:rsidRPr="00C20F33" w:rsidRDefault="00925CF4" w:rsidP="00C20F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0F33">
              <w:rPr>
                <w:rFonts w:ascii="Times New Roman" w:hAnsi="Times New Roman" w:cs="Times New Roman"/>
                <w:sz w:val="24"/>
                <w:szCs w:val="24"/>
                <w:lang w:val="en-US"/>
              </w:rPr>
              <w:t>to assess current trends in the country's development, economic, social, political conditions and the consequences of the implementation of state programs and the impact of planned economic and other activities on the environment</w:t>
            </w:r>
          </w:p>
        </w:tc>
      </w:tr>
      <w:tr w:rsidR="006D2B70" w:rsidRPr="00F550B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8</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to plan and organize events for the preservation of ecosystems, the rational use of natural resources for solving scientific, practical and applied problems</w:t>
            </w:r>
          </w:p>
        </w:tc>
      </w:tr>
    </w:tbl>
    <w:p w:rsidR="00E26C87" w:rsidRDefault="00E26C87" w:rsidP="00E26C87">
      <w:pPr>
        <w:rPr>
          <w:lang w:val="kk-KZ"/>
        </w:rPr>
      </w:pPr>
    </w:p>
    <w:sectPr w:rsidR="00E26C87" w:rsidSect="00C20F33">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4042E"/>
    <w:rsid w:val="00191B50"/>
    <w:rsid w:val="002202E1"/>
    <w:rsid w:val="002966B5"/>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A7CF8"/>
    <w:rsid w:val="006D2B70"/>
    <w:rsid w:val="006D4117"/>
    <w:rsid w:val="006E0F95"/>
    <w:rsid w:val="00767F6D"/>
    <w:rsid w:val="008006F7"/>
    <w:rsid w:val="00827BE5"/>
    <w:rsid w:val="00830BA3"/>
    <w:rsid w:val="00833EB3"/>
    <w:rsid w:val="00840D8F"/>
    <w:rsid w:val="008A2B1A"/>
    <w:rsid w:val="0092523A"/>
    <w:rsid w:val="00925CF4"/>
    <w:rsid w:val="00957EED"/>
    <w:rsid w:val="009601EA"/>
    <w:rsid w:val="009C10A2"/>
    <w:rsid w:val="009D3CE7"/>
    <w:rsid w:val="00B01085"/>
    <w:rsid w:val="00B14C11"/>
    <w:rsid w:val="00B33AAB"/>
    <w:rsid w:val="00B9727E"/>
    <w:rsid w:val="00BB13A9"/>
    <w:rsid w:val="00BB4725"/>
    <w:rsid w:val="00BC184F"/>
    <w:rsid w:val="00BC4FBC"/>
    <w:rsid w:val="00BC5A46"/>
    <w:rsid w:val="00BC72F4"/>
    <w:rsid w:val="00BE16E3"/>
    <w:rsid w:val="00C20F33"/>
    <w:rsid w:val="00C30CD6"/>
    <w:rsid w:val="00C52B39"/>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550B4"/>
    <w:rsid w:val="00F91C23"/>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2024-10-15T09:23:00Z</dcterms:created>
  <dcterms:modified xsi:type="dcterms:W3CDTF">2024-10-15T09:23:00Z</dcterms:modified>
</cp:coreProperties>
</file>