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horzAnchor="margin" w:tblpY="-1140"/>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840D8F" w:rsidRPr="00763C39" w:rsidTr="00763C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840D8F" w:rsidRPr="00763C39" w:rsidRDefault="00BC72F4" w:rsidP="00763C39">
            <w:pPr>
              <w:shd w:val="clear" w:color="auto" w:fill="FFFFFF"/>
              <w:rPr>
                <w:rFonts w:ascii="Times New Roman" w:eastAsia="Times New Roman" w:hAnsi="Times New Roman" w:cs="Times New Roman"/>
                <w:sz w:val="24"/>
                <w:szCs w:val="24"/>
                <w:lang w:val="kk-KZ" w:eastAsia="ru-RU"/>
              </w:rPr>
            </w:pPr>
            <w:r w:rsidRPr="00763C39">
              <w:rPr>
                <w:rFonts w:ascii="Times New Roman" w:eastAsia="Times New Roman" w:hAnsi="Times New Roman" w:cs="Times New Roman"/>
                <w:sz w:val="24"/>
                <w:szCs w:val="24"/>
                <w:lang w:val="kk-KZ" w:eastAsia="ru-RU"/>
              </w:rPr>
              <w:t>Білім беру бағдарламасы</w:t>
            </w:r>
          </w:p>
        </w:tc>
        <w:tc>
          <w:tcPr>
            <w:tcW w:w="9355" w:type="dxa"/>
            <w:tcBorders>
              <w:bottom w:val="none" w:sz="0" w:space="0" w:color="auto"/>
            </w:tcBorders>
          </w:tcPr>
          <w:p w:rsidR="00840D8F" w:rsidRPr="00763C39" w:rsidRDefault="00C67D2E" w:rsidP="00763C39">
            <w:pP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bookmarkStart w:id="0" w:name="_GoBack"/>
            <w:r w:rsidRPr="00763C39">
              <w:rPr>
                <w:rFonts w:ascii="Times New Roman" w:eastAsia="Times New Roman" w:hAnsi="Times New Roman" w:cs="Times New Roman"/>
                <w:spacing w:val="2"/>
                <w:sz w:val="24"/>
                <w:szCs w:val="24"/>
                <w:lang w:val="kk-KZ" w:eastAsia="ru-RU"/>
              </w:rPr>
              <w:t>7M01507 Химия</w:t>
            </w:r>
            <w:bookmarkEnd w:id="0"/>
          </w:p>
        </w:tc>
      </w:tr>
      <w:tr w:rsidR="00840D8F" w:rsidRPr="00021D47" w:rsidTr="00763C39">
        <w:tc>
          <w:tcPr>
            <w:cnfStyle w:val="001000000000" w:firstRow="0" w:lastRow="0" w:firstColumn="1" w:lastColumn="0" w:oddVBand="0" w:evenVBand="0" w:oddHBand="0" w:evenHBand="0" w:firstRowFirstColumn="0" w:firstRowLastColumn="0" w:lastRowFirstColumn="0" w:lastRowLastColumn="0"/>
            <w:tcW w:w="5524" w:type="dxa"/>
          </w:tcPr>
          <w:p w:rsidR="00840D8F" w:rsidRPr="00763C39" w:rsidRDefault="00DA5772" w:rsidP="00763C39">
            <w:pPr>
              <w:shd w:val="clear" w:color="auto" w:fill="FFFFFF"/>
              <w:rPr>
                <w:rFonts w:ascii="Times New Roman" w:eastAsia="Times New Roman" w:hAnsi="Times New Roman" w:cs="Times New Roman"/>
                <w:sz w:val="24"/>
                <w:szCs w:val="24"/>
                <w:lang w:val="kk-KZ" w:eastAsia="ru-RU"/>
              </w:rPr>
            </w:pPr>
            <w:r w:rsidRPr="00763C39">
              <w:rPr>
                <w:rFonts w:ascii="Times New Roman" w:eastAsia="Times New Roman" w:hAnsi="Times New Roman" w:cs="Times New Roman"/>
                <w:sz w:val="24"/>
                <w:szCs w:val="24"/>
                <w:lang w:val="kk-KZ" w:eastAsia="ru-RU"/>
              </w:rPr>
              <w:t>БББ мақсаты </w:t>
            </w:r>
          </w:p>
        </w:tc>
        <w:tc>
          <w:tcPr>
            <w:tcW w:w="9355" w:type="dxa"/>
          </w:tcPr>
          <w:p w:rsidR="00840D8F" w:rsidRPr="00763C39" w:rsidRDefault="00021D47" w:rsidP="00763C3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021D47">
              <w:rPr>
                <w:rFonts w:ascii="Times New Roman" w:eastAsia="Times New Roman" w:hAnsi="Times New Roman" w:cs="Times New Roman"/>
                <w:sz w:val="24"/>
                <w:szCs w:val="24"/>
                <w:lang w:val="kk-KZ" w:eastAsia="ru-RU"/>
              </w:rPr>
              <w:t xml:space="preserve">Химияның әртүрлі бағыттары бойынша еңбек нарығында бәсекеге қабілетті, заманауи білім беру мекемелері тарапынан талап етілетін, динамикалық түрде өзгеретін әлеуметтік және кәсіптік қызмет жағдайына бейімделген, тереңдетілген теориялық және тәжірибелік жеке дайындығы бар жоғары білікті ғылыми- педагогикалық кадрларды даярлау.  </w:t>
            </w:r>
          </w:p>
        </w:tc>
      </w:tr>
      <w:tr w:rsidR="00840D8F" w:rsidRPr="00763C39" w:rsidTr="00763C39">
        <w:tc>
          <w:tcPr>
            <w:cnfStyle w:val="001000000000" w:firstRow="0" w:lastRow="0" w:firstColumn="1" w:lastColumn="0" w:oddVBand="0" w:evenVBand="0" w:oddHBand="0" w:evenHBand="0" w:firstRowFirstColumn="0" w:firstRowLastColumn="0" w:lastRowFirstColumn="0" w:lastRowLastColumn="0"/>
            <w:tcW w:w="5524" w:type="dxa"/>
          </w:tcPr>
          <w:p w:rsidR="00840D8F" w:rsidRPr="00763C39" w:rsidRDefault="002C5530" w:rsidP="00763C39">
            <w:pPr>
              <w:shd w:val="clear" w:color="auto" w:fill="FFFFFF"/>
              <w:rPr>
                <w:rFonts w:ascii="Times New Roman" w:eastAsia="Times New Roman" w:hAnsi="Times New Roman" w:cs="Times New Roman"/>
                <w:sz w:val="24"/>
                <w:szCs w:val="24"/>
                <w:lang w:val="kk-KZ" w:eastAsia="ru-RU"/>
              </w:rPr>
            </w:pPr>
            <w:r w:rsidRPr="00763C39">
              <w:rPr>
                <w:rFonts w:ascii="Times New Roman" w:eastAsia="Times New Roman" w:hAnsi="Times New Roman" w:cs="Times New Roman"/>
                <w:sz w:val="24"/>
                <w:szCs w:val="24"/>
                <w:lang w:val="kk-KZ" w:eastAsia="ru-RU"/>
              </w:rPr>
              <w:t>БББ түрі</w:t>
            </w:r>
          </w:p>
        </w:tc>
        <w:tc>
          <w:tcPr>
            <w:tcW w:w="9355" w:type="dxa"/>
          </w:tcPr>
          <w:p w:rsidR="00840D8F" w:rsidRPr="00763C39" w:rsidRDefault="00C1137D" w:rsidP="00763C3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763C39">
              <w:rPr>
                <w:rFonts w:ascii="Times New Roman" w:eastAsia="Times New Roman" w:hAnsi="Times New Roman" w:cs="Times New Roman"/>
                <w:sz w:val="24"/>
                <w:szCs w:val="24"/>
                <w:lang w:val="kk-KZ" w:eastAsia="ru-RU"/>
              </w:rPr>
              <w:t xml:space="preserve">Жаңа </w:t>
            </w:r>
            <w:r w:rsidR="00763C39">
              <w:rPr>
                <w:rFonts w:ascii="Times New Roman" w:eastAsia="Times New Roman" w:hAnsi="Times New Roman" w:cs="Times New Roman"/>
                <w:sz w:val="24"/>
                <w:szCs w:val="24"/>
                <w:lang w:val="kk-KZ" w:eastAsia="ru-RU"/>
              </w:rPr>
              <w:t xml:space="preserve"> </w:t>
            </w:r>
          </w:p>
        </w:tc>
      </w:tr>
      <w:tr w:rsidR="00840D8F" w:rsidRPr="00763C39" w:rsidTr="00763C39">
        <w:tc>
          <w:tcPr>
            <w:cnfStyle w:val="001000000000" w:firstRow="0" w:lastRow="0" w:firstColumn="1" w:lastColumn="0" w:oddVBand="0" w:evenVBand="0" w:oddHBand="0" w:evenHBand="0" w:firstRowFirstColumn="0" w:firstRowLastColumn="0" w:lastRowFirstColumn="0" w:lastRowLastColumn="0"/>
            <w:tcW w:w="5524" w:type="dxa"/>
          </w:tcPr>
          <w:p w:rsidR="00840D8F" w:rsidRPr="00763C39" w:rsidRDefault="00BC72F4" w:rsidP="00763C39">
            <w:pPr>
              <w:shd w:val="clear" w:color="auto" w:fill="FFFFFF"/>
              <w:rPr>
                <w:rFonts w:ascii="Times New Roman" w:eastAsia="Times New Roman" w:hAnsi="Times New Roman" w:cs="Times New Roman"/>
                <w:sz w:val="24"/>
                <w:szCs w:val="24"/>
                <w:lang w:val="kk-KZ" w:eastAsia="ru-RU"/>
              </w:rPr>
            </w:pPr>
            <w:r w:rsidRPr="00763C39">
              <w:rPr>
                <w:rFonts w:ascii="Times New Roman" w:eastAsia="Times New Roman" w:hAnsi="Times New Roman" w:cs="Times New Roman"/>
                <w:sz w:val="24"/>
                <w:szCs w:val="24"/>
                <w:lang w:val="kk-KZ" w:eastAsia="ru-RU"/>
              </w:rPr>
              <w:t>ҰБШ бойыншадеңгей</w:t>
            </w:r>
          </w:p>
        </w:tc>
        <w:tc>
          <w:tcPr>
            <w:tcW w:w="9355" w:type="dxa"/>
          </w:tcPr>
          <w:p w:rsidR="00840D8F" w:rsidRPr="00763C39" w:rsidRDefault="00DA2AE5" w:rsidP="00763C3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763C39">
              <w:rPr>
                <w:rFonts w:ascii="Times New Roman" w:eastAsia="Times New Roman" w:hAnsi="Times New Roman" w:cs="Times New Roman"/>
                <w:sz w:val="24"/>
                <w:szCs w:val="24"/>
                <w:lang w:val="kk-KZ" w:eastAsia="ru-RU"/>
              </w:rPr>
              <w:t>7</w:t>
            </w:r>
          </w:p>
        </w:tc>
      </w:tr>
      <w:tr w:rsidR="00840D8F" w:rsidRPr="00763C39" w:rsidTr="00763C39">
        <w:tc>
          <w:tcPr>
            <w:cnfStyle w:val="001000000000" w:firstRow="0" w:lastRow="0" w:firstColumn="1" w:lastColumn="0" w:oddVBand="0" w:evenVBand="0" w:oddHBand="0" w:evenHBand="0" w:firstRowFirstColumn="0" w:firstRowLastColumn="0" w:lastRowFirstColumn="0" w:lastRowLastColumn="0"/>
            <w:tcW w:w="5524" w:type="dxa"/>
          </w:tcPr>
          <w:p w:rsidR="00840D8F" w:rsidRPr="00763C39" w:rsidRDefault="00BC72F4" w:rsidP="00763C39">
            <w:pPr>
              <w:shd w:val="clear" w:color="auto" w:fill="FFFFFF"/>
              <w:rPr>
                <w:rFonts w:ascii="Times New Roman" w:eastAsia="Times New Roman" w:hAnsi="Times New Roman" w:cs="Times New Roman"/>
                <w:sz w:val="24"/>
                <w:szCs w:val="24"/>
                <w:lang w:val="kk-KZ" w:eastAsia="ru-RU"/>
              </w:rPr>
            </w:pPr>
            <w:r w:rsidRPr="00763C39">
              <w:rPr>
                <w:rFonts w:ascii="Times New Roman" w:eastAsia="Times New Roman" w:hAnsi="Times New Roman" w:cs="Times New Roman"/>
                <w:sz w:val="24"/>
                <w:szCs w:val="24"/>
                <w:lang w:val="kk-KZ" w:eastAsia="ru-RU"/>
              </w:rPr>
              <w:t>СБШ бойыншадеңгей</w:t>
            </w:r>
          </w:p>
        </w:tc>
        <w:tc>
          <w:tcPr>
            <w:tcW w:w="9355" w:type="dxa"/>
          </w:tcPr>
          <w:p w:rsidR="00840D8F" w:rsidRPr="00763C39" w:rsidRDefault="00DA2AE5" w:rsidP="00763C3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763C39">
              <w:rPr>
                <w:rFonts w:ascii="Times New Roman" w:eastAsia="Times New Roman" w:hAnsi="Times New Roman" w:cs="Times New Roman"/>
                <w:sz w:val="24"/>
                <w:szCs w:val="24"/>
                <w:lang w:val="kk-KZ" w:eastAsia="ru-RU"/>
              </w:rPr>
              <w:t>7</w:t>
            </w:r>
          </w:p>
        </w:tc>
      </w:tr>
      <w:tr w:rsidR="00840D8F" w:rsidRPr="00763C39" w:rsidTr="00763C39">
        <w:tc>
          <w:tcPr>
            <w:cnfStyle w:val="001000000000" w:firstRow="0" w:lastRow="0" w:firstColumn="1" w:lastColumn="0" w:oddVBand="0" w:evenVBand="0" w:oddHBand="0" w:evenHBand="0" w:firstRowFirstColumn="0" w:firstRowLastColumn="0" w:lastRowFirstColumn="0" w:lastRowLastColumn="0"/>
            <w:tcW w:w="5524" w:type="dxa"/>
          </w:tcPr>
          <w:p w:rsidR="00840D8F" w:rsidRPr="00763C39" w:rsidRDefault="00BC72F4" w:rsidP="00763C39">
            <w:pPr>
              <w:shd w:val="clear" w:color="auto" w:fill="FFFFFF"/>
              <w:rPr>
                <w:rFonts w:ascii="Times New Roman" w:eastAsia="Times New Roman" w:hAnsi="Times New Roman" w:cs="Times New Roman"/>
                <w:sz w:val="24"/>
                <w:szCs w:val="24"/>
                <w:lang w:val="kk-KZ" w:eastAsia="ru-RU"/>
              </w:rPr>
            </w:pPr>
            <w:r w:rsidRPr="00763C39">
              <w:rPr>
                <w:rFonts w:ascii="Times New Roman" w:eastAsia="Times New Roman" w:hAnsi="Times New Roman" w:cs="Times New Roman"/>
                <w:sz w:val="24"/>
                <w:szCs w:val="24"/>
                <w:lang w:val="kk-KZ" w:eastAsia="ru-RU"/>
              </w:rPr>
              <w:t>Берілетін</w:t>
            </w:r>
            <w:r w:rsidR="00C72C78" w:rsidRPr="00763C39">
              <w:rPr>
                <w:rFonts w:ascii="Times New Roman" w:eastAsia="Times New Roman" w:hAnsi="Times New Roman" w:cs="Times New Roman"/>
                <w:sz w:val="24"/>
                <w:szCs w:val="24"/>
                <w:lang w:val="kk-KZ" w:eastAsia="ru-RU"/>
              </w:rPr>
              <w:t xml:space="preserve"> </w:t>
            </w:r>
            <w:r w:rsidRPr="00763C39">
              <w:rPr>
                <w:rFonts w:ascii="Times New Roman" w:eastAsia="Times New Roman" w:hAnsi="Times New Roman" w:cs="Times New Roman"/>
                <w:sz w:val="24"/>
                <w:szCs w:val="24"/>
                <w:lang w:val="kk-KZ" w:eastAsia="ru-RU"/>
              </w:rPr>
              <w:t>академиялық</w:t>
            </w:r>
            <w:r w:rsidR="00C72C78" w:rsidRPr="00763C39">
              <w:rPr>
                <w:rFonts w:ascii="Times New Roman" w:eastAsia="Times New Roman" w:hAnsi="Times New Roman" w:cs="Times New Roman"/>
                <w:sz w:val="24"/>
                <w:szCs w:val="24"/>
                <w:lang w:val="kk-KZ" w:eastAsia="ru-RU"/>
              </w:rPr>
              <w:t xml:space="preserve"> </w:t>
            </w:r>
            <w:r w:rsidRPr="00763C39">
              <w:rPr>
                <w:rFonts w:ascii="Times New Roman" w:eastAsia="Times New Roman" w:hAnsi="Times New Roman" w:cs="Times New Roman"/>
                <w:sz w:val="24"/>
                <w:szCs w:val="24"/>
                <w:lang w:val="kk-KZ" w:eastAsia="ru-RU"/>
              </w:rPr>
              <w:t>дәреже </w:t>
            </w:r>
            <w:r w:rsidR="00840D8F" w:rsidRPr="00763C39">
              <w:rPr>
                <w:rFonts w:ascii="Times New Roman" w:eastAsia="Times New Roman" w:hAnsi="Times New Roman" w:cs="Times New Roman"/>
                <w:sz w:val="24"/>
                <w:szCs w:val="24"/>
                <w:lang w:val="kk-KZ" w:eastAsia="ru-RU"/>
              </w:rPr>
              <w:t> </w:t>
            </w:r>
          </w:p>
        </w:tc>
        <w:tc>
          <w:tcPr>
            <w:tcW w:w="9355" w:type="dxa"/>
          </w:tcPr>
          <w:p w:rsidR="00840D8F" w:rsidRPr="00763C39" w:rsidRDefault="00763C39" w:rsidP="00763C3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w:t>
            </w:r>
            <w:r w:rsidR="00DA2AE5" w:rsidRPr="00763C39">
              <w:rPr>
                <w:rFonts w:ascii="Times New Roman" w:eastAsia="Times New Roman" w:hAnsi="Times New Roman" w:cs="Times New Roman"/>
                <w:sz w:val="24"/>
                <w:szCs w:val="24"/>
                <w:lang w:val="kk-KZ" w:eastAsia="ru-RU"/>
              </w:rPr>
              <w:t>агистр</w:t>
            </w:r>
          </w:p>
        </w:tc>
      </w:tr>
      <w:tr w:rsidR="00840D8F" w:rsidRPr="00763C39" w:rsidTr="00763C39">
        <w:tc>
          <w:tcPr>
            <w:cnfStyle w:val="001000000000" w:firstRow="0" w:lastRow="0" w:firstColumn="1" w:lastColumn="0" w:oddVBand="0" w:evenVBand="0" w:oddHBand="0" w:evenHBand="0" w:firstRowFirstColumn="0" w:firstRowLastColumn="0" w:lastRowFirstColumn="0" w:lastRowLastColumn="0"/>
            <w:tcW w:w="5524" w:type="dxa"/>
          </w:tcPr>
          <w:p w:rsidR="00840D8F" w:rsidRPr="00763C39" w:rsidRDefault="00BC72F4" w:rsidP="00763C39">
            <w:pPr>
              <w:shd w:val="clear" w:color="auto" w:fill="FFFFFF"/>
              <w:rPr>
                <w:rFonts w:ascii="Times New Roman" w:eastAsia="Times New Roman" w:hAnsi="Times New Roman" w:cs="Times New Roman"/>
                <w:sz w:val="24"/>
                <w:szCs w:val="24"/>
                <w:lang w:val="kk-KZ" w:eastAsia="ru-RU"/>
              </w:rPr>
            </w:pPr>
            <w:r w:rsidRPr="00763C39">
              <w:rPr>
                <w:rFonts w:ascii="Times New Roman" w:eastAsia="Times New Roman" w:hAnsi="Times New Roman" w:cs="Times New Roman"/>
                <w:sz w:val="24"/>
                <w:szCs w:val="24"/>
                <w:lang w:val="kk-KZ" w:eastAsia="ru-RU"/>
              </w:rPr>
              <w:t>Оқыту</w:t>
            </w:r>
            <w:r w:rsidR="00C72C78" w:rsidRPr="00763C39">
              <w:rPr>
                <w:rFonts w:ascii="Times New Roman" w:eastAsia="Times New Roman" w:hAnsi="Times New Roman" w:cs="Times New Roman"/>
                <w:sz w:val="24"/>
                <w:szCs w:val="24"/>
                <w:lang w:val="kk-KZ" w:eastAsia="ru-RU"/>
              </w:rPr>
              <w:t xml:space="preserve"> </w:t>
            </w:r>
            <w:r w:rsidRPr="00763C39">
              <w:rPr>
                <w:rFonts w:ascii="Times New Roman" w:eastAsia="Times New Roman" w:hAnsi="Times New Roman" w:cs="Times New Roman"/>
                <w:sz w:val="24"/>
                <w:szCs w:val="24"/>
                <w:lang w:val="kk-KZ" w:eastAsia="ru-RU"/>
              </w:rPr>
              <w:t>мерзімі </w:t>
            </w:r>
          </w:p>
        </w:tc>
        <w:tc>
          <w:tcPr>
            <w:tcW w:w="9355" w:type="dxa"/>
          </w:tcPr>
          <w:p w:rsidR="00840D8F" w:rsidRPr="00763C39" w:rsidRDefault="000270B1" w:rsidP="00763C3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763C39">
              <w:rPr>
                <w:rFonts w:ascii="Times New Roman" w:eastAsia="Times New Roman" w:hAnsi="Times New Roman" w:cs="Times New Roman"/>
                <w:sz w:val="24"/>
                <w:szCs w:val="24"/>
                <w:lang w:val="kk-KZ" w:eastAsia="ru-RU"/>
              </w:rPr>
              <w:t>2</w:t>
            </w:r>
            <w:r w:rsidR="00DA2AE5" w:rsidRPr="00763C39">
              <w:rPr>
                <w:rFonts w:ascii="Times New Roman" w:eastAsia="Times New Roman" w:hAnsi="Times New Roman" w:cs="Times New Roman"/>
                <w:sz w:val="24"/>
                <w:szCs w:val="24"/>
                <w:lang w:val="kk-KZ" w:eastAsia="ru-RU"/>
              </w:rPr>
              <w:t xml:space="preserve"> жыл</w:t>
            </w:r>
          </w:p>
        </w:tc>
      </w:tr>
      <w:tr w:rsidR="00840D8F" w:rsidRPr="00763C39" w:rsidTr="00763C39">
        <w:tc>
          <w:tcPr>
            <w:cnfStyle w:val="001000000000" w:firstRow="0" w:lastRow="0" w:firstColumn="1" w:lastColumn="0" w:oddVBand="0" w:evenVBand="0" w:oddHBand="0" w:evenHBand="0" w:firstRowFirstColumn="0" w:firstRowLastColumn="0" w:lastRowFirstColumn="0" w:lastRowLastColumn="0"/>
            <w:tcW w:w="5524" w:type="dxa"/>
          </w:tcPr>
          <w:p w:rsidR="00840D8F" w:rsidRPr="00763C39" w:rsidRDefault="00BC72F4" w:rsidP="00763C39">
            <w:pPr>
              <w:shd w:val="clear" w:color="auto" w:fill="FFFFFF"/>
              <w:rPr>
                <w:rFonts w:ascii="Times New Roman" w:eastAsia="Times New Roman" w:hAnsi="Times New Roman" w:cs="Times New Roman"/>
                <w:sz w:val="24"/>
                <w:szCs w:val="24"/>
                <w:lang w:val="kk-KZ" w:eastAsia="ru-RU"/>
              </w:rPr>
            </w:pPr>
            <w:r w:rsidRPr="00763C39">
              <w:rPr>
                <w:rFonts w:ascii="Times New Roman" w:eastAsia="Times New Roman" w:hAnsi="Times New Roman" w:cs="Times New Roman"/>
                <w:sz w:val="24"/>
                <w:szCs w:val="24"/>
                <w:lang w:val="kk-KZ" w:eastAsia="ru-RU"/>
              </w:rPr>
              <w:t>Кредиттердің</w:t>
            </w:r>
            <w:r w:rsidR="00C72C78" w:rsidRPr="00763C39">
              <w:rPr>
                <w:rFonts w:ascii="Times New Roman" w:eastAsia="Times New Roman" w:hAnsi="Times New Roman" w:cs="Times New Roman"/>
                <w:sz w:val="24"/>
                <w:szCs w:val="24"/>
                <w:lang w:val="kk-KZ" w:eastAsia="ru-RU"/>
              </w:rPr>
              <w:t xml:space="preserve"> </w:t>
            </w:r>
            <w:r w:rsidRPr="00763C39">
              <w:rPr>
                <w:rFonts w:ascii="Times New Roman" w:eastAsia="Times New Roman" w:hAnsi="Times New Roman" w:cs="Times New Roman"/>
                <w:sz w:val="24"/>
                <w:szCs w:val="24"/>
                <w:lang w:val="kk-KZ" w:eastAsia="ru-RU"/>
              </w:rPr>
              <w:t>көлемі </w:t>
            </w:r>
          </w:p>
        </w:tc>
        <w:tc>
          <w:tcPr>
            <w:tcW w:w="9355" w:type="dxa"/>
          </w:tcPr>
          <w:p w:rsidR="00840D8F" w:rsidRPr="00763C39" w:rsidRDefault="000270B1" w:rsidP="00763C3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763C39">
              <w:rPr>
                <w:rFonts w:ascii="Times New Roman" w:eastAsia="Times New Roman" w:hAnsi="Times New Roman" w:cs="Times New Roman"/>
                <w:sz w:val="24"/>
                <w:szCs w:val="24"/>
                <w:lang w:val="kk-KZ" w:eastAsia="ru-RU"/>
              </w:rPr>
              <w:t>120</w:t>
            </w:r>
          </w:p>
        </w:tc>
      </w:tr>
      <w:tr w:rsidR="00840D8F" w:rsidRPr="00763C39" w:rsidTr="00763C39">
        <w:tc>
          <w:tcPr>
            <w:cnfStyle w:val="001000000000" w:firstRow="0" w:lastRow="0" w:firstColumn="1" w:lastColumn="0" w:oddVBand="0" w:evenVBand="0" w:oddHBand="0" w:evenHBand="0" w:firstRowFirstColumn="0" w:firstRowLastColumn="0" w:lastRowFirstColumn="0" w:lastRowLastColumn="0"/>
            <w:tcW w:w="5524" w:type="dxa"/>
          </w:tcPr>
          <w:p w:rsidR="00840D8F" w:rsidRPr="00763C39" w:rsidRDefault="00BC72F4" w:rsidP="00763C39">
            <w:pPr>
              <w:shd w:val="clear" w:color="auto" w:fill="FFFFFF"/>
              <w:rPr>
                <w:rFonts w:ascii="Times New Roman" w:eastAsia="Times New Roman" w:hAnsi="Times New Roman" w:cs="Times New Roman"/>
                <w:sz w:val="24"/>
                <w:szCs w:val="24"/>
                <w:lang w:val="kk-KZ" w:eastAsia="ru-RU"/>
              </w:rPr>
            </w:pPr>
            <w:r w:rsidRPr="00763C39">
              <w:rPr>
                <w:rFonts w:ascii="Times New Roman" w:eastAsia="Times New Roman" w:hAnsi="Times New Roman" w:cs="Times New Roman"/>
                <w:sz w:val="24"/>
                <w:szCs w:val="24"/>
                <w:lang w:val="kk-KZ" w:eastAsia="ru-RU"/>
              </w:rPr>
              <w:t>Оқыту</w:t>
            </w:r>
            <w:r w:rsidR="00C72C78" w:rsidRPr="00763C39">
              <w:rPr>
                <w:rFonts w:ascii="Times New Roman" w:eastAsia="Times New Roman" w:hAnsi="Times New Roman" w:cs="Times New Roman"/>
                <w:sz w:val="24"/>
                <w:szCs w:val="24"/>
                <w:lang w:val="kk-KZ" w:eastAsia="ru-RU"/>
              </w:rPr>
              <w:t xml:space="preserve"> </w:t>
            </w:r>
            <w:r w:rsidRPr="00763C39">
              <w:rPr>
                <w:rFonts w:ascii="Times New Roman" w:eastAsia="Times New Roman" w:hAnsi="Times New Roman" w:cs="Times New Roman"/>
                <w:sz w:val="24"/>
                <w:szCs w:val="24"/>
                <w:lang w:val="kk-KZ" w:eastAsia="ru-RU"/>
              </w:rPr>
              <w:t>тілі</w:t>
            </w:r>
          </w:p>
        </w:tc>
        <w:tc>
          <w:tcPr>
            <w:tcW w:w="9355" w:type="dxa"/>
          </w:tcPr>
          <w:p w:rsidR="00840D8F" w:rsidRPr="00763C39" w:rsidRDefault="00763C39" w:rsidP="00763C3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w:t>
            </w:r>
            <w:r w:rsidR="00DA2AE5" w:rsidRPr="00763C39">
              <w:rPr>
                <w:rFonts w:ascii="Times New Roman" w:eastAsia="Times New Roman" w:hAnsi="Times New Roman" w:cs="Times New Roman"/>
                <w:sz w:val="24"/>
                <w:szCs w:val="24"/>
                <w:lang w:val="kk-KZ" w:eastAsia="ru-RU"/>
              </w:rPr>
              <w:t>азақ, орыс, ағылшын</w:t>
            </w:r>
          </w:p>
        </w:tc>
      </w:tr>
      <w:tr w:rsidR="005B23D6" w:rsidRPr="00763C39" w:rsidTr="00763C39">
        <w:tc>
          <w:tcPr>
            <w:cnfStyle w:val="001000000000" w:firstRow="0" w:lastRow="0" w:firstColumn="1" w:lastColumn="0" w:oddVBand="0" w:evenVBand="0" w:oddHBand="0" w:evenHBand="0" w:firstRowFirstColumn="0" w:firstRowLastColumn="0" w:lastRowFirstColumn="0" w:lastRowLastColumn="0"/>
            <w:tcW w:w="5524" w:type="dxa"/>
          </w:tcPr>
          <w:p w:rsidR="005B23D6" w:rsidRPr="00763C39" w:rsidRDefault="005B23D6" w:rsidP="00763C39">
            <w:pPr>
              <w:rPr>
                <w:rFonts w:ascii="Times New Roman" w:hAnsi="Times New Roman" w:cs="Times New Roman"/>
                <w:sz w:val="24"/>
                <w:szCs w:val="24"/>
                <w:lang w:val="kk-KZ"/>
              </w:rPr>
            </w:pPr>
            <w:r w:rsidRPr="00763C39">
              <w:rPr>
                <w:rFonts w:ascii="Times New Roman" w:hAnsi="Times New Roman" w:cs="Times New Roman"/>
                <w:sz w:val="24"/>
                <w:szCs w:val="24"/>
                <w:lang w:val="kk-KZ"/>
              </w:rPr>
              <w:t xml:space="preserve">Басқарма отырысында  БББ бекітукүні </w:t>
            </w:r>
          </w:p>
        </w:tc>
        <w:tc>
          <w:tcPr>
            <w:tcW w:w="9355" w:type="dxa"/>
          </w:tcPr>
          <w:p w:rsidR="005B23D6" w:rsidRPr="00763C39" w:rsidRDefault="00021D47" w:rsidP="00763C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10.04.2024</w:t>
            </w:r>
          </w:p>
        </w:tc>
      </w:tr>
      <w:tr w:rsidR="00840D8F" w:rsidRPr="00021D47" w:rsidTr="00763C39">
        <w:tc>
          <w:tcPr>
            <w:cnfStyle w:val="001000000000" w:firstRow="0" w:lastRow="0" w:firstColumn="1" w:lastColumn="0" w:oddVBand="0" w:evenVBand="0" w:oddHBand="0" w:evenHBand="0" w:firstRowFirstColumn="0" w:firstRowLastColumn="0" w:lastRowFirstColumn="0" w:lastRowLastColumn="0"/>
            <w:tcW w:w="5524" w:type="dxa"/>
          </w:tcPr>
          <w:p w:rsidR="00840D8F" w:rsidRPr="00763C39" w:rsidRDefault="00BB13A9" w:rsidP="00763C39">
            <w:pPr>
              <w:shd w:val="clear" w:color="auto" w:fill="FFFFFF"/>
              <w:rPr>
                <w:rFonts w:ascii="Times New Roman" w:eastAsia="Times New Roman" w:hAnsi="Times New Roman" w:cs="Times New Roman"/>
                <w:sz w:val="24"/>
                <w:szCs w:val="24"/>
                <w:lang w:val="kk-KZ" w:eastAsia="ru-RU"/>
              </w:rPr>
            </w:pPr>
            <w:r w:rsidRPr="00763C39">
              <w:rPr>
                <w:rFonts w:ascii="Times New Roman" w:eastAsia="Times New Roman" w:hAnsi="Times New Roman" w:cs="Times New Roman"/>
                <w:sz w:val="24"/>
                <w:szCs w:val="24"/>
                <w:lang w:val="kk-KZ" w:eastAsia="ru-RU"/>
              </w:rPr>
              <w:t>Кәсіби</w:t>
            </w:r>
            <w:r w:rsidR="00840D8F" w:rsidRPr="00763C39">
              <w:rPr>
                <w:rFonts w:ascii="Times New Roman" w:eastAsia="Times New Roman" w:hAnsi="Times New Roman" w:cs="Times New Roman"/>
                <w:sz w:val="24"/>
                <w:szCs w:val="24"/>
                <w:lang w:val="kk-KZ" w:eastAsia="ru-RU"/>
              </w:rPr>
              <w:t xml:space="preserve"> стандарт </w:t>
            </w:r>
          </w:p>
        </w:tc>
        <w:tc>
          <w:tcPr>
            <w:tcW w:w="9355" w:type="dxa"/>
          </w:tcPr>
          <w:p w:rsidR="00840D8F" w:rsidRPr="00763C39" w:rsidRDefault="00DA2AE5" w:rsidP="00763C3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763C39">
              <w:rPr>
                <w:rFonts w:ascii="Times New Roman" w:eastAsia="Times New Roman" w:hAnsi="Times New Roman" w:cs="Times New Roman"/>
                <w:sz w:val="24"/>
                <w:szCs w:val="24"/>
                <w:lang w:val="kk-KZ" w:eastAsia="ru-RU"/>
              </w:rPr>
              <w:t>Педагог</w:t>
            </w:r>
            <w:r w:rsidR="000E6630">
              <w:rPr>
                <w:rFonts w:ascii="Times New Roman" w:eastAsia="Times New Roman" w:hAnsi="Times New Roman" w:cs="Times New Roman"/>
                <w:sz w:val="24"/>
                <w:szCs w:val="24"/>
                <w:lang w:val="kk-KZ" w:eastAsia="ru-RU"/>
              </w:rPr>
              <w:t xml:space="preserve"> 15.12.2022</w:t>
            </w:r>
            <w:r w:rsidR="00021D47">
              <w:rPr>
                <w:rFonts w:ascii="Times New Roman" w:eastAsia="Times New Roman" w:hAnsi="Times New Roman" w:cs="Times New Roman"/>
                <w:sz w:val="24"/>
                <w:szCs w:val="24"/>
                <w:lang w:val="kk-KZ" w:eastAsia="ru-RU"/>
              </w:rPr>
              <w:t xml:space="preserve">, </w:t>
            </w:r>
            <w:r w:rsidR="00021D47" w:rsidRPr="00021D47">
              <w:rPr>
                <w:rFonts w:ascii="Times New Roman" w:eastAsia="Times New Roman" w:hAnsi="Times New Roman" w:cs="Times New Roman"/>
                <w:sz w:val="24"/>
                <w:szCs w:val="24"/>
                <w:lang w:val="kk-KZ" w:eastAsia="ru-RU"/>
              </w:rPr>
              <w:tab/>
              <w:t>Жоғары және (немесе) жоғары оқу орнынан кейінгі білім беру ұйымдарының педагогтеріне (профессор-оқытушылар құрамына) арналған кәсіптік стандарты</w:t>
            </w:r>
            <w:r w:rsidR="00021D47">
              <w:rPr>
                <w:rFonts w:ascii="Times New Roman" w:eastAsia="Times New Roman" w:hAnsi="Times New Roman" w:cs="Times New Roman"/>
                <w:sz w:val="24"/>
                <w:szCs w:val="24"/>
                <w:lang w:val="kk-KZ" w:eastAsia="ru-RU"/>
              </w:rPr>
              <w:t xml:space="preserve"> 20.11.2023</w:t>
            </w:r>
          </w:p>
        </w:tc>
      </w:tr>
    </w:tbl>
    <w:p w:rsidR="00840D8F" w:rsidRPr="00763C39" w:rsidRDefault="00840D8F" w:rsidP="00763C39">
      <w:pPr>
        <w:spacing w:after="0" w:line="240" w:lineRule="auto"/>
        <w:rPr>
          <w:rFonts w:ascii="Times New Roman" w:hAnsi="Times New Roman" w:cs="Times New Roman"/>
          <w:sz w:val="24"/>
          <w:szCs w:val="24"/>
          <w:lang w:val="kk-KZ"/>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6D2B70" w:rsidRPr="00763C39" w:rsidTr="00C72C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none" w:sz="0" w:space="0" w:color="auto"/>
            </w:tcBorders>
            <w:hideMark/>
          </w:tcPr>
          <w:p w:rsidR="006D2B70" w:rsidRPr="00763C39" w:rsidRDefault="006D2B70" w:rsidP="00763C39">
            <w:pPr>
              <w:jc w:val="center"/>
              <w:rPr>
                <w:rFonts w:ascii="Times New Roman" w:eastAsia="Times New Roman" w:hAnsi="Times New Roman" w:cs="Times New Roman"/>
                <w:sz w:val="24"/>
                <w:szCs w:val="24"/>
                <w:lang w:val="kk-KZ" w:eastAsia="ru-RU"/>
              </w:rPr>
            </w:pPr>
            <w:r w:rsidRPr="00763C39">
              <w:rPr>
                <w:rFonts w:ascii="Times New Roman" w:eastAsia="Times New Roman" w:hAnsi="Times New Roman" w:cs="Times New Roman"/>
                <w:sz w:val="24"/>
                <w:szCs w:val="24"/>
                <w:lang w:val="kk-KZ" w:eastAsia="ru-RU"/>
              </w:rPr>
              <w:t>№</w:t>
            </w:r>
          </w:p>
        </w:tc>
        <w:tc>
          <w:tcPr>
            <w:tcW w:w="4764" w:type="pct"/>
            <w:tcBorders>
              <w:bottom w:val="none" w:sz="0" w:space="0" w:color="auto"/>
            </w:tcBorders>
            <w:hideMark/>
          </w:tcPr>
          <w:p w:rsidR="006D2B70" w:rsidRPr="00763C39" w:rsidRDefault="006D2B70" w:rsidP="00763C39">
            <w:pPr>
              <w:tabs>
                <w:tab w:val="left" w:pos="584"/>
                <w:tab w:val="center" w:pos="2837"/>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763C39">
              <w:rPr>
                <w:rFonts w:ascii="Times New Roman" w:eastAsia="Times New Roman" w:hAnsi="Times New Roman" w:cs="Times New Roman"/>
                <w:sz w:val="24"/>
                <w:szCs w:val="24"/>
                <w:lang w:val="kk-KZ" w:eastAsia="ru-RU"/>
              </w:rPr>
              <w:tab/>
            </w:r>
            <w:r w:rsidRPr="00763C39">
              <w:rPr>
                <w:rFonts w:ascii="Times New Roman" w:eastAsia="Times New Roman" w:hAnsi="Times New Roman" w:cs="Times New Roman"/>
                <w:sz w:val="24"/>
                <w:szCs w:val="24"/>
                <w:lang w:val="kk-KZ" w:eastAsia="ru-RU"/>
              </w:rPr>
              <w:tab/>
              <w:t>Оқытудың</w:t>
            </w:r>
            <w:r w:rsidR="00C72C78" w:rsidRPr="00763C39">
              <w:rPr>
                <w:rFonts w:ascii="Times New Roman" w:eastAsia="Times New Roman" w:hAnsi="Times New Roman" w:cs="Times New Roman"/>
                <w:sz w:val="24"/>
                <w:szCs w:val="24"/>
                <w:lang w:val="kk-KZ" w:eastAsia="ru-RU"/>
              </w:rPr>
              <w:t xml:space="preserve"> </w:t>
            </w:r>
            <w:r w:rsidRPr="00763C39">
              <w:rPr>
                <w:rFonts w:ascii="Times New Roman" w:eastAsia="Times New Roman" w:hAnsi="Times New Roman" w:cs="Times New Roman"/>
                <w:sz w:val="24"/>
                <w:szCs w:val="24"/>
                <w:lang w:val="kk-KZ" w:eastAsia="ru-RU"/>
              </w:rPr>
              <w:t>нәтижесі</w:t>
            </w:r>
          </w:p>
        </w:tc>
      </w:tr>
      <w:tr w:rsidR="006D2B70" w:rsidRPr="00021D47" w:rsidTr="00C72C78">
        <w:tc>
          <w:tcPr>
            <w:cnfStyle w:val="001000000000" w:firstRow="0" w:lastRow="0" w:firstColumn="1" w:lastColumn="0" w:oddVBand="0" w:evenVBand="0" w:oddHBand="0" w:evenHBand="0" w:firstRowFirstColumn="0" w:firstRowLastColumn="0" w:lastRowFirstColumn="0" w:lastRowLastColumn="0"/>
            <w:tcW w:w="236" w:type="pct"/>
          </w:tcPr>
          <w:p w:rsidR="006D2B70" w:rsidRPr="00763C39" w:rsidRDefault="006D2B70" w:rsidP="00763C39">
            <w:pPr>
              <w:jc w:val="center"/>
              <w:rPr>
                <w:rFonts w:ascii="Times New Roman" w:eastAsia="Times New Roman" w:hAnsi="Times New Roman" w:cs="Times New Roman"/>
                <w:sz w:val="24"/>
                <w:szCs w:val="24"/>
                <w:lang w:val="kk-KZ" w:eastAsia="ru-RU"/>
              </w:rPr>
            </w:pPr>
            <w:r w:rsidRPr="00763C39">
              <w:rPr>
                <w:rFonts w:ascii="Times New Roman" w:eastAsia="Times New Roman" w:hAnsi="Times New Roman" w:cs="Times New Roman"/>
                <w:sz w:val="24"/>
                <w:szCs w:val="24"/>
                <w:lang w:val="kk-KZ" w:eastAsia="ru-RU"/>
              </w:rPr>
              <w:t>1</w:t>
            </w:r>
          </w:p>
        </w:tc>
        <w:tc>
          <w:tcPr>
            <w:tcW w:w="4764" w:type="pct"/>
          </w:tcPr>
          <w:p w:rsidR="006D2B70" w:rsidRPr="00763C39" w:rsidRDefault="00EA4F9F" w:rsidP="00763C39">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763C39">
              <w:rPr>
                <w:rFonts w:ascii="Times New Roman" w:eastAsia="Times New Roman" w:hAnsi="Times New Roman" w:cs="Times New Roman"/>
                <w:sz w:val="24"/>
                <w:szCs w:val="24"/>
                <w:lang w:val="kk-KZ" w:eastAsia="ru-RU"/>
              </w:rPr>
              <w:t>Басқару психологиясының негізгі аспектілерін; басқару өсуінің өзіндік перспективаларын ұғыну қажеттілігін көрсету</w:t>
            </w:r>
          </w:p>
        </w:tc>
      </w:tr>
      <w:tr w:rsidR="006D2B70" w:rsidRPr="00021D47" w:rsidTr="00C72C78">
        <w:tc>
          <w:tcPr>
            <w:cnfStyle w:val="001000000000" w:firstRow="0" w:lastRow="0" w:firstColumn="1" w:lastColumn="0" w:oddVBand="0" w:evenVBand="0" w:oddHBand="0" w:evenHBand="0" w:firstRowFirstColumn="0" w:firstRowLastColumn="0" w:lastRowFirstColumn="0" w:lastRowLastColumn="0"/>
            <w:tcW w:w="236" w:type="pct"/>
          </w:tcPr>
          <w:p w:rsidR="006D2B70" w:rsidRPr="00763C39" w:rsidRDefault="006D2B70" w:rsidP="00763C39">
            <w:pPr>
              <w:jc w:val="center"/>
              <w:rPr>
                <w:rFonts w:ascii="Times New Roman" w:eastAsia="Times New Roman" w:hAnsi="Times New Roman" w:cs="Times New Roman"/>
                <w:sz w:val="24"/>
                <w:szCs w:val="24"/>
                <w:lang w:val="kk-KZ" w:eastAsia="ru-RU"/>
              </w:rPr>
            </w:pPr>
            <w:r w:rsidRPr="00763C39">
              <w:rPr>
                <w:rFonts w:ascii="Times New Roman" w:eastAsia="Times New Roman" w:hAnsi="Times New Roman" w:cs="Times New Roman"/>
                <w:sz w:val="24"/>
                <w:szCs w:val="24"/>
                <w:lang w:val="kk-KZ" w:eastAsia="ru-RU"/>
              </w:rPr>
              <w:t>2</w:t>
            </w:r>
          </w:p>
        </w:tc>
        <w:tc>
          <w:tcPr>
            <w:tcW w:w="4764" w:type="pct"/>
          </w:tcPr>
          <w:p w:rsidR="006D2B70" w:rsidRPr="00763C39" w:rsidRDefault="00EA4F9F" w:rsidP="00763C39">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763C39">
              <w:rPr>
                <w:rFonts w:ascii="Times New Roman" w:eastAsia="Times New Roman" w:hAnsi="Times New Roman" w:cs="Times New Roman"/>
                <w:sz w:val="24"/>
                <w:szCs w:val="24"/>
                <w:lang w:val="kk-KZ" w:eastAsia="ru-RU"/>
              </w:rPr>
              <w:t>Тұлғааралық қарым-қатынаста, кәсіби және ғылыми қызметте шет тілін игергенін көрсету</w:t>
            </w:r>
          </w:p>
        </w:tc>
      </w:tr>
      <w:tr w:rsidR="006D2B70" w:rsidRPr="00021D47" w:rsidTr="00C72C78">
        <w:tc>
          <w:tcPr>
            <w:cnfStyle w:val="001000000000" w:firstRow="0" w:lastRow="0" w:firstColumn="1" w:lastColumn="0" w:oddVBand="0" w:evenVBand="0" w:oddHBand="0" w:evenHBand="0" w:firstRowFirstColumn="0" w:firstRowLastColumn="0" w:lastRowFirstColumn="0" w:lastRowLastColumn="0"/>
            <w:tcW w:w="236" w:type="pct"/>
          </w:tcPr>
          <w:p w:rsidR="006D2B70" w:rsidRPr="00763C39" w:rsidRDefault="006D2B70" w:rsidP="00763C39">
            <w:pPr>
              <w:jc w:val="center"/>
              <w:rPr>
                <w:rFonts w:ascii="Times New Roman" w:eastAsia="Times New Roman" w:hAnsi="Times New Roman" w:cs="Times New Roman"/>
                <w:sz w:val="24"/>
                <w:szCs w:val="24"/>
                <w:lang w:val="kk-KZ" w:eastAsia="ru-RU"/>
              </w:rPr>
            </w:pPr>
            <w:r w:rsidRPr="00763C39">
              <w:rPr>
                <w:rFonts w:ascii="Times New Roman" w:eastAsia="Times New Roman" w:hAnsi="Times New Roman" w:cs="Times New Roman"/>
                <w:sz w:val="24"/>
                <w:szCs w:val="24"/>
                <w:lang w:val="kk-KZ" w:eastAsia="ru-RU"/>
              </w:rPr>
              <w:t>3</w:t>
            </w:r>
          </w:p>
        </w:tc>
        <w:tc>
          <w:tcPr>
            <w:tcW w:w="4764" w:type="pct"/>
          </w:tcPr>
          <w:p w:rsidR="006D2B70" w:rsidRPr="00763C39" w:rsidRDefault="00EA4F9F" w:rsidP="00763C39">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763C39">
              <w:rPr>
                <w:rFonts w:ascii="Times New Roman" w:eastAsia="Times New Roman" w:hAnsi="Times New Roman" w:cs="Times New Roman"/>
                <w:sz w:val="24"/>
                <w:szCs w:val="24"/>
                <w:lang w:val="kk-KZ" w:eastAsia="ru-RU"/>
              </w:rPr>
              <w:t>Қазіргі заманғы талаптарды ескере отырып, жоғары білім беруді реформалаудың өзекті мәселелерін талдау, химияны оқытудың заманауи инновациялық технологияларын пайдалана отырып, педагогикалық-психологиялық және әдістемелік білім кешенін, педагогикалық еңбек пен зерттеу жұмысын ұтымды ұйымдастыруды ескере отырып, оқу процесін модельдеу</w:t>
            </w:r>
          </w:p>
        </w:tc>
      </w:tr>
      <w:tr w:rsidR="006D2B70" w:rsidRPr="00021D47" w:rsidTr="00C72C78">
        <w:tc>
          <w:tcPr>
            <w:cnfStyle w:val="001000000000" w:firstRow="0" w:lastRow="0" w:firstColumn="1" w:lastColumn="0" w:oddVBand="0" w:evenVBand="0" w:oddHBand="0" w:evenHBand="0" w:firstRowFirstColumn="0" w:firstRowLastColumn="0" w:lastRowFirstColumn="0" w:lastRowLastColumn="0"/>
            <w:tcW w:w="236" w:type="pct"/>
          </w:tcPr>
          <w:p w:rsidR="006D2B70" w:rsidRPr="00763C39" w:rsidRDefault="006D2B70" w:rsidP="00763C39">
            <w:pPr>
              <w:jc w:val="center"/>
              <w:rPr>
                <w:rFonts w:ascii="Times New Roman" w:eastAsia="Times New Roman" w:hAnsi="Times New Roman" w:cs="Times New Roman"/>
                <w:sz w:val="24"/>
                <w:szCs w:val="24"/>
                <w:lang w:val="kk-KZ" w:eastAsia="ru-RU"/>
              </w:rPr>
            </w:pPr>
            <w:r w:rsidRPr="00763C39">
              <w:rPr>
                <w:rFonts w:ascii="Times New Roman" w:eastAsia="Times New Roman" w:hAnsi="Times New Roman" w:cs="Times New Roman"/>
                <w:sz w:val="24"/>
                <w:szCs w:val="24"/>
                <w:lang w:val="kk-KZ" w:eastAsia="ru-RU"/>
              </w:rPr>
              <w:t>4</w:t>
            </w:r>
          </w:p>
        </w:tc>
        <w:tc>
          <w:tcPr>
            <w:tcW w:w="4764" w:type="pct"/>
          </w:tcPr>
          <w:p w:rsidR="006D2B70" w:rsidRPr="00763C39" w:rsidRDefault="00EA4F9F" w:rsidP="00763C39">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763C39">
              <w:rPr>
                <w:rFonts w:ascii="Times New Roman" w:eastAsia="Times New Roman" w:hAnsi="Times New Roman" w:cs="Times New Roman"/>
                <w:sz w:val="24"/>
                <w:szCs w:val="24"/>
                <w:lang w:val="kk-KZ" w:eastAsia="ru-RU"/>
              </w:rPr>
              <w:t>Экологиялық химия саласындағы ақпаратты түсіндіру және қорыту, қоршаған орта объектілерін талдаудың қазіргі заманғы химиялық және физика-химиялық әдістерін пайдалану</w:t>
            </w:r>
          </w:p>
        </w:tc>
      </w:tr>
      <w:tr w:rsidR="006D2B70" w:rsidRPr="00021D47" w:rsidTr="00C72C78">
        <w:tc>
          <w:tcPr>
            <w:cnfStyle w:val="001000000000" w:firstRow="0" w:lastRow="0" w:firstColumn="1" w:lastColumn="0" w:oddVBand="0" w:evenVBand="0" w:oddHBand="0" w:evenHBand="0" w:firstRowFirstColumn="0" w:firstRowLastColumn="0" w:lastRowFirstColumn="0" w:lastRowLastColumn="0"/>
            <w:tcW w:w="236" w:type="pct"/>
          </w:tcPr>
          <w:p w:rsidR="006D2B70" w:rsidRPr="00763C39" w:rsidRDefault="006D2B70" w:rsidP="00763C39">
            <w:pPr>
              <w:jc w:val="center"/>
              <w:rPr>
                <w:rFonts w:ascii="Times New Roman" w:eastAsia="Times New Roman" w:hAnsi="Times New Roman" w:cs="Times New Roman"/>
                <w:sz w:val="24"/>
                <w:szCs w:val="24"/>
                <w:lang w:val="kk-KZ" w:eastAsia="ru-RU"/>
              </w:rPr>
            </w:pPr>
            <w:r w:rsidRPr="00763C39">
              <w:rPr>
                <w:rFonts w:ascii="Times New Roman" w:eastAsia="Times New Roman" w:hAnsi="Times New Roman" w:cs="Times New Roman"/>
                <w:sz w:val="24"/>
                <w:szCs w:val="24"/>
                <w:lang w:val="kk-KZ" w:eastAsia="ru-RU"/>
              </w:rPr>
              <w:t>5</w:t>
            </w:r>
          </w:p>
        </w:tc>
        <w:tc>
          <w:tcPr>
            <w:tcW w:w="4764" w:type="pct"/>
          </w:tcPr>
          <w:p w:rsidR="006D2B70" w:rsidRPr="00763C39" w:rsidRDefault="00EA4F9F" w:rsidP="00763C39">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763C39">
              <w:rPr>
                <w:rFonts w:ascii="Times New Roman" w:eastAsia="Times New Roman" w:hAnsi="Times New Roman" w:cs="Times New Roman"/>
                <w:sz w:val="24"/>
                <w:szCs w:val="24"/>
                <w:lang w:val="kk-KZ" w:eastAsia="ru-RU"/>
              </w:rPr>
              <w:t>Тарихи және философиялық ғылымдар, ғылыми-жаратылыстану әдістемелері, әлеуметтік гуманитарлық және техникалық білімдер негізінде қазіргі практикалық және теорилық жағдайды сараптау және мағыналау</w:t>
            </w:r>
          </w:p>
        </w:tc>
      </w:tr>
      <w:tr w:rsidR="006D2B70" w:rsidRPr="00021D47" w:rsidTr="00C72C78">
        <w:tc>
          <w:tcPr>
            <w:cnfStyle w:val="001000000000" w:firstRow="0" w:lastRow="0" w:firstColumn="1" w:lastColumn="0" w:oddVBand="0" w:evenVBand="0" w:oddHBand="0" w:evenHBand="0" w:firstRowFirstColumn="0" w:firstRowLastColumn="0" w:lastRowFirstColumn="0" w:lastRowLastColumn="0"/>
            <w:tcW w:w="236" w:type="pct"/>
          </w:tcPr>
          <w:p w:rsidR="006D2B70" w:rsidRPr="00763C39" w:rsidRDefault="006D2B70" w:rsidP="00763C39">
            <w:pPr>
              <w:jc w:val="center"/>
              <w:rPr>
                <w:rFonts w:ascii="Times New Roman" w:eastAsia="Times New Roman" w:hAnsi="Times New Roman" w:cs="Times New Roman"/>
                <w:sz w:val="24"/>
                <w:szCs w:val="24"/>
                <w:lang w:val="kk-KZ" w:eastAsia="ru-RU"/>
              </w:rPr>
            </w:pPr>
            <w:r w:rsidRPr="00763C39">
              <w:rPr>
                <w:rFonts w:ascii="Times New Roman" w:eastAsia="Times New Roman" w:hAnsi="Times New Roman" w:cs="Times New Roman"/>
                <w:sz w:val="24"/>
                <w:szCs w:val="24"/>
                <w:lang w:val="kk-KZ" w:eastAsia="ru-RU"/>
              </w:rPr>
              <w:t>6</w:t>
            </w:r>
          </w:p>
        </w:tc>
        <w:tc>
          <w:tcPr>
            <w:tcW w:w="4764" w:type="pct"/>
          </w:tcPr>
          <w:p w:rsidR="006D2B70" w:rsidRPr="00763C39" w:rsidRDefault="00EA4F9F" w:rsidP="00763C39">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763C39">
              <w:rPr>
                <w:rFonts w:ascii="Times New Roman" w:eastAsia="Times New Roman" w:hAnsi="Times New Roman" w:cs="Times New Roman"/>
                <w:sz w:val="24"/>
                <w:szCs w:val="24"/>
                <w:lang w:val="kk-KZ" w:eastAsia="ru-RU"/>
              </w:rPr>
              <w:t>Қойылған міндеттерді шешудің әдістері мен құралдарын таңдай отырып, бейорганикалық, аналитикалық, коллоидтық, физикалық химия және білім беру технологиялары саласындағы ғылыми зерттеудің заманауи мәселелері мен міндеттерін тұжырымдау</w:t>
            </w:r>
          </w:p>
        </w:tc>
      </w:tr>
      <w:tr w:rsidR="00C1137D" w:rsidRPr="00021D47" w:rsidTr="00C72C78">
        <w:tc>
          <w:tcPr>
            <w:cnfStyle w:val="001000000000" w:firstRow="0" w:lastRow="0" w:firstColumn="1" w:lastColumn="0" w:oddVBand="0" w:evenVBand="0" w:oddHBand="0" w:evenHBand="0" w:firstRowFirstColumn="0" w:firstRowLastColumn="0" w:lastRowFirstColumn="0" w:lastRowLastColumn="0"/>
            <w:tcW w:w="236" w:type="pct"/>
          </w:tcPr>
          <w:p w:rsidR="00C1137D" w:rsidRPr="00763C39" w:rsidRDefault="00C1137D" w:rsidP="00763C39">
            <w:pPr>
              <w:jc w:val="center"/>
              <w:rPr>
                <w:rFonts w:ascii="Times New Roman" w:eastAsia="Times New Roman" w:hAnsi="Times New Roman" w:cs="Times New Roman"/>
                <w:sz w:val="24"/>
                <w:szCs w:val="24"/>
                <w:lang w:val="kk-KZ" w:eastAsia="ru-RU"/>
              </w:rPr>
            </w:pPr>
            <w:r w:rsidRPr="00763C39">
              <w:rPr>
                <w:rFonts w:ascii="Times New Roman" w:eastAsia="Times New Roman" w:hAnsi="Times New Roman" w:cs="Times New Roman"/>
                <w:sz w:val="24"/>
                <w:szCs w:val="24"/>
                <w:lang w:val="kk-KZ" w:eastAsia="ru-RU"/>
              </w:rPr>
              <w:t>7</w:t>
            </w:r>
          </w:p>
        </w:tc>
        <w:tc>
          <w:tcPr>
            <w:tcW w:w="4764" w:type="pct"/>
          </w:tcPr>
          <w:p w:rsidR="00C1137D" w:rsidRPr="00763C39" w:rsidRDefault="00EA4F9F" w:rsidP="00763C39">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763C39">
              <w:rPr>
                <w:rFonts w:ascii="Times New Roman" w:eastAsia="Times New Roman" w:hAnsi="Times New Roman" w:cs="Times New Roman"/>
                <w:sz w:val="24"/>
                <w:szCs w:val="24"/>
                <w:lang w:val="kk-KZ" w:eastAsia="ru-RU"/>
              </w:rPr>
              <w:t>Химия саласында білім беру қызметін ұйымдастырудың заманауи әдістері мен ақпараттық технологияларын қолдана білу</w:t>
            </w:r>
          </w:p>
        </w:tc>
      </w:tr>
      <w:tr w:rsidR="00C1137D" w:rsidRPr="00021D47" w:rsidTr="00C72C78">
        <w:tc>
          <w:tcPr>
            <w:cnfStyle w:val="001000000000" w:firstRow="0" w:lastRow="0" w:firstColumn="1" w:lastColumn="0" w:oddVBand="0" w:evenVBand="0" w:oddHBand="0" w:evenHBand="0" w:firstRowFirstColumn="0" w:firstRowLastColumn="0" w:lastRowFirstColumn="0" w:lastRowLastColumn="0"/>
            <w:tcW w:w="236" w:type="pct"/>
          </w:tcPr>
          <w:p w:rsidR="00C1137D" w:rsidRPr="00763C39" w:rsidRDefault="00C1137D" w:rsidP="00763C39">
            <w:pPr>
              <w:jc w:val="center"/>
              <w:rPr>
                <w:rFonts w:ascii="Times New Roman" w:eastAsia="Times New Roman" w:hAnsi="Times New Roman" w:cs="Times New Roman"/>
                <w:sz w:val="24"/>
                <w:szCs w:val="24"/>
                <w:lang w:val="kk-KZ" w:eastAsia="ru-RU"/>
              </w:rPr>
            </w:pPr>
            <w:r w:rsidRPr="00763C39">
              <w:rPr>
                <w:rFonts w:ascii="Times New Roman" w:eastAsia="Times New Roman" w:hAnsi="Times New Roman" w:cs="Times New Roman"/>
                <w:sz w:val="24"/>
                <w:szCs w:val="24"/>
                <w:lang w:val="kk-KZ" w:eastAsia="ru-RU"/>
              </w:rPr>
              <w:t>8</w:t>
            </w:r>
          </w:p>
        </w:tc>
        <w:tc>
          <w:tcPr>
            <w:tcW w:w="4764" w:type="pct"/>
          </w:tcPr>
          <w:p w:rsidR="00C1137D" w:rsidRPr="00763C39" w:rsidRDefault="00EA4F9F" w:rsidP="00763C39">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763C39">
              <w:rPr>
                <w:rFonts w:ascii="Times New Roman" w:eastAsia="Times New Roman" w:hAnsi="Times New Roman" w:cs="Times New Roman"/>
                <w:sz w:val="24"/>
                <w:szCs w:val="24"/>
                <w:lang w:val="kk-KZ" w:eastAsia="ru-RU"/>
              </w:rPr>
              <w:t>Заттар мен материалдарды зерттеудің жаңа тәсілдерін әзірлеу және қолданыстағыларын жетілдіру үшін физика-химиялық зерттеулердің іргелі және заманауи білімдері мен әдіснамасын пайдалана отырып, нақты теориялық және қолданбалы міндеттерді шешу үшін өзінің кәсіби білімі мен дағдыларын қолдану</w:t>
            </w:r>
          </w:p>
        </w:tc>
      </w:tr>
      <w:tr w:rsidR="00C1137D" w:rsidRPr="00021D47" w:rsidTr="00C72C78">
        <w:tc>
          <w:tcPr>
            <w:cnfStyle w:val="001000000000" w:firstRow="0" w:lastRow="0" w:firstColumn="1" w:lastColumn="0" w:oddVBand="0" w:evenVBand="0" w:oddHBand="0" w:evenHBand="0" w:firstRowFirstColumn="0" w:firstRowLastColumn="0" w:lastRowFirstColumn="0" w:lastRowLastColumn="0"/>
            <w:tcW w:w="236" w:type="pct"/>
          </w:tcPr>
          <w:p w:rsidR="00C1137D" w:rsidRPr="00763C39" w:rsidRDefault="00C1137D" w:rsidP="00763C39">
            <w:pPr>
              <w:jc w:val="center"/>
              <w:rPr>
                <w:rFonts w:ascii="Times New Roman" w:eastAsia="Times New Roman" w:hAnsi="Times New Roman" w:cs="Times New Roman"/>
                <w:sz w:val="24"/>
                <w:szCs w:val="24"/>
                <w:lang w:val="kk-KZ" w:eastAsia="ru-RU"/>
              </w:rPr>
            </w:pPr>
            <w:r w:rsidRPr="00763C39">
              <w:rPr>
                <w:rFonts w:ascii="Times New Roman" w:eastAsia="Times New Roman" w:hAnsi="Times New Roman" w:cs="Times New Roman"/>
                <w:sz w:val="24"/>
                <w:szCs w:val="24"/>
                <w:lang w:val="kk-KZ" w:eastAsia="ru-RU"/>
              </w:rPr>
              <w:t>9</w:t>
            </w:r>
          </w:p>
        </w:tc>
        <w:tc>
          <w:tcPr>
            <w:tcW w:w="4764" w:type="pct"/>
          </w:tcPr>
          <w:p w:rsidR="00C1137D" w:rsidRPr="00763C39" w:rsidRDefault="00EA4F9F" w:rsidP="00763C39">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763C39">
              <w:rPr>
                <w:rFonts w:ascii="Times New Roman" w:eastAsia="Times New Roman" w:hAnsi="Times New Roman" w:cs="Times New Roman"/>
                <w:sz w:val="24"/>
                <w:szCs w:val="24"/>
                <w:lang w:val="kk-KZ" w:eastAsia="ru-RU"/>
              </w:rPr>
              <w:t>Органикалық және бейорганикалық синтездің химиялық процестерінің жүру механизмін түсіндіру, химиялық процестің өтпелі күйлерін, молекулалардың реактивтілігін бағалау үшін реакциялардың статикалық және динамикалық факторларының әсерін талдау</w:t>
            </w:r>
          </w:p>
        </w:tc>
      </w:tr>
      <w:tr w:rsidR="00C1137D" w:rsidRPr="00021D47" w:rsidTr="00C72C78">
        <w:tc>
          <w:tcPr>
            <w:cnfStyle w:val="001000000000" w:firstRow="0" w:lastRow="0" w:firstColumn="1" w:lastColumn="0" w:oddVBand="0" w:evenVBand="0" w:oddHBand="0" w:evenHBand="0" w:firstRowFirstColumn="0" w:firstRowLastColumn="0" w:lastRowFirstColumn="0" w:lastRowLastColumn="0"/>
            <w:tcW w:w="236" w:type="pct"/>
          </w:tcPr>
          <w:p w:rsidR="00C1137D" w:rsidRPr="00763C39" w:rsidRDefault="00C1137D" w:rsidP="00763C39">
            <w:pPr>
              <w:jc w:val="center"/>
              <w:rPr>
                <w:rFonts w:ascii="Times New Roman" w:eastAsia="Times New Roman" w:hAnsi="Times New Roman" w:cs="Times New Roman"/>
                <w:sz w:val="24"/>
                <w:szCs w:val="24"/>
                <w:lang w:val="kk-KZ" w:eastAsia="ru-RU"/>
              </w:rPr>
            </w:pPr>
            <w:r w:rsidRPr="00763C39">
              <w:rPr>
                <w:rFonts w:ascii="Times New Roman" w:eastAsia="Times New Roman" w:hAnsi="Times New Roman" w:cs="Times New Roman"/>
                <w:sz w:val="24"/>
                <w:szCs w:val="24"/>
                <w:lang w:val="kk-KZ" w:eastAsia="ru-RU"/>
              </w:rPr>
              <w:t>10</w:t>
            </w:r>
          </w:p>
        </w:tc>
        <w:tc>
          <w:tcPr>
            <w:tcW w:w="4764" w:type="pct"/>
          </w:tcPr>
          <w:p w:rsidR="00C1137D" w:rsidRPr="00763C39" w:rsidRDefault="00EA4F9F" w:rsidP="00763C39">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763C39">
              <w:rPr>
                <w:rFonts w:ascii="Times New Roman" w:eastAsia="Times New Roman" w:hAnsi="Times New Roman" w:cs="Times New Roman"/>
                <w:sz w:val="24"/>
                <w:szCs w:val="24"/>
                <w:lang w:val="kk-KZ" w:eastAsia="ru-RU"/>
              </w:rPr>
              <w:t xml:space="preserve">Өз бетінше ғылыми және тәжірибелік-эксперименттік зерттеулер жүргізу, зерттелетін мәселе бойынша қорытындылар мен шешімдер </w:t>
            </w:r>
            <w:r w:rsidRPr="00763C39">
              <w:rPr>
                <w:rFonts w:ascii="Times New Roman" w:eastAsia="Times New Roman" w:hAnsi="Times New Roman" w:cs="Times New Roman"/>
                <w:sz w:val="24"/>
                <w:szCs w:val="24"/>
                <w:lang w:val="kk-KZ" w:eastAsia="ru-RU"/>
              </w:rPr>
              <w:lastRenderedPageBreak/>
              <w:t>жасау</w:t>
            </w:r>
          </w:p>
        </w:tc>
      </w:tr>
    </w:tbl>
    <w:p w:rsidR="002C5530" w:rsidRPr="00C72C78" w:rsidRDefault="002C5530" w:rsidP="00840D8F">
      <w:pPr>
        <w:rPr>
          <w:lang w:val="kk-KZ"/>
        </w:rPr>
      </w:pPr>
    </w:p>
    <w:sectPr w:rsidR="002C5530" w:rsidRPr="00C72C78" w:rsidSect="008A2B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12471"/>
    <w:rsid w:val="00021D47"/>
    <w:rsid w:val="000270B1"/>
    <w:rsid w:val="000B4368"/>
    <w:rsid w:val="000E0437"/>
    <w:rsid w:val="000E6630"/>
    <w:rsid w:val="00107284"/>
    <w:rsid w:val="00140520"/>
    <w:rsid w:val="001E677A"/>
    <w:rsid w:val="00295A89"/>
    <w:rsid w:val="002C5530"/>
    <w:rsid w:val="003237F2"/>
    <w:rsid w:val="00335279"/>
    <w:rsid w:val="00342962"/>
    <w:rsid w:val="003B697E"/>
    <w:rsid w:val="0045499C"/>
    <w:rsid w:val="004B398B"/>
    <w:rsid w:val="004B66DD"/>
    <w:rsid w:val="005B23D6"/>
    <w:rsid w:val="00661A14"/>
    <w:rsid w:val="00693A94"/>
    <w:rsid w:val="006A5831"/>
    <w:rsid w:val="006D2B70"/>
    <w:rsid w:val="00741F54"/>
    <w:rsid w:val="00763C39"/>
    <w:rsid w:val="00821FA8"/>
    <w:rsid w:val="00827BE5"/>
    <w:rsid w:val="00840D8F"/>
    <w:rsid w:val="008A2B1A"/>
    <w:rsid w:val="0092523A"/>
    <w:rsid w:val="009518F9"/>
    <w:rsid w:val="009C10A2"/>
    <w:rsid w:val="009D3CE7"/>
    <w:rsid w:val="00A3474D"/>
    <w:rsid w:val="00A83D20"/>
    <w:rsid w:val="00AD0C74"/>
    <w:rsid w:val="00AD7E4D"/>
    <w:rsid w:val="00B05A09"/>
    <w:rsid w:val="00BA224F"/>
    <w:rsid w:val="00BB13A9"/>
    <w:rsid w:val="00BB7D75"/>
    <w:rsid w:val="00BC6B60"/>
    <w:rsid w:val="00BC72F4"/>
    <w:rsid w:val="00C1137D"/>
    <w:rsid w:val="00C67D2E"/>
    <w:rsid w:val="00C7222B"/>
    <w:rsid w:val="00C72C78"/>
    <w:rsid w:val="00C73798"/>
    <w:rsid w:val="00C82D5C"/>
    <w:rsid w:val="00CD428D"/>
    <w:rsid w:val="00CE16FF"/>
    <w:rsid w:val="00D51192"/>
    <w:rsid w:val="00D86F06"/>
    <w:rsid w:val="00DA2AE5"/>
    <w:rsid w:val="00DA5772"/>
    <w:rsid w:val="00DF0DD0"/>
    <w:rsid w:val="00E26C87"/>
    <w:rsid w:val="00EA4F9F"/>
    <w:rsid w:val="00F41599"/>
    <w:rsid w:val="00F4648D"/>
    <w:rsid w:val="00F505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2024-10-10T11:12:00Z</dcterms:created>
  <dcterms:modified xsi:type="dcterms:W3CDTF">2024-10-10T11:12:00Z</dcterms:modified>
</cp:coreProperties>
</file>