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42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C52D5E" w:rsidRPr="00C52D5E" w:rsidTr="00C52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Білім беру бағдарламасы</w:t>
            </w:r>
          </w:p>
        </w:tc>
        <w:tc>
          <w:tcPr>
            <w:tcW w:w="9355" w:type="dxa"/>
            <w:tcBorders>
              <w:bottom w:val="single" w:sz="4" w:space="0" w:color="auto"/>
            </w:tcBorders>
          </w:tcPr>
          <w:p w:rsidR="00C52D5E" w:rsidRPr="00C52D5E" w:rsidRDefault="00C52D5E" w:rsidP="00C52D5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bookmarkStart w:id="0" w:name="_GoBack"/>
            <w:r w:rsidRPr="00C52D5E">
              <w:rPr>
                <w:rFonts w:ascii="Times New Roman" w:eastAsia="Times New Roman" w:hAnsi="Times New Roman" w:cs="Times New Roman"/>
                <w:spacing w:val="2"/>
                <w:sz w:val="24"/>
                <w:szCs w:val="24"/>
                <w:lang w:val="kk-KZ"/>
              </w:rPr>
              <w:t>7М01506 География</w:t>
            </w:r>
            <w:bookmarkEnd w:id="0"/>
          </w:p>
        </w:tc>
      </w:tr>
      <w:tr w:rsidR="00C52D5E" w:rsidRPr="003F5DAB"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БББ мақсаты </w:t>
            </w:r>
          </w:p>
        </w:tc>
        <w:tc>
          <w:tcPr>
            <w:tcW w:w="9355" w:type="dxa"/>
          </w:tcPr>
          <w:p w:rsidR="00C52D5E" w:rsidRPr="00C52D5E" w:rsidRDefault="003F5DAB"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F5DAB">
              <w:rPr>
                <w:rFonts w:ascii="Times New Roman" w:eastAsia="Times New Roman" w:hAnsi="Times New Roman" w:cs="Times New Roman"/>
                <w:sz w:val="24"/>
                <w:szCs w:val="24"/>
                <w:lang w:val="kk-KZ"/>
              </w:rPr>
              <w:t>Еңбек нарқында бәсекеге қабілетті географияның іргелі және өзекті бағыттары бойынша терең жүйелі теориялық білімі бар, өзін-өзі дамытуға, өз бетімен ғылыми-зерттеу, талдау және педагогикалық қызметтерін жүзеге асыруға қабілетті педагогика ғылымдарының магистрлерін дайындау</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БББ түрі</w:t>
            </w:r>
          </w:p>
        </w:tc>
        <w:tc>
          <w:tcPr>
            <w:tcW w:w="9355" w:type="dxa"/>
          </w:tcPr>
          <w:p w:rsidR="00C52D5E" w:rsidRPr="00C52D5E" w:rsidRDefault="003F5DAB"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F5DAB">
              <w:rPr>
                <w:rFonts w:ascii="Times New Roman" w:eastAsia="Times New Roman" w:hAnsi="Times New Roman" w:cs="Times New Roman"/>
                <w:sz w:val="24"/>
                <w:szCs w:val="24"/>
                <w:lang w:val="kk-KZ"/>
              </w:rPr>
              <w:t>Жаңа</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ҰБШ бойыншадеңгей</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7</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СБШ бойыншадеңгей</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7</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Берілетін академиялық дәреже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Pr="00C52D5E">
              <w:rPr>
                <w:rFonts w:ascii="Times New Roman" w:eastAsia="Times New Roman" w:hAnsi="Times New Roman" w:cs="Times New Roman"/>
                <w:sz w:val="24"/>
                <w:szCs w:val="24"/>
                <w:lang w:val="kk-KZ"/>
              </w:rPr>
              <w:t>агистр</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Оқыту мерзімі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 xml:space="preserve"> </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Кредиттердің көлемі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120</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Оқыту тілі</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C52D5E">
              <w:rPr>
                <w:rFonts w:ascii="Times New Roman" w:eastAsia="Times New Roman" w:hAnsi="Times New Roman" w:cs="Times New Roman"/>
                <w:sz w:val="24"/>
                <w:szCs w:val="24"/>
                <w:lang w:val="kk-KZ"/>
              </w:rPr>
              <w:t>азақ, орыс, ағылшын</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rPr>
                <w:rFonts w:ascii="Times New Roman" w:hAnsi="Times New Roman" w:cs="Times New Roman"/>
                <w:sz w:val="24"/>
                <w:szCs w:val="24"/>
                <w:lang w:val="kk-KZ"/>
              </w:rPr>
            </w:pPr>
            <w:r w:rsidRPr="00C52D5E">
              <w:rPr>
                <w:rFonts w:ascii="Times New Roman" w:hAnsi="Times New Roman" w:cs="Times New Roman"/>
                <w:sz w:val="24"/>
                <w:szCs w:val="24"/>
                <w:lang w:val="kk-KZ"/>
              </w:rPr>
              <w:t xml:space="preserve">Басқарма отырысында  БББ бекітукүні </w:t>
            </w:r>
          </w:p>
        </w:tc>
        <w:tc>
          <w:tcPr>
            <w:tcW w:w="9355" w:type="dxa"/>
          </w:tcPr>
          <w:p w:rsidR="00C52D5E" w:rsidRPr="00C52D5E" w:rsidRDefault="003F5DAB" w:rsidP="00C52D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C52D5E" w:rsidRPr="003F5DAB"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 xml:space="preserve">Кәсіби стандарт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Педагог</w:t>
            </w:r>
            <w:r w:rsidR="007F6A07">
              <w:rPr>
                <w:rFonts w:ascii="Times New Roman" w:eastAsia="Times New Roman" w:hAnsi="Times New Roman" w:cs="Times New Roman"/>
                <w:sz w:val="24"/>
                <w:szCs w:val="24"/>
                <w:lang w:val="kk-KZ"/>
              </w:rPr>
              <w:t xml:space="preserve"> 15.12.2022</w:t>
            </w:r>
            <w:r w:rsidR="003F5DAB">
              <w:rPr>
                <w:rFonts w:ascii="Times New Roman" w:eastAsia="Times New Roman" w:hAnsi="Times New Roman" w:cs="Times New Roman"/>
                <w:sz w:val="24"/>
                <w:szCs w:val="24"/>
                <w:lang w:val="kk-KZ"/>
              </w:rPr>
              <w:t xml:space="preserve">, </w:t>
            </w:r>
            <w:r w:rsidR="003F5DAB" w:rsidRPr="003F5DAB">
              <w:rPr>
                <w:rFonts w:ascii="Times New Roman" w:eastAsia="Times New Roman" w:hAnsi="Times New Roman" w:cs="Times New Roman"/>
                <w:sz w:val="24"/>
                <w:szCs w:val="24"/>
                <w:lang w:val="kk-KZ"/>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3F5DAB">
              <w:rPr>
                <w:rFonts w:ascii="Times New Roman" w:eastAsia="Times New Roman" w:hAnsi="Times New Roman" w:cs="Times New Roman"/>
                <w:sz w:val="24"/>
                <w:szCs w:val="24"/>
                <w:lang w:val="kk-KZ"/>
              </w:rPr>
              <w:t xml:space="preserve"> 20.11.2023</w:t>
            </w:r>
          </w:p>
        </w:tc>
      </w:tr>
    </w:tbl>
    <w:p w:rsidR="00840D8F" w:rsidRPr="00C52D5E" w:rsidRDefault="00840D8F" w:rsidP="00C52D5E">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C52D5E" w:rsidRPr="00C52D5E" w:rsidTr="00C52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w:t>
            </w:r>
          </w:p>
        </w:tc>
        <w:tc>
          <w:tcPr>
            <w:tcW w:w="4764" w:type="pct"/>
            <w:tcBorders>
              <w:bottom w:val="single" w:sz="4" w:space="0" w:color="auto"/>
            </w:tcBorders>
            <w:hideMark/>
          </w:tcPr>
          <w:p w:rsidR="006D2B70" w:rsidRPr="00C52D5E" w:rsidRDefault="006D2B70" w:rsidP="00C52D5E">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ab/>
            </w:r>
            <w:r w:rsidRPr="00C52D5E">
              <w:rPr>
                <w:rFonts w:ascii="Times New Roman" w:eastAsia="Times New Roman" w:hAnsi="Times New Roman" w:cs="Times New Roman"/>
                <w:sz w:val="24"/>
                <w:szCs w:val="24"/>
                <w:lang w:val="kk-KZ"/>
              </w:rPr>
              <w:tab/>
              <w:t>Оқытудың</w:t>
            </w:r>
            <w:r w:rsidR="00C72C78" w:rsidRPr="00C52D5E">
              <w:rPr>
                <w:rFonts w:ascii="Times New Roman" w:eastAsia="Times New Roman" w:hAnsi="Times New Roman" w:cs="Times New Roman"/>
                <w:sz w:val="24"/>
                <w:szCs w:val="24"/>
                <w:lang w:val="kk-KZ"/>
              </w:rPr>
              <w:t xml:space="preserve"> </w:t>
            </w:r>
            <w:r w:rsidRPr="00C52D5E">
              <w:rPr>
                <w:rFonts w:ascii="Times New Roman" w:eastAsia="Times New Roman" w:hAnsi="Times New Roman" w:cs="Times New Roman"/>
                <w:sz w:val="24"/>
                <w:szCs w:val="24"/>
                <w:lang w:val="kk-KZ"/>
              </w:rPr>
              <w:t>нәтижесі</w:t>
            </w:r>
          </w:p>
        </w:tc>
      </w:tr>
      <w:tr w:rsidR="00C52D5E" w:rsidRPr="003F5DAB" w:rsidTr="0084030F">
        <w:trPr>
          <w:trHeight w:val="659"/>
        </w:trPr>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1</w:t>
            </w:r>
          </w:p>
        </w:tc>
        <w:tc>
          <w:tcPr>
            <w:tcW w:w="4764" w:type="pct"/>
          </w:tcPr>
          <w:p w:rsidR="006D2B70" w:rsidRPr="00C52D5E" w:rsidRDefault="007F6A07"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7F6A07">
              <w:rPr>
                <w:rFonts w:ascii="Times New Roman" w:eastAsia="Times New Roman" w:hAnsi="Times New Roman" w:cs="Times New Roman"/>
                <w:sz w:val="24"/>
                <w:szCs w:val="24"/>
                <w:lang w:val="kk-KZ"/>
              </w:rPr>
              <w:t>өзекті  сұраққа толық, дәлелді жауап құру, пікір сайыс, сұхбат жүргізу дағдыларын; басқару қызметінің функционалдық құрылымдары және басқарудың психологиялық әдістері туралы білімді, кешенді зерттеулерді жобалау және жүзеге асыру қабілетін меңгеру</w:t>
            </w:r>
          </w:p>
        </w:tc>
      </w:tr>
      <w:tr w:rsidR="00C52D5E" w:rsidRPr="003F5DA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2</w:t>
            </w:r>
          </w:p>
        </w:tc>
        <w:tc>
          <w:tcPr>
            <w:tcW w:w="4764" w:type="pct"/>
          </w:tcPr>
          <w:p w:rsidR="006D2B70" w:rsidRPr="00C52D5E" w:rsidRDefault="007F6A07"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7F6A07">
              <w:rPr>
                <w:rFonts w:ascii="Times New Roman" w:eastAsia="Times New Roman" w:hAnsi="Times New Roman" w:cs="Times New Roman"/>
                <w:sz w:val="24"/>
                <w:szCs w:val="24"/>
                <w:lang w:val="kk-KZ"/>
              </w:rPr>
              <w:t>шет ел тілін қарым-қатынас құралы ретінде оқуға, ауызша   және жазбаша  дәйекті және анық құруға, шет ел тіліндегі мәтіндерді аударуға, шет тіліндегі ресурстарды қолдана отырып, шет тілінде географияны теориялық және эксперименттік негіздері мен географияны оқыту әдістемесі бойынша білімдерін қолдану</w:t>
            </w:r>
          </w:p>
        </w:tc>
      </w:tr>
      <w:tr w:rsidR="00C52D5E" w:rsidRPr="003F5DA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3</w:t>
            </w:r>
          </w:p>
        </w:tc>
        <w:tc>
          <w:tcPr>
            <w:tcW w:w="4764" w:type="pct"/>
          </w:tcPr>
          <w:p w:rsidR="006D2B70" w:rsidRPr="00C52D5E" w:rsidRDefault="007F6A07"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7F6A07">
              <w:rPr>
                <w:rFonts w:ascii="Times New Roman" w:eastAsia="Times New Roman" w:hAnsi="Times New Roman" w:cs="Times New Roman"/>
                <w:sz w:val="24"/>
                <w:szCs w:val="24"/>
                <w:lang w:val="kk-KZ"/>
              </w:rPr>
              <w:t>географияның әдіснамалық негіздері мен теориялық мәселелерін, оларды шешуді тарихи тұрғыдан қарауды, ғылыми талдауды,  болжауды, далалық зерттеулер  жүргізуді, ғылыми зерттеулерді жоспарлау мен басқаруды, есептерді рәсімдеуді, зерттеу нәтижелерін талдау мен коммерцияландыруды пайдалану</w:t>
            </w:r>
          </w:p>
        </w:tc>
      </w:tr>
      <w:tr w:rsidR="00C52D5E" w:rsidRPr="003F5DA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4</w:t>
            </w:r>
          </w:p>
        </w:tc>
        <w:tc>
          <w:tcPr>
            <w:tcW w:w="4764" w:type="pct"/>
          </w:tcPr>
          <w:p w:rsidR="006D2B70" w:rsidRPr="00C52D5E" w:rsidRDefault="007F6A07"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7F6A07">
              <w:rPr>
                <w:rFonts w:ascii="Times New Roman" w:eastAsia="Times New Roman" w:hAnsi="Times New Roman" w:cs="Times New Roman"/>
                <w:sz w:val="24"/>
                <w:szCs w:val="24"/>
                <w:lang w:val="kk-KZ"/>
              </w:rPr>
              <w:t>іргелі зерттеулер мен география ғылымдарының өзекті мәселелерін шешу барысында  заманауи геоақпараттық және   WEB – технологияларды қолдану</w:t>
            </w:r>
          </w:p>
        </w:tc>
      </w:tr>
      <w:tr w:rsidR="00C52D5E" w:rsidRPr="003F5DA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5</w:t>
            </w:r>
          </w:p>
        </w:tc>
        <w:tc>
          <w:tcPr>
            <w:tcW w:w="4764" w:type="pct"/>
          </w:tcPr>
          <w:p w:rsidR="006D2B70" w:rsidRPr="00C52D5E" w:rsidRDefault="007F6A07"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7F6A07">
              <w:rPr>
                <w:rFonts w:ascii="Times New Roman" w:eastAsia="Times New Roman" w:hAnsi="Times New Roman" w:cs="Times New Roman"/>
                <w:sz w:val="24"/>
                <w:szCs w:val="24"/>
                <w:lang w:val="kk-KZ"/>
              </w:rPr>
              <w:t>психологиялық-педагогикалық және әдістемелік білімдердің кешенін, педагогикалық жұмыстар мен зерттеулерді ұтымды ұйымдастыруды, заманауи құралдарды, ақпараттық және телекоммуникациялық технологияларды қолдану, қазіргі заманғы талаптарды ескере отырып, жоғары білім беруді реформалаудың негізгі проблемаларын талдауды ескере отырып, оқу процесін модельдеу</w:t>
            </w:r>
          </w:p>
        </w:tc>
      </w:tr>
      <w:tr w:rsidR="00C52D5E" w:rsidRPr="003F5DA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6</w:t>
            </w:r>
          </w:p>
        </w:tc>
        <w:tc>
          <w:tcPr>
            <w:tcW w:w="4764" w:type="pct"/>
          </w:tcPr>
          <w:p w:rsidR="006D2B70" w:rsidRPr="00C52D5E" w:rsidRDefault="007F6A07"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7F6A07">
              <w:rPr>
                <w:rFonts w:ascii="Times New Roman" w:eastAsia="Times New Roman" w:hAnsi="Times New Roman" w:cs="Times New Roman"/>
                <w:sz w:val="24"/>
                <w:szCs w:val="24"/>
                <w:lang w:val="kk-KZ"/>
              </w:rPr>
              <w:t>физикалық-географиялық процестерді талдау отырып, аймақтық басқару шешімдерін, әртүрлі иерархиялық деңгейдегі қалалар мен қалалардың әлеуметтік-экономикалық даму жобаларын, бизнес-жобаларын әзірлеу және қабылдау кезінде жан-жақты географиялық және экологиялық-экономикалық сараптама жүргізу</w:t>
            </w:r>
          </w:p>
        </w:tc>
      </w:tr>
      <w:tr w:rsidR="00C52D5E" w:rsidRPr="003F5DA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7</w:t>
            </w:r>
          </w:p>
        </w:tc>
        <w:tc>
          <w:tcPr>
            <w:tcW w:w="4764" w:type="pct"/>
          </w:tcPr>
          <w:p w:rsidR="006D2B70" w:rsidRPr="00C52D5E" w:rsidRDefault="007F6A07" w:rsidP="00C52D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7F6A07">
              <w:rPr>
                <w:rFonts w:ascii="Times New Roman" w:hAnsi="Times New Roman" w:cs="Times New Roman"/>
                <w:sz w:val="24"/>
                <w:szCs w:val="24"/>
                <w:lang w:val="kk-KZ"/>
              </w:rPr>
              <w:t>елдің қазіргі даму тенденцияларын, экономикалық, әлеуметтік, саяси жағдайларды және мемлекеттік бағдарламаларды іске асырудың зардаптарын және жоспарланған экономикалық және өзге де іс-шаралардың қоршаған ортаға әсерін бағалау</w:t>
            </w:r>
          </w:p>
        </w:tc>
      </w:tr>
      <w:tr w:rsidR="00C52D5E" w:rsidRPr="003F5DA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rPr>
            </w:pPr>
            <w:r w:rsidRPr="00C52D5E">
              <w:rPr>
                <w:rFonts w:ascii="Times New Roman" w:eastAsia="Times New Roman" w:hAnsi="Times New Roman" w:cs="Times New Roman"/>
                <w:sz w:val="24"/>
                <w:szCs w:val="24"/>
                <w:lang w:val="kk-KZ"/>
              </w:rPr>
              <w:t>8</w:t>
            </w:r>
          </w:p>
        </w:tc>
        <w:tc>
          <w:tcPr>
            <w:tcW w:w="4764" w:type="pct"/>
          </w:tcPr>
          <w:p w:rsidR="006D2B70" w:rsidRPr="00C52D5E" w:rsidRDefault="007F6A07"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7F6A07">
              <w:rPr>
                <w:rFonts w:ascii="Times New Roman" w:eastAsia="Times New Roman" w:hAnsi="Times New Roman" w:cs="Times New Roman"/>
                <w:sz w:val="24"/>
                <w:szCs w:val="24"/>
                <w:lang w:val="kk-KZ"/>
              </w:rPr>
              <w:t>экожүйелерді сақтау, ғылыми, практикалық және қолданбалы міндеттерді шешу үшін табиғи ресурстарды ұтымды пайдалану жөніндегі іс-шараларды жоспарлау және ұйымдастыру</w:t>
            </w:r>
          </w:p>
        </w:tc>
      </w:tr>
    </w:tbl>
    <w:p w:rsidR="002C5530" w:rsidRPr="00C52D5E" w:rsidRDefault="002C5530" w:rsidP="00C52D5E">
      <w:pPr>
        <w:spacing w:after="0" w:line="240" w:lineRule="auto"/>
        <w:rPr>
          <w:rFonts w:ascii="Times New Roman" w:hAnsi="Times New Roman" w:cs="Times New Roman"/>
          <w:sz w:val="24"/>
          <w:szCs w:val="24"/>
          <w:lang w:val="kk-KZ"/>
        </w:rPr>
      </w:pPr>
    </w:p>
    <w:sectPr w:rsidR="002C5530" w:rsidRPr="00C52D5E" w:rsidSect="00C52D5E">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464CC"/>
    <w:rsid w:val="00061BEB"/>
    <w:rsid w:val="000E0437"/>
    <w:rsid w:val="00127D42"/>
    <w:rsid w:val="0017717F"/>
    <w:rsid w:val="001938D9"/>
    <w:rsid w:val="00295A89"/>
    <w:rsid w:val="002B1F9F"/>
    <w:rsid w:val="002C5530"/>
    <w:rsid w:val="002E4B5B"/>
    <w:rsid w:val="003237F2"/>
    <w:rsid w:val="003C21D1"/>
    <w:rsid w:val="003F5DAB"/>
    <w:rsid w:val="004C31D2"/>
    <w:rsid w:val="00531261"/>
    <w:rsid w:val="005511B1"/>
    <w:rsid w:val="00574786"/>
    <w:rsid w:val="00577CA2"/>
    <w:rsid w:val="005D1518"/>
    <w:rsid w:val="005F2E2A"/>
    <w:rsid w:val="006538FF"/>
    <w:rsid w:val="00693A94"/>
    <w:rsid w:val="006D2B70"/>
    <w:rsid w:val="007518AD"/>
    <w:rsid w:val="007F6A07"/>
    <w:rsid w:val="00827BE5"/>
    <w:rsid w:val="0084030F"/>
    <w:rsid w:val="00840D8F"/>
    <w:rsid w:val="008A2B1A"/>
    <w:rsid w:val="008A5C83"/>
    <w:rsid w:val="008C3EBF"/>
    <w:rsid w:val="0092307D"/>
    <w:rsid w:val="0092523A"/>
    <w:rsid w:val="009B691F"/>
    <w:rsid w:val="009C10A2"/>
    <w:rsid w:val="009D3CE7"/>
    <w:rsid w:val="00A3474D"/>
    <w:rsid w:val="00A5738B"/>
    <w:rsid w:val="00A77219"/>
    <w:rsid w:val="00A87D0B"/>
    <w:rsid w:val="00AB4CD5"/>
    <w:rsid w:val="00AD7E4D"/>
    <w:rsid w:val="00AF736B"/>
    <w:rsid w:val="00B06337"/>
    <w:rsid w:val="00BB13A9"/>
    <w:rsid w:val="00BB52AC"/>
    <w:rsid w:val="00BC72F4"/>
    <w:rsid w:val="00BD63DA"/>
    <w:rsid w:val="00C472B4"/>
    <w:rsid w:val="00C52D5E"/>
    <w:rsid w:val="00C72C78"/>
    <w:rsid w:val="00CF1730"/>
    <w:rsid w:val="00CF4817"/>
    <w:rsid w:val="00D26CC0"/>
    <w:rsid w:val="00D51192"/>
    <w:rsid w:val="00DA2AE5"/>
    <w:rsid w:val="00DA5772"/>
    <w:rsid w:val="00DC0C8B"/>
    <w:rsid w:val="00E26C87"/>
    <w:rsid w:val="00EA74D5"/>
    <w:rsid w:val="00F10507"/>
    <w:rsid w:val="00F11766"/>
    <w:rsid w:val="00F9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55907395">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4330">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65953440">
                                          <w:marLeft w:val="0"/>
                                          <w:marRight w:val="0"/>
                                          <w:marTop w:val="0"/>
                                          <w:marBottom w:val="0"/>
                                          <w:divBdr>
                                            <w:top w:val="none" w:sz="0" w:space="0" w:color="auto"/>
                                            <w:left w:val="none" w:sz="0" w:space="0" w:color="auto"/>
                                            <w:bottom w:val="none" w:sz="0" w:space="0" w:color="auto"/>
                                            <w:right w:val="none" w:sz="0" w:space="0" w:color="auto"/>
                                          </w:divBdr>
                                        </w:div>
                                        <w:div w:id="402727348">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459038957">
                                          <w:marLeft w:val="0"/>
                                          <w:marRight w:val="0"/>
                                          <w:marTop w:val="0"/>
                                          <w:marBottom w:val="0"/>
                                          <w:divBdr>
                                            <w:top w:val="none" w:sz="0" w:space="0" w:color="auto"/>
                                            <w:left w:val="none" w:sz="0" w:space="0" w:color="auto"/>
                                            <w:bottom w:val="none" w:sz="0" w:space="0" w:color="auto"/>
                                            <w:right w:val="none" w:sz="0" w:space="0" w:color="auto"/>
                                          </w:divBdr>
                                        </w:div>
                                        <w:div w:id="1071465564">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377510032">
                                          <w:marLeft w:val="0"/>
                                          <w:marRight w:val="0"/>
                                          <w:marTop w:val="0"/>
                                          <w:marBottom w:val="0"/>
                                          <w:divBdr>
                                            <w:top w:val="none" w:sz="0" w:space="0" w:color="auto"/>
                                            <w:left w:val="none" w:sz="0" w:space="0" w:color="auto"/>
                                            <w:bottom w:val="none" w:sz="0" w:space="0" w:color="auto"/>
                                            <w:right w:val="none" w:sz="0" w:space="0" w:color="auto"/>
                                          </w:divBdr>
                                        </w:div>
                                        <w:div w:id="1421872691">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1459496058">
                                          <w:marLeft w:val="0"/>
                                          <w:marRight w:val="0"/>
                                          <w:marTop w:val="0"/>
                                          <w:marBottom w:val="0"/>
                                          <w:divBdr>
                                            <w:top w:val="none" w:sz="0" w:space="0" w:color="auto"/>
                                            <w:left w:val="none" w:sz="0" w:space="0" w:color="auto"/>
                                            <w:bottom w:val="none" w:sz="0" w:space="0" w:color="auto"/>
                                            <w:right w:val="none" w:sz="0" w:space="0" w:color="auto"/>
                                          </w:divBdr>
                                        </w:div>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28788345">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790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2637">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50105885">
                          <w:marLeft w:val="0"/>
                          <w:marRight w:val="0"/>
                          <w:marTop w:val="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1256205352">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7344">
                          <w:marLeft w:val="0"/>
                          <w:marRight w:val="0"/>
                          <w:marTop w:val="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71902353">
                      <w:marLeft w:val="0"/>
                      <w:marRight w:val="0"/>
                      <w:marTop w:val="75"/>
                      <w:marBottom w:val="0"/>
                      <w:divBdr>
                        <w:top w:val="none" w:sz="0" w:space="0" w:color="auto"/>
                        <w:left w:val="none" w:sz="0" w:space="0" w:color="auto"/>
                        <w:bottom w:val="none" w:sz="0" w:space="0" w:color="auto"/>
                        <w:right w:val="none" w:sz="0" w:space="0" w:color="auto"/>
                      </w:divBdr>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715735516">
                      <w:marLeft w:val="0"/>
                      <w:marRight w:val="0"/>
                      <w:marTop w:val="75"/>
                      <w:marBottom w:val="0"/>
                      <w:divBdr>
                        <w:top w:val="none" w:sz="0" w:space="0" w:color="auto"/>
                        <w:left w:val="none" w:sz="0" w:space="0" w:color="auto"/>
                        <w:bottom w:val="none" w:sz="0" w:space="0" w:color="auto"/>
                        <w:right w:val="none" w:sz="0" w:space="0" w:color="auto"/>
                      </w:divBdr>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1022629392">
                      <w:marLeft w:val="0"/>
                      <w:marRight w:val="0"/>
                      <w:marTop w:val="75"/>
                      <w:marBottom w:val="0"/>
                      <w:divBdr>
                        <w:top w:val="none" w:sz="0" w:space="0" w:color="auto"/>
                        <w:left w:val="none" w:sz="0" w:space="0" w:color="auto"/>
                        <w:bottom w:val="none" w:sz="0" w:space="0" w:color="auto"/>
                        <w:right w:val="none" w:sz="0" w:space="0" w:color="auto"/>
                      </w:divBdr>
                    </w:div>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2024-10-10T11:18:00Z</dcterms:created>
  <dcterms:modified xsi:type="dcterms:W3CDTF">2024-10-10T11:18:00Z</dcterms:modified>
</cp:coreProperties>
</file>