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0287" w:rsidRPr="00A51009" w:rsidTr="00740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550047" w:rsidRPr="00A51009" w:rsidRDefault="00550047" w:rsidP="00A5100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A51009">
              <w:rPr>
                <w:rFonts w:ascii="Times New Roman" w:eastAsia="Times New Roman" w:hAnsi="Times New Roman" w:cs="Times New Roman"/>
                <w:sz w:val="24"/>
                <w:szCs w:val="24"/>
                <w:lang w:val="kk-KZ" w:eastAsia="ru-RU"/>
              </w:rPr>
              <w:t>8D01504 Информатика</w:t>
            </w:r>
            <w:bookmarkEnd w:id="0"/>
          </w:p>
        </w:tc>
      </w:tr>
      <w:tr w:rsidR="00740287" w:rsidRPr="00674E3D"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БББ мақсаты </w:t>
            </w:r>
          </w:p>
        </w:tc>
        <w:tc>
          <w:tcPr>
            <w:tcW w:w="9355" w:type="dxa"/>
          </w:tcPr>
          <w:p w:rsidR="00550047" w:rsidRPr="00A51009" w:rsidRDefault="00674E3D"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E3D">
              <w:rPr>
                <w:rFonts w:ascii="Times New Roman" w:eastAsia="Times New Roman" w:hAnsi="Times New Roman" w:cs="Times New Roman"/>
                <w:sz w:val="24"/>
                <w:szCs w:val="24"/>
                <w:lang w:val="kk-KZ" w:eastAsia="ru-RU"/>
              </w:rPr>
              <w:t>Информатика саласында білімнің, ғылымның және өндірістің қажеттіліктерін қанағаттандыруға кәсіби және зертеу құзыреттіліктерді меңгерген және оларды практикалық және ғылыми қызметте жүзеге асыру дағдылары бар бәсекеге қабілетті, құзыретті ғылыми және педагогикалық кадрларды дайындау</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БББ түрі</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 xml:space="preserve">Жаңа </w:t>
            </w:r>
            <w:r w:rsidR="00A51009" w:rsidRPr="00A51009">
              <w:rPr>
                <w:rFonts w:ascii="Times New Roman" w:eastAsia="Times New Roman" w:hAnsi="Times New Roman" w:cs="Times New Roman"/>
                <w:sz w:val="24"/>
                <w:szCs w:val="24"/>
                <w:lang w:val="kk-KZ" w:eastAsia="ru-RU"/>
              </w:rPr>
              <w:t xml:space="preserve"> </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ҰБШ бойынша деңгей</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8</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СБШ бойынша деңгей</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8</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Жоқ</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Берілетін академиялық дәреже  </w:t>
            </w:r>
          </w:p>
        </w:tc>
        <w:tc>
          <w:tcPr>
            <w:tcW w:w="9355" w:type="dxa"/>
          </w:tcPr>
          <w:p w:rsidR="00550047" w:rsidRPr="00A51009" w:rsidRDefault="00A51009"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Д</w:t>
            </w:r>
            <w:r w:rsidR="00550047" w:rsidRPr="00A51009">
              <w:rPr>
                <w:rFonts w:ascii="Times New Roman" w:eastAsia="Times New Roman" w:hAnsi="Times New Roman" w:cs="Times New Roman"/>
                <w:sz w:val="24"/>
                <w:szCs w:val="24"/>
                <w:lang w:val="kk-KZ" w:eastAsia="ru-RU"/>
              </w:rPr>
              <w:t>октор</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Оқыту мерзімі </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3</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Кредиттердің көлемі </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180</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Оқыту тілі</w:t>
            </w:r>
          </w:p>
        </w:tc>
        <w:tc>
          <w:tcPr>
            <w:tcW w:w="9355" w:type="dxa"/>
          </w:tcPr>
          <w:p w:rsidR="00550047" w:rsidRPr="00A51009" w:rsidRDefault="00A51009"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Қ</w:t>
            </w:r>
            <w:r w:rsidR="00740287" w:rsidRPr="00A51009">
              <w:rPr>
                <w:rFonts w:ascii="Times New Roman" w:eastAsia="Times New Roman" w:hAnsi="Times New Roman" w:cs="Times New Roman"/>
                <w:sz w:val="24"/>
                <w:szCs w:val="24"/>
                <w:lang w:val="kk-KZ" w:eastAsia="ru-RU"/>
              </w:rPr>
              <w:t>азақ, орыс, ағылшын</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740287" w:rsidRPr="00A51009" w:rsidRDefault="00740287" w:rsidP="00A51009">
            <w:pPr>
              <w:rPr>
                <w:rFonts w:ascii="Times New Roman" w:hAnsi="Times New Roman" w:cs="Times New Roman"/>
                <w:sz w:val="24"/>
                <w:szCs w:val="24"/>
                <w:lang w:val="kk-KZ"/>
              </w:rPr>
            </w:pPr>
            <w:r w:rsidRPr="00A51009">
              <w:rPr>
                <w:rFonts w:ascii="Times New Roman" w:hAnsi="Times New Roman" w:cs="Times New Roman"/>
                <w:sz w:val="24"/>
                <w:szCs w:val="24"/>
                <w:lang w:val="kk-KZ"/>
              </w:rPr>
              <w:t xml:space="preserve">Басқарма отырысында  БББ бекітукүні </w:t>
            </w:r>
          </w:p>
        </w:tc>
        <w:tc>
          <w:tcPr>
            <w:tcW w:w="9355" w:type="dxa"/>
          </w:tcPr>
          <w:p w:rsidR="00740287" w:rsidRPr="00A51009" w:rsidRDefault="00674E3D" w:rsidP="00A51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740287" w:rsidRPr="00674E3D"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 xml:space="preserve">Кәсіби стандарт </w:t>
            </w:r>
          </w:p>
        </w:tc>
        <w:tc>
          <w:tcPr>
            <w:tcW w:w="9355" w:type="dxa"/>
          </w:tcPr>
          <w:p w:rsidR="00550047" w:rsidRPr="00A51009" w:rsidRDefault="00674E3D"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E3D">
              <w:rPr>
                <w:rFonts w:ascii="Times New Roman" w:eastAsia="Times New Roman" w:hAnsi="Times New Roman" w:cs="Times New Roman"/>
                <w:sz w:val="24"/>
                <w:szCs w:val="24"/>
                <w:lang w:val="kk-KZ" w:eastAsia="ru-RU"/>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Pr>
                <w:rFonts w:ascii="Times New Roman" w:eastAsia="Times New Roman" w:hAnsi="Times New Roman" w:cs="Times New Roman"/>
                <w:sz w:val="24"/>
                <w:szCs w:val="24"/>
                <w:lang w:val="kk-KZ" w:eastAsia="ru-RU"/>
              </w:rPr>
              <w:t xml:space="preserve"> 20.11.2023</w:t>
            </w:r>
          </w:p>
        </w:tc>
      </w:tr>
    </w:tbl>
    <w:p w:rsidR="00A51009" w:rsidRDefault="00A51009" w:rsidP="00A51009">
      <w:pPr>
        <w:spacing w:after="0" w:line="240" w:lineRule="auto"/>
        <w:rPr>
          <w:rFonts w:ascii="Times New Roman" w:hAnsi="Times New Roman" w:cs="Times New Roman"/>
          <w:sz w:val="24"/>
          <w:szCs w:val="24"/>
          <w:lang w:val="kk-KZ"/>
        </w:rPr>
      </w:pPr>
    </w:p>
    <w:p w:rsidR="00674E3D" w:rsidRDefault="00674E3D" w:rsidP="00A51009">
      <w:pPr>
        <w:spacing w:after="0" w:line="240" w:lineRule="auto"/>
        <w:rPr>
          <w:rFonts w:ascii="Times New Roman" w:hAnsi="Times New Roman" w:cs="Times New Roman"/>
          <w:sz w:val="24"/>
          <w:szCs w:val="24"/>
          <w:lang w:val="kk-KZ"/>
        </w:rPr>
      </w:pPr>
    </w:p>
    <w:p w:rsidR="00674E3D" w:rsidRPr="00A51009" w:rsidRDefault="00674E3D" w:rsidP="00A51009">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40287" w:rsidRPr="00A51009" w:rsidTr="00740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550047" w:rsidRPr="00A51009" w:rsidRDefault="00550047" w:rsidP="00A51009">
            <w:pPr>
              <w:jc w:val="center"/>
              <w:rPr>
                <w:rFonts w:ascii="Times New Roman" w:eastAsia="Times New Roman" w:hAnsi="Times New Roman" w:cs="Times New Roman"/>
                <w:sz w:val="24"/>
                <w:szCs w:val="24"/>
                <w:lang w:eastAsia="ru-RU"/>
              </w:rPr>
            </w:pPr>
            <w:r w:rsidRPr="00A51009">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550047" w:rsidRPr="00A51009" w:rsidRDefault="00550047" w:rsidP="00A51009">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eastAsia="ru-RU"/>
              </w:rPr>
              <w:tab/>
            </w:r>
            <w:r w:rsidRPr="00A51009">
              <w:rPr>
                <w:rFonts w:ascii="Times New Roman" w:eastAsia="Times New Roman" w:hAnsi="Times New Roman" w:cs="Times New Roman"/>
                <w:sz w:val="24"/>
                <w:szCs w:val="24"/>
                <w:lang w:eastAsia="ru-RU"/>
              </w:rPr>
              <w:tab/>
            </w:r>
            <w:r w:rsidRPr="00A51009">
              <w:rPr>
                <w:rFonts w:ascii="Times New Roman" w:eastAsia="Times New Roman" w:hAnsi="Times New Roman" w:cs="Times New Roman"/>
                <w:sz w:val="24"/>
                <w:szCs w:val="24"/>
                <w:lang w:val="kk-KZ" w:eastAsia="ru-RU"/>
              </w:rPr>
              <w:t>Оқытудың нәтижесі</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550047" w:rsidRPr="00A51009" w:rsidRDefault="00550047" w:rsidP="00A51009">
            <w:pPr>
              <w:jc w:val="center"/>
              <w:rPr>
                <w:rFonts w:ascii="Times New Roman" w:eastAsia="Times New Roman" w:hAnsi="Times New Roman" w:cs="Times New Roman"/>
                <w:sz w:val="24"/>
                <w:szCs w:val="24"/>
                <w:lang w:eastAsia="ru-RU"/>
              </w:rPr>
            </w:pPr>
            <w:r w:rsidRPr="00A51009">
              <w:rPr>
                <w:rFonts w:ascii="Times New Roman" w:eastAsia="Times New Roman" w:hAnsi="Times New Roman" w:cs="Times New Roman"/>
                <w:sz w:val="24"/>
                <w:szCs w:val="24"/>
                <w:lang w:eastAsia="ru-RU"/>
              </w:rPr>
              <w:t>1</w:t>
            </w:r>
          </w:p>
        </w:tc>
        <w:tc>
          <w:tcPr>
            <w:tcW w:w="4764" w:type="pct"/>
            <w:tcBorders>
              <w:top w:val="single" w:sz="4" w:space="0" w:color="auto"/>
            </w:tcBorders>
          </w:tcPr>
          <w:p w:rsidR="00550047" w:rsidRPr="00A51009" w:rsidRDefault="00674E3D" w:rsidP="00A51009">
            <w:pPr>
              <w:tabs>
                <w:tab w:val="left" w:pos="2085"/>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E3D">
              <w:rPr>
                <w:rFonts w:ascii="Times New Roman" w:eastAsia="Times New Roman" w:hAnsi="Times New Roman" w:cs="Times New Roman"/>
                <w:sz w:val="24"/>
                <w:szCs w:val="24"/>
                <w:lang w:val="kk-KZ" w:eastAsia="ru-RU"/>
              </w:rPr>
              <w:t>Эксперименттер жүргізу және өлшеу нәтижелерін өңдеу</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eastAsia="ru-RU"/>
              </w:rPr>
            </w:pPr>
            <w:r w:rsidRPr="00A51009">
              <w:rPr>
                <w:rFonts w:ascii="Times New Roman" w:eastAsia="Times New Roman" w:hAnsi="Times New Roman" w:cs="Times New Roman"/>
                <w:sz w:val="24"/>
                <w:szCs w:val="24"/>
                <w:lang w:eastAsia="ru-RU"/>
              </w:rPr>
              <w:t>2</w:t>
            </w:r>
          </w:p>
        </w:tc>
        <w:tc>
          <w:tcPr>
            <w:tcW w:w="4764" w:type="pct"/>
          </w:tcPr>
          <w:p w:rsidR="00550047" w:rsidRPr="00A51009" w:rsidRDefault="00674E3D" w:rsidP="00A51009">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E3D">
              <w:rPr>
                <w:rFonts w:ascii="Times New Roman" w:eastAsia="Times New Roman" w:hAnsi="Times New Roman" w:cs="Times New Roman"/>
                <w:sz w:val="24"/>
                <w:szCs w:val="24"/>
                <w:lang w:val="kk-KZ" w:eastAsia="ru-RU"/>
              </w:rPr>
              <w:t>Ғылыми зерттеулерді ұйымдастыру тәсілдерін, қолданбалы және іргелі міндеттерді шешуде теориялық әдістерді меңгеру</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eastAsia="ru-RU"/>
              </w:rPr>
            </w:pPr>
            <w:r w:rsidRPr="00A51009">
              <w:rPr>
                <w:rFonts w:ascii="Times New Roman" w:eastAsia="Times New Roman" w:hAnsi="Times New Roman" w:cs="Times New Roman"/>
                <w:sz w:val="24"/>
                <w:szCs w:val="24"/>
                <w:lang w:eastAsia="ru-RU"/>
              </w:rPr>
              <w:t>3</w:t>
            </w:r>
          </w:p>
        </w:tc>
        <w:tc>
          <w:tcPr>
            <w:tcW w:w="4764" w:type="pct"/>
          </w:tcPr>
          <w:p w:rsidR="00550047" w:rsidRPr="00A51009" w:rsidRDefault="00674E3D"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E3D">
              <w:rPr>
                <w:rFonts w:ascii="Times New Roman" w:eastAsia="Times New Roman" w:hAnsi="Times New Roman" w:cs="Times New Roman"/>
                <w:sz w:val="24"/>
                <w:szCs w:val="24"/>
                <w:lang w:val="kk-KZ" w:eastAsia="ru-RU"/>
              </w:rPr>
              <w:t>Білім беру саласында ғылыми-зерттеу жұмыстарын жүргізу үшін дәлелдер келтіру</w:t>
            </w:r>
          </w:p>
        </w:tc>
      </w:tr>
      <w:tr w:rsidR="00740287" w:rsidRPr="00674E3D"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4</w:t>
            </w:r>
          </w:p>
        </w:tc>
        <w:tc>
          <w:tcPr>
            <w:tcW w:w="4764" w:type="pct"/>
          </w:tcPr>
          <w:p w:rsidR="00550047" w:rsidRPr="00A51009" w:rsidRDefault="00674E3D"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E3D">
              <w:rPr>
                <w:rFonts w:ascii="Times New Roman" w:eastAsia="Times New Roman" w:hAnsi="Times New Roman" w:cs="Times New Roman"/>
                <w:sz w:val="24"/>
                <w:szCs w:val="24"/>
                <w:lang w:val="kk-KZ" w:eastAsia="ru-RU"/>
              </w:rPr>
              <w:t>Информатиканы оқытудың тиімділігін арттыру үшін цифрлық білім беру ресурстарын құрастыру, оқу процесін жобалау және бақылау</w:t>
            </w:r>
          </w:p>
        </w:tc>
      </w:tr>
      <w:tr w:rsidR="00740287" w:rsidRPr="00674E3D"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5</w:t>
            </w:r>
          </w:p>
        </w:tc>
        <w:tc>
          <w:tcPr>
            <w:tcW w:w="4764" w:type="pct"/>
          </w:tcPr>
          <w:p w:rsidR="00550047" w:rsidRPr="00A51009" w:rsidRDefault="00674E3D"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E3D">
              <w:rPr>
                <w:rFonts w:ascii="Times New Roman" w:eastAsia="Times New Roman" w:hAnsi="Times New Roman" w:cs="Times New Roman"/>
                <w:sz w:val="24"/>
                <w:szCs w:val="24"/>
                <w:lang w:val="kk-KZ" w:eastAsia="ru-RU"/>
              </w:rPr>
              <w:t>Білімгерлердің мамандыққа деген қызығушылығын дамыту үшін білім беруді ақпараттандырудың жаңа тәсілдерін сыни талдау, бағалау және синтездеу</w:t>
            </w:r>
          </w:p>
        </w:tc>
      </w:tr>
      <w:tr w:rsidR="00740287" w:rsidRPr="00674E3D"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6</w:t>
            </w:r>
          </w:p>
        </w:tc>
        <w:tc>
          <w:tcPr>
            <w:tcW w:w="4764" w:type="pct"/>
          </w:tcPr>
          <w:p w:rsidR="00550047" w:rsidRPr="00A51009" w:rsidRDefault="00674E3D"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E3D">
              <w:rPr>
                <w:rFonts w:ascii="Times New Roman" w:eastAsia="Times New Roman" w:hAnsi="Times New Roman" w:cs="Times New Roman"/>
                <w:sz w:val="24"/>
                <w:szCs w:val="24"/>
                <w:lang w:val="kk-KZ" w:eastAsia="ru-RU"/>
              </w:rPr>
              <w:t>Зерттеу саласы туралы жүйелі түсінігін, зерттеу дағдылары мен зерттеу әдістеріндегі шеберлігін көрсету</w:t>
            </w:r>
          </w:p>
        </w:tc>
      </w:tr>
      <w:tr w:rsidR="00740287" w:rsidRPr="00674E3D" w:rsidTr="00740287">
        <w:trPr>
          <w:trHeight w:val="203"/>
        </w:trPr>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7</w:t>
            </w:r>
          </w:p>
        </w:tc>
        <w:tc>
          <w:tcPr>
            <w:tcW w:w="4764" w:type="pct"/>
          </w:tcPr>
          <w:p w:rsidR="00550047" w:rsidRPr="00A51009" w:rsidRDefault="00674E3D" w:rsidP="00A51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74E3D">
              <w:rPr>
                <w:rFonts w:ascii="Times New Roman" w:hAnsi="Times New Roman" w:cs="Times New Roman"/>
                <w:sz w:val="24"/>
                <w:szCs w:val="24"/>
                <w:lang w:val="kk-KZ"/>
              </w:rPr>
              <w:t>Әлемдік үрдістерді және жоғары білім беруді дамыту стратегияларын ескере отырып, ұлттық және халықаралық деңгейдегі ғылыми жарияланымдарды жазу кезінде зерттеу жұмыстарының нәтижелерін қолдану</w:t>
            </w:r>
          </w:p>
        </w:tc>
      </w:tr>
      <w:tr w:rsidR="00740287" w:rsidRPr="00674E3D"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8</w:t>
            </w:r>
          </w:p>
        </w:tc>
        <w:tc>
          <w:tcPr>
            <w:tcW w:w="4764" w:type="pct"/>
          </w:tcPr>
          <w:p w:rsidR="00550047" w:rsidRPr="00A51009" w:rsidRDefault="00674E3D"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E3D">
              <w:rPr>
                <w:rFonts w:ascii="Times New Roman" w:eastAsia="Times New Roman" w:hAnsi="Times New Roman" w:cs="Times New Roman"/>
                <w:sz w:val="24"/>
                <w:szCs w:val="24"/>
                <w:lang w:val="kk-KZ" w:eastAsia="ru-RU"/>
              </w:rPr>
              <w:t>Іске асыру алгоритмі бар объектілердің математикалық модельдерін, оларды зерттеу әдістерін әзірлеу, олардың салыстырмалы талдауын орындау</w:t>
            </w:r>
          </w:p>
        </w:tc>
      </w:tr>
      <w:tr w:rsidR="00740287" w:rsidRPr="00674E3D"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9</w:t>
            </w:r>
          </w:p>
        </w:tc>
        <w:tc>
          <w:tcPr>
            <w:tcW w:w="4764" w:type="pct"/>
          </w:tcPr>
          <w:p w:rsidR="00550047" w:rsidRPr="00A51009" w:rsidRDefault="00674E3D"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E3D">
              <w:rPr>
                <w:rFonts w:ascii="Times New Roman" w:eastAsia="Times New Roman" w:hAnsi="Times New Roman" w:cs="Times New Roman"/>
                <w:sz w:val="24"/>
                <w:szCs w:val="24"/>
                <w:lang w:val="kk-KZ" w:eastAsia="ru-RU"/>
              </w:rPr>
              <w:t>Озық цифрлық технологияларды дамыту және енгізу үшін заманауи ақпараттық білім беру ортасын әзірлеу</w:t>
            </w:r>
          </w:p>
        </w:tc>
      </w:tr>
      <w:tr w:rsidR="00740287" w:rsidRPr="00674E3D"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10</w:t>
            </w:r>
          </w:p>
        </w:tc>
        <w:tc>
          <w:tcPr>
            <w:tcW w:w="4764" w:type="pct"/>
          </w:tcPr>
          <w:p w:rsidR="00550047" w:rsidRPr="00A51009" w:rsidRDefault="00674E3D"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74E3D">
              <w:rPr>
                <w:rFonts w:ascii="Times New Roman" w:eastAsia="Times New Roman" w:hAnsi="Times New Roman" w:cs="Times New Roman"/>
                <w:sz w:val="24"/>
                <w:szCs w:val="24"/>
                <w:lang w:val="kk-KZ" w:eastAsia="ru-RU"/>
              </w:rPr>
              <w:t>Информатика саласы бойынша ғылымның дамуына өзіндік зерттеулерімен үлес қосу</w:t>
            </w:r>
          </w:p>
        </w:tc>
      </w:tr>
    </w:tbl>
    <w:p w:rsidR="005D79F5" w:rsidRPr="00550047" w:rsidRDefault="005D79F5" w:rsidP="00A51009">
      <w:pPr>
        <w:rPr>
          <w:lang w:val="kk-KZ"/>
        </w:rPr>
      </w:pPr>
    </w:p>
    <w:sectPr w:rsidR="005D79F5" w:rsidRPr="00550047" w:rsidSect="00674E3D">
      <w:pgSz w:w="16838" w:h="11906" w:orient="landscape"/>
      <w:pgMar w:top="568" w:right="1134" w:bottom="113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047"/>
    <w:rsid w:val="002C501B"/>
    <w:rsid w:val="00550047"/>
    <w:rsid w:val="005D79F5"/>
    <w:rsid w:val="00674E3D"/>
    <w:rsid w:val="00740287"/>
    <w:rsid w:val="00867A93"/>
    <w:rsid w:val="00A51009"/>
    <w:rsid w:val="00E10C4F"/>
    <w:rsid w:val="00E91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0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55004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0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55004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dc:creator>
  <cp:lastModifiedBy>61</cp:lastModifiedBy>
  <cp:revision>2</cp:revision>
  <dcterms:created xsi:type="dcterms:W3CDTF">2024-10-10T09:47:00Z</dcterms:created>
  <dcterms:modified xsi:type="dcterms:W3CDTF">2024-10-10T09:47:00Z</dcterms:modified>
</cp:coreProperties>
</file>