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1E242F" w:rsidRPr="002F7AC4" w:rsidTr="00045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2F7AC4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2F7AC4" w:rsidRDefault="00C5771B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8D04101 Экономика</w:t>
            </w:r>
            <w:bookmarkEnd w:id="0"/>
          </w:p>
        </w:tc>
      </w:tr>
      <w:tr w:rsidR="001E242F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F7AC4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2F7AC4" w:rsidRDefault="00A77118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7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научных, научно-педагогических кадров новой формации владеющих универсальными компетенциями, способных решать вопросы совершенствования экономики, производства, науки и разработки новых технологий в соответствии с требованиями национальных и международных стандартов</w:t>
            </w:r>
          </w:p>
        </w:tc>
      </w:tr>
      <w:tr w:rsidR="001E242F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F7AC4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2F7AC4" w:rsidRDefault="005B1B17" w:rsidP="002F7AC4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</w:t>
            </w:r>
            <w:r w:rsidR="002F7AC4"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242F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F7AC4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2F7AC4" w:rsidRDefault="00F7143C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E242F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F7AC4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2F7AC4" w:rsidRDefault="00F7143C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1E242F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F7AC4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2F7AC4" w:rsidRDefault="00DC6089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E242F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F7AC4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2F7AC4" w:rsidRDefault="00F7143C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</w:t>
            </w:r>
            <w:r w:rsidR="00DC6089"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242F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F7AC4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2F7AC4" w:rsidRDefault="00F7143C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E242F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F7AC4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2F7AC4" w:rsidRDefault="00F7143C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1E242F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F7AC4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2F7AC4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2F7A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F82963" w:rsidRPr="002F7A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английский</w:t>
            </w:r>
          </w:p>
        </w:tc>
      </w:tr>
      <w:tr w:rsidR="00EC0375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EC0375" w:rsidRPr="002F7AC4" w:rsidRDefault="00EC0375" w:rsidP="00D8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7AC4">
              <w:rPr>
                <w:rFonts w:ascii="Times New Roman" w:hAnsi="Times New Roman" w:cs="Times New Roman"/>
                <w:sz w:val="24"/>
                <w:szCs w:val="24"/>
              </w:rPr>
              <w:t xml:space="preserve">Дата утверждения ОП на заседании Правления </w:t>
            </w:r>
          </w:p>
        </w:tc>
        <w:tc>
          <w:tcPr>
            <w:tcW w:w="9355" w:type="dxa"/>
          </w:tcPr>
          <w:p w:rsidR="00EC0375" w:rsidRPr="00FD5FF2" w:rsidRDefault="00A77118" w:rsidP="0004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10.04.2024</w:t>
            </w:r>
          </w:p>
        </w:tc>
      </w:tr>
      <w:tr w:rsidR="001E242F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2F7AC4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2F7AC4" w:rsidRDefault="008A2B1A" w:rsidP="00045AB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GridTable1LightAccent1"/>
        <w:tblpPr w:leftFromText="180" w:rightFromText="180" w:vertAnchor="text" w:horzAnchor="margin" w:tblpY="22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045AB8" w:rsidRPr="002F7AC4" w:rsidTr="00045A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bottom w:val="none" w:sz="0" w:space="0" w:color="auto"/>
            </w:tcBorders>
            <w:hideMark/>
          </w:tcPr>
          <w:p w:rsidR="00045AB8" w:rsidRPr="002F7AC4" w:rsidRDefault="00045AB8" w:rsidP="00045AB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49" w:type="dxa"/>
            <w:tcBorders>
              <w:bottom w:val="none" w:sz="0" w:space="0" w:color="auto"/>
            </w:tcBorders>
            <w:hideMark/>
          </w:tcPr>
          <w:p w:rsidR="00045AB8" w:rsidRPr="002F7AC4" w:rsidRDefault="00045AB8" w:rsidP="00045AB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045AB8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45AB8" w:rsidRPr="002F7AC4" w:rsidRDefault="00045AB8" w:rsidP="00045AB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9" w:type="dxa"/>
          </w:tcPr>
          <w:p w:rsidR="00045AB8" w:rsidRPr="002F7AC4" w:rsidRDefault="00045AB8" w:rsidP="00045AB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Рассматривать проблемы формирования экономических взаимодействий и перспектив развития на национальном уровне</w:t>
            </w:r>
          </w:p>
        </w:tc>
      </w:tr>
      <w:tr w:rsidR="00045AB8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45AB8" w:rsidRPr="002F7AC4" w:rsidRDefault="00045AB8" w:rsidP="00045AB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9" w:type="dxa"/>
          </w:tcPr>
          <w:p w:rsidR="00045AB8" w:rsidRPr="002F7AC4" w:rsidRDefault="00A77118" w:rsidP="00045AB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логику принятия инвестиционных решений, современные инвестиционные технологии и инструменты, практикуемые в отечественной и зарубежной хозяйственной практике в процессе этого управления</w:t>
            </w:r>
          </w:p>
        </w:tc>
      </w:tr>
      <w:tr w:rsidR="00045AB8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45AB8" w:rsidRPr="002F7AC4" w:rsidRDefault="00045AB8" w:rsidP="00045AB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49" w:type="dxa"/>
          </w:tcPr>
          <w:p w:rsidR="00045AB8" w:rsidRPr="002F7AC4" w:rsidRDefault="00A77118" w:rsidP="00045AB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методы экономического анализа производственно-хозяйственной деятельности развития казахстанской науки в условиях глобализации и интернационализации</w:t>
            </w:r>
          </w:p>
        </w:tc>
      </w:tr>
      <w:tr w:rsidR="00045AB8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45AB8" w:rsidRPr="002F7AC4" w:rsidRDefault="00045AB8" w:rsidP="00045AB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4149" w:type="dxa"/>
          </w:tcPr>
          <w:p w:rsidR="00045AB8" w:rsidRPr="002F7AC4" w:rsidRDefault="00A77118" w:rsidP="00045AB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1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самостоятельное научное исследование, характеризующееся академической целостностью, на основе современных теорий и методов анализа</w:t>
            </w:r>
          </w:p>
        </w:tc>
      </w:tr>
      <w:tr w:rsidR="00045AB8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45AB8" w:rsidRPr="002F7AC4" w:rsidRDefault="00045AB8" w:rsidP="00045AB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14149" w:type="dxa"/>
          </w:tcPr>
          <w:p w:rsidR="00045AB8" w:rsidRPr="002F7AC4" w:rsidRDefault="00045AB8" w:rsidP="00045AB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Генерировать собственные научные идеи лучших способов решения математических задач, стоящих перед предприятием</w:t>
            </w:r>
          </w:p>
        </w:tc>
      </w:tr>
      <w:tr w:rsidR="00045AB8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45AB8" w:rsidRPr="002F7AC4" w:rsidRDefault="00045AB8" w:rsidP="00045AB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14149" w:type="dxa"/>
          </w:tcPr>
          <w:p w:rsidR="00045AB8" w:rsidRPr="002F7AC4" w:rsidRDefault="00045AB8" w:rsidP="00045AB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микро и макроэкономическое моделирование с применением современных инструментов, прогнозов развития конкретных </w:t>
            </w:r>
            <w:proofErr w:type="gramStart"/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процессов</w:t>
            </w:r>
            <w:proofErr w:type="gramEnd"/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микро и макро уровне</w:t>
            </w:r>
          </w:p>
        </w:tc>
      </w:tr>
      <w:tr w:rsidR="00045AB8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45AB8" w:rsidRPr="002F7AC4" w:rsidRDefault="00045AB8" w:rsidP="00045AB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4149" w:type="dxa"/>
          </w:tcPr>
          <w:p w:rsidR="00045AB8" w:rsidRPr="002F7AC4" w:rsidRDefault="00A77118" w:rsidP="00045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7118">
              <w:rPr>
                <w:rFonts w:ascii="Times New Roman" w:hAnsi="Times New Roman" w:cs="Times New Roman"/>
                <w:sz w:val="24"/>
                <w:szCs w:val="24"/>
              </w:rPr>
              <w:t>Демонстрировать знания о современном состоянии экономической, политической, правовой, культурной и технологической среды мирового бизнес партнерства</w:t>
            </w:r>
          </w:p>
        </w:tc>
      </w:tr>
      <w:tr w:rsidR="00045AB8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45AB8" w:rsidRPr="002F7AC4" w:rsidRDefault="00045AB8" w:rsidP="00045AB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4149" w:type="dxa"/>
          </w:tcPr>
          <w:p w:rsidR="00045AB8" w:rsidRPr="002F7AC4" w:rsidRDefault="00A77118" w:rsidP="00045AB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771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Прогнозировать устойчивое развитие экономической системы Казахстана в условиях ее модернизации</w:t>
            </w:r>
          </w:p>
        </w:tc>
      </w:tr>
      <w:tr w:rsidR="00045AB8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45AB8" w:rsidRPr="002F7AC4" w:rsidRDefault="00045AB8" w:rsidP="00045AB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14149" w:type="dxa"/>
          </w:tcPr>
          <w:p w:rsidR="00045AB8" w:rsidRPr="002F7AC4" w:rsidRDefault="00A77118" w:rsidP="00045AB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771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Oценивать результаты формирования и развития эффективной национальной системы экономики РК</w:t>
            </w:r>
          </w:p>
        </w:tc>
      </w:tr>
      <w:tr w:rsidR="00045AB8" w:rsidRPr="002F7AC4" w:rsidTr="00045A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</w:tcPr>
          <w:p w:rsidR="00045AB8" w:rsidRPr="002F7AC4" w:rsidRDefault="00045AB8" w:rsidP="00045AB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7A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14149" w:type="dxa"/>
          </w:tcPr>
          <w:p w:rsidR="00045AB8" w:rsidRPr="002F7AC4" w:rsidRDefault="00A77118" w:rsidP="00045AB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7711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Анализировать и проводить мониторинг экономической деятельности различных объектов собственности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2F7AC4">
      <w:pgSz w:w="16838" w:h="11906" w:orient="landscape"/>
      <w:pgMar w:top="1134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45AB8"/>
    <w:rsid w:val="000E0437"/>
    <w:rsid w:val="0017400A"/>
    <w:rsid w:val="001E242F"/>
    <w:rsid w:val="001E3EF0"/>
    <w:rsid w:val="002110F0"/>
    <w:rsid w:val="002342A7"/>
    <w:rsid w:val="002C5530"/>
    <w:rsid w:val="002F7AC4"/>
    <w:rsid w:val="003237F2"/>
    <w:rsid w:val="00465CC4"/>
    <w:rsid w:val="005B1B17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77118"/>
    <w:rsid w:val="00AD1D12"/>
    <w:rsid w:val="00BB13A9"/>
    <w:rsid w:val="00BC72F4"/>
    <w:rsid w:val="00C5771B"/>
    <w:rsid w:val="00C82115"/>
    <w:rsid w:val="00CC0700"/>
    <w:rsid w:val="00D51192"/>
    <w:rsid w:val="00D578D3"/>
    <w:rsid w:val="00DA5772"/>
    <w:rsid w:val="00DC6089"/>
    <w:rsid w:val="00E17DA3"/>
    <w:rsid w:val="00E26C87"/>
    <w:rsid w:val="00EC0375"/>
    <w:rsid w:val="00ED71CD"/>
    <w:rsid w:val="00F7143C"/>
    <w:rsid w:val="00F82963"/>
    <w:rsid w:val="00FD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2024-10-10T04:26:00Z</dcterms:created>
  <dcterms:modified xsi:type="dcterms:W3CDTF">2024-10-10T04:26:00Z</dcterms:modified>
</cp:coreProperties>
</file>