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xmlns:wpsCustomData="http://www.wps.cn/officeDocument/2013/wpsCustomData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>
        <w:trPr>
          <w:trHeight w:val="2466" w:hRule="atLeast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hAnsi="Times New Roman"/>
                <w:noProof/>
                <w:sz w:val="24"/>
                <w:szCs w:val="24"/>
                <w:lang w:val="kk-KZ"/>
              </w:rPr>
              <w:drawing>
                <wp:anchor distT="0" distB="0" distL="114300" distR="114300" simplePos="false" relativeHeight="2" behindDoc="false" locked="false" layoutInCell="true" allowOverlap="true">
                  <wp:simplePos x="0" y="0"/>
                  <wp:positionH relativeFrom="page">
                    <wp:posOffset>26756</wp:posOffset>
                  </wp:positionH>
                  <wp:positionV relativeFrom="page">
                    <wp:posOffset>-388954</wp:posOffset>
                  </wp:positionV>
                  <wp:extent cx="2017595" cy="2014589"/>
                  <wp:effectExtent l="0" t="0" r="0" b="0"/>
                  <wp:wrapSquare wrapText="bothSides"/>
                  <wp:docPr id="1026" name="Рисунок 4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4"/>
                          <pic:cNvPicPr/>
                        </pic:nvPicPr>
                        <pic:blipFill>
                          <a:blip r:embed="rId2" cstate="print"/>
                          <a:srcRect l="0" t="4227" r="0" b="4227"/>
                          <a:stretch/>
                        </pic:blipFill>
                        <pic:spPr>
                          <a:xfrm rot="0">
                            <a:off x="0" y="0"/>
                            <a:ext cx="2017595" cy="2014589"/>
                          </a:xfrm>
                          <a:prstGeom prst="rect"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>Берікболова Жанель Русланқызы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</w:p>
          <w:p>
            <w:pPr>
              <w:pStyle w:val="style0"/>
              <w:widowControl w:val="false"/>
              <w:spacing w:after="0" w:lineRule="auto" w:line="360"/>
              <w:outlineLvl w:val="1"/>
              <w:contextualSpacing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ж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оғары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22.03.2004.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Талдықорған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тұрмыс құр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 xml:space="preserve">ған 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>+77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767163804</w:t>
            </w:r>
          </w:p>
          <w:p>
            <w:pPr>
              <w:pStyle w:val="style0"/>
              <w:widowControl w:val="false"/>
              <w:spacing w:after="0"/>
              <w:outlineLvl w:val="1"/>
              <w:contextualSpacing/>
              <w:rPr>
                <w:rFonts w:ascii="Times New Roman" w:cs="Times New Roman" w:eastAsia="等线" w:hAnsi="Times New Roman"/>
                <w:b/>
                <w:sz w:val="24"/>
                <w:szCs w:val="24"/>
                <w:lang w:eastAsia="zh-CN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eastAsia="ru-RU"/>
              </w:rPr>
              <w:t>Электрондық поштасы: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berikbolovazanel1@gmail.com</w:t>
            </w:r>
          </w:p>
        </w:tc>
      </w:tr>
      <w:tr>
        <w:tblPrEx/>
        <w:trPr/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sz w:val="24"/>
                <w:szCs w:val="24"/>
                <w:lang w:val="kk-KZ" w:eastAsia="ru-RU"/>
              </w:rPr>
              <w:t>Шет</w:t>
            </w:r>
            <w:r>
              <w:rPr>
                <w:rFonts w:ascii="Times New Roman" w:cs="Times New Roman" w:eastAsia="Times New Roman" w:hAnsi="Times New Roman"/>
                <w:b/>
                <w:sz w:val="24"/>
                <w:szCs w:val="24"/>
                <w:lang w:val="kk-KZ" w:eastAsia="ru-RU"/>
              </w:rPr>
              <w:t>ел</w:t>
            </w:r>
            <w:r>
              <w:rPr>
                <w:rFonts w:ascii="Times New Roman" w:cs="Times New Roman" w:eastAsia="Times New Roman" w:hAnsi="Times New Roman"/>
                <w:b/>
                <w:sz w:val="24"/>
                <w:szCs w:val="24"/>
                <w:lang w:val="kk-KZ" w:eastAsia="ru-RU"/>
              </w:rPr>
              <w:t xml:space="preserve"> тілі</w:t>
            </w:r>
            <w:r>
              <w:rPr>
                <w:rFonts w:ascii="Times New Roman" w:cs="Times New Roman" w:eastAsia="Times New Roman" w:hAnsi="Times New Roman"/>
                <w:b/>
                <w:sz w:val="24"/>
                <w:szCs w:val="24"/>
                <w:lang w:val="kk-KZ" w:eastAsia="ru-RU"/>
              </w:rPr>
              <w:t>: екі шетел тілі</w:t>
            </w:r>
            <w:r>
              <w:rPr>
                <w:rFonts w:ascii="Times New Roman" w:cs="Times New Roman" w:eastAsia="Times New Roman" w:hAnsi="Times New Roman"/>
                <w:b/>
                <w:sz w:val="24"/>
                <w:szCs w:val="24"/>
                <w:lang w:val="kk-KZ" w:eastAsia="ru-RU"/>
              </w:rPr>
              <w:t xml:space="preserve"> мұғалімі</w:t>
            </w:r>
          </w:p>
          <w:p>
            <w:pPr>
              <w:pStyle w:val="style0"/>
              <w:shd w:val="clear" w:color="auto" w:fill="ffffff"/>
              <w:spacing w:after="0"/>
              <w:textAlignment w:val="baseline"/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en-US" w:eastAsia="ru-RU"/>
              </w:rPr>
              <w:t>4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  <w:t xml:space="preserve"> қаңтар-202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en-US" w:eastAsia="ru-RU"/>
              </w:rPr>
              <w:t>4</w:t>
            </w:r>
            <w:r>
              <w:rPr>
                <w:rFonts w:ascii="Times New Roman" w:cs="Times New Roman" w:eastAsia="Times New Roman" w:hAnsi="Times New Roman"/>
                <w:bCs/>
                <w:sz w:val="24"/>
                <w:szCs w:val="24"/>
                <w:lang w:val="kk-KZ" w:eastAsia="ru-RU"/>
              </w:rPr>
              <w:t xml:space="preserve"> ақпан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contextualSpacing/>
              <w:rPr>
                <w:rFonts w:ascii="Times New Roman" w:cs="Times New Roman" w:eastAsia="Times New Roman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Жетісу облысы,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Талдықорған қаласы,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 xml:space="preserve"> 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 xml:space="preserve"> 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«</w:t>
            </w:r>
            <w:r>
              <w:rPr>
                <w:rFonts w:ascii="Times New Roman" w:cs="Times New Roman" w:hAnsi="Times New Roman"/>
                <w:sz w:val="24"/>
                <w:szCs w:val="24"/>
                <w:lang w:val="en-US"/>
              </w:rPr>
              <w:t xml:space="preserve">Мағжан Жұмабаев атындағы 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№1</w:t>
            </w:r>
            <w:r>
              <w:rPr>
                <w:rFonts w:ascii="Times New Roman" w:cs="Times New Roman" w:hAnsi="Times New Roman"/>
                <w:sz w:val="24"/>
                <w:szCs w:val="24"/>
                <w:lang w:val="en-US"/>
              </w:rPr>
              <w:t>9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 xml:space="preserve"> орта мектеп – гимназиясы».</w:t>
            </w:r>
          </w:p>
        </w:tc>
      </w:tr>
      <w:bookmarkStart w:id="1" w:name="_2goo9s5pomc0"/>
      <w:bookmarkEnd w:id="1"/>
      <w:tr>
        <w:tblPrEx/>
        <w:trPr/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>Оқу орны: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Іл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ияс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</w:t>
            </w:r>
          </w:p>
          <w:p>
            <w:pPr>
              <w:pStyle w:val="style0"/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Гуманитарлық ғылымдар жоғары мектебі </w:t>
            </w:r>
          </w:p>
          <w:p>
            <w:pPr>
              <w:pStyle w:val="style0"/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Шет тілдері және аударма ісі бөлімі </w:t>
            </w:r>
          </w:p>
          <w:p>
            <w:pPr>
              <w:pStyle w:val="style0"/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«Шет тілі: екі шет тілі»</w:t>
            </w:r>
          </w:p>
          <w:p>
            <w:pPr>
              <w:pStyle w:val="style0"/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>
              <w:rPr>
                <w:rFonts w:ascii="Times New Roman" w:cs="Times New Roman" w:eastAsia="Times New Roman" w:hAnsi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ішкі оқу формасы</w:t>
            </w:r>
          </w:p>
          <w:p>
            <w:pPr>
              <w:pStyle w:val="style0"/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</w:p>
        </w:tc>
      </w:tr>
      <w:bookmarkStart w:id="2" w:name="_2vmd3pd4vxzr"/>
      <w:bookmarkEnd w:id="2"/>
      <w:tr>
        <w:tblPrEx/>
        <w:trPr/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179"/>
              <w:numPr>
                <w:ilvl w:val="0"/>
                <w:numId w:val="1"/>
              </w:numPr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Маркетингті білу.</w:t>
            </w:r>
          </w:p>
          <w:p>
            <w:pPr>
              <w:pStyle w:val="style179"/>
              <w:numPr>
                <w:ilvl w:val="0"/>
                <w:numId w:val="1"/>
              </w:numPr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 жақсы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zh-CN"/>
              </w:rPr>
              <w:t xml:space="preserve">,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қытайша-жақсы.</w:t>
            </w:r>
          </w:p>
          <w:p>
            <w:pPr>
              <w:pStyle w:val="style179"/>
              <w:numPr>
                <w:ilvl w:val="0"/>
                <w:numId w:val="1"/>
              </w:numPr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Сенімді ДК пайдаланушысы: MS Word, MS Excel,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zh-CN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Padlet, Zoom, Google 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en-US" w:eastAsia="zh-CN"/>
              </w:rPr>
              <w:t>, Kanva, Quizziz, Kahoot</w:t>
            </w: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>
            <w:pPr>
              <w:pStyle w:val="style179"/>
              <w:numPr>
                <w:ilvl w:val="0"/>
                <w:numId w:val="1"/>
              </w:numPr>
              <w:shd w:val="clear" w:color="auto" w:fill="ffffff"/>
              <w:spacing w:after="0" w:lineRule="auto" w:line="240"/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cs="Times New Roman" w:eastAsia="Times New Roman" w:hAnsi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>
            <w:pPr>
              <w:pStyle w:val="style0"/>
              <w:widowControl w:val="false"/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bookmarkStart w:id="3" w:name="_jdnxk0e0poir"/>
      <w:bookmarkEnd w:id="3"/>
      <w:tr>
        <w:tblPrEx/>
        <w:trPr>
          <w:trHeight w:val="758" w:hRule="atLeast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179"/>
              <w:widowControl w:val="false"/>
              <w:numPr>
                <w:ilvl w:val="0"/>
                <w:numId w:val="1"/>
              </w:numPr>
              <w:spacing w:after="0"/>
              <w:rPr>
                <w:rFonts w:ascii="Times New Roman" w:cs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>
            <w:pPr>
              <w:pStyle w:val="style179"/>
              <w:widowControl w:val="false"/>
              <w:numPr>
                <w:ilvl w:val="0"/>
                <w:numId w:val="1"/>
              </w:numPr>
              <w:spacing w:after="0"/>
              <w:rPr>
                <w:rFonts w:ascii="Times New Roman" w:cs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>
            <w:pPr>
              <w:pStyle w:val="style179"/>
              <w:widowControl w:val="false"/>
              <w:numPr>
                <w:ilvl w:val="0"/>
                <w:numId w:val="1"/>
              </w:numPr>
              <w:spacing w:after="0"/>
              <w:rPr>
                <w:rFonts w:ascii="Times New Roman" w:cs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>
            <w:pPr>
              <w:pStyle w:val="style179"/>
              <w:widowControl w:val="false"/>
              <w:numPr>
                <w:ilvl w:val="0"/>
                <w:numId w:val="1"/>
              </w:numPr>
              <w:spacing w:after="0"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>
        <w:tblPrEx/>
        <w:trPr>
          <w:gridBefore w:val="1"/>
          <w:wBefore w:w="141" w:type="dxa"/>
          <w:trHeight w:val="1041" w:hRule="atLeast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>
            <w:pPr>
              <w:pStyle w:val="style0"/>
              <w:widowControl w:val="false"/>
              <w:spacing w:after="0"/>
              <w:jc w:val="right"/>
              <w:outlineLvl w:val="0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179"/>
              <w:widowControl w:val="false"/>
              <w:numPr>
                <w:ilvl w:val="0"/>
                <w:numId w:val="2"/>
              </w:numPr>
              <w:spacing w:after="0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>
            <w:pPr>
              <w:pStyle w:val="style179"/>
              <w:widowControl w:val="false"/>
              <w:numPr>
                <w:ilvl w:val="0"/>
                <w:numId w:val="0"/>
              </w:numPr>
              <w:spacing w:after="0"/>
              <w:ind w:left="720" w:firstLine="0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>
          <w:rFonts w:ascii="Times New Roman" w:cs="Times New Roman" w:hAnsi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>
        <w:trPr>
          <w:trHeight w:val="2466" w:hRule="atLeast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hAnsi="Times New Roman"/>
                <w:noProof/>
                <w:sz w:val="24"/>
                <w:szCs w:val="24"/>
                <w:lang w:val="kk-KZ"/>
              </w:rPr>
              <w:drawing>
                <wp:anchor distT="0" distB="0" distL="114300" distR="114300" simplePos="false" relativeHeight="3" behindDoc="false" locked="false" layoutInCell="true" allowOverlap="true">
                  <wp:simplePos x="0" y="0"/>
                  <wp:positionH relativeFrom="margin">
                    <wp:posOffset>-50800</wp:posOffset>
                  </wp:positionH>
                  <wp:positionV relativeFrom="margin">
                    <wp:posOffset>0</wp:posOffset>
                  </wp:positionV>
                  <wp:extent cx="1600200" cy="2057400"/>
                  <wp:effectExtent l="0" t="0" r="0" b="0"/>
                  <wp:wrapSquare wrapText="bothSides"/>
                  <wp:docPr id="1027" name="Рисунок 1169855242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169855242"/>
                          <pic:cNvPicPr/>
                        </pic:nvPicPr>
                        <pic:blipFill>
                          <a:blip r:embed="rId2" cstate="print"/>
                          <a:srcRect l="0" t="4227" r="0" b="4227"/>
                          <a:stretch/>
                        </pic:blipFill>
                        <pic:spPr>
                          <a:xfrm rot="0">
                            <a:off x="0" y="0"/>
                            <a:ext cx="1600200" cy="2057400"/>
                          </a:xfrm>
                          <a:prstGeom prst="rect"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>Берикболова Жанель Руслановна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Arial" w:cs="Arial" w:eastAsia="Arial" w:hAnsi="Arial"/>
                <w:sz w:val="20"/>
                <w:szCs w:val="20"/>
                <w:lang w:val="kk-KZ" w:eastAsia="ru-RU"/>
              </w:rPr>
            </w:pP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>
            <w:pPr>
              <w:pStyle w:val="style0"/>
              <w:widowControl w:val="false"/>
              <w:spacing w:before="120" w:after="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eastAsia="ru-RU"/>
              </w:rPr>
              <w:t>Образование: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 xml:space="preserve"> высшее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eastAsia="ru-RU"/>
              </w:rPr>
              <w:t>Дата рождения: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22.03.2004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г. 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 xml:space="preserve">Город: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>Талдыкорган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等线" w:hAnsi="Times New Roman"/>
                <w:sz w:val="24"/>
                <w:szCs w:val="24"/>
                <w:lang w:eastAsia="zh-CN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Семейное положение: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 замужем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 +777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  <w:t>67163804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等线" w:hAnsi="Times New Roman"/>
                <w:b/>
                <w:sz w:val="24"/>
                <w:szCs w:val="24"/>
                <w:lang w:val="en-US" w:eastAsia="zh-CN"/>
              </w:rPr>
            </w:pPr>
            <w:r>
              <w:rPr>
                <w:rFonts w:ascii="Times New Roman" w:cs="Times New Roman" w:eastAsia="Arial" w:hAnsi="Times New Roman"/>
                <w:b/>
                <w:bCs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en-US" w:eastAsia="ru-RU"/>
              </w:rPr>
              <w:t>berikbolovazanel1@gmail.com</w:t>
            </w:r>
          </w:p>
        </w:tc>
      </w:tr>
      <w:tr>
        <w:tblPrEx/>
        <w:trPr/>
        <w:tc>
          <w:tcPr>
            <w:tcW w:w="2964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jc w:val="right"/>
              <w:rPr>
                <w:rFonts w:ascii="Times New Roman" w:cs="Times New Roman" w:hAnsi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hAnsi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hAnsi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>Иностранный язык: два иностранных языка</w:t>
            </w:r>
          </w:p>
          <w:p>
            <w:pPr>
              <w:pStyle w:val="style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Январь 202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4 -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февраль 202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4</w:t>
            </w:r>
          </w:p>
          <w:p>
            <w:pPr>
              <w:pStyle w:val="style0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Жетысуская область, город Талдыкорган, «средняя школа – гимназия№1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9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».</w:t>
            </w:r>
          </w:p>
          <w:p>
            <w:pPr>
              <w:pStyle w:val="style0"/>
              <w:shd w:val="clear" w:color="auto" w:fill="ffffff"/>
              <w:spacing w:after="0"/>
              <w:ind w:left="720"/>
              <w:textAlignment w:val="baseline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>
        <w:tblPrEx/>
        <w:trPr/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>
            <w:pPr>
              <w:pStyle w:val="style0"/>
              <w:widowControl w:val="false"/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Учебное заведение:</w:t>
            </w:r>
            <w:r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Жансугурова, город Талдыкорган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Факультет:</w:t>
            </w:r>
            <w:r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  <w:t xml:space="preserve"> Высшая школа гуманитарных наук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Кафедра</w:t>
            </w:r>
            <w:r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  <w:t xml:space="preserve"> иностранных языков и переводческого дела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ОП</w:t>
            </w:r>
            <w:r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  <w:t>: «Иностранный язык: два иностранных языка»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sz w:val="24"/>
                <w:szCs w:val="24"/>
                <w:lang w:val="kk-KZ" w:eastAsia="ru-RU"/>
              </w:rPr>
              <w:t>Форма обучения:</w:t>
            </w:r>
            <w:r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  <w:t xml:space="preserve"> очная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</w:p>
        </w:tc>
      </w:tr>
      <w:bookmarkStart w:id="4" w:name="_sjyyv43lhsp0" w:colFirst="0" w:colLast="0"/>
      <w:bookmarkEnd w:id="4"/>
      <w:tr>
        <w:tblPrEx/>
        <w:trPr/>
        <w:tc>
          <w:tcPr>
            <w:tcW w:w="2978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val="uk-UA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Знание маркетинга.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Владение языками: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русский,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казахский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языки свободно;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английский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 хорошо,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китайский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– базовый (разговорный);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Уверенный пользователь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ПК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: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Word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Excel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Quizziz, Kahoot, Kanva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Навыки работы с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 xml:space="preserve">сайтами и программами для дистанционного обучения как </w:t>
            </w:r>
            <w:r>
              <w:rPr>
                <w:rFonts w:ascii="Times New Roman" w:cs="Times New Roman" w:eastAsia="等线" w:hAnsi="Times New Roman"/>
                <w:color w:val="000000"/>
                <w:sz w:val="24"/>
                <w:szCs w:val="24"/>
                <w:lang w:val="en-US" w:eastAsia="zh-CN"/>
              </w:rPr>
              <w:t>Padlet</w:t>
            </w:r>
            <w:r>
              <w:rPr>
                <w:rFonts w:ascii="Times New Roman" w:cs="Times New Roman" w:eastAsia="等线" w:hAnsi="Times New Roman"/>
                <w:color w:val="000000"/>
                <w:sz w:val="24"/>
                <w:szCs w:val="24"/>
                <w:lang w:eastAsia="zh-CN"/>
              </w:rPr>
              <w:t xml:space="preserve">, </w:t>
            </w:r>
            <w:r>
              <w:rPr>
                <w:rFonts w:ascii="Times New Roman" w:cs="Times New Roman" w:eastAsia="等线" w:hAnsi="Times New Roman"/>
                <w:color w:val="000000"/>
                <w:sz w:val="24"/>
                <w:szCs w:val="24"/>
                <w:lang w:val="en-US" w:eastAsia="zh-CN"/>
              </w:rPr>
              <w:t>Zoom</w:t>
            </w:r>
            <w:r>
              <w:rPr>
                <w:rFonts w:ascii="Times New Roman" w:cs="Times New Roman" w:eastAsia="等线" w:hAnsi="Times New Roman"/>
                <w:color w:val="000000"/>
                <w:sz w:val="24"/>
                <w:szCs w:val="24"/>
                <w:lang w:eastAsia="zh-CN"/>
              </w:rPr>
              <w:t xml:space="preserve">, </w:t>
            </w:r>
            <w:r>
              <w:rPr>
                <w:rFonts w:ascii="Times New Roman" w:cs="Times New Roman" w:eastAsia="等线" w:hAnsi="Times New Roman"/>
                <w:color w:val="000000"/>
                <w:sz w:val="24"/>
                <w:szCs w:val="24"/>
                <w:lang w:val="en-US" w:eastAsia="zh-CN"/>
              </w:rPr>
              <w:t>Google</w:t>
            </w:r>
            <w:r>
              <w:rPr>
                <w:rFonts w:ascii="Times New Roman" w:cs="Times New Roman" w:eastAsia="等线" w:hAnsi="Times New Roman"/>
                <w:color w:val="000000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cs="Times New Roman" w:eastAsia="等线" w:hAnsi="Times New Roman"/>
                <w:color w:val="000000"/>
                <w:sz w:val="24"/>
                <w:szCs w:val="24"/>
                <w:lang w:val="en-US" w:eastAsia="zh-CN"/>
              </w:rPr>
              <w:t>classroom</w:t>
            </w:r>
            <w:r>
              <w:rPr>
                <w:rFonts w:ascii="Times New Roman" w:cs="Times New Roman" w:eastAsia="等线" w:hAnsi="Times New Roman"/>
                <w:color w:val="000000"/>
                <w:sz w:val="24"/>
                <w:szCs w:val="24"/>
                <w:lang w:val="kk-KZ" w:eastAsia="zh-CN"/>
              </w:rPr>
              <w:t xml:space="preserve">. 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hAnsi="Times New Roman"/>
                <w:color w:val="000000"/>
                <w:sz w:val="24"/>
                <w:szCs w:val="24"/>
              </w:rPr>
              <w:t>Внедрение современных методов обучения</w:t>
            </w:r>
          </w:p>
        </w:tc>
      </w:tr>
      <w:tr>
        <w:tblPrEx/>
        <w:trPr>
          <w:trHeight w:val="758" w:hRule="atLeast"/>
        </w:trPr>
        <w:tc>
          <w:tcPr>
            <w:tcW w:w="2978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color w:val="741b47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179"/>
              <w:numPr>
                <w:ilvl w:val="0"/>
                <w:numId w:val="6"/>
              </w:numPr>
              <w:spacing w:lineRule="auto" w:line="240"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Являюсь коммуникабельным, открытым человеком. Люблю общаться и узнавать что-то новое. Творчество неразрывно связано с моей личностью. Стремлюсь к профессиональному росту. Энергична, жизнерадостна, доброжелательна.</w:t>
            </w:r>
          </w:p>
          <w:p>
            <w:pPr>
              <w:pStyle w:val="style179"/>
              <w:numPr>
                <w:ilvl w:val="0"/>
                <w:numId w:val="6"/>
              </w:numPr>
              <w:spacing w:lineRule="auto" w:line="240"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>Умение находить общий язык с детьми, завоевать их доверие и интерес.</w:t>
            </w:r>
            <w:r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  <w:p>
            <w:pPr>
              <w:pStyle w:val="style179"/>
              <w:spacing w:lineRule="auto" w:line="240"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>
        <w:tblPrEx/>
        <w:trPr>
          <w:trHeight w:val="1041" w:hRule="atLeast"/>
        </w:trPr>
        <w:tc>
          <w:tcPr>
            <w:tcW w:w="2978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5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  <w:t>«отлично»</w:t>
            </w:r>
          </w:p>
          <w:p>
            <w:pPr>
              <w:pStyle w:val="style0"/>
              <w:numPr>
                <w:ilvl w:val="0"/>
                <w:numId w:val="0"/>
              </w:numPr>
              <w:shd w:val="clear" w:color="auto" w:fill="ffffff"/>
              <w:spacing w:after="0" w:lineRule="auto" w:line="240"/>
              <w:rPr>
                <w:rFonts w:ascii="PT Sans" w:cs="Times New Roman" w:eastAsia="Times New Roman" w:hAnsi="PT Sans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</w:tr>
    </w:tbl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p>
      <w:pPr>
        <w:pStyle w:val="style0"/>
        <w:rPr/>
      </w:pPr>
    </w:p>
    <w:tbl>
      <w:tblPr>
        <w:tblpPr w:leftFromText="180" w:rightFromText="180" w:topFromText="0" w:bottomFromText="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>
        <w:trPr>
          <w:trHeight w:val="2466" w:hRule="atLeast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ind w:left="284" w:hanging="284"/>
              <w:jc w:val="center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hAnsi="Times New Roman"/>
                <w:noProof/>
                <w:sz w:val="24"/>
                <w:szCs w:val="24"/>
                <w:lang w:val="kk-KZ"/>
              </w:rPr>
              <w:drawing>
                <wp:anchor distT="0" distB="0" distL="114300" distR="114300" simplePos="false" relativeHeight="4" behindDoc="false" locked="false" layoutInCell="true" allowOverlap="true">
                  <wp:simplePos x="0" y="0"/>
                  <wp:positionH relativeFrom="margin">
                    <wp:posOffset>37465</wp:posOffset>
                  </wp:positionH>
                  <wp:positionV relativeFrom="margin">
                    <wp:posOffset>1270</wp:posOffset>
                  </wp:positionV>
                  <wp:extent cx="1600200" cy="2057400"/>
                  <wp:effectExtent l="0" t="0" r="0" b="0"/>
                  <wp:wrapSquare wrapText="bothSides"/>
                  <wp:docPr id="1028" name="Рисунок 989716237"/>
                  <wp:cNvGraphicFramePr>
                    <a:graphicFrameLocks xmlns:a="http://schemas.openxmlformats.org/drawingml/2006/main" noChangeAspect="false" noSelect="false" noResize="false" noGrp="false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989716237"/>
                          <pic:cNvPicPr/>
                        </pic:nvPicPr>
                        <pic:blipFill>
                          <a:blip r:embed="rId2" cstate="print"/>
                          <a:srcRect l="0" t="4227" r="0" b="4227"/>
                          <a:stretch/>
                        </pic:blipFill>
                        <pic:spPr>
                          <a:xfrm rot="0">
                            <a:off x="0" y="0"/>
                            <a:ext cx="1600200" cy="2057400"/>
                          </a:xfrm>
                          <a:prstGeom prst="rect"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en-US" w:eastAsia="ru-RU"/>
              </w:rPr>
              <w:t>Berikbolova Zhanel Ruslankyzy</w:t>
            </w:r>
          </w:p>
          <w:p>
            <w:pPr>
              <w:pStyle w:val="style0"/>
              <w:widowControl w:val="false"/>
              <w:spacing w:after="0"/>
              <w:contextualSpacing/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kk-KZ" w:eastAsia="ru-RU"/>
              </w:rPr>
            </w:pPr>
          </w:p>
          <w:p>
            <w:pPr>
              <w:pStyle w:val="style0"/>
              <w:widowControl w:val="false"/>
              <w:spacing w:after="0" w:lineRule="auto" w:line="36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en-US" w:eastAsia="ru-RU"/>
              </w:rPr>
              <w:t>Teacher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>E</w:t>
            </w:r>
            <w:r>
              <w:rPr>
                <w:rFonts w:ascii="Times New Roman" w:cs="Times New Roman" w:eastAsia="Arial" w:hAnsi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>ducation:</w:t>
            </w:r>
            <w:r>
              <w:rPr>
                <w:rFonts w:ascii="Times New Roman" w:cs="Times New Roman" w:hAnsi="Times New Roman"/>
                <w:color w:val="000000"/>
                <w:sz w:val="24"/>
                <w:szCs w:val="24"/>
              </w:rPr>
              <w:t xml:space="preserve"> higher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>Date of birth:</w:t>
            </w: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en-US" w:eastAsia="ru-RU"/>
              </w:rPr>
              <w:t>22.03.2004.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等线" w:hAnsi="Times New Roman"/>
                <w:color w:val="000000"/>
                <w:sz w:val="24"/>
                <w:szCs w:val="24"/>
                <w:lang w:val="en-US" w:eastAsia="zh-CN"/>
              </w:rPr>
            </w:pPr>
            <w:r>
              <w:rPr>
                <w:rFonts w:ascii="Times New Roman" w:cs="Times New Roman" w:eastAsia="Arial" w:hAnsi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>City:</w:t>
            </w: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等线" w:hAnsi="Times New Roman"/>
                <w:color w:val="000000"/>
                <w:sz w:val="24"/>
                <w:szCs w:val="24"/>
                <w:lang w:val="en-US" w:eastAsia="zh-CN"/>
              </w:rPr>
              <w:t>Taldykorgan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>Relationship status:</w:t>
            </w: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en-US" w:eastAsia="ru-RU"/>
              </w:rPr>
              <w:t>married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>Phone:</w:t>
            </w: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eastAsia="Arial" w:hAnsi="Times New Roman"/>
                <w:color w:val="000000"/>
                <w:sz w:val="24"/>
                <w:szCs w:val="24"/>
                <w:lang w:val="en-US" w:eastAsia="ru-RU"/>
              </w:rPr>
              <w:t>+77767163804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color w:val="000000"/>
                <w:sz w:val="24"/>
                <w:szCs w:val="24"/>
                <w:lang w:val="kk-KZ" w:eastAsia="ru-RU"/>
              </w:rPr>
              <w:t>Email:</w:t>
            </w:r>
            <w:r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cs="Times New Roman" w:hAnsi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cs="Times New Roman" w:hAnsi="Times New Roman"/>
                <w:color w:val="000000"/>
                <w:sz w:val="24"/>
                <w:szCs w:val="24"/>
                <w:lang w:val="en-US"/>
              </w:rPr>
              <w:t>berikbolovazanel1@gmail.com</w:t>
            </w:r>
          </w:p>
          <w:p>
            <w:pPr>
              <w:pStyle w:val="style0"/>
              <w:widowControl w:val="false"/>
              <w:spacing w:after="0"/>
              <w:outlineLvl w:val="1"/>
              <w:rPr>
                <w:rFonts w:ascii="Times New Roman" w:cs="Times New Roman" w:eastAsia="Arial" w:hAnsi="Times New Roman"/>
                <w:b/>
                <w:color w:val="000000"/>
                <w:sz w:val="24"/>
                <w:szCs w:val="24"/>
                <w:lang w:val="kk-KZ" w:eastAsia="ru-RU"/>
              </w:rPr>
            </w:pPr>
          </w:p>
        </w:tc>
      </w:tr>
      <w:tr>
        <w:tblPrEx/>
        <w:trPr>
          <w:trHeight w:val="1668" w:hRule="atLeast"/>
        </w:trPr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Times New Roman" w:hAnsi="Times New Roman"/>
                <w:b/>
                <w:bCs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b/>
                <w:bCs/>
                <w:color w:val="000000"/>
                <w:sz w:val="24"/>
                <w:szCs w:val="24"/>
                <w:lang w:val="en-US" w:eastAsia="ru-RU"/>
              </w:rPr>
              <w:t>Foreign language: two foreign languages</w:t>
            </w:r>
          </w:p>
          <w:p>
            <w:pPr>
              <w:pStyle w:val="style0"/>
              <w:widowControl w:val="false"/>
              <w:spacing w:after="0" w:lineRule="auto" w:line="240"/>
              <w:outlineLvl w:val="2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January 2024-February 2024</w:t>
            </w:r>
          </w:p>
          <w:p>
            <w:pPr>
              <w:pStyle w:val="style0"/>
              <w:widowControl w:val="false"/>
              <w:spacing w:after="120" w:lineRule="auto" w:line="240"/>
              <w:outlineLvl w:val="1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 xml:space="preserve">Zhetysu region, Taldykorgan city, "secondary school – gymnasium 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kk-KZ" w:eastAsia="ru-RU"/>
              </w:rPr>
              <w:t>№</w:t>
            </w:r>
            <w:r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19".</w:t>
            </w:r>
          </w:p>
        </w:tc>
      </w:tr>
      <w:tr>
        <w:tblPrEx/>
        <w:trPr/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contextualSpacing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>
            <w:pPr>
              <w:pStyle w:val="style0"/>
              <w:widowControl w:val="false"/>
              <w:tabs>
                <w:tab w:val="left" w:leader="none" w:pos="1230"/>
              </w:tabs>
              <w:spacing w:after="0" w:lineRule="auto" w:line="240"/>
              <w:jc w:val="right"/>
              <w:outlineLvl w:val="0"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hAnsi="Times New Roman"/>
                <w:b/>
                <w:sz w:val="24"/>
                <w:szCs w:val="24"/>
              </w:rPr>
              <w:t>Educational institution:</w:t>
            </w:r>
            <w:r>
              <w:rPr>
                <w:rFonts w:ascii="Times New Roman" w:cs="Times New Roman" w:hAnsi="Times New Roman"/>
                <w:b/>
                <w:sz w:val="24"/>
                <w:szCs w:val="24"/>
                <w:lang w:val="kk-KZ"/>
              </w:rPr>
              <w:t xml:space="preserve"> </w:t>
            </w:r>
            <w:r>
              <w:rPr>
                <w:rFonts w:ascii="Times New Roman" w:cs="Times New Roman" w:hAnsi="Times New Roman"/>
                <w:sz w:val="24"/>
                <w:szCs w:val="24"/>
              </w:rPr>
              <w:t>Zhetysu University named after Ilyas Zhansugurov, Taldykorgan city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hAnsi="Times New Roman"/>
                <w:b/>
                <w:sz w:val="24"/>
                <w:szCs w:val="24"/>
              </w:rPr>
              <w:t>Faculty:</w:t>
            </w:r>
            <w:r>
              <w:rPr>
                <w:rFonts w:ascii="Times New Roman" w:cs="Times New Roman" w:hAnsi="Times New Roman"/>
                <w:sz w:val="24"/>
                <w:szCs w:val="24"/>
              </w:rPr>
              <w:t xml:space="preserve"> Graduate School of Humanities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hAnsi="Times New Roman"/>
                <w:b/>
                <w:sz w:val="24"/>
                <w:szCs w:val="24"/>
              </w:rPr>
              <w:t>Department of</w:t>
            </w:r>
            <w:r>
              <w:rPr>
                <w:rFonts w:ascii="Times New Roman" w:cs="Times New Roman" w:hAnsi="Times New Roman"/>
                <w:sz w:val="24"/>
                <w:szCs w:val="24"/>
              </w:rPr>
              <w:t xml:space="preserve"> Foreign Languages and Translation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eastAsia="等线" w:hAnsi="Times New Roman"/>
                <w:b/>
                <w:sz w:val="24"/>
                <w:szCs w:val="24"/>
                <w:lang w:val="en-US" w:eastAsia="zh-CN"/>
              </w:rPr>
              <w:t>E</w:t>
            </w:r>
            <w:r>
              <w:rPr>
                <w:rFonts w:ascii="Times New Roman" w:cs="Times New Roman" w:hAnsi="Times New Roman"/>
                <w:b/>
                <w:sz w:val="24"/>
                <w:szCs w:val="24"/>
              </w:rPr>
              <w:t>P</w:t>
            </w:r>
            <w:r>
              <w:rPr>
                <w:rFonts w:ascii="Times New Roman" w:cs="Times New Roman" w:hAnsi="Times New Roman"/>
                <w:sz w:val="24"/>
                <w:szCs w:val="24"/>
              </w:rPr>
              <w:t>: "Foreign language: two foreign languages"</w:t>
            </w:r>
          </w:p>
          <w:p>
            <w:pPr>
              <w:pStyle w:val="style0"/>
              <w:widowControl w:val="false"/>
              <w:spacing w:after="0" w:lineRule="auto" w:line="240"/>
              <w:outlineLvl w:val="1"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hAnsi="Times New Roman"/>
                <w:b/>
                <w:sz w:val="24"/>
                <w:szCs w:val="24"/>
              </w:rPr>
              <w:t>Form of study:</w:t>
            </w:r>
            <w:r>
              <w:rPr>
                <w:rFonts w:ascii="Times New Roman" w:cs="Times New Roman" w:hAnsi="Times New Roman"/>
                <w:sz w:val="24"/>
                <w:szCs w:val="24"/>
              </w:rPr>
              <w:t xml:space="preserve"> full-time</w:t>
            </w:r>
          </w:p>
        </w:tc>
      </w:tr>
      <w:tr>
        <w:tblPrEx/>
        <w:trPr/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>Knowledge of marketing.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hAnsi="Times New Roman"/>
                <w:b/>
                <w:sz w:val="24"/>
                <w:szCs w:val="24"/>
              </w:rPr>
              <w:t>Languages:</w:t>
            </w:r>
            <w:r>
              <w:rPr>
                <w:rFonts w:ascii="Times New Roman" w:cs="Times New Roman" w:hAnsi="Times New Roman"/>
                <w:sz w:val="24"/>
                <w:szCs w:val="24"/>
              </w:rPr>
              <w:t xml:space="preserve"> Russian, Kazakh  languages fluently;  English at </w:t>
            </w:r>
            <w:r>
              <w:rPr>
                <w:rFonts w:ascii="Times New Roman" w:cs="Times New Roman" w:hAnsi="Times New Roman"/>
                <w:sz w:val="24"/>
                <w:szCs w:val="24"/>
                <w:lang w:val="en-US"/>
              </w:rPr>
              <w:t>B1-</w:t>
            </w:r>
            <w:r>
              <w:rPr>
                <w:rFonts w:ascii="Times New Roman" w:cs="Times New Roman" w:hAnsi="Times New Roman"/>
                <w:sz w:val="24"/>
                <w:szCs w:val="24"/>
                <w:lang w:val="kk-KZ"/>
              </w:rPr>
              <w:t>В</w:t>
            </w:r>
            <w:r>
              <w:rPr>
                <w:rFonts w:ascii="Times New Roman" w:cs="Times New Roman" w:hAnsi="Times New Roman"/>
                <w:sz w:val="24"/>
                <w:szCs w:val="24"/>
                <w:lang w:val="en-US"/>
              </w:rPr>
              <w:t>2</w:t>
            </w:r>
            <w:r>
              <w:rPr>
                <w:rFonts w:ascii="Times New Roman" w:cs="Times New Roman" w:hAnsi="Times New Roman"/>
                <w:sz w:val="24"/>
                <w:szCs w:val="24"/>
              </w:rPr>
              <w:t xml:space="preserve"> level, Chinese – basic (conversational);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 xml:space="preserve">Confident PC user: MS Word, MS Excel, </w:t>
            </w:r>
            <w:r>
              <w:rPr>
                <w:rFonts w:ascii="Times New Roman" w:cs="Times New Roman" w:hAnsi="Times New Roman"/>
                <w:sz w:val="24"/>
                <w:szCs w:val="24"/>
                <w:lang w:val="en-US"/>
              </w:rPr>
              <w:t xml:space="preserve">Quizziz, Kahoot, Kanva. </w:t>
            </w:r>
            <w:r>
              <w:rPr>
                <w:rFonts w:ascii="Times New Roman" w:cs="Times New Roman" w:hAnsi="Times New Roman"/>
                <w:sz w:val="24"/>
                <w:szCs w:val="24"/>
              </w:rPr>
              <w:t xml:space="preserve">Skills in working with sites and programs for distance learning like  Zoom, Google classroom. </w:t>
            </w:r>
          </w:p>
          <w:p>
            <w:pPr>
              <w:pStyle w:val="style0"/>
              <w:widowControl w:val="false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cs="Times New Roman" w:eastAsia="Times New Roman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>Introduction of modern teaching methods</w:t>
            </w:r>
          </w:p>
        </w:tc>
      </w:tr>
      <w:tr>
        <w:tblPrEx/>
        <w:trPr>
          <w:trHeight w:val="758" w:hRule="atLeast"/>
        </w:trPr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179"/>
              <w:numPr>
                <w:ilvl w:val="0"/>
                <w:numId w:val="7"/>
              </w:numPr>
              <w:spacing w:lineRule="auto" w:line="240"/>
              <w:rPr>
                <w:rFonts w:ascii="Times New Roman" w:cs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  <w:shd w:val="clear" w:color="auto" w:fill="ffffff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>
            <w:pPr>
              <w:pStyle w:val="style179"/>
              <w:numPr>
                <w:ilvl w:val="0"/>
                <w:numId w:val="7"/>
              </w:numPr>
              <w:spacing w:lineRule="auto" w:line="240"/>
              <w:rPr>
                <w:rFonts w:ascii="Times New Roman" w:cs="Times New Roman" w:eastAsia="Arial" w:hAnsi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>Ability to find a common language with children, to win their trust and interest.</w:t>
            </w:r>
          </w:p>
        </w:tc>
      </w:tr>
      <w:tr>
        <w:tblPrEx/>
        <w:trPr>
          <w:trHeight w:val="1041" w:hRule="atLeast"/>
        </w:trPr>
        <w:tc>
          <w:tcPr>
            <w:tcW w:w="3050" w:type="dxa"/>
            <w:tcBorders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tabs>
                <w:tab w:val="left" w:leader="none" w:pos="1230"/>
              </w:tabs>
              <w:spacing w:after="0"/>
              <w:jc w:val="right"/>
              <w:outlineLvl w:val="0"/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cs="Times New Roman" w:eastAsia="Arial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Borders/>
            <w:tcMar>
              <w:top w:w="215" w:type="dxa"/>
              <w:left w:w="215" w:type="dxa"/>
              <w:bottom w:w="215" w:type="dxa"/>
              <w:right w:w="215" w:type="dxa"/>
            </w:tcMar>
          </w:tcPr>
          <w:p>
            <w:pPr>
              <w:pStyle w:val="style0"/>
              <w:widowControl w:val="false"/>
              <w:numPr>
                <w:ilvl w:val="0"/>
                <w:numId w:val="5"/>
              </w:numPr>
              <w:spacing w:after="0"/>
              <w:contextualSpacing/>
              <w:rPr>
                <w:rFonts w:ascii="Times New Roman" w:cs="Times New Roman" w:eastAsia="Arial" w:hAnsi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cs="Times New Roman" w:hAnsi="Times New Roman"/>
                <w:sz w:val="24"/>
                <w:szCs w:val="24"/>
              </w:rPr>
              <w:t>During the internship, she was marked with an "excellent" rating</w:t>
            </w:r>
          </w:p>
        </w:tc>
      </w:tr>
    </w:tbl>
    <w:p>
      <w:pPr>
        <w:pStyle w:val="style0"/>
        <w:ind w:left="-851"/>
        <w:rPr>
          <w:rFonts w:ascii="Times New Roman" w:cs="Times New Roman" w:hAnsi="Times New Roman"/>
          <w:sz w:val="24"/>
          <w:szCs w:val="24"/>
          <w:lang w:val="kk-KZ"/>
        </w:rPr>
      </w:pPr>
    </w:p>
    <w:p>
      <w:pPr>
        <w:pStyle w:val="style0"/>
        <w:rPr/>
      </w:pPr>
    </w:p>
    <w:sectPr>
      <w:pgSz w:w="11906" w:h="16838" w:orient="portrait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altName w:val="Symbol"/>
    <w:panose1 w:val="05050102010007020507"/>
    <w:charset w:val="02"/>
    <w:family w:val="roman"/>
    <w:pitch w:val="variable"/>
    <w:sig w:usb0="00000000" w:usb1="10000000" w:usb2="00000000" w:usb3="00000000" w:csb0="80000000" w:csb1="00000000"/>
  </w:font>
  <w:font w:name="Times New Roman">
    <w:altName w:val="Times New Roman"/>
    <w:panose1 w:val="02020603050004020304"/>
    <w:charset w:val="cc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002020404"/>
    <w:charset w:val="cc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002030204"/>
    <w:charset w:val="cc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001010101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001010101"/>
    <w:charset w:val="86"/>
    <w:family w:val="auto"/>
    <w:pitch w:val="variable"/>
    <w:sig w:usb0="00000203" w:usb1="288F0000" w:usb2="00000016" w:usb3="00000000" w:csb0="00040001" w:csb1="00000000"/>
  </w:font>
  <w:font w:name="Arial">
    <w:altName w:val="Arial"/>
    <w:panose1 w:val="020b0604020002020204"/>
    <w:charset w:val="cc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001010101"/>
    <w:charset w:val="81"/>
    <w:family w:val="roman"/>
    <w:pitch w:val="variable"/>
    <w:sig w:usb0="B00002AF" w:usb1="69D77CFB" w:usb2="00000030" w:usb3="00000000" w:csb0="0008009F" w:csb1="00000000"/>
  </w:font>
  <w:font w:name="PT Sans">
    <w:altName w:val="Calibri"/>
    <w:panose1 w:val="00000000000000000000"/>
    <w:charset w:val="cc"/>
    <w:family w:val="swiss"/>
    <w:pitch w:val="variable"/>
    <w:sig w:usb0="A00002EF" w:usb1="5000204B" w:usb2="00000000" w:usb3="00000000" w:csb0="00000097" w:csb1="00000000"/>
  </w:font>
  <w:font w:name="DengXian Light">
    <w:altName w:val="等线 Light"/>
    <w:panose1 w:val="02010600030001010101"/>
    <w:charset w:val="86"/>
    <w:family w:val="auto"/>
    <w:pitch w:val="variable"/>
    <w:sig w:usb0="A00002BF" w:usb1="38CF7CFA" w:usb2="00000016" w:usb3="00000000" w:csb0="0004000F" w:csb1="00000000"/>
  </w:font>
  <w:font w:name="Calibri Light">
    <w:altName w:val="Calibri Light"/>
    <w:panose1 w:val="020f0302020002030204"/>
    <w:charset w:val="cc"/>
    <w:family w:val="swiss"/>
    <w:pitch w:val="variable"/>
    <w:sig w:usb0="E4002EFF" w:usb1="C200247B" w:usb2="00000009" w:usb3="00000000" w:csb0="000001FF" w:csb1="00000000"/>
  </w:font>
  <w:font w:name="等线">
    <w:altName w:val=""/>
    <w:panose1 w:val="00000000000000000000"/>
    <w:charset w:val="00"/>
    <w:family w:val="auto"/>
    <w:pitch w:val="default"/>
    <w:sig w:usb0="E0002AFF" w:usb1="C0007841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0"/>
    <w:multiLevelType w:val="hybridMultilevel"/>
    <w:tmpl w:val="8DC8CF6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0000001"/>
    <w:multiLevelType w:val="hybridMultilevel"/>
    <w:tmpl w:val="60C499B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0000002"/>
    <w:multiLevelType w:val="hybridMultilevel"/>
    <w:tmpl w:val="658C2B3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0000003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0000004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0000005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0000006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cs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cs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cs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4"/>
  </w:num>
  <w:num w:numId="5">
    <w:abstractNumId w:val="6"/>
  </w:num>
  <w:num w:numId="6">
    <w:abstractNumId w:val="2"/>
  </w:num>
  <w:num w:numId="7">
    <w:abstractNumId w:val="3"/>
  </w:num>
</w:numbering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00"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宋体" w:eastAsia="等线" w:hAnsi="Calibri"/>
        <w:kern w:val="2"/>
        <w:sz w:val="22"/>
        <w:szCs w:val="22"/>
        <w:lang w:bidi="ar-SA" w:eastAsia="zh-CN"/>
        <w14:ligatures xmlns:w14="http://schemas.microsoft.com/office/word/2010/wordml" w14:val="standardContextual"/>
      </w:rPr>
    </w:rPrDefault>
    <w:pPrDefault>
      <w:pPr>
        <w:spacing w:after="160" w:lineRule="auto" w:line="259"/>
      </w:pPr>
    </w:pPrDefault>
  </w:docDefaults>
  <w:style w:type="paragraph" w:default="1" w:styleId="style0">
    <w:name w:val="Normal"/>
    <w:next w:val="style0"/>
    <w:qFormat/>
    <w:pPr>
      <w:spacing w:after="200" w:lineRule="auto" w:line="276"/>
    </w:pPr>
    <w:rPr>
      <w:rFonts w:eastAsia="SimSun"/>
      <w:kern w:val="0"/>
      <w:lang w:val="ru-RU" w:eastAsia="en-US"/>
      <w14:ligatures xmlns:w14="http://schemas.microsoft.com/office/word/2010/wordml" w14:val="none"/>
    </w:rPr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numbering" w:default="1" w:styleId="style107">
    <w:name w:val="No List"/>
    <w:next w:val="style107"/>
    <w:uiPriority w:val="99"/>
    <w:pPr/>
  </w:style>
  <w:style w:type="paragraph" w:styleId="style179">
    <w:name w:val="List Paragraph"/>
    <w:basedOn w:val="style0"/>
    <w:next w:val="style179"/>
    <w:qFormat/>
    <w:uiPriority w:val="34"/>
    <w:pPr>
      <w:ind w:left="720"/>
      <w:contextualSpacing/>
    </w:pPr>
    <w:rPr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numbering" Target="numbering.xml"/><Relationship Id="rId2" Type="http://schemas.openxmlformats.org/officeDocument/2006/relationships/image" Target="media/image1.jpeg"/><Relationship Id="rId3" Type="http://schemas.openxmlformats.org/officeDocument/2006/relationships/styles" Target="styles.xml"/><Relationship Id="rId4" Type="http://schemas.openxmlformats.org/officeDocument/2006/relationships/fontTable" Target="fontTable.xml"/><Relationship Id="rId5" Type="http://schemas.openxmlformats.org/officeDocument/2006/relationships/settings" Target="settings.xml"/><Relationship Id="rId6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Words>484</Words>
  <Pages>1</Pages>
  <Characters>3463</Characters>
  <Application>WPS Office</Application>
  <DocSecurity>0</DocSecurity>
  <Paragraphs>157</Paragraphs>
  <ScaleCrop>false</ScaleCrop>
  <LinksUpToDate>false</LinksUpToDate>
  <CharactersWithSpaces>3883</CharactersWithSpaces>
  <SharedDoc>false</SharedDoc>
  <HyperlinksChanged>false</HyperlinksChanged>
  <AppVersion>16.000</AppVersion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2023-10-02T14:45:00Z</dcterms:created>
  <dc:creator>Диана Жумахан</dc:creator>
  <lastModifiedBy>CPH2067</lastModifiedBy>
  <dcterms:modified xsi:type="dcterms:W3CDTF">2024-10-15T15:17:30Z</dcterms:modified>
  <revision>9</revision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baef5b1acd3c4e5286b8ae49ad5fa54e</vt:lpwstr>
  </property>
</Properties>
</file>