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CD6426" w14:paraId="5F949346" w14:textId="77777777" w:rsidTr="007647BC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4A88DBA" w14:textId="07E3EC2F" w:rsidR="00CD6426" w:rsidRDefault="007647BC" w:rsidP="007647BC">
            <w:pPr>
              <w:widowControl w:val="0"/>
              <w:spacing w:after="0"/>
              <w:ind w:right="11277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drawing>
                <wp:inline distT="0" distB="0" distL="0" distR="0" wp14:anchorId="43B789C7" wp14:editId="6D5D531A">
                  <wp:extent cx="1274855" cy="1800225"/>
                  <wp:effectExtent l="0" t="0" r="1905" b="0"/>
                  <wp:docPr id="2" name="Рисунок 2" descr="C:\Users\С\Desktop\WhatsApp Image 2024-10-08 at 14.18.0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С\Desktop\WhatsApp Image 2024-10-08 at 14.18.09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7938" cy="18328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152061E" w14:textId="7714D1D4" w:rsidR="00CD6426" w:rsidRPr="003349BE" w:rsidRDefault="004B0669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Балабекова Аруна Ембергенқызы</w:t>
            </w:r>
            <w:r w:rsidR="003349B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14:paraId="32C175CE" w14:textId="77777777" w:rsidR="00CD6426" w:rsidRDefault="00CD6426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42D12F8F" w14:textId="77777777" w:rsidR="00CD6426" w:rsidRDefault="00D77CC5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Мұғалім</w:t>
            </w:r>
          </w:p>
          <w:p w14:paraId="6E1A64FA" w14:textId="77777777" w:rsidR="00CD6426" w:rsidRDefault="00D77CC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жоғары</w:t>
            </w:r>
          </w:p>
          <w:p w14:paraId="05A0B778" w14:textId="37F43504" w:rsidR="00CD6426" w:rsidRPr="003349BE" w:rsidRDefault="00D77CC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4B066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21.10.2002</w:t>
            </w:r>
          </w:p>
          <w:p w14:paraId="01AB389C" w14:textId="5D18C206" w:rsidR="00CD6426" w:rsidRPr="0024694B" w:rsidRDefault="00D77CC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 w:rsidR="00E43E7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43E74" w:rsidRPr="0024694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Жетісу облысы,Көксу ауданы,Балпық би ауылы,Нусипова5/9</w:t>
            </w:r>
          </w:p>
          <w:p w14:paraId="20A76D20" w14:textId="08441648" w:rsidR="00CD6426" w:rsidRDefault="00D77CC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 w:rsidR="004B066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тұрмыс құрмаған</w:t>
            </w:r>
          </w:p>
          <w:p w14:paraId="52121DCC" w14:textId="54ED0D0A" w:rsidR="00CD6426" w:rsidRPr="003349BE" w:rsidRDefault="00D77CC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4B066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+7</w:t>
            </w:r>
            <w:r w:rsidR="004B066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7079431415</w:t>
            </w:r>
            <w:bookmarkStart w:id="0" w:name="_GoBack"/>
            <w:bookmarkEnd w:id="0"/>
          </w:p>
          <w:p w14:paraId="1C0DFC4B" w14:textId="3EAA173D" w:rsidR="00CD6426" w:rsidRPr="00983A59" w:rsidRDefault="00D77CC5" w:rsidP="00983A59">
            <w:pPr>
              <w:widowControl w:val="0"/>
              <w:spacing w:after="0"/>
              <w:contextualSpacing/>
              <w:outlineLvl w:val="1"/>
              <w:rPr>
                <w:rFonts w:ascii="Times New Roman" w:eastAsia="DengXian" w:hAnsi="Times New Roman" w:cs="Times New Roman"/>
                <w:b/>
                <w:sz w:val="24"/>
                <w:szCs w:val="24"/>
                <w:lang w:val="kk-KZ" w:eastAsia="zh-CN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Электрондық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поштасы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983A5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hyperlink r:id="rId7" w:history="1">
              <w:r w:rsidR="00983A59" w:rsidRPr="00A61921">
                <w:rPr>
                  <w:rStyle w:val="a6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balabekova.aruna@mail.ru</w:t>
              </w:r>
            </w:hyperlink>
            <w:r w:rsidR="00983A5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CD6426" w:rsidRPr="007647BC" w14:paraId="7D79CACC" w14:textId="77777777" w:rsidTr="007647BC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1E2CFF3" w14:textId="77777777" w:rsidR="00CD6426" w:rsidRDefault="00D77CC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55509037" w14:textId="77777777" w:rsidR="00CD6426" w:rsidRDefault="00D77CC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39DD38" w14:textId="7B0B6537" w:rsidR="001D12E7" w:rsidRDefault="001D12E7" w:rsidP="00A42EE7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D77CC5" w:rsidRPr="007647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A42E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14:paraId="479795C9" w14:textId="130F1279" w:rsidR="001D12E7" w:rsidRPr="00572959" w:rsidRDefault="00B32A91" w:rsidP="00A42EE7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72959">
              <w:rPr>
                <w:rFonts w:ascii="Times New Roman" w:hAnsi="Times New Roman"/>
                <w:sz w:val="24"/>
                <w:szCs w:val="24"/>
                <w:lang w:val="kk-KZ"/>
              </w:rPr>
              <w:t>Талдықорған қаласы</w:t>
            </w:r>
            <w:r w:rsidR="00215503" w:rsidRPr="0057295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«№2</w:t>
            </w:r>
            <w:r w:rsidR="006A59E0" w:rsidRPr="0057295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орта мектеп</w:t>
            </w:r>
            <w:r w:rsidR="00B65187" w:rsidRPr="00572959"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0EB98040" w14:textId="46D29056" w:rsidR="00CD6426" w:rsidRDefault="00A42EE7" w:rsidP="00A42EE7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5729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Оқу практикасы,Психологиялық –педагогикалық практика,Педагогика</w:t>
            </w:r>
            <w:r w:rsidR="00ED036E" w:rsidRPr="005729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лық практика</w:t>
            </w:r>
          </w:p>
        </w:tc>
      </w:tr>
      <w:tr w:rsidR="00CD6426" w:rsidRPr="007F60A7" w14:paraId="5D5E3AF8" w14:textId="77777777" w:rsidTr="007647BC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65F31D" w14:textId="77777777" w:rsidR="00CD6426" w:rsidRDefault="00D77CC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62C74E2" w14:textId="77777777" w:rsidR="00CD6426" w:rsidRDefault="00CD6426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28CB14E" w14:textId="77777777" w:rsidR="00CD6426" w:rsidRDefault="00D77C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Ілияс Жансүгіров атындағы Жетісу университеті, Талдықорған қаласы (202</w:t>
            </w:r>
            <w:r w:rsidRPr="007647B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- 202</w:t>
            </w:r>
            <w:r w:rsidRPr="007647B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.) </w:t>
            </w:r>
          </w:p>
          <w:p w14:paraId="2A7AE7D0" w14:textId="5017C0A9" w:rsidR="00CD6426" w:rsidRDefault="00D77C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72607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Дене шы</w:t>
            </w:r>
            <w:r w:rsidR="00622DF8" w:rsidRPr="0072607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нықтыру және </w:t>
            </w:r>
            <w:r w:rsidR="00DB5723" w:rsidRPr="0072607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өнер</w:t>
            </w:r>
            <w:r w:rsidRPr="0072607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</w:p>
          <w:p w14:paraId="481BCE4F" w14:textId="77777777" w:rsidR="00CD6426" w:rsidRDefault="00D77C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7647B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Музыка мұғалімдерін даярлау </w:t>
            </w:r>
          </w:p>
          <w:p w14:paraId="6DC68BEE" w14:textId="55634AD3" w:rsidR="00CD6426" w:rsidRDefault="00622D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беру</w:t>
            </w:r>
            <w:r w:rsidR="00D77C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бағдарламасы:</w:t>
            </w:r>
            <w:r w:rsidR="00D77CC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Шығармашылық білм беру</w:t>
            </w:r>
            <w:r w:rsidR="00D77CC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»</w:t>
            </w:r>
          </w:p>
          <w:p w14:paraId="74F3247E" w14:textId="77777777" w:rsidR="00CD6426" w:rsidRDefault="00D77C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формасы: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2ECBD95B" w14:textId="01C2A504" w:rsidR="00CD6426" w:rsidRDefault="00D77C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</w:t>
            </w:r>
            <w:r w:rsidRPr="00360B23"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val="kk-KZ" w:eastAsia="ru-RU"/>
              </w:rPr>
              <w:t xml:space="preserve">(GPA) 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CD6426" w:rsidRPr="007F60A7" w14:paraId="79223FB5" w14:textId="77777777" w:rsidTr="007647BC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091DCE" w14:textId="77777777" w:rsidR="00CD6426" w:rsidRDefault="00D77CC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0FC915EC" w14:textId="77777777" w:rsidR="00CD6426" w:rsidRDefault="00D77CC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05AA70D" w14:textId="77777777" w:rsidR="00CD6426" w:rsidRDefault="00D77C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7647B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Осы маманның міндеттеріне мыналар кіруі мүмкін:</w:t>
            </w:r>
          </w:p>
          <w:p w14:paraId="20C75D90" w14:textId="77777777" w:rsidR="00CD6426" w:rsidRDefault="00CD642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</w:p>
          <w:p w14:paraId="1B5D2DDD" w14:textId="77777777" w:rsidR="00CD6426" w:rsidRDefault="00D77C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7647B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Музыкалық-орындаушылық қызмет: жеке немесе оркестр, ансамбль әртісі ретінде;</w:t>
            </w:r>
          </w:p>
          <w:p w14:paraId="60B534E0" w14:textId="77777777" w:rsidR="00CD6426" w:rsidRDefault="00D77C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7647B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Концертмейстерлік қызмет: ансамбль (оркестр) партияларын жаттау, сүйемелдеу;</w:t>
            </w:r>
          </w:p>
          <w:p w14:paraId="6243EE38" w14:textId="414AEBA3" w:rsidR="00CD6426" w:rsidRDefault="00D77CC5" w:rsidP="00D77C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7647B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Педагогикалық қызмет: балалар өнер мектептерінде, басқа да қосымша музыкалық білім беру мекемелерінде оқыту процесін оқу-әдістемелік қамтамасыз ету, халықтық музыкалық аспапта музыкалық орындауды оқыту.</w:t>
            </w:r>
            <w:r w:rsidR="00A42EE7" w:rsidRPr="007647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14:paraId="6316B4C8" w14:textId="312CD15C" w:rsidR="00CD6426" w:rsidRDefault="00B607E8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</w:p>
        </w:tc>
      </w:tr>
      <w:tr w:rsidR="00CD6426" w:rsidRPr="007F60A7" w14:paraId="47FE2F46" w14:textId="77777777" w:rsidTr="007647BC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1F307E7" w14:textId="77777777" w:rsidR="00CD6426" w:rsidRDefault="00D77CC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382FA37" w14:textId="77777777" w:rsidR="00CD6426" w:rsidRPr="007647BC" w:rsidRDefault="00D77CC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647B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Шығармашылық, педагогикалық орындаушылық;</w:t>
            </w:r>
          </w:p>
          <w:p w14:paraId="62C5ECE4" w14:textId="77777777" w:rsidR="00CD6426" w:rsidRPr="007647BC" w:rsidRDefault="00D77CC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647B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Музыка сабақтарын өткізу.</w:t>
            </w:r>
          </w:p>
          <w:p w14:paraId="5E1DC9A8" w14:textId="77777777" w:rsidR="00CD6426" w:rsidRPr="007647BC" w:rsidRDefault="00D77CC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647B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Музыкалық білім мамандығы бойынша бакалавр келесі қызмет түрлерін атқара алады:</w:t>
            </w:r>
          </w:p>
          <w:p w14:paraId="37CE2246" w14:textId="77777777" w:rsidR="00CD6426" w:rsidRPr="007647BC" w:rsidRDefault="00CD642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7A05B503" w14:textId="77777777" w:rsidR="00CD6426" w:rsidRPr="007647BC" w:rsidRDefault="00D77CC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647B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Ұйымдастыру және басқару: түрлі типтік беретін мекемелердегі жас өспірім мен балалар арасында мәдени-ағарту, музыкалық жұмыстарды ұйымдастыруды жүзеге асыру;</w:t>
            </w:r>
          </w:p>
        </w:tc>
      </w:tr>
      <w:tr w:rsidR="00CD6426" w14:paraId="76ABC938" w14:textId="77777777" w:rsidTr="007647BC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D685B94" w14:textId="77777777" w:rsidR="00CD6426" w:rsidRDefault="00D77CC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78E4417" w14:textId="77777777" w:rsidR="00CD6426" w:rsidRDefault="00D77CC5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Жауапкершілікті, жан-жақтылық, ұйымдастырушылық және басқарушылық қабілеттері,</w:t>
            </w:r>
          </w:p>
          <w:p w14:paraId="17D6DB7B" w14:textId="77777777" w:rsidR="00CD6426" w:rsidRDefault="00D77CC5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Талапшыл, алдына қойған міндеттерге шығармашылық көзқарас </w:t>
            </w:r>
          </w:p>
          <w:p w14:paraId="28AECF35" w14:textId="77777777" w:rsidR="00CD6426" w:rsidRDefault="00D77CC5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Сауатты жазбаша және ауызша сөйлеу</w:t>
            </w:r>
          </w:p>
          <w:p w14:paraId="554FEFB5" w14:textId="77777777" w:rsidR="00CD6426" w:rsidRDefault="00D77CC5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Балалармен ортақ тіл таба білу.</w:t>
            </w:r>
          </w:p>
        </w:tc>
      </w:tr>
      <w:tr w:rsidR="00CD6426" w:rsidRPr="007F60A7" w14:paraId="54CFBB3E" w14:textId="77777777" w:rsidTr="007647BC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7535AB6" w14:textId="77777777" w:rsidR="00CD6426" w:rsidRDefault="00D77CC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CBCB37" w14:textId="77777777" w:rsidR="00CD6426" w:rsidRDefault="00CD6426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0C3FC152" w14:textId="77777777" w:rsidR="00CD6426" w:rsidRDefault="00D77CC5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64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1. Пәндік білімі: өзінің пәндік саласын терең және толық түсінеді, кәсіби қызметінде білімін қолданады.</w:t>
            </w:r>
          </w:p>
          <w:p w14:paraId="04E80D15" w14:textId="77777777" w:rsidR="00CD6426" w:rsidRDefault="00D77CC5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64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2. Ұйымдастырушы-әдістемелік қабілеті: кәсіби қызметін жоспарлауда, ұйымдастыру мен басқаруда инновациялық технологияларды қолданады, кешенді проблемаларды шешуде сыни ойлау мен креативтілік танытады.</w:t>
            </w:r>
          </w:p>
          <w:p w14:paraId="554A8B23" w14:textId="77777777" w:rsidR="00CD6426" w:rsidRDefault="00D77CC5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64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3. Зерттеушілік дағдысы: ғылыми-әдістемелік зерттеу жұмыстарын жүргізеді, ғылыми-ізденіс жұмыстарына шәкірттерін баулиды.</w:t>
            </w:r>
          </w:p>
          <w:p w14:paraId="27C89382" w14:textId="77777777" w:rsidR="00CD6426" w:rsidRDefault="00D77CC5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64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4. Көшбасшылық және кәсіпкерлік дағдысы: команда да жұмыс істей алады, қоғамды жаңарту процесінде белсенділік танытады.</w:t>
            </w:r>
          </w:p>
        </w:tc>
      </w:tr>
      <w:tr w:rsidR="00CD6426" w:rsidRPr="007F60A7" w14:paraId="4C4E6E84" w14:textId="77777777" w:rsidTr="007647BC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04F0B45" w14:textId="77777777" w:rsidR="00CD6426" w:rsidRDefault="00D77CC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370366D" w14:textId="77777777" w:rsidR="00CD6426" w:rsidRDefault="00D77CC5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Құштарлығы: Басқа</w:t>
            </w:r>
            <w:r w:rsidRPr="007647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аспаптарда ойнап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үйрену, </w:t>
            </w:r>
            <w:r w:rsidRPr="007647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өлең жазу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Pr="007647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ән айту.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72E4BDB3" w14:textId="2293F202" w:rsidR="00CD6426" w:rsidRPr="000E4888" w:rsidRDefault="00CD6426" w:rsidP="000E4888">
            <w:pPr>
              <w:widowControl w:val="0"/>
              <w:shd w:val="clear" w:color="auto" w:fill="FFFFFF"/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77F2ACC5" w14:textId="77777777" w:rsidR="00CD6426" w:rsidRDefault="00CD642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3DAF435" w14:textId="77777777" w:rsidR="00CD6426" w:rsidRPr="00E43E74" w:rsidRDefault="00CD6426">
      <w:pPr>
        <w:rPr>
          <w:lang w:val="kk-KZ"/>
        </w:rPr>
      </w:pPr>
    </w:p>
    <w:p w14:paraId="71D76BA5" w14:textId="77777777" w:rsidR="00CD6426" w:rsidRPr="00E43E74" w:rsidRDefault="00CD6426">
      <w:pPr>
        <w:rPr>
          <w:lang w:val="kk-KZ"/>
        </w:rPr>
      </w:pPr>
    </w:p>
    <w:p w14:paraId="70498356" w14:textId="77777777" w:rsidR="00CD6426" w:rsidRPr="00E43E74" w:rsidRDefault="00CD6426">
      <w:pPr>
        <w:rPr>
          <w:lang w:val="kk-KZ"/>
        </w:rPr>
      </w:pPr>
    </w:p>
    <w:p w14:paraId="4F4077BF" w14:textId="77777777" w:rsidR="00CD6426" w:rsidRPr="00E43E74" w:rsidRDefault="00CD6426">
      <w:pPr>
        <w:rPr>
          <w:lang w:val="kk-KZ"/>
        </w:rPr>
      </w:pPr>
    </w:p>
    <w:p w14:paraId="773EBDD0" w14:textId="77777777" w:rsidR="00CD6426" w:rsidRPr="00E43E74" w:rsidRDefault="00CD6426">
      <w:pPr>
        <w:rPr>
          <w:lang w:val="kk-KZ"/>
        </w:rPr>
      </w:pPr>
    </w:p>
    <w:p w14:paraId="3D04D630" w14:textId="77777777" w:rsidR="00CD6426" w:rsidRPr="00E43E74" w:rsidRDefault="00CD6426">
      <w:pPr>
        <w:rPr>
          <w:lang w:val="kk-KZ"/>
        </w:rPr>
      </w:pPr>
    </w:p>
    <w:p w14:paraId="7D99D26A" w14:textId="77777777" w:rsidR="00CD6426" w:rsidRPr="00E43E74" w:rsidRDefault="00CD6426">
      <w:pPr>
        <w:rPr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4"/>
        <w:gridCol w:w="7685"/>
      </w:tblGrid>
      <w:tr w:rsidR="00CD6426" w14:paraId="749F4C1B" w14:textId="77777777" w:rsidTr="00602323">
        <w:trPr>
          <w:trHeight w:val="2466"/>
        </w:trPr>
        <w:tc>
          <w:tcPr>
            <w:tcW w:w="2974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65A8B5" w14:textId="0D506BF8" w:rsidR="00CD6426" w:rsidRDefault="00FA7E02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lastRenderedPageBreak/>
              <w:drawing>
                <wp:inline distT="0" distB="0" distL="0" distR="0" wp14:anchorId="792EC7AD" wp14:editId="43CE0699">
                  <wp:extent cx="1466850" cy="19431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4661" cy="1940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168545" w14:textId="77777777" w:rsidR="00602323" w:rsidRPr="003349BE" w:rsidRDefault="00602323" w:rsidP="0060232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DengXian" w:hAnsi="Times New Roman" w:cs="Times New Roman"/>
                <w:b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Балабекова Аруна Ембергенқызы </w:t>
            </w:r>
          </w:p>
          <w:p w14:paraId="73060051" w14:textId="1B69ACCA" w:rsidR="00CD6426" w:rsidRPr="00602323" w:rsidRDefault="00CD6426">
            <w:pPr>
              <w:widowControl w:val="0"/>
              <w:spacing w:after="0"/>
              <w:outlineLvl w:val="1"/>
              <w:rPr>
                <w:rFonts w:ascii="Times New Roman" w:eastAsia="DengXian" w:hAnsi="Times New Roman" w:cs="Times New Roman"/>
                <w:b/>
                <w:sz w:val="24"/>
                <w:szCs w:val="24"/>
                <w:lang w:val="kk-KZ" w:eastAsia="zh-CN"/>
              </w:rPr>
            </w:pPr>
          </w:p>
          <w:p w14:paraId="48471817" w14:textId="77777777" w:rsidR="00CD6426" w:rsidRPr="00602323" w:rsidRDefault="00CD6426">
            <w:pPr>
              <w:widowControl w:val="0"/>
              <w:spacing w:after="0"/>
              <w:outlineLvl w:val="1"/>
              <w:rPr>
                <w:rFonts w:ascii="Times New Roman" w:eastAsia="DengXian" w:hAnsi="Times New Roman" w:cs="Times New Roman"/>
                <w:b/>
                <w:sz w:val="24"/>
                <w:szCs w:val="24"/>
                <w:lang w:eastAsia="zh-CN"/>
              </w:rPr>
            </w:pPr>
          </w:p>
          <w:p w14:paraId="6A73FD26" w14:textId="77777777" w:rsidR="00CD6426" w:rsidRPr="00602323" w:rsidRDefault="00D77CC5">
            <w:pPr>
              <w:widowControl w:val="0"/>
              <w:spacing w:after="0"/>
              <w:outlineLvl w:val="1"/>
              <w:rPr>
                <w:rFonts w:ascii="Times New Roman" w:eastAsia="DengXian" w:hAnsi="Times New Roman" w:cs="Times New Roman"/>
                <w:b/>
                <w:sz w:val="24"/>
                <w:szCs w:val="24"/>
                <w:lang w:eastAsia="zh-CN"/>
              </w:rPr>
            </w:pPr>
            <w:r w:rsidRPr="00602323">
              <w:rPr>
                <w:rFonts w:ascii="Times New Roman" w:eastAsia="DengXian" w:hAnsi="Times New Roman" w:cs="Times New Roman"/>
                <w:b/>
                <w:sz w:val="24"/>
                <w:szCs w:val="24"/>
                <w:lang w:eastAsia="zh-CN"/>
              </w:rPr>
              <w:t xml:space="preserve"> Учитель</w:t>
            </w:r>
          </w:p>
          <w:p w14:paraId="7EC38FFD" w14:textId="77777777" w:rsidR="00CD6426" w:rsidRPr="00602323" w:rsidRDefault="00D77CC5">
            <w:pPr>
              <w:widowControl w:val="0"/>
              <w:spacing w:after="0"/>
              <w:outlineLvl w:val="1"/>
              <w:rPr>
                <w:rFonts w:ascii="Times New Roman" w:eastAsia="DengXian" w:hAnsi="Times New Roman" w:cs="Times New Roman"/>
                <w:b/>
                <w:sz w:val="24"/>
                <w:szCs w:val="24"/>
                <w:lang w:eastAsia="zh-CN"/>
              </w:rPr>
            </w:pPr>
            <w:r w:rsidRPr="00602323">
              <w:rPr>
                <w:rFonts w:ascii="Times New Roman" w:eastAsia="DengXian" w:hAnsi="Times New Roman" w:cs="Times New Roman"/>
                <w:b/>
                <w:sz w:val="24"/>
                <w:szCs w:val="24"/>
                <w:lang w:eastAsia="zh-CN"/>
              </w:rPr>
              <w:t xml:space="preserve"> Образование: </w:t>
            </w:r>
            <w:r w:rsidRPr="007F60A7">
              <w:rPr>
                <w:rFonts w:ascii="Times New Roman" w:eastAsia="DengXian" w:hAnsi="Times New Roman" w:cs="Times New Roman"/>
                <w:sz w:val="24"/>
                <w:szCs w:val="24"/>
                <w:lang w:eastAsia="zh-CN"/>
              </w:rPr>
              <w:t>высшее</w:t>
            </w:r>
          </w:p>
          <w:p w14:paraId="2F77E069" w14:textId="5BF3EBC9" w:rsidR="00CD6426" w:rsidRPr="007F60A7" w:rsidRDefault="00D77CC5">
            <w:pPr>
              <w:widowControl w:val="0"/>
              <w:spacing w:after="0"/>
              <w:outlineLvl w:val="1"/>
              <w:rPr>
                <w:rFonts w:ascii="Times New Roman" w:eastAsia="DengXian" w:hAnsi="Times New Roman" w:cs="Times New Roman"/>
                <w:sz w:val="24"/>
                <w:szCs w:val="24"/>
                <w:lang w:eastAsia="zh-CN"/>
              </w:rPr>
            </w:pPr>
            <w:r w:rsidRPr="00602323">
              <w:rPr>
                <w:rFonts w:ascii="Times New Roman" w:eastAsia="DengXian" w:hAnsi="Times New Roman" w:cs="Times New Roman"/>
                <w:b/>
                <w:sz w:val="24"/>
                <w:szCs w:val="24"/>
                <w:lang w:eastAsia="zh-CN"/>
              </w:rPr>
              <w:t xml:space="preserve"> Дата рождения: </w:t>
            </w:r>
            <w:r w:rsidR="002E2D2A">
              <w:rPr>
                <w:rFonts w:ascii="Times New Roman" w:eastAsia="DengXian" w:hAnsi="Times New Roman" w:cs="Times New Roman"/>
                <w:b/>
                <w:sz w:val="24"/>
                <w:szCs w:val="24"/>
                <w:lang w:val="kk-KZ" w:eastAsia="zh-CN"/>
              </w:rPr>
              <w:t xml:space="preserve"> </w:t>
            </w:r>
            <w:r w:rsidR="002E2D2A" w:rsidRPr="007F60A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21.10.2002</w:t>
            </w:r>
            <w:r w:rsidRPr="007F60A7">
              <w:rPr>
                <w:rFonts w:ascii="Times New Roman" w:eastAsia="DengXian" w:hAnsi="Times New Roman" w:cs="Times New Roman"/>
                <w:sz w:val="24"/>
                <w:szCs w:val="24"/>
                <w:lang w:eastAsia="zh-CN"/>
              </w:rPr>
              <w:t xml:space="preserve"> г.</w:t>
            </w:r>
          </w:p>
          <w:p w14:paraId="24E8ED98" w14:textId="27752A82" w:rsidR="00CD6426" w:rsidRPr="00D249A7" w:rsidRDefault="00D77CC5">
            <w:pPr>
              <w:widowControl w:val="0"/>
              <w:spacing w:after="0"/>
              <w:outlineLvl w:val="1"/>
              <w:rPr>
                <w:rFonts w:ascii="Times New Roman" w:eastAsia="DengXian" w:hAnsi="Times New Roman" w:cs="Times New Roman"/>
                <w:b/>
                <w:sz w:val="24"/>
                <w:szCs w:val="24"/>
                <w:lang w:val="kk-KZ" w:eastAsia="zh-CN"/>
              </w:rPr>
            </w:pPr>
            <w:r w:rsidRPr="00602323">
              <w:rPr>
                <w:rFonts w:ascii="Times New Roman" w:eastAsia="DengXian" w:hAnsi="Times New Roman" w:cs="Times New Roman"/>
                <w:b/>
                <w:sz w:val="24"/>
                <w:szCs w:val="24"/>
                <w:lang w:eastAsia="zh-CN"/>
              </w:rPr>
              <w:t xml:space="preserve"> Город:</w:t>
            </w:r>
            <w:r w:rsidR="00D249A7">
              <w:rPr>
                <w:rFonts w:ascii="Times New Roman" w:eastAsia="DengXi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D249A7" w:rsidRPr="007F60A7">
              <w:rPr>
                <w:rFonts w:ascii="Times New Roman" w:eastAsia="DengXian" w:hAnsi="Times New Roman" w:cs="Times New Roman"/>
                <w:sz w:val="24"/>
                <w:szCs w:val="24"/>
                <w:lang w:eastAsia="zh-CN"/>
              </w:rPr>
              <w:t>Жетысуский</w:t>
            </w:r>
            <w:proofErr w:type="spellEnd"/>
            <w:r w:rsidR="00D249A7" w:rsidRPr="007F60A7">
              <w:rPr>
                <w:rFonts w:ascii="Times New Roman" w:eastAsia="DengXi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D249A7" w:rsidRPr="007F60A7">
              <w:rPr>
                <w:rFonts w:ascii="Times New Roman" w:eastAsia="DengXian" w:hAnsi="Times New Roman" w:cs="Times New Roman"/>
                <w:sz w:val="24"/>
                <w:szCs w:val="24"/>
                <w:lang w:val="kk-KZ" w:eastAsia="zh-CN"/>
              </w:rPr>
              <w:t>обл.</w:t>
            </w:r>
            <w:r w:rsidR="00D249A7" w:rsidRPr="007F60A7">
              <w:rPr>
                <w:rFonts w:ascii="Times New Roman" w:eastAsia="DengXi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D249A7" w:rsidRPr="007F60A7">
              <w:rPr>
                <w:rFonts w:ascii="Times New Roman" w:eastAsia="DengXian" w:hAnsi="Times New Roman" w:cs="Times New Roman"/>
                <w:sz w:val="24"/>
                <w:szCs w:val="24"/>
                <w:lang w:eastAsia="zh-CN"/>
              </w:rPr>
              <w:t>Коксуский</w:t>
            </w:r>
            <w:proofErr w:type="spellEnd"/>
            <w:r w:rsidR="00D249A7" w:rsidRPr="007F60A7">
              <w:rPr>
                <w:rFonts w:ascii="Times New Roman" w:eastAsia="DengXian" w:hAnsi="Times New Roman" w:cs="Times New Roman"/>
                <w:sz w:val="24"/>
                <w:szCs w:val="24"/>
                <w:lang w:eastAsia="zh-CN"/>
              </w:rPr>
              <w:t xml:space="preserve"> район</w:t>
            </w:r>
            <w:r w:rsidR="00D249A7" w:rsidRPr="007F60A7">
              <w:rPr>
                <w:rFonts w:ascii="Times New Roman" w:eastAsia="DengXi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proofErr w:type="spellStart"/>
            <w:r w:rsidR="0073733D" w:rsidRPr="007F60A7">
              <w:rPr>
                <w:rFonts w:ascii="Times New Roman" w:eastAsia="DengXian" w:hAnsi="Times New Roman" w:cs="Times New Roman"/>
                <w:sz w:val="24"/>
                <w:szCs w:val="24"/>
                <w:lang w:eastAsia="zh-CN"/>
              </w:rPr>
              <w:t>Нусипова</w:t>
            </w:r>
            <w:proofErr w:type="spellEnd"/>
            <w:r w:rsidR="0073733D" w:rsidRPr="007F60A7">
              <w:rPr>
                <w:rFonts w:ascii="Times New Roman" w:eastAsia="DengXian" w:hAnsi="Times New Roman" w:cs="Times New Roman"/>
                <w:sz w:val="24"/>
                <w:szCs w:val="24"/>
                <w:lang w:eastAsia="zh-CN"/>
              </w:rPr>
              <w:t xml:space="preserve"> 5/9, село </w:t>
            </w:r>
            <w:proofErr w:type="spellStart"/>
            <w:r w:rsidR="0073733D" w:rsidRPr="007F60A7">
              <w:rPr>
                <w:rFonts w:ascii="Times New Roman" w:eastAsia="DengXian" w:hAnsi="Times New Roman" w:cs="Times New Roman"/>
                <w:sz w:val="24"/>
                <w:szCs w:val="24"/>
                <w:lang w:eastAsia="zh-CN"/>
              </w:rPr>
              <w:t>Балпык</w:t>
            </w:r>
            <w:proofErr w:type="spellEnd"/>
            <w:r w:rsidR="0073733D" w:rsidRPr="007F60A7">
              <w:rPr>
                <w:rFonts w:ascii="Times New Roman" w:eastAsia="DengXian" w:hAnsi="Times New Roman" w:cs="Times New Roman"/>
                <w:sz w:val="24"/>
                <w:szCs w:val="24"/>
                <w:lang w:eastAsia="zh-CN"/>
              </w:rPr>
              <w:t xml:space="preserve"> би</w:t>
            </w:r>
          </w:p>
          <w:p w14:paraId="16EFA4B5" w14:textId="2B214AB1" w:rsidR="00CD6426" w:rsidRPr="00D14BF7" w:rsidRDefault="00D77CC5">
            <w:pPr>
              <w:widowControl w:val="0"/>
              <w:spacing w:after="0"/>
              <w:outlineLvl w:val="1"/>
              <w:rPr>
                <w:rFonts w:ascii="Times New Roman" w:eastAsia="DengXian" w:hAnsi="Times New Roman" w:cs="Times New Roman"/>
                <w:b/>
                <w:sz w:val="24"/>
                <w:szCs w:val="24"/>
                <w:lang w:val="kk-KZ" w:eastAsia="zh-CN"/>
              </w:rPr>
            </w:pPr>
            <w:r w:rsidRPr="00602323">
              <w:rPr>
                <w:rFonts w:ascii="Times New Roman" w:eastAsia="DengXian" w:hAnsi="Times New Roman" w:cs="Times New Roman"/>
                <w:b/>
                <w:sz w:val="24"/>
                <w:szCs w:val="24"/>
                <w:lang w:eastAsia="zh-CN"/>
              </w:rPr>
              <w:t xml:space="preserve"> Семейное положение: </w:t>
            </w:r>
            <w:r w:rsidR="00207C38" w:rsidRPr="007F60A7">
              <w:rPr>
                <w:rFonts w:ascii="Times New Roman" w:eastAsia="DengXian" w:hAnsi="Times New Roman" w:cs="Times New Roman"/>
                <w:sz w:val="24"/>
                <w:szCs w:val="24"/>
                <w:lang w:eastAsia="zh-CN"/>
              </w:rPr>
              <w:t>не замужем</w:t>
            </w:r>
            <w:r w:rsidR="00F40F00">
              <w:rPr>
                <w:rFonts w:ascii="Times New Roman" w:eastAsia="DengXian" w:hAnsi="Times New Roman" w:cs="Times New Roman"/>
                <w:b/>
                <w:sz w:val="24"/>
                <w:szCs w:val="24"/>
                <w:lang w:val="kk-KZ" w:eastAsia="zh-CN"/>
              </w:rPr>
              <w:t xml:space="preserve"> </w:t>
            </w:r>
          </w:p>
          <w:p w14:paraId="2D3ED46A" w14:textId="77777777" w:rsidR="004E6B02" w:rsidRPr="007F60A7" w:rsidRDefault="00D77CC5" w:rsidP="004E6B0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02323">
              <w:rPr>
                <w:rFonts w:ascii="Times New Roman" w:eastAsia="DengXian" w:hAnsi="Times New Roman" w:cs="Times New Roman"/>
                <w:b/>
                <w:sz w:val="24"/>
                <w:szCs w:val="24"/>
                <w:lang w:eastAsia="zh-CN"/>
              </w:rPr>
              <w:t xml:space="preserve"> Телефон: </w:t>
            </w:r>
            <w:r w:rsidR="004E6B02">
              <w:rPr>
                <w:rFonts w:ascii="Times New Roman" w:eastAsia="DengXian" w:hAnsi="Times New Roman" w:cs="Times New Roman"/>
                <w:b/>
                <w:sz w:val="24"/>
                <w:szCs w:val="24"/>
                <w:lang w:val="kk-KZ" w:eastAsia="zh-CN"/>
              </w:rPr>
              <w:t xml:space="preserve"> </w:t>
            </w:r>
            <w:r w:rsidR="004E6B02" w:rsidRPr="007F60A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+77079431415</w:t>
            </w:r>
          </w:p>
          <w:p w14:paraId="2C37D2D0" w14:textId="5DC51043" w:rsidR="00CD6426" w:rsidRPr="00496D1E" w:rsidRDefault="00D77CC5" w:rsidP="00496D1E">
            <w:pPr>
              <w:widowControl w:val="0"/>
              <w:spacing w:after="0"/>
              <w:outlineLvl w:val="1"/>
              <w:rPr>
                <w:rFonts w:ascii="Times New Roman" w:eastAsia="DengXian" w:hAnsi="Times New Roman" w:cs="Times New Roman"/>
                <w:b/>
                <w:sz w:val="24"/>
                <w:szCs w:val="24"/>
                <w:lang w:val="kk-KZ" w:eastAsia="zh-CN"/>
              </w:rPr>
            </w:pPr>
            <w:r w:rsidRPr="007647BC">
              <w:rPr>
                <w:rFonts w:ascii="Times New Roman" w:eastAsia="DengXian" w:hAnsi="Times New Roman" w:cs="Times New Roman"/>
                <w:b/>
                <w:sz w:val="24"/>
                <w:szCs w:val="24"/>
                <w:lang w:eastAsia="zh-CN"/>
              </w:rPr>
              <w:t xml:space="preserve"> Электронная почта:</w:t>
            </w:r>
            <w:proofErr w:type="gramStart"/>
            <w:r w:rsidRPr="007647BC">
              <w:rPr>
                <w:rFonts w:ascii="Times New Roman" w:eastAsia="DengXi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="00496D1E">
              <w:rPr>
                <w:rFonts w:ascii="Times New Roman" w:eastAsia="DengXian" w:hAnsi="Times New Roman" w:cs="Times New Roman"/>
                <w:b/>
                <w:sz w:val="24"/>
                <w:szCs w:val="24"/>
                <w:lang w:val="kk-KZ" w:eastAsia="zh-CN"/>
              </w:rPr>
              <w:t xml:space="preserve"> </w:t>
            </w:r>
            <w:r w:rsidR="00496D1E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proofErr w:type="gramEnd"/>
            <w:r w:rsidR="00496D1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 </w:t>
            </w:r>
            <w:hyperlink r:id="rId9" w:history="1">
              <w:r w:rsidR="00496D1E" w:rsidRPr="00A61921">
                <w:rPr>
                  <w:rStyle w:val="a6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balabekova.aruna@mail.ru</w:t>
              </w:r>
            </w:hyperlink>
          </w:p>
        </w:tc>
      </w:tr>
      <w:tr w:rsidR="00CD6426" w14:paraId="76C531F5" w14:textId="77777777" w:rsidTr="00602323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3790C9" w14:textId="77777777" w:rsidR="00CD6426" w:rsidRDefault="00D77CC5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14:paraId="54BA34ED" w14:textId="77777777" w:rsidR="00CD6426" w:rsidRDefault="00D77CC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8D5400" w14:textId="2CFE2376" w:rsidR="00CD6426" w:rsidRDefault="00CD6426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43E2A51" w14:textId="71AE9108" w:rsidR="00C17B6A" w:rsidRDefault="00C9033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алдыкорган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903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«Средняя школа №2»</w:t>
            </w:r>
          </w:p>
          <w:p w14:paraId="76DC26B0" w14:textId="1C55C7EE" w:rsidR="00CD6426" w:rsidRDefault="0072607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Учебная</w:t>
            </w:r>
            <w:r w:rsidR="001D12E7" w:rsidRPr="001D12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практика, Психолого-педагогическая практика, Педагогическая пра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ктика</w:t>
            </w:r>
          </w:p>
        </w:tc>
      </w:tr>
      <w:tr w:rsidR="00CD6426" w14:paraId="4A30A56C" w14:textId="77777777" w:rsidTr="00602323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1A8629" w14:textId="77777777" w:rsidR="00CD6426" w:rsidRDefault="00D77CC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429973A3" w14:textId="77777777" w:rsidR="00CD6426" w:rsidRDefault="00CD6426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F61C85" w14:textId="77777777" w:rsidR="00CD6426" w:rsidRDefault="00D77CC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647B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Место обучения: </w:t>
            </w:r>
            <w:proofErr w:type="spellStart"/>
            <w:r w:rsidRPr="007647B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7647B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 w:rsidRPr="007647B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Жансугирова</w:t>
            </w:r>
            <w:proofErr w:type="spellEnd"/>
            <w:r w:rsidRPr="007647B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г. </w:t>
            </w:r>
            <w:proofErr w:type="spellStart"/>
            <w:r w:rsidRPr="007647B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Талдыкорган</w:t>
            </w:r>
            <w:proofErr w:type="spellEnd"/>
            <w:r w:rsidRPr="007647B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(2021-2025 гг.). </w:t>
            </w:r>
          </w:p>
          <w:p w14:paraId="63B0C7CC" w14:textId="4DDEC54C" w:rsidR="00CD6426" w:rsidRDefault="00EF121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Факультет:</w:t>
            </w:r>
            <w:r w:rsidR="00D77CC5" w:rsidRPr="007647B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Ф</w:t>
            </w:r>
            <w:proofErr w:type="spellStart"/>
            <w:r w:rsidR="00D77CC5" w:rsidRPr="007647B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изического</w:t>
            </w:r>
            <w:proofErr w:type="spellEnd"/>
            <w:r w:rsidR="00D77CC5" w:rsidRPr="007647B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воспитания и искусств </w:t>
            </w:r>
          </w:p>
          <w:p w14:paraId="0FEDC0C4" w14:textId="77777777" w:rsidR="00CD6426" w:rsidRDefault="00D77CC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647B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Подготовка учителей музыки </w:t>
            </w:r>
          </w:p>
          <w:p w14:paraId="2F08E902" w14:textId="2FEC31C2" w:rsidR="00CD6426" w:rsidRPr="000434CD" w:rsidRDefault="00D77CC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647B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Образовательная программа: </w:t>
            </w:r>
            <w:r w:rsidR="000434C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8F6861" w:rsidRPr="008F686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Творческое образование</w:t>
            </w:r>
            <w:r w:rsidR="008F686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03DFC859" w14:textId="4E9F77B7" w:rsidR="00CD6426" w:rsidRDefault="00D77CC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647B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Форма обучения: форма внутреннего </w:t>
            </w:r>
          </w:p>
          <w:p w14:paraId="3B15B0E9" w14:textId="77777777" w:rsidR="00CD6426" w:rsidRDefault="00D77CC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647B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Общий средний балл </w:t>
            </w:r>
            <w:r w:rsidRPr="002466AC"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  <w:t>(</w:t>
            </w:r>
            <w:r w:rsidRPr="002466AC"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val="en-US" w:eastAsia="ru-RU"/>
              </w:rPr>
              <w:t>GPA</w:t>
            </w:r>
            <w:r w:rsidRPr="002466AC"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  <w:t xml:space="preserve">) </w:t>
            </w:r>
            <w:r w:rsidRPr="007647B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составляет 3,7.</w:t>
            </w:r>
          </w:p>
        </w:tc>
      </w:tr>
      <w:tr w:rsidR="00CD6426" w14:paraId="7A848D59" w14:textId="77777777" w:rsidTr="00602323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4704B7" w14:textId="77777777" w:rsidR="00CD6426" w:rsidRDefault="00D77CC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0A8CAA37" w14:textId="77777777" w:rsidR="00CD6426" w:rsidRDefault="00CD6426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6AA944" w14:textId="77777777" w:rsidR="00CD6426" w:rsidRPr="00E43685" w:rsidRDefault="00D77CC5">
            <w:pPr>
              <w:widowControl w:val="0"/>
              <w:spacing w:after="0"/>
              <w:outlineLvl w:val="2"/>
              <w:rPr>
                <w:rFonts w:ascii="Times New Roman" w:eastAsia="DengXian" w:hAnsi="Times New Roman" w:cs="Times New Roman"/>
                <w:sz w:val="24"/>
                <w:szCs w:val="24"/>
                <w:lang w:eastAsia="zh-CN"/>
              </w:rPr>
            </w:pPr>
            <w:r w:rsidRPr="00E43685">
              <w:rPr>
                <w:rFonts w:ascii="Times New Roman" w:eastAsia="DengXian" w:hAnsi="Times New Roman" w:cs="Times New Roman"/>
                <w:sz w:val="24"/>
                <w:szCs w:val="24"/>
                <w:lang w:eastAsia="zh-CN"/>
              </w:rPr>
              <w:t>В обязанности этого специалиста может входить:</w:t>
            </w:r>
          </w:p>
          <w:p w14:paraId="03EC72C5" w14:textId="77777777" w:rsidR="00CD6426" w:rsidRPr="00E43685" w:rsidRDefault="00CD6426">
            <w:pPr>
              <w:widowControl w:val="0"/>
              <w:spacing w:after="0"/>
              <w:outlineLvl w:val="2"/>
              <w:rPr>
                <w:rFonts w:ascii="Times New Roman" w:eastAsia="DengXian" w:hAnsi="Times New Roman" w:cs="Times New Roman"/>
                <w:sz w:val="24"/>
                <w:szCs w:val="24"/>
                <w:lang w:eastAsia="zh-CN"/>
              </w:rPr>
            </w:pPr>
          </w:p>
          <w:p w14:paraId="20FB939C" w14:textId="77777777" w:rsidR="00CD6426" w:rsidRPr="00E43685" w:rsidRDefault="00D77CC5">
            <w:pPr>
              <w:widowControl w:val="0"/>
              <w:spacing w:after="0"/>
              <w:outlineLvl w:val="2"/>
              <w:rPr>
                <w:rFonts w:ascii="Times New Roman" w:eastAsia="DengXian" w:hAnsi="Times New Roman" w:cs="Times New Roman"/>
                <w:sz w:val="24"/>
                <w:szCs w:val="24"/>
                <w:lang w:eastAsia="zh-CN"/>
              </w:rPr>
            </w:pPr>
            <w:r w:rsidRPr="00E43685">
              <w:rPr>
                <w:rFonts w:ascii="Times New Roman" w:eastAsia="DengXian" w:hAnsi="Times New Roman" w:cs="Times New Roman"/>
                <w:sz w:val="24"/>
                <w:szCs w:val="24"/>
                <w:lang w:eastAsia="zh-CN"/>
              </w:rPr>
              <w:t xml:space="preserve"> Музыкально-исполнительская деятельность: сольно или в составе оркестра, артист ансамбля;</w:t>
            </w:r>
          </w:p>
          <w:p w14:paraId="6E5A894E" w14:textId="77777777" w:rsidR="00CD6426" w:rsidRPr="00E43685" w:rsidRDefault="00D77CC5">
            <w:pPr>
              <w:widowControl w:val="0"/>
              <w:spacing w:after="0"/>
              <w:outlineLvl w:val="2"/>
              <w:rPr>
                <w:rFonts w:ascii="Times New Roman" w:eastAsia="DengXian" w:hAnsi="Times New Roman" w:cs="Times New Roman"/>
                <w:sz w:val="24"/>
                <w:szCs w:val="24"/>
                <w:lang w:eastAsia="zh-CN"/>
              </w:rPr>
            </w:pPr>
            <w:r w:rsidRPr="00E43685">
              <w:rPr>
                <w:rFonts w:ascii="Times New Roman" w:eastAsia="DengXian" w:hAnsi="Times New Roman" w:cs="Times New Roman"/>
                <w:sz w:val="24"/>
                <w:szCs w:val="24"/>
                <w:lang w:eastAsia="zh-CN"/>
              </w:rPr>
              <w:t xml:space="preserve"> Деятельность концертмейстера: запоминание партий ансамбля (оркестра), аккомпанирование;</w:t>
            </w:r>
          </w:p>
          <w:p w14:paraId="22527A09" w14:textId="77777777" w:rsidR="00CD6426" w:rsidRPr="00E43685" w:rsidRDefault="00D77CC5">
            <w:pPr>
              <w:widowControl w:val="0"/>
              <w:spacing w:after="0"/>
              <w:outlineLvl w:val="2"/>
              <w:rPr>
                <w:rFonts w:ascii="Times New Roman" w:eastAsia="DengXian" w:hAnsi="Times New Roman" w:cs="Times New Roman"/>
                <w:sz w:val="24"/>
                <w:szCs w:val="24"/>
                <w:lang w:eastAsia="zh-CN"/>
              </w:rPr>
            </w:pPr>
            <w:r w:rsidRPr="00E43685">
              <w:rPr>
                <w:rFonts w:ascii="Times New Roman" w:eastAsia="DengXian" w:hAnsi="Times New Roman" w:cs="Times New Roman"/>
                <w:sz w:val="24"/>
                <w:szCs w:val="24"/>
                <w:lang w:eastAsia="zh-CN"/>
              </w:rPr>
              <w:t xml:space="preserve"> Педагогическая деятельность: учебно-методическое обеспечение учебного процесса в детских школах искусств, других дополнительных музыкальных образовательных учреждениях, обучение музыкальному исполнительству на народном музыкальном инструменте.</w:t>
            </w:r>
          </w:p>
          <w:p w14:paraId="65D36989" w14:textId="3F744C41" w:rsidR="00CD6426" w:rsidRDefault="00D77CC5" w:rsidP="001416AB">
            <w:pPr>
              <w:widowControl w:val="0"/>
              <w:spacing w:after="0"/>
              <w:outlineLvl w:val="2"/>
              <w:rPr>
                <w:rFonts w:ascii="Times New Roman" w:eastAsia="DengXian" w:hAnsi="Times New Roman" w:cs="Times New Roman"/>
                <w:b/>
                <w:sz w:val="24"/>
                <w:szCs w:val="24"/>
                <w:lang w:eastAsia="zh-CN"/>
              </w:rPr>
            </w:pPr>
            <w:r w:rsidRPr="007647BC">
              <w:rPr>
                <w:rFonts w:ascii="Times New Roman" w:eastAsia="DengXian" w:hAnsi="Times New Roman" w:cs="Times New Roman"/>
                <w:b/>
                <w:sz w:val="24"/>
                <w:szCs w:val="24"/>
                <w:lang w:eastAsia="zh-CN"/>
              </w:rPr>
              <w:t xml:space="preserve">  </w:t>
            </w:r>
            <w:r w:rsidR="001416AB">
              <w:rPr>
                <w:rFonts w:ascii="Times New Roman" w:eastAsia="DengXian" w:hAnsi="Times New Roman" w:cs="Times New Roman"/>
                <w:b/>
                <w:sz w:val="24"/>
                <w:szCs w:val="24"/>
                <w:lang w:eastAsia="zh-CN"/>
              </w:rPr>
              <w:t xml:space="preserve">  </w:t>
            </w:r>
          </w:p>
        </w:tc>
      </w:tr>
      <w:tr w:rsidR="00CD6426" w14:paraId="79DC2747" w14:textId="77777777" w:rsidTr="00602323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2F94B4" w14:textId="77777777" w:rsidR="00CD6426" w:rsidRDefault="00D77CC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68A385" w14:textId="77777777" w:rsidR="00CD6426" w:rsidRPr="006A1C15" w:rsidRDefault="00D77CC5" w:rsidP="006A1C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C15">
              <w:rPr>
                <w:rFonts w:ascii="Times New Roman" w:hAnsi="Times New Roman" w:cs="Times New Roman"/>
                <w:sz w:val="24"/>
                <w:szCs w:val="24"/>
              </w:rPr>
              <w:t>Творческая, педагогическая деятельность;</w:t>
            </w:r>
          </w:p>
          <w:p w14:paraId="2F55EEE6" w14:textId="21B3B5FA" w:rsidR="00CD6426" w:rsidRPr="006A1C15" w:rsidRDefault="00D77CC5" w:rsidP="006A1C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C15">
              <w:rPr>
                <w:rFonts w:ascii="Times New Roman" w:hAnsi="Times New Roman" w:cs="Times New Roman"/>
                <w:sz w:val="24"/>
                <w:szCs w:val="24"/>
              </w:rPr>
              <w:t>Проведение уроков музыки.</w:t>
            </w:r>
          </w:p>
          <w:p w14:paraId="0EBAAF45" w14:textId="0658F664" w:rsidR="00CD6426" w:rsidRPr="006A1C15" w:rsidRDefault="00D77CC5" w:rsidP="006A1C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C15">
              <w:rPr>
                <w:rFonts w:ascii="Times New Roman" w:hAnsi="Times New Roman" w:cs="Times New Roman"/>
                <w:sz w:val="24"/>
                <w:szCs w:val="24"/>
              </w:rPr>
              <w:t xml:space="preserve">Бакалавр музыкального образования может осуществлять следующие </w:t>
            </w:r>
            <w:r w:rsidRPr="006A1C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виды деятельности:</w:t>
            </w:r>
          </w:p>
          <w:p w14:paraId="547A7B61" w14:textId="1DF10125" w:rsidR="00CD6426" w:rsidRPr="00F47062" w:rsidRDefault="00D77CC5" w:rsidP="006A1C1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7062">
              <w:rPr>
                <w:rFonts w:ascii="Times New Roman" w:hAnsi="Times New Roman" w:cs="Times New Roman"/>
                <w:sz w:val="24"/>
                <w:szCs w:val="24"/>
              </w:rPr>
              <w:t>Организация и управление: организация культурно-просветительской, музыкальной деятельности с</w:t>
            </w:r>
            <w:r w:rsidRPr="00F470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реди молодежи и детей в различных типовых учреждениях;</w:t>
            </w:r>
          </w:p>
        </w:tc>
      </w:tr>
      <w:tr w:rsidR="00CD6426" w14:paraId="4BF64F47" w14:textId="77777777" w:rsidTr="00602323">
        <w:trPr>
          <w:trHeight w:val="758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DBD657" w14:textId="77777777" w:rsidR="00CD6426" w:rsidRDefault="00D77CC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BA91B6" w14:textId="77777777" w:rsidR="00CD6426" w:rsidRDefault="00D77CC5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Являюсь коммуникабельным, открытым человеком. Люблю общаться и узнавать что-то новое. Творчество неразрывно связано с моей личностью. Стремлюсь к профессиональному росту. Энергична, жизнерадостна, доброжелательна.</w:t>
            </w:r>
          </w:p>
          <w:p w14:paraId="2174BF3F" w14:textId="77777777" w:rsidR="00CD6426" w:rsidRDefault="00D77CC5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Грамотная письменная и устная речь</w:t>
            </w:r>
          </w:p>
          <w:p w14:paraId="16D99C58" w14:textId="77777777" w:rsidR="00CD6426" w:rsidRDefault="00D77CC5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находить общий язык с детьми, завоевать их доверие и интерес.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14:paraId="354FA83F" w14:textId="77777777" w:rsidR="00CD6426" w:rsidRDefault="00CD6426">
            <w:pPr>
              <w:pStyle w:val="a3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CD6426" w14:paraId="4EFFB54E" w14:textId="77777777" w:rsidTr="00602323">
        <w:trPr>
          <w:trHeight w:val="1041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4C4131" w14:textId="77777777" w:rsidR="00CD6426" w:rsidRDefault="00D77CC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6DCBF1" w14:textId="77777777" w:rsidR="00CD6426" w:rsidRDefault="00D77CC5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rFonts w:ascii="PT Sans"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</w:pP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1.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Предметные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знания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: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имеет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глубокое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и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полное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представление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о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своей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предметной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области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,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использует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свои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знания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в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профессиональной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деятельности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.</w:t>
            </w:r>
          </w:p>
          <w:p w14:paraId="1235BFE9" w14:textId="77777777" w:rsidR="00CD6426" w:rsidRDefault="00D77CC5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rFonts w:ascii="PT Sans"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</w:pP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2.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Организационно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-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методические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способности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: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использует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инновационные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технологии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в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планировании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,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организации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и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управлении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профессиональной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деятельностью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,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проявляет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критическое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мышление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и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креативность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при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решении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сложных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задач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.</w:t>
            </w:r>
          </w:p>
          <w:p w14:paraId="330FFB94" w14:textId="77777777" w:rsidR="00CD6426" w:rsidRDefault="00D77CC5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rFonts w:ascii="PT Sans"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</w:pP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3.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Исследовательская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деятельность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: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проводит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научно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-</w:t>
            </w:r>
            <w:proofErr w:type="gramStart"/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методические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исследования</w:t>
            </w:r>
            <w:proofErr w:type="gramEnd"/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,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обучает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студентов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научно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-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исследовательской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работе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.</w:t>
            </w:r>
          </w:p>
          <w:p w14:paraId="07331D82" w14:textId="77777777" w:rsidR="00CD6426" w:rsidRDefault="00D77CC5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rFonts w:ascii="PT Sans"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</w:pP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4.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Лидерские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и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предпринимательские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качества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: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умею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работать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в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команде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, </w:t>
            </w:r>
            <w:proofErr w:type="gramStart"/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активен</w:t>
            </w:r>
            <w:proofErr w:type="gramEnd"/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в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процессе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социального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обновления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.</w:t>
            </w:r>
          </w:p>
        </w:tc>
      </w:tr>
      <w:tr w:rsidR="00CD6426" w14:paraId="4E90D9A3" w14:textId="77777777" w:rsidTr="00602323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BA70B3" w14:textId="77777777" w:rsidR="00CD6426" w:rsidRDefault="00CD6426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67C8D7" w14:textId="51E3FE95" w:rsidR="00CD6426" w:rsidRDefault="00CD642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76BD9EE4" w14:textId="77777777" w:rsidR="00CD6426" w:rsidRDefault="00CD6426"/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CD6426" w:rsidRPr="007F60A7" w14:paraId="69602B89" w14:textId="77777777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858903" w14:textId="061C5C58" w:rsidR="00CD6426" w:rsidRDefault="002536CF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lastRenderedPageBreak/>
              <w:drawing>
                <wp:inline distT="0" distB="0" distL="0" distR="0" wp14:anchorId="090F43D6" wp14:editId="29AA0E22">
                  <wp:extent cx="1466850" cy="194310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4661" cy="1940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5011DA" w14:textId="358AFF02" w:rsidR="00CD6426" w:rsidRPr="002C6FB5" w:rsidRDefault="00FA205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2C6FB5">
              <w:rPr>
                <w:lang w:val="en-US"/>
              </w:rPr>
              <w:t xml:space="preserve"> </w:t>
            </w:r>
            <w:proofErr w:type="spellStart"/>
            <w:r w:rsidRPr="002C6FB5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Balabekova</w:t>
            </w:r>
            <w:proofErr w:type="spellEnd"/>
            <w:r w:rsidRPr="002C6FB5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2C6FB5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Aruna</w:t>
            </w:r>
            <w:proofErr w:type="spellEnd"/>
            <w:r w:rsidRPr="002C6FB5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2C6FB5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Embergenkyzy</w:t>
            </w:r>
            <w:proofErr w:type="spellEnd"/>
          </w:p>
          <w:p w14:paraId="099631DB" w14:textId="77777777" w:rsidR="00937A11" w:rsidRPr="00937A11" w:rsidRDefault="00937A1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GB" w:eastAsia="ru-RU"/>
              </w:rPr>
            </w:pPr>
          </w:p>
          <w:p w14:paraId="29C9CB10" w14:textId="77777777" w:rsidR="00CD6426" w:rsidRDefault="00D77CC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Teacher</w:t>
            </w:r>
          </w:p>
          <w:p w14:paraId="3D7FE9BF" w14:textId="77777777" w:rsidR="00CD6426" w:rsidRDefault="00D77CC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Education</w:t>
            </w:r>
            <w:r w:rsidRPr="00AB0CD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>: higher</w:t>
            </w:r>
          </w:p>
          <w:p w14:paraId="17EFB657" w14:textId="5627EDFD" w:rsidR="0096152E" w:rsidRPr="00AB0CD4" w:rsidRDefault="00D77CC5" w:rsidP="0096152E">
            <w:pPr>
              <w:widowControl w:val="0"/>
              <w:spacing w:after="0"/>
              <w:outlineLvl w:val="1"/>
              <w:rPr>
                <w:rFonts w:ascii="Times New Roman" w:eastAsia="DengXi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Date of birth: </w:t>
            </w:r>
            <w:r w:rsidR="0096152E" w:rsidRPr="0096152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="0096152E" w:rsidRPr="00AB0CD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21.10.2002</w:t>
            </w:r>
            <w:r w:rsidR="0096152E" w:rsidRPr="00AB0CD4">
              <w:rPr>
                <w:rFonts w:ascii="Times New Roman" w:eastAsia="DengXi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  <w:p w14:paraId="31306180" w14:textId="6AB68297" w:rsidR="00CD6426" w:rsidRPr="004C71F5" w:rsidRDefault="00D77CC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City: </w:t>
            </w:r>
            <w:r w:rsidR="004C71F5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="004C71F5" w:rsidRPr="004C71F5">
              <w:rPr>
                <w:lang w:val="en-US"/>
              </w:rPr>
              <w:t xml:space="preserve"> </w:t>
            </w:r>
            <w:r w:rsidR="004C71F5" w:rsidRPr="00AB0CD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  <w:t>Zhetysu region</w:t>
            </w:r>
            <w:r w:rsidR="00F71C66" w:rsidRPr="00AB0CD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  <w:t>,</w:t>
            </w:r>
            <w:r w:rsidR="004C71F5" w:rsidRPr="00AB0CD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Koksu district</w:t>
            </w:r>
            <w:r w:rsidR="00F71C66" w:rsidRPr="00AB0CD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  <w:t>,</w:t>
            </w:r>
            <w:r w:rsidR="004C71F5" w:rsidRPr="00AB0CD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Nusipova 5/9, Balpyk bi village</w:t>
            </w:r>
          </w:p>
          <w:p w14:paraId="2819444B" w14:textId="278029F6" w:rsidR="00CD6426" w:rsidRPr="00AB0CD4" w:rsidRDefault="00D77CC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Marital status: </w:t>
            </w:r>
            <w:r w:rsidR="00A07706" w:rsidRPr="00B607E8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="00A07706" w:rsidRPr="00B607E8">
              <w:rPr>
                <w:lang w:val="en-US"/>
              </w:rPr>
              <w:t xml:space="preserve"> </w:t>
            </w:r>
            <w:r w:rsidR="00A07706" w:rsidRPr="00AB0CD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>not married</w:t>
            </w:r>
          </w:p>
          <w:p w14:paraId="6C5DAE16" w14:textId="46062CC2" w:rsidR="00CD6426" w:rsidRPr="007C5ACE" w:rsidRDefault="00D77CC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Phone: </w:t>
            </w:r>
            <w:r w:rsidR="00C05893" w:rsidRPr="007C5AC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="00C05893" w:rsidRPr="00FF204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+77079431415</w:t>
            </w:r>
          </w:p>
          <w:p w14:paraId="60EC6EB6" w14:textId="150E34B0" w:rsidR="00CD6426" w:rsidRPr="007C5ACE" w:rsidRDefault="00D77CC5" w:rsidP="007C5AC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E-mail: </w:t>
            </w:r>
            <w:r w:rsidR="007C5ACE" w:rsidRPr="007C5AC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hyperlink r:id="rId10" w:history="1">
              <w:r w:rsidR="007C5ACE" w:rsidRPr="00A61921">
                <w:rPr>
                  <w:rStyle w:val="a6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balabekova.aruna@mail.ru</w:t>
              </w:r>
            </w:hyperlink>
          </w:p>
        </w:tc>
      </w:tr>
      <w:tr w:rsidR="00CD6426" w:rsidRPr="007F60A7" w14:paraId="76AE18FC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73046E" w14:textId="77777777" w:rsidR="00CD6426" w:rsidRDefault="00CD642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C7DCBC0" w14:textId="77777777" w:rsidR="00CD6426" w:rsidRDefault="00D77CC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FCE7AA" w14:textId="77777777" w:rsidR="00384BDD" w:rsidRPr="00384BDD" w:rsidRDefault="00A164B1" w:rsidP="00384BDD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384B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</w:p>
          <w:p w14:paraId="3E1AADB4" w14:textId="0197686D" w:rsidR="000C2D1B" w:rsidRPr="00594AC5" w:rsidRDefault="00594AC5" w:rsidP="00594AC5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94AC5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Taldykorgan "Secondary school No. 2" </w:t>
            </w:r>
          </w:p>
          <w:p w14:paraId="4A3085F7" w14:textId="595026D8" w:rsidR="00CD6426" w:rsidRPr="00384BDD" w:rsidRDefault="00384BDD" w:rsidP="00594AC5">
            <w:pPr>
              <w:pStyle w:val="a7"/>
              <w:rPr>
                <w:color w:val="000000"/>
                <w:lang w:val="en-US" w:eastAsia="ru-RU"/>
              </w:rPr>
            </w:pPr>
            <w:r w:rsidRPr="00594AC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Educational practice, Psychological and pedagogical practice, Pedagogical practice</w:t>
            </w:r>
          </w:p>
        </w:tc>
      </w:tr>
      <w:tr w:rsidR="00CD6426" w:rsidRPr="007F60A7" w14:paraId="1257911F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0179E1" w14:textId="77777777" w:rsidR="00CD6426" w:rsidRDefault="00D77CC5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23AD69A8" w14:textId="77777777" w:rsidR="00CD6426" w:rsidRDefault="00CD642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BB1F5B" w14:textId="77777777" w:rsidR="00CD6426" w:rsidRDefault="00D77CC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Place of study: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Zhetysu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University named after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Ilyas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Zhansugirov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Taldykorgan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(2021-2025). </w:t>
            </w:r>
          </w:p>
          <w:p w14:paraId="7BAED147" w14:textId="0B47BC4F" w:rsidR="00CD6426" w:rsidRPr="001C2EC9" w:rsidRDefault="00D77CC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Faculty: </w:t>
            </w:r>
            <w:r w:rsidR="001C2EC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1C2EC9" w:rsidRPr="001C2EC9">
              <w:rPr>
                <w:lang w:val="en-US"/>
              </w:rPr>
              <w:t xml:space="preserve"> </w:t>
            </w:r>
            <w:r w:rsidR="001C2EC9" w:rsidRPr="001C2EC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Physical Education and Arts</w:t>
            </w:r>
          </w:p>
          <w:p w14:paraId="7C9F8E38" w14:textId="77777777" w:rsidR="00CD6426" w:rsidRDefault="00D77CC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Training of music teachers </w:t>
            </w:r>
          </w:p>
          <w:p w14:paraId="101FFD19" w14:textId="5E939DFD" w:rsidR="00CD6426" w:rsidRDefault="00D77CC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Educational program: </w:t>
            </w:r>
            <w:r w:rsidR="00DA605B" w:rsidRPr="00DA605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Creative education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  <w:p w14:paraId="363D5A36" w14:textId="77777777" w:rsidR="00CD6426" w:rsidRDefault="00D77CC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Form of study: internal training </w:t>
            </w:r>
          </w:p>
          <w:p w14:paraId="6ABA90F2" w14:textId="77777777" w:rsidR="00CD6426" w:rsidRDefault="00D77CC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The overall average grade </w:t>
            </w:r>
            <w:r w:rsidRPr="00DA605B"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val="en-US" w:eastAsia="ru-RU"/>
              </w:rPr>
              <w:t>(GPA) is 3.7.</w:t>
            </w:r>
          </w:p>
        </w:tc>
      </w:tr>
      <w:tr w:rsidR="00CD6426" w:rsidRPr="007F60A7" w14:paraId="1B1CE100" w14:textId="77777777" w:rsidTr="00E42B62">
        <w:trPr>
          <w:trHeight w:val="6478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6719BE" w14:textId="77777777" w:rsidR="00CD6426" w:rsidRDefault="00D77CC5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ADDITIONAL EDUCATION TRAINING AND COURSES</w:t>
            </w:r>
          </w:p>
          <w:p w14:paraId="425372CD" w14:textId="77777777" w:rsidR="00CD6426" w:rsidRDefault="00CD642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680814" w14:textId="77777777" w:rsidR="00CD6426" w:rsidRPr="001E452B" w:rsidRDefault="00D77CC5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E452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This specialist's responsibilities may include:</w:t>
            </w:r>
          </w:p>
          <w:p w14:paraId="300AA66E" w14:textId="77777777" w:rsidR="00CD6426" w:rsidRPr="001E452B" w:rsidRDefault="00CD642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239FA886" w14:textId="77777777" w:rsidR="00CD6426" w:rsidRPr="001E452B" w:rsidRDefault="00D77CC5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E452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Musical performance activities: solo or as part of an orchestra, ensemble artist;</w:t>
            </w:r>
          </w:p>
          <w:p w14:paraId="3F10D8FF" w14:textId="77777777" w:rsidR="00CD6426" w:rsidRPr="001E452B" w:rsidRDefault="00D77CC5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E452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Accompanist activities: memorizing ensemble (orchestra) parts, accompaniment;</w:t>
            </w:r>
          </w:p>
          <w:p w14:paraId="046190F2" w14:textId="77777777" w:rsidR="00CD6426" w:rsidRPr="001E452B" w:rsidRDefault="00D77CC5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E452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Teaching activities: teaching and methodological support for the educational process in children's art schools, other additional musical educational institutions, teaching musical performance on a folk musical instrument.</w:t>
            </w:r>
          </w:p>
          <w:p w14:paraId="47F19CE5" w14:textId="6072E799" w:rsidR="00CD6426" w:rsidRPr="00E43E74" w:rsidRDefault="00430A6E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E43E74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CD6426" w:rsidRPr="007F60A7" w14:paraId="44D0FFC8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F06E61" w14:textId="77777777" w:rsidR="00CD6426" w:rsidRDefault="00D77CC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C74D9D" w14:textId="77777777" w:rsidR="00CD6426" w:rsidRDefault="00D77CC5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Creative, pedagogical activity;</w:t>
            </w:r>
          </w:p>
          <w:p w14:paraId="37F959BA" w14:textId="77777777" w:rsidR="00CD6426" w:rsidRDefault="00D77CC5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Conducting music lessons.</w:t>
            </w:r>
          </w:p>
          <w:p w14:paraId="73F3F84D" w14:textId="77777777" w:rsidR="00CD6426" w:rsidRDefault="00D77CC5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 bachelor of music education can carry out the following types of activity:</w:t>
            </w:r>
          </w:p>
          <w:p w14:paraId="7189A9F7" w14:textId="77777777" w:rsidR="00CD6426" w:rsidRDefault="00CD6426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14:paraId="494A5CA5" w14:textId="77777777" w:rsidR="00CD6426" w:rsidRDefault="00D77CC5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Organization and management: organization of cultural, educational, musical activities among youth and children in various typical institutions;</w:t>
            </w:r>
          </w:p>
        </w:tc>
      </w:tr>
      <w:tr w:rsidR="00CD6426" w:rsidRPr="007F60A7" w14:paraId="76F682C7" w14:textId="7777777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F16D55" w14:textId="77777777" w:rsidR="00CD6426" w:rsidRDefault="00D77CC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C08E7" w14:textId="77777777" w:rsidR="00CD6426" w:rsidRDefault="00D77CC5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Responsibility, versatility, organizational and management skills,</w:t>
            </w:r>
          </w:p>
          <w:p w14:paraId="27EE7A82" w14:textId="77777777" w:rsidR="00CD6426" w:rsidRDefault="00D77CC5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Demanding, creative approach to tasks </w:t>
            </w:r>
          </w:p>
          <w:p w14:paraId="02DE98FC" w14:textId="77777777" w:rsidR="00CD6426" w:rsidRDefault="00D77CC5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Competent written and oral communication</w:t>
            </w:r>
          </w:p>
          <w:p w14:paraId="309FA12A" w14:textId="77777777" w:rsidR="00CD6426" w:rsidRDefault="00D77CC5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Being able to find a common language with children.</w:t>
            </w:r>
          </w:p>
        </w:tc>
      </w:tr>
      <w:tr w:rsidR="00CD6426" w:rsidRPr="007F60A7" w14:paraId="31FE5FA4" w14:textId="77777777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03F7D0" w14:textId="77777777" w:rsidR="00CD6426" w:rsidRDefault="00D77CC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46D994" w14:textId="77777777" w:rsidR="00CD6426" w:rsidRDefault="00D77CC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1. Subject knowledge: has a deep and complete understanding of his/her subject area, uses his/her knowledge in professional activities.</w:t>
            </w:r>
          </w:p>
          <w:p w14:paraId="7A15D5A2" w14:textId="77777777" w:rsidR="00CD6426" w:rsidRDefault="00D77CC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2. Organizational and methodological skills: uses innovative technologies in planning, organizing and managing professional activities, demonstrates critical thinking and creativity in solving complex problems.</w:t>
            </w:r>
          </w:p>
          <w:p w14:paraId="32B1A402" w14:textId="77777777" w:rsidR="00CD6426" w:rsidRDefault="00D77CC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lastRenderedPageBreak/>
              <w:t>3. Research activities: conducts scientific and methodological research, trains students in scientific research work.</w:t>
            </w:r>
          </w:p>
          <w:p w14:paraId="63EDB9D0" w14:textId="77777777" w:rsidR="00CD6426" w:rsidRDefault="00D77CC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4. Leadership and entrepreneurial qualities: I know how to work in a </w:t>
            </w:r>
            <w:proofErr w:type="gram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team,</w:t>
            </w:r>
            <w:proofErr w:type="gramEnd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I am active in the process of social renewal.</w:t>
            </w:r>
          </w:p>
        </w:tc>
      </w:tr>
      <w:tr w:rsidR="00CD6426" w:rsidRPr="007F60A7" w14:paraId="40286EBB" w14:textId="77777777">
        <w:trPr>
          <w:trHeight w:val="12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A7F2D2" w14:textId="77777777" w:rsidR="00CD6426" w:rsidRDefault="00D77CC5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ADDITIONAL INFORMATION: </w:t>
            </w:r>
          </w:p>
          <w:p w14:paraId="741B0667" w14:textId="77777777" w:rsidR="00CD6426" w:rsidRDefault="00CD642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D18C63" w14:textId="77777777" w:rsidR="00CD6426" w:rsidRDefault="00CD6426" w:rsidP="00C1290B">
            <w:pPr>
              <w:widowControl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038C41" w14:textId="77777777" w:rsidR="00CD6426" w:rsidRPr="007647BC" w:rsidRDefault="00D77CC5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Interests: Learning to play other instruments, writing poems, singing.</w:t>
            </w:r>
            <w:r w:rsidRPr="00764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....</w:t>
            </w:r>
          </w:p>
        </w:tc>
      </w:tr>
    </w:tbl>
    <w:p w14:paraId="6A2CE2F5" w14:textId="77777777" w:rsidR="00CD6426" w:rsidRDefault="00CD642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70BC7D7" w14:textId="77777777" w:rsidR="00CD6426" w:rsidRPr="00C1290B" w:rsidRDefault="00CD6426">
      <w:pPr>
        <w:rPr>
          <w:lang w:val="kk-KZ"/>
        </w:rPr>
      </w:pPr>
    </w:p>
    <w:sectPr w:rsidR="00CD6426" w:rsidRPr="00C129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ngXian">
    <w:altName w:val="等线"/>
    <w:charset w:val="00"/>
    <w:family w:val="auto"/>
    <w:pitch w:val="default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Sans">
    <w:altName w:val="Calibri"/>
    <w:charset w:val="CC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60C499B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658C2B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3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4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5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6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7E5020"/>
    <w:multiLevelType w:val="hybridMultilevel"/>
    <w:tmpl w:val="8DC8CF6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426"/>
    <w:rsid w:val="000434CD"/>
    <w:rsid w:val="00061915"/>
    <w:rsid w:val="00062B18"/>
    <w:rsid w:val="00083844"/>
    <w:rsid w:val="000A78C2"/>
    <w:rsid w:val="000C2D1B"/>
    <w:rsid w:val="000E4888"/>
    <w:rsid w:val="00115A6D"/>
    <w:rsid w:val="00116BA1"/>
    <w:rsid w:val="001416AB"/>
    <w:rsid w:val="00181E3E"/>
    <w:rsid w:val="001C2EC9"/>
    <w:rsid w:val="001D12E7"/>
    <w:rsid w:val="001D208F"/>
    <w:rsid w:val="001D340E"/>
    <w:rsid w:val="001E452B"/>
    <w:rsid w:val="00207C38"/>
    <w:rsid w:val="00215503"/>
    <w:rsid w:val="0024291A"/>
    <w:rsid w:val="002466AC"/>
    <w:rsid w:val="0024694B"/>
    <w:rsid w:val="002536CF"/>
    <w:rsid w:val="002C6FB5"/>
    <w:rsid w:val="002D2A94"/>
    <w:rsid w:val="002E2D2A"/>
    <w:rsid w:val="003349BE"/>
    <w:rsid w:val="0035274A"/>
    <w:rsid w:val="00360B23"/>
    <w:rsid w:val="00384BDD"/>
    <w:rsid w:val="003A71D2"/>
    <w:rsid w:val="003A7C0A"/>
    <w:rsid w:val="003C7FD5"/>
    <w:rsid w:val="00425CDC"/>
    <w:rsid w:val="00430A6E"/>
    <w:rsid w:val="00431EE1"/>
    <w:rsid w:val="00433F7C"/>
    <w:rsid w:val="004432AA"/>
    <w:rsid w:val="00446B77"/>
    <w:rsid w:val="00457F8F"/>
    <w:rsid w:val="004750F0"/>
    <w:rsid w:val="00496D1E"/>
    <w:rsid w:val="004B0669"/>
    <w:rsid w:val="004B7CF5"/>
    <w:rsid w:val="004C71F5"/>
    <w:rsid w:val="004E213A"/>
    <w:rsid w:val="004E6B02"/>
    <w:rsid w:val="00501CC5"/>
    <w:rsid w:val="00506C33"/>
    <w:rsid w:val="00572959"/>
    <w:rsid w:val="005933A6"/>
    <w:rsid w:val="00594AC5"/>
    <w:rsid w:val="00602323"/>
    <w:rsid w:val="00622DF8"/>
    <w:rsid w:val="006A1C15"/>
    <w:rsid w:val="006A59E0"/>
    <w:rsid w:val="006C3C66"/>
    <w:rsid w:val="0072607E"/>
    <w:rsid w:val="0073733D"/>
    <w:rsid w:val="007555B3"/>
    <w:rsid w:val="007647BC"/>
    <w:rsid w:val="007C5ACE"/>
    <w:rsid w:val="007F60A7"/>
    <w:rsid w:val="00802A56"/>
    <w:rsid w:val="008203A6"/>
    <w:rsid w:val="008D5B85"/>
    <w:rsid w:val="008F6861"/>
    <w:rsid w:val="00911A7F"/>
    <w:rsid w:val="00916D22"/>
    <w:rsid w:val="00937A11"/>
    <w:rsid w:val="00941286"/>
    <w:rsid w:val="0096152E"/>
    <w:rsid w:val="009639CF"/>
    <w:rsid w:val="0097552D"/>
    <w:rsid w:val="00983A59"/>
    <w:rsid w:val="009B26A2"/>
    <w:rsid w:val="009E000D"/>
    <w:rsid w:val="009F29AA"/>
    <w:rsid w:val="00A07706"/>
    <w:rsid w:val="00A164B1"/>
    <w:rsid w:val="00A42EE7"/>
    <w:rsid w:val="00A4750A"/>
    <w:rsid w:val="00A56C97"/>
    <w:rsid w:val="00A57351"/>
    <w:rsid w:val="00A87D95"/>
    <w:rsid w:val="00AB0CD4"/>
    <w:rsid w:val="00AC009D"/>
    <w:rsid w:val="00B116C6"/>
    <w:rsid w:val="00B32A91"/>
    <w:rsid w:val="00B44BC3"/>
    <w:rsid w:val="00B607E8"/>
    <w:rsid w:val="00B65187"/>
    <w:rsid w:val="00BE087E"/>
    <w:rsid w:val="00BE73E9"/>
    <w:rsid w:val="00BF3C9A"/>
    <w:rsid w:val="00BF7666"/>
    <w:rsid w:val="00C05893"/>
    <w:rsid w:val="00C1290B"/>
    <w:rsid w:val="00C17B6A"/>
    <w:rsid w:val="00C90335"/>
    <w:rsid w:val="00CD6426"/>
    <w:rsid w:val="00CE26A7"/>
    <w:rsid w:val="00CE5D83"/>
    <w:rsid w:val="00D14BF7"/>
    <w:rsid w:val="00D249A7"/>
    <w:rsid w:val="00D45A78"/>
    <w:rsid w:val="00D4787D"/>
    <w:rsid w:val="00D518D6"/>
    <w:rsid w:val="00D77CC5"/>
    <w:rsid w:val="00DA234A"/>
    <w:rsid w:val="00DA605B"/>
    <w:rsid w:val="00DB5723"/>
    <w:rsid w:val="00DF4B36"/>
    <w:rsid w:val="00E42B62"/>
    <w:rsid w:val="00E43685"/>
    <w:rsid w:val="00E43E74"/>
    <w:rsid w:val="00E52FBA"/>
    <w:rsid w:val="00E80FB7"/>
    <w:rsid w:val="00EC1321"/>
    <w:rsid w:val="00ED036E"/>
    <w:rsid w:val="00EF1211"/>
    <w:rsid w:val="00F40F00"/>
    <w:rsid w:val="00F47062"/>
    <w:rsid w:val="00F71C66"/>
    <w:rsid w:val="00FA2056"/>
    <w:rsid w:val="00FA7E02"/>
    <w:rsid w:val="00FF2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4D4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DengXian" w:hAnsi="Calibri" w:cs="SimSun"/>
        <w:kern w:val="2"/>
        <w:sz w:val="22"/>
        <w:szCs w:val="22"/>
        <w:lang w:val="ru-RU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eastAsia="SimSun"/>
      <w:kern w:val="0"/>
      <w:lang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647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47BC"/>
    <w:rPr>
      <w:rFonts w:ascii="Tahoma" w:eastAsia="SimSun" w:hAnsi="Tahoma" w:cs="Tahoma"/>
      <w:kern w:val="0"/>
      <w:sz w:val="16"/>
      <w:szCs w:val="16"/>
      <w:lang w:eastAsia="en-US"/>
      <w14:ligatures w14:val="none"/>
    </w:rPr>
  </w:style>
  <w:style w:type="character" w:styleId="a6">
    <w:name w:val="Hyperlink"/>
    <w:basedOn w:val="a0"/>
    <w:uiPriority w:val="99"/>
    <w:unhideWhenUsed/>
    <w:rsid w:val="00983A59"/>
    <w:rPr>
      <w:color w:val="0000FF" w:themeColor="hyperlink"/>
      <w:u w:val="single"/>
    </w:rPr>
  </w:style>
  <w:style w:type="paragraph" w:styleId="a7">
    <w:name w:val="No Spacing"/>
    <w:uiPriority w:val="1"/>
    <w:qFormat/>
    <w:rsid w:val="00594AC5"/>
    <w:pPr>
      <w:spacing w:after="0" w:line="240" w:lineRule="auto"/>
    </w:pPr>
    <w:rPr>
      <w:rFonts w:eastAsia="SimSun"/>
      <w:kern w:val="0"/>
      <w:lang w:eastAsia="en-US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DengXian" w:hAnsi="Calibri" w:cs="SimSun"/>
        <w:kern w:val="2"/>
        <w:sz w:val="22"/>
        <w:szCs w:val="22"/>
        <w:lang w:val="ru-RU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eastAsia="SimSun"/>
      <w:kern w:val="0"/>
      <w:lang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647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47BC"/>
    <w:rPr>
      <w:rFonts w:ascii="Tahoma" w:eastAsia="SimSun" w:hAnsi="Tahoma" w:cs="Tahoma"/>
      <w:kern w:val="0"/>
      <w:sz w:val="16"/>
      <w:szCs w:val="16"/>
      <w:lang w:eastAsia="en-US"/>
      <w14:ligatures w14:val="none"/>
    </w:rPr>
  </w:style>
  <w:style w:type="character" w:styleId="a6">
    <w:name w:val="Hyperlink"/>
    <w:basedOn w:val="a0"/>
    <w:uiPriority w:val="99"/>
    <w:unhideWhenUsed/>
    <w:rsid w:val="00983A59"/>
    <w:rPr>
      <w:color w:val="0000FF" w:themeColor="hyperlink"/>
      <w:u w:val="single"/>
    </w:rPr>
  </w:style>
  <w:style w:type="paragraph" w:styleId="a7">
    <w:name w:val="No Spacing"/>
    <w:uiPriority w:val="1"/>
    <w:qFormat/>
    <w:rsid w:val="00594AC5"/>
    <w:pPr>
      <w:spacing w:after="0" w:line="240" w:lineRule="auto"/>
    </w:pPr>
    <w:rPr>
      <w:rFonts w:eastAsia="SimSun"/>
      <w:kern w:val="0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23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5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7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mailto:balabekova.aruna@mail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balabekova.aruna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alabekova.aruna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7</Pages>
  <Words>1108</Words>
  <Characters>6318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Жумахан</dc:creator>
  <cp:lastModifiedBy>С</cp:lastModifiedBy>
  <cp:revision>715</cp:revision>
  <dcterms:created xsi:type="dcterms:W3CDTF">2024-10-07T09:00:00Z</dcterms:created>
  <dcterms:modified xsi:type="dcterms:W3CDTF">2024-10-09T08:35:00Z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b1afcbfba9614d81bf214975acadb974</vt:lpwstr>
  </property>
</Properties>
</file>