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Бі</w:t>
            </w:r>
            <w:proofErr w:type="gramStart"/>
            <w:r w:rsidRPr="00177842">
              <w:rPr>
                <w:rFonts w:ascii="Times New Roman" w:eastAsia="Times New Roman" w:hAnsi="Times New Roman" w:cs="Times New Roman"/>
                <w:sz w:val="24"/>
                <w:szCs w:val="24"/>
                <w:lang w:eastAsia="ru-RU"/>
              </w:rPr>
              <w:t>л</w:t>
            </w:r>
            <w:proofErr w:type="gramEnd"/>
            <w:r w:rsidRPr="00177842">
              <w:rPr>
                <w:rFonts w:ascii="Times New Roman" w:eastAsia="Times New Roman" w:hAnsi="Times New Roman" w:cs="Times New Roman"/>
                <w:sz w:val="24"/>
                <w:szCs w:val="24"/>
                <w:lang w:eastAsia="ru-RU"/>
              </w:rPr>
              <w:t>ім</w:t>
            </w:r>
            <w:proofErr w:type="spellEnd"/>
            <w:r w:rsidRPr="00177842">
              <w:rPr>
                <w:rFonts w:ascii="Times New Roman" w:eastAsia="Times New Roman" w:hAnsi="Times New Roman" w:cs="Times New Roman"/>
                <w:sz w:val="24"/>
                <w:szCs w:val="24"/>
                <w:lang w:eastAsia="ru-RU"/>
              </w:rPr>
              <w:t xml:space="preserve"> беру </w:t>
            </w:r>
            <w:proofErr w:type="spellStart"/>
            <w:r w:rsidRPr="00177842">
              <w:rPr>
                <w:rFonts w:ascii="Times New Roman" w:eastAsia="Times New Roman" w:hAnsi="Times New Roman" w:cs="Times New Roman"/>
                <w:sz w:val="24"/>
                <w:szCs w:val="24"/>
                <w:lang w:eastAsia="ru-RU"/>
              </w:rPr>
              <w:t>бағдарламасы</w:t>
            </w:r>
            <w:proofErr w:type="spellEnd"/>
          </w:p>
        </w:tc>
        <w:tc>
          <w:tcPr>
            <w:tcW w:w="9355" w:type="dxa"/>
            <w:tcBorders>
              <w:bottom w:val="none" w:sz="0" w:space="0" w:color="auto"/>
            </w:tcBorders>
          </w:tcPr>
          <w:p w:rsidR="00A52B60" w:rsidRPr="00177842" w:rsidRDefault="00A52B60" w:rsidP="0017784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6В01902</w:t>
            </w:r>
            <w:r w:rsidR="00324191" w:rsidRPr="00177842">
              <w:rPr>
                <w:rFonts w:ascii="Times New Roman" w:eastAsia="Times New Roman" w:hAnsi="Times New Roman" w:cs="Times New Roman"/>
                <w:sz w:val="24"/>
                <w:szCs w:val="24"/>
                <w:lang w:eastAsia="ru-RU"/>
              </w:rPr>
              <w:t xml:space="preserve"> </w:t>
            </w:r>
            <w:proofErr w:type="spellStart"/>
            <w:r w:rsidRPr="00177842">
              <w:rPr>
                <w:rFonts w:ascii="Times New Roman" w:hAnsi="Times New Roman" w:cs="Times New Roman"/>
                <w:sz w:val="24"/>
                <w:szCs w:val="24"/>
              </w:rPr>
              <w:t>Арнайы</w:t>
            </w:r>
            <w:proofErr w:type="spellEnd"/>
            <w:r w:rsidRPr="00177842">
              <w:rPr>
                <w:rFonts w:ascii="Times New Roman" w:hAnsi="Times New Roman" w:cs="Times New Roman"/>
                <w:sz w:val="24"/>
                <w:szCs w:val="24"/>
              </w:rPr>
              <w:t xml:space="preserve"> педагогика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мақсаты </w:t>
            </w:r>
          </w:p>
        </w:tc>
        <w:tc>
          <w:tcPr>
            <w:tcW w:w="9355" w:type="dxa"/>
          </w:tcPr>
          <w:p w:rsidR="00A52B60" w:rsidRPr="00177842" w:rsidRDefault="00CA1BF7"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Арнайы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инклюзивті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беру </w:t>
            </w:r>
            <w:proofErr w:type="spellStart"/>
            <w:r w:rsidRPr="00CA1BF7">
              <w:rPr>
                <w:rFonts w:ascii="Times New Roman" w:eastAsia="Times New Roman" w:hAnsi="Times New Roman" w:cs="Times New Roman"/>
                <w:sz w:val="24"/>
                <w:szCs w:val="24"/>
                <w:lang w:eastAsia="ru-RU"/>
              </w:rPr>
              <w:t>саласында</w:t>
            </w:r>
            <w:proofErr w:type="spellEnd"/>
            <w:r w:rsidRPr="00CA1BF7">
              <w:rPr>
                <w:rFonts w:ascii="Times New Roman" w:eastAsia="Times New Roman" w:hAnsi="Times New Roman" w:cs="Times New Roman"/>
                <w:sz w:val="24"/>
                <w:szCs w:val="24"/>
                <w:lang w:eastAsia="ru-RU"/>
              </w:rPr>
              <w:t xml:space="preserve"> ЕББҚ бар </w:t>
            </w:r>
            <w:proofErr w:type="spellStart"/>
            <w:r w:rsidRPr="00CA1BF7">
              <w:rPr>
                <w:rFonts w:ascii="Times New Roman" w:eastAsia="Times New Roman" w:hAnsi="Times New Roman" w:cs="Times New Roman"/>
                <w:sz w:val="24"/>
                <w:szCs w:val="24"/>
                <w:lang w:eastAsia="ru-RU"/>
              </w:rPr>
              <w:t>балалармен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жұмыс</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істеу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үшін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адамгершілік</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құндылы</w:t>
            </w:r>
            <w:proofErr w:type="gramStart"/>
            <w:r w:rsidRPr="00CA1BF7">
              <w:rPr>
                <w:rFonts w:ascii="Times New Roman" w:eastAsia="Times New Roman" w:hAnsi="Times New Roman" w:cs="Times New Roman"/>
                <w:sz w:val="24"/>
                <w:szCs w:val="24"/>
                <w:lang w:eastAsia="ru-RU"/>
              </w:rPr>
              <w:t>қ-</w:t>
            </w:r>
            <w:proofErr w:type="gramEnd"/>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критерийлерге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бағытталған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жаңа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педагогикалық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модельдерді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қолданатын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құзыретті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арнайы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педагогтарды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дайындау</w:t>
            </w:r>
            <w:proofErr w:type="spellEnd"/>
            <w:r w:rsidRPr="00CA1BF7">
              <w:rPr>
                <w:rFonts w:ascii="Times New Roman" w:eastAsia="Times New Roman" w:hAnsi="Times New Roman" w:cs="Times New Roman"/>
                <w:sz w:val="24"/>
                <w:szCs w:val="24"/>
                <w:lang w:eastAsia="ru-RU"/>
              </w:rPr>
              <w:t>.</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БББ тү</w:t>
            </w:r>
            <w:proofErr w:type="gramStart"/>
            <w:r w:rsidRPr="00177842">
              <w:rPr>
                <w:rFonts w:ascii="Times New Roman" w:eastAsia="Times New Roman" w:hAnsi="Times New Roman" w:cs="Times New Roman"/>
                <w:sz w:val="24"/>
                <w:szCs w:val="24"/>
                <w:lang w:eastAsia="ru-RU"/>
              </w:rPr>
              <w:t>р</w:t>
            </w:r>
            <w:proofErr w:type="gramEnd"/>
            <w:r w:rsidRPr="00177842">
              <w:rPr>
                <w:rFonts w:ascii="Times New Roman" w:eastAsia="Times New Roman" w:hAnsi="Times New Roman" w:cs="Times New Roman"/>
                <w:sz w:val="24"/>
                <w:szCs w:val="24"/>
                <w:lang w:eastAsia="ru-RU"/>
              </w:rPr>
              <w:t>і</w:t>
            </w:r>
          </w:p>
        </w:tc>
        <w:tc>
          <w:tcPr>
            <w:tcW w:w="9355" w:type="dxa"/>
          </w:tcPr>
          <w:p w:rsidR="00A52B60" w:rsidRPr="00177842" w:rsidRDefault="001A3F9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жаңа</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ҰБШ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СБШ </w:t>
            </w:r>
            <w:proofErr w:type="spellStart"/>
            <w:r w:rsidRPr="00177842">
              <w:rPr>
                <w:rFonts w:ascii="Times New Roman" w:eastAsia="Times New Roman" w:hAnsi="Times New Roman" w:cs="Times New Roman"/>
                <w:sz w:val="24"/>
                <w:szCs w:val="24"/>
                <w:lang w:eastAsia="ru-RU"/>
              </w:rPr>
              <w:t>бойынша</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деңгей</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 xml:space="preserve">6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Берілетін</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академиялық</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дәреже</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177842"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hAnsi="Times New Roman" w:cs="Times New Roman"/>
                <w:sz w:val="24"/>
                <w:szCs w:val="24"/>
                <w:lang w:val="kk-KZ"/>
              </w:rPr>
              <w:t>Б</w:t>
            </w:r>
            <w:r w:rsidR="00A52B60" w:rsidRPr="00177842">
              <w:rPr>
                <w:rFonts w:ascii="Times New Roman" w:hAnsi="Times New Roman" w:cs="Times New Roman"/>
                <w:sz w:val="24"/>
                <w:szCs w:val="24"/>
                <w:lang w:val="kk-KZ"/>
              </w:rPr>
              <w:t>акалавр</w:t>
            </w:r>
            <w:r w:rsidRPr="00177842">
              <w:rPr>
                <w:rFonts w:ascii="Times New Roman" w:hAnsi="Times New Roman" w:cs="Times New Roman"/>
                <w:sz w:val="24"/>
                <w:szCs w:val="24"/>
                <w:lang w:val="kk-KZ"/>
              </w:rPr>
              <w:t xml:space="preserve">  </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мерзі</w:t>
            </w:r>
            <w:proofErr w:type="gramStart"/>
            <w:r w:rsidRPr="00177842">
              <w:rPr>
                <w:rFonts w:ascii="Times New Roman" w:eastAsia="Times New Roman" w:hAnsi="Times New Roman" w:cs="Times New Roman"/>
                <w:sz w:val="24"/>
                <w:szCs w:val="24"/>
                <w:lang w:eastAsia="ru-RU"/>
              </w:rPr>
              <w:t>м</w:t>
            </w:r>
            <w:proofErr w:type="gramEnd"/>
            <w:r w:rsidRPr="00177842">
              <w:rPr>
                <w:rFonts w:ascii="Times New Roman" w:eastAsia="Times New Roman" w:hAnsi="Times New Roman" w:cs="Times New Roman"/>
                <w:sz w:val="24"/>
                <w:szCs w:val="24"/>
                <w:lang w:eastAsia="ru-RU"/>
              </w:rPr>
              <w:t>і</w:t>
            </w:r>
            <w:proofErr w:type="spellEnd"/>
            <w:r w:rsidRPr="00177842">
              <w:rPr>
                <w:rFonts w:ascii="Times New Roman" w:eastAsia="Times New Roman" w:hAnsi="Times New Roman" w:cs="Times New Roman"/>
                <w:sz w:val="24"/>
                <w:szCs w:val="24"/>
                <w:lang w:eastAsia="ru-RU"/>
              </w:rPr>
              <w:t>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4</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Кредиттердің</w:t>
            </w:r>
            <w:r w:rsidR="00C84E26"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көлемі </w:t>
            </w:r>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240</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spellStart"/>
            <w:r w:rsidRPr="00177842">
              <w:rPr>
                <w:rFonts w:ascii="Times New Roman" w:eastAsia="Times New Roman" w:hAnsi="Times New Roman" w:cs="Times New Roman"/>
                <w:sz w:val="24"/>
                <w:szCs w:val="24"/>
                <w:lang w:eastAsia="ru-RU"/>
              </w:rPr>
              <w:t>Оқыту</w:t>
            </w:r>
            <w:proofErr w:type="spellEnd"/>
            <w:r w:rsidR="00C84E26"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тілі</w:t>
            </w:r>
            <w:proofErr w:type="spellEnd"/>
          </w:p>
        </w:tc>
        <w:tc>
          <w:tcPr>
            <w:tcW w:w="9355" w:type="dxa"/>
          </w:tcPr>
          <w:p w:rsidR="00A52B60" w:rsidRPr="00177842" w:rsidRDefault="00A52B60"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77842">
              <w:rPr>
                <w:rFonts w:ascii="Times New Roman" w:eastAsia="Times New Roman" w:hAnsi="Times New Roman" w:cs="Times New Roman"/>
                <w:sz w:val="24"/>
                <w:szCs w:val="24"/>
                <w:lang w:eastAsia="ru-RU"/>
              </w:rPr>
              <w:t>қазақ</w:t>
            </w:r>
            <w:proofErr w:type="spellEnd"/>
            <w:r w:rsidRPr="00177842">
              <w:rPr>
                <w:rFonts w:ascii="Times New Roman" w:eastAsia="Times New Roman" w:hAnsi="Times New Roman" w:cs="Times New Roman"/>
                <w:sz w:val="24"/>
                <w:szCs w:val="24"/>
                <w:lang w:eastAsia="ru-RU"/>
              </w:rPr>
              <w:t xml:space="preserve">, </w:t>
            </w:r>
            <w:proofErr w:type="spellStart"/>
            <w:r w:rsidRPr="00177842">
              <w:rPr>
                <w:rFonts w:ascii="Times New Roman" w:eastAsia="Times New Roman" w:hAnsi="Times New Roman" w:cs="Times New Roman"/>
                <w:sz w:val="24"/>
                <w:szCs w:val="24"/>
                <w:lang w:eastAsia="ru-RU"/>
              </w:rPr>
              <w:t>орыс</w:t>
            </w:r>
            <w:proofErr w:type="spellEnd"/>
          </w:p>
        </w:tc>
      </w:tr>
      <w:tr w:rsidR="0002713C"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02713C" w:rsidRPr="00177842" w:rsidRDefault="0002713C" w:rsidP="00177842">
            <w:pPr>
              <w:rPr>
                <w:rFonts w:ascii="Times New Roman" w:hAnsi="Times New Roman" w:cs="Times New Roman"/>
                <w:sz w:val="24"/>
                <w:szCs w:val="24"/>
              </w:rPr>
            </w:pPr>
            <w:proofErr w:type="spellStart"/>
            <w:r w:rsidRPr="00177842">
              <w:rPr>
                <w:rFonts w:ascii="Times New Roman" w:hAnsi="Times New Roman" w:cs="Times New Roman"/>
                <w:sz w:val="24"/>
                <w:szCs w:val="24"/>
              </w:rPr>
              <w:t>Басқарма</w:t>
            </w:r>
            <w:proofErr w:type="spellEnd"/>
            <w:r w:rsidRPr="00177842">
              <w:rPr>
                <w:rFonts w:ascii="Times New Roman" w:hAnsi="Times New Roman" w:cs="Times New Roman"/>
                <w:sz w:val="24"/>
                <w:szCs w:val="24"/>
              </w:rPr>
              <w:t xml:space="preserve"> </w:t>
            </w:r>
            <w:proofErr w:type="spellStart"/>
            <w:r w:rsidRPr="00177842">
              <w:rPr>
                <w:rFonts w:ascii="Times New Roman" w:hAnsi="Times New Roman" w:cs="Times New Roman"/>
                <w:sz w:val="24"/>
                <w:szCs w:val="24"/>
              </w:rPr>
              <w:t>отырысында</w:t>
            </w:r>
            <w:proofErr w:type="spellEnd"/>
            <w:r w:rsidRPr="00177842">
              <w:rPr>
                <w:rFonts w:ascii="Times New Roman" w:hAnsi="Times New Roman" w:cs="Times New Roman"/>
                <w:sz w:val="24"/>
                <w:szCs w:val="24"/>
              </w:rPr>
              <w:t xml:space="preserve">  БББ </w:t>
            </w:r>
            <w:proofErr w:type="spellStart"/>
            <w:r w:rsidRPr="00177842">
              <w:rPr>
                <w:rFonts w:ascii="Times New Roman" w:hAnsi="Times New Roman" w:cs="Times New Roman"/>
                <w:sz w:val="24"/>
                <w:szCs w:val="24"/>
              </w:rPr>
              <w:t>бекітукү</w:t>
            </w:r>
            <w:proofErr w:type="gramStart"/>
            <w:r w:rsidRPr="00177842">
              <w:rPr>
                <w:rFonts w:ascii="Times New Roman" w:hAnsi="Times New Roman" w:cs="Times New Roman"/>
                <w:sz w:val="24"/>
                <w:szCs w:val="24"/>
              </w:rPr>
              <w:t>н</w:t>
            </w:r>
            <w:proofErr w:type="gramEnd"/>
            <w:r w:rsidRPr="00177842">
              <w:rPr>
                <w:rFonts w:ascii="Times New Roman" w:hAnsi="Times New Roman" w:cs="Times New Roman"/>
                <w:sz w:val="24"/>
                <w:szCs w:val="24"/>
              </w:rPr>
              <w:t>і</w:t>
            </w:r>
            <w:proofErr w:type="spellEnd"/>
            <w:r w:rsidRPr="00177842">
              <w:rPr>
                <w:rFonts w:ascii="Times New Roman" w:hAnsi="Times New Roman" w:cs="Times New Roman"/>
                <w:sz w:val="24"/>
                <w:szCs w:val="24"/>
              </w:rPr>
              <w:t xml:space="preserve"> </w:t>
            </w:r>
          </w:p>
        </w:tc>
        <w:tc>
          <w:tcPr>
            <w:tcW w:w="9355" w:type="dxa"/>
          </w:tcPr>
          <w:p w:rsidR="0002713C" w:rsidRPr="001F5340" w:rsidRDefault="00CF2E8B" w:rsidP="001778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A52B60" w:rsidRPr="00177842" w:rsidTr="00324191">
        <w:tc>
          <w:tcPr>
            <w:cnfStyle w:val="001000000000" w:firstRow="0" w:lastRow="0" w:firstColumn="1" w:lastColumn="0" w:oddVBand="0" w:evenVBand="0" w:oddHBand="0" w:evenHBand="0" w:firstRowFirstColumn="0" w:firstRowLastColumn="0" w:lastRowFirstColumn="0" w:lastRowLastColumn="0"/>
            <w:tcW w:w="5524" w:type="dxa"/>
          </w:tcPr>
          <w:p w:rsidR="00A52B60" w:rsidRPr="00177842" w:rsidRDefault="00A52B60" w:rsidP="00177842">
            <w:pPr>
              <w:shd w:val="clear" w:color="auto" w:fill="FFFFFF"/>
              <w:rPr>
                <w:rFonts w:ascii="Times New Roman" w:eastAsia="Times New Roman" w:hAnsi="Times New Roman" w:cs="Times New Roman"/>
                <w:sz w:val="24"/>
                <w:szCs w:val="24"/>
                <w:lang w:eastAsia="ru-RU"/>
              </w:rPr>
            </w:pPr>
            <w:proofErr w:type="gramStart"/>
            <w:r w:rsidRPr="00177842">
              <w:rPr>
                <w:rFonts w:ascii="Times New Roman" w:eastAsia="Times New Roman" w:hAnsi="Times New Roman" w:cs="Times New Roman"/>
                <w:sz w:val="24"/>
                <w:szCs w:val="24"/>
                <w:lang w:eastAsia="ru-RU"/>
              </w:rPr>
              <w:t>К</w:t>
            </w:r>
            <w:proofErr w:type="gramEnd"/>
            <w:r w:rsidRPr="00177842">
              <w:rPr>
                <w:rFonts w:ascii="Times New Roman" w:eastAsia="Times New Roman" w:hAnsi="Times New Roman" w:cs="Times New Roman"/>
                <w:sz w:val="24"/>
                <w:szCs w:val="24"/>
                <w:lang w:eastAsia="ru-RU"/>
              </w:rPr>
              <w:t xml:space="preserve">әсіби стандарт </w:t>
            </w:r>
          </w:p>
        </w:tc>
        <w:tc>
          <w:tcPr>
            <w:tcW w:w="9355" w:type="dxa"/>
          </w:tcPr>
          <w:p w:rsidR="00A52B60" w:rsidRPr="00CF2E8B" w:rsidRDefault="00CF2E8B" w:rsidP="0017784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CF2E8B">
              <w:rPr>
                <w:rFonts w:ascii="Times New Roman" w:eastAsia="Times New Roman" w:hAnsi="Times New Roman" w:cs="Times New Roman"/>
                <w:sz w:val="24"/>
                <w:szCs w:val="24"/>
                <w:lang w:eastAsia="ru-RU"/>
              </w:rPr>
              <w:t>Бі</w:t>
            </w:r>
            <w:proofErr w:type="gramStart"/>
            <w:r w:rsidRPr="00CF2E8B">
              <w:rPr>
                <w:rFonts w:ascii="Times New Roman" w:eastAsia="Times New Roman" w:hAnsi="Times New Roman" w:cs="Times New Roman"/>
                <w:sz w:val="24"/>
                <w:szCs w:val="24"/>
                <w:lang w:eastAsia="ru-RU"/>
              </w:rPr>
              <w:t>л</w:t>
            </w:r>
            <w:proofErr w:type="gramEnd"/>
            <w:r w:rsidRPr="00CF2E8B">
              <w:rPr>
                <w:rFonts w:ascii="Times New Roman" w:eastAsia="Times New Roman" w:hAnsi="Times New Roman" w:cs="Times New Roman"/>
                <w:sz w:val="24"/>
                <w:szCs w:val="24"/>
                <w:lang w:eastAsia="ru-RU"/>
              </w:rPr>
              <w:t>ім</w:t>
            </w:r>
            <w:proofErr w:type="spellEnd"/>
            <w:r w:rsidRPr="00CF2E8B">
              <w:rPr>
                <w:rFonts w:ascii="Times New Roman" w:eastAsia="Times New Roman" w:hAnsi="Times New Roman" w:cs="Times New Roman"/>
                <w:sz w:val="24"/>
                <w:szCs w:val="24"/>
                <w:lang w:eastAsia="ru-RU"/>
              </w:rPr>
              <w:t xml:space="preserve"> беру </w:t>
            </w:r>
            <w:proofErr w:type="spellStart"/>
            <w:r w:rsidRPr="00CF2E8B">
              <w:rPr>
                <w:rFonts w:ascii="Times New Roman" w:eastAsia="Times New Roman" w:hAnsi="Times New Roman" w:cs="Times New Roman"/>
                <w:sz w:val="24"/>
                <w:szCs w:val="24"/>
                <w:lang w:eastAsia="ru-RU"/>
              </w:rPr>
              <w:t>ұйымдарының</w:t>
            </w:r>
            <w:proofErr w:type="spellEnd"/>
            <w:r w:rsidRPr="00CF2E8B">
              <w:rPr>
                <w:rFonts w:ascii="Times New Roman" w:eastAsia="Times New Roman" w:hAnsi="Times New Roman" w:cs="Times New Roman"/>
                <w:sz w:val="24"/>
                <w:szCs w:val="24"/>
                <w:lang w:eastAsia="ru-RU"/>
              </w:rPr>
              <w:t xml:space="preserve"> </w:t>
            </w:r>
            <w:proofErr w:type="spellStart"/>
            <w:r w:rsidRPr="00CF2E8B">
              <w:rPr>
                <w:rFonts w:ascii="Times New Roman" w:eastAsia="Times New Roman" w:hAnsi="Times New Roman" w:cs="Times New Roman"/>
                <w:sz w:val="24"/>
                <w:szCs w:val="24"/>
                <w:lang w:eastAsia="ru-RU"/>
              </w:rPr>
              <w:t>педагогтеріне</w:t>
            </w:r>
            <w:proofErr w:type="spellEnd"/>
            <w:r w:rsidRPr="00CF2E8B">
              <w:rPr>
                <w:rFonts w:ascii="Times New Roman" w:eastAsia="Times New Roman" w:hAnsi="Times New Roman" w:cs="Times New Roman"/>
                <w:sz w:val="24"/>
                <w:szCs w:val="24"/>
                <w:lang w:eastAsia="ru-RU"/>
              </w:rPr>
              <w:t xml:space="preserve"> </w:t>
            </w:r>
            <w:proofErr w:type="spellStart"/>
            <w:r w:rsidRPr="00CF2E8B">
              <w:rPr>
                <w:rFonts w:ascii="Times New Roman" w:eastAsia="Times New Roman" w:hAnsi="Times New Roman" w:cs="Times New Roman"/>
                <w:sz w:val="24"/>
                <w:szCs w:val="24"/>
                <w:lang w:eastAsia="ru-RU"/>
              </w:rPr>
              <w:t>арналған</w:t>
            </w:r>
            <w:proofErr w:type="spellEnd"/>
            <w:r w:rsidRPr="00CF2E8B">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стандарттар</w:t>
            </w:r>
            <w:proofErr w:type="spellEnd"/>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24.02.2025</w:t>
            </w:r>
          </w:p>
        </w:tc>
      </w:tr>
    </w:tbl>
    <w:p w:rsidR="006A5317" w:rsidRPr="00177842" w:rsidRDefault="006A5317" w:rsidP="00177842">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52B60" w:rsidRPr="00177842" w:rsidTr="00324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52B60" w:rsidRPr="00177842" w:rsidRDefault="00A52B60"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A52B60" w:rsidRPr="00177842" w:rsidRDefault="00A52B60" w:rsidP="0017784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ab/>
            </w:r>
            <w:r w:rsidRPr="00177842">
              <w:rPr>
                <w:rFonts w:ascii="Times New Roman" w:eastAsia="Times New Roman" w:hAnsi="Times New Roman" w:cs="Times New Roman"/>
                <w:sz w:val="24"/>
                <w:szCs w:val="24"/>
                <w:lang w:eastAsia="ru-RU"/>
              </w:rPr>
              <w:tab/>
              <w:t>Оқытудың</w:t>
            </w:r>
            <w:r w:rsidR="00324191" w:rsidRPr="00177842">
              <w:rPr>
                <w:rFonts w:ascii="Times New Roman" w:eastAsia="Times New Roman" w:hAnsi="Times New Roman" w:cs="Times New Roman"/>
                <w:sz w:val="24"/>
                <w:szCs w:val="24"/>
                <w:lang w:eastAsia="ru-RU"/>
              </w:rPr>
              <w:t xml:space="preserve"> </w:t>
            </w:r>
            <w:r w:rsidRPr="00177842">
              <w:rPr>
                <w:rFonts w:ascii="Times New Roman" w:eastAsia="Times New Roman" w:hAnsi="Times New Roman" w:cs="Times New Roman"/>
                <w:sz w:val="24"/>
                <w:szCs w:val="24"/>
                <w:lang w:eastAsia="ru-RU"/>
              </w:rPr>
              <w:t>нәтижесі</w:t>
            </w:r>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1</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Ұлттық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мәдениет</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негізінде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алушының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эмоционалд</w:t>
            </w:r>
            <w:proofErr w:type="gramStart"/>
            <w:r w:rsidRPr="00CA1BF7">
              <w:rPr>
                <w:rFonts w:ascii="Times New Roman" w:eastAsia="Times New Roman" w:hAnsi="Times New Roman" w:cs="Times New Roman"/>
                <w:sz w:val="24"/>
                <w:szCs w:val="24"/>
                <w:lang w:eastAsia="ru-RU"/>
              </w:rPr>
              <w:t>ы-</w:t>
            </w:r>
            <w:proofErr w:type="gramEnd"/>
            <w:r w:rsidRPr="00CA1BF7">
              <w:rPr>
                <w:rFonts w:ascii="Times New Roman" w:eastAsia="Times New Roman" w:hAnsi="Times New Roman" w:cs="Times New Roman"/>
                <w:sz w:val="24"/>
                <w:szCs w:val="24"/>
                <w:lang w:eastAsia="ru-RU"/>
              </w:rPr>
              <w:t>құндылық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саласын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дамытатын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оқу-тәрбие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жұмысын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жобалау</w:t>
            </w:r>
            <w:proofErr w:type="spellEnd"/>
          </w:p>
        </w:tc>
      </w:tr>
      <w:tr w:rsidR="00990ED5" w:rsidRPr="00177842"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2</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Ерекше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қажеттілігі</w:t>
            </w:r>
            <w:proofErr w:type="spellEnd"/>
            <w:r w:rsidRPr="00CA1BF7">
              <w:rPr>
                <w:rFonts w:ascii="Times New Roman" w:eastAsia="Times New Roman" w:hAnsi="Times New Roman" w:cs="Times New Roman"/>
                <w:sz w:val="24"/>
                <w:szCs w:val="24"/>
                <w:lang w:eastAsia="ru-RU"/>
              </w:rPr>
              <w:t xml:space="preserve"> бар </w:t>
            </w:r>
            <w:proofErr w:type="spellStart"/>
            <w:r w:rsidRPr="00CA1BF7">
              <w:rPr>
                <w:rFonts w:ascii="Times New Roman" w:eastAsia="Times New Roman" w:hAnsi="Times New Roman" w:cs="Times New Roman"/>
                <w:sz w:val="24"/>
                <w:szCs w:val="24"/>
                <w:lang w:eastAsia="ru-RU"/>
              </w:rPr>
              <w:t>балаларды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табысты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w:t>
            </w:r>
            <w:proofErr w:type="gramStart"/>
            <w:r w:rsidRPr="00CA1BF7">
              <w:rPr>
                <w:rFonts w:ascii="Times New Roman" w:eastAsia="Times New Roman" w:hAnsi="Times New Roman" w:cs="Times New Roman"/>
                <w:sz w:val="24"/>
                <w:szCs w:val="24"/>
                <w:lang w:eastAsia="ru-RU"/>
              </w:rPr>
              <w:t>ыту</w:t>
            </w:r>
            <w:proofErr w:type="gramEnd"/>
            <w:r w:rsidRPr="00CA1BF7">
              <w:rPr>
                <w:rFonts w:ascii="Times New Roman" w:eastAsia="Times New Roman" w:hAnsi="Times New Roman" w:cs="Times New Roman"/>
                <w:sz w:val="24"/>
                <w:szCs w:val="24"/>
                <w:lang w:eastAsia="ru-RU"/>
              </w:rPr>
              <w:t>ға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кедергі</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келтіретін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беру </w:t>
            </w:r>
            <w:proofErr w:type="spellStart"/>
            <w:r w:rsidRPr="00CA1BF7">
              <w:rPr>
                <w:rFonts w:ascii="Times New Roman" w:eastAsia="Times New Roman" w:hAnsi="Times New Roman" w:cs="Times New Roman"/>
                <w:sz w:val="24"/>
                <w:szCs w:val="24"/>
                <w:lang w:eastAsia="ru-RU"/>
              </w:rPr>
              <w:t>кедергілерін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бағалайды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жояды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ерекше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қажеттілігі</w:t>
            </w:r>
            <w:proofErr w:type="spellEnd"/>
            <w:r w:rsidRPr="00CA1BF7">
              <w:rPr>
                <w:rFonts w:ascii="Times New Roman" w:eastAsia="Times New Roman" w:hAnsi="Times New Roman" w:cs="Times New Roman"/>
                <w:sz w:val="24"/>
                <w:szCs w:val="24"/>
                <w:lang w:eastAsia="ru-RU"/>
              </w:rPr>
              <w:t xml:space="preserve"> бар </w:t>
            </w:r>
            <w:proofErr w:type="spellStart"/>
            <w:r w:rsidRPr="00CA1BF7">
              <w:rPr>
                <w:rFonts w:ascii="Times New Roman" w:eastAsia="Times New Roman" w:hAnsi="Times New Roman" w:cs="Times New Roman"/>
                <w:sz w:val="24"/>
                <w:szCs w:val="24"/>
                <w:lang w:eastAsia="ru-RU"/>
              </w:rPr>
              <w:t>балаларды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оқытудың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траекторияларын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бейімдеу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бағдарламаларын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әзірлеу</w:t>
            </w:r>
            <w:proofErr w:type="spellEnd"/>
          </w:p>
        </w:tc>
      </w:tr>
      <w:tr w:rsidR="00990ED5" w:rsidRPr="00177842" w:rsidTr="00324191">
        <w:trPr>
          <w:trHeight w:val="668"/>
        </w:trPr>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eastAsia="ru-RU"/>
              </w:rPr>
            </w:pPr>
            <w:r w:rsidRPr="00177842">
              <w:rPr>
                <w:rFonts w:ascii="Times New Roman" w:eastAsia="Times New Roman" w:hAnsi="Times New Roman" w:cs="Times New Roman"/>
                <w:sz w:val="24"/>
                <w:szCs w:val="24"/>
                <w:lang w:eastAsia="ru-RU"/>
              </w:rPr>
              <w:t>3</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алушылардың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жеке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w:t>
            </w:r>
            <w:proofErr w:type="gramStart"/>
            <w:r w:rsidRPr="00CA1BF7">
              <w:rPr>
                <w:rFonts w:ascii="Times New Roman" w:eastAsia="Times New Roman" w:hAnsi="Times New Roman" w:cs="Times New Roman"/>
                <w:sz w:val="24"/>
                <w:szCs w:val="24"/>
                <w:lang w:eastAsia="ru-RU"/>
              </w:rPr>
              <w:t>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алу</w:t>
            </w:r>
            <w:proofErr w:type="spellEnd"/>
            <w:proofErr w:type="gram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қажеттіліктерін</w:t>
            </w:r>
            <w:proofErr w:type="spellEnd"/>
            <w:r w:rsidRPr="00CA1BF7">
              <w:rPr>
                <w:rFonts w:ascii="Times New Roman" w:eastAsia="Times New Roman" w:hAnsi="Times New Roman" w:cs="Times New Roman"/>
                <w:sz w:val="24"/>
                <w:szCs w:val="24"/>
                <w:lang w:eastAsia="ru-RU"/>
              </w:rPr>
              <w:t xml:space="preserve">, даму </w:t>
            </w:r>
            <w:proofErr w:type="spellStart"/>
            <w:r w:rsidRPr="00CA1BF7">
              <w:rPr>
                <w:rFonts w:ascii="Times New Roman" w:eastAsia="Times New Roman" w:hAnsi="Times New Roman" w:cs="Times New Roman"/>
                <w:sz w:val="24"/>
                <w:szCs w:val="24"/>
                <w:lang w:eastAsia="ru-RU"/>
              </w:rPr>
              <w:t>процестерінің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физиологиялық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функционалдық</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ерекшеліктерін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ескере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отырып</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білім</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берудің</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жаңартылған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мазмұны</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жағдайында</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оқу-тәрбие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процесін</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болжау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жоспарлау</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және</w:t>
            </w:r>
            <w:proofErr w:type="spellEnd"/>
            <w:r w:rsidRPr="00CA1BF7">
              <w:rPr>
                <w:rFonts w:ascii="Times New Roman" w:eastAsia="Times New Roman" w:hAnsi="Times New Roman" w:cs="Times New Roman"/>
                <w:sz w:val="24"/>
                <w:szCs w:val="24"/>
                <w:lang w:eastAsia="ru-RU"/>
              </w:rPr>
              <w:t xml:space="preserve"> </w:t>
            </w:r>
            <w:proofErr w:type="spellStart"/>
            <w:r w:rsidRPr="00CA1BF7">
              <w:rPr>
                <w:rFonts w:ascii="Times New Roman" w:eastAsia="Times New Roman" w:hAnsi="Times New Roman" w:cs="Times New Roman"/>
                <w:sz w:val="24"/>
                <w:szCs w:val="24"/>
                <w:lang w:eastAsia="ru-RU"/>
              </w:rPr>
              <w:t>басқару</w:t>
            </w:r>
            <w:proofErr w:type="spellEnd"/>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4</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Білім беру, түзету-дамыту бағдарламалары мен әдістемелік құралдардың сапасын бағалау критерийлерін білуге негізделген сабақтарды зерттеу және бағалау құралдарын әзірлеу дағдыларын қолдану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5</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Арнайы және инклюзивті білім беру жүйесінің қалыптасу кезеңдерін, арнайы және инклюзивті білім беру саласындағы саясатты, ҚР және шетелде арнайы және инклюзивті білім беруді реттейтін заңдар мен нормативтік актілерді талдау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6</w:t>
            </w:r>
          </w:p>
        </w:tc>
        <w:tc>
          <w:tcPr>
            <w:tcW w:w="4764" w:type="pct"/>
          </w:tcPr>
          <w:p w:rsidR="00990ED5" w:rsidRPr="00177842" w:rsidRDefault="00CF2E8B" w:rsidP="001778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F2E8B">
              <w:rPr>
                <w:rFonts w:ascii="Times New Roman" w:hAnsi="Times New Roman" w:cs="Times New Roman"/>
                <w:sz w:val="24"/>
                <w:szCs w:val="24"/>
                <w:lang w:val="kk-KZ"/>
              </w:rPr>
              <w:t>Құқықтық, экономикалық, іскерлік, өндірістік, экологиялық ортадағы, қаржылық сауаттылық және сыбайлас жемқорлыққа қарсы саясаттағы әлеуметтік маңызды құбылыстар мен процестерді түсінудің  инновациялық тәсілдерін бағалау және қолдануда қабілетті болу.</w:t>
            </w:r>
            <w:bookmarkStart w:id="0" w:name="_GoBack"/>
            <w:bookmarkEnd w:id="0"/>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7</w:t>
            </w:r>
          </w:p>
        </w:tc>
        <w:tc>
          <w:tcPr>
            <w:tcW w:w="4764" w:type="pct"/>
          </w:tcPr>
          <w:p w:rsidR="00990ED5" w:rsidRPr="00177842" w:rsidRDefault="00CA1BF7" w:rsidP="0017784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Ерекше қажеттілігі бар баланың жеке тұлғасын дамыту мақсатында білім алушылардың жеке қабілеттерін және қоғамда психологиялық-педагогикалық қолдау технологиялары арқылы табысты әлеуметтендіруді анықтау және дамытуға жәрдемдесу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8</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Ерекше білім беру қажеттіліктері бар балалардың жеке және әлеуметтік даму проблемаларына педагогтар мен ата-аналарды бағдарлау мақсатында диагностика нәтижелері бойынша психологиялық-педагогикалық тұжырымдама жасау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9</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Бұзылған функцияларды қалпына келтіру бойынша түзету-дамытушы топтық және жеке сабақтарды ұйымдастырады және өткізеді, ерекше қажеттілігі бар балалар мен жасөспірімдерге төзімді қарым-қатынас көрсете отырып, педагогикалық мамандықтың әлеуметтік маңыздылығын түсіну және кәсіби этика қағидаларын сақтау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10</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 xml:space="preserve">Педагогикалық қызметкерлерге, оқушылардың ата-аналарына немесе оларды алмастыратын тұлғаларға топтық жұмыстың әдістері мен тәсілдерін пайдалана отырып, ерекше қажеттілігі бар балаларды түзету-дамыту оқытуды ұйымдастыру технологияларын қолдану </w:t>
            </w:r>
            <w:r w:rsidRPr="00CA1BF7">
              <w:rPr>
                <w:rFonts w:ascii="Times New Roman" w:eastAsia="Times New Roman" w:hAnsi="Times New Roman" w:cs="Times New Roman"/>
                <w:sz w:val="24"/>
                <w:szCs w:val="24"/>
                <w:lang w:val="kk-KZ" w:eastAsia="ru-RU"/>
              </w:rPr>
              <w:lastRenderedPageBreak/>
              <w:t>бойынша кеңес беру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lastRenderedPageBreak/>
              <w:t>11</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Кәсіби қызметте ақпараттық-коммуникациялық технологияларды пайдаланады, оқу-тәрбие процесінің сапасын қамтамасыз ету үшін ақпаратты жинау, сақтау және өңдеудің компьютерлік әдістерін меңгеру</w:t>
            </w:r>
          </w:p>
        </w:tc>
      </w:tr>
      <w:tr w:rsidR="00990ED5" w:rsidRPr="00CF2E8B" w:rsidTr="00324191">
        <w:tc>
          <w:tcPr>
            <w:cnfStyle w:val="001000000000" w:firstRow="0" w:lastRow="0" w:firstColumn="1" w:lastColumn="0" w:oddVBand="0" w:evenVBand="0" w:oddHBand="0" w:evenHBand="0" w:firstRowFirstColumn="0" w:firstRowLastColumn="0" w:lastRowFirstColumn="0" w:lastRowLastColumn="0"/>
            <w:tcW w:w="236" w:type="pct"/>
          </w:tcPr>
          <w:p w:rsidR="00990ED5" w:rsidRPr="00177842" w:rsidRDefault="00990ED5" w:rsidP="00177842">
            <w:pPr>
              <w:jc w:val="center"/>
              <w:rPr>
                <w:rFonts w:ascii="Times New Roman" w:eastAsia="Times New Roman" w:hAnsi="Times New Roman" w:cs="Times New Roman"/>
                <w:sz w:val="24"/>
                <w:szCs w:val="24"/>
                <w:lang w:val="kk-KZ" w:eastAsia="ru-RU"/>
              </w:rPr>
            </w:pPr>
            <w:r w:rsidRPr="00177842">
              <w:rPr>
                <w:rFonts w:ascii="Times New Roman" w:eastAsia="Times New Roman" w:hAnsi="Times New Roman" w:cs="Times New Roman"/>
                <w:sz w:val="24"/>
                <w:szCs w:val="24"/>
                <w:lang w:val="kk-KZ" w:eastAsia="ru-RU"/>
              </w:rPr>
              <w:t>12</w:t>
            </w:r>
          </w:p>
        </w:tc>
        <w:tc>
          <w:tcPr>
            <w:tcW w:w="4764" w:type="pct"/>
          </w:tcPr>
          <w:p w:rsidR="00990ED5" w:rsidRPr="00177842" w:rsidRDefault="00CA1BF7" w:rsidP="0017784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A1BF7">
              <w:rPr>
                <w:rFonts w:ascii="Times New Roman" w:eastAsia="Times New Roman" w:hAnsi="Times New Roman" w:cs="Times New Roman"/>
                <w:sz w:val="24"/>
                <w:szCs w:val="24"/>
                <w:lang w:val="kk-KZ" w:eastAsia="ru-RU"/>
              </w:rPr>
              <w:t>Түзету-дамыту оқыту нәтижелілігінің мониторингін жобалау және талдау, оқушылардың психикалық, физикалық және физиологиялық бұзылыстарын диагностикалау, олардың құрылымы мен айқындылық дәрежесін анықтау</w:t>
            </w:r>
          </w:p>
        </w:tc>
      </w:tr>
    </w:tbl>
    <w:p w:rsidR="002704C5" w:rsidRPr="00177842" w:rsidRDefault="002704C5" w:rsidP="00177842">
      <w:pPr>
        <w:spacing w:after="0" w:line="240" w:lineRule="auto"/>
        <w:rPr>
          <w:rFonts w:ascii="Times New Roman" w:hAnsi="Times New Roman" w:cs="Times New Roman"/>
          <w:sz w:val="24"/>
          <w:szCs w:val="24"/>
          <w:lang w:val="kk-KZ"/>
        </w:rPr>
      </w:pPr>
    </w:p>
    <w:sectPr w:rsidR="002704C5" w:rsidRPr="00177842"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713C"/>
    <w:rsid w:val="00081109"/>
    <w:rsid w:val="000A53B4"/>
    <w:rsid w:val="000F4691"/>
    <w:rsid w:val="000F7088"/>
    <w:rsid w:val="00107B49"/>
    <w:rsid w:val="00146187"/>
    <w:rsid w:val="00177842"/>
    <w:rsid w:val="00193422"/>
    <w:rsid w:val="001A3F90"/>
    <w:rsid w:val="001F5340"/>
    <w:rsid w:val="0025686E"/>
    <w:rsid w:val="002704C5"/>
    <w:rsid w:val="0027578E"/>
    <w:rsid w:val="00324191"/>
    <w:rsid w:val="003720E8"/>
    <w:rsid w:val="003E0262"/>
    <w:rsid w:val="00433A10"/>
    <w:rsid w:val="00515CE5"/>
    <w:rsid w:val="0052029E"/>
    <w:rsid w:val="00531974"/>
    <w:rsid w:val="005774E0"/>
    <w:rsid w:val="005D0190"/>
    <w:rsid w:val="005E5E1F"/>
    <w:rsid w:val="00614291"/>
    <w:rsid w:val="00616AEE"/>
    <w:rsid w:val="006A5317"/>
    <w:rsid w:val="00830348"/>
    <w:rsid w:val="0084755E"/>
    <w:rsid w:val="009120E3"/>
    <w:rsid w:val="009228AA"/>
    <w:rsid w:val="00932E24"/>
    <w:rsid w:val="0097731F"/>
    <w:rsid w:val="00990ED5"/>
    <w:rsid w:val="009C37DB"/>
    <w:rsid w:val="009D1270"/>
    <w:rsid w:val="009F411A"/>
    <w:rsid w:val="00A52B60"/>
    <w:rsid w:val="00A62B4A"/>
    <w:rsid w:val="00A65165"/>
    <w:rsid w:val="00A84DAC"/>
    <w:rsid w:val="00AD00F3"/>
    <w:rsid w:val="00C01CAA"/>
    <w:rsid w:val="00C84E26"/>
    <w:rsid w:val="00CA1BF7"/>
    <w:rsid w:val="00CA66BE"/>
    <w:rsid w:val="00CB66B4"/>
    <w:rsid w:val="00CF2E8B"/>
    <w:rsid w:val="00D32712"/>
    <w:rsid w:val="00E01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8C88-CAB2-4742-A984-C93F7055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2024-10-11T09:58:00Z</dcterms:created>
  <dcterms:modified xsi:type="dcterms:W3CDTF">2025-08-29T11:06:00Z</dcterms:modified>
</cp:coreProperties>
</file>