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66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306A76" w:rsidRPr="00306A76" w:rsidTr="00867D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BC4F16" w:rsidRPr="00306A76" w:rsidRDefault="00BC4F16" w:rsidP="00867DA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6B04201 Құқықтану</w:t>
            </w:r>
          </w:p>
        </w:tc>
      </w:tr>
      <w:tr w:rsidR="00306A76" w:rsidRPr="00572652"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БББ мақсаты </w:t>
            </w:r>
          </w:p>
        </w:tc>
        <w:tc>
          <w:tcPr>
            <w:tcW w:w="9355" w:type="dxa"/>
          </w:tcPr>
          <w:p w:rsidR="00BC4F16" w:rsidRPr="00306A76" w:rsidRDefault="00A16C23"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A16C23">
              <w:rPr>
                <w:rFonts w:ascii="Times New Roman" w:eastAsia="Times New Roman" w:hAnsi="Times New Roman" w:cs="Times New Roman"/>
                <w:sz w:val="24"/>
                <w:szCs w:val="24"/>
                <w:lang w:val="kk-KZ" w:eastAsia="ru-RU"/>
              </w:rPr>
              <w:t>Тәжірибелік дағдылары мен көшбасшылық қасиеттері, құқықтық мәдениеті мен құқықтық санасының жоғары деңгейі, құқықтық нормаларды әзірлеу және іске асыру, заңдылық пен құқықтық тәртіпті қамтамасыз ету, құқықтық оқыту мен тәрбиелеу саласында іргелі білімі мен кәсіби құзыреттері бар бәсекеге қабілетті мамандарды даярлау болып табылады.</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БББ түрі</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 xml:space="preserve">Қолданыстағы </w:t>
            </w:r>
            <w:r w:rsidR="00867DA1">
              <w:rPr>
                <w:rFonts w:ascii="Times New Roman" w:eastAsia="Times New Roman" w:hAnsi="Times New Roman" w:cs="Times New Roman"/>
                <w:sz w:val="24"/>
                <w:szCs w:val="24"/>
                <w:lang w:val="kk-KZ" w:eastAsia="ru-RU"/>
              </w:rPr>
              <w:t xml:space="preserve"> </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ҰБШ бойынша деңгей</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6</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СБШ бойынша деңгей</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6</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 xml:space="preserve">Жоқ </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Берілетін академиялық дәреже  </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 xml:space="preserve">Бакалавр </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Оқыту мерзімі </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4</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Кредиттердің көлемі </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240</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Оқыту тілі</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Орыс, қазақ, ағылшын</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306A76" w:rsidRPr="00306A76" w:rsidRDefault="00306A76" w:rsidP="00867DA1">
            <w:pPr>
              <w:rPr>
                <w:rFonts w:ascii="Times New Roman" w:hAnsi="Times New Roman" w:cs="Times New Roman"/>
                <w:sz w:val="24"/>
                <w:szCs w:val="24"/>
                <w:lang w:val="kk-KZ"/>
              </w:rPr>
            </w:pPr>
            <w:r w:rsidRPr="00306A76">
              <w:rPr>
                <w:rFonts w:ascii="Times New Roman" w:hAnsi="Times New Roman" w:cs="Times New Roman"/>
                <w:sz w:val="24"/>
                <w:szCs w:val="24"/>
                <w:lang w:val="kk-KZ"/>
              </w:rPr>
              <w:t xml:space="preserve">Басқарма отырысында  БББ бекітукүні </w:t>
            </w:r>
          </w:p>
        </w:tc>
        <w:tc>
          <w:tcPr>
            <w:tcW w:w="9355" w:type="dxa"/>
          </w:tcPr>
          <w:p w:rsidR="00306A76" w:rsidRPr="00306A76" w:rsidRDefault="00572652" w:rsidP="00867D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bookmarkStart w:id="0" w:name="_GoBack"/>
            <w:bookmarkEnd w:id="0"/>
          </w:p>
        </w:tc>
      </w:tr>
      <w:tr w:rsidR="00306A76" w:rsidRPr="00572652"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 xml:space="preserve">Кәсіби стандарт </w:t>
            </w:r>
          </w:p>
        </w:tc>
        <w:tc>
          <w:tcPr>
            <w:tcW w:w="9355" w:type="dxa"/>
          </w:tcPr>
          <w:p w:rsidR="00BC4F16" w:rsidRPr="00352182" w:rsidRDefault="00A16C23"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16C23">
              <w:rPr>
                <w:rFonts w:ascii="Times New Roman" w:eastAsia="Times New Roman" w:hAnsi="Times New Roman" w:cs="Times New Roman"/>
                <w:sz w:val="24"/>
                <w:szCs w:val="24"/>
                <w:lang w:val="kk-KZ" w:eastAsia="ru-RU"/>
              </w:rPr>
              <w:t>Сот трасологиялық сараптамасы</w:t>
            </w:r>
            <w:r>
              <w:rPr>
                <w:rFonts w:ascii="Times New Roman" w:eastAsia="Times New Roman" w:hAnsi="Times New Roman" w:cs="Times New Roman"/>
                <w:sz w:val="24"/>
                <w:szCs w:val="24"/>
                <w:lang w:val="kk-KZ" w:eastAsia="ru-RU"/>
              </w:rPr>
              <w:t xml:space="preserve">, </w:t>
            </w:r>
            <w:r w:rsidRPr="00A16C23">
              <w:rPr>
                <w:rFonts w:ascii="Times New Roman" w:eastAsia="Times New Roman" w:hAnsi="Times New Roman" w:cs="Times New Roman"/>
                <w:sz w:val="24"/>
                <w:szCs w:val="24"/>
                <w:lang w:val="kk-KZ" w:eastAsia="ru-RU"/>
              </w:rPr>
              <w:tab/>
              <w:t>Сот баллистикалық сараптамасы</w:t>
            </w:r>
            <w:r>
              <w:rPr>
                <w:rFonts w:ascii="Times New Roman" w:eastAsia="Times New Roman" w:hAnsi="Times New Roman" w:cs="Times New Roman"/>
                <w:sz w:val="24"/>
                <w:szCs w:val="24"/>
                <w:lang w:val="kk-KZ" w:eastAsia="ru-RU"/>
              </w:rPr>
              <w:t xml:space="preserve"> 17.04.2024,  </w:t>
            </w:r>
            <w:r w:rsidRPr="00A16C23">
              <w:rPr>
                <w:rFonts w:ascii="Times New Roman" w:eastAsia="Times New Roman" w:hAnsi="Times New Roman" w:cs="Times New Roman"/>
                <w:sz w:val="24"/>
                <w:szCs w:val="24"/>
                <w:lang w:val="kk-KZ" w:eastAsia="ru-RU"/>
              </w:rPr>
              <w:t>Құжаттардың cот сараптамасы</w:t>
            </w:r>
            <w:r>
              <w:rPr>
                <w:rFonts w:ascii="Times New Roman" w:eastAsia="Times New Roman" w:hAnsi="Times New Roman" w:cs="Times New Roman"/>
                <w:sz w:val="24"/>
                <w:szCs w:val="24"/>
                <w:lang w:val="kk-KZ" w:eastAsia="ru-RU"/>
              </w:rPr>
              <w:t xml:space="preserve"> 23.01.2024</w:t>
            </w:r>
          </w:p>
        </w:tc>
      </w:tr>
    </w:tbl>
    <w:p w:rsidR="00827BE5" w:rsidRPr="00306A76"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06A76" w:rsidRPr="00A16C23" w:rsidTr="00306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867DA1"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ab/>
            </w:r>
            <w:r w:rsidRPr="00306A76">
              <w:rPr>
                <w:rFonts w:ascii="Times New Roman" w:eastAsia="Times New Roman" w:hAnsi="Times New Roman" w:cs="Times New Roman"/>
                <w:sz w:val="24"/>
                <w:szCs w:val="24"/>
                <w:lang w:val="kk-KZ" w:eastAsia="ru-RU"/>
              </w:rPr>
              <w:tab/>
            </w:r>
            <w:r w:rsidR="00C22307" w:rsidRPr="00867DA1">
              <w:rPr>
                <w:rFonts w:ascii="Times New Roman" w:hAnsi="Times New Roman" w:cs="Times New Roman"/>
                <w:sz w:val="24"/>
                <w:szCs w:val="24"/>
                <w:shd w:val="clear" w:color="auto" w:fill="FFFFFF"/>
                <w:lang w:val="kk-KZ"/>
              </w:rPr>
              <w:t>Оқытудың нәтижесі</w:t>
            </w:r>
          </w:p>
        </w:tc>
      </w:tr>
      <w:tr w:rsidR="00306A76" w:rsidRPr="00572652" w:rsidTr="00306A76">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w:t>
            </w:r>
            <w:r w:rsidR="00DA008D" w:rsidRPr="00DA008D">
              <w:rPr>
                <w:rFonts w:ascii="Times New Roman" w:eastAsia="Times New Roman" w:hAnsi="Times New Roman" w:cs="Times New Roman"/>
                <w:sz w:val="24"/>
                <w:szCs w:val="24"/>
                <w:lang w:val="kk-KZ" w:eastAsia="ru-RU"/>
              </w:rPr>
              <w:t>леуметтік, саяси, мәдени, психологиялық ғылымдар саласындағы іргелі білім мен дағдылар негізінде олардың қазақстандық қоғамды жаңғырту мен цифрландырудағы рөлі тұрғысынан көптілді ортада тұлғааралық және мәдениетаралық коммуникация кезінде белсенді азаматтық ұстаным таныту;</w:t>
            </w:r>
          </w:p>
        </w:tc>
      </w:tr>
      <w:tr w:rsidR="00306A76" w:rsidRPr="00572652"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2</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F2FE0">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306A76" w:rsidRPr="00572652"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3</w:t>
            </w:r>
          </w:p>
        </w:tc>
        <w:tc>
          <w:tcPr>
            <w:tcW w:w="4764" w:type="pct"/>
          </w:tcPr>
          <w:p w:rsidR="006D2B70" w:rsidRPr="00306A76" w:rsidRDefault="00DF2FE0" w:rsidP="00F8296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F2FE0">
              <w:rPr>
                <w:rFonts w:ascii="Times New Roman" w:eastAsia="Times New Roman" w:hAnsi="Times New Roman" w:cs="Times New Roman"/>
                <w:sz w:val="24"/>
                <w:szCs w:val="24"/>
                <w:lang w:val="kk-KZ" w:eastAsia="ru-RU"/>
              </w:rPr>
              <w:t>мемлекет пен құқықтың дамуы мен жұмыс істеуінің заңдылықтарын анықтау үшін тарихи және құқықтық аспектіде Қазақстан Республикасы мен шет елдердің құқық теориясы мен Конституциялық заңнамасына талдау жүргізу;</w:t>
            </w:r>
          </w:p>
        </w:tc>
      </w:tr>
      <w:tr w:rsidR="00306A76" w:rsidRPr="00572652"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4</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w:t>
            </w:r>
            <w:r w:rsidR="00DA008D" w:rsidRPr="00DA008D">
              <w:rPr>
                <w:rFonts w:ascii="Times New Roman" w:eastAsia="Times New Roman" w:hAnsi="Times New Roman" w:cs="Times New Roman"/>
                <w:sz w:val="24"/>
                <w:szCs w:val="24"/>
                <w:lang w:val="kk-KZ" w:eastAsia="ru-RU"/>
              </w:rPr>
              <w:t>ылыми мақалаларды, зерттеу жобаларын жазу үшін академиялық жазу дағдыларын қолдана отырып, құқық саласында зерттеулер жүргізу үшін ғылыми талдау әдістерін қолдану;</w:t>
            </w:r>
          </w:p>
        </w:tc>
      </w:tr>
      <w:tr w:rsidR="00306A76" w:rsidRPr="00572652"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5</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ұ</w:t>
            </w:r>
            <w:r w:rsidR="00DA008D" w:rsidRPr="00DA008D">
              <w:rPr>
                <w:rFonts w:ascii="Times New Roman" w:eastAsia="Times New Roman" w:hAnsi="Times New Roman" w:cs="Times New Roman"/>
                <w:sz w:val="24"/>
                <w:szCs w:val="24"/>
                <w:lang w:val="kk-KZ" w:eastAsia="ru-RU"/>
              </w:rPr>
              <w:t>сынылған сот дәлелдемелері бойынша сараптамалық қорытынды беру үшін сот сараптамасы саласындағы арнайы білімді пайдалана отырып, қылмыстық, азаматтық немесе әкімшілік іс материалдарын бағалау;</w:t>
            </w:r>
          </w:p>
        </w:tc>
      </w:tr>
      <w:tr w:rsidR="00306A76" w:rsidRPr="00572652"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6</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DA008D" w:rsidRPr="00DA008D">
              <w:rPr>
                <w:rFonts w:ascii="Times New Roman" w:eastAsia="Times New Roman" w:hAnsi="Times New Roman" w:cs="Times New Roman"/>
                <w:sz w:val="24"/>
                <w:szCs w:val="24"/>
                <w:lang w:val="kk-KZ" w:eastAsia="ru-RU"/>
              </w:rPr>
              <w:t xml:space="preserve">лиенттердің құқықтары мен мүдделерін білдіретін ақпараттық, еңбек, мұрагерлік, отбасылық-неке, тұрғын үй, экологиялық, аграрлық </w:t>
            </w:r>
            <w:r w:rsidR="00DA008D" w:rsidRPr="00DA008D">
              <w:rPr>
                <w:rFonts w:ascii="Times New Roman" w:eastAsia="Times New Roman" w:hAnsi="Times New Roman" w:cs="Times New Roman"/>
                <w:sz w:val="24"/>
                <w:szCs w:val="24"/>
                <w:lang w:val="kk-KZ" w:eastAsia="ru-RU"/>
              </w:rPr>
              <w:lastRenderedPageBreak/>
              <w:t>және жер заңнамасы, сондай-ақ зияткерлік меншік құқығы саласындағы кең ауқымды мәселелер бойынша кеңес беру;</w:t>
            </w:r>
          </w:p>
        </w:tc>
      </w:tr>
      <w:tr w:rsidR="00306A76" w:rsidRPr="00572652"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lastRenderedPageBreak/>
              <w:t>7</w:t>
            </w:r>
          </w:p>
        </w:tc>
        <w:tc>
          <w:tcPr>
            <w:tcW w:w="4764" w:type="pct"/>
          </w:tcPr>
          <w:p w:rsidR="006D2B70" w:rsidRPr="00306A76" w:rsidRDefault="00DF2FE0"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w:t>
            </w:r>
            <w:r w:rsidR="00DA008D" w:rsidRPr="00DA008D">
              <w:rPr>
                <w:rFonts w:ascii="Times New Roman" w:hAnsi="Times New Roman" w:cs="Times New Roman"/>
                <w:sz w:val="24"/>
                <w:szCs w:val="24"/>
                <w:lang w:val="kk-KZ"/>
              </w:rPr>
              <w:t>ылмыстардың алдын алу іс-шараларын, сондай-ақ қылмыстық-атқару құқығының құқық қолдану практикасында заңдылықты қамтамасыз ету жөніндегі шараларды жоспарлау үшін қылмыстың алдын алу мәселелерін зерттей отырып, қылмыстық құқық нормаларын практикалық қызметте қолдану;</w:t>
            </w:r>
          </w:p>
        </w:tc>
      </w:tr>
      <w:tr w:rsidR="00306A76" w:rsidRPr="00572652"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8</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w:t>
            </w:r>
            <w:r w:rsidR="00DA008D" w:rsidRPr="00DA008D">
              <w:rPr>
                <w:rFonts w:ascii="Times New Roman" w:eastAsia="Times New Roman" w:hAnsi="Times New Roman" w:cs="Times New Roman"/>
                <w:sz w:val="24"/>
                <w:szCs w:val="24"/>
                <w:lang w:val="kk-KZ" w:eastAsia="ru-RU"/>
              </w:rPr>
              <w:t>нвестициялар, қаржы, салық салу, валюталық және банктік реттеу мәселелері бойынша кәсіпкерлік қызметті кешенді құқықтық сүйемелдеуді жүзеге асыру;</w:t>
            </w:r>
          </w:p>
        </w:tc>
      </w:tr>
      <w:tr w:rsidR="00306A76" w:rsidRPr="00572652"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9</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00DA008D" w:rsidRPr="00DA008D">
              <w:rPr>
                <w:rFonts w:ascii="Times New Roman" w:eastAsia="Times New Roman" w:hAnsi="Times New Roman" w:cs="Times New Roman"/>
                <w:sz w:val="24"/>
                <w:szCs w:val="24"/>
                <w:lang w:val="kk-KZ" w:eastAsia="ru-RU"/>
              </w:rPr>
              <w:t>ілікті құқықтық қорытындылар мен кеңестер беру, сондай-ақ заңды фактілерді және олармен байланысты туындайтын, оның ішінде шетелдік элемент қиындатқан азаматтық-құқықтық қатынастарды талдай отырып, азаматтық құқық саласындағы істерді қарау;</w:t>
            </w:r>
          </w:p>
        </w:tc>
      </w:tr>
      <w:tr w:rsidR="00306A76" w:rsidRPr="00572652"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10</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д</w:t>
            </w:r>
            <w:r w:rsidR="00DA008D" w:rsidRPr="00DA008D">
              <w:rPr>
                <w:rFonts w:ascii="Times New Roman" w:hAnsi="Times New Roman" w:cs="Times New Roman"/>
                <w:sz w:val="24"/>
                <w:szCs w:val="24"/>
                <w:lang w:val="kk-KZ"/>
              </w:rPr>
              <w:t>әлелдемелерді біріктіре және бағалай отырып, бітімгершілік келісімге қол жеткізу туралы келіссөздер жүргізу, соттарда және басқа ұйымдарда адамдарды қорғауды және өкілдігін жүзеге асыру үшін заңды құжаттар мен қорытындылар жасау;</w:t>
            </w:r>
          </w:p>
        </w:tc>
      </w:tr>
      <w:tr w:rsidR="00306A76" w:rsidRPr="00572652" w:rsidTr="00306A76">
        <w:tc>
          <w:tcPr>
            <w:cnfStyle w:val="001000000000" w:firstRow="0" w:lastRow="0" w:firstColumn="1" w:lastColumn="0" w:oddVBand="0" w:evenVBand="0" w:oddHBand="0" w:evenHBand="0" w:firstRowFirstColumn="0" w:firstRowLastColumn="0" w:lastRowFirstColumn="0" w:lastRowLastColumn="0"/>
            <w:tcW w:w="236" w:type="pct"/>
          </w:tcPr>
          <w:p w:rsidR="00DC6089" w:rsidRPr="00306A76" w:rsidRDefault="00DC6089"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11</w:t>
            </w:r>
          </w:p>
        </w:tc>
        <w:tc>
          <w:tcPr>
            <w:tcW w:w="4764" w:type="pct"/>
          </w:tcPr>
          <w:p w:rsidR="00DC6089"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ж</w:t>
            </w:r>
            <w:r w:rsidR="00DA008D" w:rsidRPr="00DA008D">
              <w:rPr>
                <w:rFonts w:ascii="Times New Roman" w:hAnsi="Times New Roman" w:cs="Times New Roman"/>
                <w:sz w:val="24"/>
                <w:szCs w:val="24"/>
                <w:lang w:val="kk-KZ"/>
              </w:rPr>
              <w:t>екелеген әкімшілік рәсімдер мен әкімшілік өндірістерді, оның ішінде мемлекеттік қызметте құқықтық сүйемелдеу үшін әкімшілік құқық пен әкімшілік рәсімдік-процестік заңнаманың нормаларын тәжірибеде талдау және қолдану;</w:t>
            </w:r>
          </w:p>
        </w:tc>
      </w:tr>
      <w:tr w:rsidR="00352182" w:rsidRPr="00572652" w:rsidTr="00306A76">
        <w:tc>
          <w:tcPr>
            <w:cnfStyle w:val="001000000000" w:firstRow="0" w:lastRow="0" w:firstColumn="1" w:lastColumn="0" w:oddVBand="0" w:evenVBand="0" w:oddHBand="0" w:evenHBand="0" w:firstRowFirstColumn="0" w:firstRowLastColumn="0" w:lastRowFirstColumn="0" w:lastRowLastColumn="0"/>
            <w:tcW w:w="236" w:type="pct"/>
          </w:tcPr>
          <w:p w:rsidR="00352182" w:rsidRPr="00306A76" w:rsidRDefault="00352182"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352182" w:rsidRPr="00352182"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к</w:t>
            </w:r>
            <w:r w:rsidR="00DA008D" w:rsidRPr="00DA008D">
              <w:rPr>
                <w:rFonts w:ascii="Times New Roman" w:hAnsi="Times New Roman" w:cs="Times New Roman"/>
                <w:sz w:val="24"/>
                <w:szCs w:val="24"/>
                <w:lang w:val="kk-KZ"/>
              </w:rPr>
              <w:t>риминалистикалық техниканың жалпы ережелері туралы білімді қолдана отырып, қылмыстардың жекелеген түрлерін тергеудің тиімділігін арттыру үшін, жедел-іздестіру іс-шараларын жүзеге асыру үшін тактикалық операциялар мен тәсілдерді жоспарлай және ұсына отырып, кәсіби қызметтің әртүрлі салаларында сотқа дейінгі тергеп-тексеру мен сот талқылауын жүргізудің заңмен бекітілген әдістерін қолдану;</w:t>
            </w:r>
          </w:p>
        </w:tc>
      </w:tr>
      <w:tr w:rsidR="00DA008D" w:rsidRPr="00572652" w:rsidTr="00306A76">
        <w:tc>
          <w:tcPr>
            <w:cnfStyle w:val="001000000000" w:firstRow="0" w:lastRow="0" w:firstColumn="1" w:lastColumn="0" w:oddVBand="0" w:evenVBand="0" w:oddHBand="0" w:evenHBand="0" w:firstRowFirstColumn="0" w:firstRowLastColumn="0" w:lastRowFirstColumn="0" w:lastRowLastColumn="0"/>
            <w:tcW w:w="236" w:type="pct"/>
          </w:tcPr>
          <w:p w:rsidR="00DA008D" w:rsidRDefault="00DA008D"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4764" w:type="pct"/>
          </w:tcPr>
          <w:p w:rsidR="00DA008D" w:rsidRPr="00DA008D"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а</w:t>
            </w:r>
            <w:r w:rsidR="00DA008D" w:rsidRPr="00DA008D">
              <w:rPr>
                <w:rFonts w:ascii="Times New Roman" w:hAnsi="Times New Roman" w:cs="Times New Roman"/>
                <w:sz w:val="24"/>
                <w:szCs w:val="24"/>
                <w:lang w:val="kk-KZ"/>
              </w:rPr>
              <w:t>лдыңғы сот шешімдерін, халықаралық құқық қағидаттары мен нормалары негізінде Қазақстан Республикасының заңға тәуелді және заңнамалық нормативтік-құқықтық актілерін қолдану практикасын талдай отырып, қолданыстағы заңнаманы жетілдіру бойынша ұсынымдарды әзірлеу.</w:t>
            </w:r>
          </w:p>
        </w:tc>
      </w:tr>
    </w:tbl>
    <w:p w:rsidR="00840D8F" w:rsidRPr="00306A76" w:rsidRDefault="00840D8F" w:rsidP="008A2B1A">
      <w:pPr>
        <w:rPr>
          <w:rFonts w:ascii="Times New Roman" w:hAnsi="Times New Roman" w:cs="Times New Roman"/>
          <w:sz w:val="24"/>
          <w:szCs w:val="24"/>
          <w:lang w:val="kk-KZ"/>
        </w:rPr>
      </w:pPr>
    </w:p>
    <w:p w:rsidR="00840D8F" w:rsidRPr="00306A76" w:rsidRDefault="00840D8F">
      <w:pPr>
        <w:rPr>
          <w:rFonts w:ascii="Times New Roman" w:hAnsi="Times New Roman" w:cs="Times New Roman"/>
          <w:sz w:val="24"/>
          <w:szCs w:val="24"/>
          <w:lang w:val="kk-KZ"/>
        </w:rPr>
      </w:pPr>
    </w:p>
    <w:sectPr w:rsidR="00840D8F" w:rsidRPr="00306A76"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53A7"/>
    <w:rsid w:val="000E0437"/>
    <w:rsid w:val="0017400A"/>
    <w:rsid w:val="001E3EF0"/>
    <w:rsid w:val="002110F0"/>
    <w:rsid w:val="002342A7"/>
    <w:rsid w:val="002C5530"/>
    <w:rsid w:val="00306A76"/>
    <w:rsid w:val="003237F2"/>
    <w:rsid w:val="00352182"/>
    <w:rsid w:val="00465CC4"/>
    <w:rsid w:val="00572652"/>
    <w:rsid w:val="005B1B17"/>
    <w:rsid w:val="005B540A"/>
    <w:rsid w:val="00693A94"/>
    <w:rsid w:val="006D2B70"/>
    <w:rsid w:val="00726412"/>
    <w:rsid w:val="00733407"/>
    <w:rsid w:val="00827BE5"/>
    <w:rsid w:val="00840D8F"/>
    <w:rsid w:val="00867DA1"/>
    <w:rsid w:val="008A2B1A"/>
    <w:rsid w:val="00902806"/>
    <w:rsid w:val="0092523A"/>
    <w:rsid w:val="009C049E"/>
    <w:rsid w:val="009C10A2"/>
    <w:rsid w:val="009C4DB0"/>
    <w:rsid w:val="009D3CE7"/>
    <w:rsid w:val="00A00985"/>
    <w:rsid w:val="00A16C23"/>
    <w:rsid w:val="00AD1D12"/>
    <w:rsid w:val="00BB13A9"/>
    <w:rsid w:val="00BC4F16"/>
    <w:rsid w:val="00BC72F4"/>
    <w:rsid w:val="00C22307"/>
    <w:rsid w:val="00C82115"/>
    <w:rsid w:val="00CC0700"/>
    <w:rsid w:val="00D51192"/>
    <w:rsid w:val="00DA008D"/>
    <w:rsid w:val="00DA5772"/>
    <w:rsid w:val="00DC6089"/>
    <w:rsid w:val="00DF2FE0"/>
    <w:rsid w:val="00E17DA3"/>
    <w:rsid w:val="00E26C87"/>
    <w:rsid w:val="00F82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591</Words>
  <Characters>3375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3</cp:revision>
  <dcterms:created xsi:type="dcterms:W3CDTF">2024-10-11T10:51:00Z</dcterms:created>
  <dcterms:modified xsi:type="dcterms:W3CDTF">2025-09-02T09:32:00Z</dcterms:modified>
</cp:coreProperties>
</file>