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98" w:rsidRPr="0004084B" w:rsidRDefault="00973A98" w:rsidP="00C0590C">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GridTable1LightAccent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0065"/>
      </w:tblGrid>
      <w:tr w:rsidR="00EF7118" w:rsidRPr="00EF7118" w:rsidTr="00EF7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bottom w:val="single" w:sz="4" w:space="0" w:color="auto"/>
            </w:tcBorders>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Білім беру бағдарламасы</w:t>
            </w:r>
          </w:p>
        </w:tc>
        <w:tc>
          <w:tcPr>
            <w:tcW w:w="10065" w:type="dxa"/>
            <w:tcBorders>
              <w:bottom w:val="single" w:sz="4" w:space="0" w:color="auto"/>
            </w:tcBorders>
          </w:tcPr>
          <w:p w:rsidR="00862DF9" w:rsidRPr="00EF7118" w:rsidRDefault="002B56EF" w:rsidP="00C0590C">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56EF">
              <w:rPr>
                <w:rFonts w:ascii="Times New Roman" w:eastAsia="Times New Roman" w:hAnsi="Times New Roman" w:cs="Times New Roman"/>
                <w:sz w:val="24"/>
                <w:szCs w:val="24"/>
                <w:lang w:val="kk-KZ" w:eastAsia="ru-RU"/>
              </w:rPr>
              <w:t>6B07502 Стандарттау, сертификаттау және метрология (салалар бойынша)</w:t>
            </w:r>
          </w:p>
        </w:tc>
      </w:tr>
      <w:tr w:rsidR="00EF7118" w:rsidRPr="00780C9A" w:rsidTr="00EF7118">
        <w:tc>
          <w:tcPr>
            <w:cnfStyle w:val="001000000000" w:firstRow="0" w:lastRow="0" w:firstColumn="1" w:lastColumn="0" w:oddVBand="0" w:evenVBand="0" w:oddHBand="0" w:evenHBand="0" w:firstRowFirstColumn="0" w:firstRowLastColumn="0" w:lastRowFirstColumn="0" w:lastRowLastColumn="0"/>
            <w:tcW w:w="4644" w:type="dxa"/>
            <w:tcBorders>
              <w:top w:val="single" w:sz="4" w:space="0" w:color="auto"/>
            </w:tcBorders>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БББ мақсаты </w:t>
            </w:r>
          </w:p>
        </w:tc>
        <w:tc>
          <w:tcPr>
            <w:tcW w:w="10065" w:type="dxa"/>
            <w:tcBorders>
              <w:top w:val="single" w:sz="4" w:space="0" w:color="auto"/>
            </w:tcBorders>
          </w:tcPr>
          <w:p w:rsidR="00862DF9" w:rsidRPr="00EF7118" w:rsidRDefault="000E1CCE"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E1CCE">
              <w:rPr>
                <w:rFonts w:ascii="Times New Roman" w:eastAsia="Times New Roman" w:hAnsi="Times New Roman" w:cs="Times New Roman"/>
                <w:sz w:val="24"/>
                <w:szCs w:val="24"/>
                <w:lang w:val="kk-KZ" w:eastAsia="ru-RU"/>
              </w:rPr>
              <w:t>Қазақстан Республикасының және шетел кәсіпорындарында табысты қызмет ету үшін жеткілікті кәсіби және жеке құзыреттіліктерге ие, сондай-ақ бәсекеге қабілетті білімі мен дағдылары бар стандарттау, сертификаттау және метрология бойынша жоғары білікті бакалаврларды даярлау.</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БББ түрі</w:t>
            </w:r>
          </w:p>
        </w:tc>
        <w:tc>
          <w:tcPr>
            <w:tcW w:w="10065" w:type="dxa"/>
          </w:tcPr>
          <w:p w:rsidR="00862DF9" w:rsidRPr="00EF7118" w:rsidRDefault="000E1CCE"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ҰБШ бойынша</w:t>
            </w:r>
            <w:r w:rsidR="00E62BCA"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деңгей</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 xml:space="preserve">6 </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СБШ бойынша</w:t>
            </w:r>
            <w:r w:rsidR="00E62BCA"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деңгей</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 xml:space="preserve">6 </w:t>
            </w:r>
          </w:p>
        </w:tc>
      </w:tr>
      <w:tr w:rsidR="00EF7118" w:rsidRPr="002B56EF"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Берілетін</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академиялық</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дәреже  </w:t>
            </w:r>
          </w:p>
        </w:tc>
        <w:tc>
          <w:tcPr>
            <w:tcW w:w="10065" w:type="dxa"/>
          </w:tcPr>
          <w:p w:rsidR="00862DF9" w:rsidRPr="00EF7118" w:rsidRDefault="002B56EF" w:rsidP="002B56EF">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w:t>
            </w:r>
            <w:r w:rsidR="006B2EB1" w:rsidRPr="00EF7118">
              <w:rPr>
                <w:rFonts w:ascii="Times New Roman" w:eastAsia="Times New Roman" w:hAnsi="Times New Roman" w:cs="Times New Roman"/>
                <w:sz w:val="24"/>
                <w:szCs w:val="24"/>
                <w:lang w:val="kk-KZ" w:eastAsia="ru-RU"/>
              </w:rPr>
              <w:t>акалавр</w:t>
            </w:r>
            <w:r>
              <w:rPr>
                <w:rFonts w:ascii="Times New Roman" w:eastAsia="Times New Roman" w:hAnsi="Times New Roman" w:cs="Times New Roman"/>
                <w:sz w:val="24"/>
                <w:szCs w:val="24"/>
                <w:lang w:val="kk-KZ" w:eastAsia="ru-RU"/>
              </w:rPr>
              <w:t xml:space="preserve"> </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Оқыту</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мерзімі </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4</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Кредиттердің</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көлемі </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240</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Оқыту</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тілі</w:t>
            </w:r>
          </w:p>
        </w:tc>
        <w:tc>
          <w:tcPr>
            <w:tcW w:w="10065" w:type="dxa"/>
          </w:tcPr>
          <w:p w:rsidR="00862DF9" w:rsidRPr="00EF7118" w:rsidRDefault="00442EAB"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862DF9" w:rsidRPr="00EF7118">
              <w:rPr>
                <w:rFonts w:ascii="Times New Roman" w:eastAsia="Times New Roman" w:hAnsi="Times New Roman" w:cs="Times New Roman"/>
                <w:sz w:val="24"/>
                <w:szCs w:val="24"/>
                <w:lang w:val="kk-KZ" w:eastAsia="ru-RU"/>
              </w:rPr>
              <w:t>азақ, орыс</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EF7118" w:rsidRPr="00EF7118" w:rsidRDefault="00EF7118" w:rsidP="00732F5F">
            <w:pPr>
              <w:rPr>
                <w:rFonts w:ascii="Times New Roman" w:hAnsi="Times New Roman" w:cs="Times New Roman"/>
                <w:sz w:val="24"/>
                <w:szCs w:val="24"/>
                <w:lang w:val="kk-KZ"/>
              </w:rPr>
            </w:pPr>
            <w:r w:rsidRPr="00EF7118">
              <w:rPr>
                <w:rFonts w:ascii="Times New Roman" w:hAnsi="Times New Roman" w:cs="Times New Roman"/>
                <w:sz w:val="24"/>
                <w:szCs w:val="24"/>
                <w:lang w:val="kk-KZ"/>
              </w:rPr>
              <w:t xml:space="preserve">Басқарма отырысында  БББ бекітукүні </w:t>
            </w:r>
          </w:p>
        </w:tc>
        <w:tc>
          <w:tcPr>
            <w:tcW w:w="10065" w:type="dxa"/>
          </w:tcPr>
          <w:p w:rsidR="00EF7118" w:rsidRPr="00EF7118" w:rsidRDefault="00780C9A" w:rsidP="002B5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EF7118" w:rsidRPr="00780C9A"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780C9A"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780C9A">
              <w:rPr>
                <w:rFonts w:ascii="Times New Roman" w:eastAsia="Times New Roman" w:hAnsi="Times New Roman" w:cs="Times New Roman"/>
                <w:sz w:val="24"/>
                <w:szCs w:val="24"/>
                <w:lang w:val="kk-KZ" w:eastAsia="ru-RU"/>
              </w:rPr>
              <w:t>Кәсіби стандарт</w:t>
            </w:r>
          </w:p>
        </w:tc>
        <w:tc>
          <w:tcPr>
            <w:tcW w:w="10065" w:type="dxa"/>
          </w:tcPr>
          <w:p w:rsidR="00862DF9" w:rsidRPr="00780C9A" w:rsidRDefault="00EC0AD8" w:rsidP="000E1CCE">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80C9A">
              <w:rPr>
                <w:rFonts w:ascii="Times New Roman" w:eastAsia="Times New Roman" w:hAnsi="Times New Roman" w:cs="Times New Roman"/>
                <w:sz w:val="24"/>
                <w:szCs w:val="24"/>
                <w:lang w:val="kk-KZ" w:eastAsia="ru-RU"/>
              </w:rPr>
              <w:t>Стандарттау</w:t>
            </w:r>
            <w:r w:rsidR="00C6359A" w:rsidRPr="00780C9A">
              <w:rPr>
                <w:rFonts w:ascii="Times New Roman" w:eastAsia="Times New Roman" w:hAnsi="Times New Roman" w:cs="Times New Roman"/>
                <w:sz w:val="24"/>
                <w:szCs w:val="24"/>
                <w:lang w:val="kk-KZ" w:eastAsia="ru-RU"/>
              </w:rPr>
              <w:t xml:space="preserve"> </w:t>
            </w:r>
            <w:r w:rsidR="000E1CCE" w:rsidRPr="00780C9A">
              <w:rPr>
                <w:rFonts w:ascii="Times New Roman" w:eastAsia="Times New Roman" w:hAnsi="Times New Roman" w:cs="Times New Roman"/>
                <w:sz w:val="24"/>
                <w:szCs w:val="24"/>
                <w:lang w:val="kk-KZ" w:eastAsia="ru-RU"/>
              </w:rPr>
              <w:t>01.09.2023</w:t>
            </w:r>
            <w:r w:rsidR="002B56EF" w:rsidRPr="00780C9A">
              <w:rPr>
                <w:rFonts w:ascii="Times New Roman" w:eastAsia="Times New Roman" w:hAnsi="Times New Roman" w:cs="Times New Roman"/>
                <w:sz w:val="24"/>
                <w:szCs w:val="24"/>
                <w:lang w:val="kk-KZ" w:eastAsia="ru-RU"/>
              </w:rPr>
              <w:t xml:space="preserve"> </w:t>
            </w:r>
            <w:r w:rsidR="00780C9A" w:rsidRPr="00780C9A">
              <w:rPr>
                <w:rFonts w:ascii="Times New Roman" w:eastAsia="Times New Roman" w:hAnsi="Times New Roman" w:cs="Times New Roman"/>
                <w:sz w:val="24"/>
                <w:szCs w:val="24"/>
                <w:lang w:val="kk-KZ" w:eastAsia="ru-RU"/>
              </w:rPr>
              <w:t>,</w:t>
            </w:r>
            <w:r w:rsidR="00780C9A" w:rsidRPr="00780C9A">
              <w:rPr>
                <w:rFonts w:ascii="Times New Roman" w:hAnsi="Times New Roman" w:cs="Times New Roman"/>
                <w:sz w:val="21"/>
                <w:szCs w:val="21"/>
                <w:shd w:val="clear" w:color="auto" w:fill="FFFFFF"/>
                <w:lang w:val="kk-KZ"/>
              </w:rPr>
              <w:t xml:space="preserve"> </w:t>
            </w:r>
            <w:r w:rsidR="00780C9A" w:rsidRPr="00780C9A">
              <w:rPr>
                <w:rFonts w:ascii="Times New Roman" w:hAnsi="Times New Roman" w:cs="Times New Roman"/>
                <w:sz w:val="21"/>
                <w:szCs w:val="21"/>
                <w:shd w:val="clear" w:color="auto" w:fill="FFFFFF"/>
                <w:lang w:val="kk-KZ"/>
              </w:rPr>
              <w:t>Метрология</w:t>
            </w:r>
            <w:r w:rsidR="00780C9A" w:rsidRPr="00780C9A">
              <w:rPr>
                <w:rFonts w:ascii="Times New Roman" w:hAnsi="Times New Roman" w:cs="Times New Roman"/>
                <w:sz w:val="21"/>
                <w:szCs w:val="21"/>
                <w:shd w:val="clear" w:color="auto" w:fill="FFFFFF"/>
                <w:lang w:val="kk-KZ"/>
              </w:rPr>
              <w:t xml:space="preserve"> </w:t>
            </w:r>
            <w:r w:rsidR="00780C9A" w:rsidRPr="00780C9A">
              <w:rPr>
                <w:rFonts w:ascii="Times New Roman" w:hAnsi="Times New Roman" w:cs="Times New Roman"/>
                <w:sz w:val="21"/>
                <w:szCs w:val="21"/>
                <w:shd w:val="clear" w:color="auto" w:fill="FFFFFF"/>
                <w:lang w:val="kk-KZ"/>
              </w:rPr>
              <w:t>22.10.2018</w:t>
            </w:r>
            <w:r w:rsidR="00780C9A" w:rsidRPr="00780C9A">
              <w:rPr>
                <w:rFonts w:ascii="Times New Roman" w:hAnsi="Times New Roman" w:cs="Times New Roman"/>
                <w:sz w:val="21"/>
                <w:szCs w:val="21"/>
                <w:shd w:val="clear" w:color="auto" w:fill="FFFFFF"/>
                <w:lang w:val="kk-KZ"/>
              </w:rPr>
              <w:t xml:space="preserve">, </w:t>
            </w:r>
            <w:r w:rsidR="00780C9A" w:rsidRPr="00780C9A">
              <w:rPr>
                <w:rFonts w:ascii="Times New Roman" w:hAnsi="Times New Roman" w:cs="Times New Roman"/>
                <w:sz w:val="21"/>
                <w:szCs w:val="21"/>
                <w:shd w:val="clear" w:color="auto" w:fill="FFFFFF"/>
                <w:lang w:val="kk-KZ"/>
              </w:rPr>
              <w:t>Тамақ өнімдерінің сәйкестігін куәландыру</w:t>
            </w:r>
            <w:r w:rsidR="00780C9A" w:rsidRPr="00780C9A">
              <w:rPr>
                <w:rFonts w:ascii="Times New Roman" w:hAnsi="Times New Roman" w:cs="Times New Roman"/>
                <w:sz w:val="21"/>
                <w:szCs w:val="21"/>
                <w:shd w:val="clear" w:color="auto" w:fill="FFFFFF"/>
                <w:lang w:val="kk-KZ"/>
              </w:rPr>
              <w:t xml:space="preserve"> </w:t>
            </w:r>
            <w:r w:rsidR="00780C9A" w:rsidRPr="00780C9A">
              <w:rPr>
                <w:rFonts w:ascii="Times New Roman" w:hAnsi="Times New Roman" w:cs="Times New Roman"/>
                <w:sz w:val="21"/>
                <w:szCs w:val="21"/>
                <w:shd w:val="clear" w:color="auto" w:fill="FFFFFF"/>
                <w:lang w:val="kk-KZ"/>
              </w:rPr>
              <w:t>30.05.2023</w:t>
            </w:r>
          </w:p>
        </w:tc>
      </w:tr>
    </w:tbl>
    <w:p w:rsidR="00973A98" w:rsidRPr="00780C9A" w:rsidRDefault="00973A98" w:rsidP="00C0590C">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D954CF" w:rsidRPr="00EF7118" w:rsidRDefault="00D954CF" w:rsidP="00C0590C">
      <w:pPr>
        <w:shd w:val="clear" w:color="auto" w:fill="FFFFFF"/>
        <w:spacing w:after="0" w:line="240" w:lineRule="auto"/>
        <w:outlineLvl w:val="4"/>
        <w:rPr>
          <w:rFonts w:ascii="Times New Roman" w:eastAsia="Times New Roman" w:hAnsi="Times New Roman" w:cs="Times New Roman"/>
          <w:sz w:val="24"/>
          <w:szCs w:val="24"/>
          <w:lang w:val="kk-KZ" w:eastAsia="ru-RU"/>
        </w:rPr>
      </w:pPr>
      <w:bookmarkStart w:id="0" w:name="_GoBack"/>
      <w:bookmarkEnd w:id="0"/>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F7118" w:rsidRPr="000E1CCE" w:rsidTr="00EF7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B2EB1" w:rsidRPr="00EF7118" w:rsidRDefault="006B2EB1" w:rsidP="00C0590C">
            <w:pPr>
              <w:spacing w:after="0" w:line="240" w:lineRule="auto"/>
              <w:jc w:val="center"/>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B2EB1" w:rsidRPr="00EF7118" w:rsidRDefault="006B2EB1" w:rsidP="00C0590C">
            <w:pPr>
              <w:tabs>
                <w:tab w:val="left" w:pos="584"/>
                <w:tab w:val="center" w:pos="2837"/>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ab/>
            </w:r>
            <w:r w:rsidRPr="00EF7118">
              <w:rPr>
                <w:rFonts w:ascii="Times New Roman" w:eastAsia="Times New Roman" w:hAnsi="Times New Roman" w:cs="Times New Roman"/>
                <w:sz w:val="24"/>
                <w:szCs w:val="24"/>
                <w:lang w:val="kk-KZ" w:eastAsia="ru-RU"/>
              </w:rPr>
              <w:tab/>
              <w:t>Оқытудың</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нәтижесі</w:t>
            </w:r>
          </w:p>
        </w:tc>
      </w:tr>
      <w:tr w:rsidR="00EF7118" w:rsidRPr="00780C9A" w:rsidTr="00EF7118">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w:t>
            </w:r>
          </w:p>
        </w:tc>
        <w:tc>
          <w:tcPr>
            <w:tcW w:w="4764" w:type="pct"/>
            <w:tcBorders>
              <w:top w:val="single" w:sz="4" w:space="0" w:color="auto"/>
            </w:tcBorders>
          </w:tcPr>
          <w:p w:rsidR="00D954CF" w:rsidRPr="00EF7118" w:rsidRDefault="002B56EF"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56EF">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EF7118" w:rsidRPr="00780C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2</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Кәсіби қызметте жаратылыстану және инженерлік пәндер саласындағы базалық білімді қолдану</w:t>
            </w:r>
          </w:p>
        </w:tc>
      </w:tr>
      <w:tr w:rsidR="00EF7118" w:rsidRPr="00780C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3</w:t>
            </w:r>
          </w:p>
        </w:tc>
        <w:tc>
          <w:tcPr>
            <w:tcW w:w="4764" w:type="pct"/>
          </w:tcPr>
          <w:p w:rsidR="00D954CF" w:rsidRPr="00EF7118" w:rsidRDefault="00C6359A"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359A">
              <w:rPr>
                <w:rFonts w:ascii="Times New Roman" w:eastAsia="Times New Roman" w:hAnsi="Times New Roman" w:cs="Times New Roman"/>
                <w:sz w:val="24"/>
                <w:szCs w:val="24"/>
                <w:lang w:val="kk-KZ" w:eastAsia="ru-RU"/>
              </w:rPr>
              <w:t>Шикізат пен дайын өнімнің сәйкестендірілуін, тауарлық бағалауын, сапасы мен қауіпсіздігін бақылауды қамтитын тамақ өнеркәсібінде өндірістік және технологиялық бақылауды ұйымдастыру.</w:t>
            </w:r>
          </w:p>
        </w:tc>
      </w:tr>
      <w:tr w:rsidR="00EF7118" w:rsidRPr="00780C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4</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Өнімнің, жұмыстар мен қызметтердің сапасын реттейтін негізгі нормативтік құжаттарды пайдалану; стандарттарды талдау; өнімдер мен қызметтердің сапасы мен техникалық деңгейіне сараптамалық бағалау жүргізу</w:t>
            </w:r>
          </w:p>
        </w:tc>
      </w:tr>
      <w:tr w:rsidR="00EF7118" w:rsidRPr="00780C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5</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Сынақтарды жоспарлау және жүргізу; сынақтардан алынған нәтижелерді өңдеу және талдау; сынақ нәтижелері бойынша бұйымдардың сапасы туралы шешімдер қабылдау; өнімдер мен қызметтердің бұрмалануын анықтау және сәйкестендіру қабілетіне ие болу</w:t>
            </w:r>
          </w:p>
        </w:tc>
      </w:tr>
      <w:tr w:rsidR="00EF7118" w:rsidRPr="00780C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6</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Сертификаттау ережелердің және сертификатталған өнімнің сапасының сақталуын бақылау және қадағалау, сапа көрсеткіштерінің номенклатурасын және өнімдердің, қызметтердің, процестер мен менеджмент жүйелерінің сапа деңгейін бағалау әдістерін таңдауды негіздеу</w:t>
            </w:r>
          </w:p>
        </w:tc>
      </w:tr>
      <w:tr w:rsidR="00EF7118" w:rsidRPr="00780C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7</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Стандарттардың, әдістемелік және нормативтік материалдардың, техникалық құжаттаманың жобаларын әзірлеу; әзірленген жобалар мен бағдарламаларды іске асыру; белгіленген талаптардың, қолданыстағы нормалардың, ережелер мен стандарттардың сақталуын бақылауды жүзеге асыру</w:t>
            </w:r>
          </w:p>
        </w:tc>
      </w:tr>
      <w:tr w:rsidR="00EF7118" w:rsidRPr="00780C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lastRenderedPageBreak/>
              <w:t>8</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Кәсіпорындардың сапа менеджмент жүйесінің өзін-өзі бағалауын ұйымдастыру; Сапа менеджмент жүйесін тексеру кезінде сәйкессіздіктерді анықтау</w:t>
            </w:r>
          </w:p>
        </w:tc>
      </w:tr>
      <w:tr w:rsidR="00EF7118" w:rsidRPr="00780C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9</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Сапа жүйелері мен өндірістерге сертификаттау жүргізу, аккредиттеу және лицензиялау жөніндегі нормативтік құжаттарды іс жүзінде қолдану</w:t>
            </w:r>
          </w:p>
        </w:tc>
      </w:tr>
      <w:tr w:rsidR="00EF7118" w:rsidRPr="00780C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10</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Стандарттау, сертификаттау және метрология жөніндегі қолданыстағы стандарттарды және басқа да құжаттарды бағалау, халықаралық және өңірлік стандарттарды, сондай-ақ аккредиттеу, мемлекеттік бақылау және аудит саласындағы нормативтік құжаттарды талдау</w:t>
            </w:r>
          </w:p>
        </w:tc>
      </w:tr>
      <w:tr w:rsidR="00EF7118" w:rsidRPr="00780C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11</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Қазақстан Республикасының Мемлекеттік Сертификаттау жүйесінің негізгі ережелеріне, сәйкестікті растау схемалары мен сәйкестікті растау жүйелеріне, сәйкестікті растауды жүзеге асыру шарттарына, сәйкестікті растау ережелері мен тәртібіне талдау жүргізу</w:t>
            </w:r>
          </w:p>
        </w:tc>
      </w:tr>
      <w:tr w:rsidR="00EF7118" w:rsidRPr="00780C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12</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2F9B">
              <w:rPr>
                <w:rFonts w:ascii="Times New Roman" w:hAnsi="Times New Roman" w:cs="Times New Roman"/>
                <w:sz w:val="24"/>
                <w:szCs w:val="24"/>
                <w:lang w:val="kk-KZ"/>
              </w:rPr>
              <w:t>Метрология және өлшеу техникасының негіздерін меңгеру, өлшем бірлігін қамтамасыз ету жүйесінің нормативтік және әдістемелік құжаттарын қолдану, ӨҚ тексеру, калибрлеу, ӨОӘ және сынау жабдықтарын аттестаттау бойынша жұмыстарды ұйымдастыру, жүргізілетін өлшеулердің талап етілетін дәлдігі мен сапасын қамтамасыз ету дағдыларын қолдану</w:t>
            </w:r>
          </w:p>
        </w:tc>
      </w:tr>
    </w:tbl>
    <w:p w:rsidR="00973A98" w:rsidRPr="00EF7118" w:rsidRDefault="00973A98" w:rsidP="00C0590C">
      <w:pPr>
        <w:shd w:val="clear" w:color="auto" w:fill="FFFFFF"/>
        <w:spacing w:after="0" w:line="240" w:lineRule="auto"/>
        <w:outlineLvl w:val="4"/>
        <w:rPr>
          <w:rFonts w:ascii="Times New Roman" w:hAnsi="Times New Roman" w:cs="Times New Roman"/>
          <w:sz w:val="24"/>
          <w:szCs w:val="24"/>
          <w:lang w:val="kk-KZ"/>
        </w:rPr>
      </w:pPr>
    </w:p>
    <w:sectPr w:rsidR="00973A98" w:rsidRPr="00EF7118" w:rsidSect="006B276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A98"/>
    <w:rsid w:val="0004084B"/>
    <w:rsid w:val="000E1CCE"/>
    <w:rsid w:val="00112353"/>
    <w:rsid w:val="001530B0"/>
    <w:rsid w:val="001B2BC4"/>
    <w:rsid w:val="001C19EE"/>
    <w:rsid w:val="001D3C66"/>
    <w:rsid w:val="001D635B"/>
    <w:rsid w:val="001D6E97"/>
    <w:rsid w:val="002B56EF"/>
    <w:rsid w:val="00325331"/>
    <w:rsid w:val="00373C09"/>
    <w:rsid w:val="003A220E"/>
    <w:rsid w:val="00442EAB"/>
    <w:rsid w:val="0046368C"/>
    <w:rsid w:val="005324CC"/>
    <w:rsid w:val="006B2764"/>
    <w:rsid w:val="006B2EB1"/>
    <w:rsid w:val="006B42C5"/>
    <w:rsid w:val="006F56E0"/>
    <w:rsid w:val="007207E7"/>
    <w:rsid w:val="00756380"/>
    <w:rsid w:val="00780C9A"/>
    <w:rsid w:val="007F090F"/>
    <w:rsid w:val="00810918"/>
    <w:rsid w:val="00862DF9"/>
    <w:rsid w:val="00890D92"/>
    <w:rsid w:val="008A4045"/>
    <w:rsid w:val="008E0E98"/>
    <w:rsid w:val="00924A27"/>
    <w:rsid w:val="00952F9B"/>
    <w:rsid w:val="00973A98"/>
    <w:rsid w:val="00A72270"/>
    <w:rsid w:val="00B20405"/>
    <w:rsid w:val="00B55A9A"/>
    <w:rsid w:val="00C0590C"/>
    <w:rsid w:val="00C6359A"/>
    <w:rsid w:val="00D2704A"/>
    <w:rsid w:val="00D55E60"/>
    <w:rsid w:val="00D954CF"/>
    <w:rsid w:val="00DA0169"/>
    <w:rsid w:val="00E62BCA"/>
    <w:rsid w:val="00EA1A96"/>
    <w:rsid w:val="00EC0AD8"/>
    <w:rsid w:val="00EF7118"/>
    <w:rsid w:val="00F54621"/>
    <w:rsid w:val="00F67DD0"/>
    <w:rsid w:val="00FE4B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98"/>
    <w:pPr>
      <w:spacing w:after="160" w:line="259" w:lineRule="auto"/>
    </w:pPr>
  </w:style>
  <w:style w:type="paragraph" w:styleId="5">
    <w:name w:val="heading 5"/>
    <w:basedOn w:val="a"/>
    <w:link w:val="50"/>
    <w:uiPriority w:val="9"/>
    <w:qFormat/>
    <w:rsid w:val="00973A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73A98"/>
    <w:rPr>
      <w:rFonts w:ascii="Times New Roman" w:eastAsia="Times New Roman" w:hAnsi="Times New Roman" w:cs="Times New Roman"/>
      <w:b/>
      <w:bCs/>
      <w:sz w:val="20"/>
      <w:szCs w:val="20"/>
      <w:lang w:eastAsia="ru-RU"/>
    </w:rPr>
  </w:style>
  <w:style w:type="character" w:customStyle="1" w:styleId="required-color">
    <w:name w:val="required-color"/>
    <w:basedOn w:val="a0"/>
    <w:rsid w:val="00973A98"/>
  </w:style>
  <w:style w:type="character" w:customStyle="1" w:styleId="apple-converted-space">
    <w:name w:val="apple-converted-space"/>
    <w:basedOn w:val="a0"/>
    <w:rsid w:val="00973A98"/>
  </w:style>
  <w:style w:type="paragraph" w:styleId="z-">
    <w:name w:val="HTML Top of Form"/>
    <w:basedOn w:val="a"/>
    <w:next w:val="a"/>
    <w:link w:val="z-0"/>
    <w:hidden/>
    <w:uiPriority w:val="99"/>
    <w:semiHidden/>
    <w:unhideWhenUsed/>
    <w:rsid w:val="00973A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73A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3A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73A98"/>
    <w:rPr>
      <w:rFonts w:ascii="Arial" w:eastAsia="Times New Roman" w:hAnsi="Arial" w:cs="Arial"/>
      <w:vanish/>
      <w:sz w:val="16"/>
      <w:szCs w:val="16"/>
      <w:lang w:eastAsia="ru-RU"/>
    </w:rPr>
  </w:style>
  <w:style w:type="table" w:styleId="a3">
    <w:name w:val="Table Grid"/>
    <w:basedOn w:val="a1"/>
    <w:uiPriority w:val="39"/>
    <w:rsid w:val="00973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973A9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973A98"/>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973A98"/>
    <w:rPr>
      <w:rFonts w:ascii="Calibri" w:eastAsia="Calibri" w:hAnsi="Calibri" w:cs="Times New Roman"/>
      <w:sz w:val="20"/>
      <w:szCs w:val="20"/>
      <w:lang w:eastAsia="ru-RU"/>
    </w:rPr>
  </w:style>
  <w:style w:type="paragraph" w:styleId="a6">
    <w:name w:val="No Spacing"/>
    <w:link w:val="a7"/>
    <w:uiPriority w:val="1"/>
    <w:qFormat/>
    <w:rsid w:val="00973A98"/>
    <w:pPr>
      <w:spacing w:after="0" w:line="240" w:lineRule="auto"/>
    </w:pPr>
    <w:rPr>
      <w:rFonts w:eastAsiaTheme="minorEastAsia"/>
      <w:lang w:eastAsia="ru-RU"/>
    </w:rPr>
  </w:style>
  <w:style w:type="character" w:customStyle="1" w:styleId="a7">
    <w:name w:val="Без интервала Знак"/>
    <w:link w:val="a6"/>
    <w:uiPriority w:val="1"/>
    <w:rsid w:val="00973A98"/>
    <w:rPr>
      <w:rFonts w:eastAsiaTheme="minorEastAsia"/>
      <w:lang w:eastAsia="ru-RU"/>
    </w:rPr>
  </w:style>
  <w:style w:type="paragraph" w:customStyle="1" w:styleId="Default">
    <w:name w:val="Default"/>
    <w:rsid w:val="00973A9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973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973A98"/>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973A98"/>
    <w:rPr>
      <w:rFonts w:ascii="Calibri" w:eastAsia="Times New Roman" w:hAnsi="Calibri" w:cs="Times New Roman"/>
    </w:rPr>
  </w:style>
  <w:style w:type="table" w:customStyle="1" w:styleId="1">
    <w:name w:val="Сетка таблицы1"/>
    <w:basedOn w:val="a1"/>
    <w:next w:val="a3"/>
    <w:uiPriority w:val="59"/>
    <w:rsid w:val="00973A9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973A98"/>
    <w:rPr>
      <w:i/>
      <w:iCs/>
    </w:rPr>
  </w:style>
  <w:style w:type="paragraph" w:customStyle="1" w:styleId="10">
    <w:name w:val="Основной текст1"/>
    <w:basedOn w:val="a"/>
    <w:rsid w:val="00973A98"/>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973A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98"/>
    <w:pPr>
      <w:spacing w:after="160" w:line="259" w:lineRule="auto"/>
    </w:pPr>
  </w:style>
  <w:style w:type="paragraph" w:styleId="5">
    <w:name w:val="heading 5"/>
    <w:basedOn w:val="a"/>
    <w:link w:val="50"/>
    <w:uiPriority w:val="9"/>
    <w:qFormat/>
    <w:rsid w:val="00973A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73A98"/>
    <w:rPr>
      <w:rFonts w:ascii="Times New Roman" w:eastAsia="Times New Roman" w:hAnsi="Times New Roman" w:cs="Times New Roman"/>
      <w:b/>
      <w:bCs/>
      <w:sz w:val="20"/>
      <w:szCs w:val="20"/>
      <w:lang w:eastAsia="ru-RU"/>
    </w:rPr>
  </w:style>
  <w:style w:type="character" w:customStyle="1" w:styleId="required-color">
    <w:name w:val="required-color"/>
    <w:basedOn w:val="a0"/>
    <w:rsid w:val="00973A98"/>
  </w:style>
  <w:style w:type="character" w:customStyle="1" w:styleId="apple-converted-space">
    <w:name w:val="apple-converted-space"/>
    <w:basedOn w:val="a0"/>
    <w:rsid w:val="00973A98"/>
  </w:style>
  <w:style w:type="paragraph" w:styleId="z-">
    <w:name w:val="HTML Top of Form"/>
    <w:basedOn w:val="a"/>
    <w:next w:val="a"/>
    <w:link w:val="z-0"/>
    <w:hidden/>
    <w:uiPriority w:val="99"/>
    <w:semiHidden/>
    <w:unhideWhenUsed/>
    <w:rsid w:val="00973A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73A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3A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73A98"/>
    <w:rPr>
      <w:rFonts w:ascii="Arial" w:eastAsia="Times New Roman" w:hAnsi="Arial" w:cs="Arial"/>
      <w:vanish/>
      <w:sz w:val="16"/>
      <w:szCs w:val="16"/>
      <w:lang w:eastAsia="ru-RU"/>
    </w:rPr>
  </w:style>
  <w:style w:type="table" w:styleId="a3">
    <w:name w:val="Table Grid"/>
    <w:basedOn w:val="a1"/>
    <w:uiPriority w:val="39"/>
    <w:rsid w:val="00973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973A9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973A98"/>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973A98"/>
    <w:rPr>
      <w:rFonts w:ascii="Calibri" w:eastAsia="Calibri" w:hAnsi="Calibri" w:cs="Times New Roman"/>
      <w:sz w:val="20"/>
      <w:szCs w:val="20"/>
      <w:lang w:eastAsia="ru-RU"/>
    </w:rPr>
  </w:style>
  <w:style w:type="paragraph" w:styleId="a6">
    <w:name w:val="No Spacing"/>
    <w:link w:val="a7"/>
    <w:uiPriority w:val="1"/>
    <w:qFormat/>
    <w:rsid w:val="00973A98"/>
    <w:pPr>
      <w:spacing w:after="0" w:line="240" w:lineRule="auto"/>
    </w:pPr>
    <w:rPr>
      <w:rFonts w:eastAsiaTheme="minorEastAsia"/>
      <w:lang w:eastAsia="ru-RU"/>
    </w:rPr>
  </w:style>
  <w:style w:type="character" w:customStyle="1" w:styleId="a7">
    <w:name w:val="Без интервала Знак"/>
    <w:link w:val="a6"/>
    <w:uiPriority w:val="1"/>
    <w:rsid w:val="00973A98"/>
    <w:rPr>
      <w:rFonts w:eastAsiaTheme="minorEastAsia"/>
      <w:lang w:eastAsia="ru-RU"/>
    </w:rPr>
  </w:style>
  <w:style w:type="paragraph" w:customStyle="1" w:styleId="Default">
    <w:name w:val="Default"/>
    <w:rsid w:val="00973A9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973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973A98"/>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973A98"/>
    <w:rPr>
      <w:rFonts w:ascii="Calibri" w:eastAsia="Times New Roman" w:hAnsi="Calibri" w:cs="Times New Roman"/>
    </w:rPr>
  </w:style>
  <w:style w:type="table" w:customStyle="1" w:styleId="1">
    <w:name w:val="Сетка таблицы1"/>
    <w:basedOn w:val="a1"/>
    <w:next w:val="a3"/>
    <w:uiPriority w:val="59"/>
    <w:rsid w:val="00973A9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973A98"/>
    <w:rPr>
      <w:i/>
      <w:iCs/>
    </w:rPr>
  </w:style>
  <w:style w:type="paragraph" w:customStyle="1" w:styleId="10">
    <w:name w:val="Основной текст1"/>
    <w:basedOn w:val="a"/>
    <w:rsid w:val="00973A98"/>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973A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dc:creator>
  <cp:lastModifiedBy>001</cp:lastModifiedBy>
  <cp:revision>4</cp:revision>
  <dcterms:created xsi:type="dcterms:W3CDTF">2024-10-11T11:28:00Z</dcterms:created>
  <dcterms:modified xsi:type="dcterms:W3CDTF">2025-09-02T11:37:00Z</dcterms:modified>
</cp:coreProperties>
</file>