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2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52D5E" w:rsidRPr="00C52D5E" w:rsidTr="00C5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Білім беру бағдарламасы</w:t>
            </w:r>
          </w:p>
        </w:tc>
        <w:tc>
          <w:tcPr>
            <w:tcW w:w="9355" w:type="dxa"/>
            <w:tcBorders>
              <w:bottom w:val="single" w:sz="4" w:space="0" w:color="auto"/>
            </w:tcBorders>
          </w:tcPr>
          <w:p w:rsidR="00C52D5E" w:rsidRPr="00C52D5E" w:rsidRDefault="00C52D5E" w:rsidP="00C52D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pacing w:val="2"/>
                <w:sz w:val="24"/>
                <w:szCs w:val="24"/>
                <w:lang w:val="kk-KZ"/>
              </w:rPr>
              <w:t>7М01506 География</w:t>
            </w:r>
          </w:p>
        </w:tc>
      </w:tr>
      <w:tr w:rsidR="00C52D5E" w:rsidRPr="006C616B"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БББ мақсаты </w:t>
            </w:r>
          </w:p>
        </w:tc>
        <w:tc>
          <w:tcPr>
            <w:tcW w:w="9355" w:type="dxa"/>
          </w:tcPr>
          <w:p w:rsidR="00C52D5E" w:rsidRPr="00C52D5E" w:rsidRDefault="003F5DAB"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F5DAB">
              <w:rPr>
                <w:rFonts w:ascii="Times New Roman" w:eastAsia="Times New Roman" w:hAnsi="Times New Roman" w:cs="Times New Roman"/>
                <w:sz w:val="24"/>
                <w:szCs w:val="24"/>
                <w:lang w:val="kk-KZ"/>
              </w:rPr>
              <w:t>Еңбек нарқында бәсекеге қабілетті географияның іргелі және өзекті бағыттары бойынша терең жүйелі теориялық білімі бар, өзін-өзі дамытуға, өз бетімен ғылыми-зерттеу, талдау және педагогикалық қызметтерін жүзеге асыруға қабілетті педагогика ғылымдарының магистрлерін дайындау</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БББ түрі</w:t>
            </w:r>
          </w:p>
        </w:tc>
        <w:tc>
          <w:tcPr>
            <w:tcW w:w="9355" w:type="dxa"/>
          </w:tcPr>
          <w:p w:rsidR="00C52D5E" w:rsidRPr="00C52D5E" w:rsidRDefault="003F5DAB"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F5DAB">
              <w:rPr>
                <w:rFonts w:ascii="Times New Roman" w:eastAsia="Times New Roman" w:hAnsi="Times New Roman" w:cs="Times New Roman"/>
                <w:sz w:val="24"/>
                <w:szCs w:val="24"/>
                <w:lang w:val="kk-KZ"/>
              </w:rPr>
              <w:t>Жаңа</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ҰБШ бойыншадеңгей</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7</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СБШ бойыншадеңгей</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7</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Берілетін академиялық дәреже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Pr="00C52D5E">
              <w:rPr>
                <w:rFonts w:ascii="Times New Roman" w:eastAsia="Times New Roman" w:hAnsi="Times New Roman" w:cs="Times New Roman"/>
                <w:sz w:val="24"/>
                <w:szCs w:val="24"/>
                <w:lang w:val="kk-KZ"/>
              </w:rPr>
              <w:t>агистр</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Оқыту мерзімі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 xml:space="preserve"> </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Кредиттердің көлемі </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120</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Оқыту тілі</w:t>
            </w:r>
          </w:p>
        </w:tc>
        <w:tc>
          <w:tcPr>
            <w:tcW w:w="9355" w:type="dxa"/>
          </w:tcPr>
          <w:p w:rsidR="00C52D5E" w:rsidRPr="00C52D5E" w:rsidRDefault="00C52D5E"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C52D5E">
              <w:rPr>
                <w:rFonts w:ascii="Times New Roman" w:eastAsia="Times New Roman" w:hAnsi="Times New Roman" w:cs="Times New Roman"/>
                <w:sz w:val="24"/>
                <w:szCs w:val="24"/>
                <w:lang w:val="kk-KZ"/>
              </w:rPr>
              <w:t>азақ, орыс, ағылшын</w:t>
            </w:r>
          </w:p>
        </w:tc>
      </w:tr>
      <w:tr w:rsidR="00C52D5E" w:rsidRPr="00C52D5E"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rPr>
                <w:rFonts w:ascii="Times New Roman" w:hAnsi="Times New Roman" w:cs="Times New Roman"/>
                <w:sz w:val="24"/>
                <w:szCs w:val="24"/>
                <w:lang w:val="kk-KZ"/>
              </w:rPr>
            </w:pPr>
            <w:r w:rsidRPr="00C52D5E">
              <w:rPr>
                <w:rFonts w:ascii="Times New Roman" w:hAnsi="Times New Roman" w:cs="Times New Roman"/>
                <w:sz w:val="24"/>
                <w:szCs w:val="24"/>
                <w:lang w:val="kk-KZ"/>
              </w:rPr>
              <w:t xml:space="preserve">Басқарма отырысында  БББ бекітукүні </w:t>
            </w:r>
          </w:p>
        </w:tc>
        <w:tc>
          <w:tcPr>
            <w:tcW w:w="9355" w:type="dxa"/>
          </w:tcPr>
          <w:p w:rsidR="00C52D5E" w:rsidRPr="00C52D5E" w:rsidRDefault="006C616B" w:rsidP="00C52D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C52D5E" w:rsidRPr="006C616B" w:rsidTr="00C52D5E">
        <w:tc>
          <w:tcPr>
            <w:cnfStyle w:val="001000000000" w:firstRow="0" w:lastRow="0" w:firstColumn="1" w:lastColumn="0" w:oddVBand="0" w:evenVBand="0" w:oddHBand="0" w:evenHBand="0" w:firstRowFirstColumn="0" w:firstRowLastColumn="0" w:lastRowFirstColumn="0" w:lastRowLastColumn="0"/>
            <w:tcW w:w="5524" w:type="dxa"/>
          </w:tcPr>
          <w:p w:rsidR="00C52D5E" w:rsidRPr="00C52D5E" w:rsidRDefault="00C52D5E" w:rsidP="00C52D5E">
            <w:pPr>
              <w:shd w:val="clear" w:color="auto" w:fill="FFFFFF"/>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 xml:space="preserve">Кәсіби стандарт </w:t>
            </w:r>
          </w:p>
        </w:tc>
        <w:tc>
          <w:tcPr>
            <w:tcW w:w="9355" w:type="dxa"/>
          </w:tcPr>
          <w:p w:rsidR="00C52D5E" w:rsidRPr="00596622" w:rsidRDefault="003F5DAB" w:rsidP="00C52D5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F5DAB">
              <w:rPr>
                <w:rFonts w:ascii="Times New Roman" w:eastAsia="Times New Roman" w:hAnsi="Times New Roman" w:cs="Times New Roman"/>
                <w:sz w:val="24"/>
                <w:szCs w:val="24"/>
                <w:lang w:val="kk-KZ"/>
              </w:rPr>
              <w:t>Жоғары және (немесе) жоғары оқу орнынан кейінгі білім беру ұйымдарының педагогтеріне (профес</w:t>
            </w:r>
            <w:bookmarkStart w:id="0" w:name="_GoBack"/>
            <w:bookmarkEnd w:id="0"/>
            <w:r w:rsidRPr="003F5DAB">
              <w:rPr>
                <w:rFonts w:ascii="Times New Roman" w:eastAsia="Times New Roman" w:hAnsi="Times New Roman" w:cs="Times New Roman"/>
                <w:sz w:val="24"/>
                <w:szCs w:val="24"/>
                <w:lang w:val="kk-KZ"/>
              </w:rPr>
              <w:t>сор-оқытушылар құрамына) арналған кәсіптік стандарты</w:t>
            </w:r>
            <w:r>
              <w:rPr>
                <w:rFonts w:ascii="Times New Roman" w:eastAsia="Times New Roman" w:hAnsi="Times New Roman" w:cs="Times New Roman"/>
                <w:sz w:val="24"/>
                <w:szCs w:val="24"/>
                <w:lang w:val="kk-KZ"/>
              </w:rPr>
              <w:t xml:space="preserve"> 20.11.2023</w:t>
            </w:r>
            <w:r w:rsidR="00596622">
              <w:rPr>
                <w:rFonts w:ascii="Times New Roman" w:eastAsia="Times New Roman" w:hAnsi="Times New Roman" w:cs="Times New Roman"/>
                <w:sz w:val="24"/>
                <w:szCs w:val="24"/>
                <w:lang w:val="kk-KZ"/>
              </w:rPr>
              <w:t xml:space="preserve"> </w:t>
            </w:r>
            <w:r w:rsidR="00596622" w:rsidRPr="00596622">
              <w:rPr>
                <w:rFonts w:ascii="Times New Roman" w:eastAsia="Times New Roman" w:hAnsi="Times New Roman" w:cs="Times New Roman"/>
                <w:sz w:val="24"/>
                <w:szCs w:val="24"/>
                <w:lang w:val="kk-KZ"/>
              </w:rPr>
              <w:t xml:space="preserve">, </w:t>
            </w:r>
            <w:r w:rsidR="00596622" w:rsidRPr="00596622">
              <w:rPr>
                <w:rFonts w:ascii="Times New Roman" w:hAnsi="Times New Roman" w:cs="Times New Roman"/>
                <w:sz w:val="24"/>
                <w:szCs w:val="24"/>
                <w:shd w:val="clear" w:color="auto" w:fill="FFFFFF"/>
                <w:lang w:val="kk-KZ"/>
              </w:rPr>
              <w:t>Білім беру ұйымдарының педагогтеріне арналған кәсіптік стандарттар</w:t>
            </w:r>
            <w:r w:rsidR="00596622" w:rsidRPr="00596622">
              <w:rPr>
                <w:rFonts w:ascii="Times New Roman" w:hAnsi="Times New Roman" w:cs="Times New Roman"/>
                <w:sz w:val="24"/>
                <w:szCs w:val="24"/>
                <w:shd w:val="clear" w:color="auto" w:fill="FFFFFF"/>
                <w:lang w:val="kk-KZ"/>
              </w:rPr>
              <w:t xml:space="preserve"> </w:t>
            </w:r>
            <w:r w:rsidR="00596622" w:rsidRPr="00596622">
              <w:rPr>
                <w:rFonts w:ascii="Times New Roman" w:hAnsi="Times New Roman" w:cs="Times New Roman"/>
                <w:sz w:val="24"/>
                <w:szCs w:val="24"/>
                <w:shd w:val="clear" w:color="auto" w:fill="FFFFFF"/>
                <w:lang w:val="kk-KZ"/>
              </w:rPr>
              <w:t>24.02.2025</w:t>
            </w:r>
          </w:p>
        </w:tc>
      </w:tr>
    </w:tbl>
    <w:p w:rsidR="00840D8F" w:rsidRPr="00C52D5E" w:rsidRDefault="00840D8F" w:rsidP="00C52D5E">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52D5E" w:rsidRPr="00C52D5E" w:rsidTr="00C52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w:t>
            </w:r>
          </w:p>
        </w:tc>
        <w:tc>
          <w:tcPr>
            <w:tcW w:w="4764" w:type="pct"/>
            <w:tcBorders>
              <w:bottom w:val="single" w:sz="4" w:space="0" w:color="auto"/>
            </w:tcBorders>
            <w:hideMark/>
          </w:tcPr>
          <w:p w:rsidR="006D2B70" w:rsidRPr="00C52D5E" w:rsidRDefault="006D2B70" w:rsidP="00C52D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ab/>
            </w:r>
            <w:r w:rsidRPr="00C52D5E">
              <w:rPr>
                <w:rFonts w:ascii="Times New Roman" w:eastAsia="Times New Roman" w:hAnsi="Times New Roman" w:cs="Times New Roman"/>
                <w:sz w:val="24"/>
                <w:szCs w:val="24"/>
                <w:lang w:val="kk-KZ"/>
              </w:rPr>
              <w:tab/>
              <w:t>Оқытудың</w:t>
            </w:r>
            <w:r w:rsidR="00C72C78" w:rsidRPr="00C52D5E">
              <w:rPr>
                <w:rFonts w:ascii="Times New Roman" w:eastAsia="Times New Roman" w:hAnsi="Times New Roman" w:cs="Times New Roman"/>
                <w:sz w:val="24"/>
                <w:szCs w:val="24"/>
                <w:lang w:val="kk-KZ"/>
              </w:rPr>
              <w:t xml:space="preserve"> </w:t>
            </w:r>
            <w:r w:rsidRPr="00C52D5E">
              <w:rPr>
                <w:rFonts w:ascii="Times New Roman" w:eastAsia="Times New Roman" w:hAnsi="Times New Roman" w:cs="Times New Roman"/>
                <w:sz w:val="24"/>
                <w:szCs w:val="24"/>
                <w:lang w:val="kk-KZ"/>
              </w:rPr>
              <w:t>нәтижесі</w:t>
            </w:r>
          </w:p>
        </w:tc>
      </w:tr>
      <w:tr w:rsidR="00C52D5E" w:rsidRPr="006C616B" w:rsidTr="0084030F">
        <w:trPr>
          <w:trHeight w:val="659"/>
        </w:trPr>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1</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өзекті  сұраққа толық, дәлелді жауап құру, пікір сайыс, сұхбат жүргізу дағдыларын; басқару қызметінің функционалдық құрылымдары және басқарудың психологиялық әдістері туралы білімді, кешенді зерттеулерді жобалау және жүзеге асыру қабілетін меңгеру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2</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шет ел тілін қарым-қатынас құралы ретінде оқуға, ауызша   және жазбаша  дәйекті және анық құруға, шет ел тіліндегі мәтіндерді аударуға, шет тіліндегі ресурстарды қолдана отырып, шет тілінде географияны теориялық және эксперименттік негіздері мен географияны оқыту әдістемесі бойынша білімдерін қолдану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3</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географияның әдіснамалық негіздері мен теориялық мәселелерін, оларды шешуді тарихи тұрғыдан қарауды, ғылыми талдауды,  болжауды, далалық зерттеулер  жүргізуді, ғылыми зерттеулерді жоспарлау мен басқаруды, есептерді рәсімдеуді, зерттеу нәтижелерін талдау мен коммерцияландыруды пайдалану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4</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іргелі зерттеулер мен география ғылымдарының өзекті мәселелерін шешу барысында  заманауи геоақпараттық және   WEB – технологияларды қолдану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5</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психологиялық-педагогикалық және әдістемелік білімдердің кешенін, педагогикалық жұмыстар мен зерттеулерді ұтымды ұйымдастыруды, заманауи құралдарды, ақпараттық және телекоммуникациялық технологияларды қолдану, қазіргі заманғы талаптарды ескере отырып, жоғары білім беруді реформалаудың негізгі проблемаларын талдауды ескере отырып, оқу процесін модельдеу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6</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физикалық-географиялық процестерді талдау отырып, аймақтық басқару шешімдерін, әртүрлі иерархиялық деңгейдегі қалалар мен қалалардың әлеуметтік-экономикалық даму жобаларын, бизнес-жобаларын әзірлеу және қабылдау кезінде жан-жақты географиялық және экологиялық-экономикалық сараптама жүргізу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7</w:t>
            </w:r>
          </w:p>
        </w:tc>
        <w:tc>
          <w:tcPr>
            <w:tcW w:w="4764" w:type="pct"/>
          </w:tcPr>
          <w:p w:rsidR="006D2B70" w:rsidRPr="00C52D5E" w:rsidRDefault="007F6A07" w:rsidP="00C52D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F6A07">
              <w:rPr>
                <w:rFonts w:ascii="Times New Roman" w:hAnsi="Times New Roman" w:cs="Times New Roman"/>
                <w:sz w:val="24"/>
                <w:szCs w:val="24"/>
                <w:lang w:val="kk-KZ"/>
              </w:rPr>
              <w:t>елдің қазіргі даму тенденцияларын, экономикалық, әлеуметтік, саяси жағдайларды және мемлекеттік бағдарламаларды іске асырудың зардаптарын және жоспарланған экономикалық және өзге де іс-шаралардың қоршаған ортаға әсерін бағалау</w:t>
            </w:r>
          </w:p>
        </w:tc>
      </w:tr>
      <w:tr w:rsidR="00C52D5E" w:rsidRPr="006C616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C52D5E" w:rsidRDefault="006D2B70" w:rsidP="00C52D5E">
            <w:pPr>
              <w:jc w:val="center"/>
              <w:rPr>
                <w:rFonts w:ascii="Times New Roman" w:eastAsia="Times New Roman" w:hAnsi="Times New Roman" w:cs="Times New Roman"/>
                <w:sz w:val="24"/>
                <w:szCs w:val="24"/>
                <w:lang w:val="kk-KZ"/>
              </w:rPr>
            </w:pPr>
            <w:r w:rsidRPr="00C52D5E">
              <w:rPr>
                <w:rFonts w:ascii="Times New Roman" w:eastAsia="Times New Roman" w:hAnsi="Times New Roman" w:cs="Times New Roman"/>
                <w:sz w:val="24"/>
                <w:szCs w:val="24"/>
                <w:lang w:val="kk-KZ"/>
              </w:rPr>
              <w:t>8</w:t>
            </w:r>
          </w:p>
        </w:tc>
        <w:tc>
          <w:tcPr>
            <w:tcW w:w="4764" w:type="pct"/>
          </w:tcPr>
          <w:p w:rsidR="006D2B70" w:rsidRPr="00C52D5E" w:rsidRDefault="007F6A07" w:rsidP="00C52D5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7F6A07">
              <w:rPr>
                <w:rFonts w:ascii="Times New Roman" w:eastAsia="Times New Roman" w:hAnsi="Times New Roman" w:cs="Times New Roman"/>
                <w:sz w:val="24"/>
                <w:szCs w:val="24"/>
                <w:lang w:val="kk-KZ"/>
              </w:rPr>
              <w:t xml:space="preserve">экожүйелерді сақтау, ғылыми, практикалық және қолданбалы міндеттерді шешу үшін табиғи ресурстарды ұтымды пайдалану </w:t>
            </w:r>
            <w:r w:rsidRPr="007F6A07">
              <w:rPr>
                <w:rFonts w:ascii="Times New Roman" w:eastAsia="Times New Roman" w:hAnsi="Times New Roman" w:cs="Times New Roman"/>
                <w:sz w:val="24"/>
                <w:szCs w:val="24"/>
                <w:lang w:val="kk-KZ"/>
              </w:rPr>
              <w:lastRenderedPageBreak/>
              <w:t>жөніндегі іс-шараларды жоспарлау және ұйымдастыру</w:t>
            </w:r>
          </w:p>
        </w:tc>
      </w:tr>
    </w:tbl>
    <w:p w:rsidR="002C5530" w:rsidRPr="00C52D5E" w:rsidRDefault="002C5530" w:rsidP="00C52D5E">
      <w:pPr>
        <w:spacing w:after="0" w:line="240" w:lineRule="auto"/>
        <w:rPr>
          <w:rFonts w:ascii="Times New Roman" w:hAnsi="Times New Roman" w:cs="Times New Roman"/>
          <w:sz w:val="24"/>
          <w:szCs w:val="24"/>
          <w:lang w:val="kk-KZ"/>
        </w:rPr>
      </w:pPr>
    </w:p>
    <w:sectPr w:rsidR="002C5530" w:rsidRPr="00C52D5E" w:rsidSect="00C52D5E">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C21D1"/>
    <w:rsid w:val="003F5DAB"/>
    <w:rsid w:val="004C31D2"/>
    <w:rsid w:val="00531261"/>
    <w:rsid w:val="005511B1"/>
    <w:rsid w:val="00574786"/>
    <w:rsid w:val="00577CA2"/>
    <w:rsid w:val="00596622"/>
    <w:rsid w:val="005D1518"/>
    <w:rsid w:val="005F2E2A"/>
    <w:rsid w:val="006538FF"/>
    <w:rsid w:val="00693A94"/>
    <w:rsid w:val="006C616B"/>
    <w:rsid w:val="006D2B70"/>
    <w:rsid w:val="007518AD"/>
    <w:rsid w:val="007F6A07"/>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52D5E"/>
    <w:rsid w:val="00C72C78"/>
    <w:rsid w:val="00CF1730"/>
    <w:rsid w:val="00CF4817"/>
    <w:rsid w:val="00D26CC0"/>
    <w:rsid w:val="00D51192"/>
    <w:rsid w:val="00DA2AE5"/>
    <w:rsid w:val="00DA5772"/>
    <w:rsid w:val="00DC0C8B"/>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2024-10-10T11:18:00Z</dcterms:created>
  <dcterms:modified xsi:type="dcterms:W3CDTF">2025-09-04T05:23:00Z</dcterms:modified>
</cp:coreProperties>
</file>