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Y="376"/>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9668"/>
      </w:tblGrid>
      <w:tr w:rsidR="002067ED" w:rsidRPr="002067ED" w:rsidTr="002067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Borders>
              <w:bottom w:val="none" w:sz="0" w:space="0" w:color="auto"/>
            </w:tcBorders>
          </w:tcPr>
          <w:p w:rsidR="002067ED" w:rsidRPr="002067ED" w:rsidRDefault="002067ED" w:rsidP="002067ED">
            <w:pPr>
              <w:shd w:val="clear" w:color="auto" w:fill="FFFFFF"/>
              <w:rPr>
                <w:rFonts w:ascii="Times New Roman" w:eastAsia="Times New Roman" w:hAnsi="Times New Roman" w:cs="Times New Roman"/>
                <w:sz w:val="24"/>
                <w:szCs w:val="24"/>
                <w:lang w:val="en-US" w:eastAsia="ru-RU"/>
              </w:rPr>
            </w:pPr>
            <w:r w:rsidRPr="002067ED">
              <w:rPr>
                <w:rFonts w:ascii="Times New Roman" w:eastAsia="Times New Roman" w:hAnsi="Times New Roman" w:cs="Times New Roman"/>
                <w:sz w:val="24"/>
                <w:szCs w:val="24"/>
                <w:lang w:val="en-US" w:eastAsia="ru-RU"/>
              </w:rPr>
              <w:t>Educational program</w:t>
            </w:r>
          </w:p>
        </w:tc>
        <w:tc>
          <w:tcPr>
            <w:tcW w:w="9668" w:type="dxa"/>
            <w:tcBorders>
              <w:bottom w:val="none" w:sz="0" w:space="0" w:color="auto"/>
            </w:tcBorders>
          </w:tcPr>
          <w:p w:rsidR="002067ED" w:rsidRPr="002067ED" w:rsidRDefault="00816FB1" w:rsidP="002067ED">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7M0420</w:t>
            </w:r>
            <w:r>
              <w:rPr>
                <w:rFonts w:ascii="Times New Roman" w:eastAsia="Times New Roman" w:hAnsi="Times New Roman" w:cs="Times New Roman"/>
                <w:sz w:val="24"/>
                <w:szCs w:val="24"/>
                <w:lang w:val="kk-KZ" w:eastAsia="ru-RU"/>
              </w:rPr>
              <w:t>5</w:t>
            </w:r>
            <w:r w:rsidR="002067ED" w:rsidRPr="002067ED">
              <w:rPr>
                <w:rFonts w:ascii="Times New Roman" w:eastAsia="Times New Roman" w:hAnsi="Times New Roman" w:cs="Times New Roman"/>
                <w:sz w:val="24"/>
                <w:szCs w:val="24"/>
                <w:lang w:val="en-US" w:eastAsia="ru-RU"/>
              </w:rPr>
              <w:t xml:space="preserve"> Jurisprudence</w:t>
            </w:r>
          </w:p>
        </w:tc>
      </w:tr>
      <w:tr w:rsidR="002067ED" w:rsidRPr="00816FB1" w:rsidTr="002067ED">
        <w:tc>
          <w:tcPr>
            <w:cnfStyle w:val="001000000000" w:firstRow="0" w:lastRow="0" w:firstColumn="1" w:lastColumn="0" w:oddVBand="0" w:evenVBand="0" w:oddHBand="0" w:evenHBand="0" w:firstRowFirstColumn="0" w:firstRowLastColumn="0" w:lastRowFirstColumn="0" w:lastRowLastColumn="0"/>
            <w:tcW w:w="5211" w:type="dxa"/>
          </w:tcPr>
          <w:p w:rsidR="002067ED" w:rsidRPr="002067ED" w:rsidRDefault="002067ED" w:rsidP="002067ED">
            <w:pPr>
              <w:shd w:val="clear" w:color="auto" w:fill="FFFFFF"/>
              <w:rPr>
                <w:rFonts w:ascii="Times New Roman" w:eastAsia="Times New Roman" w:hAnsi="Times New Roman" w:cs="Times New Roman"/>
                <w:sz w:val="24"/>
                <w:szCs w:val="24"/>
                <w:lang w:val="en-US" w:eastAsia="ru-RU"/>
              </w:rPr>
            </w:pPr>
            <w:r w:rsidRPr="002067ED">
              <w:rPr>
                <w:rFonts w:ascii="Times New Roman" w:eastAsia="Times New Roman" w:hAnsi="Times New Roman" w:cs="Times New Roman"/>
                <w:sz w:val="24"/>
                <w:szCs w:val="24"/>
                <w:lang w:val="en-US" w:eastAsia="ru-RU"/>
              </w:rPr>
              <w:t>EP purpose </w:t>
            </w:r>
          </w:p>
        </w:tc>
        <w:tc>
          <w:tcPr>
            <w:tcW w:w="9668" w:type="dxa"/>
          </w:tcPr>
          <w:p w:rsidR="002067ED" w:rsidRPr="002067ED" w:rsidRDefault="00816FB1" w:rsidP="002067E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en-US" w:eastAsia="ru-RU"/>
              </w:rPr>
            </w:pPr>
            <w:r w:rsidRPr="00816FB1">
              <w:rPr>
                <w:rFonts w:ascii="Times New Roman" w:eastAsia="Times New Roman" w:hAnsi="Times New Roman" w:cs="Times New Roman"/>
                <w:sz w:val="24"/>
                <w:szCs w:val="24"/>
                <w:lang w:val="en-US" w:eastAsia="ru-RU"/>
              </w:rPr>
              <w:t>Training of qualified masters of law with in-depth professional knowledge and skills in the chosen field of jurisprudence, capable of carrying out research, expert, law enforcement and analytical activities.</w:t>
            </w:r>
          </w:p>
        </w:tc>
      </w:tr>
      <w:tr w:rsidR="002067ED" w:rsidRPr="002067ED" w:rsidTr="002067ED">
        <w:tc>
          <w:tcPr>
            <w:cnfStyle w:val="001000000000" w:firstRow="0" w:lastRow="0" w:firstColumn="1" w:lastColumn="0" w:oddVBand="0" w:evenVBand="0" w:oddHBand="0" w:evenHBand="0" w:firstRowFirstColumn="0" w:firstRowLastColumn="0" w:lastRowFirstColumn="0" w:lastRowLastColumn="0"/>
            <w:tcW w:w="5211" w:type="dxa"/>
          </w:tcPr>
          <w:p w:rsidR="002067ED" w:rsidRPr="002067ED" w:rsidRDefault="002067ED" w:rsidP="002067ED">
            <w:pPr>
              <w:shd w:val="clear" w:color="auto" w:fill="FFFFFF"/>
              <w:rPr>
                <w:rFonts w:ascii="Times New Roman" w:eastAsia="Times New Roman" w:hAnsi="Times New Roman" w:cs="Times New Roman"/>
                <w:sz w:val="24"/>
                <w:szCs w:val="24"/>
                <w:lang w:val="en-US" w:eastAsia="ru-RU"/>
              </w:rPr>
            </w:pPr>
            <w:r w:rsidRPr="002067ED">
              <w:rPr>
                <w:rFonts w:ascii="Times New Roman" w:eastAsia="Times New Roman" w:hAnsi="Times New Roman" w:cs="Times New Roman"/>
                <w:sz w:val="24"/>
                <w:szCs w:val="24"/>
                <w:lang w:val="en-US" w:eastAsia="ru-RU"/>
              </w:rPr>
              <w:t>EP type</w:t>
            </w:r>
          </w:p>
        </w:tc>
        <w:tc>
          <w:tcPr>
            <w:tcW w:w="9668" w:type="dxa"/>
          </w:tcPr>
          <w:p w:rsidR="002067ED" w:rsidRPr="002067ED" w:rsidRDefault="002067ED" w:rsidP="002067E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067ED">
              <w:rPr>
                <w:rFonts w:ascii="Times New Roman" w:eastAsia="Times New Roman" w:hAnsi="Times New Roman" w:cs="Times New Roman"/>
                <w:sz w:val="24"/>
                <w:szCs w:val="24"/>
                <w:lang w:val="en-US" w:eastAsia="ru-RU"/>
              </w:rPr>
              <w:t xml:space="preserve">Acting  </w:t>
            </w:r>
          </w:p>
        </w:tc>
      </w:tr>
      <w:tr w:rsidR="002067ED" w:rsidRPr="002067ED" w:rsidTr="002067ED">
        <w:tc>
          <w:tcPr>
            <w:cnfStyle w:val="001000000000" w:firstRow="0" w:lastRow="0" w:firstColumn="1" w:lastColumn="0" w:oddVBand="0" w:evenVBand="0" w:oddHBand="0" w:evenHBand="0" w:firstRowFirstColumn="0" w:firstRowLastColumn="0" w:lastRowFirstColumn="0" w:lastRowLastColumn="0"/>
            <w:tcW w:w="5211" w:type="dxa"/>
          </w:tcPr>
          <w:p w:rsidR="002067ED" w:rsidRPr="002067ED" w:rsidRDefault="002067ED" w:rsidP="002067ED">
            <w:pPr>
              <w:shd w:val="clear" w:color="auto" w:fill="FFFFFF"/>
              <w:rPr>
                <w:rFonts w:ascii="Times New Roman" w:eastAsia="Times New Roman" w:hAnsi="Times New Roman" w:cs="Times New Roman"/>
                <w:sz w:val="24"/>
                <w:szCs w:val="24"/>
                <w:lang w:val="en-US" w:eastAsia="ru-RU"/>
              </w:rPr>
            </w:pPr>
            <w:r w:rsidRPr="002067ED">
              <w:rPr>
                <w:rFonts w:ascii="Times New Roman" w:eastAsia="Times New Roman" w:hAnsi="Times New Roman" w:cs="Times New Roman"/>
                <w:sz w:val="24"/>
                <w:szCs w:val="24"/>
                <w:lang w:val="en-US" w:eastAsia="ru-RU"/>
              </w:rPr>
              <w:t>Level on NQF</w:t>
            </w:r>
          </w:p>
        </w:tc>
        <w:tc>
          <w:tcPr>
            <w:tcW w:w="9668" w:type="dxa"/>
          </w:tcPr>
          <w:p w:rsidR="002067ED" w:rsidRPr="002067ED" w:rsidRDefault="002067ED" w:rsidP="002067E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067ED">
              <w:rPr>
                <w:rFonts w:ascii="Times New Roman" w:eastAsia="Times New Roman" w:hAnsi="Times New Roman" w:cs="Times New Roman"/>
                <w:sz w:val="24"/>
                <w:szCs w:val="24"/>
                <w:lang w:val="en-US" w:eastAsia="ru-RU"/>
              </w:rPr>
              <w:t>7</w:t>
            </w:r>
          </w:p>
        </w:tc>
      </w:tr>
      <w:tr w:rsidR="002067ED" w:rsidRPr="002067ED" w:rsidTr="002067ED">
        <w:tc>
          <w:tcPr>
            <w:cnfStyle w:val="001000000000" w:firstRow="0" w:lastRow="0" w:firstColumn="1" w:lastColumn="0" w:oddVBand="0" w:evenVBand="0" w:oddHBand="0" w:evenHBand="0" w:firstRowFirstColumn="0" w:firstRowLastColumn="0" w:lastRowFirstColumn="0" w:lastRowLastColumn="0"/>
            <w:tcW w:w="5211" w:type="dxa"/>
          </w:tcPr>
          <w:p w:rsidR="002067ED" w:rsidRPr="002067ED" w:rsidRDefault="002067ED" w:rsidP="002067ED">
            <w:pPr>
              <w:shd w:val="clear" w:color="auto" w:fill="FFFFFF"/>
              <w:rPr>
                <w:rFonts w:ascii="Times New Roman" w:eastAsia="Times New Roman" w:hAnsi="Times New Roman" w:cs="Times New Roman"/>
                <w:sz w:val="24"/>
                <w:szCs w:val="24"/>
                <w:lang w:val="en-US" w:eastAsia="ru-RU"/>
              </w:rPr>
            </w:pPr>
            <w:r w:rsidRPr="002067ED">
              <w:rPr>
                <w:rFonts w:ascii="Times New Roman" w:eastAsia="Times New Roman" w:hAnsi="Times New Roman" w:cs="Times New Roman"/>
                <w:sz w:val="24"/>
                <w:szCs w:val="24"/>
                <w:lang w:val="en-US" w:eastAsia="ru-RU"/>
              </w:rPr>
              <w:t>Level on SQF</w:t>
            </w:r>
          </w:p>
        </w:tc>
        <w:tc>
          <w:tcPr>
            <w:tcW w:w="9668" w:type="dxa"/>
          </w:tcPr>
          <w:p w:rsidR="002067ED" w:rsidRPr="002067ED" w:rsidRDefault="002067ED" w:rsidP="002067E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067ED">
              <w:rPr>
                <w:rFonts w:ascii="Times New Roman" w:eastAsia="Times New Roman" w:hAnsi="Times New Roman" w:cs="Times New Roman"/>
                <w:sz w:val="24"/>
                <w:szCs w:val="24"/>
                <w:lang w:val="en-US" w:eastAsia="ru-RU"/>
              </w:rPr>
              <w:t>7</w:t>
            </w:r>
          </w:p>
        </w:tc>
      </w:tr>
      <w:tr w:rsidR="002067ED" w:rsidRPr="002067ED" w:rsidTr="002067ED">
        <w:tc>
          <w:tcPr>
            <w:cnfStyle w:val="001000000000" w:firstRow="0" w:lastRow="0" w:firstColumn="1" w:lastColumn="0" w:oddVBand="0" w:evenVBand="0" w:oddHBand="0" w:evenHBand="0" w:firstRowFirstColumn="0" w:firstRowLastColumn="0" w:lastRowFirstColumn="0" w:lastRowLastColumn="0"/>
            <w:tcW w:w="5211" w:type="dxa"/>
          </w:tcPr>
          <w:p w:rsidR="002067ED" w:rsidRPr="002067ED" w:rsidRDefault="002067ED" w:rsidP="002067ED">
            <w:pPr>
              <w:shd w:val="clear" w:color="auto" w:fill="FFFFFF"/>
              <w:rPr>
                <w:rFonts w:ascii="Times New Roman" w:eastAsia="Times New Roman" w:hAnsi="Times New Roman" w:cs="Times New Roman"/>
                <w:sz w:val="24"/>
                <w:szCs w:val="24"/>
                <w:lang w:val="en-US" w:eastAsia="ru-RU"/>
              </w:rPr>
            </w:pPr>
            <w:r w:rsidRPr="002067ED">
              <w:rPr>
                <w:rFonts w:ascii="Times New Roman" w:eastAsia="Times New Roman" w:hAnsi="Times New Roman" w:cs="Times New Roman"/>
                <w:sz w:val="24"/>
                <w:szCs w:val="24"/>
                <w:lang w:val="en-US" w:eastAsia="ru-RU"/>
              </w:rPr>
              <w:t>EP distinctive features</w:t>
            </w:r>
          </w:p>
        </w:tc>
        <w:tc>
          <w:tcPr>
            <w:tcW w:w="9668" w:type="dxa"/>
          </w:tcPr>
          <w:p w:rsidR="002067ED" w:rsidRPr="002067ED" w:rsidRDefault="002067ED" w:rsidP="002067E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067ED">
              <w:rPr>
                <w:rFonts w:ascii="Times New Roman" w:eastAsia="Times New Roman" w:hAnsi="Times New Roman" w:cs="Times New Roman"/>
                <w:sz w:val="24"/>
                <w:szCs w:val="24"/>
                <w:lang w:val="en-US" w:eastAsia="ru-RU"/>
              </w:rPr>
              <w:t>No</w:t>
            </w:r>
          </w:p>
        </w:tc>
      </w:tr>
      <w:tr w:rsidR="002067ED" w:rsidRPr="002067ED" w:rsidTr="002067ED">
        <w:tc>
          <w:tcPr>
            <w:cnfStyle w:val="001000000000" w:firstRow="0" w:lastRow="0" w:firstColumn="1" w:lastColumn="0" w:oddVBand="0" w:evenVBand="0" w:oddHBand="0" w:evenHBand="0" w:firstRowFirstColumn="0" w:firstRowLastColumn="0" w:lastRowFirstColumn="0" w:lastRowLastColumn="0"/>
            <w:tcW w:w="5211" w:type="dxa"/>
          </w:tcPr>
          <w:p w:rsidR="002067ED" w:rsidRPr="002067ED" w:rsidRDefault="002067ED" w:rsidP="002067ED">
            <w:pPr>
              <w:shd w:val="clear" w:color="auto" w:fill="FFFFFF"/>
              <w:rPr>
                <w:rFonts w:ascii="Times New Roman" w:eastAsia="Times New Roman" w:hAnsi="Times New Roman" w:cs="Times New Roman"/>
                <w:sz w:val="24"/>
                <w:szCs w:val="24"/>
                <w:lang w:val="en-US" w:eastAsia="ru-RU"/>
              </w:rPr>
            </w:pPr>
            <w:r w:rsidRPr="002067ED">
              <w:rPr>
                <w:rFonts w:ascii="Times New Roman" w:eastAsia="Times New Roman" w:hAnsi="Times New Roman" w:cs="Times New Roman"/>
                <w:sz w:val="24"/>
                <w:szCs w:val="24"/>
                <w:lang w:val="en-US" w:eastAsia="ru-RU"/>
              </w:rPr>
              <w:t>The awarded academic degree</w:t>
            </w:r>
          </w:p>
        </w:tc>
        <w:tc>
          <w:tcPr>
            <w:tcW w:w="9668" w:type="dxa"/>
          </w:tcPr>
          <w:p w:rsidR="002067ED" w:rsidRPr="002067ED" w:rsidRDefault="002067ED" w:rsidP="002067E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067ED">
              <w:rPr>
                <w:rFonts w:ascii="Times New Roman" w:eastAsia="Times New Roman" w:hAnsi="Times New Roman" w:cs="Times New Roman"/>
                <w:sz w:val="24"/>
                <w:szCs w:val="24"/>
                <w:lang w:val="en-US" w:eastAsia="ru-RU"/>
              </w:rPr>
              <w:t>Master</w:t>
            </w:r>
          </w:p>
        </w:tc>
      </w:tr>
      <w:tr w:rsidR="002067ED" w:rsidRPr="002067ED" w:rsidTr="002067ED">
        <w:tc>
          <w:tcPr>
            <w:cnfStyle w:val="001000000000" w:firstRow="0" w:lastRow="0" w:firstColumn="1" w:lastColumn="0" w:oddVBand="0" w:evenVBand="0" w:oddHBand="0" w:evenHBand="0" w:firstRowFirstColumn="0" w:firstRowLastColumn="0" w:lastRowFirstColumn="0" w:lastRowLastColumn="0"/>
            <w:tcW w:w="5211" w:type="dxa"/>
          </w:tcPr>
          <w:p w:rsidR="002067ED" w:rsidRPr="002067ED" w:rsidRDefault="002067ED" w:rsidP="002067ED">
            <w:pPr>
              <w:shd w:val="clear" w:color="auto" w:fill="FFFFFF"/>
              <w:rPr>
                <w:rFonts w:ascii="Times New Roman" w:eastAsia="Times New Roman" w:hAnsi="Times New Roman" w:cs="Times New Roman"/>
                <w:sz w:val="24"/>
                <w:szCs w:val="24"/>
                <w:lang w:val="en-US" w:eastAsia="ru-RU"/>
              </w:rPr>
            </w:pPr>
            <w:r w:rsidRPr="002067ED">
              <w:rPr>
                <w:rFonts w:ascii="Times New Roman" w:eastAsia="Times New Roman" w:hAnsi="Times New Roman" w:cs="Times New Roman"/>
                <w:sz w:val="24"/>
                <w:szCs w:val="24"/>
                <w:lang w:val="en-US" w:eastAsia="ru-RU"/>
              </w:rPr>
              <w:t>Period of study</w:t>
            </w:r>
          </w:p>
        </w:tc>
        <w:tc>
          <w:tcPr>
            <w:tcW w:w="9668" w:type="dxa"/>
          </w:tcPr>
          <w:p w:rsidR="002067ED" w:rsidRPr="002067ED" w:rsidRDefault="002067ED" w:rsidP="002067E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067ED">
              <w:rPr>
                <w:rFonts w:ascii="Times New Roman" w:eastAsia="Times New Roman" w:hAnsi="Times New Roman" w:cs="Times New Roman"/>
                <w:sz w:val="24"/>
                <w:szCs w:val="24"/>
                <w:lang w:val="en-US" w:eastAsia="ru-RU"/>
              </w:rPr>
              <w:t>1</w:t>
            </w:r>
          </w:p>
        </w:tc>
      </w:tr>
      <w:tr w:rsidR="002067ED" w:rsidRPr="002067ED" w:rsidTr="002067ED">
        <w:tc>
          <w:tcPr>
            <w:cnfStyle w:val="001000000000" w:firstRow="0" w:lastRow="0" w:firstColumn="1" w:lastColumn="0" w:oddVBand="0" w:evenVBand="0" w:oddHBand="0" w:evenHBand="0" w:firstRowFirstColumn="0" w:firstRowLastColumn="0" w:lastRowFirstColumn="0" w:lastRowLastColumn="0"/>
            <w:tcW w:w="5211" w:type="dxa"/>
          </w:tcPr>
          <w:p w:rsidR="002067ED" w:rsidRPr="002067ED" w:rsidRDefault="002067ED" w:rsidP="002067ED">
            <w:pPr>
              <w:shd w:val="clear" w:color="auto" w:fill="FFFFFF"/>
              <w:rPr>
                <w:rFonts w:ascii="Times New Roman" w:eastAsia="Times New Roman" w:hAnsi="Times New Roman" w:cs="Times New Roman"/>
                <w:sz w:val="24"/>
                <w:szCs w:val="24"/>
                <w:lang w:val="en-US" w:eastAsia="ru-RU"/>
              </w:rPr>
            </w:pPr>
            <w:r w:rsidRPr="002067ED">
              <w:rPr>
                <w:rFonts w:ascii="Times New Roman" w:eastAsia="Times New Roman" w:hAnsi="Times New Roman" w:cs="Times New Roman"/>
                <w:sz w:val="24"/>
                <w:szCs w:val="24"/>
                <w:lang w:val="en-US" w:eastAsia="ru-RU"/>
              </w:rPr>
              <w:t>Volume of the credits</w:t>
            </w:r>
          </w:p>
        </w:tc>
        <w:tc>
          <w:tcPr>
            <w:tcW w:w="9668" w:type="dxa"/>
          </w:tcPr>
          <w:p w:rsidR="002067ED" w:rsidRPr="002067ED" w:rsidRDefault="002067ED" w:rsidP="002067E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067ED">
              <w:rPr>
                <w:rFonts w:ascii="Times New Roman" w:eastAsia="Times New Roman" w:hAnsi="Times New Roman" w:cs="Times New Roman"/>
                <w:sz w:val="24"/>
                <w:szCs w:val="24"/>
                <w:lang w:val="en-US" w:eastAsia="ru-RU"/>
              </w:rPr>
              <w:t>60</w:t>
            </w:r>
          </w:p>
        </w:tc>
      </w:tr>
      <w:tr w:rsidR="002067ED" w:rsidRPr="002067ED" w:rsidTr="002067ED">
        <w:tc>
          <w:tcPr>
            <w:cnfStyle w:val="001000000000" w:firstRow="0" w:lastRow="0" w:firstColumn="1" w:lastColumn="0" w:oddVBand="0" w:evenVBand="0" w:oddHBand="0" w:evenHBand="0" w:firstRowFirstColumn="0" w:firstRowLastColumn="0" w:lastRowFirstColumn="0" w:lastRowLastColumn="0"/>
            <w:tcW w:w="5211" w:type="dxa"/>
          </w:tcPr>
          <w:p w:rsidR="002067ED" w:rsidRPr="002067ED" w:rsidRDefault="002067ED" w:rsidP="002067ED">
            <w:pPr>
              <w:shd w:val="clear" w:color="auto" w:fill="FFFFFF"/>
              <w:rPr>
                <w:rFonts w:ascii="Times New Roman" w:eastAsia="Times New Roman" w:hAnsi="Times New Roman" w:cs="Times New Roman"/>
                <w:sz w:val="24"/>
                <w:szCs w:val="24"/>
                <w:lang w:val="en-US" w:eastAsia="ru-RU"/>
              </w:rPr>
            </w:pPr>
            <w:r w:rsidRPr="002067ED">
              <w:rPr>
                <w:rFonts w:ascii="Times New Roman" w:eastAsia="Times New Roman" w:hAnsi="Times New Roman" w:cs="Times New Roman"/>
                <w:sz w:val="24"/>
                <w:szCs w:val="24"/>
                <w:lang w:val="en-US" w:eastAsia="ru-RU"/>
              </w:rPr>
              <w:t>Language of education</w:t>
            </w:r>
          </w:p>
        </w:tc>
        <w:tc>
          <w:tcPr>
            <w:tcW w:w="9668" w:type="dxa"/>
          </w:tcPr>
          <w:p w:rsidR="002067ED" w:rsidRPr="002067ED" w:rsidRDefault="002067ED" w:rsidP="002067E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067ED">
              <w:rPr>
                <w:rFonts w:ascii="Times New Roman" w:eastAsia="Times New Roman" w:hAnsi="Times New Roman" w:cs="Times New Roman"/>
                <w:sz w:val="24"/>
                <w:szCs w:val="24"/>
                <w:lang w:val="en-US" w:eastAsia="ru-RU"/>
              </w:rPr>
              <w:t>Russian, Kazakh, English</w:t>
            </w:r>
          </w:p>
        </w:tc>
      </w:tr>
      <w:tr w:rsidR="002067ED" w:rsidRPr="002067ED" w:rsidTr="002067ED">
        <w:tc>
          <w:tcPr>
            <w:cnfStyle w:val="001000000000" w:firstRow="0" w:lastRow="0" w:firstColumn="1" w:lastColumn="0" w:oddVBand="0" w:evenVBand="0" w:oddHBand="0" w:evenHBand="0" w:firstRowFirstColumn="0" w:firstRowLastColumn="0" w:lastRowFirstColumn="0" w:lastRowLastColumn="0"/>
            <w:tcW w:w="5211" w:type="dxa"/>
          </w:tcPr>
          <w:p w:rsidR="002067ED" w:rsidRPr="002067ED" w:rsidRDefault="002067ED" w:rsidP="002067ED">
            <w:pPr>
              <w:rPr>
                <w:rFonts w:ascii="Times New Roman" w:hAnsi="Times New Roman" w:cs="Times New Roman"/>
                <w:sz w:val="24"/>
                <w:szCs w:val="24"/>
                <w:lang w:val="en-US"/>
              </w:rPr>
            </w:pPr>
            <w:r w:rsidRPr="002067ED">
              <w:rPr>
                <w:rFonts w:ascii="Times New Roman" w:hAnsi="Times New Roman" w:cs="Times New Roman"/>
                <w:sz w:val="24"/>
                <w:szCs w:val="24"/>
                <w:lang w:val="en-US"/>
              </w:rPr>
              <w:t>Date of approval of the OP at the Board meeting</w:t>
            </w:r>
          </w:p>
        </w:tc>
        <w:tc>
          <w:tcPr>
            <w:tcW w:w="9668" w:type="dxa"/>
          </w:tcPr>
          <w:p w:rsidR="002067ED" w:rsidRPr="00816FB1" w:rsidRDefault="00816FB1" w:rsidP="002067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w:t>
            </w:r>
            <w:r w:rsidR="00F5095A">
              <w:rPr>
                <w:rFonts w:ascii="Times New Roman" w:hAnsi="Times New Roman" w:cs="Times New Roman"/>
                <w:sz w:val="24"/>
                <w:szCs w:val="24"/>
                <w:lang w:val="kk-KZ"/>
              </w:rPr>
              <w:t>.04.202</w:t>
            </w:r>
            <w:r>
              <w:rPr>
                <w:rFonts w:ascii="Times New Roman" w:hAnsi="Times New Roman" w:cs="Times New Roman"/>
                <w:sz w:val="24"/>
                <w:szCs w:val="24"/>
                <w:lang w:val="kk-KZ"/>
              </w:rPr>
              <w:t>5</w:t>
            </w:r>
          </w:p>
        </w:tc>
      </w:tr>
      <w:tr w:rsidR="002067ED" w:rsidRPr="00A412B9" w:rsidTr="002067ED">
        <w:tc>
          <w:tcPr>
            <w:cnfStyle w:val="001000000000" w:firstRow="0" w:lastRow="0" w:firstColumn="1" w:lastColumn="0" w:oddVBand="0" w:evenVBand="0" w:oddHBand="0" w:evenHBand="0" w:firstRowFirstColumn="0" w:firstRowLastColumn="0" w:lastRowFirstColumn="0" w:lastRowLastColumn="0"/>
            <w:tcW w:w="5211" w:type="dxa"/>
          </w:tcPr>
          <w:p w:rsidR="002067ED" w:rsidRPr="002067ED" w:rsidRDefault="002067ED" w:rsidP="002067ED">
            <w:pPr>
              <w:rPr>
                <w:rFonts w:ascii="Times New Roman" w:hAnsi="Times New Roman" w:cs="Times New Roman"/>
                <w:sz w:val="24"/>
                <w:szCs w:val="24"/>
                <w:lang w:val="en-US"/>
              </w:rPr>
            </w:pPr>
            <w:r w:rsidRPr="002067ED">
              <w:rPr>
                <w:rFonts w:ascii="Times New Roman" w:eastAsia="Times New Roman" w:hAnsi="Times New Roman" w:cs="Times New Roman"/>
                <w:sz w:val="24"/>
                <w:szCs w:val="24"/>
                <w:lang w:val="en-US" w:eastAsia="ru-RU"/>
              </w:rPr>
              <w:t>Professional standard</w:t>
            </w:r>
          </w:p>
        </w:tc>
        <w:tc>
          <w:tcPr>
            <w:tcW w:w="9668" w:type="dxa"/>
          </w:tcPr>
          <w:p w:rsidR="002067ED" w:rsidRPr="002067ED" w:rsidRDefault="002067ED" w:rsidP="00A412B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2067ED">
              <w:rPr>
                <w:rFonts w:ascii="Times New Roman" w:hAnsi="Times New Roman" w:cs="Times New Roman"/>
                <w:color w:val="000000"/>
                <w:sz w:val="24"/>
                <w:szCs w:val="24"/>
                <w:lang w:val="en-US"/>
              </w:rPr>
              <w:t xml:space="preserve"> </w:t>
            </w:r>
            <w:r w:rsidRPr="002067ED">
              <w:rPr>
                <w:rFonts w:ascii="Times New Roman" w:eastAsia="Times New Roman" w:hAnsi="Times New Roman" w:cs="Times New Roman"/>
                <w:sz w:val="24"/>
                <w:szCs w:val="24"/>
                <w:lang w:val="en-US" w:eastAsia="ru-RU"/>
              </w:rPr>
              <w:t xml:space="preserve"> </w:t>
            </w:r>
          </w:p>
        </w:tc>
      </w:tr>
    </w:tbl>
    <w:p w:rsidR="00827BE5" w:rsidRPr="002067ED" w:rsidRDefault="00827BE5" w:rsidP="002067ED">
      <w:pPr>
        <w:spacing w:after="0" w:line="240" w:lineRule="auto"/>
        <w:rPr>
          <w:rFonts w:ascii="Times New Roman" w:hAnsi="Times New Roman" w:cs="Times New Roman"/>
          <w:sz w:val="24"/>
          <w:szCs w:val="24"/>
          <w:lang w:val="en-US"/>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2067ED" w:rsidTr="002D06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2067ED" w:rsidRDefault="006D2B70" w:rsidP="002067ED">
            <w:pPr>
              <w:jc w:val="center"/>
              <w:rPr>
                <w:rFonts w:ascii="Times New Roman" w:eastAsia="Times New Roman" w:hAnsi="Times New Roman" w:cs="Times New Roman"/>
                <w:sz w:val="24"/>
                <w:szCs w:val="24"/>
                <w:lang w:val="en-US" w:eastAsia="ru-RU"/>
              </w:rPr>
            </w:pPr>
            <w:r w:rsidRPr="002067ED">
              <w:rPr>
                <w:rFonts w:ascii="Times New Roman" w:eastAsia="Times New Roman" w:hAnsi="Times New Roman" w:cs="Times New Roman"/>
                <w:sz w:val="24"/>
                <w:szCs w:val="24"/>
                <w:lang w:val="en-US" w:eastAsia="ru-RU"/>
              </w:rPr>
              <w:t>№</w:t>
            </w:r>
          </w:p>
        </w:tc>
        <w:tc>
          <w:tcPr>
            <w:tcW w:w="4764" w:type="pct"/>
            <w:tcBorders>
              <w:bottom w:val="none" w:sz="0" w:space="0" w:color="auto"/>
            </w:tcBorders>
            <w:hideMark/>
          </w:tcPr>
          <w:p w:rsidR="006D2B70" w:rsidRPr="002067ED" w:rsidRDefault="006D2B70" w:rsidP="002067ED">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067ED">
              <w:rPr>
                <w:rFonts w:ascii="Times New Roman" w:eastAsia="Times New Roman" w:hAnsi="Times New Roman" w:cs="Times New Roman"/>
                <w:sz w:val="24"/>
                <w:szCs w:val="24"/>
                <w:lang w:val="en-US" w:eastAsia="ru-RU"/>
              </w:rPr>
              <w:tab/>
            </w:r>
            <w:r w:rsidRPr="002067ED">
              <w:rPr>
                <w:rFonts w:ascii="Times New Roman" w:eastAsia="Times New Roman" w:hAnsi="Times New Roman" w:cs="Times New Roman"/>
                <w:sz w:val="24"/>
                <w:szCs w:val="24"/>
                <w:lang w:val="en-US" w:eastAsia="ru-RU"/>
              </w:rPr>
              <w:tab/>
            </w:r>
            <w:r w:rsidR="003E5209" w:rsidRPr="002067ED">
              <w:rPr>
                <w:rFonts w:ascii="Times New Roman" w:eastAsia="Times New Roman" w:hAnsi="Times New Roman" w:cs="Times New Roman"/>
                <w:sz w:val="24"/>
                <w:szCs w:val="24"/>
                <w:lang w:val="en-US" w:eastAsia="ru-RU"/>
              </w:rPr>
              <w:t>Learning outcomes:</w:t>
            </w:r>
          </w:p>
        </w:tc>
      </w:tr>
      <w:tr w:rsidR="006D2B70" w:rsidRPr="00816FB1" w:rsidTr="002D0679">
        <w:tc>
          <w:tcPr>
            <w:cnfStyle w:val="001000000000" w:firstRow="0" w:lastRow="0" w:firstColumn="1" w:lastColumn="0" w:oddVBand="0" w:evenVBand="0" w:oddHBand="0" w:evenHBand="0" w:firstRowFirstColumn="0" w:firstRowLastColumn="0" w:lastRowFirstColumn="0" w:lastRowLastColumn="0"/>
            <w:tcW w:w="236" w:type="pct"/>
          </w:tcPr>
          <w:p w:rsidR="006D2B70" w:rsidRPr="002067ED" w:rsidRDefault="006D2B70" w:rsidP="002067ED">
            <w:pPr>
              <w:jc w:val="center"/>
              <w:rPr>
                <w:rFonts w:ascii="Times New Roman" w:eastAsia="Times New Roman" w:hAnsi="Times New Roman" w:cs="Times New Roman"/>
                <w:sz w:val="24"/>
                <w:szCs w:val="24"/>
                <w:lang w:val="en-US" w:eastAsia="ru-RU"/>
              </w:rPr>
            </w:pPr>
            <w:r w:rsidRPr="002067ED">
              <w:rPr>
                <w:rFonts w:ascii="Times New Roman" w:eastAsia="Times New Roman" w:hAnsi="Times New Roman" w:cs="Times New Roman"/>
                <w:sz w:val="24"/>
                <w:szCs w:val="24"/>
                <w:lang w:val="en-US" w:eastAsia="ru-RU"/>
              </w:rPr>
              <w:t>1</w:t>
            </w:r>
          </w:p>
        </w:tc>
        <w:tc>
          <w:tcPr>
            <w:tcW w:w="4764" w:type="pct"/>
          </w:tcPr>
          <w:p w:rsidR="006D2B70" w:rsidRPr="002067ED" w:rsidRDefault="00816FB1" w:rsidP="002067E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816FB1">
              <w:rPr>
                <w:rFonts w:ascii="Times New Roman" w:eastAsia="Times New Roman" w:hAnsi="Times New Roman" w:cs="Times New Roman"/>
                <w:sz w:val="24"/>
                <w:szCs w:val="24"/>
                <w:lang w:val="en-US" w:eastAsia="ru-RU"/>
              </w:rPr>
              <w:t>Analyze and interpret professional and academic texts in a foreign language; carry out productive oral interaction in a professional and academic context; develop and format written texts in accordance with the genre and communicative norms of the professional environment; and effectively apply listening skills to understand a variety of accents and speech styles, ensuring a high level of communication and interaction;</w:t>
            </w:r>
          </w:p>
        </w:tc>
      </w:tr>
      <w:tr w:rsidR="006D2B70" w:rsidRPr="00816FB1" w:rsidTr="002D0679">
        <w:tc>
          <w:tcPr>
            <w:cnfStyle w:val="001000000000" w:firstRow="0" w:lastRow="0" w:firstColumn="1" w:lastColumn="0" w:oddVBand="0" w:evenVBand="0" w:oddHBand="0" w:evenHBand="0" w:firstRowFirstColumn="0" w:firstRowLastColumn="0" w:lastRowFirstColumn="0" w:lastRowLastColumn="0"/>
            <w:tcW w:w="236" w:type="pct"/>
          </w:tcPr>
          <w:p w:rsidR="006D2B70" w:rsidRPr="002067ED" w:rsidRDefault="006D2B70" w:rsidP="002067ED">
            <w:pPr>
              <w:jc w:val="center"/>
              <w:rPr>
                <w:rFonts w:ascii="Times New Roman" w:eastAsia="Times New Roman" w:hAnsi="Times New Roman" w:cs="Times New Roman"/>
                <w:sz w:val="24"/>
                <w:szCs w:val="24"/>
                <w:lang w:val="en-US" w:eastAsia="ru-RU"/>
              </w:rPr>
            </w:pPr>
            <w:r w:rsidRPr="002067ED">
              <w:rPr>
                <w:rFonts w:ascii="Times New Roman" w:eastAsia="Times New Roman" w:hAnsi="Times New Roman" w:cs="Times New Roman"/>
                <w:sz w:val="24"/>
                <w:szCs w:val="24"/>
                <w:lang w:val="en-US" w:eastAsia="ru-RU"/>
              </w:rPr>
              <w:t>2</w:t>
            </w:r>
          </w:p>
        </w:tc>
        <w:tc>
          <w:tcPr>
            <w:tcW w:w="4764" w:type="pct"/>
          </w:tcPr>
          <w:p w:rsidR="006D2B70" w:rsidRPr="002067ED" w:rsidRDefault="00816FB1" w:rsidP="002067E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816FB1">
              <w:rPr>
                <w:rFonts w:ascii="Times New Roman" w:eastAsia="Times New Roman" w:hAnsi="Times New Roman" w:cs="Times New Roman"/>
                <w:sz w:val="24"/>
                <w:szCs w:val="24"/>
                <w:lang w:val="en-US" w:eastAsia="ru-RU"/>
              </w:rPr>
              <w:t>Make informed managerial decisions under conditions of uncertainty, effectively organize team work, allocate roles and resources, and provide leadership in accordance with ethical standards and strategic objectives;</w:t>
            </w:r>
          </w:p>
        </w:tc>
      </w:tr>
      <w:tr w:rsidR="006D2B70" w:rsidRPr="00816FB1" w:rsidTr="002D0679">
        <w:tc>
          <w:tcPr>
            <w:cnfStyle w:val="001000000000" w:firstRow="0" w:lastRow="0" w:firstColumn="1" w:lastColumn="0" w:oddVBand="0" w:evenVBand="0" w:oddHBand="0" w:evenHBand="0" w:firstRowFirstColumn="0" w:firstRowLastColumn="0" w:lastRowFirstColumn="0" w:lastRowLastColumn="0"/>
            <w:tcW w:w="236" w:type="pct"/>
          </w:tcPr>
          <w:p w:rsidR="006D2B70" w:rsidRPr="002067ED" w:rsidRDefault="006D2B70" w:rsidP="002067ED">
            <w:pPr>
              <w:jc w:val="center"/>
              <w:rPr>
                <w:rFonts w:ascii="Times New Roman" w:eastAsia="Times New Roman" w:hAnsi="Times New Roman" w:cs="Times New Roman"/>
                <w:sz w:val="24"/>
                <w:szCs w:val="24"/>
                <w:lang w:val="en-US" w:eastAsia="ru-RU"/>
              </w:rPr>
            </w:pPr>
            <w:r w:rsidRPr="002067ED">
              <w:rPr>
                <w:rFonts w:ascii="Times New Roman" w:eastAsia="Times New Roman" w:hAnsi="Times New Roman" w:cs="Times New Roman"/>
                <w:sz w:val="24"/>
                <w:szCs w:val="24"/>
                <w:lang w:val="en-US" w:eastAsia="ru-RU"/>
              </w:rPr>
              <w:t>3</w:t>
            </w:r>
          </w:p>
        </w:tc>
        <w:tc>
          <w:tcPr>
            <w:tcW w:w="4764" w:type="pct"/>
          </w:tcPr>
          <w:p w:rsidR="006D2B70" w:rsidRPr="002067ED" w:rsidRDefault="00816FB1" w:rsidP="002067E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816FB1">
              <w:rPr>
                <w:rFonts w:ascii="Times New Roman" w:eastAsia="Times New Roman" w:hAnsi="Times New Roman" w:cs="Times New Roman"/>
                <w:sz w:val="24"/>
                <w:szCs w:val="24"/>
                <w:lang w:val="en-US" w:eastAsia="ru-RU"/>
              </w:rPr>
              <w:t>Conduct a comprehensive legal analysis of current issues in constitutional proceedings by applying methodological tools to identify legal problems, interpret them, and provide well-founded legal justifications in research and practical activities;</w:t>
            </w:r>
          </w:p>
        </w:tc>
      </w:tr>
      <w:tr w:rsidR="006D2B70" w:rsidRPr="00816FB1" w:rsidTr="002D0679">
        <w:tc>
          <w:tcPr>
            <w:cnfStyle w:val="001000000000" w:firstRow="0" w:lastRow="0" w:firstColumn="1" w:lastColumn="0" w:oddVBand="0" w:evenVBand="0" w:oddHBand="0" w:evenHBand="0" w:firstRowFirstColumn="0" w:firstRowLastColumn="0" w:lastRowFirstColumn="0" w:lastRowLastColumn="0"/>
            <w:tcW w:w="236" w:type="pct"/>
          </w:tcPr>
          <w:p w:rsidR="006D2B70" w:rsidRPr="002067ED" w:rsidRDefault="006D2B70" w:rsidP="002067ED">
            <w:pPr>
              <w:jc w:val="center"/>
              <w:rPr>
                <w:rFonts w:ascii="Times New Roman" w:eastAsia="Times New Roman" w:hAnsi="Times New Roman" w:cs="Times New Roman"/>
                <w:sz w:val="24"/>
                <w:szCs w:val="24"/>
                <w:lang w:val="en-US" w:eastAsia="ru-RU"/>
              </w:rPr>
            </w:pPr>
            <w:r w:rsidRPr="002067ED">
              <w:rPr>
                <w:rFonts w:ascii="Times New Roman" w:eastAsia="Times New Roman" w:hAnsi="Times New Roman" w:cs="Times New Roman"/>
                <w:sz w:val="24"/>
                <w:szCs w:val="24"/>
                <w:lang w:val="en-US" w:eastAsia="ru-RU"/>
              </w:rPr>
              <w:t>4</w:t>
            </w:r>
          </w:p>
        </w:tc>
        <w:tc>
          <w:tcPr>
            <w:tcW w:w="4764" w:type="pct"/>
          </w:tcPr>
          <w:p w:rsidR="006D2B70" w:rsidRPr="002067ED" w:rsidRDefault="00816FB1" w:rsidP="002067E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816FB1">
              <w:rPr>
                <w:rFonts w:ascii="Times New Roman" w:eastAsia="Times New Roman" w:hAnsi="Times New Roman" w:cs="Times New Roman"/>
                <w:sz w:val="24"/>
                <w:szCs w:val="24"/>
                <w:lang w:val="en-US" w:eastAsia="ru-RU"/>
              </w:rPr>
              <w:t>Analyze the legal mechanisms of corporate regulation, the execution of criminal penalties, and the activities of local governments, taking into account law enforcement practices, national legislation, and global legal trends; evaluate their effectiveness and formulate sound recommendations for improvement;</w:t>
            </w:r>
          </w:p>
        </w:tc>
      </w:tr>
      <w:tr w:rsidR="006D2B70" w:rsidRPr="00816FB1" w:rsidTr="002D0679">
        <w:tc>
          <w:tcPr>
            <w:cnfStyle w:val="001000000000" w:firstRow="0" w:lastRow="0" w:firstColumn="1" w:lastColumn="0" w:oddVBand="0" w:evenVBand="0" w:oddHBand="0" w:evenHBand="0" w:firstRowFirstColumn="0" w:firstRowLastColumn="0" w:lastRowFirstColumn="0" w:lastRowLastColumn="0"/>
            <w:tcW w:w="236" w:type="pct"/>
          </w:tcPr>
          <w:p w:rsidR="006D2B70" w:rsidRPr="002067ED" w:rsidRDefault="006D2B70" w:rsidP="002067ED">
            <w:pPr>
              <w:jc w:val="center"/>
              <w:rPr>
                <w:rFonts w:ascii="Times New Roman" w:eastAsia="Times New Roman" w:hAnsi="Times New Roman" w:cs="Times New Roman"/>
                <w:sz w:val="24"/>
                <w:szCs w:val="24"/>
                <w:lang w:val="en-US" w:eastAsia="ru-RU"/>
              </w:rPr>
            </w:pPr>
            <w:r w:rsidRPr="002067ED">
              <w:rPr>
                <w:rFonts w:ascii="Times New Roman" w:eastAsia="Times New Roman" w:hAnsi="Times New Roman" w:cs="Times New Roman"/>
                <w:sz w:val="24"/>
                <w:szCs w:val="24"/>
                <w:lang w:val="en-US" w:eastAsia="ru-RU"/>
              </w:rPr>
              <w:t>5</w:t>
            </w:r>
          </w:p>
        </w:tc>
        <w:tc>
          <w:tcPr>
            <w:tcW w:w="4764" w:type="pct"/>
          </w:tcPr>
          <w:p w:rsidR="006D2B70" w:rsidRPr="00816FB1" w:rsidRDefault="00816FB1" w:rsidP="002067E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16FB1">
              <w:rPr>
                <w:rFonts w:ascii="Times New Roman" w:eastAsia="Times New Roman" w:hAnsi="Times New Roman" w:cs="Times New Roman"/>
                <w:sz w:val="24"/>
                <w:szCs w:val="24"/>
                <w:lang w:val="kk-KZ" w:eastAsia="ru-RU"/>
              </w:rPr>
              <w:t>Evaluate current issues in constitutional, private, and criminal law, apply theoretical knowledge in practice, and utilize a comparative legal approach in professional and scientific activities;</w:t>
            </w:r>
          </w:p>
        </w:tc>
      </w:tr>
      <w:tr w:rsidR="006D2B70" w:rsidRPr="00816FB1" w:rsidTr="002D0679">
        <w:tc>
          <w:tcPr>
            <w:cnfStyle w:val="001000000000" w:firstRow="0" w:lastRow="0" w:firstColumn="1" w:lastColumn="0" w:oddVBand="0" w:evenVBand="0" w:oddHBand="0" w:evenHBand="0" w:firstRowFirstColumn="0" w:firstRowLastColumn="0" w:lastRowFirstColumn="0" w:lastRowLastColumn="0"/>
            <w:tcW w:w="236" w:type="pct"/>
          </w:tcPr>
          <w:p w:rsidR="006D2B70" w:rsidRPr="002067ED" w:rsidRDefault="006D2B70" w:rsidP="002067ED">
            <w:pPr>
              <w:jc w:val="center"/>
              <w:rPr>
                <w:rFonts w:ascii="Times New Roman" w:eastAsia="Times New Roman" w:hAnsi="Times New Roman" w:cs="Times New Roman"/>
                <w:sz w:val="24"/>
                <w:szCs w:val="24"/>
                <w:lang w:val="en-US" w:eastAsia="ru-RU"/>
              </w:rPr>
            </w:pPr>
            <w:r w:rsidRPr="002067ED">
              <w:rPr>
                <w:rFonts w:ascii="Times New Roman" w:eastAsia="Times New Roman" w:hAnsi="Times New Roman" w:cs="Times New Roman"/>
                <w:sz w:val="24"/>
                <w:szCs w:val="24"/>
                <w:lang w:val="en-US" w:eastAsia="ru-RU"/>
              </w:rPr>
              <w:t>6</w:t>
            </w:r>
          </w:p>
        </w:tc>
        <w:tc>
          <w:tcPr>
            <w:tcW w:w="4764" w:type="pct"/>
          </w:tcPr>
          <w:p w:rsidR="006D2B70" w:rsidRPr="002067ED" w:rsidRDefault="00816FB1" w:rsidP="002067E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816FB1">
              <w:rPr>
                <w:rFonts w:ascii="Times New Roman" w:eastAsia="Times New Roman" w:hAnsi="Times New Roman" w:cs="Times New Roman"/>
                <w:sz w:val="24"/>
                <w:szCs w:val="24"/>
                <w:lang w:val="en-US" w:eastAsia="ru-RU"/>
              </w:rPr>
              <w:t>Analyze and resolve labor and administrative disputes, taking into account the norms of current legislation, apply alternative methods of conflict resolution, as well as collect, evaluate and use evidence in the administrative process to substantiate legal positions;</w:t>
            </w:r>
          </w:p>
        </w:tc>
      </w:tr>
      <w:tr w:rsidR="006D2B70" w:rsidRPr="00816FB1" w:rsidTr="002D0679">
        <w:tc>
          <w:tcPr>
            <w:cnfStyle w:val="001000000000" w:firstRow="0" w:lastRow="0" w:firstColumn="1" w:lastColumn="0" w:oddVBand="0" w:evenVBand="0" w:oddHBand="0" w:evenHBand="0" w:firstRowFirstColumn="0" w:firstRowLastColumn="0" w:lastRowFirstColumn="0" w:lastRowLastColumn="0"/>
            <w:tcW w:w="236" w:type="pct"/>
          </w:tcPr>
          <w:p w:rsidR="006D2B70" w:rsidRPr="002067ED" w:rsidRDefault="006D2B70" w:rsidP="002067ED">
            <w:pPr>
              <w:jc w:val="center"/>
              <w:rPr>
                <w:rFonts w:ascii="Times New Roman" w:eastAsia="Times New Roman" w:hAnsi="Times New Roman" w:cs="Times New Roman"/>
                <w:sz w:val="24"/>
                <w:szCs w:val="24"/>
                <w:lang w:val="en-US" w:eastAsia="ru-RU"/>
              </w:rPr>
            </w:pPr>
            <w:r w:rsidRPr="002067ED">
              <w:rPr>
                <w:rFonts w:ascii="Times New Roman" w:eastAsia="Times New Roman" w:hAnsi="Times New Roman" w:cs="Times New Roman"/>
                <w:sz w:val="24"/>
                <w:szCs w:val="24"/>
                <w:lang w:val="en-US" w:eastAsia="ru-RU"/>
              </w:rPr>
              <w:t>7</w:t>
            </w:r>
          </w:p>
        </w:tc>
        <w:tc>
          <w:tcPr>
            <w:tcW w:w="4764" w:type="pct"/>
          </w:tcPr>
          <w:p w:rsidR="006D2B70" w:rsidRPr="002067ED" w:rsidRDefault="00816FB1" w:rsidP="002067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816FB1">
              <w:rPr>
                <w:rFonts w:ascii="Times New Roman" w:hAnsi="Times New Roman" w:cs="Times New Roman"/>
                <w:sz w:val="24"/>
                <w:szCs w:val="24"/>
                <w:lang w:val="en-US"/>
              </w:rPr>
              <w:t>To investigate and solve crimes, including computer crimes, using special knowledge and modern technologies, including artificial intelligence, as well as to develop and analyze legal mechanisms for regulating AI and countering crime in the digital environment.</w:t>
            </w:r>
            <w:bookmarkStart w:id="0" w:name="_GoBack"/>
            <w:bookmarkEnd w:id="0"/>
          </w:p>
        </w:tc>
      </w:tr>
    </w:tbl>
    <w:p w:rsidR="00840D8F" w:rsidRPr="003E5209" w:rsidRDefault="00840D8F">
      <w:pPr>
        <w:rPr>
          <w:lang w:val="en-US"/>
        </w:rPr>
      </w:pPr>
    </w:p>
    <w:sectPr w:rsidR="00840D8F" w:rsidRPr="003E5209"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0066E"/>
    <w:rsid w:val="0002353F"/>
    <w:rsid w:val="000E0437"/>
    <w:rsid w:val="000F4508"/>
    <w:rsid w:val="0017400A"/>
    <w:rsid w:val="001A4211"/>
    <w:rsid w:val="001E3EF0"/>
    <w:rsid w:val="002067ED"/>
    <w:rsid w:val="002342A7"/>
    <w:rsid w:val="00246882"/>
    <w:rsid w:val="002C5530"/>
    <w:rsid w:val="002D0679"/>
    <w:rsid w:val="00315D74"/>
    <w:rsid w:val="003237F2"/>
    <w:rsid w:val="003D5D1A"/>
    <w:rsid w:val="003E5209"/>
    <w:rsid w:val="00465CC4"/>
    <w:rsid w:val="004C50DE"/>
    <w:rsid w:val="004D6848"/>
    <w:rsid w:val="00582AF3"/>
    <w:rsid w:val="005B1B17"/>
    <w:rsid w:val="00693A94"/>
    <w:rsid w:val="006D2B70"/>
    <w:rsid w:val="00726412"/>
    <w:rsid w:val="00733407"/>
    <w:rsid w:val="00816FB1"/>
    <w:rsid w:val="00827BE5"/>
    <w:rsid w:val="008379D1"/>
    <w:rsid w:val="00840D8F"/>
    <w:rsid w:val="0087292E"/>
    <w:rsid w:val="008A2B1A"/>
    <w:rsid w:val="00902806"/>
    <w:rsid w:val="0092523A"/>
    <w:rsid w:val="009664B3"/>
    <w:rsid w:val="009C049E"/>
    <w:rsid w:val="009C10A2"/>
    <w:rsid w:val="009C4DB0"/>
    <w:rsid w:val="009D3CE7"/>
    <w:rsid w:val="009D433E"/>
    <w:rsid w:val="00A00985"/>
    <w:rsid w:val="00A06874"/>
    <w:rsid w:val="00A40155"/>
    <w:rsid w:val="00A412B9"/>
    <w:rsid w:val="00AB1588"/>
    <w:rsid w:val="00AD1D12"/>
    <w:rsid w:val="00BB13A9"/>
    <w:rsid w:val="00BC72F4"/>
    <w:rsid w:val="00BD6F41"/>
    <w:rsid w:val="00C37DE6"/>
    <w:rsid w:val="00C82115"/>
    <w:rsid w:val="00D51192"/>
    <w:rsid w:val="00DA5772"/>
    <w:rsid w:val="00DC6089"/>
    <w:rsid w:val="00E17DA3"/>
    <w:rsid w:val="00E26C87"/>
    <w:rsid w:val="00F46C0F"/>
    <w:rsid w:val="00F5095A"/>
    <w:rsid w:val="00FF4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376</Words>
  <Characters>2148</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4</cp:revision>
  <dcterms:created xsi:type="dcterms:W3CDTF">2024-10-15T10:53:00Z</dcterms:created>
  <dcterms:modified xsi:type="dcterms:W3CDTF">2025-09-04T12:35:00Z</dcterms:modified>
</cp:coreProperties>
</file>