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A34E5" w:rsidRPr="000B42A6" w:rsidTr="00D8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0A34E5" w:rsidRPr="000B42A6" w:rsidRDefault="000A34E5" w:rsidP="00D83D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0A34E5" w:rsidRPr="000B42A6" w:rsidRDefault="000A34E5" w:rsidP="00D83D3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8D04105 Государственное и местное управление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A34E5" w:rsidRPr="000B42A6" w:rsidRDefault="000A34E5" w:rsidP="00D83D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0A34E5" w:rsidRPr="000B42A6" w:rsidRDefault="000A34E5" w:rsidP="00D83D3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высококвалифицированных научно-педагогических кадров в сфере государственного управления, способных проводить самостоятельные исследования, разрабатывать и внедрять инновационные управленческие решения в условиях цифровой трансформации и современных вызовов.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A34E5" w:rsidRPr="000B42A6" w:rsidRDefault="000A34E5" w:rsidP="00D83D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0A34E5" w:rsidRPr="000B42A6" w:rsidRDefault="000A34E5" w:rsidP="00D83D3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A34E5" w:rsidRPr="000B42A6" w:rsidRDefault="000A34E5" w:rsidP="00D83D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0A34E5" w:rsidRPr="000B42A6" w:rsidRDefault="000A34E5" w:rsidP="00D83D3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A34E5" w:rsidRPr="000B42A6" w:rsidRDefault="000A34E5" w:rsidP="00D83D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0A34E5" w:rsidRPr="000B42A6" w:rsidRDefault="000A34E5" w:rsidP="00D83D3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A34E5" w:rsidRPr="000B42A6" w:rsidRDefault="000A34E5" w:rsidP="00D83D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0A34E5" w:rsidRPr="000B42A6" w:rsidRDefault="000A34E5" w:rsidP="00D83D3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A34E5" w:rsidRPr="000B42A6" w:rsidRDefault="000A34E5" w:rsidP="00D83D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0A34E5" w:rsidRPr="000B42A6" w:rsidRDefault="000A34E5" w:rsidP="00D83D3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A34E5" w:rsidRPr="000B42A6" w:rsidRDefault="000A34E5" w:rsidP="00D83D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0A34E5" w:rsidRPr="000B42A6" w:rsidRDefault="000A34E5" w:rsidP="00D83D3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A34E5" w:rsidRPr="000B42A6" w:rsidRDefault="000A34E5" w:rsidP="00D83D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0A34E5" w:rsidRPr="000B42A6" w:rsidRDefault="000A34E5" w:rsidP="00D83D3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A34E5" w:rsidRPr="000B42A6" w:rsidRDefault="000A34E5" w:rsidP="00D83D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0A34E5" w:rsidRPr="000B42A6" w:rsidRDefault="000A34E5" w:rsidP="00D83D3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A34E5" w:rsidRDefault="000A34E5" w:rsidP="00D83D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0A34E5" w:rsidRDefault="000A34E5" w:rsidP="00D83D3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A34E5" w:rsidRPr="000B42A6" w:rsidRDefault="000A34E5" w:rsidP="00D83D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0A34E5" w:rsidRPr="000A34E5" w:rsidRDefault="000A34E5" w:rsidP="00D83D3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4E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Pr="000A34E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20.11.2023</w:t>
            </w:r>
            <w:proofErr w:type="gramStart"/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;</w:t>
            </w:r>
            <w:proofErr w:type="gramEnd"/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A34E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0A34E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Сопровождение инновационного проекта</w:t>
            </w:r>
            <w:r w:rsidRPr="000A34E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24.12.2019</w:t>
            </w:r>
          </w:p>
        </w:tc>
      </w:tr>
    </w:tbl>
    <w:p w:rsidR="000A34E5" w:rsidRDefault="000A34E5" w:rsidP="000A34E5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A34E5" w:rsidRPr="000B42A6" w:rsidTr="00D8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0A34E5" w:rsidRPr="000B42A6" w:rsidRDefault="000A34E5" w:rsidP="00D83D3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0A34E5" w:rsidRPr="000B42A6" w:rsidRDefault="000A34E5" w:rsidP="00D83D31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A34E5" w:rsidRPr="000B42A6" w:rsidRDefault="000A34E5" w:rsidP="00D83D3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0A34E5" w:rsidRPr="000B42A6" w:rsidRDefault="000A34E5" w:rsidP="00D83D3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и обосновывать научные идеи, демонстрируя высокий уровень академической культуры, исследовательской этики и способности к научной аргументации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A34E5" w:rsidRPr="000B42A6" w:rsidRDefault="000A34E5" w:rsidP="00D83D3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0A34E5" w:rsidRPr="000B42A6" w:rsidRDefault="000A34E5" w:rsidP="00D83D3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проводить научные исследования в области государственного управления, используя современные методы анализа и технологии искусственного интеллекта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A34E5" w:rsidRPr="000B42A6" w:rsidRDefault="000A34E5" w:rsidP="00D83D3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0A34E5" w:rsidRPr="000B42A6" w:rsidRDefault="000A34E5" w:rsidP="00D83D3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оценивать стратегии государственного управления в условиях глобализации и предлагать обоснованные решения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A34E5" w:rsidRPr="000B42A6" w:rsidRDefault="000A34E5" w:rsidP="00D83D3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0A34E5" w:rsidRPr="000B42A6" w:rsidRDefault="000A34E5" w:rsidP="00D83D3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стратегические ориентиры государственной политики с использованием моделей политического цикла, методов </w:t>
            </w:r>
            <w:proofErr w:type="spellStart"/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форсайта</w:t>
            </w:r>
            <w:proofErr w:type="spellEnd"/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A34E5" w:rsidRPr="000B42A6" w:rsidRDefault="000A34E5" w:rsidP="00D83D3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0A34E5" w:rsidRPr="000B42A6" w:rsidRDefault="000A34E5" w:rsidP="00D83D3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Координировать проектную деятельность в государственных органах на всех этапах жизненного цикла проекта</w:t>
            </w: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A34E5" w:rsidRPr="000B42A6" w:rsidRDefault="000A34E5" w:rsidP="00D83D3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0A34E5" w:rsidRPr="000B42A6" w:rsidRDefault="000A34E5" w:rsidP="00D83D3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эффективные модели организационного поведения и профессиональной коммуникации в управлении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A34E5" w:rsidRPr="000B42A6" w:rsidRDefault="000A34E5" w:rsidP="00D83D3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0A34E5" w:rsidRPr="000B42A6" w:rsidRDefault="000A34E5" w:rsidP="00D83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4E5">
              <w:rPr>
                <w:rFonts w:ascii="Times New Roman" w:hAnsi="Times New Roman" w:cs="Times New Roman"/>
                <w:sz w:val="24"/>
                <w:szCs w:val="24"/>
              </w:rPr>
              <w:t>Анализировать правовые нормы и разрабатывать обоснованные предложения по совершенствованию государственной службы и административно-правовой системы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A34E5" w:rsidRPr="000B42A6" w:rsidRDefault="000A34E5" w:rsidP="00D83D3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0A34E5" w:rsidRPr="000B42A6" w:rsidRDefault="000A34E5" w:rsidP="00D83D3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и согласовывать инновационные стратегии и организационные модели реализации проектов в системе государственного и местного управления</w:t>
            </w: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A34E5" w:rsidRPr="000B42A6" w:rsidRDefault="000A34E5" w:rsidP="00D83D3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0A34E5" w:rsidRPr="000A34E5" w:rsidRDefault="000A34E5" w:rsidP="00D83D3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реализацией инновационных проектов, обеспечивая контроль, отчётность и достижение результатов</w:t>
            </w:r>
          </w:p>
        </w:tc>
      </w:tr>
      <w:tr w:rsidR="000A34E5" w:rsidRPr="000B42A6" w:rsidTr="00D83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A34E5" w:rsidRDefault="000A34E5" w:rsidP="00D83D31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0A34E5" w:rsidRPr="000A34E5" w:rsidRDefault="000A34E5" w:rsidP="00D83D3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34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и координировать управленческие процессы на уровне местного государственного управления с учётом полномочий акиматов и маслихатов, правовых норм и механизмов взаимодействия с населением</w:t>
            </w:r>
            <w:bookmarkStart w:id="0" w:name="_GoBack"/>
            <w:bookmarkEnd w:id="0"/>
          </w:p>
        </w:tc>
      </w:tr>
    </w:tbl>
    <w:p w:rsidR="000A34E5" w:rsidRDefault="000A34E5" w:rsidP="000A34E5">
      <w:pPr>
        <w:rPr>
          <w:lang w:val="kk-KZ"/>
        </w:rPr>
      </w:pPr>
    </w:p>
    <w:p w:rsidR="00A269F5" w:rsidRPr="000A34E5" w:rsidRDefault="000A34E5">
      <w:pPr>
        <w:rPr>
          <w:lang w:val="kk-KZ"/>
        </w:rPr>
      </w:pPr>
    </w:p>
    <w:sectPr w:rsidR="00A269F5" w:rsidRPr="000A34E5" w:rsidSect="00C06E00">
      <w:pgSz w:w="16838" w:h="11906" w:orient="landscape"/>
      <w:pgMar w:top="198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CB"/>
    <w:rsid w:val="000A34E5"/>
    <w:rsid w:val="0054041E"/>
    <w:rsid w:val="00E112CB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0A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0A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2025-09-03T07:54:00Z</dcterms:created>
  <dcterms:modified xsi:type="dcterms:W3CDTF">2025-09-03T08:01:00Z</dcterms:modified>
</cp:coreProperties>
</file>