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914A" w14:textId="72998A78" w:rsidR="00D90749" w:rsidRPr="00B670A8" w:rsidRDefault="002645FC" w:rsidP="00A4253C">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B670A8">
        <w:rPr>
          <w:sz w:val="24"/>
          <w:szCs w:val="24"/>
        </w:rPr>
        <w:object w:dxaOrig="4394" w:dyaOrig="2038" w14:anchorId="7BBAE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86.25pt" o:ole="">
            <v:imagedata r:id="rId8" o:title=""/>
          </v:shape>
          <o:OLEObject Type="Embed" ProgID="CorelDraw.Graphic.17" ShapeID="_x0000_i1025" DrawAspect="Content" ObjectID="_1823930488" r:id="rId9"/>
        </w:object>
      </w:r>
    </w:p>
    <w:p w14:paraId="56BF93A7" w14:textId="77777777" w:rsidR="00A4253C" w:rsidRPr="00B670A8" w:rsidRDefault="00A4253C" w:rsidP="00A4253C">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14:paraId="61278BAA" w14:textId="77777777" w:rsidR="00A84A3D" w:rsidRPr="00B670A8" w:rsidRDefault="00A84A3D" w:rsidP="003B6D02">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ВНИМАНИЮ АВТОРОВ!</w:t>
      </w:r>
    </w:p>
    <w:p w14:paraId="4525D30C" w14:textId="77777777" w:rsidR="00B25991" w:rsidRPr="00B670A8" w:rsidRDefault="00B25991" w:rsidP="00481205">
      <w:pPr>
        <w:widowControl w:val="0"/>
        <w:spacing w:after="0" w:line="240" w:lineRule="auto"/>
        <w:ind w:left="-567" w:right="284" w:firstLine="709"/>
        <w:contextualSpacing/>
        <w:rPr>
          <w:rFonts w:ascii="Times New Roman" w:eastAsia="Times New Roman" w:hAnsi="Times New Roman" w:cs="Times New Roman"/>
          <w:b/>
          <w:sz w:val="24"/>
          <w:szCs w:val="24"/>
          <w:lang w:val="kk-KZ" w:eastAsia="ru-RU"/>
        </w:rPr>
      </w:pPr>
    </w:p>
    <w:p w14:paraId="5F356C5E" w14:textId="217367AC" w:rsidR="00C9007F" w:rsidRPr="00B670A8" w:rsidRDefault="00C9007F" w:rsidP="003B6D02">
      <w:pPr>
        <w:pStyle w:val="ac"/>
        <w:spacing w:after="0" w:afterAutospacing="0"/>
        <w:jc w:val="center"/>
        <w:rPr>
          <w:b/>
          <w:bCs/>
          <w:lang w:val="kk-KZ"/>
        </w:rPr>
      </w:pPr>
      <w:r w:rsidRPr="00B670A8">
        <w:rPr>
          <w:b/>
          <w:bCs/>
          <w:lang w:val="kk-KZ"/>
        </w:rPr>
        <w:t>Период</w:t>
      </w:r>
      <w:r w:rsidR="0098085F" w:rsidRPr="00B670A8">
        <w:rPr>
          <w:b/>
          <w:bCs/>
          <w:lang w:val="kk-KZ"/>
        </w:rPr>
        <w:t>и</w:t>
      </w:r>
      <w:r w:rsidRPr="00B670A8">
        <w:rPr>
          <w:b/>
          <w:bCs/>
          <w:lang w:val="kk-KZ"/>
        </w:rPr>
        <w:t>чность журнала</w:t>
      </w:r>
    </w:p>
    <w:p w14:paraId="3AE6A647" w14:textId="77777777" w:rsidR="00C9007F" w:rsidRPr="00B670A8" w:rsidRDefault="00C9007F" w:rsidP="00B25991">
      <w:pPr>
        <w:pStyle w:val="ac"/>
        <w:spacing w:before="0" w:beforeAutospacing="0" w:after="0" w:afterAutospacing="0"/>
        <w:ind w:firstLine="709"/>
        <w:jc w:val="both"/>
        <w:rPr>
          <w:lang w:val="kk-KZ"/>
        </w:rPr>
      </w:pPr>
    </w:p>
    <w:p w14:paraId="333FC609" w14:textId="2E5826BD" w:rsidR="00C9007F" w:rsidRPr="00B670A8" w:rsidRDefault="00C9007F" w:rsidP="00B25991">
      <w:pPr>
        <w:pStyle w:val="ac"/>
        <w:spacing w:before="0" w:beforeAutospacing="0" w:after="0" w:afterAutospacing="0"/>
        <w:ind w:firstLine="709"/>
        <w:jc w:val="both"/>
        <w:rPr>
          <w:lang w:val="kk-KZ"/>
        </w:rPr>
      </w:pPr>
      <w:r w:rsidRPr="00B670A8">
        <w:t xml:space="preserve">Журнал «Вестник Жетысуского университета имени Ильяса Жансугурова» </w:t>
      </w:r>
      <w:r w:rsidRPr="00B670A8">
        <w:rPr>
          <w:lang w:val="kk-KZ"/>
        </w:rPr>
        <w:t xml:space="preserve">выпускается с периодичностью </w:t>
      </w:r>
      <w:r w:rsidRPr="00B670A8">
        <w:rPr>
          <w:b/>
          <w:bCs/>
          <w:lang w:val="kk-KZ"/>
        </w:rPr>
        <w:t>4 раза в год в след</w:t>
      </w:r>
      <w:r w:rsidR="001C03A8" w:rsidRPr="00B670A8">
        <w:rPr>
          <w:b/>
          <w:bCs/>
          <w:lang w:val="kk-KZ"/>
        </w:rPr>
        <w:t>у</w:t>
      </w:r>
      <w:r w:rsidRPr="00B670A8">
        <w:rPr>
          <w:b/>
          <w:bCs/>
          <w:lang w:val="kk-KZ"/>
        </w:rPr>
        <w:t>ющие установленные сроки:</w:t>
      </w:r>
    </w:p>
    <w:p w14:paraId="3141A015" w14:textId="21EB3013" w:rsidR="00C9007F" w:rsidRPr="00B670A8" w:rsidRDefault="00C9007F" w:rsidP="00C9007F">
      <w:pPr>
        <w:pStyle w:val="ac"/>
        <w:spacing w:before="0" w:beforeAutospacing="0" w:after="0" w:afterAutospacing="0"/>
        <w:ind w:firstLine="709"/>
        <w:jc w:val="both"/>
        <w:rPr>
          <w:lang w:val="kk-KZ"/>
        </w:rPr>
      </w:pPr>
      <w:r w:rsidRPr="00B670A8">
        <w:rPr>
          <w:lang w:val="kk-KZ"/>
        </w:rPr>
        <w:t>№1 – до 30 марта;</w:t>
      </w:r>
    </w:p>
    <w:p w14:paraId="3DA70445" w14:textId="19BC0FA1" w:rsidR="00C9007F" w:rsidRPr="00B670A8" w:rsidRDefault="00C9007F" w:rsidP="00C9007F">
      <w:pPr>
        <w:pStyle w:val="ac"/>
        <w:spacing w:before="0" w:beforeAutospacing="0" w:after="0" w:afterAutospacing="0"/>
        <w:ind w:firstLine="709"/>
        <w:jc w:val="both"/>
        <w:rPr>
          <w:lang w:val="kk-KZ"/>
        </w:rPr>
      </w:pPr>
      <w:r w:rsidRPr="00B670A8">
        <w:rPr>
          <w:lang w:val="kk-KZ"/>
        </w:rPr>
        <w:t>№2 – до 30 июня;</w:t>
      </w:r>
    </w:p>
    <w:p w14:paraId="4B5B9F36" w14:textId="3EC0B0DB" w:rsidR="00C9007F" w:rsidRPr="00B670A8" w:rsidRDefault="00C9007F" w:rsidP="00C9007F">
      <w:pPr>
        <w:pStyle w:val="ac"/>
        <w:spacing w:before="0" w:beforeAutospacing="0" w:after="0" w:afterAutospacing="0"/>
        <w:ind w:firstLine="709"/>
        <w:jc w:val="both"/>
        <w:rPr>
          <w:lang w:val="kk-KZ"/>
        </w:rPr>
      </w:pPr>
      <w:r w:rsidRPr="00B670A8">
        <w:rPr>
          <w:lang w:val="kk-KZ"/>
        </w:rPr>
        <w:t>№3 – до 30 октября;</w:t>
      </w:r>
    </w:p>
    <w:p w14:paraId="385CE4B9" w14:textId="3D3E0D6E" w:rsidR="00C9007F" w:rsidRPr="00B670A8" w:rsidRDefault="00C9007F" w:rsidP="00C9007F">
      <w:pPr>
        <w:pStyle w:val="ac"/>
        <w:spacing w:before="0" w:beforeAutospacing="0" w:after="0" w:afterAutospacing="0"/>
        <w:ind w:firstLine="709"/>
        <w:jc w:val="both"/>
        <w:rPr>
          <w:lang w:val="kk-KZ"/>
        </w:rPr>
      </w:pPr>
      <w:r w:rsidRPr="00B670A8">
        <w:rPr>
          <w:lang w:val="kk-KZ"/>
        </w:rPr>
        <w:t>№4 -</w:t>
      </w:r>
      <w:r w:rsidR="006C2DB6" w:rsidRPr="00B670A8">
        <w:rPr>
          <w:lang w:val="kk-KZ"/>
        </w:rPr>
        <w:t xml:space="preserve"> </w:t>
      </w:r>
      <w:r w:rsidRPr="00B670A8">
        <w:rPr>
          <w:lang w:val="kk-KZ"/>
        </w:rPr>
        <w:t>до 30 декабря.</w:t>
      </w:r>
    </w:p>
    <w:p w14:paraId="6DA222E5" w14:textId="4250BC64" w:rsidR="00C9007F" w:rsidRPr="00B670A8" w:rsidRDefault="00C9007F" w:rsidP="00C9007F">
      <w:pPr>
        <w:pStyle w:val="ac"/>
        <w:spacing w:before="0" w:beforeAutospacing="0" w:after="0" w:afterAutospacing="0"/>
        <w:ind w:firstLine="709"/>
        <w:jc w:val="both"/>
        <w:rPr>
          <w:b/>
          <w:bCs/>
          <w:lang w:val="kk-KZ"/>
        </w:rPr>
      </w:pPr>
      <w:r w:rsidRPr="00B670A8">
        <w:rPr>
          <w:b/>
          <w:bCs/>
          <w:lang w:val="kk-KZ"/>
        </w:rPr>
        <w:t>Рукописи принимаются в след</w:t>
      </w:r>
      <w:r w:rsidR="001C03A8" w:rsidRPr="00B670A8">
        <w:rPr>
          <w:b/>
          <w:bCs/>
          <w:lang w:val="kk-KZ"/>
        </w:rPr>
        <w:t>у</w:t>
      </w:r>
      <w:r w:rsidRPr="00B670A8">
        <w:rPr>
          <w:b/>
          <w:bCs/>
          <w:lang w:val="kk-KZ"/>
        </w:rPr>
        <w:t>ющие установленные сроки:</w:t>
      </w:r>
    </w:p>
    <w:p w14:paraId="6BC5CAE7" w14:textId="580E03D2" w:rsidR="00C9007F" w:rsidRPr="00B670A8" w:rsidRDefault="00C9007F" w:rsidP="00C9007F">
      <w:pPr>
        <w:pStyle w:val="ac"/>
        <w:spacing w:before="0" w:beforeAutospacing="0" w:after="0" w:afterAutospacing="0"/>
        <w:ind w:firstLine="709"/>
        <w:jc w:val="both"/>
        <w:rPr>
          <w:lang w:val="kk-KZ"/>
        </w:rPr>
      </w:pPr>
      <w:r w:rsidRPr="00B670A8">
        <w:rPr>
          <w:lang w:val="kk-KZ"/>
        </w:rPr>
        <w:t xml:space="preserve">№1 – до 28 </w:t>
      </w:r>
      <w:r w:rsidR="007A07D3" w:rsidRPr="00B670A8">
        <w:rPr>
          <w:lang w:val="kk-KZ"/>
        </w:rPr>
        <w:t>февраля</w:t>
      </w:r>
      <w:r w:rsidRPr="00B670A8">
        <w:rPr>
          <w:lang w:val="kk-KZ"/>
        </w:rPr>
        <w:t>;</w:t>
      </w:r>
    </w:p>
    <w:p w14:paraId="7E1C5C68" w14:textId="5B6ACB96" w:rsidR="00C9007F" w:rsidRPr="00B670A8" w:rsidRDefault="00C9007F" w:rsidP="00B25991">
      <w:pPr>
        <w:pStyle w:val="ac"/>
        <w:spacing w:before="0" w:beforeAutospacing="0" w:after="0" w:afterAutospacing="0"/>
        <w:ind w:firstLine="709"/>
        <w:jc w:val="both"/>
        <w:rPr>
          <w:lang w:val="kk-KZ"/>
        </w:rPr>
      </w:pPr>
      <w:r w:rsidRPr="00B670A8">
        <w:rPr>
          <w:lang w:val="kk-KZ"/>
        </w:rPr>
        <w:t>№2 – до 30 мая;</w:t>
      </w:r>
    </w:p>
    <w:p w14:paraId="3129501B" w14:textId="2D68018F" w:rsidR="00C9007F" w:rsidRPr="00B670A8" w:rsidRDefault="00C9007F" w:rsidP="00B25991">
      <w:pPr>
        <w:pStyle w:val="ac"/>
        <w:spacing w:before="0" w:beforeAutospacing="0" w:after="0" w:afterAutospacing="0"/>
        <w:ind w:firstLine="709"/>
        <w:jc w:val="both"/>
        <w:rPr>
          <w:lang w:val="kk-KZ"/>
        </w:rPr>
      </w:pPr>
      <w:r w:rsidRPr="00B670A8">
        <w:rPr>
          <w:lang w:val="kk-KZ"/>
        </w:rPr>
        <w:t>№3 – до 15 сентября;</w:t>
      </w:r>
    </w:p>
    <w:p w14:paraId="371C5E45" w14:textId="10960EA7" w:rsidR="00C9007F" w:rsidRPr="00B670A8" w:rsidRDefault="00C9007F" w:rsidP="00B25991">
      <w:pPr>
        <w:pStyle w:val="ac"/>
        <w:spacing w:before="0" w:beforeAutospacing="0" w:after="0" w:afterAutospacing="0"/>
        <w:ind w:firstLine="709"/>
        <w:jc w:val="both"/>
        <w:rPr>
          <w:lang w:val="kk-KZ"/>
        </w:rPr>
      </w:pPr>
      <w:r w:rsidRPr="00B670A8">
        <w:rPr>
          <w:lang w:val="kk-KZ"/>
        </w:rPr>
        <w:t>№4 -</w:t>
      </w:r>
      <w:r w:rsidR="006C2DB6" w:rsidRPr="00B670A8">
        <w:rPr>
          <w:lang w:val="kk-KZ"/>
        </w:rPr>
        <w:t xml:space="preserve"> </w:t>
      </w:r>
      <w:r w:rsidRPr="00B670A8">
        <w:rPr>
          <w:lang w:val="kk-KZ"/>
        </w:rPr>
        <w:t>до 30 ноября.</w:t>
      </w:r>
    </w:p>
    <w:p w14:paraId="2E7C4647" w14:textId="77777777" w:rsidR="00C9007F" w:rsidRPr="00B670A8" w:rsidRDefault="00C9007F" w:rsidP="00B25991">
      <w:pPr>
        <w:pStyle w:val="ac"/>
        <w:spacing w:before="0" w:beforeAutospacing="0" w:after="0" w:afterAutospacing="0"/>
        <w:ind w:firstLine="709"/>
        <w:jc w:val="both"/>
        <w:rPr>
          <w:lang w:val="kk-KZ"/>
        </w:rPr>
      </w:pPr>
    </w:p>
    <w:p w14:paraId="1714A075" w14:textId="77777777" w:rsidR="00C9007F" w:rsidRPr="00B670A8" w:rsidRDefault="00C9007F" w:rsidP="00B25991">
      <w:pPr>
        <w:pStyle w:val="ac"/>
        <w:spacing w:before="0" w:beforeAutospacing="0" w:after="0" w:afterAutospacing="0"/>
        <w:ind w:firstLine="709"/>
        <w:jc w:val="both"/>
        <w:rPr>
          <w:lang w:val="kk-KZ"/>
        </w:rPr>
      </w:pPr>
    </w:p>
    <w:p w14:paraId="3FCF5759" w14:textId="309D2156" w:rsidR="00541F5E" w:rsidRPr="00B670A8" w:rsidRDefault="00541F5E" w:rsidP="00B25991">
      <w:pPr>
        <w:pStyle w:val="ac"/>
        <w:spacing w:before="0" w:beforeAutospacing="0" w:after="0" w:afterAutospacing="0"/>
        <w:ind w:firstLine="709"/>
        <w:jc w:val="both"/>
      </w:pPr>
      <w:r w:rsidRPr="00B670A8">
        <w:t xml:space="preserve">Статьи </w:t>
      </w:r>
      <w:r w:rsidR="000B2D00" w:rsidRPr="00B670A8">
        <w:t>необходимо</w:t>
      </w:r>
      <w:r w:rsidRPr="00B670A8">
        <w:t xml:space="preserve"> отправ</w:t>
      </w:r>
      <w:r w:rsidR="000B2D00" w:rsidRPr="00B670A8">
        <w:t>ля</w:t>
      </w:r>
      <w:r w:rsidRPr="00B670A8">
        <w:t xml:space="preserve">ть в редакцию через официальный сайт журнала: </w:t>
      </w:r>
      <w:hyperlink r:id="rId10" w:tgtFrame="_new" w:history="1">
        <w:r w:rsidRPr="00B670A8">
          <w:rPr>
            <w:rStyle w:val="a3"/>
          </w:rPr>
          <w:t>https://journal.zhetysu.edu.kz</w:t>
        </w:r>
      </w:hyperlink>
      <w:r w:rsidRPr="00B670A8">
        <w:t>.</w:t>
      </w:r>
    </w:p>
    <w:p w14:paraId="1390946A" w14:textId="6FA1046E" w:rsidR="004A7826" w:rsidRPr="00B670A8" w:rsidRDefault="004A7826" w:rsidP="004A7826">
      <w:pPr>
        <w:pStyle w:val="ac"/>
        <w:spacing w:after="0" w:afterAutospacing="0"/>
        <w:ind w:firstLine="709"/>
        <w:jc w:val="both"/>
      </w:pPr>
      <w:r w:rsidRPr="00B670A8">
        <w:rPr>
          <w:b/>
          <w:bCs/>
        </w:rPr>
        <w:t>Языки публикации: казахский, русский, английский</w:t>
      </w:r>
    </w:p>
    <w:p w14:paraId="764D7059" w14:textId="77777777" w:rsidR="00F92173" w:rsidRPr="00B670A8" w:rsidRDefault="00F92173" w:rsidP="004A7826">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p>
    <w:p w14:paraId="3832A1FB" w14:textId="4D6B5A05" w:rsidR="00F92173" w:rsidRPr="00B670A8" w:rsidRDefault="004A7826" w:rsidP="004A7826">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bCs/>
          <w:sz w:val="24"/>
          <w:szCs w:val="24"/>
          <w:lang w:eastAsia="ru-RU"/>
        </w:rPr>
        <w:t>Обращаем ваше внимание,</w:t>
      </w:r>
      <w:r w:rsidRPr="00B670A8">
        <w:rPr>
          <w:rFonts w:ascii="Times New Roman" w:eastAsia="Times New Roman" w:hAnsi="Times New Roman" w:cs="Times New Roman"/>
          <w:sz w:val="24"/>
          <w:szCs w:val="24"/>
          <w:lang w:eastAsia="ru-RU"/>
        </w:rPr>
        <w:t xml:space="preserve"> что в одном номере журнала от одного автора может быть опубликована только одна статья. В год 1 автор может опубликова</w:t>
      </w:r>
      <w:r w:rsidR="00F92173" w:rsidRPr="00B670A8">
        <w:rPr>
          <w:rFonts w:ascii="Times New Roman" w:eastAsia="Times New Roman" w:hAnsi="Times New Roman" w:cs="Times New Roman"/>
          <w:sz w:val="24"/>
          <w:szCs w:val="24"/>
          <w:lang w:val="kk-KZ" w:eastAsia="ru-RU"/>
        </w:rPr>
        <w:t>ть</w:t>
      </w:r>
      <w:r w:rsidRPr="00B670A8">
        <w:rPr>
          <w:rFonts w:ascii="Times New Roman" w:eastAsia="Times New Roman" w:hAnsi="Times New Roman" w:cs="Times New Roman"/>
          <w:sz w:val="24"/>
          <w:szCs w:val="24"/>
          <w:lang w:eastAsia="ru-RU"/>
        </w:rPr>
        <w:t xml:space="preserve"> не более 2 </w:t>
      </w:r>
      <w:r w:rsidR="00F92173" w:rsidRPr="00B670A8">
        <w:rPr>
          <w:rFonts w:ascii="Times New Roman" w:eastAsia="Times New Roman" w:hAnsi="Times New Roman" w:cs="Times New Roman"/>
          <w:sz w:val="24"/>
          <w:szCs w:val="24"/>
          <w:lang w:val="kk-KZ" w:eastAsia="ru-RU"/>
        </w:rPr>
        <w:t>статей</w:t>
      </w:r>
      <w:r w:rsidR="008A1CA3" w:rsidRPr="00B670A8">
        <w:rPr>
          <w:rFonts w:ascii="Times New Roman" w:eastAsia="Times New Roman" w:hAnsi="Times New Roman" w:cs="Times New Roman"/>
          <w:sz w:val="24"/>
          <w:szCs w:val="24"/>
          <w:lang w:val="kk-KZ" w:eastAsia="ru-RU"/>
        </w:rPr>
        <w:t>. При этом количеств</w:t>
      </w:r>
      <w:r w:rsidR="00E44F8F" w:rsidRPr="00B670A8">
        <w:rPr>
          <w:rFonts w:ascii="Times New Roman" w:eastAsia="Times New Roman" w:hAnsi="Times New Roman" w:cs="Times New Roman"/>
          <w:sz w:val="24"/>
          <w:szCs w:val="24"/>
          <w:lang w:val="kk-KZ" w:eastAsia="ru-RU"/>
        </w:rPr>
        <w:t>о авторов должно быть не более 3</w:t>
      </w:r>
      <w:r w:rsidR="008A1CA3" w:rsidRPr="00B670A8">
        <w:rPr>
          <w:rFonts w:ascii="Times New Roman" w:eastAsia="Times New Roman" w:hAnsi="Times New Roman" w:cs="Times New Roman"/>
          <w:sz w:val="24"/>
          <w:szCs w:val="24"/>
          <w:lang w:val="kk-KZ" w:eastAsia="ru-RU"/>
        </w:rPr>
        <w:t>.</w:t>
      </w:r>
    </w:p>
    <w:p w14:paraId="1056C1CF" w14:textId="77777777" w:rsidR="00CC7FBE" w:rsidRPr="00B670A8" w:rsidRDefault="00CC7FBE" w:rsidP="000D7012">
      <w:pPr>
        <w:widowControl w:val="0"/>
        <w:spacing w:after="0" w:line="240" w:lineRule="auto"/>
        <w:ind w:right="284"/>
        <w:contextualSpacing/>
        <w:jc w:val="both"/>
        <w:rPr>
          <w:rFonts w:ascii="Times New Roman" w:eastAsia="Times New Roman" w:hAnsi="Times New Roman" w:cs="Times New Roman"/>
          <w:sz w:val="24"/>
          <w:szCs w:val="24"/>
          <w:lang w:val="kk-KZ" w:eastAsia="ru-RU"/>
        </w:rPr>
      </w:pPr>
    </w:p>
    <w:p w14:paraId="6B55D8D2" w14:textId="77777777" w:rsidR="00CC7FBE" w:rsidRPr="00B670A8" w:rsidRDefault="00CC7FBE"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Общие положения</w:t>
      </w:r>
    </w:p>
    <w:p w14:paraId="576BDA16" w14:textId="77777777" w:rsidR="00B80BDE" w:rsidRPr="00B670A8" w:rsidRDefault="00B80BDE"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14:paraId="1F7B6EF0" w14:textId="6E15956B" w:rsidR="00F92173" w:rsidRPr="00B670A8" w:rsidRDefault="00061844" w:rsidP="00061844">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eastAsia="ru-RU"/>
        </w:rPr>
        <w:t>Журнал «Вестник Жетысуского университета имени Ильяса Жансугурова» принимает к публикации оригинальные исследования, оформленные в виде полноценных рукописей.</w:t>
      </w:r>
      <w:r w:rsidR="00814930"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Материалы должны быть уникальными, ранее не опубликованными, соответствовать тематике журнала и пройти проверку на плагиат</w:t>
      </w:r>
      <w:r w:rsidR="00F92173" w:rsidRPr="00B670A8">
        <w:rPr>
          <w:rFonts w:ascii="Times New Roman" w:eastAsia="Times New Roman" w:hAnsi="Times New Roman" w:cs="Times New Roman"/>
          <w:sz w:val="24"/>
          <w:szCs w:val="24"/>
          <w:lang w:val="kk-KZ" w:eastAsia="ru-RU"/>
        </w:rPr>
        <w:t xml:space="preserve"> (</w:t>
      </w:r>
      <w:r w:rsidR="00F92173" w:rsidRPr="00B670A8">
        <w:rPr>
          <w:rFonts w:ascii="Times New Roman" w:eastAsia="Times New Roman" w:hAnsi="Times New Roman" w:cs="Times New Roman"/>
          <w:sz w:val="24"/>
          <w:szCs w:val="24"/>
          <w:lang w:eastAsia="ru-RU"/>
        </w:rPr>
        <w:t>минимальный уровень оригинальности текста должен составлять не менее 75%</w:t>
      </w:r>
      <w:r w:rsidR="00F92173"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 xml:space="preserve">двойное слепое рецензирование и одобрение редколлегии. </w:t>
      </w:r>
    </w:p>
    <w:p w14:paraId="6B55F4D6" w14:textId="77777777" w:rsidR="00F92173" w:rsidRPr="00B670A8" w:rsidRDefault="00F92173" w:rsidP="00061844">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bCs/>
          <w:sz w:val="24"/>
          <w:szCs w:val="24"/>
          <w:lang w:eastAsia="ru-RU"/>
        </w:rPr>
        <w:t>Внимание!</w:t>
      </w:r>
      <w:r w:rsidRPr="00B670A8">
        <w:rPr>
          <w:rFonts w:ascii="Times New Roman" w:eastAsia="Times New Roman" w:hAnsi="Times New Roman" w:cs="Times New Roman"/>
          <w:sz w:val="24"/>
          <w:szCs w:val="24"/>
          <w:lang w:eastAsia="ru-RU"/>
        </w:rPr>
        <w:t xml:space="preserve"> Статьи, оформленные с нарушением правил, содержащие большое количество грамматических и орфографических ошибок, автоматический перевод на английский/ казахский/ русский языки, редакцией не принимаются и будут возвращаться авторам без их рассмотрения.</w:t>
      </w:r>
    </w:p>
    <w:p w14:paraId="24E3B170" w14:textId="6C352BAC" w:rsidR="00061844" w:rsidRPr="00B670A8" w:rsidRDefault="00061844" w:rsidP="007616F2">
      <w:pPr>
        <w:spacing w:after="0" w:line="240" w:lineRule="auto"/>
        <w:ind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Ответственный секретарь проверяет материалы на соответствие требованиям оформления в </w:t>
      </w:r>
      <w:r w:rsidR="00E44F8F" w:rsidRPr="00B670A8">
        <w:rPr>
          <w:rFonts w:ascii="Times New Roman" w:eastAsia="Times New Roman" w:hAnsi="Times New Roman" w:cs="Times New Roman"/>
          <w:sz w:val="24"/>
          <w:szCs w:val="24"/>
          <w:lang w:eastAsia="ru-RU"/>
        </w:rPr>
        <w:t>течение пятнадцати дней. В случае несоблюдения требований автору направляется уведомление о необходимости доработки или о том, что статья не принята.</w:t>
      </w:r>
    </w:p>
    <w:p w14:paraId="4E1ACC3C" w14:textId="250EBE72" w:rsidR="00321C30" w:rsidRPr="00B670A8" w:rsidRDefault="00F95DE0" w:rsidP="00F95DE0">
      <w:pPr>
        <w:pStyle w:val="ac"/>
        <w:spacing w:before="0" w:beforeAutospacing="0" w:after="0" w:afterAutospacing="0"/>
        <w:jc w:val="both"/>
        <w:rPr>
          <w:lang w:val="kk-KZ"/>
        </w:rPr>
      </w:pPr>
      <w:r>
        <w:rPr>
          <w:lang w:val="kk-KZ"/>
        </w:rPr>
        <w:tab/>
      </w:r>
      <w:r w:rsidR="00061844" w:rsidRPr="00B670A8">
        <w:t>Журнал является открытым – любой автор, независимо от гражданства, места работы и наличия ученой степени, имеет возможность опубликовать рукопись при соблюдении требований редакции.</w:t>
      </w:r>
      <w:r w:rsidR="007358FE" w:rsidRPr="00B670A8">
        <w:t xml:space="preserve"> </w:t>
      </w:r>
      <w:r w:rsidR="007616F2" w:rsidRPr="00B670A8">
        <w:t>Работы студентов и магистрантов не принимаются.</w:t>
      </w:r>
    </w:p>
    <w:p w14:paraId="7519FCA0" w14:textId="1C3FB8CD" w:rsidR="00061844" w:rsidRPr="00032B22" w:rsidRDefault="00061844" w:rsidP="00321C30">
      <w:pPr>
        <w:widowControl w:val="0"/>
        <w:spacing w:after="0" w:line="240" w:lineRule="auto"/>
        <w:ind w:firstLine="709"/>
        <w:contextualSpacing/>
        <w:jc w:val="both"/>
        <w:rPr>
          <w:rStyle w:val="ad"/>
          <w:rFonts w:ascii="Times New Roman" w:eastAsia="Times New Roman" w:hAnsi="Times New Roman"/>
          <w:b w:val="0"/>
          <w:bCs w:val="0"/>
          <w:sz w:val="24"/>
          <w:szCs w:val="24"/>
          <w:lang w:eastAsia="ru-RU"/>
        </w:rPr>
      </w:pPr>
      <w:r w:rsidRPr="00032B22">
        <w:rPr>
          <w:rStyle w:val="ad"/>
          <w:rFonts w:ascii="Times New Roman" w:hAnsi="Times New Roman" w:cs="Times New Roman"/>
          <w:i/>
          <w:sz w:val="24"/>
          <w:szCs w:val="24"/>
          <w:shd w:val="clear" w:color="auto" w:fill="FFFFFF"/>
        </w:rPr>
        <w:t>Редакция не занимается литературной и стилистической обработкой статьи.</w:t>
      </w:r>
    </w:p>
    <w:p w14:paraId="1B779C07" w14:textId="77777777" w:rsidR="007616F2" w:rsidRPr="00B670A8" w:rsidRDefault="007616F2" w:rsidP="004A2D3D">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p>
    <w:p w14:paraId="16B2D1E3" w14:textId="77777777" w:rsidR="004A2D3D" w:rsidRPr="00B670A8" w:rsidRDefault="004A2D3D" w:rsidP="004A2D3D">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r w:rsidRPr="00B670A8">
        <w:rPr>
          <w:rFonts w:ascii="Times New Roman" w:eastAsia="Times New Roman" w:hAnsi="Times New Roman"/>
          <w:b/>
          <w:sz w:val="24"/>
          <w:szCs w:val="24"/>
          <w:lang w:eastAsia="ru-RU"/>
        </w:rPr>
        <w:t>Способы оплаты</w:t>
      </w:r>
    </w:p>
    <w:p w14:paraId="28FBA5A6" w14:textId="77777777" w:rsidR="00AF76C9" w:rsidRPr="00B670A8" w:rsidRDefault="00AF76C9" w:rsidP="004A2D3D">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p>
    <w:p w14:paraId="2A7BCA11" w14:textId="77777777" w:rsidR="00C839F9" w:rsidRPr="00B670A8" w:rsidRDefault="004A2D3D" w:rsidP="009268B8">
      <w:pPr>
        <w:spacing w:after="0" w:line="240" w:lineRule="auto"/>
        <w:ind w:left="-567" w:right="284" w:firstLine="709"/>
        <w:jc w:val="both"/>
        <w:rPr>
          <w:rFonts w:ascii="Times New Roman" w:hAnsi="Times New Roman" w:cs="Times New Roman"/>
          <w:sz w:val="24"/>
          <w:szCs w:val="24"/>
          <w:lang w:val="kk-KZ"/>
        </w:rPr>
      </w:pPr>
      <w:r w:rsidRPr="00B670A8">
        <w:rPr>
          <w:rFonts w:ascii="Times New Roman" w:hAnsi="Times New Roman" w:cs="Times New Roman"/>
          <w:sz w:val="24"/>
          <w:szCs w:val="24"/>
        </w:rPr>
        <w:t xml:space="preserve">После принятия рукописи к публикации автору необходимо отправить скан-копию квитанции об оплате издательских расходов (в формате PDF или JPEG) на электронную почту: </w:t>
      </w:r>
      <w:hyperlink r:id="rId11" w:history="1">
        <w:r w:rsidRPr="00B670A8">
          <w:rPr>
            <w:rStyle w:val="a3"/>
            <w:rFonts w:ascii="Times New Roman" w:hAnsi="Times New Roman" w:cs="Times New Roman"/>
            <w:sz w:val="24"/>
            <w:szCs w:val="24"/>
          </w:rPr>
          <w:t>vestnik@zu.edu.kz</w:t>
        </w:r>
      </w:hyperlink>
      <w:r w:rsidRPr="00B670A8">
        <w:rPr>
          <w:rFonts w:ascii="Times New Roman" w:hAnsi="Times New Roman" w:cs="Times New Roman"/>
          <w:sz w:val="24"/>
          <w:szCs w:val="24"/>
        </w:rPr>
        <w:t xml:space="preserve">. Организационный взнос составляет </w:t>
      </w:r>
      <w:r w:rsidR="00467F91" w:rsidRPr="00B670A8">
        <w:rPr>
          <w:rFonts w:ascii="Times New Roman" w:hAnsi="Times New Roman" w:cs="Times New Roman"/>
          <w:sz w:val="24"/>
          <w:szCs w:val="24"/>
        </w:rPr>
        <w:t>30</w:t>
      </w:r>
      <w:r w:rsidR="00AF76C9" w:rsidRPr="00B670A8">
        <w:rPr>
          <w:rFonts w:ascii="Times New Roman" w:hAnsi="Times New Roman" w:cs="Times New Roman"/>
          <w:sz w:val="24"/>
          <w:szCs w:val="24"/>
          <w:lang w:val="kk-KZ"/>
        </w:rPr>
        <w:t xml:space="preserve"> </w:t>
      </w:r>
      <w:r w:rsidR="00467F91" w:rsidRPr="00B670A8">
        <w:rPr>
          <w:rFonts w:ascii="Times New Roman" w:hAnsi="Times New Roman" w:cs="Times New Roman"/>
          <w:sz w:val="24"/>
          <w:szCs w:val="24"/>
        </w:rPr>
        <w:t xml:space="preserve">000 </w:t>
      </w:r>
      <w:r w:rsidRPr="00B670A8">
        <w:rPr>
          <w:rFonts w:ascii="Times New Roman" w:hAnsi="Times New Roman" w:cs="Times New Roman"/>
          <w:sz w:val="24"/>
          <w:szCs w:val="24"/>
        </w:rPr>
        <w:t xml:space="preserve">тенге. </w:t>
      </w:r>
      <w:r w:rsidR="00C839F9" w:rsidRPr="00B670A8">
        <w:rPr>
          <w:rFonts w:ascii="Times New Roman" w:hAnsi="Times New Roman" w:cs="Times New Roman"/>
          <w:sz w:val="24"/>
          <w:szCs w:val="24"/>
        </w:rPr>
        <w:t>Для иностранных авторов без соавторства с казахстанскими авторами публикация в журнале осуществляется бесплатно.</w:t>
      </w:r>
    </w:p>
    <w:p w14:paraId="315C9F56" w14:textId="7E9B64ED" w:rsidR="004A2D3D" w:rsidRPr="00B670A8" w:rsidRDefault="004A2D3D" w:rsidP="009268B8">
      <w:pPr>
        <w:spacing w:after="0" w:line="240" w:lineRule="auto"/>
        <w:ind w:left="-567" w:right="284" w:firstLine="709"/>
        <w:jc w:val="both"/>
        <w:rPr>
          <w:rFonts w:ascii="Times New Roman" w:eastAsia="Times New Roman" w:hAnsi="Times New Roman" w:cs="Times New Roman"/>
          <w:b/>
          <w:sz w:val="24"/>
          <w:szCs w:val="24"/>
          <w:shd w:val="clear" w:color="auto" w:fill="FFFFFF"/>
          <w:lang w:eastAsia="ru-RU"/>
        </w:rPr>
      </w:pPr>
      <w:r w:rsidRPr="00B670A8">
        <w:rPr>
          <w:rFonts w:ascii="Times New Roman" w:eastAsia="Times New Roman" w:hAnsi="Times New Roman" w:cs="Times New Roman"/>
          <w:b/>
          <w:sz w:val="24"/>
          <w:szCs w:val="24"/>
          <w:shd w:val="clear" w:color="auto" w:fill="FFFFFF"/>
          <w:lang w:eastAsia="ru-RU"/>
        </w:rPr>
        <w:t xml:space="preserve">Реквизиты университета </w:t>
      </w:r>
    </w:p>
    <w:p w14:paraId="49597045" w14:textId="2331F4BF"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ЖУ им</w:t>
      </w:r>
      <w:r w:rsidR="00945BC8" w:rsidRPr="00B670A8">
        <w:rPr>
          <w:rFonts w:ascii="Times New Roman" w:eastAsia="Times New Roman" w:hAnsi="Times New Roman" w:cs="Times New Roman"/>
          <w:sz w:val="24"/>
          <w:szCs w:val="24"/>
          <w:lang w:val="kk-KZ" w:eastAsia="ru-RU"/>
        </w:rPr>
        <w:t>ени</w:t>
      </w:r>
      <w:r w:rsidRPr="00B670A8">
        <w:rPr>
          <w:rFonts w:ascii="Times New Roman" w:eastAsia="Times New Roman" w:hAnsi="Times New Roman" w:cs="Times New Roman"/>
          <w:sz w:val="24"/>
          <w:szCs w:val="24"/>
          <w:lang w:eastAsia="ru-RU"/>
        </w:rPr>
        <w:t xml:space="preserve"> И.</w:t>
      </w:r>
      <w:r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Жансугурова</w:t>
      </w:r>
    </w:p>
    <w:p w14:paraId="0734F298" w14:textId="77777777"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РНН 531400011685</w:t>
      </w:r>
    </w:p>
    <w:p w14:paraId="154B576F" w14:textId="77777777"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БИН – 990140003041</w:t>
      </w:r>
    </w:p>
    <w:p w14:paraId="0666093B" w14:textId="77777777"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ИИК – </w:t>
      </w:r>
      <w:r w:rsidRPr="00B670A8">
        <w:rPr>
          <w:rFonts w:ascii="Times New Roman" w:eastAsia="Times New Roman" w:hAnsi="Times New Roman" w:cs="Times New Roman"/>
          <w:sz w:val="24"/>
          <w:szCs w:val="24"/>
          <w:lang w:val="en-US" w:eastAsia="ru-RU"/>
        </w:rPr>
        <w:t>KZ</w:t>
      </w:r>
      <w:r w:rsidRPr="00B670A8">
        <w:rPr>
          <w:rFonts w:ascii="Times New Roman" w:eastAsia="Times New Roman" w:hAnsi="Times New Roman" w:cs="Times New Roman"/>
          <w:sz w:val="24"/>
          <w:szCs w:val="24"/>
          <w:lang w:eastAsia="ru-RU"/>
        </w:rPr>
        <w:t>566010311000005234</w:t>
      </w:r>
    </w:p>
    <w:p w14:paraId="137CCFFD" w14:textId="77777777"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КБЕ 16</w:t>
      </w:r>
    </w:p>
    <w:p w14:paraId="3643CF30" w14:textId="0B9DE1BC"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БИК</w:t>
      </w:r>
      <w:r w:rsidR="00F5744E" w:rsidRPr="00B670A8">
        <w:rPr>
          <w:rFonts w:ascii="Times New Roman" w:eastAsia="Times New Roman" w:hAnsi="Times New Roman" w:cs="Times New Roman"/>
          <w:sz w:val="24"/>
          <w:szCs w:val="24"/>
          <w:lang w:eastAsia="ru-RU"/>
        </w:rPr>
        <w:t xml:space="preserve"> – </w:t>
      </w:r>
      <w:r w:rsidRPr="00B670A8">
        <w:rPr>
          <w:rFonts w:ascii="Times New Roman" w:eastAsia="Times New Roman" w:hAnsi="Times New Roman" w:cs="Times New Roman"/>
          <w:sz w:val="24"/>
          <w:szCs w:val="24"/>
          <w:lang w:val="en-US" w:eastAsia="ru-RU"/>
        </w:rPr>
        <w:t>HSBKKZKX</w:t>
      </w:r>
      <w:r w:rsidRPr="00B670A8">
        <w:rPr>
          <w:rFonts w:ascii="Times New Roman" w:eastAsia="Times New Roman" w:hAnsi="Times New Roman" w:cs="Times New Roman"/>
          <w:sz w:val="24"/>
          <w:szCs w:val="24"/>
          <w:lang w:eastAsia="ru-RU"/>
        </w:rPr>
        <w:t>,</w:t>
      </w:r>
    </w:p>
    <w:p w14:paraId="627039B4" w14:textId="77777777" w:rsidR="004A2D3D" w:rsidRPr="00B670A8" w:rsidRDefault="004A2D3D" w:rsidP="009268B8">
      <w:pPr>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ТРФ 319900 АО «Народный банк Казахстана», г.</w:t>
      </w:r>
      <w:r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Талдыкорган.</w:t>
      </w:r>
      <w:r w:rsidRPr="00B670A8">
        <w:rPr>
          <w:rFonts w:ascii="Times New Roman" w:eastAsia="Times New Roman" w:hAnsi="Times New Roman" w:cs="Times New Roman"/>
          <w:sz w:val="24"/>
          <w:szCs w:val="24"/>
          <w:lang w:eastAsia="ru-RU"/>
        </w:rPr>
        <w:tab/>
      </w:r>
    </w:p>
    <w:p w14:paraId="0662A35C" w14:textId="77777777" w:rsidR="004A2D3D" w:rsidRPr="00B670A8" w:rsidRDefault="004A2D3D" w:rsidP="001D096D">
      <w:pPr>
        <w:spacing w:after="0"/>
        <w:ind w:left="-567" w:right="284"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sz w:val="24"/>
          <w:szCs w:val="24"/>
          <w:lang w:val="kk-KZ" w:eastAsia="ru-RU"/>
        </w:rPr>
        <w:t>При оплате обязательно укажите назначение платежа:</w:t>
      </w:r>
      <w:r w:rsidRPr="00B670A8">
        <w:rPr>
          <w:rFonts w:ascii="Times New Roman" w:eastAsia="Times New Roman" w:hAnsi="Times New Roman" w:cs="Times New Roman"/>
          <w:sz w:val="24"/>
          <w:szCs w:val="24"/>
          <w:lang w:val="kk-KZ" w:eastAsia="ru-RU"/>
        </w:rPr>
        <w:t xml:space="preserve"> за рукопись в журнале Вестник ЖУ.</w:t>
      </w:r>
    </w:p>
    <w:p w14:paraId="1121A24B" w14:textId="77777777" w:rsidR="004A2D3D" w:rsidRPr="00B670A8" w:rsidRDefault="004A2D3D" w:rsidP="009268B8">
      <w:pPr>
        <w:widowControl w:val="0"/>
        <w:spacing w:after="0" w:line="240" w:lineRule="auto"/>
        <w:ind w:left="-567" w:right="284" w:firstLine="709"/>
        <w:jc w:val="both"/>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eastAsia="ru-RU"/>
        </w:rPr>
        <w:t xml:space="preserve">Инструкция по оплате через </w:t>
      </w:r>
      <w:r w:rsidRPr="00B670A8">
        <w:rPr>
          <w:rFonts w:ascii="Times New Roman" w:eastAsia="Times New Roman" w:hAnsi="Times New Roman" w:cs="Times New Roman"/>
          <w:b/>
          <w:sz w:val="24"/>
          <w:szCs w:val="24"/>
          <w:lang w:val="en-US" w:eastAsia="ru-RU"/>
        </w:rPr>
        <w:t>Kaspi</w:t>
      </w:r>
      <w:r w:rsidRPr="00B670A8">
        <w:rPr>
          <w:rFonts w:ascii="Times New Roman" w:eastAsia="Times New Roman" w:hAnsi="Times New Roman" w:cs="Times New Roman"/>
          <w:b/>
          <w:sz w:val="24"/>
          <w:szCs w:val="24"/>
          <w:lang w:eastAsia="ru-RU"/>
        </w:rPr>
        <w:t>.</w:t>
      </w:r>
      <w:r w:rsidRPr="00B670A8">
        <w:rPr>
          <w:rFonts w:ascii="Times New Roman" w:eastAsia="Times New Roman" w:hAnsi="Times New Roman" w:cs="Times New Roman"/>
          <w:b/>
          <w:sz w:val="24"/>
          <w:szCs w:val="24"/>
          <w:lang w:val="en-US" w:eastAsia="ru-RU"/>
        </w:rPr>
        <w:t>kz</w:t>
      </w:r>
      <w:r w:rsidRPr="00B670A8">
        <w:rPr>
          <w:rFonts w:ascii="Times New Roman" w:eastAsia="Times New Roman" w:hAnsi="Times New Roman" w:cs="Times New Roman"/>
          <w:b/>
          <w:sz w:val="24"/>
          <w:szCs w:val="24"/>
          <w:lang w:eastAsia="ru-RU"/>
        </w:rPr>
        <w:t xml:space="preserve"> приложение:</w:t>
      </w:r>
    </w:p>
    <w:p w14:paraId="525BCE9E" w14:textId="30376CB5" w:rsidR="004A2D3D" w:rsidRPr="00B670A8" w:rsidRDefault="004A2D3D" w:rsidP="001D096D">
      <w:pPr>
        <w:widowControl w:val="0"/>
        <w:spacing w:after="0" w:line="240" w:lineRule="auto"/>
        <w:ind w:left="-567" w:right="284"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Платежи </w:t>
      </w:r>
      <w:r w:rsidRPr="00B670A8">
        <w:rPr>
          <w:rFonts w:ascii="MS Gothic" w:eastAsia="MS Gothic" w:hAnsi="MS Gothic" w:cs="MS Gothic" w:hint="eastAsia"/>
          <w:sz w:val="24"/>
          <w:szCs w:val="24"/>
          <w:lang w:eastAsia="ru-RU"/>
        </w:rPr>
        <w:t>➡</w:t>
      </w:r>
      <w:r w:rsidRPr="00B670A8">
        <w:rPr>
          <w:rFonts w:ascii="Times New Roman" w:eastAsia="MS Gothic"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 xml:space="preserve">Поиск </w:t>
      </w:r>
      <w:r w:rsidRPr="00B670A8">
        <w:rPr>
          <w:rFonts w:ascii="MS Gothic" w:eastAsia="MS Gothic" w:hAnsi="MS Gothic" w:cs="MS Gothic" w:hint="eastAsia"/>
          <w:sz w:val="24"/>
          <w:szCs w:val="24"/>
          <w:lang w:eastAsia="ru-RU"/>
        </w:rPr>
        <w:t>➡</w:t>
      </w:r>
      <w:r w:rsidRPr="00B670A8">
        <w:rPr>
          <w:rFonts w:ascii="Times New Roman" w:eastAsia="MS Gothic"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 xml:space="preserve">Вручную пишите </w:t>
      </w:r>
      <w:r w:rsidR="00F75C32"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eastAsia="ru-RU"/>
        </w:rPr>
        <w:t>Жетысуский госуниверситет им. И.Жансугуров</w:t>
      </w:r>
      <w:r w:rsidR="00F75C32"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eastAsia="ru-RU"/>
        </w:rPr>
        <w:t xml:space="preserve"> </w:t>
      </w:r>
      <w:r w:rsidRPr="00B670A8">
        <w:rPr>
          <w:rFonts w:ascii="MS Gothic" w:eastAsia="MS Gothic" w:hAnsi="MS Gothic" w:cs="MS Gothic" w:hint="eastAsia"/>
          <w:sz w:val="24"/>
          <w:szCs w:val="24"/>
          <w:lang w:eastAsia="ru-RU"/>
        </w:rPr>
        <w:t>➡</w:t>
      </w:r>
      <w:r w:rsidRPr="00B670A8">
        <w:rPr>
          <w:rFonts w:ascii="Times New Roman" w:eastAsia="MS Gothic"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 xml:space="preserve">Вместо факультета пишете: за Вестник </w:t>
      </w:r>
      <w:r w:rsidR="0087314A" w:rsidRPr="00B670A8">
        <w:rPr>
          <w:rFonts w:ascii="Times New Roman" w:eastAsia="Times New Roman" w:hAnsi="Times New Roman" w:cs="Times New Roman"/>
          <w:sz w:val="24"/>
          <w:szCs w:val="24"/>
          <w:lang w:val="kk-KZ" w:eastAsia="ru-RU"/>
        </w:rPr>
        <w:t xml:space="preserve">ЖУ </w:t>
      </w:r>
      <w:r w:rsidRPr="00B670A8">
        <w:rPr>
          <w:rFonts w:ascii="MS Gothic" w:eastAsia="MS Gothic" w:hAnsi="MS Gothic" w:cs="MS Gothic" w:hint="eastAsia"/>
          <w:sz w:val="24"/>
          <w:szCs w:val="24"/>
          <w:lang w:eastAsia="ru-RU"/>
        </w:rPr>
        <w:t>➡</w:t>
      </w:r>
      <w:r w:rsidRPr="00B670A8">
        <w:rPr>
          <w:rFonts w:ascii="Times New Roman" w:eastAsia="MS Gothic" w:hAnsi="Times New Roman" w:cs="Times New Roman"/>
          <w:sz w:val="24"/>
          <w:szCs w:val="24"/>
          <w:lang w:eastAsia="ru-RU"/>
        </w:rPr>
        <w:t xml:space="preserve"> </w:t>
      </w:r>
      <w:r w:rsidR="0087314A" w:rsidRPr="00B670A8">
        <w:rPr>
          <w:rFonts w:ascii="Times New Roman" w:eastAsia="Times New Roman" w:hAnsi="Times New Roman" w:cs="Times New Roman"/>
          <w:sz w:val="24"/>
          <w:szCs w:val="24"/>
          <w:lang w:val="kk-KZ" w:eastAsia="ru-RU"/>
        </w:rPr>
        <w:t>З</w:t>
      </w:r>
      <w:r w:rsidRPr="00B670A8">
        <w:rPr>
          <w:rFonts w:ascii="Times New Roman" w:eastAsia="Times New Roman" w:hAnsi="Times New Roman" w:cs="Times New Roman"/>
          <w:sz w:val="24"/>
          <w:szCs w:val="24"/>
          <w:lang w:eastAsia="ru-RU"/>
        </w:rPr>
        <w:t xml:space="preserve">аполняете свои данные </w:t>
      </w:r>
      <w:r w:rsidRPr="00B670A8">
        <w:rPr>
          <w:rFonts w:ascii="MS Gothic" w:eastAsia="MS Gothic" w:hAnsi="MS Gothic" w:cs="MS Gothic" w:hint="eastAsia"/>
          <w:sz w:val="24"/>
          <w:szCs w:val="24"/>
          <w:lang w:eastAsia="ru-RU"/>
        </w:rPr>
        <w:t>➡</w:t>
      </w:r>
      <w:r w:rsidRPr="00B670A8">
        <w:rPr>
          <w:rFonts w:ascii="Times New Roman" w:eastAsia="Times New Roman" w:hAnsi="Times New Roman" w:cs="Times New Roman"/>
          <w:sz w:val="24"/>
          <w:szCs w:val="24"/>
          <w:lang w:eastAsia="ru-RU"/>
        </w:rPr>
        <w:t xml:space="preserve">Сумма: </w:t>
      </w:r>
      <w:r w:rsidR="0042059F" w:rsidRPr="00B670A8">
        <w:rPr>
          <w:rFonts w:ascii="Times New Roman" w:eastAsia="Times New Roman" w:hAnsi="Times New Roman" w:cs="Times New Roman"/>
          <w:sz w:val="24"/>
          <w:szCs w:val="24"/>
          <w:lang w:eastAsia="ru-RU"/>
        </w:rPr>
        <w:t>30</w:t>
      </w:r>
      <w:r w:rsidR="00AF76C9" w:rsidRPr="00B670A8">
        <w:rPr>
          <w:rFonts w:ascii="Times New Roman" w:eastAsia="Times New Roman" w:hAnsi="Times New Roman" w:cs="Times New Roman"/>
          <w:sz w:val="24"/>
          <w:szCs w:val="24"/>
          <w:lang w:val="kk-KZ" w:eastAsia="ru-RU"/>
        </w:rPr>
        <w:t> </w:t>
      </w:r>
      <w:r w:rsidRPr="00B670A8">
        <w:rPr>
          <w:rFonts w:ascii="Times New Roman" w:eastAsia="Times New Roman" w:hAnsi="Times New Roman" w:cs="Times New Roman"/>
          <w:sz w:val="24"/>
          <w:szCs w:val="24"/>
          <w:lang w:eastAsia="ru-RU"/>
        </w:rPr>
        <w:t>000</w:t>
      </w:r>
      <w:r w:rsidR="00AF76C9"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т</w:t>
      </w:r>
      <w:r w:rsidR="0087314A" w:rsidRPr="00B670A8">
        <w:rPr>
          <w:rFonts w:ascii="Times New Roman" w:eastAsia="Times New Roman" w:hAnsi="Times New Roman" w:cs="Times New Roman"/>
          <w:sz w:val="24"/>
          <w:szCs w:val="24"/>
          <w:lang w:val="kk-KZ" w:eastAsia="ru-RU"/>
        </w:rPr>
        <w:t>енге</w:t>
      </w:r>
      <w:r w:rsidRPr="00B670A8">
        <w:rPr>
          <w:rFonts w:ascii="Times New Roman" w:eastAsia="Times New Roman" w:hAnsi="Times New Roman" w:cs="Times New Roman"/>
          <w:sz w:val="24"/>
          <w:szCs w:val="24"/>
          <w:lang w:eastAsia="ru-RU"/>
        </w:rPr>
        <w:t xml:space="preserve"> за 1 рукопись </w:t>
      </w:r>
      <w:r w:rsidRPr="00B670A8">
        <w:rPr>
          <w:rFonts w:ascii="MS Gothic" w:eastAsia="MS Gothic" w:hAnsi="MS Gothic" w:cs="MS Gothic" w:hint="eastAsia"/>
          <w:sz w:val="24"/>
          <w:szCs w:val="24"/>
          <w:lang w:eastAsia="ru-RU"/>
        </w:rPr>
        <w:t>➡</w:t>
      </w:r>
      <w:r w:rsidRPr="00B670A8">
        <w:rPr>
          <w:rFonts w:ascii="Times New Roman" w:eastAsia="MS Gothic"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оплатить.</w:t>
      </w:r>
    </w:p>
    <w:p w14:paraId="27126628" w14:textId="51C63E85" w:rsidR="004A2D3D" w:rsidRPr="00B670A8" w:rsidRDefault="004A2D3D" w:rsidP="009268B8">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sz w:val="24"/>
          <w:szCs w:val="24"/>
          <w:lang w:val="kk-KZ" w:eastAsia="ru-RU"/>
        </w:rPr>
        <w:t>Адрес редакции:</w:t>
      </w:r>
      <w:r w:rsidRPr="00B670A8">
        <w:rPr>
          <w:rFonts w:ascii="Times New Roman" w:eastAsia="Times New Roman" w:hAnsi="Times New Roman" w:cs="Times New Roman"/>
          <w:sz w:val="24"/>
          <w:szCs w:val="24"/>
          <w:lang w:val="kk-KZ" w:eastAsia="ru-RU"/>
        </w:rPr>
        <w:t xml:space="preserve"> 040000, г. Талдыкорган, ул. И</w:t>
      </w:r>
      <w:r w:rsidR="00E76F8C"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val="kk-KZ" w:eastAsia="ru-RU"/>
        </w:rPr>
        <w:t>Жансугурова, 187а, Жетысуский университет имени Ильяса Жансугурова, Отдел наукометрии и подготовки научных кадров</w:t>
      </w:r>
      <w:r w:rsidR="00F97308" w:rsidRPr="00B670A8">
        <w:rPr>
          <w:rFonts w:ascii="Times New Roman" w:eastAsia="Times New Roman" w:hAnsi="Times New Roman" w:cs="Times New Roman"/>
          <w:sz w:val="24"/>
          <w:szCs w:val="24"/>
          <w:lang w:val="kk-KZ" w:eastAsia="ru-RU"/>
        </w:rPr>
        <w:t>, 310 кабинет</w:t>
      </w:r>
      <w:r w:rsidRPr="00B670A8">
        <w:rPr>
          <w:rFonts w:ascii="Times New Roman" w:eastAsia="Times New Roman" w:hAnsi="Times New Roman" w:cs="Times New Roman"/>
          <w:sz w:val="24"/>
          <w:szCs w:val="24"/>
          <w:lang w:val="kk-KZ" w:eastAsia="ru-RU"/>
        </w:rPr>
        <w:t xml:space="preserve">, тел.: 8 (7282) 22-21-23, вн. 1193, е-mail: </w:t>
      </w:r>
      <w:hyperlink r:id="rId12" w:history="1">
        <w:r w:rsidRPr="00B670A8">
          <w:rPr>
            <w:rStyle w:val="a3"/>
            <w:rFonts w:ascii="Times New Roman" w:eastAsia="Times New Roman" w:hAnsi="Times New Roman" w:cs="Times New Roman"/>
            <w:sz w:val="24"/>
            <w:szCs w:val="24"/>
            <w:lang w:val="kk-KZ" w:eastAsia="ru-RU"/>
          </w:rPr>
          <w:t>vestnik@zu.edu.kz</w:t>
        </w:r>
      </w:hyperlink>
      <w:r w:rsidRPr="00B670A8">
        <w:rPr>
          <w:rFonts w:ascii="Times New Roman" w:eastAsia="Times New Roman" w:hAnsi="Times New Roman" w:cs="Times New Roman"/>
          <w:sz w:val="24"/>
          <w:szCs w:val="24"/>
          <w:lang w:val="kk-KZ" w:eastAsia="ru-RU"/>
        </w:rPr>
        <w:t xml:space="preserve"> </w:t>
      </w:r>
    </w:p>
    <w:p w14:paraId="3674A4C3" w14:textId="77777777" w:rsidR="00CA10D9" w:rsidRPr="00B670A8" w:rsidRDefault="00CA10D9" w:rsidP="009268B8">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14:paraId="165403C3" w14:textId="40D13507" w:rsidR="00CC7FBE" w:rsidRPr="00B670A8" w:rsidRDefault="00030843" w:rsidP="005964EC">
      <w:pPr>
        <w:widowControl w:val="0"/>
        <w:spacing w:after="0" w:line="240" w:lineRule="auto"/>
        <w:ind w:firstLine="709"/>
        <w:contextualSpacing/>
        <w:jc w:val="center"/>
        <w:rPr>
          <w:rFonts w:ascii="Times New Roman" w:eastAsia="Times New Roman" w:hAnsi="Times New Roman" w:cs="Times New Roman"/>
          <w:b/>
          <w:bCs/>
          <w:sz w:val="24"/>
          <w:szCs w:val="24"/>
          <w:lang w:val="kk-KZ" w:eastAsia="ru-RU"/>
        </w:rPr>
      </w:pPr>
      <w:r w:rsidRPr="00B670A8">
        <w:rPr>
          <w:rFonts w:ascii="Times New Roman" w:eastAsia="Times New Roman" w:hAnsi="Times New Roman" w:cs="Times New Roman"/>
          <w:b/>
          <w:bCs/>
          <w:sz w:val="24"/>
          <w:szCs w:val="24"/>
          <w:lang w:val="kk-KZ" w:eastAsia="ru-RU"/>
        </w:rPr>
        <w:t>ИНФОРМАЦИЯ</w:t>
      </w:r>
      <w:r w:rsidR="00CA10D9" w:rsidRPr="00B670A8">
        <w:rPr>
          <w:rFonts w:ascii="Times New Roman" w:eastAsia="Times New Roman" w:hAnsi="Times New Roman" w:cs="Times New Roman"/>
          <w:b/>
          <w:bCs/>
          <w:sz w:val="24"/>
          <w:szCs w:val="24"/>
          <w:lang w:val="kk-KZ" w:eastAsia="ru-RU"/>
        </w:rPr>
        <w:t xml:space="preserve"> ДЛЯ АВТОРОВ</w:t>
      </w:r>
    </w:p>
    <w:p w14:paraId="220987C4" w14:textId="77777777" w:rsidR="003F072C" w:rsidRPr="00B670A8" w:rsidRDefault="003F072C" w:rsidP="005964EC">
      <w:pPr>
        <w:widowControl w:val="0"/>
        <w:spacing w:after="0" w:line="240" w:lineRule="auto"/>
        <w:ind w:firstLine="709"/>
        <w:contextualSpacing/>
        <w:jc w:val="center"/>
        <w:rPr>
          <w:rFonts w:ascii="Times New Roman" w:eastAsia="Times New Roman" w:hAnsi="Times New Roman" w:cs="Times New Roman"/>
          <w:b/>
          <w:sz w:val="24"/>
          <w:szCs w:val="24"/>
          <w:lang w:val="kk-KZ" w:eastAsia="ru-RU"/>
        </w:rPr>
      </w:pPr>
    </w:p>
    <w:p w14:paraId="7CBA1568" w14:textId="77777777" w:rsidR="00AB2E3F" w:rsidRPr="00B670A8" w:rsidRDefault="001B47CE" w:rsidP="00DB3371">
      <w:pPr>
        <w:spacing w:after="0" w:line="240" w:lineRule="auto"/>
        <w:ind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Авторам рекомендуется соблюдать установленные </w:t>
      </w:r>
      <w:r w:rsidR="006E6FBF" w:rsidRPr="00B670A8">
        <w:rPr>
          <w:rFonts w:ascii="Times New Roman" w:eastAsia="Times New Roman" w:hAnsi="Times New Roman" w:cs="Times New Roman"/>
          <w:sz w:val="24"/>
          <w:szCs w:val="24"/>
          <w:lang w:eastAsia="ru-RU"/>
        </w:rPr>
        <w:t xml:space="preserve">ниже </w:t>
      </w:r>
      <w:r w:rsidRPr="00B670A8">
        <w:rPr>
          <w:rFonts w:ascii="Times New Roman" w:eastAsia="Times New Roman" w:hAnsi="Times New Roman" w:cs="Times New Roman"/>
          <w:sz w:val="24"/>
          <w:szCs w:val="24"/>
          <w:lang w:eastAsia="ru-RU"/>
        </w:rPr>
        <w:t>правила подготовки рукописей для публикации в журнале.</w:t>
      </w:r>
    </w:p>
    <w:p w14:paraId="09D42C59" w14:textId="41ACE49F" w:rsidR="0083239A" w:rsidRPr="00032B22" w:rsidRDefault="00F95DE0" w:rsidP="00F95DE0">
      <w:pPr>
        <w:pStyle w:val="ac"/>
        <w:spacing w:before="0" w:beforeAutospacing="0" w:after="0" w:afterAutospacing="0"/>
        <w:jc w:val="both"/>
        <w:rPr>
          <w:b/>
          <w:lang w:val="kk-KZ"/>
        </w:rPr>
      </w:pPr>
      <w:r>
        <w:rPr>
          <w:bCs/>
          <w:lang w:val="kk-KZ"/>
        </w:rPr>
        <w:tab/>
      </w:r>
      <w:r w:rsidR="0083239A" w:rsidRPr="00032B22">
        <w:rPr>
          <w:b/>
          <w:bCs/>
          <w:lang w:val="kk-KZ"/>
        </w:rPr>
        <w:t xml:space="preserve">Документ </w:t>
      </w:r>
      <w:r w:rsidR="0083239A" w:rsidRPr="00032B22">
        <w:rPr>
          <w:b/>
          <w:bCs/>
        </w:rPr>
        <w:t>MS Word</w:t>
      </w:r>
      <w:r w:rsidR="0083239A" w:rsidRPr="00032B22">
        <w:rPr>
          <w:b/>
          <w:bCs/>
          <w:lang w:val="kk-KZ"/>
        </w:rPr>
        <w:t xml:space="preserve"> с рукописью должен быть назван по следующему шаблону:</w:t>
      </w:r>
      <w:r w:rsidR="00DB3371" w:rsidRPr="00032B22">
        <w:rPr>
          <w:b/>
          <w:bCs/>
          <w:lang w:val="kk-KZ"/>
        </w:rPr>
        <w:t xml:space="preserve"> </w:t>
      </w:r>
      <w:r w:rsidR="00DB3371" w:rsidRPr="00032B22">
        <w:rPr>
          <w:b/>
        </w:rPr>
        <w:t xml:space="preserve"> №</w:t>
      </w:r>
      <w:r w:rsidR="00DB3371" w:rsidRPr="00032B22">
        <w:rPr>
          <w:b/>
          <w:lang w:val="kk-KZ"/>
        </w:rPr>
        <w:t>4</w:t>
      </w:r>
      <w:r w:rsidR="00DB3371" w:rsidRPr="00032B22">
        <w:rPr>
          <w:b/>
        </w:rPr>
        <w:t>(11</w:t>
      </w:r>
      <w:r w:rsidR="00DB3371" w:rsidRPr="00032B22">
        <w:rPr>
          <w:b/>
          <w:lang w:val="kk-KZ"/>
        </w:rPr>
        <w:t>7</w:t>
      </w:r>
      <w:r w:rsidR="00DB3371" w:rsidRPr="00032B22">
        <w:rPr>
          <w:b/>
        </w:rPr>
        <w:t>) Фамилия и имя всех авторов. Например: №</w:t>
      </w:r>
      <w:r w:rsidR="00DB3371" w:rsidRPr="00032B22">
        <w:rPr>
          <w:b/>
          <w:lang w:val="kk-KZ"/>
        </w:rPr>
        <w:t>4</w:t>
      </w:r>
      <w:r w:rsidR="00DB3371" w:rsidRPr="00032B22">
        <w:rPr>
          <w:b/>
        </w:rPr>
        <w:t>(11</w:t>
      </w:r>
      <w:r w:rsidR="00DB3371" w:rsidRPr="00032B22">
        <w:rPr>
          <w:b/>
          <w:lang w:val="kk-KZ"/>
        </w:rPr>
        <w:t>7</w:t>
      </w:r>
      <w:r w:rsidR="00DB3371" w:rsidRPr="00032B22">
        <w:rPr>
          <w:b/>
        </w:rPr>
        <w:t>) Шатырбаева Г.Ж., Молдабаева М.Б., Жумабаева Э.Ф.</w:t>
      </w:r>
    </w:p>
    <w:p w14:paraId="2BB605A9" w14:textId="77777777" w:rsidR="00886FC5" w:rsidRPr="00B670A8" w:rsidRDefault="00886FC5" w:rsidP="00DB3371">
      <w:pPr>
        <w:shd w:val="clear" w:color="auto" w:fill="FFFFFF"/>
        <w:spacing w:after="0" w:line="240" w:lineRule="auto"/>
        <w:ind w:firstLine="709"/>
        <w:jc w:val="both"/>
        <w:rPr>
          <w:rStyle w:val="ad"/>
          <w:rFonts w:ascii="Times New Roman" w:hAnsi="Times New Roman" w:cs="Times New Roman"/>
          <w:i/>
          <w:sz w:val="24"/>
          <w:szCs w:val="24"/>
          <w:shd w:val="clear" w:color="auto" w:fill="FFFFFF"/>
        </w:rPr>
      </w:pPr>
      <w:r w:rsidRPr="00B670A8">
        <w:rPr>
          <w:rStyle w:val="ad"/>
          <w:rFonts w:ascii="Times New Roman" w:hAnsi="Times New Roman" w:cs="Times New Roman"/>
          <w:i/>
          <w:sz w:val="24"/>
          <w:szCs w:val="24"/>
          <w:shd w:val="clear" w:color="auto" w:fill="FFFFFF"/>
        </w:rPr>
        <w:t>В конце статьи указываются сведения об авторах</w:t>
      </w:r>
    </w:p>
    <w:p w14:paraId="0103E822" w14:textId="77777777" w:rsidR="00886FC5" w:rsidRPr="00B670A8" w:rsidRDefault="00886FC5" w:rsidP="005964EC">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Образец:</w:t>
      </w:r>
    </w:p>
    <w:p w14:paraId="0DED1BA0" w14:textId="63710761" w:rsidR="00886FC5" w:rsidRPr="00B670A8" w:rsidRDefault="00886FC5" w:rsidP="005964EC">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sz w:val="24"/>
          <w:szCs w:val="24"/>
          <w:lang w:val="kk-KZ" w:eastAsia="ru-RU"/>
        </w:rPr>
        <w:t xml:space="preserve">Молдабаева Маржан Болатовна – </w:t>
      </w:r>
      <w:r w:rsidRPr="00B670A8">
        <w:rPr>
          <w:rFonts w:ascii="Times New Roman" w:hAnsi="Times New Roman" w:cs="Times New Roman"/>
          <w:color w:val="212529"/>
          <w:sz w:val="24"/>
          <w:szCs w:val="24"/>
          <w:shd w:val="clear" w:color="auto" w:fill="FFFFFF"/>
        </w:rPr>
        <w:t>кандидат педагогических наук, профессор, Жетысуский  университет имени И. Жансугурова</w:t>
      </w:r>
      <w:r w:rsidR="0052677A" w:rsidRPr="00B670A8">
        <w:rPr>
          <w:rFonts w:ascii="Times New Roman" w:hAnsi="Times New Roman" w:cs="Times New Roman"/>
          <w:color w:val="212529"/>
          <w:sz w:val="24"/>
          <w:szCs w:val="24"/>
          <w:shd w:val="clear" w:color="auto" w:fill="FFFFFF"/>
          <w:lang w:val="kk-KZ"/>
        </w:rPr>
        <w:t xml:space="preserve">, </w:t>
      </w:r>
      <w:hyperlink r:id="rId13" w:history="1">
        <w:r w:rsidR="0052677A" w:rsidRPr="00B670A8">
          <w:rPr>
            <w:rStyle w:val="a3"/>
            <w:rFonts w:ascii="Times New Roman" w:hAnsi="Times New Roman" w:cs="Times New Roman"/>
            <w:sz w:val="24"/>
            <w:szCs w:val="24"/>
            <w:shd w:val="clear" w:color="auto" w:fill="FFFFFF"/>
            <w:lang w:val="en-US"/>
          </w:rPr>
          <w:t>marzhan</w:t>
        </w:r>
        <w:r w:rsidR="0052677A" w:rsidRPr="00B670A8">
          <w:rPr>
            <w:rStyle w:val="a3"/>
            <w:rFonts w:ascii="Times New Roman" w:hAnsi="Times New Roman" w:cs="Times New Roman"/>
            <w:sz w:val="24"/>
            <w:szCs w:val="24"/>
            <w:shd w:val="clear" w:color="auto" w:fill="FFFFFF"/>
          </w:rPr>
          <w:t>_</w:t>
        </w:r>
        <w:r w:rsidR="0052677A" w:rsidRPr="00B670A8">
          <w:rPr>
            <w:rStyle w:val="a3"/>
            <w:rFonts w:ascii="Times New Roman" w:hAnsi="Times New Roman" w:cs="Times New Roman"/>
            <w:sz w:val="24"/>
            <w:szCs w:val="24"/>
            <w:shd w:val="clear" w:color="auto" w:fill="FFFFFF"/>
            <w:lang w:val="en-US"/>
          </w:rPr>
          <w:t>moldabaeva</w:t>
        </w:r>
        <w:r w:rsidR="0052677A" w:rsidRPr="00B670A8">
          <w:rPr>
            <w:rStyle w:val="a3"/>
            <w:rFonts w:ascii="Times New Roman" w:hAnsi="Times New Roman" w:cs="Times New Roman"/>
            <w:sz w:val="24"/>
            <w:szCs w:val="24"/>
            <w:shd w:val="clear" w:color="auto" w:fill="FFFFFF"/>
          </w:rPr>
          <w:t>@mail.ru</w:t>
        </w:r>
      </w:hyperlink>
    </w:p>
    <w:p w14:paraId="7EE3E125" w14:textId="1B0DD1C9" w:rsidR="002B63AE" w:rsidRPr="00B670A8" w:rsidRDefault="00886FC5" w:rsidP="002B63AE">
      <w:pPr>
        <w:shd w:val="clear" w:color="auto" w:fill="FFFFFF"/>
        <w:spacing w:after="0" w:line="240" w:lineRule="auto"/>
        <w:ind w:firstLine="709"/>
        <w:jc w:val="both"/>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Молдабаева Маржан Болатовна</w:t>
      </w:r>
      <w:r w:rsidRPr="00B670A8">
        <w:rPr>
          <w:rFonts w:ascii="Times New Roman" w:eastAsia="Times New Roman" w:hAnsi="Times New Roman" w:cs="Times New Roman"/>
          <w:b/>
          <w:sz w:val="24"/>
          <w:szCs w:val="24"/>
          <w:lang w:eastAsia="ru-RU"/>
        </w:rPr>
        <w:t xml:space="preserve"> – </w:t>
      </w:r>
      <w:r w:rsidR="001959F6" w:rsidRPr="00B670A8">
        <w:rPr>
          <w:rFonts w:ascii="Times New Roman" w:eastAsia="Times New Roman" w:hAnsi="Times New Roman" w:cs="Times New Roman"/>
          <w:bCs/>
          <w:sz w:val="24"/>
          <w:szCs w:val="24"/>
          <w:lang w:val="kk-KZ" w:eastAsia="ru-RU"/>
        </w:rPr>
        <w:t xml:space="preserve">І. Жансүгіров атындағы Жетісу университеті, </w:t>
      </w:r>
      <w:r w:rsidR="0052677A" w:rsidRPr="00B670A8">
        <w:rPr>
          <w:rFonts w:ascii="Times New Roman" w:eastAsia="Times New Roman" w:hAnsi="Times New Roman" w:cs="Times New Roman"/>
          <w:bCs/>
          <w:sz w:val="24"/>
          <w:szCs w:val="24"/>
          <w:lang w:eastAsia="ru-RU"/>
        </w:rPr>
        <w:t>педагогика ғылымдарының кандидаты,</w:t>
      </w:r>
      <w:r w:rsidR="009B446D" w:rsidRPr="00B670A8">
        <w:rPr>
          <w:rFonts w:ascii="Times New Roman" w:eastAsia="Times New Roman" w:hAnsi="Times New Roman" w:cs="Times New Roman"/>
          <w:bCs/>
          <w:sz w:val="24"/>
          <w:szCs w:val="24"/>
          <w:lang w:val="kk-KZ" w:eastAsia="ru-RU"/>
        </w:rPr>
        <w:t xml:space="preserve"> </w:t>
      </w:r>
      <w:r w:rsidR="0052677A" w:rsidRPr="00B670A8">
        <w:rPr>
          <w:rFonts w:ascii="Times New Roman" w:hAnsi="Times New Roman" w:cs="Times New Roman"/>
          <w:bCs/>
          <w:color w:val="212529"/>
          <w:sz w:val="24"/>
          <w:szCs w:val="24"/>
          <w:shd w:val="clear" w:color="auto" w:fill="FFFFFF"/>
        </w:rPr>
        <w:t>профессор</w:t>
      </w:r>
      <w:r w:rsidR="0052677A" w:rsidRPr="00B670A8">
        <w:rPr>
          <w:rFonts w:ascii="Times New Roman" w:hAnsi="Times New Roman" w:cs="Times New Roman"/>
          <w:color w:val="212529"/>
          <w:sz w:val="24"/>
          <w:szCs w:val="24"/>
          <w:shd w:val="clear" w:color="auto" w:fill="FFFFFF"/>
        </w:rPr>
        <w:t>,</w:t>
      </w:r>
      <w:r w:rsidR="0052677A" w:rsidRPr="00B670A8">
        <w:rPr>
          <w:sz w:val="24"/>
          <w:szCs w:val="24"/>
        </w:rPr>
        <w:t xml:space="preserve"> </w:t>
      </w:r>
      <w:hyperlink r:id="rId14" w:history="1">
        <w:r w:rsidR="0052677A" w:rsidRPr="00B670A8">
          <w:rPr>
            <w:rStyle w:val="a3"/>
            <w:rFonts w:ascii="Times New Roman" w:hAnsi="Times New Roman" w:cs="Times New Roman"/>
            <w:sz w:val="24"/>
            <w:szCs w:val="24"/>
            <w:shd w:val="clear" w:color="auto" w:fill="FFFFFF"/>
            <w:lang w:val="en-US"/>
          </w:rPr>
          <w:t>marzhan</w:t>
        </w:r>
        <w:r w:rsidR="0052677A" w:rsidRPr="00B670A8">
          <w:rPr>
            <w:rStyle w:val="a3"/>
            <w:rFonts w:ascii="Times New Roman" w:hAnsi="Times New Roman" w:cs="Times New Roman"/>
            <w:sz w:val="24"/>
            <w:szCs w:val="24"/>
            <w:shd w:val="clear" w:color="auto" w:fill="FFFFFF"/>
          </w:rPr>
          <w:t>_</w:t>
        </w:r>
        <w:r w:rsidR="0052677A" w:rsidRPr="00B670A8">
          <w:rPr>
            <w:rStyle w:val="a3"/>
            <w:rFonts w:ascii="Times New Roman" w:hAnsi="Times New Roman" w:cs="Times New Roman"/>
            <w:sz w:val="24"/>
            <w:szCs w:val="24"/>
            <w:shd w:val="clear" w:color="auto" w:fill="FFFFFF"/>
            <w:lang w:val="en-US"/>
          </w:rPr>
          <w:t>moldabaeva</w:t>
        </w:r>
        <w:r w:rsidR="0052677A" w:rsidRPr="00B670A8">
          <w:rPr>
            <w:rStyle w:val="a3"/>
            <w:rFonts w:ascii="Times New Roman" w:hAnsi="Times New Roman" w:cs="Times New Roman"/>
            <w:sz w:val="24"/>
            <w:szCs w:val="24"/>
            <w:shd w:val="clear" w:color="auto" w:fill="FFFFFF"/>
          </w:rPr>
          <w:t>@mail.ru</w:t>
        </w:r>
      </w:hyperlink>
    </w:p>
    <w:p w14:paraId="73C21003" w14:textId="38E33137" w:rsidR="00CC7FBE" w:rsidRPr="00B670A8" w:rsidRDefault="002B63AE" w:rsidP="002B63AE">
      <w:pPr>
        <w:shd w:val="clear" w:color="auto" w:fill="FFFFFF"/>
        <w:spacing w:after="0" w:line="240" w:lineRule="auto"/>
        <w:ind w:firstLine="709"/>
        <w:jc w:val="both"/>
        <w:rPr>
          <w:sz w:val="24"/>
          <w:szCs w:val="24"/>
          <w:lang w:val="kk-KZ"/>
        </w:rPr>
      </w:pPr>
      <w:r w:rsidRPr="00B670A8">
        <w:rPr>
          <w:rFonts w:ascii="Times New Roman" w:eastAsia="Times New Roman" w:hAnsi="Times New Roman" w:cs="Times New Roman"/>
          <w:b/>
          <w:sz w:val="24"/>
          <w:szCs w:val="24"/>
          <w:lang w:val="kk-KZ" w:eastAsia="ru-RU"/>
        </w:rPr>
        <w:t xml:space="preserve">Moldabaeva Marzhan </w:t>
      </w:r>
      <w:r w:rsidRPr="00B670A8">
        <w:rPr>
          <w:rFonts w:ascii="Times New Roman" w:eastAsia="Times New Roman" w:hAnsi="Times New Roman" w:cs="Times New Roman"/>
          <w:bCs/>
          <w:sz w:val="24"/>
          <w:szCs w:val="24"/>
          <w:lang w:val="kk-KZ" w:eastAsia="ru-RU"/>
        </w:rPr>
        <w:t>– candidate of pedagogical sciences, professor, Zhetysu University named after I. Zhansugurov</w:t>
      </w:r>
      <w:r w:rsidRPr="00B670A8">
        <w:rPr>
          <w:rFonts w:ascii="Times New Roman" w:eastAsia="Times New Roman" w:hAnsi="Times New Roman" w:cs="Times New Roman"/>
          <w:b/>
          <w:sz w:val="24"/>
          <w:szCs w:val="24"/>
          <w:lang w:val="kk-KZ" w:eastAsia="ru-RU"/>
        </w:rPr>
        <w:t xml:space="preserve">, </w:t>
      </w:r>
      <w:hyperlink r:id="rId15" w:history="1">
        <w:r w:rsidRPr="00B670A8">
          <w:rPr>
            <w:rStyle w:val="a3"/>
            <w:rFonts w:ascii="Times New Roman" w:hAnsi="Times New Roman" w:cs="Times New Roman"/>
            <w:sz w:val="24"/>
            <w:szCs w:val="24"/>
            <w:shd w:val="clear" w:color="auto" w:fill="FFFFFF"/>
            <w:lang w:val="en-US"/>
          </w:rPr>
          <w:t>marzhan_moldabaeva@mail.ru</w:t>
        </w:r>
      </w:hyperlink>
    </w:p>
    <w:p w14:paraId="6F6B996B" w14:textId="77777777" w:rsidR="00CA10D9" w:rsidRPr="00B670A8" w:rsidRDefault="00CA10D9" w:rsidP="002B63AE">
      <w:pPr>
        <w:shd w:val="clear" w:color="auto" w:fill="FFFFFF"/>
        <w:spacing w:after="0" w:line="240" w:lineRule="auto"/>
        <w:ind w:firstLine="709"/>
        <w:jc w:val="both"/>
        <w:rPr>
          <w:rFonts w:ascii="Times New Roman" w:eastAsia="Times New Roman" w:hAnsi="Times New Roman" w:cs="Times New Roman"/>
          <w:b/>
          <w:sz w:val="24"/>
          <w:szCs w:val="24"/>
          <w:lang w:val="kk-KZ" w:eastAsia="ru-RU"/>
        </w:rPr>
      </w:pPr>
    </w:p>
    <w:p w14:paraId="29F78586" w14:textId="77777777" w:rsidR="00C22AC6" w:rsidRPr="00B670A8" w:rsidRDefault="00C22AC6" w:rsidP="00C22AC6">
      <w:pPr>
        <w:spacing w:after="0" w:line="240" w:lineRule="auto"/>
        <w:ind w:right="-2" w:firstLine="709"/>
        <w:jc w:val="center"/>
        <w:rPr>
          <w:rStyle w:val="ad"/>
          <w:rFonts w:ascii="Times New Roman" w:hAnsi="Times New Roman" w:cs="Times New Roman"/>
          <w:color w:val="212529"/>
          <w:sz w:val="24"/>
          <w:szCs w:val="24"/>
          <w:shd w:val="clear" w:color="auto" w:fill="FFFFFF"/>
          <w:lang w:val="kk-KZ"/>
        </w:rPr>
      </w:pPr>
      <w:r w:rsidRPr="00B670A8">
        <w:rPr>
          <w:rStyle w:val="ad"/>
          <w:rFonts w:ascii="Times New Roman" w:hAnsi="Times New Roman" w:cs="Times New Roman"/>
          <w:color w:val="212529"/>
          <w:sz w:val="24"/>
          <w:szCs w:val="24"/>
          <w:shd w:val="clear" w:color="auto" w:fill="FFFFFF"/>
        </w:rPr>
        <w:t>ТРЕБОВАНИЯ К ОФОРМЛЕНИЮ СТАТЕЙ</w:t>
      </w:r>
    </w:p>
    <w:p w14:paraId="32234BD7" w14:textId="77777777" w:rsidR="00AF76C9" w:rsidRPr="00B670A8" w:rsidRDefault="00AF76C9" w:rsidP="00C22AC6">
      <w:pPr>
        <w:spacing w:after="0" w:line="240" w:lineRule="auto"/>
        <w:ind w:right="-2" w:firstLine="709"/>
        <w:jc w:val="center"/>
        <w:rPr>
          <w:rStyle w:val="ad"/>
          <w:rFonts w:ascii="Times New Roman" w:hAnsi="Times New Roman" w:cs="Times New Roman"/>
          <w:color w:val="212529"/>
          <w:sz w:val="24"/>
          <w:szCs w:val="24"/>
          <w:shd w:val="clear" w:color="auto" w:fill="FFFFFF"/>
          <w:lang w:val="kk-KZ"/>
        </w:rPr>
      </w:pPr>
    </w:p>
    <w:p w14:paraId="20C27334" w14:textId="120DD9ED" w:rsidR="00474CCE" w:rsidRPr="00B670A8" w:rsidRDefault="00F11712" w:rsidP="00A33B4F">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eastAsia="ru-RU"/>
        </w:rPr>
        <w:t>1) Индекс МРНТИ (межгосударственный рубрикатор научно-технической информации) размещаются в верхней левой части статьи жирным шрифтом</w:t>
      </w:r>
      <w:r w:rsidR="007A07D3" w:rsidRPr="00B670A8">
        <w:rPr>
          <w:rFonts w:ascii="Times New Roman" w:eastAsia="Times New Roman" w:hAnsi="Times New Roman" w:cs="Times New Roman"/>
          <w:sz w:val="24"/>
          <w:szCs w:val="24"/>
          <w:lang w:val="kk-KZ" w:eastAsia="ru-RU"/>
        </w:rPr>
        <w:t xml:space="preserve">. Номер МРНТИ необходимо найти на сайте </w:t>
      </w:r>
      <w:hyperlink r:id="rId16" w:history="1">
        <w:r w:rsidR="007A07D3" w:rsidRPr="00B670A8">
          <w:rPr>
            <w:rStyle w:val="a3"/>
            <w:rFonts w:ascii="Times New Roman" w:eastAsia="Times New Roman" w:hAnsi="Times New Roman" w:cs="Times New Roman"/>
            <w:sz w:val="24"/>
            <w:szCs w:val="24"/>
            <w:lang w:val="kk-KZ" w:eastAsia="ru-RU"/>
          </w:rPr>
          <w:t>http://grnti.ru/</w:t>
        </w:r>
      </w:hyperlink>
      <w:r w:rsidR="00AF76C9" w:rsidRPr="00B670A8">
        <w:rPr>
          <w:rFonts w:ascii="Times New Roman" w:eastAsia="Times New Roman" w:hAnsi="Times New Roman" w:cs="Times New Roman"/>
          <w:sz w:val="24"/>
          <w:szCs w:val="24"/>
          <w:lang w:val="kk-KZ" w:eastAsia="ru-RU"/>
        </w:rPr>
        <w:t>.</w:t>
      </w:r>
      <w:r w:rsidR="007A07D3" w:rsidRPr="00B670A8">
        <w:rPr>
          <w:rFonts w:ascii="Times New Roman" w:eastAsia="Times New Roman" w:hAnsi="Times New Roman" w:cs="Times New Roman"/>
          <w:sz w:val="24"/>
          <w:szCs w:val="24"/>
          <w:lang w:val="kk-KZ" w:eastAsia="ru-RU"/>
        </w:rPr>
        <w:t xml:space="preserve"> </w:t>
      </w:r>
    </w:p>
    <w:p w14:paraId="5ECA4D62" w14:textId="7575F438" w:rsidR="00474CCE" w:rsidRPr="00B670A8" w:rsidRDefault="00474CCE" w:rsidP="00A33B4F">
      <w:pPr>
        <w:spacing w:after="0" w:line="240" w:lineRule="auto"/>
        <w:ind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2)</w:t>
      </w:r>
      <w:r w:rsidR="00F11712" w:rsidRPr="00B670A8">
        <w:rPr>
          <w:rFonts w:ascii="Times New Roman" w:eastAsia="Times New Roman"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Название статьи (7</w:t>
      </w:r>
      <w:r w:rsidR="00AB0B90"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eastAsia="ru-RU"/>
        </w:rPr>
        <w:t>12 слов), прописными буквами</w:t>
      </w:r>
      <w:r w:rsidR="00DE1FA5" w:rsidRPr="00B670A8">
        <w:rPr>
          <w:rFonts w:ascii="Times New Roman" w:eastAsia="Times New Roman" w:hAnsi="Times New Roman" w:cs="Times New Roman"/>
          <w:sz w:val="24"/>
          <w:szCs w:val="24"/>
          <w:lang w:eastAsia="ru-RU"/>
        </w:rPr>
        <w:t xml:space="preserve"> полужирным шрифтом</w:t>
      </w:r>
      <w:r w:rsidRPr="00B670A8">
        <w:rPr>
          <w:rFonts w:ascii="Times New Roman" w:eastAsia="Times New Roman" w:hAnsi="Times New Roman" w:cs="Times New Roman"/>
          <w:sz w:val="24"/>
          <w:szCs w:val="24"/>
          <w:lang w:eastAsia="ru-RU"/>
        </w:rPr>
        <w:t xml:space="preserve">, в центре (на языке статьи). </w:t>
      </w:r>
    </w:p>
    <w:p w14:paraId="12078AFC" w14:textId="4EE8596A" w:rsidR="00474CCE" w:rsidRPr="00B670A8" w:rsidRDefault="00474CCE" w:rsidP="00A33B4F">
      <w:pPr>
        <w:spacing w:after="0" w:line="240" w:lineRule="auto"/>
        <w:ind w:firstLine="709"/>
        <w:contextualSpacing/>
        <w:jc w:val="both"/>
        <w:rPr>
          <w:rFonts w:ascii="Times New Roman" w:hAnsi="Times New Roman" w:cs="Times New Roman"/>
          <w:sz w:val="24"/>
          <w:szCs w:val="24"/>
          <w:lang w:val="kk-KZ"/>
        </w:rPr>
      </w:pPr>
      <w:r w:rsidRPr="00B670A8">
        <w:rPr>
          <w:rFonts w:ascii="Times New Roman" w:eastAsia="Times New Roman" w:hAnsi="Times New Roman" w:cs="Times New Roman"/>
          <w:sz w:val="24"/>
          <w:szCs w:val="24"/>
          <w:lang w:eastAsia="ru-RU"/>
        </w:rPr>
        <w:t xml:space="preserve">3) </w:t>
      </w:r>
      <w:r w:rsidRPr="00B670A8">
        <w:rPr>
          <w:rFonts w:ascii="Times New Roman" w:hAnsi="Times New Roman" w:cs="Times New Roman"/>
          <w:sz w:val="24"/>
          <w:szCs w:val="24"/>
        </w:rPr>
        <w:t>Фамилия и инициалы автора (авторов) и</w:t>
      </w:r>
      <w:r w:rsidRPr="00B670A8">
        <w:rPr>
          <w:rFonts w:ascii="Times New Roman" w:eastAsia="Times New Roman" w:hAnsi="Times New Roman" w:cs="Times New Roman"/>
          <w:sz w:val="24"/>
          <w:szCs w:val="24"/>
          <w:lang w:eastAsia="ru-RU"/>
        </w:rPr>
        <w:t xml:space="preserve"> </w:t>
      </w:r>
      <w:bookmarkStart w:id="0" w:name="_Hlk207986962"/>
      <w:r w:rsidRPr="00B670A8">
        <w:rPr>
          <w:rFonts w:ascii="Times New Roman" w:eastAsia="Times New Roman" w:hAnsi="Times New Roman" w:cs="Times New Roman"/>
          <w:sz w:val="24"/>
          <w:szCs w:val="24"/>
          <w:lang w:eastAsia="ru-RU"/>
        </w:rPr>
        <w:t>Orcid</w:t>
      </w:r>
      <w:r w:rsidR="00AB0B90" w:rsidRPr="00B670A8">
        <w:rPr>
          <w:rFonts w:ascii="Times New Roman" w:hAnsi="Times New Roman" w:cs="Times New Roman"/>
          <w:sz w:val="24"/>
          <w:szCs w:val="24"/>
        </w:rPr>
        <w:t xml:space="preserve"> </w:t>
      </w:r>
      <w:r w:rsidR="00AB0B90" w:rsidRPr="00B670A8">
        <w:rPr>
          <w:rFonts w:ascii="Times New Roman" w:eastAsia="Times New Roman" w:hAnsi="Times New Roman" w:cs="Times New Roman"/>
          <w:sz w:val="24"/>
          <w:szCs w:val="24"/>
          <w:lang w:eastAsia="ru-RU"/>
        </w:rPr>
        <w:t>ID</w:t>
      </w:r>
      <w:r w:rsidR="00AB0B90" w:rsidRPr="00B670A8">
        <w:rPr>
          <w:rFonts w:ascii="Times New Roman" w:eastAsia="Times New Roman" w:hAnsi="Times New Roman" w:cs="Times New Roman"/>
          <w:sz w:val="24"/>
          <w:szCs w:val="24"/>
          <w:lang w:val="kk-KZ" w:eastAsia="ru-RU"/>
        </w:rPr>
        <w:t>.</w:t>
      </w:r>
      <w:bookmarkEnd w:id="0"/>
    </w:p>
    <w:p w14:paraId="6E74FF9F" w14:textId="77777777" w:rsidR="00FF469B" w:rsidRPr="00B670A8" w:rsidRDefault="00474CCE" w:rsidP="00B1604D">
      <w:pPr>
        <w:spacing w:after="0" w:line="240" w:lineRule="auto"/>
        <w:ind w:firstLine="709"/>
        <w:contextualSpacing/>
        <w:jc w:val="both"/>
        <w:rPr>
          <w:rFonts w:ascii="Times New Roman" w:hAnsi="Times New Roman" w:cs="Times New Roman"/>
          <w:sz w:val="24"/>
          <w:szCs w:val="24"/>
          <w:lang w:val="kk-KZ"/>
        </w:rPr>
      </w:pPr>
      <w:r w:rsidRPr="00B670A8">
        <w:rPr>
          <w:rFonts w:ascii="Times New Roman" w:hAnsi="Times New Roman" w:cs="Times New Roman"/>
          <w:sz w:val="24"/>
          <w:szCs w:val="24"/>
        </w:rPr>
        <w:t>4) Информация об авторах (</w:t>
      </w:r>
      <w:r w:rsidRPr="00B670A8">
        <w:rPr>
          <w:rFonts w:ascii="Times New Roman" w:eastAsia="Times New Roman" w:hAnsi="Times New Roman" w:cs="Times New Roman"/>
          <w:sz w:val="24"/>
          <w:szCs w:val="24"/>
          <w:lang w:eastAsia="ru-RU"/>
        </w:rPr>
        <w:t>аффилиаци</w:t>
      </w:r>
      <w:r w:rsidR="00E82BAC" w:rsidRPr="00B670A8">
        <w:rPr>
          <w:rFonts w:ascii="Times New Roman" w:eastAsia="Times New Roman" w:hAnsi="Times New Roman" w:cs="Times New Roman"/>
          <w:sz w:val="24"/>
          <w:szCs w:val="24"/>
          <w:lang w:val="kk-KZ" w:eastAsia="ru-RU"/>
        </w:rPr>
        <w:t>я</w:t>
      </w:r>
      <w:r w:rsidRPr="00B670A8">
        <w:rPr>
          <w:rFonts w:ascii="Times New Roman" w:eastAsia="Times New Roman" w:hAnsi="Times New Roman" w:cs="Times New Roman"/>
          <w:sz w:val="24"/>
          <w:szCs w:val="24"/>
          <w:lang w:eastAsia="ru-RU"/>
        </w:rPr>
        <w:t xml:space="preserve"> (названи</w:t>
      </w:r>
      <w:r w:rsidR="00E82BAC" w:rsidRPr="00B670A8">
        <w:rPr>
          <w:rFonts w:ascii="Times New Roman" w:eastAsia="Times New Roman" w:hAnsi="Times New Roman" w:cs="Times New Roman"/>
          <w:sz w:val="24"/>
          <w:szCs w:val="24"/>
          <w:lang w:val="kk-KZ" w:eastAsia="ru-RU"/>
        </w:rPr>
        <w:t>е</w:t>
      </w:r>
      <w:r w:rsidRPr="00B670A8">
        <w:rPr>
          <w:rFonts w:ascii="Times New Roman" w:eastAsia="Times New Roman" w:hAnsi="Times New Roman" w:cs="Times New Roman"/>
          <w:sz w:val="24"/>
          <w:szCs w:val="24"/>
          <w:lang w:eastAsia="ru-RU"/>
        </w:rPr>
        <w:t xml:space="preserve"> организаци</w:t>
      </w:r>
      <w:r w:rsidR="00E82BAC" w:rsidRPr="00B670A8">
        <w:rPr>
          <w:rFonts w:ascii="Times New Roman" w:eastAsia="Times New Roman" w:hAnsi="Times New Roman" w:cs="Times New Roman"/>
          <w:sz w:val="24"/>
          <w:szCs w:val="24"/>
          <w:lang w:val="kk-KZ" w:eastAsia="ru-RU"/>
        </w:rPr>
        <w:t>и</w:t>
      </w:r>
      <w:r w:rsidRPr="00B670A8">
        <w:rPr>
          <w:rFonts w:ascii="Times New Roman" w:eastAsia="Times New Roman" w:hAnsi="Times New Roman" w:cs="Times New Roman"/>
          <w:sz w:val="24"/>
          <w:szCs w:val="24"/>
          <w:lang w:eastAsia="ru-RU"/>
        </w:rPr>
        <w:t>), название страны, города, адреса всех авторов, электронные почты всех авторов</w:t>
      </w:r>
      <w:r w:rsidRPr="00B670A8">
        <w:rPr>
          <w:rFonts w:ascii="Times New Roman" w:hAnsi="Times New Roman" w:cs="Times New Roman"/>
          <w:sz w:val="24"/>
          <w:szCs w:val="24"/>
        </w:rPr>
        <w:t xml:space="preserve">). </w:t>
      </w:r>
    </w:p>
    <w:p w14:paraId="466BABFB" w14:textId="67DB94CE" w:rsidR="00F11712" w:rsidRPr="00B670A8" w:rsidRDefault="00FF469B" w:rsidP="00B1604D">
      <w:pPr>
        <w:spacing w:after="0" w:line="240" w:lineRule="auto"/>
        <w:ind w:firstLine="709"/>
        <w:contextualSpacing/>
        <w:jc w:val="both"/>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val="kk-KZ" w:eastAsia="ru-RU"/>
        </w:rPr>
        <w:lastRenderedPageBreak/>
        <w:t xml:space="preserve">Автор, ведущий переписку с редакцией и отвечающий за все замечания и исправления по статье, является автором-корреспондентом и обозначается символом «*». </w:t>
      </w:r>
      <w:r w:rsidR="007358FE" w:rsidRPr="00B670A8">
        <w:rPr>
          <w:rFonts w:ascii="Times New Roman" w:eastAsia="Times New Roman" w:hAnsi="Times New Roman" w:cs="Times New Roman"/>
          <w:i/>
          <w:sz w:val="24"/>
          <w:szCs w:val="24"/>
          <w:lang w:val="kk-KZ" w:eastAsia="ru-RU"/>
        </w:rPr>
        <w:t>А</w:t>
      </w:r>
      <w:r w:rsidR="00F11712" w:rsidRPr="00B670A8">
        <w:rPr>
          <w:rFonts w:ascii="Times New Roman" w:eastAsia="Times New Roman" w:hAnsi="Times New Roman" w:cs="Times New Roman"/>
          <w:i/>
          <w:sz w:val="24"/>
          <w:szCs w:val="24"/>
          <w:lang w:eastAsia="ru-RU"/>
        </w:rPr>
        <w:t xml:space="preserve">вторы разных </w:t>
      </w:r>
      <w:r w:rsidRPr="00B670A8">
        <w:rPr>
          <w:rFonts w:ascii="Times New Roman" w:eastAsia="Times New Roman" w:hAnsi="Times New Roman" w:cs="Times New Roman"/>
          <w:i/>
          <w:sz w:val="24"/>
          <w:szCs w:val="24"/>
          <w:lang w:val="kk-KZ" w:eastAsia="ru-RU"/>
        </w:rPr>
        <w:t>организаций</w:t>
      </w:r>
      <w:r w:rsidR="00474CCE" w:rsidRPr="00B670A8">
        <w:rPr>
          <w:rFonts w:ascii="Times New Roman" w:eastAsia="Times New Roman" w:hAnsi="Times New Roman" w:cs="Times New Roman"/>
          <w:i/>
          <w:sz w:val="24"/>
          <w:szCs w:val="24"/>
          <w:lang w:eastAsia="ru-RU"/>
        </w:rPr>
        <w:t xml:space="preserve">, </w:t>
      </w:r>
      <w:r w:rsidR="007358FE" w:rsidRPr="00B670A8">
        <w:rPr>
          <w:rFonts w:ascii="Times New Roman" w:eastAsia="Times New Roman" w:hAnsi="Times New Roman" w:cs="Times New Roman"/>
          <w:i/>
          <w:sz w:val="24"/>
          <w:szCs w:val="24"/>
          <w:lang w:eastAsia="ru-RU"/>
        </w:rPr>
        <w:t>указываю</w:t>
      </w:r>
      <w:r w:rsidR="00474CCE" w:rsidRPr="00B670A8">
        <w:rPr>
          <w:rFonts w:ascii="Times New Roman" w:eastAsia="Times New Roman" w:hAnsi="Times New Roman" w:cs="Times New Roman"/>
          <w:i/>
          <w:sz w:val="24"/>
          <w:szCs w:val="24"/>
          <w:lang w:eastAsia="ru-RU"/>
        </w:rPr>
        <w:t>тся</w:t>
      </w:r>
      <w:r w:rsidR="007358FE" w:rsidRPr="00B670A8">
        <w:rPr>
          <w:rFonts w:ascii="Times New Roman" w:eastAsia="Times New Roman" w:hAnsi="Times New Roman" w:cs="Times New Roman"/>
          <w:i/>
          <w:sz w:val="24"/>
          <w:szCs w:val="24"/>
          <w:lang w:val="kk-KZ" w:eastAsia="ru-RU"/>
        </w:rPr>
        <w:t xml:space="preserve"> под</w:t>
      </w:r>
      <w:r w:rsidR="00474CCE" w:rsidRPr="00B670A8">
        <w:rPr>
          <w:rFonts w:ascii="Times New Roman" w:eastAsia="Times New Roman" w:hAnsi="Times New Roman" w:cs="Times New Roman"/>
          <w:i/>
          <w:sz w:val="24"/>
          <w:szCs w:val="24"/>
          <w:lang w:eastAsia="ru-RU"/>
        </w:rPr>
        <w:t xml:space="preserve"> цифрами 1,</w:t>
      </w:r>
      <w:r w:rsidR="00EB3CE7" w:rsidRPr="00B670A8">
        <w:rPr>
          <w:rFonts w:ascii="Times New Roman" w:eastAsia="Times New Roman" w:hAnsi="Times New Roman" w:cs="Times New Roman"/>
          <w:i/>
          <w:sz w:val="24"/>
          <w:szCs w:val="24"/>
          <w:lang w:val="kk-KZ" w:eastAsia="ru-RU"/>
        </w:rPr>
        <w:t xml:space="preserve"> </w:t>
      </w:r>
      <w:r w:rsidR="00474CCE" w:rsidRPr="00B670A8">
        <w:rPr>
          <w:rFonts w:ascii="Times New Roman" w:eastAsia="Times New Roman" w:hAnsi="Times New Roman" w:cs="Times New Roman"/>
          <w:i/>
          <w:sz w:val="24"/>
          <w:szCs w:val="24"/>
          <w:lang w:eastAsia="ru-RU"/>
        </w:rPr>
        <w:t>2</w:t>
      </w:r>
      <w:r w:rsidR="007358FE" w:rsidRPr="00B670A8">
        <w:rPr>
          <w:rFonts w:ascii="Times New Roman" w:eastAsia="Times New Roman" w:hAnsi="Times New Roman" w:cs="Times New Roman"/>
          <w:i/>
          <w:sz w:val="24"/>
          <w:szCs w:val="24"/>
          <w:lang w:val="kk-KZ" w:eastAsia="ru-RU"/>
        </w:rPr>
        <w:t xml:space="preserve"> и далее.</w:t>
      </w:r>
    </w:p>
    <w:p w14:paraId="2BB18C22" w14:textId="63F60573" w:rsidR="00F65F77" w:rsidRPr="00B670A8" w:rsidRDefault="00F65F77" w:rsidP="00C9007F">
      <w:pPr>
        <w:spacing w:after="0" w:line="240" w:lineRule="auto"/>
        <w:ind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5) Аннотация </w:t>
      </w:r>
      <w:r w:rsidR="00B1604D" w:rsidRPr="00B670A8">
        <w:rPr>
          <w:rFonts w:ascii="Times New Roman" w:eastAsia="Times New Roman" w:hAnsi="Times New Roman" w:cs="Times New Roman"/>
          <w:sz w:val="24"/>
          <w:szCs w:val="24"/>
          <w:lang w:val="kk-KZ" w:eastAsia="ru-RU"/>
        </w:rPr>
        <w:t xml:space="preserve">не менее </w:t>
      </w:r>
      <w:r w:rsidR="00B1604D" w:rsidRPr="00B670A8">
        <w:rPr>
          <w:rFonts w:ascii="Times New Roman" w:eastAsia="Times New Roman" w:hAnsi="Times New Roman" w:cs="Times New Roman"/>
          <w:sz w:val="24"/>
          <w:szCs w:val="24"/>
          <w:lang w:eastAsia="ru-RU"/>
        </w:rPr>
        <w:t xml:space="preserve">150 слов, не более 300 </w:t>
      </w:r>
      <w:r w:rsidRPr="00B670A8">
        <w:rPr>
          <w:rFonts w:ascii="Times New Roman" w:eastAsia="Times New Roman" w:hAnsi="Times New Roman" w:cs="Times New Roman"/>
          <w:sz w:val="24"/>
          <w:szCs w:val="24"/>
          <w:lang w:eastAsia="ru-RU"/>
        </w:rPr>
        <w:t>слов, ключевые слова /словосочетания 5</w:t>
      </w:r>
      <w:r w:rsidR="00094129"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eastAsia="ru-RU"/>
        </w:rPr>
        <w:t>10</w:t>
      </w:r>
      <w:r w:rsidR="00094129" w:rsidRPr="00B670A8">
        <w:rPr>
          <w:rFonts w:ascii="Times New Roman" w:eastAsia="Times New Roman" w:hAnsi="Times New Roman" w:cs="Times New Roman"/>
          <w:sz w:val="24"/>
          <w:szCs w:val="24"/>
          <w:lang w:val="kk-KZ" w:eastAsia="ru-RU"/>
        </w:rPr>
        <w:t xml:space="preserve"> слов</w:t>
      </w:r>
      <w:r w:rsidRPr="00B670A8">
        <w:rPr>
          <w:rFonts w:ascii="Times New Roman" w:eastAsia="Times New Roman" w:hAnsi="Times New Roman" w:cs="Times New Roman"/>
          <w:sz w:val="24"/>
          <w:szCs w:val="24"/>
          <w:lang w:eastAsia="ru-RU"/>
        </w:rPr>
        <w:t xml:space="preserve"> по тематике (</w:t>
      </w:r>
      <w:r w:rsidR="00C9007F" w:rsidRPr="00B670A8">
        <w:rPr>
          <w:rFonts w:ascii="Times New Roman" w:eastAsia="Times New Roman" w:hAnsi="Times New Roman" w:cs="Times New Roman"/>
          <w:sz w:val="24"/>
          <w:szCs w:val="24"/>
          <w:lang w:eastAsia="ru-RU"/>
        </w:rPr>
        <w:t xml:space="preserve">на </w:t>
      </w:r>
      <w:r w:rsidR="00EB3CE7" w:rsidRPr="00B670A8">
        <w:rPr>
          <w:rFonts w:ascii="Times New Roman" w:eastAsia="Times New Roman" w:hAnsi="Times New Roman" w:cs="Times New Roman"/>
          <w:sz w:val="24"/>
          <w:szCs w:val="24"/>
          <w:lang w:eastAsia="ru-RU"/>
        </w:rPr>
        <w:t>казахском</w:t>
      </w:r>
      <w:r w:rsidR="00EB3CE7" w:rsidRPr="00B670A8">
        <w:rPr>
          <w:rFonts w:ascii="Times New Roman" w:eastAsia="Times New Roman" w:hAnsi="Times New Roman" w:cs="Times New Roman"/>
          <w:sz w:val="24"/>
          <w:szCs w:val="24"/>
          <w:lang w:val="kk-KZ" w:eastAsia="ru-RU"/>
        </w:rPr>
        <w:t>,</w:t>
      </w:r>
      <w:r w:rsidR="00EB3CE7" w:rsidRPr="00B670A8">
        <w:rPr>
          <w:rFonts w:ascii="Times New Roman" w:eastAsia="Times New Roman" w:hAnsi="Times New Roman" w:cs="Times New Roman"/>
          <w:sz w:val="24"/>
          <w:szCs w:val="24"/>
          <w:lang w:eastAsia="ru-RU"/>
        </w:rPr>
        <w:t xml:space="preserve"> </w:t>
      </w:r>
      <w:r w:rsidR="00C9007F" w:rsidRPr="00B670A8">
        <w:rPr>
          <w:rFonts w:ascii="Times New Roman" w:eastAsia="Times New Roman" w:hAnsi="Times New Roman" w:cs="Times New Roman"/>
          <w:sz w:val="24"/>
          <w:szCs w:val="24"/>
          <w:lang w:eastAsia="ru-RU"/>
        </w:rPr>
        <w:t>русском и английском</w:t>
      </w:r>
      <w:r w:rsidR="00C9007F" w:rsidRPr="00B670A8">
        <w:rPr>
          <w:rFonts w:ascii="Times New Roman" w:eastAsia="Times New Roman" w:hAnsi="Times New Roman" w:cs="Times New Roman"/>
          <w:sz w:val="24"/>
          <w:szCs w:val="24"/>
          <w:lang w:val="kk-KZ" w:eastAsia="ru-RU"/>
        </w:rPr>
        <w:t xml:space="preserve"> </w:t>
      </w:r>
      <w:r w:rsidR="00C9007F" w:rsidRPr="00B670A8">
        <w:rPr>
          <w:rFonts w:ascii="Times New Roman" w:eastAsia="Times New Roman" w:hAnsi="Times New Roman" w:cs="Times New Roman"/>
          <w:sz w:val="24"/>
          <w:szCs w:val="24"/>
          <w:lang w:eastAsia="ru-RU"/>
        </w:rPr>
        <w:t>языках</w:t>
      </w:r>
      <w:r w:rsidRPr="00B670A8">
        <w:rPr>
          <w:rFonts w:ascii="Times New Roman" w:eastAsia="Times New Roman" w:hAnsi="Times New Roman" w:cs="Times New Roman"/>
          <w:sz w:val="24"/>
          <w:szCs w:val="24"/>
          <w:lang w:eastAsia="ru-RU"/>
        </w:rPr>
        <w:t xml:space="preserve">). </w:t>
      </w:r>
    </w:p>
    <w:p w14:paraId="04F20AF5" w14:textId="301040E9" w:rsidR="00822300" w:rsidRPr="00B670A8" w:rsidRDefault="00822300" w:rsidP="00822300">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eastAsia="ru-RU"/>
        </w:rPr>
        <w:t xml:space="preserve">6) Объем статьи (без учета списка литературы и сведений об авторах) должен составлять от </w:t>
      </w:r>
      <w:r w:rsidR="00DB3371" w:rsidRPr="00B670A8">
        <w:rPr>
          <w:rFonts w:ascii="Times New Roman" w:eastAsia="Times New Roman" w:hAnsi="Times New Roman" w:cs="Times New Roman"/>
          <w:sz w:val="24"/>
          <w:szCs w:val="24"/>
          <w:lang w:val="kk-KZ" w:eastAsia="ru-RU"/>
        </w:rPr>
        <w:t>3</w:t>
      </w:r>
      <w:r w:rsidR="00B1604D" w:rsidRPr="00B670A8">
        <w:rPr>
          <w:rFonts w:ascii="Times New Roman" w:eastAsia="Times New Roman" w:hAnsi="Times New Roman" w:cs="Times New Roman"/>
          <w:sz w:val="24"/>
          <w:szCs w:val="24"/>
          <w:lang w:val="kk-KZ" w:eastAsia="ru-RU"/>
        </w:rPr>
        <w:t>5</w:t>
      </w:r>
      <w:r w:rsidR="007358FE" w:rsidRPr="00B670A8">
        <w:rPr>
          <w:rFonts w:ascii="Times New Roman" w:eastAsia="Times New Roman" w:hAnsi="Times New Roman" w:cs="Times New Roman"/>
          <w:sz w:val="24"/>
          <w:szCs w:val="24"/>
          <w:lang w:val="kk-KZ" w:eastAsia="ru-RU"/>
        </w:rPr>
        <w:t>00</w:t>
      </w:r>
      <w:r w:rsidRPr="00B670A8">
        <w:rPr>
          <w:rFonts w:ascii="Times New Roman" w:eastAsia="Times New Roman" w:hAnsi="Times New Roman" w:cs="Times New Roman"/>
          <w:sz w:val="24"/>
          <w:szCs w:val="24"/>
          <w:lang w:eastAsia="ru-RU"/>
        </w:rPr>
        <w:t xml:space="preserve"> до </w:t>
      </w:r>
      <w:r w:rsidR="007358FE" w:rsidRPr="00B670A8">
        <w:rPr>
          <w:rFonts w:ascii="Times New Roman" w:eastAsia="Times New Roman" w:hAnsi="Times New Roman" w:cs="Times New Roman"/>
          <w:sz w:val="24"/>
          <w:szCs w:val="24"/>
          <w:lang w:val="kk-KZ" w:eastAsia="ru-RU"/>
        </w:rPr>
        <w:t>6000</w:t>
      </w:r>
      <w:r w:rsidRPr="00B670A8">
        <w:rPr>
          <w:rFonts w:ascii="Times New Roman" w:eastAsia="Times New Roman" w:hAnsi="Times New Roman" w:cs="Times New Roman"/>
          <w:sz w:val="24"/>
          <w:szCs w:val="24"/>
          <w:lang w:eastAsia="ru-RU"/>
        </w:rPr>
        <w:t xml:space="preserve"> слов. При этом количество страниц формата A4 не имеет значения – учитывается исключительно число слов в тексте статьи.</w:t>
      </w:r>
    </w:p>
    <w:p w14:paraId="77BAB4A5" w14:textId="652DA7A7" w:rsidR="007358FE" w:rsidRPr="00B670A8" w:rsidRDefault="00B1604D" w:rsidP="003B6D02">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 xml:space="preserve">7) </w:t>
      </w:r>
      <w:r w:rsidR="007358FE" w:rsidRPr="00B670A8">
        <w:rPr>
          <w:rFonts w:ascii="Times New Roman" w:eastAsia="Times New Roman" w:hAnsi="Times New Roman" w:cs="Times New Roman"/>
          <w:sz w:val="24"/>
          <w:szCs w:val="24"/>
          <w:lang w:val="kk-KZ" w:eastAsia="ru-RU"/>
        </w:rPr>
        <w:t>При подачи статьи авторы должны от</w:t>
      </w:r>
      <w:r w:rsidR="007B0E5C">
        <w:rPr>
          <w:rFonts w:ascii="Times New Roman" w:eastAsia="Times New Roman" w:hAnsi="Times New Roman" w:cs="Times New Roman"/>
          <w:sz w:val="24"/>
          <w:szCs w:val="24"/>
          <w:lang w:val="kk-KZ" w:eastAsia="ru-RU"/>
        </w:rPr>
        <w:t xml:space="preserve">править сопроводительное письмо, </w:t>
      </w:r>
      <w:r w:rsidR="007B0E5C" w:rsidRPr="007B0E5C">
        <w:rPr>
          <w:rFonts w:ascii="Times New Roman" w:eastAsia="Times New Roman" w:hAnsi="Times New Roman" w:cs="Times New Roman"/>
          <w:sz w:val="24"/>
          <w:szCs w:val="24"/>
          <w:lang w:val="kk-KZ" w:eastAsia="ru-RU"/>
        </w:rPr>
        <w:t xml:space="preserve">для внутривузовских авторов вместо сопроводительного письма </w:t>
      </w:r>
      <w:r w:rsidR="007B0E5C">
        <w:rPr>
          <w:rFonts w:ascii="Times New Roman" w:eastAsia="Times New Roman" w:hAnsi="Times New Roman" w:cs="Times New Roman"/>
          <w:sz w:val="24"/>
          <w:szCs w:val="24"/>
          <w:lang w:val="kk-KZ" w:eastAsia="ru-RU"/>
        </w:rPr>
        <w:t xml:space="preserve">требуется заключение факультета </w:t>
      </w:r>
      <w:r w:rsidR="007B0E5C" w:rsidRPr="007B0E5C">
        <w:rPr>
          <w:rFonts w:ascii="Times New Roman" w:eastAsia="Times New Roman" w:hAnsi="Times New Roman" w:cs="Times New Roman"/>
          <w:i/>
          <w:sz w:val="24"/>
          <w:szCs w:val="24"/>
          <w:lang w:val="kk-KZ" w:eastAsia="ru-RU"/>
        </w:rPr>
        <w:t>(Приложение А)</w:t>
      </w:r>
      <w:r w:rsidR="007B0E5C" w:rsidRPr="007B0E5C">
        <w:rPr>
          <w:rFonts w:ascii="Times New Roman" w:eastAsia="Times New Roman" w:hAnsi="Times New Roman" w:cs="Times New Roman"/>
          <w:sz w:val="24"/>
          <w:szCs w:val="24"/>
          <w:lang w:val="kk-KZ" w:eastAsia="ru-RU"/>
        </w:rPr>
        <w:t xml:space="preserve"> </w:t>
      </w:r>
      <w:r w:rsidR="007358FE" w:rsidRPr="00B670A8">
        <w:rPr>
          <w:rFonts w:ascii="Times New Roman" w:eastAsia="Times New Roman" w:hAnsi="Times New Roman" w:cs="Times New Roman"/>
          <w:sz w:val="24"/>
          <w:szCs w:val="24"/>
          <w:lang w:val="kk-KZ" w:eastAsia="ru-RU"/>
        </w:rPr>
        <w:t>и рукопись статьи, оформленную по нижеуказанным</w:t>
      </w:r>
      <w:r w:rsidRPr="00B670A8">
        <w:rPr>
          <w:rFonts w:ascii="Times New Roman" w:eastAsia="Times New Roman" w:hAnsi="Times New Roman" w:cs="Times New Roman"/>
          <w:sz w:val="24"/>
          <w:szCs w:val="24"/>
          <w:lang w:val="kk-KZ" w:eastAsia="ru-RU"/>
        </w:rPr>
        <w:t xml:space="preserve"> </w:t>
      </w:r>
      <w:r w:rsidR="007358FE" w:rsidRPr="00B670A8">
        <w:rPr>
          <w:rFonts w:ascii="Times New Roman" w:eastAsia="Times New Roman" w:hAnsi="Times New Roman" w:cs="Times New Roman"/>
          <w:sz w:val="24"/>
          <w:szCs w:val="24"/>
          <w:lang w:val="kk-KZ" w:eastAsia="ru-RU"/>
        </w:rPr>
        <w:t>правилам.</w:t>
      </w:r>
      <w:r w:rsidR="007B0E5C" w:rsidRPr="007B0E5C">
        <w:t xml:space="preserve"> </w:t>
      </w:r>
    </w:p>
    <w:p w14:paraId="2F07E061" w14:textId="77777777" w:rsidR="003B6D02" w:rsidRPr="00B670A8" w:rsidRDefault="00B1604D" w:rsidP="003B6D02">
      <w:pPr>
        <w:spacing w:after="0" w:line="240" w:lineRule="auto"/>
        <w:ind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8) Авторы в обязательном порядке должны указать в сопроводительном письме, что направляемая статья нигде ранее не публиковалась, и что в статье отсутствуют заимствованные фрагменты текста из других работ без ссылок на них.</w:t>
      </w:r>
    </w:p>
    <w:p w14:paraId="4D0D4884" w14:textId="11BC643E" w:rsidR="00CA10D9" w:rsidRPr="00B670A8" w:rsidRDefault="00B1604D" w:rsidP="003B6D02">
      <w:pPr>
        <w:spacing w:after="0" w:line="240" w:lineRule="auto"/>
        <w:ind w:firstLine="709"/>
        <w:jc w:val="both"/>
        <w:rPr>
          <w:rFonts w:ascii="Times New Roman" w:hAnsi="Times New Roman" w:cs="Times New Roman"/>
          <w:sz w:val="24"/>
          <w:szCs w:val="24"/>
          <w:shd w:val="clear" w:color="auto" w:fill="FFFFFF"/>
          <w:lang w:val="kk-KZ"/>
        </w:rPr>
      </w:pPr>
      <w:r w:rsidRPr="00B670A8">
        <w:rPr>
          <w:rFonts w:ascii="Times New Roman" w:hAnsi="Times New Roman" w:cs="Times New Roman"/>
          <w:sz w:val="24"/>
          <w:szCs w:val="24"/>
          <w:shd w:val="clear" w:color="auto" w:fill="FFFFFF"/>
          <w:lang w:val="kk-KZ"/>
        </w:rPr>
        <w:t>9</w:t>
      </w:r>
      <w:r w:rsidR="00CA10D9" w:rsidRPr="00B670A8">
        <w:rPr>
          <w:rFonts w:ascii="Times New Roman" w:hAnsi="Times New Roman" w:cs="Times New Roman"/>
          <w:sz w:val="24"/>
          <w:szCs w:val="24"/>
          <w:shd w:val="clear" w:color="auto" w:fill="FFFFFF"/>
        </w:rPr>
        <w:t>) Шрифт</w:t>
      </w:r>
      <w:r w:rsidR="007A07D3" w:rsidRPr="00B670A8">
        <w:rPr>
          <w:rFonts w:ascii="Times New Roman" w:hAnsi="Times New Roman" w:cs="Times New Roman"/>
          <w:sz w:val="24"/>
          <w:szCs w:val="24"/>
          <w:shd w:val="clear" w:color="auto" w:fill="FFFFFF"/>
          <w:lang w:val="kk-KZ"/>
        </w:rPr>
        <w:t xml:space="preserve"> текста</w:t>
      </w:r>
      <w:r w:rsidR="00CA10D9" w:rsidRPr="00B670A8">
        <w:rPr>
          <w:rFonts w:ascii="Times New Roman" w:hAnsi="Times New Roman" w:cs="Times New Roman"/>
          <w:sz w:val="24"/>
          <w:szCs w:val="24"/>
          <w:shd w:val="clear" w:color="auto" w:fill="FFFFFF"/>
        </w:rPr>
        <w:t xml:space="preserve"> – Times New Roman, кегль – 12 пт.</w:t>
      </w:r>
      <w:r w:rsidR="0086343F" w:rsidRPr="00B670A8">
        <w:rPr>
          <w:rFonts w:ascii="Times New Roman" w:hAnsi="Times New Roman" w:cs="Times New Roman"/>
          <w:sz w:val="24"/>
          <w:szCs w:val="24"/>
          <w:shd w:val="clear" w:color="auto" w:fill="FFFFFF"/>
          <w:lang w:val="kk-KZ"/>
        </w:rPr>
        <w:t>,</w:t>
      </w:r>
      <w:r w:rsidR="00CA10D9" w:rsidRPr="00B670A8">
        <w:rPr>
          <w:rFonts w:ascii="Times New Roman" w:hAnsi="Times New Roman" w:cs="Times New Roman"/>
          <w:sz w:val="24"/>
          <w:szCs w:val="24"/>
          <w:shd w:val="clear" w:color="auto" w:fill="FFFFFF"/>
        </w:rPr>
        <w:t xml:space="preserve"> межстрочны</w:t>
      </w:r>
      <w:r w:rsidR="0086343F" w:rsidRPr="00B670A8">
        <w:rPr>
          <w:rFonts w:ascii="Times New Roman" w:hAnsi="Times New Roman" w:cs="Times New Roman"/>
          <w:sz w:val="24"/>
          <w:szCs w:val="24"/>
          <w:shd w:val="clear" w:color="auto" w:fill="FFFFFF"/>
          <w:lang w:val="kk-KZ"/>
        </w:rPr>
        <w:t>й</w:t>
      </w:r>
      <w:r w:rsidR="00CA10D9" w:rsidRPr="00B670A8">
        <w:rPr>
          <w:rFonts w:ascii="Times New Roman" w:hAnsi="Times New Roman" w:cs="Times New Roman"/>
          <w:sz w:val="24"/>
          <w:szCs w:val="24"/>
          <w:shd w:val="clear" w:color="auto" w:fill="FFFFFF"/>
        </w:rPr>
        <w:t xml:space="preserve"> интервал</w:t>
      </w:r>
      <w:r w:rsidR="0086343F" w:rsidRPr="00B670A8">
        <w:rPr>
          <w:rFonts w:ascii="Times New Roman" w:hAnsi="Times New Roman" w:cs="Times New Roman"/>
          <w:sz w:val="24"/>
          <w:szCs w:val="24"/>
          <w:shd w:val="clear" w:color="auto" w:fill="FFFFFF"/>
          <w:lang w:val="kk-KZ"/>
        </w:rPr>
        <w:t xml:space="preserve"> – 1</w:t>
      </w:r>
      <w:r w:rsidR="00CA10D9" w:rsidRPr="00B670A8">
        <w:rPr>
          <w:rFonts w:ascii="Times New Roman" w:hAnsi="Times New Roman" w:cs="Times New Roman"/>
          <w:sz w:val="24"/>
          <w:szCs w:val="24"/>
          <w:shd w:val="clear" w:color="auto" w:fill="FFFFFF"/>
        </w:rPr>
        <w:t xml:space="preserve">. Поля слева и сверху – 2,5 см, справа и снизу – 2 см., абзац – 1,25. </w:t>
      </w:r>
      <w:r w:rsidR="0098543A" w:rsidRPr="00B670A8">
        <w:rPr>
          <w:rFonts w:ascii="Times New Roman" w:hAnsi="Times New Roman" w:cs="Times New Roman"/>
          <w:sz w:val="24"/>
          <w:szCs w:val="24"/>
          <w:shd w:val="clear" w:color="auto" w:fill="FFFFFF"/>
          <w:lang w:val="kk-KZ"/>
        </w:rPr>
        <w:t xml:space="preserve">Шрифт текста </w:t>
      </w:r>
      <w:r w:rsidR="006455CE" w:rsidRPr="00B670A8">
        <w:rPr>
          <w:rFonts w:ascii="Times New Roman" w:hAnsi="Times New Roman" w:cs="Times New Roman"/>
          <w:sz w:val="24"/>
          <w:szCs w:val="24"/>
          <w:shd w:val="clear" w:color="auto" w:fill="FFFFFF"/>
        </w:rPr>
        <w:t>Аннотаци</w:t>
      </w:r>
      <w:r w:rsidR="0098543A" w:rsidRPr="00B670A8">
        <w:rPr>
          <w:rFonts w:ascii="Times New Roman" w:hAnsi="Times New Roman" w:cs="Times New Roman"/>
          <w:sz w:val="24"/>
          <w:szCs w:val="24"/>
          <w:shd w:val="clear" w:color="auto" w:fill="FFFFFF"/>
          <w:lang w:val="kk-KZ"/>
        </w:rPr>
        <w:t>и</w:t>
      </w:r>
      <w:r w:rsidR="006455CE" w:rsidRPr="00B670A8">
        <w:rPr>
          <w:rFonts w:ascii="Times New Roman" w:hAnsi="Times New Roman" w:cs="Times New Roman"/>
          <w:sz w:val="24"/>
          <w:szCs w:val="24"/>
          <w:shd w:val="clear" w:color="auto" w:fill="FFFFFF"/>
        </w:rPr>
        <w:t xml:space="preserve"> и спис</w:t>
      </w:r>
      <w:r w:rsidR="0098543A" w:rsidRPr="00B670A8">
        <w:rPr>
          <w:rFonts w:ascii="Times New Roman" w:hAnsi="Times New Roman" w:cs="Times New Roman"/>
          <w:sz w:val="24"/>
          <w:szCs w:val="24"/>
          <w:shd w:val="clear" w:color="auto" w:fill="FFFFFF"/>
          <w:lang w:val="kk-KZ"/>
        </w:rPr>
        <w:t>ка</w:t>
      </w:r>
      <w:r w:rsidR="006455CE" w:rsidRPr="00B670A8">
        <w:rPr>
          <w:rFonts w:ascii="Times New Roman" w:hAnsi="Times New Roman" w:cs="Times New Roman"/>
          <w:sz w:val="24"/>
          <w:szCs w:val="24"/>
          <w:shd w:val="clear" w:color="auto" w:fill="FFFFFF"/>
        </w:rPr>
        <w:t xml:space="preserve"> использованной литературы </w:t>
      </w:r>
      <w:r w:rsidR="0098543A" w:rsidRPr="00B670A8">
        <w:rPr>
          <w:rFonts w:ascii="Times New Roman" w:hAnsi="Times New Roman" w:cs="Times New Roman"/>
          <w:sz w:val="24"/>
          <w:szCs w:val="24"/>
          <w:shd w:val="clear" w:color="auto" w:fill="FFFFFF"/>
        </w:rPr>
        <w:t xml:space="preserve">– </w:t>
      </w:r>
      <w:r w:rsidR="006455CE" w:rsidRPr="00B670A8">
        <w:rPr>
          <w:rFonts w:ascii="Times New Roman" w:hAnsi="Times New Roman" w:cs="Times New Roman"/>
          <w:sz w:val="24"/>
          <w:szCs w:val="24"/>
          <w:shd w:val="clear" w:color="auto" w:fill="FFFFFF"/>
        </w:rPr>
        <w:t xml:space="preserve">Times New Roman, </w:t>
      </w:r>
      <w:r w:rsidR="0098543A" w:rsidRPr="00B670A8">
        <w:rPr>
          <w:rFonts w:ascii="Times New Roman" w:hAnsi="Times New Roman" w:cs="Times New Roman"/>
          <w:sz w:val="24"/>
          <w:szCs w:val="24"/>
          <w:shd w:val="clear" w:color="auto" w:fill="FFFFFF"/>
        </w:rPr>
        <w:t xml:space="preserve">кегль </w:t>
      </w:r>
      <w:r w:rsidR="0098543A" w:rsidRPr="00B670A8">
        <w:rPr>
          <w:rFonts w:ascii="Times New Roman" w:hAnsi="Times New Roman" w:cs="Times New Roman"/>
          <w:sz w:val="24"/>
          <w:szCs w:val="24"/>
          <w:shd w:val="clear" w:color="auto" w:fill="FFFFFF"/>
          <w:lang w:val="kk-KZ"/>
        </w:rPr>
        <w:t xml:space="preserve">– </w:t>
      </w:r>
      <w:r w:rsidR="006455CE" w:rsidRPr="00B670A8">
        <w:rPr>
          <w:rFonts w:ascii="Times New Roman" w:hAnsi="Times New Roman" w:cs="Times New Roman"/>
          <w:sz w:val="24"/>
          <w:szCs w:val="24"/>
          <w:shd w:val="clear" w:color="auto" w:fill="FFFFFF"/>
        </w:rPr>
        <w:t>10 п</w:t>
      </w:r>
      <w:r w:rsidR="003B6D02" w:rsidRPr="00B670A8">
        <w:rPr>
          <w:rFonts w:ascii="Times New Roman" w:hAnsi="Times New Roman" w:cs="Times New Roman"/>
          <w:sz w:val="24"/>
          <w:szCs w:val="24"/>
          <w:shd w:val="clear" w:color="auto" w:fill="FFFFFF"/>
          <w:lang w:val="kk-KZ"/>
        </w:rPr>
        <w:t>т.</w:t>
      </w:r>
      <w:r w:rsidR="006455CE" w:rsidRPr="00B670A8">
        <w:rPr>
          <w:rFonts w:ascii="Times New Roman" w:hAnsi="Times New Roman" w:cs="Times New Roman"/>
          <w:sz w:val="24"/>
          <w:szCs w:val="24"/>
          <w:shd w:val="clear" w:color="auto" w:fill="FFFFFF"/>
        </w:rPr>
        <w:t xml:space="preserve">, </w:t>
      </w:r>
      <w:r w:rsidR="0098543A" w:rsidRPr="00B670A8">
        <w:rPr>
          <w:rFonts w:ascii="Times New Roman" w:hAnsi="Times New Roman" w:cs="Times New Roman"/>
          <w:sz w:val="24"/>
          <w:szCs w:val="24"/>
          <w:shd w:val="clear" w:color="auto" w:fill="FFFFFF"/>
        </w:rPr>
        <w:t>межстрочны</w:t>
      </w:r>
      <w:r w:rsidR="0098543A" w:rsidRPr="00B670A8">
        <w:rPr>
          <w:rFonts w:ascii="Times New Roman" w:hAnsi="Times New Roman" w:cs="Times New Roman"/>
          <w:sz w:val="24"/>
          <w:szCs w:val="24"/>
          <w:shd w:val="clear" w:color="auto" w:fill="FFFFFF"/>
          <w:lang w:val="kk-KZ"/>
        </w:rPr>
        <w:t>й</w:t>
      </w:r>
      <w:r w:rsidR="0098543A" w:rsidRPr="00B670A8">
        <w:rPr>
          <w:rFonts w:ascii="Times New Roman" w:hAnsi="Times New Roman" w:cs="Times New Roman"/>
          <w:sz w:val="24"/>
          <w:szCs w:val="24"/>
          <w:shd w:val="clear" w:color="auto" w:fill="FFFFFF"/>
        </w:rPr>
        <w:t xml:space="preserve"> интервал</w:t>
      </w:r>
      <w:r w:rsidR="0098543A" w:rsidRPr="00B670A8">
        <w:rPr>
          <w:rFonts w:ascii="Times New Roman" w:hAnsi="Times New Roman" w:cs="Times New Roman"/>
          <w:sz w:val="24"/>
          <w:szCs w:val="24"/>
          <w:shd w:val="clear" w:color="auto" w:fill="FFFFFF"/>
          <w:lang w:val="kk-KZ"/>
        </w:rPr>
        <w:t xml:space="preserve"> – 1</w:t>
      </w:r>
      <w:r w:rsidR="0098543A" w:rsidRPr="00B670A8">
        <w:rPr>
          <w:rFonts w:ascii="Times New Roman" w:hAnsi="Times New Roman" w:cs="Times New Roman"/>
          <w:sz w:val="24"/>
          <w:szCs w:val="24"/>
          <w:shd w:val="clear" w:color="auto" w:fill="FFFFFF"/>
        </w:rPr>
        <w:t xml:space="preserve">. </w:t>
      </w:r>
      <w:r w:rsidR="00CA10D9" w:rsidRPr="00B670A8">
        <w:rPr>
          <w:rFonts w:ascii="Times New Roman" w:hAnsi="Times New Roman" w:cs="Times New Roman"/>
          <w:sz w:val="24"/>
          <w:szCs w:val="24"/>
          <w:shd w:val="clear" w:color="auto" w:fill="FFFFFF"/>
        </w:rPr>
        <w:t>Материал рукописи оформляется в соответствии с ГОСТ 7.5-98 «Журналы, сборники, информационные издания. Издательское оформление публикуемых материалов».</w:t>
      </w:r>
    </w:p>
    <w:p w14:paraId="11A3D808" w14:textId="163A7430" w:rsidR="00CA10D9" w:rsidRPr="00B670A8" w:rsidRDefault="00B1604D" w:rsidP="00CA10D9">
      <w:pPr>
        <w:spacing w:after="0" w:line="240" w:lineRule="auto"/>
        <w:ind w:right="-2" w:firstLine="709"/>
        <w:jc w:val="both"/>
        <w:rPr>
          <w:rFonts w:ascii="Times New Roman" w:hAnsi="Times New Roman" w:cs="Times New Roman"/>
          <w:sz w:val="24"/>
          <w:szCs w:val="24"/>
          <w:shd w:val="clear" w:color="auto" w:fill="FFFFFF"/>
        </w:rPr>
      </w:pPr>
      <w:r w:rsidRPr="00B670A8">
        <w:rPr>
          <w:rFonts w:ascii="Times New Roman" w:hAnsi="Times New Roman" w:cs="Times New Roman"/>
          <w:sz w:val="24"/>
          <w:szCs w:val="24"/>
          <w:shd w:val="clear" w:color="auto" w:fill="FFFFFF"/>
          <w:lang w:val="kk-KZ"/>
        </w:rPr>
        <w:t>10</w:t>
      </w:r>
      <w:r w:rsidR="00CA10D9" w:rsidRPr="00B670A8">
        <w:rPr>
          <w:rFonts w:ascii="Times New Roman" w:hAnsi="Times New Roman" w:cs="Times New Roman"/>
          <w:sz w:val="24"/>
          <w:szCs w:val="24"/>
          <w:shd w:val="clear" w:color="auto" w:fill="FFFFFF"/>
        </w:rPr>
        <w:t>) В тексте для ссылок на литературные источники должны использоваться квадратные скобки – [1], на формулы круглые скобки – (1).</w:t>
      </w:r>
      <w:r w:rsidR="002F1CC7" w:rsidRPr="00B670A8">
        <w:rPr>
          <w:rFonts w:ascii="Times New Roman" w:hAnsi="Times New Roman" w:cs="Times New Roman"/>
          <w:sz w:val="24"/>
          <w:szCs w:val="24"/>
          <w:shd w:val="clear" w:color="auto" w:fill="FFFFFF"/>
          <w:lang w:val="kk-KZ"/>
        </w:rPr>
        <w:t xml:space="preserve"> </w:t>
      </w:r>
      <w:r w:rsidR="00CA10D9" w:rsidRPr="00B670A8">
        <w:rPr>
          <w:rFonts w:ascii="Times New Roman" w:hAnsi="Times New Roman" w:cs="Times New Roman"/>
          <w:sz w:val="24"/>
          <w:szCs w:val="24"/>
          <w:shd w:val="clear" w:color="auto" w:fill="FFFFFF"/>
        </w:rPr>
        <w:t>Ссылки на формулы должны располагаться справа от формулы.</w:t>
      </w:r>
    </w:p>
    <w:p w14:paraId="55A369D8" w14:textId="4D68859F" w:rsidR="00CA10D9" w:rsidRPr="00B670A8" w:rsidRDefault="00B1604D" w:rsidP="00CA10D9">
      <w:pPr>
        <w:spacing w:after="0" w:line="240" w:lineRule="auto"/>
        <w:ind w:right="-2" w:firstLine="709"/>
        <w:jc w:val="both"/>
        <w:rPr>
          <w:rFonts w:ascii="Times New Roman" w:hAnsi="Times New Roman" w:cs="Times New Roman"/>
          <w:sz w:val="24"/>
          <w:szCs w:val="24"/>
          <w:shd w:val="clear" w:color="auto" w:fill="FFFFFF"/>
        </w:rPr>
      </w:pPr>
      <w:r w:rsidRPr="00B670A8">
        <w:rPr>
          <w:rFonts w:ascii="Times New Roman" w:hAnsi="Times New Roman" w:cs="Times New Roman"/>
          <w:sz w:val="24"/>
          <w:szCs w:val="24"/>
          <w:shd w:val="clear" w:color="auto" w:fill="FFFFFF"/>
          <w:lang w:val="kk-KZ"/>
        </w:rPr>
        <w:t>11</w:t>
      </w:r>
      <w:r w:rsidR="00CA10D9" w:rsidRPr="00B670A8">
        <w:rPr>
          <w:rFonts w:ascii="Times New Roman" w:hAnsi="Times New Roman" w:cs="Times New Roman"/>
          <w:sz w:val="24"/>
          <w:szCs w:val="24"/>
          <w:shd w:val="clear" w:color="auto" w:fill="FFFFFF"/>
        </w:rPr>
        <w:t>) Все формулы, численные значения, обозначения величин должны быть набраны в формате Microsoft Equation 3.0 или MathType. Каждая формула должна быть набрана отдельно, если несколько формул идут подряд.</w:t>
      </w:r>
    </w:p>
    <w:p w14:paraId="7920737C" w14:textId="1699BDC8" w:rsidR="00CA10D9" w:rsidRPr="00B670A8" w:rsidRDefault="00CA10D9" w:rsidP="00CA10D9">
      <w:pPr>
        <w:spacing w:after="0" w:line="240" w:lineRule="auto"/>
        <w:ind w:right="-2" w:firstLine="709"/>
        <w:jc w:val="both"/>
        <w:rPr>
          <w:rFonts w:ascii="Times New Roman" w:hAnsi="Times New Roman" w:cs="Times New Roman"/>
          <w:sz w:val="24"/>
          <w:szCs w:val="24"/>
          <w:shd w:val="clear" w:color="auto" w:fill="FFFFFF"/>
        </w:rPr>
      </w:pPr>
      <w:r w:rsidRPr="00B670A8">
        <w:rPr>
          <w:rFonts w:ascii="Times New Roman" w:hAnsi="Times New Roman" w:cs="Times New Roman"/>
          <w:sz w:val="24"/>
          <w:szCs w:val="24"/>
          <w:shd w:val="clear" w:color="auto" w:fill="FFFFFF"/>
        </w:rPr>
        <w:t>1</w:t>
      </w:r>
      <w:r w:rsidR="00B1604D" w:rsidRPr="00B670A8">
        <w:rPr>
          <w:rFonts w:ascii="Times New Roman" w:hAnsi="Times New Roman" w:cs="Times New Roman"/>
          <w:sz w:val="24"/>
          <w:szCs w:val="24"/>
          <w:shd w:val="clear" w:color="auto" w:fill="FFFFFF"/>
          <w:lang w:val="kk-KZ"/>
        </w:rPr>
        <w:t>2</w:t>
      </w:r>
      <w:r w:rsidRPr="00B670A8">
        <w:rPr>
          <w:rFonts w:ascii="Times New Roman" w:hAnsi="Times New Roman" w:cs="Times New Roman"/>
          <w:sz w:val="24"/>
          <w:szCs w:val="24"/>
          <w:shd w:val="clear" w:color="auto" w:fill="FFFFFF"/>
        </w:rPr>
        <w:t>) Все использованные обозначения должны быть пояснены (можно не пояснять однозначные общепринятые обозначения).</w:t>
      </w:r>
    </w:p>
    <w:p w14:paraId="6CFB4B17" w14:textId="4364E9FC" w:rsidR="00CA10D9" w:rsidRPr="00B670A8" w:rsidRDefault="00CA10D9" w:rsidP="00CA10D9">
      <w:pPr>
        <w:spacing w:after="0" w:line="240" w:lineRule="auto"/>
        <w:ind w:right="-2" w:firstLine="709"/>
        <w:jc w:val="both"/>
        <w:rPr>
          <w:rFonts w:ascii="Times New Roman" w:hAnsi="Times New Roman" w:cs="Times New Roman"/>
          <w:sz w:val="24"/>
          <w:szCs w:val="24"/>
          <w:shd w:val="clear" w:color="auto" w:fill="FFFFFF"/>
        </w:rPr>
      </w:pPr>
      <w:r w:rsidRPr="00B670A8">
        <w:rPr>
          <w:rFonts w:ascii="Times New Roman" w:hAnsi="Times New Roman" w:cs="Times New Roman"/>
          <w:sz w:val="24"/>
          <w:szCs w:val="24"/>
          <w:shd w:val="clear" w:color="auto" w:fill="FFFFFF"/>
        </w:rPr>
        <w:t>1</w:t>
      </w:r>
      <w:r w:rsidR="003B6D02" w:rsidRPr="00B670A8">
        <w:rPr>
          <w:rFonts w:ascii="Times New Roman" w:hAnsi="Times New Roman" w:cs="Times New Roman"/>
          <w:sz w:val="24"/>
          <w:szCs w:val="24"/>
          <w:shd w:val="clear" w:color="auto" w:fill="FFFFFF"/>
        </w:rPr>
        <w:t>3</w:t>
      </w:r>
      <w:r w:rsidRPr="00B670A8">
        <w:rPr>
          <w:rFonts w:ascii="Times New Roman" w:hAnsi="Times New Roman" w:cs="Times New Roman"/>
          <w:sz w:val="24"/>
          <w:szCs w:val="24"/>
          <w:shd w:val="clear" w:color="auto" w:fill="FFFFFF"/>
        </w:rPr>
        <w:t>) Нельзя начинать предложение с формулы.</w:t>
      </w:r>
    </w:p>
    <w:p w14:paraId="7F7C92AF" w14:textId="40E440C4" w:rsidR="00CA10D9" w:rsidRPr="00B670A8" w:rsidRDefault="00CA10D9" w:rsidP="00CA10D9">
      <w:pPr>
        <w:spacing w:after="0" w:line="240" w:lineRule="auto"/>
        <w:ind w:right="-2" w:firstLine="709"/>
        <w:jc w:val="both"/>
        <w:rPr>
          <w:rFonts w:ascii="Times New Roman" w:hAnsi="Times New Roman" w:cs="Times New Roman"/>
          <w:sz w:val="24"/>
          <w:szCs w:val="24"/>
          <w:shd w:val="clear" w:color="auto" w:fill="FFFFFF"/>
        </w:rPr>
      </w:pPr>
      <w:r w:rsidRPr="00B670A8">
        <w:rPr>
          <w:rFonts w:ascii="Times New Roman" w:hAnsi="Times New Roman" w:cs="Times New Roman"/>
          <w:sz w:val="24"/>
          <w:szCs w:val="24"/>
          <w:shd w:val="clear" w:color="auto" w:fill="FFFFFF"/>
        </w:rPr>
        <w:t>1</w:t>
      </w:r>
      <w:r w:rsidR="003B6D02" w:rsidRPr="00B670A8">
        <w:rPr>
          <w:rFonts w:ascii="Times New Roman" w:hAnsi="Times New Roman" w:cs="Times New Roman"/>
          <w:sz w:val="24"/>
          <w:szCs w:val="24"/>
          <w:shd w:val="clear" w:color="auto" w:fill="FFFFFF"/>
          <w:lang w:val="kk-KZ"/>
        </w:rPr>
        <w:t>4</w:t>
      </w:r>
      <w:r w:rsidRPr="00B670A8">
        <w:rPr>
          <w:rFonts w:ascii="Times New Roman" w:hAnsi="Times New Roman" w:cs="Times New Roman"/>
          <w:sz w:val="24"/>
          <w:szCs w:val="24"/>
          <w:shd w:val="clear" w:color="auto" w:fill="FFFFFF"/>
        </w:rPr>
        <w:t>) Таблицы и иллюстрации должны быть расположены по мере упоминания их в тексте отдельными абзацами. Каждая таблица и иллюстрация должны иметь подпись и к каждой таблице и иллюстрации должна быть ссылка в тексте. Нумерация для таблиц и иллюстраций раздельная.</w:t>
      </w:r>
    </w:p>
    <w:p w14:paraId="691441FA" w14:textId="41CD6D23" w:rsidR="00CA10D9" w:rsidRPr="00B670A8" w:rsidRDefault="00CA10D9" w:rsidP="00CA10D9">
      <w:pPr>
        <w:spacing w:after="0" w:line="240" w:lineRule="auto"/>
        <w:ind w:right="-2" w:firstLine="709"/>
        <w:jc w:val="both"/>
        <w:rPr>
          <w:rFonts w:ascii="Times New Roman" w:hAnsi="Times New Roman" w:cs="Times New Roman"/>
          <w:sz w:val="24"/>
          <w:szCs w:val="24"/>
          <w:shd w:val="clear" w:color="auto" w:fill="FFFFFF"/>
          <w:lang w:val="kk-KZ"/>
        </w:rPr>
      </w:pPr>
      <w:r w:rsidRPr="00B670A8">
        <w:rPr>
          <w:rFonts w:ascii="Times New Roman" w:hAnsi="Times New Roman" w:cs="Times New Roman"/>
          <w:sz w:val="24"/>
          <w:szCs w:val="24"/>
          <w:shd w:val="clear" w:color="auto" w:fill="FFFFFF"/>
        </w:rPr>
        <w:t>1</w:t>
      </w:r>
      <w:r w:rsidR="003B6D02" w:rsidRPr="00B670A8">
        <w:rPr>
          <w:rFonts w:ascii="Times New Roman" w:hAnsi="Times New Roman" w:cs="Times New Roman"/>
          <w:sz w:val="24"/>
          <w:szCs w:val="24"/>
          <w:shd w:val="clear" w:color="auto" w:fill="FFFFFF"/>
          <w:lang w:val="kk-KZ"/>
        </w:rPr>
        <w:t>5</w:t>
      </w:r>
      <w:r w:rsidRPr="00B670A8">
        <w:rPr>
          <w:rFonts w:ascii="Times New Roman" w:hAnsi="Times New Roman" w:cs="Times New Roman"/>
          <w:sz w:val="24"/>
          <w:szCs w:val="24"/>
          <w:shd w:val="clear" w:color="auto" w:fill="FFFFFF"/>
        </w:rPr>
        <w:t xml:space="preserve">) </w:t>
      </w:r>
      <w:r w:rsidR="00282E9A" w:rsidRPr="00B670A8">
        <w:rPr>
          <w:rFonts w:ascii="Times New Roman" w:hAnsi="Times New Roman" w:cs="Times New Roman"/>
          <w:sz w:val="24"/>
          <w:szCs w:val="24"/>
          <w:shd w:val="clear" w:color="auto" w:fill="FFFFFF"/>
        </w:rPr>
        <w:t>Иллюстрации должны быть хорошего качества (минимум 300dpi) и пронумерованы сквозной нумерацией.</w:t>
      </w:r>
      <w:r w:rsidR="00282E9A" w:rsidRPr="00B670A8">
        <w:rPr>
          <w:rFonts w:ascii="Times New Roman" w:hAnsi="Times New Roman" w:cs="Times New Roman"/>
          <w:sz w:val="24"/>
          <w:szCs w:val="24"/>
          <w:shd w:val="clear" w:color="auto" w:fill="FFFFFF"/>
          <w:lang w:val="kk-KZ"/>
        </w:rPr>
        <w:t xml:space="preserve"> </w:t>
      </w:r>
      <w:r w:rsidR="00F766CC" w:rsidRPr="00B670A8">
        <w:rPr>
          <w:rFonts w:ascii="Times New Roman" w:hAnsi="Times New Roman" w:cs="Times New Roman"/>
          <w:sz w:val="24"/>
          <w:szCs w:val="24"/>
          <w:shd w:val="clear" w:color="auto" w:fill="FFFFFF"/>
        </w:rPr>
        <w:t>Все иллюстрации с их подписями должны быть выровнены по центру, подписи располагаться непосредственно под иллюстрацией и отделяться пробелами от остального текста.</w:t>
      </w:r>
      <w:r w:rsidR="00F766CC" w:rsidRPr="00B670A8">
        <w:rPr>
          <w:rFonts w:ascii="Times New Roman" w:hAnsi="Times New Roman" w:cs="Times New Roman"/>
          <w:sz w:val="24"/>
          <w:szCs w:val="24"/>
          <w:shd w:val="clear" w:color="auto" w:fill="FFFFFF"/>
          <w:lang w:val="kk-KZ"/>
        </w:rPr>
        <w:t xml:space="preserve"> </w:t>
      </w:r>
      <w:r w:rsidRPr="00B670A8">
        <w:rPr>
          <w:rFonts w:ascii="Times New Roman" w:hAnsi="Times New Roman" w:cs="Times New Roman"/>
          <w:sz w:val="24"/>
          <w:szCs w:val="24"/>
          <w:shd w:val="clear" w:color="auto" w:fill="FFFFFF"/>
        </w:rPr>
        <w:t>Шрифт</w:t>
      </w:r>
      <w:bookmarkStart w:id="1" w:name="_Hlk207989228"/>
      <w:r w:rsidRPr="00B670A8">
        <w:rPr>
          <w:rFonts w:ascii="Times New Roman" w:hAnsi="Times New Roman" w:cs="Times New Roman"/>
          <w:sz w:val="24"/>
          <w:szCs w:val="24"/>
          <w:shd w:val="clear" w:color="auto" w:fill="FFFFFF"/>
        </w:rPr>
        <w:t xml:space="preserve"> – </w:t>
      </w:r>
      <w:bookmarkEnd w:id="1"/>
      <w:r w:rsidRPr="00B670A8">
        <w:rPr>
          <w:rFonts w:ascii="Times New Roman" w:hAnsi="Times New Roman" w:cs="Times New Roman"/>
          <w:sz w:val="24"/>
          <w:szCs w:val="24"/>
          <w:shd w:val="clear" w:color="auto" w:fill="FFFFFF"/>
        </w:rPr>
        <w:t>Times New Roman, кегль – 1</w:t>
      </w:r>
      <w:r w:rsidRPr="00B670A8">
        <w:rPr>
          <w:rFonts w:ascii="Times New Roman" w:hAnsi="Times New Roman" w:cs="Times New Roman"/>
          <w:sz w:val="24"/>
          <w:szCs w:val="24"/>
          <w:shd w:val="clear" w:color="auto" w:fill="FFFFFF"/>
          <w:lang w:val="kk-KZ"/>
        </w:rPr>
        <w:t>2</w:t>
      </w:r>
      <w:r w:rsidRPr="00B670A8">
        <w:rPr>
          <w:rFonts w:ascii="Times New Roman" w:hAnsi="Times New Roman" w:cs="Times New Roman"/>
          <w:sz w:val="24"/>
          <w:szCs w:val="24"/>
          <w:shd w:val="clear" w:color="auto" w:fill="FFFFFF"/>
        </w:rPr>
        <w:t xml:space="preserve"> пт. </w:t>
      </w:r>
      <w:r w:rsidR="00D86EEB" w:rsidRPr="00B670A8">
        <w:rPr>
          <w:rFonts w:ascii="Times New Roman" w:hAnsi="Times New Roman" w:cs="Times New Roman"/>
          <w:sz w:val="24"/>
          <w:szCs w:val="24"/>
          <w:shd w:val="clear" w:color="auto" w:fill="FFFFFF"/>
          <w:lang w:val="kk-KZ"/>
        </w:rPr>
        <w:t xml:space="preserve">Пример </w:t>
      </w:r>
      <w:r w:rsidRPr="00B670A8">
        <w:rPr>
          <w:rFonts w:ascii="Times New Roman" w:hAnsi="Times New Roman" w:cs="Times New Roman"/>
          <w:b/>
          <w:sz w:val="24"/>
          <w:szCs w:val="24"/>
          <w:shd w:val="clear" w:color="auto" w:fill="FFFFFF"/>
        </w:rPr>
        <w:t>Рисунок 1</w:t>
      </w:r>
      <w:r w:rsidRPr="00B670A8">
        <w:rPr>
          <w:rFonts w:ascii="Times New Roman" w:hAnsi="Times New Roman" w:cs="Times New Roman"/>
          <w:sz w:val="24"/>
          <w:szCs w:val="24"/>
          <w:shd w:val="clear" w:color="auto" w:fill="FFFFFF"/>
        </w:rPr>
        <w:t xml:space="preserve"> – Название рисунка</w:t>
      </w:r>
    </w:p>
    <w:p w14:paraId="4933FE25" w14:textId="00E09F6D" w:rsidR="00CA10D9" w:rsidRPr="00B670A8" w:rsidRDefault="00CA10D9" w:rsidP="00CA10D9">
      <w:pPr>
        <w:spacing w:after="0" w:line="240" w:lineRule="auto"/>
        <w:ind w:right="-2" w:firstLine="709"/>
        <w:jc w:val="both"/>
        <w:rPr>
          <w:rFonts w:ascii="Times New Roman" w:hAnsi="Times New Roman" w:cs="Times New Roman"/>
          <w:sz w:val="24"/>
          <w:szCs w:val="24"/>
          <w:shd w:val="clear" w:color="auto" w:fill="FFFFFF"/>
          <w:lang w:val="kk-KZ"/>
        </w:rPr>
      </w:pPr>
      <w:r w:rsidRPr="00B670A8">
        <w:rPr>
          <w:rFonts w:ascii="Times New Roman" w:hAnsi="Times New Roman" w:cs="Times New Roman"/>
          <w:sz w:val="24"/>
          <w:szCs w:val="24"/>
          <w:shd w:val="clear" w:color="auto" w:fill="FFFFFF"/>
        </w:rPr>
        <w:t>1</w:t>
      </w:r>
      <w:r w:rsidR="003B6D02" w:rsidRPr="00B670A8">
        <w:rPr>
          <w:rFonts w:ascii="Times New Roman" w:hAnsi="Times New Roman" w:cs="Times New Roman"/>
          <w:sz w:val="24"/>
          <w:szCs w:val="24"/>
          <w:shd w:val="clear" w:color="auto" w:fill="FFFFFF"/>
          <w:lang w:val="kk-KZ"/>
        </w:rPr>
        <w:t>6</w:t>
      </w:r>
      <w:r w:rsidRPr="00B670A8">
        <w:rPr>
          <w:rFonts w:ascii="Times New Roman" w:hAnsi="Times New Roman" w:cs="Times New Roman"/>
          <w:sz w:val="24"/>
          <w:szCs w:val="24"/>
          <w:shd w:val="clear" w:color="auto" w:fill="FFFFFF"/>
        </w:rPr>
        <w:t>) Таблицы должны быть созданы в формате таблицы Microsoft Word</w:t>
      </w:r>
      <w:r w:rsidR="00416943" w:rsidRPr="00B670A8">
        <w:rPr>
          <w:rFonts w:ascii="Times New Roman" w:hAnsi="Times New Roman" w:cs="Times New Roman"/>
          <w:sz w:val="24"/>
          <w:szCs w:val="24"/>
          <w:shd w:val="clear" w:color="auto" w:fill="FFFFFF"/>
          <w:lang w:val="kk-KZ"/>
        </w:rPr>
        <w:t xml:space="preserve"> и</w:t>
      </w:r>
      <w:r w:rsidR="00416943" w:rsidRPr="00B670A8">
        <w:rPr>
          <w:rFonts w:ascii="Times New Roman" w:hAnsi="Times New Roman" w:cs="Times New Roman"/>
          <w:sz w:val="24"/>
          <w:szCs w:val="24"/>
          <w:shd w:val="clear" w:color="auto" w:fill="FFFFFF"/>
        </w:rPr>
        <w:t xml:space="preserve"> пронумерованы сквозной нумерацией.</w:t>
      </w:r>
      <w:r w:rsidR="00595A1A" w:rsidRPr="00B670A8">
        <w:rPr>
          <w:rFonts w:ascii="Times New Roman" w:hAnsi="Times New Roman" w:cs="Times New Roman"/>
          <w:sz w:val="24"/>
          <w:szCs w:val="24"/>
          <w:shd w:val="clear" w:color="auto" w:fill="FFFFFF"/>
          <w:lang w:val="kk-KZ"/>
        </w:rPr>
        <w:t xml:space="preserve"> </w:t>
      </w:r>
      <w:r w:rsidRPr="00B670A8">
        <w:rPr>
          <w:rFonts w:ascii="Times New Roman" w:hAnsi="Times New Roman" w:cs="Times New Roman"/>
          <w:sz w:val="24"/>
          <w:szCs w:val="24"/>
          <w:shd w:val="clear" w:color="auto" w:fill="FFFFFF"/>
        </w:rPr>
        <w:t>Заголовок таблицы должен располагаться слева над таблицей. Заголовки и таблицы должны быть разделены пробелами от остального текста. Шрифт – Times New Roman, кегль – 1</w:t>
      </w:r>
      <w:r w:rsidRPr="00B670A8">
        <w:rPr>
          <w:rFonts w:ascii="Times New Roman" w:hAnsi="Times New Roman" w:cs="Times New Roman"/>
          <w:sz w:val="24"/>
          <w:szCs w:val="24"/>
          <w:shd w:val="clear" w:color="auto" w:fill="FFFFFF"/>
          <w:lang w:val="kk-KZ"/>
        </w:rPr>
        <w:t>2</w:t>
      </w:r>
      <w:r w:rsidRPr="00B670A8">
        <w:rPr>
          <w:rFonts w:ascii="Times New Roman" w:hAnsi="Times New Roman" w:cs="Times New Roman"/>
          <w:sz w:val="24"/>
          <w:szCs w:val="24"/>
          <w:shd w:val="clear" w:color="auto" w:fill="FFFFFF"/>
        </w:rPr>
        <w:t xml:space="preserve"> пт. </w:t>
      </w:r>
      <w:r w:rsidR="00D86EEB" w:rsidRPr="00B670A8">
        <w:rPr>
          <w:rFonts w:ascii="Times New Roman" w:hAnsi="Times New Roman" w:cs="Times New Roman"/>
          <w:sz w:val="24"/>
          <w:szCs w:val="24"/>
          <w:shd w:val="clear" w:color="auto" w:fill="FFFFFF"/>
          <w:lang w:val="kk-KZ"/>
        </w:rPr>
        <w:t xml:space="preserve">Пример </w:t>
      </w:r>
      <w:r w:rsidRPr="00B670A8">
        <w:rPr>
          <w:rFonts w:ascii="Times New Roman" w:hAnsi="Times New Roman" w:cs="Times New Roman"/>
          <w:bCs/>
          <w:sz w:val="24"/>
          <w:szCs w:val="24"/>
          <w:shd w:val="clear" w:color="auto" w:fill="FFFFFF"/>
        </w:rPr>
        <w:t>Таблица 1</w:t>
      </w:r>
      <w:r w:rsidRPr="00B670A8">
        <w:rPr>
          <w:rFonts w:ascii="Times New Roman" w:hAnsi="Times New Roman" w:cs="Times New Roman"/>
          <w:sz w:val="24"/>
          <w:szCs w:val="24"/>
          <w:shd w:val="clear" w:color="auto" w:fill="FFFFFF"/>
        </w:rPr>
        <w:t xml:space="preserve"> – Название таблицы</w:t>
      </w:r>
    </w:p>
    <w:p w14:paraId="5559C6EC" w14:textId="77777777" w:rsidR="007F5711" w:rsidRPr="00B670A8" w:rsidRDefault="007F5711" w:rsidP="00CA10D9">
      <w:pPr>
        <w:spacing w:after="0" w:line="240" w:lineRule="auto"/>
        <w:jc w:val="both"/>
        <w:rPr>
          <w:rFonts w:ascii="Times New Roman" w:eastAsia="Times New Roman" w:hAnsi="Times New Roman" w:cs="Times New Roman"/>
          <w:sz w:val="24"/>
          <w:szCs w:val="24"/>
          <w:lang w:val="kk-KZ" w:eastAsia="ru-RU"/>
        </w:rPr>
      </w:pPr>
    </w:p>
    <w:p w14:paraId="70312C04" w14:textId="77777777" w:rsidR="00F11712" w:rsidRPr="00B670A8" w:rsidRDefault="007608B9" w:rsidP="00E92A15">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b/>
          <w:bCs/>
          <w:sz w:val="24"/>
          <w:szCs w:val="24"/>
          <w:lang w:eastAsia="ru-RU"/>
        </w:rPr>
        <w:t>Структура статьи должна соответствовать структуре IMRAD:</w:t>
      </w:r>
    </w:p>
    <w:p w14:paraId="29727EF4" w14:textId="77777777" w:rsidR="00392E65" w:rsidRPr="00B670A8" w:rsidRDefault="00392E65" w:rsidP="00E92A15">
      <w:pPr>
        <w:spacing w:after="0" w:line="240" w:lineRule="auto"/>
        <w:ind w:firstLine="709"/>
        <w:contextualSpacing/>
        <w:jc w:val="both"/>
        <w:rPr>
          <w:rFonts w:ascii="Times New Roman" w:hAnsi="Times New Roman" w:cs="Times New Roman"/>
          <w:b/>
          <w:bCs/>
          <w:sz w:val="24"/>
          <w:szCs w:val="24"/>
        </w:rPr>
      </w:pPr>
      <w:r w:rsidRPr="00B670A8">
        <w:rPr>
          <w:rFonts w:ascii="Times New Roman" w:hAnsi="Times New Roman" w:cs="Times New Roman"/>
          <w:b/>
          <w:bCs/>
          <w:sz w:val="24"/>
          <w:szCs w:val="24"/>
        </w:rPr>
        <w:t>– Введение</w:t>
      </w:r>
    </w:p>
    <w:p w14:paraId="287D26E4" w14:textId="77777777" w:rsidR="00392E65" w:rsidRPr="00B670A8" w:rsidRDefault="00392E65" w:rsidP="00E92A15">
      <w:pPr>
        <w:spacing w:after="0" w:line="240" w:lineRule="auto"/>
        <w:ind w:firstLine="709"/>
        <w:contextualSpacing/>
        <w:jc w:val="both"/>
        <w:rPr>
          <w:rFonts w:ascii="Times New Roman" w:hAnsi="Times New Roman" w:cs="Times New Roman"/>
          <w:b/>
          <w:bCs/>
          <w:sz w:val="24"/>
          <w:szCs w:val="24"/>
        </w:rPr>
      </w:pPr>
      <w:r w:rsidRPr="00B670A8">
        <w:rPr>
          <w:rFonts w:ascii="Times New Roman" w:hAnsi="Times New Roman" w:cs="Times New Roman"/>
          <w:b/>
          <w:bCs/>
          <w:sz w:val="24"/>
          <w:szCs w:val="24"/>
        </w:rPr>
        <w:t>– Материалы и методы</w:t>
      </w:r>
    </w:p>
    <w:p w14:paraId="6449C0E8" w14:textId="44C1C1AA" w:rsidR="00392E65" w:rsidRPr="00B670A8" w:rsidRDefault="00392E65" w:rsidP="00E92A15">
      <w:pPr>
        <w:spacing w:after="0" w:line="240" w:lineRule="auto"/>
        <w:ind w:firstLine="709"/>
        <w:contextualSpacing/>
        <w:jc w:val="both"/>
        <w:rPr>
          <w:rFonts w:ascii="Times New Roman" w:hAnsi="Times New Roman" w:cs="Times New Roman"/>
          <w:b/>
          <w:bCs/>
          <w:sz w:val="24"/>
          <w:szCs w:val="24"/>
          <w:lang w:val="kk-KZ"/>
        </w:rPr>
      </w:pPr>
      <w:r w:rsidRPr="00B670A8">
        <w:rPr>
          <w:rFonts w:ascii="Times New Roman" w:hAnsi="Times New Roman" w:cs="Times New Roman"/>
          <w:b/>
          <w:bCs/>
          <w:sz w:val="24"/>
          <w:szCs w:val="24"/>
        </w:rPr>
        <w:t xml:space="preserve">– Результаты </w:t>
      </w:r>
      <w:r w:rsidR="00C0204D" w:rsidRPr="00B670A8">
        <w:rPr>
          <w:rFonts w:ascii="Times New Roman" w:hAnsi="Times New Roman" w:cs="Times New Roman"/>
          <w:b/>
          <w:bCs/>
          <w:sz w:val="24"/>
          <w:szCs w:val="24"/>
          <w:lang w:val="kk-KZ"/>
        </w:rPr>
        <w:t>и обсуждние</w:t>
      </w:r>
    </w:p>
    <w:p w14:paraId="7C7A7A71" w14:textId="77777777" w:rsidR="00392E65" w:rsidRPr="00B670A8" w:rsidRDefault="00392E65" w:rsidP="00E92A15">
      <w:pPr>
        <w:spacing w:after="0" w:line="240" w:lineRule="auto"/>
        <w:ind w:firstLine="709"/>
        <w:contextualSpacing/>
        <w:jc w:val="both"/>
        <w:rPr>
          <w:rFonts w:ascii="Times New Roman" w:hAnsi="Times New Roman" w:cs="Times New Roman"/>
          <w:b/>
          <w:bCs/>
          <w:sz w:val="24"/>
          <w:szCs w:val="24"/>
        </w:rPr>
      </w:pPr>
      <w:r w:rsidRPr="00B670A8">
        <w:rPr>
          <w:rFonts w:ascii="Times New Roman" w:hAnsi="Times New Roman" w:cs="Times New Roman"/>
          <w:b/>
          <w:bCs/>
          <w:sz w:val="24"/>
          <w:szCs w:val="24"/>
        </w:rPr>
        <w:t>– Заключение</w:t>
      </w:r>
    </w:p>
    <w:p w14:paraId="01B82C0D" w14:textId="77777777" w:rsidR="00392E65" w:rsidRPr="00B670A8" w:rsidRDefault="00392E65" w:rsidP="00E92A15">
      <w:pPr>
        <w:spacing w:after="0" w:line="240" w:lineRule="auto"/>
        <w:ind w:firstLine="709"/>
        <w:contextualSpacing/>
        <w:jc w:val="both"/>
        <w:rPr>
          <w:rFonts w:ascii="Times New Roman" w:hAnsi="Times New Roman" w:cs="Times New Roman"/>
          <w:b/>
          <w:bCs/>
          <w:sz w:val="24"/>
          <w:szCs w:val="24"/>
        </w:rPr>
      </w:pPr>
      <w:r w:rsidRPr="00B670A8">
        <w:rPr>
          <w:rFonts w:ascii="Times New Roman" w:hAnsi="Times New Roman" w:cs="Times New Roman"/>
          <w:b/>
          <w:bCs/>
          <w:sz w:val="24"/>
          <w:szCs w:val="24"/>
        </w:rPr>
        <w:t>– Информация о финансировании (при наличии)</w:t>
      </w:r>
    </w:p>
    <w:p w14:paraId="25E01799" w14:textId="0E0D2587" w:rsidR="002053F2" w:rsidRPr="00B670A8" w:rsidRDefault="00261063" w:rsidP="00407536">
      <w:pPr>
        <w:shd w:val="clear" w:color="auto" w:fill="FFFFFF"/>
        <w:spacing w:after="0" w:line="240" w:lineRule="auto"/>
        <w:ind w:firstLine="709"/>
        <w:jc w:val="both"/>
        <w:rPr>
          <w:rFonts w:ascii="Times New Roman" w:hAnsi="Times New Roman" w:cs="Times New Roman"/>
          <w:sz w:val="24"/>
          <w:szCs w:val="24"/>
          <w:lang w:val="kk-KZ"/>
        </w:rPr>
      </w:pPr>
      <w:r w:rsidRPr="00B670A8">
        <w:rPr>
          <w:rFonts w:ascii="Times New Roman" w:hAnsi="Times New Roman" w:cs="Times New Roman"/>
          <w:b/>
          <w:bCs/>
          <w:sz w:val="24"/>
          <w:szCs w:val="24"/>
        </w:rPr>
        <w:t>–</w:t>
      </w:r>
      <w:r w:rsidR="0023297E">
        <w:rPr>
          <w:rStyle w:val="ad"/>
          <w:rFonts w:ascii="Times New Roman" w:hAnsi="Times New Roman" w:cs="Times New Roman"/>
          <w:b w:val="0"/>
          <w:bCs w:val="0"/>
          <w:sz w:val="24"/>
          <w:szCs w:val="24"/>
          <w:lang w:val="kk-KZ"/>
        </w:rPr>
        <w:t xml:space="preserve"> </w:t>
      </w:r>
      <w:r w:rsidR="00450EF7" w:rsidRPr="00B670A8">
        <w:rPr>
          <w:rStyle w:val="ad"/>
          <w:rFonts w:ascii="Times New Roman" w:hAnsi="Times New Roman" w:cs="Times New Roman"/>
          <w:sz w:val="24"/>
          <w:szCs w:val="24"/>
          <w:lang w:val="kk-KZ"/>
        </w:rPr>
        <w:t>Литература.</w:t>
      </w:r>
      <w:r w:rsidR="00450EF7" w:rsidRPr="00B670A8">
        <w:rPr>
          <w:rStyle w:val="ad"/>
          <w:rFonts w:ascii="Times New Roman" w:hAnsi="Times New Roman" w:cs="Times New Roman"/>
          <w:b w:val="0"/>
          <w:bCs w:val="0"/>
          <w:sz w:val="24"/>
          <w:szCs w:val="24"/>
          <w:lang w:val="kk-KZ"/>
        </w:rPr>
        <w:t xml:space="preserve"> </w:t>
      </w:r>
      <w:r w:rsidR="006455CE" w:rsidRPr="00B670A8">
        <w:rPr>
          <w:rStyle w:val="ad"/>
          <w:rFonts w:ascii="Times New Roman" w:hAnsi="Times New Roman" w:cs="Times New Roman"/>
          <w:b w:val="0"/>
          <w:bCs w:val="0"/>
          <w:sz w:val="24"/>
          <w:szCs w:val="24"/>
        </w:rPr>
        <w:t>Стиль оформления списка литературы</w:t>
      </w:r>
      <w:r w:rsidR="006455CE" w:rsidRPr="00B670A8">
        <w:rPr>
          <w:rStyle w:val="ad"/>
          <w:rFonts w:ascii="Times New Roman" w:hAnsi="Times New Roman" w:cs="Times New Roman"/>
          <w:b w:val="0"/>
          <w:bCs w:val="0"/>
          <w:sz w:val="24"/>
          <w:szCs w:val="24"/>
          <w:lang w:val="kk-KZ"/>
        </w:rPr>
        <w:t xml:space="preserve"> </w:t>
      </w:r>
      <w:r w:rsidR="006455CE" w:rsidRPr="00B670A8">
        <w:rPr>
          <w:rStyle w:val="ad"/>
          <w:rFonts w:ascii="Times New Roman" w:hAnsi="Times New Roman" w:cs="Times New Roman"/>
          <w:b w:val="0"/>
          <w:bCs w:val="0"/>
          <w:sz w:val="24"/>
          <w:szCs w:val="24"/>
        </w:rPr>
        <w:t>согласно ГОСТ 7.1-2003 «Библиографическая запись. Библиографическое описание. Общие</w:t>
      </w:r>
      <w:r w:rsidR="006455CE" w:rsidRPr="00B670A8">
        <w:rPr>
          <w:rStyle w:val="ad"/>
          <w:rFonts w:ascii="Times New Roman" w:hAnsi="Times New Roman" w:cs="Times New Roman"/>
          <w:b w:val="0"/>
          <w:bCs w:val="0"/>
          <w:sz w:val="24"/>
          <w:szCs w:val="24"/>
          <w:lang w:val="kk-KZ"/>
        </w:rPr>
        <w:t xml:space="preserve"> </w:t>
      </w:r>
      <w:r w:rsidR="006455CE" w:rsidRPr="00B670A8">
        <w:rPr>
          <w:rStyle w:val="ad"/>
          <w:rFonts w:ascii="Times New Roman" w:hAnsi="Times New Roman" w:cs="Times New Roman"/>
          <w:b w:val="0"/>
          <w:bCs w:val="0"/>
          <w:sz w:val="24"/>
          <w:szCs w:val="24"/>
        </w:rPr>
        <w:t xml:space="preserve">требования и правила составления» (требование к изданиям, входящих в перечень </w:t>
      </w:r>
      <w:r w:rsidR="00E82BAC" w:rsidRPr="00B670A8">
        <w:rPr>
          <w:rStyle w:val="ad"/>
          <w:rFonts w:ascii="Times New Roman" w:hAnsi="Times New Roman" w:cs="Times New Roman"/>
          <w:b w:val="0"/>
          <w:bCs w:val="0"/>
          <w:sz w:val="24"/>
          <w:szCs w:val="24"/>
        </w:rPr>
        <w:t>КОКСНВО</w:t>
      </w:r>
      <w:r w:rsidR="006455CE" w:rsidRPr="00B670A8">
        <w:rPr>
          <w:rStyle w:val="ad"/>
          <w:rFonts w:ascii="Times New Roman" w:hAnsi="Times New Roman" w:cs="Times New Roman"/>
          <w:b w:val="0"/>
          <w:bCs w:val="0"/>
          <w:sz w:val="24"/>
          <w:szCs w:val="24"/>
        </w:rPr>
        <w:t>)</w:t>
      </w:r>
      <w:r w:rsidR="006455CE" w:rsidRPr="00B670A8">
        <w:rPr>
          <w:rFonts w:ascii="Times New Roman" w:hAnsi="Times New Roman" w:cs="Times New Roman"/>
          <w:b/>
          <w:bCs/>
          <w:sz w:val="24"/>
          <w:szCs w:val="24"/>
          <w:lang w:val="kk-KZ"/>
        </w:rPr>
        <w:t>.</w:t>
      </w:r>
      <w:r w:rsidRPr="00B670A8">
        <w:rPr>
          <w:rFonts w:ascii="Times New Roman" w:hAnsi="Times New Roman" w:cs="Times New Roman"/>
          <w:sz w:val="24"/>
          <w:szCs w:val="24"/>
        </w:rPr>
        <w:t xml:space="preserve"> </w:t>
      </w:r>
      <w:r w:rsidR="006455CE" w:rsidRPr="00B670A8">
        <w:rPr>
          <w:rFonts w:ascii="Times New Roman" w:hAnsi="Times New Roman" w:cs="Times New Roman"/>
          <w:sz w:val="24"/>
          <w:szCs w:val="24"/>
          <w:lang w:val="kk-KZ"/>
        </w:rPr>
        <w:t>Список использ</w:t>
      </w:r>
      <w:r w:rsidR="006F664D" w:rsidRPr="00B670A8">
        <w:rPr>
          <w:rFonts w:ascii="Times New Roman" w:hAnsi="Times New Roman" w:cs="Times New Roman"/>
          <w:sz w:val="24"/>
          <w:szCs w:val="24"/>
          <w:lang w:val="kk-KZ"/>
        </w:rPr>
        <w:t>ованной</w:t>
      </w:r>
      <w:r w:rsidR="006455CE" w:rsidRPr="00B670A8">
        <w:rPr>
          <w:rFonts w:ascii="Times New Roman" w:hAnsi="Times New Roman" w:cs="Times New Roman"/>
          <w:sz w:val="24"/>
          <w:szCs w:val="24"/>
          <w:lang w:val="kk-KZ"/>
        </w:rPr>
        <w:t xml:space="preserve"> литературы, или Библиографический список должен включать не менее </w:t>
      </w:r>
      <w:r w:rsidR="006455CE" w:rsidRPr="00B670A8">
        <w:rPr>
          <w:rFonts w:ascii="Times New Roman" w:hAnsi="Times New Roman" w:cs="Times New Roman"/>
          <w:sz w:val="24"/>
          <w:szCs w:val="24"/>
          <w:lang w:val="kk-KZ"/>
        </w:rPr>
        <w:lastRenderedPageBreak/>
        <w:t xml:space="preserve">15 и не более 20 источников, включая обязательные ссылки на публикации, индексируемые в Web of Science и/или Scopus. </w:t>
      </w:r>
      <w:r w:rsidRPr="00B670A8">
        <w:rPr>
          <w:rFonts w:ascii="Times New Roman" w:hAnsi="Times New Roman" w:cs="Times New Roman"/>
          <w:sz w:val="24"/>
          <w:szCs w:val="24"/>
        </w:rPr>
        <w:t xml:space="preserve">Самоцитирование не более 1-2 источников. Не допускается автоматическая нумерация списка литературы. </w:t>
      </w:r>
    </w:p>
    <w:p w14:paraId="4454B6DB" w14:textId="291E621F" w:rsidR="000055A1" w:rsidRPr="00B670A8" w:rsidRDefault="00261063" w:rsidP="00407536">
      <w:pPr>
        <w:shd w:val="clear" w:color="auto" w:fill="FFFFFF"/>
        <w:spacing w:after="0" w:line="240" w:lineRule="auto"/>
        <w:ind w:firstLine="709"/>
        <w:jc w:val="both"/>
        <w:rPr>
          <w:rFonts w:ascii="Times New Roman" w:hAnsi="Times New Roman" w:cs="Times New Roman"/>
          <w:sz w:val="24"/>
          <w:szCs w:val="24"/>
        </w:rPr>
      </w:pPr>
      <w:r w:rsidRPr="00B670A8">
        <w:rPr>
          <w:rFonts w:ascii="Times New Roman" w:hAnsi="Times New Roman" w:cs="Times New Roman"/>
          <w:sz w:val="24"/>
          <w:szCs w:val="24"/>
        </w:rPr>
        <w:t xml:space="preserve">– </w:t>
      </w:r>
      <w:r w:rsidRPr="00B670A8">
        <w:rPr>
          <w:rStyle w:val="ad"/>
          <w:rFonts w:ascii="Times New Roman" w:hAnsi="Times New Roman" w:cs="Times New Roman"/>
          <w:sz w:val="24"/>
          <w:szCs w:val="24"/>
        </w:rPr>
        <w:t>References</w:t>
      </w:r>
      <w:r w:rsidR="009D2732" w:rsidRPr="00B670A8">
        <w:rPr>
          <w:rFonts w:ascii="Times New Roman" w:hAnsi="Times New Roman" w:cs="Times New Roman"/>
          <w:sz w:val="24"/>
          <w:szCs w:val="24"/>
        </w:rPr>
        <w:t>. Д</w:t>
      </w:r>
      <w:r w:rsidRPr="00B670A8">
        <w:rPr>
          <w:rFonts w:ascii="Times New Roman" w:hAnsi="Times New Roman" w:cs="Times New Roman"/>
          <w:sz w:val="24"/>
          <w:szCs w:val="24"/>
        </w:rPr>
        <w:t>ля статей на казахском и русском языках обязательна транслитерация списка использованной литературы на латинице; для статей на английском языке список использованной литературы приводится на языке оригинала шри</w:t>
      </w:r>
      <w:r w:rsidR="000C1F04" w:rsidRPr="00B670A8">
        <w:rPr>
          <w:rFonts w:ascii="Times New Roman" w:hAnsi="Times New Roman" w:cs="Times New Roman"/>
          <w:sz w:val="24"/>
          <w:szCs w:val="24"/>
        </w:rPr>
        <w:t xml:space="preserve">фт – </w:t>
      </w:r>
      <w:r w:rsidR="00A52448" w:rsidRPr="00B670A8">
        <w:rPr>
          <w:rFonts w:ascii="Times New Roman" w:hAnsi="Times New Roman" w:cs="Times New Roman"/>
          <w:sz w:val="24"/>
          <w:szCs w:val="24"/>
        </w:rPr>
        <w:t xml:space="preserve">латиница. </w:t>
      </w:r>
      <w:r w:rsidRPr="00B670A8">
        <w:rPr>
          <w:rFonts w:ascii="Times New Roman" w:eastAsia="Times New Roman" w:hAnsi="Times New Roman" w:cs="Times New Roman"/>
          <w:sz w:val="24"/>
          <w:szCs w:val="24"/>
          <w:lang w:eastAsia="ru-RU"/>
        </w:rPr>
        <w:t xml:space="preserve"> </w:t>
      </w:r>
    </w:p>
    <w:p w14:paraId="45FC029A" w14:textId="16A58888" w:rsidR="00310F95" w:rsidRPr="00B670A8" w:rsidRDefault="00C22AC6" w:rsidP="00310F95">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i/>
          <w:sz w:val="24"/>
          <w:szCs w:val="24"/>
          <w:lang w:val="kk-KZ" w:eastAsia="ru-RU"/>
        </w:rPr>
        <w:t xml:space="preserve">Внимание! </w:t>
      </w:r>
      <w:r w:rsidR="00310F95" w:rsidRPr="00B670A8">
        <w:rPr>
          <w:rFonts w:ascii="Times New Roman" w:eastAsia="Times New Roman" w:hAnsi="Times New Roman" w:cs="Times New Roman"/>
          <w:sz w:val="24"/>
          <w:szCs w:val="24"/>
          <w:lang w:val="kk-KZ" w:eastAsia="ru-RU"/>
        </w:rPr>
        <w:t xml:space="preserve">Если в представленном списке литературы встречаются источники на кириллице, необходимо предоставить список литературы в двух вариантах: на языке оригинала в разделе «Литература» и в романизированной форме (транслитерация в латиницу) в разделе «References». Иностранные публикации полностью дублируются в разделе «References». Транслитерацию с кириллицы можно выполнить с помощью онлайн-конвертера на сайте </w:t>
      </w:r>
      <w:hyperlink r:id="rId17" w:history="1">
        <w:r w:rsidR="00310F95" w:rsidRPr="00B670A8">
          <w:rPr>
            <w:rStyle w:val="a3"/>
            <w:rFonts w:ascii="Times New Roman" w:eastAsia="Times New Roman" w:hAnsi="Times New Roman" w:cs="Times New Roman"/>
            <w:sz w:val="24"/>
            <w:szCs w:val="24"/>
            <w:lang w:val="kk-KZ" w:eastAsia="ru-RU"/>
          </w:rPr>
          <w:t>https://qazlat.kz/</w:t>
        </w:r>
      </w:hyperlink>
      <w:r w:rsidR="00310F95" w:rsidRPr="00B670A8">
        <w:rPr>
          <w:rFonts w:ascii="Times New Roman" w:eastAsia="Times New Roman" w:hAnsi="Times New Roman" w:cs="Times New Roman"/>
          <w:sz w:val="24"/>
          <w:szCs w:val="24"/>
          <w:lang w:val="kk-KZ" w:eastAsia="ru-RU"/>
        </w:rPr>
        <w:t>.</w:t>
      </w:r>
    </w:p>
    <w:p w14:paraId="0979FBE6" w14:textId="0699D0DF" w:rsidR="00D422FC" w:rsidRPr="00B670A8" w:rsidRDefault="00CA10D9" w:rsidP="002053F2">
      <w:pPr>
        <w:spacing w:after="0" w:line="240" w:lineRule="auto"/>
        <w:ind w:right="-2"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Для транслитерированных списков литературы необходимо использовать следующую структуру: Автор(-ы) </w:t>
      </w:r>
      <w:r w:rsidR="00FA3F4B" w:rsidRPr="00B670A8">
        <w:rPr>
          <w:rFonts w:ascii="Times New Roman" w:eastAsia="Times New Roman" w:hAnsi="Times New Roman" w:cs="Times New Roman"/>
          <w:sz w:val="24"/>
          <w:szCs w:val="24"/>
          <w:lang w:val="kk-KZ" w:eastAsia="ru-RU"/>
        </w:rPr>
        <w:t xml:space="preserve">на английском языке. </w:t>
      </w:r>
      <w:r w:rsidRPr="00B670A8">
        <w:rPr>
          <w:rFonts w:ascii="Times New Roman" w:eastAsia="Times New Roman" w:hAnsi="Times New Roman" w:cs="Times New Roman"/>
          <w:sz w:val="24"/>
          <w:szCs w:val="24"/>
          <w:lang w:eastAsia="ru-RU"/>
        </w:rPr>
        <w:t>(год в круглых скобках)</w:t>
      </w:r>
      <w:r w:rsidR="00FA3F4B" w:rsidRPr="00B670A8">
        <w:rPr>
          <w:rFonts w:ascii="Times New Roman" w:eastAsia="Times New Roman" w:hAnsi="Times New Roman" w:cs="Times New Roman"/>
          <w:sz w:val="24"/>
          <w:szCs w:val="24"/>
          <w:lang w:val="kk-KZ" w:eastAsia="ru-RU"/>
        </w:rPr>
        <w:t>.</w:t>
      </w:r>
      <w:r w:rsidRPr="00B670A8">
        <w:rPr>
          <w:rFonts w:ascii="Times New Roman" w:eastAsia="Times New Roman" w:hAnsi="Times New Roman" w:cs="Times New Roman"/>
          <w:sz w:val="24"/>
          <w:szCs w:val="24"/>
          <w:lang w:eastAsia="ru-RU"/>
        </w:rPr>
        <w:t xml:space="preserve"> Название рукописи в транслитерированном варианте [перевод названия рукописи на английский язык], </w:t>
      </w:r>
      <w:r w:rsidR="00FA3F4B" w:rsidRPr="00B670A8">
        <w:rPr>
          <w:rFonts w:ascii="Times New Roman" w:eastAsia="Times New Roman" w:hAnsi="Times New Roman" w:cs="Times New Roman"/>
          <w:sz w:val="24"/>
          <w:szCs w:val="24"/>
          <w:lang w:val="kk-KZ" w:eastAsia="ru-RU"/>
        </w:rPr>
        <w:t>Т</w:t>
      </w:r>
      <w:r w:rsidR="00FA3F4B" w:rsidRPr="00B670A8">
        <w:rPr>
          <w:rFonts w:ascii="Times New Roman" w:eastAsia="Times New Roman" w:hAnsi="Times New Roman" w:cs="Times New Roman"/>
          <w:sz w:val="24"/>
          <w:szCs w:val="24"/>
          <w:lang w:eastAsia="ru-RU"/>
        </w:rPr>
        <w:t>ранслитерированн</w:t>
      </w:r>
      <w:r w:rsidR="00FA3F4B" w:rsidRPr="00B670A8">
        <w:rPr>
          <w:rFonts w:ascii="Times New Roman" w:eastAsia="Times New Roman" w:hAnsi="Times New Roman" w:cs="Times New Roman"/>
          <w:sz w:val="24"/>
          <w:szCs w:val="24"/>
          <w:lang w:val="kk-KZ" w:eastAsia="ru-RU"/>
        </w:rPr>
        <w:t>ое</w:t>
      </w:r>
      <w:r w:rsidR="00FA3F4B" w:rsidRPr="00B670A8">
        <w:rPr>
          <w:rFonts w:ascii="Times New Roman" w:eastAsia="Times New Roman" w:hAnsi="Times New Roman" w:cs="Times New Roman"/>
          <w:sz w:val="24"/>
          <w:szCs w:val="24"/>
          <w:lang w:eastAsia="ru-RU"/>
        </w:rPr>
        <w:t xml:space="preserve"> </w:t>
      </w:r>
      <w:r w:rsidRPr="00B670A8">
        <w:rPr>
          <w:rFonts w:ascii="Times New Roman" w:eastAsia="Times New Roman" w:hAnsi="Times New Roman" w:cs="Times New Roman"/>
          <w:sz w:val="24"/>
          <w:szCs w:val="24"/>
          <w:lang w:eastAsia="ru-RU"/>
        </w:rPr>
        <w:t xml:space="preserve">название источника, выходные данные с обозначениями на английском языке. </w:t>
      </w:r>
    </w:p>
    <w:p w14:paraId="40656E0B" w14:textId="351A3F86" w:rsidR="00D422FC" w:rsidRPr="00B670A8" w:rsidRDefault="004C1ECF" w:rsidP="002053F2">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 xml:space="preserve">Пример: </w:t>
      </w:r>
    </w:p>
    <w:p w14:paraId="22048733" w14:textId="0EAEBFB0" w:rsidR="004C1ECF" w:rsidRPr="00B670A8" w:rsidRDefault="004C1ECF" w:rsidP="002053F2">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 xml:space="preserve">В разделе </w:t>
      </w:r>
      <w:r w:rsidRPr="00B670A8">
        <w:rPr>
          <w:rFonts w:ascii="Times New Roman" w:eastAsia="Times New Roman" w:hAnsi="Times New Roman" w:cs="Times New Roman"/>
          <w:b/>
          <w:sz w:val="24"/>
          <w:szCs w:val="24"/>
          <w:lang w:val="kk-KZ" w:eastAsia="ru-RU"/>
        </w:rPr>
        <w:t>«</w:t>
      </w:r>
      <w:r w:rsidR="008057B6" w:rsidRPr="00B670A8">
        <w:rPr>
          <w:rFonts w:ascii="Times New Roman" w:eastAsia="Times New Roman" w:hAnsi="Times New Roman" w:cs="Times New Roman"/>
          <w:b/>
          <w:sz w:val="24"/>
          <w:szCs w:val="24"/>
          <w:lang w:val="kk-KZ" w:eastAsia="ru-RU"/>
        </w:rPr>
        <w:t>ЛИТЕРАТУРА</w:t>
      </w:r>
      <w:r w:rsidRPr="00B670A8">
        <w:rPr>
          <w:rFonts w:ascii="Times New Roman" w:eastAsia="Times New Roman" w:hAnsi="Times New Roman" w:cs="Times New Roman"/>
          <w:b/>
          <w:sz w:val="24"/>
          <w:szCs w:val="24"/>
          <w:lang w:val="kk-KZ" w:eastAsia="ru-RU"/>
        </w:rPr>
        <w:t>»</w:t>
      </w:r>
    </w:p>
    <w:p w14:paraId="4951BB90" w14:textId="6FE9D73A" w:rsidR="00A155F8" w:rsidRPr="00B670A8" w:rsidRDefault="00567ECF" w:rsidP="00A155F8">
      <w:pPr>
        <w:shd w:val="clear" w:color="auto" w:fill="FFFFFF"/>
        <w:spacing w:after="0" w:line="240" w:lineRule="auto"/>
        <w:ind w:firstLine="709"/>
        <w:jc w:val="both"/>
        <w:rPr>
          <w:rFonts w:ascii="Times New Roman" w:eastAsia="Times New Roman" w:hAnsi="Times New Roman"/>
          <w:sz w:val="24"/>
          <w:szCs w:val="24"/>
          <w:lang w:val="kk-KZ" w:eastAsia="ru-RU"/>
        </w:rPr>
      </w:pPr>
      <w:r w:rsidRPr="00B670A8">
        <w:rPr>
          <w:rFonts w:ascii="Times New Roman" w:eastAsia="Times New Roman" w:hAnsi="Times New Roman" w:cs="Times New Roman"/>
          <w:sz w:val="24"/>
          <w:szCs w:val="24"/>
          <w:lang w:val="kk-KZ" w:eastAsia="ru-RU"/>
        </w:rPr>
        <w:t>1</w:t>
      </w:r>
      <w:r w:rsidR="00A155F8" w:rsidRPr="00B670A8">
        <w:rPr>
          <w:rFonts w:ascii="Times New Roman" w:eastAsia="Times New Roman" w:hAnsi="Times New Roman" w:cs="Times New Roman"/>
          <w:sz w:val="24"/>
          <w:szCs w:val="24"/>
          <w:lang w:val="kk-KZ" w:eastAsia="ru-RU"/>
        </w:rPr>
        <w:t xml:space="preserve"> </w:t>
      </w:r>
      <w:r w:rsidR="00A155F8" w:rsidRPr="00B670A8">
        <w:rPr>
          <w:rFonts w:ascii="Times New Roman" w:eastAsia="Times New Roman" w:hAnsi="Times New Roman"/>
          <w:sz w:val="24"/>
          <w:szCs w:val="24"/>
          <w:lang w:val="kk-KZ" w:eastAsia="ru-RU"/>
        </w:rPr>
        <w:t>Құдайбергенова С.Қ., Әбілдина С.Қ. Жасанды интеллект және білім беру: мүмкіндіктер мен перспективалар // Білім және қоғам. – Алматы, – 2020. – № 2. – Б. 45–52.</w:t>
      </w:r>
    </w:p>
    <w:p w14:paraId="7C956FBD" w14:textId="5E32436E" w:rsidR="004C1ECF" w:rsidRPr="00B670A8" w:rsidRDefault="004C1ECF" w:rsidP="002053F2">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В разделе «</w:t>
      </w:r>
      <w:r w:rsidR="008057B6" w:rsidRPr="00B670A8">
        <w:rPr>
          <w:rFonts w:ascii="Times New Roman" w:eastAsia="Times New Roman" w:hAnsi="Times New Roman" w:cs="Times New Roman"/>
          <w:b/>
          <w:sz w:val="24"/>
          <w:szCs w:val="24"/>
          <w:lang w:val="kk-KZ" w:eastAsia="ru-RU"/>
        </w:rPr>
        <w:t>REFERENCES</w:t>
      </w:r>
      <w:r w:rsidRPr="00B670A8">
        <w:rPr>
          <w:rFonts w:ascii="Times New Roman" w:eastAsia="Times New Roman" w:hAnsi="Times New Roman" w:cs="Times New Roman"/>
          <w:sz w:val="24"/>
          <w:szCs w:val="24"/>
          <w:lang w:val="kk-KZ" w:eastAsia="ru-RU"/>
        </w:rPr>
        <w:t>»</w:t>
      </w:r>
    </w:p>
    <w:p w14:paraId="1A9D0DF1" w14:textId="7E40B8B9" w:rsidR="00492F77" w:rsidRPr="00B670A8" w:rsidRDefault="009F5CDA" w:rsidP="009F5CDA">
      <w:pPr>
        <w:shd w:val="clear" w:color="auto" w:fill="FFFFFF"/>
        <w:spacing w:after="0" w:line="240" w:lineRule="auto"/>
        <w:ind w:firstLine="709"/>
        <w:jc w:val="both"/>
        <w:rPr>
          <w:rFonts w:ascii="Times New Roman" w:eastAsia="Times New Roman" w:hAnsi="Times New Roman"/>
          <w:sz w:val="24"/>
          <w:szCs w:val="24"/>
          <w:lang w:val="kk-KZ" w:eastAsia="ru-RU"/>
        </w:rPr>
      </w:pPr>
      <w:bookmarkStart w:id="2" w:name="_Hlk208214044"/>
      <w:r w:rsidRPr="00B670A8">
        <w:rPr>
          <w:rFonts w:ascii="Times New Roman" w:eastAsia="Times New Roman" w:hAnsi="Times New Roman"/>
          <w:sz w:val="24"/>
          <w:szCs w:val="24"/>
          <w:lang w:val="kk-KZ" w:eastAsia="ru-RU"/>
        </w:rPr>
        <w:t>1 Kudaibergenova S.K., Abildina S.K. (2020). Zhasandy intellekt zháne bilim beru: múmkindikter men perspektivalar [Artificial Intelligence and Education: Opportunities and Perspectives] // Education and Society, no. 2, pp. 45–52. (in Kazakh).</w:t>
      </w:r>
    </w:p>
    <w:bookmarkEnd w:id="2"/>
    <w:p w14:paraId="5C95528C" w14:textId="184E9B00" w:rsidR="00CA10D9" w:rsidRPr="00B670A8" w:rsidRDefault="00CA10D9" w:rsidP="002053F2">
      <w:pPr>
        <w:spacing w:after="0" w:line="240" w:lineRule="auto"/>
        <w:ind w:right="-2"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 xml:space="preserve">Инструкция для авторов по оформлению рукописи в </w:t>
      </w:r>
      <w:r w:rsidRPr="00B670A8">
        <w:rPr>
          <w:rFonts w:ascii="Times New Roman" w:eastAsia="Times New Roman" w:hAnsi="Times New Roman" w:cs="Times New Roman"/>
          <w:b/>
          <w:i/>
          <w:sz w:val="24"/>
          <w:szCs w:val="24"/>
          <w:lang w:eastAsia="ru-RU"/>
        </w:rPr>
        <w:t xml:space="preserve">Приложении </w:t>
      </w:r>
      <w:r w:rsidR="00FE14ED" w:rsidRPr="00B670A8">
        <w:rPr>
          <w:rFonts w:ascii="Times New Roman" w:eastAsia="Times New Roman" w:hAnsi="Times New Roman" w:cs="Times New Roman"/>
          <w:b/>
          <w:i/>
          <w:sz w:val="24"/>
          <w:szCs w:val="24"/>
          <w:lang w:val="kk-KZ" w:eastAsia="ru-RU"/>
        </w:rPr>
        <w:t>Б</w:t>
      </w:r>
      <w:r w:rsidRPr="00B670A8">
        <w:rPr>
          <w:rFonts w:ascii="Times New Roman" w:eastAsia="Times New Roman" w:hAnsi="Times New Roman" w:cs="Times New Roman"/>
          <w:sz w:val="24"/>
          <w:szCs w:val="24"/>
          <w:lang w:eastAsia="ru-RU"/>
        </w:rPr>
        <w:t>.</w:t>
      </w:r>
    </w:p>
    <w:p w14:paraId="60575B41" w14:textId="77777777" w:rsidR="00D26E26" w:rsidRPr="00B670A8" w:rsidRDefault="00D26E26">
      <w:pPr>
        <w:rPr>
          <w:rFonts w:ascii="Times New Roman" w:eastAsia="Times New Roman" w:hAnsi="Times New Roman" w:cs="Times New Roman"/>
          <w:i/>
          <w:sz w:val="24"/>
          <w:szCs w:val="24"/>
          <w:lang w:eastAsia="ru-RU"/>
        </w:rPr>
      </w:pPr>
      <w:r w:rsidRPr="00B670A8">
        <w:rPr>
          <w:rFonts w:ascii="Times New Roman" w:eastAsia="Times New Roman" w:hAnsi="Times New Roman" w:cs="Times New Roman"/>
          <w:i/>
          <w:sz w:val="24"/>
          <w:szCs w:val="24"/>
          <w:lang w:eastAsia="ru-RU"/>
        </w:rPr>
        <w:br w:type="page"/>
      </w:r>
    </w:p>
    <w:p w14:paraId="44F91886" w14:textId="150E4AC6" w:rsidR="00C22AC6" w:rsidRPr="00B670A8" w:rsidRDefault="00C22AC6" w:rsidP="00C22AC6">
      <w:pPr>
        <w:spacing w:after="0" w:line="240" w:lineRule="auto"/>
        <w:ind w:right="-2" w:firstLine="709"/>
        <w:jc w:val="right"/>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eastAsia="ru-RU"/>
        </w:rPr>
        <w:lastRenderedPageBreak/>
        <w:t>Приложение А</w:t>
      </w:r>
    </w:p>
    <w:p w14:paraId="738766EF" w14:textId="77777777" w:rsidR="00FE14ED" w:rsidRPr="00B670A8" w:rsidRDefault="00FE14ED" w:rsidP="00C22AC6">
      <w:pPr>
        <w:spacing w:after="0" w:line="240" w:lineRule="auto"/>
        <w:ind w:right="-2" w:firstLine="709"/>
        <w:jc w:val="right"/>
        <w:rPr>
          <w:rFonts w:ascii="Times New Roman" w:eastAsia="Times New Roman" w:hAnsi="Times New Roman" w:cs="Times New Roman"/>
          <w:i/>
          <w:sz w:val="24"/>
          <w:szCs w:val="24"/>
          <w:lang w:val="kk-KZ" w:eastAsia="ru-RU"/>
        </w:rPr>
      </w:pPr>
    </w:p>
    <w:p w14:paraId="73E4787C" w14:textId="77777777" w:rsidR="00FE14ED" w:rsidRPr="00B670A8" w:rsidRDefault="00FE14ED" w:rsidP="00FE14ED">
      <w:pPr>
        <w:spacing w:after="0" w:line="240" w:lineRule="auto"/>
        <w:ind w:right="-2" w:firstLine="709"/>
        <w:jc w:val="right"/>
        <w:rPr>
          <w:rFonts w:ascii="Times New Roman" w:eastAsia="Times New Roman" w:hAnsi="Times New Roman" w:cs="Times New Roman"/>
          <w:i/>
          <w:sz w:val="24"/>
          <w:szCs w:val="24"/>
          <w:lang w:val="kk-KZ" w:eastAsia="ru-RU"/>
        </w:rPr>
      </w:pPr>
    </w:p>
    <w:p w14:paraId="3A39C8D4" w14:textId="77777777" w:rsidR="00F55571" w:rsidRPr="00B670A8" w:rsidRDefault="00FE14ED" w:rsidP="00FE14ED">
      <w:pPr>
        <w:spacing w:after="0" w:line="240" w:lineRule="auto"/>
        <w:ind w:right="-2" w:firstLine="709"/>
        <w:jc w:val="center"/>
        <w:rPr>
          <w:rFonts w:ascii="Times New Roman" w:eastAsia="Times New Roman" w:hAnsi="Times New Roman" w:cs="Times New Roman"/>
          <w:b/>
          <w:bCs/>
          <w:iCs/>
          <w:sz w:val="24"/>
          <w:szCs w:val="24"/>
          <w:lang w:val="kk-KZ" w:eastAsia="ru-RU"/>
        </w:rPr>
      </w:pPr>
      <w:r w:rsidRPr="00B670A8">
        <w:rPr>
          <w:rFonts w:ascii="Times New Roman" w:eastAsia="Times New Roman" w:hAnsi="Times New Roman" w:cs="Times New Roman"/>
          <w:b/>
          <w:bCs/>
          <w:iCs/>
          <w:sz w:val="24"/>
          <w:szCs w:val="24"/>
          <w:lang w:val="kk-KZ" w:eastAsia="ru-RU"/>
        </w:rPr>
        <w:t>Сопроводительное письмо</w:t>
      </w:r>
      <w:r w:rsidR="00F55571" w:rsidRPr="00B670A8">
        <w:rPr>
          <w:rFonts w:ascii="Times New Roman" w:eastAsia="Times New Roman" w:hAnsi="Times New Roman" w:cs="Times New Roman"/>
          <w:b/>
          <w:bCs/>
          <w:iCs/>
          <w:sz w:val="24"/>
          <w:szCs w:val="24"/>
          <w:lang w:val="kk-KZ" w:eastAsia="ru-RU"/>
        </w:rPr>
        <w:t xml:space="preserve"> </w:t>
      </w:r>
    </w:p>
    <w:p w14:paraId="1EEF28FB" w14:textId="6C2DF5C0" w:rsidR="00FE14ED" w:rsidRPr="00B670A8" w:rsidRDefault="00F55571" w:rsidP="00FE14ED">
      <w:pPr>
        <w:spacing w:after="0" w:line="240" w:lineRule="auto"/>
        <w:ind w:right="-2" w:firstLine="709"/>
        <w:jc w:val="center"/>
        <w:rPr>
          <w:rFonts w:ascii="Times New Roman" w:eastAsia="Times New Roman" w:hAnsi="Times New Roman" w:cs="Times New Roman"/>
          <w:b/>
          <w:bCs/>
          <w:iCs/>
          <w:sz w:val="24"/>
          <w:szCs w:val="24"/>
          <w:lang w:val="kk-KZ" w:eastAsia="ru-RU"/>
        </w:rPr>
      </w:pPr>
      <w:r w:rsidRPr="00B670A8">
        <w:rPr>
          <w:rFonts w:ascii="Times New Roman" w:eastAsia="Times New Roman" w:hAnsi="Times New Roman" w:cs="Times New Roman"/>
          <w:i/>
          <w:sz w:val="24"/>
          <w:szCs w:val="24"/>
          <w:lang w:val="kk-KZ" w:eastAsia="ru-RU"/>
        </w:rPr>
        <w:t>(на официальном бланке организации)</w:t>
      </w:r>
    </w:p>
    <w:p w14:paraId="5803E971" w14:textId="77777777" w:rsidR="00FE14ED" w:rsidRPr="00B670A8" w:rsidRDefault="00FE14ED" w:rsidP="00FE14ED">
      <w:pPr>
        <w:spacing w:after="0" w:line="240" w:lineRule="auto"/>
        <w:ind w:right="-2" w:firstLine="709"/>
        <w:jc w:val="both"/>
        <w:rPr>
          <w:rFonts w:ascii="Times New Roman" w:eastAsia="Times New Roman" w:hAnsi="Times New Roman" w:cs="Times New Roman"/>
          <w:iCs/>
          <w:sz w:val="24"/>
          <w:szCs w:val="24"/>
          <w:lang w:val="kk-KZ" w:eastAsia="ru-RU"/>
        </w:rPr>
      </w:pPr>
    </w:p>
    <w:p w14:paraId="7195AC51" w14:textId="4E1789A2" w:rsidR="00FE14ED" w:rsidRPr="00B670A8" w:rsidRDefault="00FE14ED" w:rsidP="00FE14ED">
      <w:pPr>
        <w:spacing w:after="0" w:line="240" w:lineRule="auto"/>
        <w:ind w:right="-2" w:firstLine="709"/>
        <w:jc w:val="both"/>
        <w:rPr>
          <w:rFonts w:ascii="Times New Roman" w:eastAsia="Times New Roman" w:hAnsi="Times New Roman" w:cs="Times New Roman"/>
          <w:iCs/>
          <w:sz w:val="24"/>
          <w:szCs w:val="24"/>
          <w:lang w:val="kk-KZ" w:eastAsia="ru-RU"/>
        </w:rPr>
      </w:pPr>
      <w:r w:rsidRPr="00B670A8">
        <w:rPr>
          <w:rFonts w:ascii="Times New Roman" w:eastAsia="Times New Roman" w:hAnsi="Times New Roman" w:cs="Times New Roman"/>
          <w:iCs/>
          <w:sz w:val="24"/>
          <w:szCs w:val="24"/>
          <w:lang w:val="kk-KZ" w:eastAsia="ru-RU"/>
        </w:rPr>
        <w:t xml:space="preserve">Настоящим письмом подтверждаем, что публикация научной статьи </w:t>
      </w:r>
      <w:r w:rsidRPr="00B670A8">
        <w:rPr>
          <w:rFonts w:ascii="Times New Roman" w:eastAsia="Times New Roman" w:hAnsi="Times New Roman" w:cs="Times New Roman"/>
          <w:b/>
          <w:bCs/>
          <w:iCs/>
          <w:sz w:val="24"/>
          <w:szCs w:val="24"/>
          <w:lang w:val="kk-KZ" w:eastAsia="ru-RU"/>
        </w:rPr>
        <w:t>«Название статьи»,</w:t>
      </w:r>
      <w:r w:rsidR="003F3B96" w:rsidRPr="00B670A8">
        <w:rPr>
          <w:rStyle w:val="ad"/>
          <w:rFonts w:ascii="Times New Roman" w:hAnsi="Times New Roman" w:cs="Times New Roman"/>
          <w:b w:val="0"/>
          <w:bCs w:val="0"/>
          <w:sz w:val="24"/>
          <w:szCs w:val="24"/>
        </w:rPr>
        <w:t xml:space="preserve"> </w:t>
      </w:r>
      <w:r w:rsidRPr="00B670A8">
        <w:rPr>
          <w:rFonts w:ascii="Times New Roman" w:eastAsia="Times New Roman" w:hAnsi="Times New Roman" w:cs="Times New Roman"/>
          <w:b/>
          <w:bCs/>
          <w:iCs/>
          <w:sz w:val="24"/>
          <w:szCs w:val="24"/>
          <w:lang w:val="kk-KZ" w:eastAsia="ru-RU"/>
        </w:rPr>
        <w:t>ФИО автора (авторов</w:t>
      </w:r>
      <w:r w:rsidRPr="00B670A8">
        <w:rPr>
          <w:rFonts w:ascii="Times New Roman" w:eastAsia="Times New Roman" w:hAnsi="Times New Roman" w:cs="Times New Roman"/>
          <w:iCs/>
          <w:sz w:val="24"/>
          <w:szCs w:val="24"/>
          <w:lang w:val="kk-KZ" w:eastAsia="ru-RU"/>
        </w:rPr>
        <w:t xml:space="preserve">), в журнале </w:t>
      </w:r>
      <w:r w:rsidRPr="00B670A8">
        <w:rPr>
          <w:rFonts w:ascii="Times New Roman" w:eastAsia="Times New Roman" w:hAnsi="Times New Roman" w:cs="Times New Roman"/>
          <w:b/>
          <w:bCs/>
          <w:iCs/>
          <w:sz w:val="24"/>
          <w:szCs w:val="24"/>
          <w:lang w:val="kk-KZ" w:eastAsia="ru-RU"/>
        </w:rPr>
        <w:t>«Вестник ЖУ»</w:t>
      </w:r>
      <w:r w:rsidRPr="00B670A8">
        <w:rPr>
          <w:rFonts w:ascii="Times New Roman" w:eastAsia="Times New Roman" w:hAnsi="Times New Roman" w:cs="Times New Roman"/>
          <w:iCs/>
          <w:sz w:val="24"/>
          <w:szCs w:val="24"/>
          <w:lang w:val="kk-KZ" w:eastAsia="ru-RU"/>
        </w:rPr>
        <w:t xml:space="preserve"> не нарушает авторские права третьих лиц. Автор(ы)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Автор(ы) несет(ут)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w:t>
      </w:r>
      <w:r w:rsidR="00D64E66" w:rsidRPr="00B670A8">
        <w:rPr>
          <w:rFonts w:ascii="Times New Roman" w:eastAsia="Times New Roman" w:hAnsi="Times New Roman" w:cs="Times New Roman"/>
          <w:iCs/>
          <w:sz w:val="24"/>
          <w:szCs w:val="24"/>
          <w:lang w:eastAsia="ru-RU"/>
        </w:rPr>
        <w:t xml:space="preserve">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w:t>
      </w:r>
      <w:r w:rsidRPr="00B670A8">
        <w:rPr>
          <w:rFonts w:ascii="Times New Roman" w:eastAsia="Times New Roman" w:hAnsi="Times New Roman" w:cs="Times New Roman"/>
          <w:iCs/>
          <w:sz w:val="24"/>
          <w:szCs w:val="24"/>
          <w:lang w:val="kk-KZ" w:eastAsia="ru-RU"/>
        </w:rPr>
        <w:t>Автор(ы) выражает(ют) согласие с правилами подготовки рукописи к публикации, утвержденными редакцией журнала и размещенными на его официальном сайте.</w:t>
      </w:r>
    </w:p>
    <w:p w14:paraId="1216D164" w14:textId="77777777" w:rsidR="00FE14ED" w:rsidRPr="00B670A8" w:rsidRDefault="00FE14ED" w:rsidP="00FE14ED">
      <w:pPr>
        <w:spacing w:after="0" w:line="240" w:lineRule="auto"/>
        <w:ind w:right="-2" w:firstLine="709"/>
        <w:jc w:val="right"/>
        <w:rPr>
          <w:rFonts w:ascii="Times New Roman" w:eastAsia="Times New Roman" w:hAnsi="Times New Roman" w:cs="Times New Roman"/>
          <w:i/>
          <w:sz w:val="24"/>
          <w:szCs w:val="24"/>
          <w:lang w:val="kk-KZ" w:eastAsia="ru-RU"/>
        </w:rPr>
      </w:pPr>
    </w:p>
    <w:p w14:paraId="28608C8C" w14:textId="77777777" w:rsidR="00F55571" w:rsidRPr="00B670A8" w:rsidRDefault="00F55571" w:rsidP="00F55571">
      <w:pPr>
        <w:ind w:firstLine="709"/>
        <w:rPr>
          <w:rFonts w:ascii="Times New Roman" w:eastAsia="Times New Roman" w:hAnsi="Times New Roman" w:cs="Times New Roman"/>
          <w:b/>
          <w:bCs/>
          <w:iCs/>
          <w:sz w:val="24"/>
          <w:szCs w:val="24"/>
          <w:lang w:val="kk-KZ" w:eastAsia="ru-RU"/>
        </w:rPr>
      </w:pPr>
    </w:p>
    <w:p w14:paraId="7E2B4D0D" w14:textId="77777777" w:rsidR="00C819F7" w:rsidRDefault="00D64E66" w:rsidP="00C819F7">
      <w:pPr>
        <w:ind w:firstLine="709"/>
        <w:rPr>
          <w:rFonts w:ascii="Times New Roman" w:eastAsia="Times New Roman" w:hAnsi="Times New Roman" w:cs="Times New Roman"/>
          <w:b/>
          <w:bCs/>
          <w:iCs/>
          <w:sz w:val="24"/>
          <w:szCs w:val="24"/>
          <w:lang w:val="kk-KZ" w:eastAsia="ru-RU"/>
        </w:rPr>
      </w:pPr>
      <w:r w:rsidRPr="00B670A8">
        <w:rPr>
          <w:rFonts w:ascii="Times New Roman" w:eastAsia="Times New Roman" w:hAnsi="Times New Roman" w:cs="Times New Roman"/>
          <w:b/>
          <w:bCs/>
          <w:iCs/>
          <w:sz w:val="24"/>
          <w:szCs w:val="24"/>
          <w:lang w:val="kk-KZ" w:eastAsia="ru-RU"/>
        </w:rPr>
        <w:t xml:space="preserve">Ректор / </w:t>
      </w:r>
      <w:r w:rsidR="00F55571" w:rsidRPr="00B670A8">
        <w:rPr>
          <w:rFonts w:ascii="Times New Roman" w:eastAsia="Times New Roman" w:hAnsi="Times New Roman" w:cs="Times New Roman"/>
          <w:b/>
          <w:bCs/>
          <w:iCs/>
          <w:sz w:val="24"/>
          <w:szCs w:val="24"/>
          <w:lang w:val="kk-KZ" w:eastAsia="ru-RU"/>
        </w:rPr>
        <w:t xml:space="preserve">Проректор </w:t>
      </w:r>
      <w:r w:rsidRPr="00B670A8">
        <w:rPr>
          <w:rFonts w:ascii="Times New Roman" w:eastAsia="Times New Roman" w:hAnsi="Times New Roman" w:cs="Times New Roman"/>
          <w:b/>
          <w:bCs/>
          <w:iCs/>
          <w:sz w:val="24"/>
          <w:szCs w:val="24"/>
          <w:lang w:val="kk-KZ" w:eastAsia="ru-RU"/>
        </w:rPr>
        <w:t>по НИР</w:t>
      </w:r>
    </w:p>
    <w:p w14:paraId="20A24906" w14:textId="77777777" w:rsidR="00C819F7" w:rsidRDefault="00C819F7" w:rsidP="00C819F7">
      <w:pPr>
        <w:ind w:firstLine="709"/>
        <w:rPr>
          <w:rFonts w:ascii="Times New Roman" w:eastAsia="Times New Roman" w:hAnsi="Times New Roman" w:cs="Times New Roman"/>
          <w:b/>
          <w:bCs/>
          <w:iCs/>
          <w:sz w:val="24"/>
          <w:szCs w:val="24"/>
          <w:lang w:val="kk-KZ" w:eastAsia="ru-RU"/>
        </w:rPr>
      </w:pPr>
    </w:p>
    <w:p w14:paraId="0CD81BE3" w14:textId="0C537AF4" w:rsidR="00C819F7" w:rsidRDefault="00C964DF" w:rsidP="00C819F7">
      <w:pPr>
        <w:ind w:firstLine="709"/>
        <w:rPr>
          <w:rFonts w:ascii="Times New Roman" w:eastAsia="Times New Roman" w:hAnsi="Times New Roman" w:cs="Times New Roman"/>
          <w:b/>
          <w:bCs/>
          <w:iCs/>
          <w:sz w:val="24"/>
          <w:szCs w:val="24"/>
          <w:lang w:val="kk-KZ" w:eastAsia="ru-RU"/>
        </w:rPr>
      </w:pPr>
      <w:r>
        <w:rPr>
          <w:rFonts w:ascii="Times New Roman" w:hAnsi="Times New Roman" w:cs="Times New Roman"/>
          <w:b/>
          <w:bCs/>
          <w:noProof/>
          <w:lang w:eastAsia="ru-RU"/>
        </w:rPr>
        <mc:AlternateContent>
          <mc:Choice Requires="wps">
            <w:drawing>
              <wp:anchor distT="0" distB="0" distL="114300" distR="114300" simplePos="0" relativeHeight="251659264" behindDoc="0" locked="0" layoutInCell="1" allowOverlap="1" wp14:anchorId="412A7F64" wp14:editId="79A0876D">
                <wp:simplePos x="0" y="0"/>
                <wp:positionH relativeFrom="column">
                  <wp:posOffset>-1070610</wp:posOffset>
                </wp:positionH>
                <wp:positionV relativeFrom="paragraph">
                  <wp:posOffset>29210</wp:posOffset>
                </wp:positionV>
                <wp:extent cx="7553325" cy="0"/>
                <wp:effectExtent l="0" t="0" r="952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7553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C2C62" id="Прямая соединительная линия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3pt,2.3pt" to="510.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" strokecolor="black [3213]"/>
            </w:pict>
          </mc:Fallback>
        </mc:AlternateContent>
      </w:r>
    </w:p>
    <w:p w14:paraId="49FCC5C3" w14:textId="5E37E03C" w:rsidR="00C819F7" w:rsidRPr="00C819F7" w:rsidRDefault="00C819F7" w:rsidP="00C819F7">
      <w:pPr>
        <w:ind w:firstLine="709"/>
        <w:jc w:val="center"/>
        <w:rPr>
          <w:rFonts w:ascii="Times New Roman" w:eastAsia="Times New Roman" w:hAnsi="Times New Roman" w:cs="Times New Roman"/>
          <w:b/>
          <w:bCs/>
          <w:iCs/>
          <w:sz w:val="24"/>
          <w:szCs w:val="24"/>
          <w:lang w:val="kk-KZ" w:eastAsia="ru-RU"/>
        </w:rPr>
      </w:pPr>
      <w:r w:rsidRPr="0075293A">
        <w:rPr>
          <w:rFonts w:ascii="Times New Roman" w:hAnsi="Times New Roman" w:cs="Times New Roman"/>
          <w:b/>
          <w:bCs/>
          <w:lang w:val="kk-KZ"/>
        </w:rPr>
        <w:t>З</w:t>
      </w:r>
      <w:r w:rsidRPr="0075293A">
        <w:rPr>
          <w:rFonts w:ascii="Times New Roman" w:hAnsi="Times New Roman" w:cs="Times New Roman"/>
          <w:b/>
          <w:bCs/>
        </w:rPr>
        <w:t>АКЛЮЧЕНИЕ</w:t>
      </w:r>
    </w:p>
    <w:p w14:paraId="013B98E5" w14:textId="77777777" w:rsidR="00C819F7" w:rsidRPr="0075293A" w:rsidRDefault="00C819F7" w:rsidP="00C819F7">
      <w:pPr>
        <w:spacing w:after="0" w:line="240" w:lineRule="auto"/>
        <w:jc w:val="center"/>
        <w:rPr>
          <w:rFonts w:ascii="Times New Roman" w:hAnsi="Times New Roman" w:cs="Times New Roman"/>
          <w:b/>
          <w:bCs/>
          <w:lang w:val="kk-KZ"/>
        </w:rPr>
      </w:pPr>
    </w:p>
    <w:p w14:paraId="66652E81" w14:textId="77777777" w:rsidR="00C819F7" w:rsidRPr="00F841E9" w:rsidRDefault="00C819F7" w:rsidP="00C819F7">
      <w:pPr>
        <w:spacing w:after="0" w:line="240" w:lineRule="auto"/>
        <w:ind w:firstLine="709"/>
        <w:jc w:val="both"/>
        <w:rPr>
          <w:rFonts w:ascii="Times New Roman" w:hAnsi="Times New Roman" w:cs="Times New Roman"/>
          <w:lang w:val="kk-KZ"/>
        </w:rPr>
      </w:pPr>
      <w:r w:rsidRPr="0075293A">
        <w:rPr>
          <w:rFonts w:ascii="Times New Roman" w:hAnsi="Times New Roman" w:cs="Times New Roman"/>
          <w:b/>
          <w:bCs/>
        </w:rPr>
        <w:t>Факультет</w:t>
      </w:r>
      <w:r>
        <w:rPr>
          <w:rFonts w:ascii="Times New Roman" w:hAnsi="Times New Roman" w:cs="Times New Roman"/>
          <w:b/>
          <w:bCs/>
          <w:lang w:val="kk-KZ"/>
        </w:rPr>
        <w:t>/институт</w:t>
      </w:r>
      <w:r w:rsidRPr="0075293A">
        <w:rPr>
          <w:rFonts w:ascii="Times New Roman" w:hAnsi="Times New Roman" w:cs="Times New Roman"/>
          <w:b/>
          <w:bCs/>
        </w:rPr>
        <w:t>:</w:t>
      </w:r>
      <w:r>
        <w:rPr>
          <w:rFonts w:ascii="Times New Roman" w:hAnsi="Times New Roman" w:cs="Times New Roman"/>
          <w:b/>
          <w:bCs/>
          <w:lang w:val="kk-KZ"/>
        </w:rPr>
        <w:t xml:space="preserve"> </w:t>
      </w:r>
      <w:r>
        <w:rPr>
          <w:rFonts w:ascii="Times New Roman" w:hAnsi="Times New Roman" w:cs="Times New Roman"/>
          <w:lang w:val="kk-KZ"/>
        </w:rPr>
        <w:t>(</w:t>
      </w:r>
      <w:r w:rsidRPr="0075293A">
        <w:rPr>
          <w:rFonts w:ascii="Times New Roman" w:hAnsi="Times New Roman" w:cs="Times New Roman"/>
        </w:rPr>
        <w:t>Название</w:t>
      </w:r>
      <w:r>
        <w:rPr>
          <w:rFonts w:ascii="Times New Roman" w:hAnsi="Times New Roman" w:cs="Times New Roman"/>
          <w:lang w:val="kk-KZ"/>
        </w:rPr>
        <w:t xml:space="preserve"> </w:t>
      </w:r>
      <w:r w:rsidRPr="0075293A">
        <w:rPr>
          <w:rFonts w:ascii="Times New Roman" w:hAnsi="Times New Roman" w:cs="Times New Roman"/>
        </w:rPr>
        <w:t>факультета</w:t>
      </w:r>
      <w:r>
        <w:rPr>
          <w:rFonts w:ascii="Times New Roman" w:hAnsi="Times New Roman" w:cs="Times New Roman"/>
          <w:lang w:val="kk-KZ"/>
        </w:rPr>
        <w:t>/ института)</w:t>
      </w:r>
    </w:p>
    <w:p w14:paraId="52B5F63C" w14:textId="77777777" w:rsidR="00C819F7" w:rsidRPr="0075293A" w:rsidRDefault="00C819F7" w:rsidP="00C819F7">
      <w:pPr>
        <w:spacing w:after="0" w:line="240" w:lineRule="auto"/>
        <w:ind w:firstLine="709"/>
        <w:jc w:val="both"/>
        <w:rPr>
          <w:rFonts w:ascii="Times New Roman" w:hAnsi="Times New Roman" w:cs="Times New Roman"/>
          <w:b/>
          <w:bCs/>
          <w:lang w:val="kk-KZ"/>
        </w:rPr>
      </w:pPr>
      <w:r>
        <w:rPr>
          <w:rFonts w:ascii="Times New Roman" w:hAnsi="Times New Roman" w:cs="Times New Roman"/>
          <w:b/>
          <w:bCs/>
          <w:lang w:val="kk-KZ"/>
        </w:rPr>
        <w:t xml:space="preserve">Заседание кафедры/ лаборатории, протокол № </w:t>
      </w:r>
      <w:r w:rsidRPr="00D812D4">
        <w:rPr>
          <w:rFonts w:ascii="Times New Roman" w:hAnsi="Times New Roman" w:cs="Times New Roman"/>
          <w:b/>
          <w:bCs/>
        </w:rPr>
        <w:t>___</w:t>
      </w:r>
      <w:r>
        <w:rPr>
          <w:rFonts w:ascii="Times New Roman" w:hAnsi="Times New Roman" w:cs="Times New Roman"/>
          <w:b/>
          <w:bCs/>
          <w:lang w:val="kk-KZ"/>
        </w:rPr>
        <w:t>, от (дата)</w:t>
      </w:r>
    </w:p>
    <w:p w14:paraId="29B44C44" w14:textId="77777777" w:rsidR="00C819F7" w:rsidRDefault="00C819F7" w:rsidP="00C819F7">
      <w:pPr>
        <w:spacing w:after="0" w:line="240" w:lineRule="auto"/>
        <w:ind w:firstLine="709"/>
        <w:jc w:val="both"/>
        <w:rPr>
          <w:rFonts w:ascii="Times New Roman" w:hAnsi="Times New Roman" w:cs="Times New Roman"/>
          <w:lang w:val="kk-KZ"/>
        </w:rPr>
      </w:pPr>
      <w:r>
        <w:rPr>
          <w:rFonts w:ascii="Times New Roman" w:hAnsi="Times New Roman" w:cs="Times New Roman"/>
          <w:lang w:val="kk-KZ"/>
        </w:rPr>
        <w:t>П</w:t>
      </w:r>
      <w:r w:rsidRPr="00D812D4">
        <w:rPr>
          <w:rFonts w:ascii="Times New Roman" w:hAnsi="Times New Roman" w:cs="Times New Roman"/>
        </w:rPr>
        <w:t xml:space="preserve">одтверждаем, что публикация научной статьи </w:t>
      </w:r>
      <w:r w:rsidRPr="00F841E9">
        <w:rPr>
          <w:rFonts w:ascii="Times New Roman" w:hAnsi="Times New Roman" w:cs="Times New Roman"/>
          <w:u w:val="single"/>
        </w:rPr>
        <w:t>«Название статьи», ФИО автора (авторов),</w:t>
      </w:r>
      <w:r w:rsidRPr="00D812D4">
        <w:rPr>
          <w:rFonts w:ascii="Times New Roman" w:hAnsi="Times New Roman" w:cs="Times New Roman"/>
        </w:rPr>
        <w:t xml:space="preserve"> в журнале «Вестник ЖУ» не нарушает авторские права третьих лиц. Автор(ы)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Автор(ы) несет(ут)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Автор(ы) выражает(ют) согласие с правилами подготовки рукописи к публикации, утвержденными редакцией журнала и размещенными на его официальном сайте.</w:t>
      </w:r>
      <w:r>
        <w:rPr>
          <w:rFonts w:ascii="Times New Roman" w:hAnsi="Times New Roman" w:cs="Times New Roman"/>
          <w:lang w:val="kk-KZ"/>
        </w:rPr>
        <w:t xml:space="preserve"> </w:t>
      </w:r>
    </w:p>
    <w:p w14:paraId="04DE98D6" w14:textId="77777777" w:rsidR="00C819F7" w:rsidRPr="0075293A" w:rsidRDefault="00C819F7" w:rsidP="00C819F7">
      <w:pPr>
        <w:spacing w:after="0" w:line="240" w:lineRule="auto"/>
        <w:ind w:firstLine="709"/>
        <w:jc w:val="both"/>
        <w:rPr>
          <w:rFonts w:ascii="Times New Roman" w:hAnsi="Times New Roman" w:cs="Times New Roman"/>
          <w:lang w:val="kk-KZ"/>
        </w:rPr>
      </w:pPr>
      <w:r w:rsidRPr="00B95145">
        <w:rPr>
          <w:rFonts w:ascii="Times New Roman" w:hAnsi="Times New Roman" w:cs="Times New Roman"/>
        </w:rPr>
        <w:t xml:space="preserve">Настоящее заключение выдано в редакцию научного журнала </w:t>
      </w:r>
      <w:r>
        <w:rPr>
          <w:rFonts w:ascii="Times New Roman" w:hAnsi="Times New Roman" w:cs="Times New Roman"/>
          <w:lang w:val="kk-KZ"/>
        </w:rPr>
        <w:t xml:space="preserve">«Вестник ЖУ» </w:t>
      </w:r>
      <w:r w:rsidRPr="00B95145">
        <w:rPr>
          <w:rFonts w:ascii="Times New Roman" w:hAnsi="Times New Roman" w:cs="Times New Roman"/>
        </w:rPr>
        <w:t>в целях прохождения представленной статьи через процедуру проверки на антиплагиат</w:t>
      </w:r>
      <w:r>
        <w:rPr>
          <w:rFonts w:ascii="Times New Roman" w:hAnsi="Times New Roman" w:cs="Times New Roman"/>
          <w:lang w:val="kk-KZ"/>
        </w:rPr>
        <w:t>.</w:t>
      </w:r>
    </w:p>
    <w:p w14:paraId="6A99EBD5" w14:textId="77777777" w:rsidR="00C819F7" w:rsidRDefault="00C819F7" w:rsidP="00C819F7">
      <w:pPr>
        <w:spacing w:after="0" w:line="240" w:lineRule="auto"/>
        <w:jc w:val="both"/>
        <w:rPr>
          <w:rFonts w:ascii="Times New Roman" w:hAnsi="Times New Roman" w:cs="Times New Roman"/>
          <w:b/>
          <w:bCs/>
          <w:lang w:val="kk-KZ"/>
        </w:rPr>
      </w:pPr>
    </w:p>
    <w:p w14:paraId="2DF93D05" w14:textId="1C087A96" w:rsidR="00C819F7" w:rsidRDefault="00C819F7" w:rsidP="00C819F7">
      <w:pPr>
        <w:spacing w:after="0" w:line="240" w:lineRule="auto"/>
        <w:jc w:val="both"/>
        <w:rPr>
          <w:rFonts w:ascii="Times New Roman" w:hAnsi="Times New Roman" w:cs="Times New Roman"/>
          <w:b/>
          <w:bCs/>
          <w:lang w:val="kk-KZ"/>
        </w:rPr>
      </w:pPr>
    </w:p>
    <w:p w14:paraId="4DA6BF35" w14:textId="77777777" w:rsidR="00C819F7" w:rsidRDefault="00C819F7" w:rsidP="00C819F7">
      <w:pPr>
        <w:spacing w:after="0" w:line="240" w:lineRule="auto"/>
        <w:jc w:val="both"/>
        <w:rPr>
          <w:rFonts w:ascii="Times New Roman" w:hAnsi="Times New Roman" w:cs="Times New Roman"/>
          <w:b/>
          <w:bCs/>
          <w:lang w:val="kk-KZ"/>
        </w:rPr>
      </w:pPr>
    </w:p>
    <w:p w14:paraId="11023EA8" w14:textId="77777777" w:rsidR="00C819F7" w:rsidRDefault="00C819F7" w:rsidP="00C819F7">
      <w:pPr>
        <w:spacing w:after="0" w:line="240" w:lineRule="auto"/>
        <w:ind w:firstLine="709"/>
        <w:jc w:val="both"/>
        <w:rPr>
          <w:rFonts w:ascii="Times New Roman" w:hAnsi="Times New Roman" w:cs="Times New Roman"/>
          <w:lang w:val="kk-KZ"/>
        </w:rPr>
      </w:pPr>
      <w:r>
        <w:rPr>
          <w:rFonts w:ascii="Times New Roman" w:hAnsi="Times New Roman" w:cs="Times New Roman"/>
          <w:b/>
          <w:bCs/>
          <w:lang w:val="kk-KZ"/>
        </w:rPr>
        <w:t>Декан/Директор</w:t>
      </w:r>
      <w:r>
        <w:rPr>
          <w:rFonts w:ascii="Times New Roman" w:hAnsi="Times New Roman" w:cs="Times New Roman"/>
          <w:lang w:val="kk-KZ"/>
        </w:rPr>
        <w:t xml:space="preserve">                                                                              </w:t>
      </w:r>
      <w:r w:rsidRPr="0075293A">
        <w:rPr>
          <w:rFonts w:ascii="Times New Roman" w:hAnsi="Times New Roman" w:cs="Times New Roman"/>
        </w:rPr>
        <w:t>______________</w:t>
      </w:r>
      <w:r>
        <w:rPr>
          <w:rFonts w:ascii="Times New Roman" w:hAnsi="Times New Roman" w:cs="Times New Roman"/>
          <w:lang w:val="kk-KZ"/>
        </w:rPr>
        <w:t xml:space="preserve">      </w:t>
      </w:r>
    </w:p>
    <w:p w14:paraId="1E2A63D0" w14:textId="77777777" w:rsidR="00C819F7" w:rsidRPr="0075293A" w:rsidRDefault="00C819F7" w:rsidP="00C819F7">
      <w:pPr>
        <w:spacing w:after="0" w:line="240" w:lineRule="auto"/>
        <w:ind w:firstLine="709"/>
        <w:jc w:val="both"/>
        <w:rPr>
          <w:rFonts w:ascii="Times New Roman" w:hAnsi="Times New Roman" w:cs="Times New Roman"/>
          <w:sz w:val="20"/>
          <w:szCs w:val="20"/>
        </w:rPr>
      </w:pPr>
      <w:r>
        <w:rPr>
          <w:rFonts w:ascii="Times New Roman" w:hAnsi="Times New Roman" w:cs="Times New Roman"/>
          <w:lang w:val="kk-KZ"/>
        </w:rPr>
        <w:t xml:space="preserve">                                                                                                                </w:t>
      </w:r>
      <w:bookmarkStart w:id="3" w:name="_Hlk208411047"/>
      <w:r w:rsidRPr="0075293A">
        <w:rPr>
          <w:rFonts w:ascii="Times New Roman" w:hAnsi="Times New Roman" w:cs="Times New Roman"/>
          <w:sz w:val="20"/>
          <w:szCs w:val="20"/>
        </w:rPr>
        <w:t>(подпись)</w:t>
      </w:r>
    </w:p>
    <w:bookmarkEnd w:id="3"/>
    <w:p w14:paraId="5B43DF8E" w14:textId="77777777" w:rsidR="00C819F7" w:rsidRDefault="00C819F7" w:rsidP="00C819F7">
      <w:pPr>
        <w:spacing w:after="0" w:line="240" w:lineRule="auto"/>
        <w:ind w:firstLine="709"/>
        <w:jc w:val="both"/>
        <w:rPr>
          <w:rFonts w:ascii="Times New Roman" w:hAnsi="Times New Roman" w:cs="Times New Roman"/>
          <w:b/>
          <w:bCs/>
          <w:lang w:val="kk-KZ"/>
        </w:rPr>
      </w:pPr>
    </w:p>
    <w:p w14:paraId="55E41EE1" w14:textId="77777777" w:rsidR="00C819F7" w:rsidRDefault="00C819F7" w:rsidP="00C819F7">
      <w:pPr>
        <w:spacing w:after="0" w:line="240" w:lineRule="auto"/>
        <w:ind w:firstLine="709"/>
        <w:jc w:val="both"/>
        <w:rPr>
          <w:rFonts w:ascii="Times New Roman" w:hAnsi="Times New Roman" w:cs="Times New Roman"/>
          <w:b/>
          <w:bCs/>
          <w:lang w:val="kk-KZ"/>
        </w:rPr>
      </w:pPr>
    </w:p>
    <w:p w14:paraId="2B8184D7" w14:textId="77777777" w:rsidR="00C819F7" w:rsidRPr="0075293A" w:rsidRDefault="00C819F7" w:rsidP="00C819F7">
      <w:pPr>
        <w:spacing w:after="0" w:line="240" w:lineRule="auto"/>
        <w:ind w:firstLine="709"/>
        <w:jc w:val="both"/>
        <w:rPr>
          <w:rFonts w:ascii="Times New Roman" w:hAnsi="Times New Roman" w:cs="Times New Roman"/>
        </w:rPr>
      </w:pPr>
      <w:r>
        <w:rPr>
          <w:rFonts w:ascii="Times New Roman" w:hAnsi="Times New Roman" w:cs="Times New Roman"/>
          <w:b/>
          <w:bCs/>
          <w:lang w:val="kk-KZ"/>
        </w:rPr>
        <w:t xml:space="preserve">Заведующий кафедрой/Заведующий лабораторией             </w:t>
      </w:r>
      <w:r w:rsidRPr="00D812D4">
        <w:rPr>
          <w:rFonts w:ascii="Times New Roman" w:hAnsi="Times New Roman" w:cs="Times New Roman"/>
        </w:rPr>
        <w:t>________________</w:t>
      </w:r>
    </w:p>
    <w:p w14:paraId="22D2038D" w14:textId="77777777" w:rsidR="00C819F7" w:rsidRPr="0075293A" w:rsidRDefault="00C819F7" w:rsidP="00C819F7">
      <w:pPr>
        <w:spacing w:after="0" w:line="240" w:lineRule="auto"/>
        <w:ind w:firstLine="709"/>
        <w:jc w:val="both"/>
        <w:rPr>
          <w:rFonts w:ascii="Times New Roman" w:hAnsi="Times New Roman" w:cs="Times New Roman"/>
          <w:sz w:val="20"/>
          <w:szCs w:val="20"/>
          <w:lang w:val="kk-KZ"/>
        </w:rPr>
      </w:pPr>
      <w:r>
        <w:rPr>
          <w:rFonts w:ascii="Times New Roman" w:hAnsi="Times New Roman" w:cs="Times New Roman"/>
          <w:lang w:val="kk-KZ"/>
        </w:rPr>
        <w:t xml:space="preserve">                                                                                                                 </w:t>
      </w:r>
      <w:r w:rsidRPr="0075293A">
        <w:rPr>
          <w:rFonts w:ascii="Times New Roman" w:hAnsi="Times New Roman" w:cs="Times New Roman"/>
          <w:sz w:val="20"/>
          <w:szCs w:val="20"/>
          <w:lang w:val="kk-KZ"/>
        </w:rPr>
        <w:t>(подпись)</w:t>
      </w:r>
    </w:p>
    <w:p w14:paraId="6DDEEAB9" w14:textId="77777777" w:rsidR="00C819F7" w:rsidRDefault="00C819F7" w:rsidP="00C819F7">
      <w:pPr>
        <w:spacing w:after="0" w:line="240" w:lineRule="auto"/>
        <w:ind w:firstLine="709"/>
        <w:jc w:val="both"/>
        <w:rPr>
          <w:rFonts w:ascii="Times New Roman" w:hAnsi="Times New Roman" w:cs="Times New Roman"/>
          <w:b/>
          <w:bCs/>
          <w:lang w:val="kk-KZ"/>
        </w:rPr>
      </w:pPr>
    </w:p>
    <w:p w14:paraId="1BDFA562" w14:textId="77777777" w:rsidR="00C819F7" w:rsidRPr="0075293A" w:rsidRDefault="00C819F7" w:rsidP="00C819F7">
      <w:pPr>
        <w:spacing w:after="0" w:line="240" w:lineRule="auto"/>
        <w:ind w:firstLine="709"/>
        <w:jc w:val="both"/>
        <w:rPr>
          <w:rFonts w:ascii="Times New Roman" w:hAnsi="Times New Roman" w:cs="Times New Roman"/>
        </w:rPr>
      </w:pPr>
      <w:r>
        <w:rPr>
          <w:rFonts w:ascii="Times New Roman" w:hAnsi="Times New Roman" w:cs="Times New Roman"/>
          <w:b/>
          <w:bCs/>
          <w:lang w:val="kk-KZ"/>
        </w:rPr>
        <w:t xml:space="preserve">Научный руководитель/Консультант </w:t>
      </w:r>
      <w:r w:rsidRPr="008B1D38">
        <w:rPr>
          <w:rFonts w:ascii="Times New Roman" w:hAnsi="Times New Roman" w:cs="Times New Roman"/>
          <w:lang w:val="kk-KZ"/>
        </w:rPr>
        <w:t>(для обучающихся)</w:t>
      </w:r>
      <w:r>
        <w:rPr>
          <w:rFonts w:ascii="Times New Roman" w:hAnsi="Times New Roman" w:cs="Times New Roman"/>
          <w:b/>
          <w:bCs/>
          <w:lang w:val="kk-KZ"/>
        </w:rPr>
        <w:t xml:space="preserve">        </w:t>
      </w:r>
      <w:bookmarkStart w:id="4" w:name="_Hlk208415145"/>
      <w:r w:rsidRPr="0075293A">
        <w:rPr>
          <w:rFonts w:ascii="Times New Roman" w:hAnsi="Times New Roman" w:cs="Times New Roman"/>
        </w:rPr>
        <w:t>_______________</w:t>
      </w:r>
    </w:p>
    <w:p w14:paraId="6DD862E9" w14:textId="77777777" w:rsidR="00C819F7" w:rsidRPr="0075293A" w:rsidRDefault="00C819F7" w:rsidP="00C819F7">
      <w:pPr>
        <w:spacing w:after="0" w:line="240" w:lineRule="auto"/>
        <w:ind w:firstLine="709"/>
        <w:jc w:val="both"/>
        <w:rPr>
          <w:rFonts w:ascii="Times New Roman" w:hAnsi="Times New Roman" w:cs="Times New Roman"/>
          <w:sz w:val="20"/>
          <w:szCs w:val="20"/>
          <w:lang w:val="kk-KZ"/>
        </w:rPr>
      </w:pPr>
      <w:r>
        <w:rPr>
          <w:rFonts w:ascii="Times New Roman" w:hAnsi="Times New Roman" w:cs="Times New Roman"/>
          <w:lang w:val="kk-KZ"/>
        </w:rPr>
        <w:t xml:space="preserve">                                                                                                                 </w:t>
      </w:r>
      <w:r w:rsidRPr="0075293A">
        <w:rPr>
          <w:rFonts w:ascii="Times New Roman" w:hAnsi="Times New Roman" w:cs="Times New Roman"/>
          <w:sz w:val="20"/>
          <w:szCs w:val="20"/>
          <w:lang w:val="kk-KZ"/>
        </w:rPr>
        <w:t>(подпись)</w:t>
      </w:r>
    </w:p>
    <w:bookmarkEnd w:id="4"/>
    <w:p w14:paraId="21577B55" w14:textId="77777777" w:rsidR="00C819F7" w:rsidRPr="008B1D38" w:rsidRDefault="00C819F7" w:rsidP="00C819F7">
      <w:pPr>
        <w:spacing w:after="0" w:line="240" w:lineRule="auto"/>
        <w:ind w:firstLine="709"/>
        <w:jc w:val="both"/>
        <w:rPr>
          <w:rFonts w:ascii="Times New Roman" w:hAnsi="Times New Roman" w:cs="Times New Roman"/>
          <w:b/>
          <w:bCs/>
          <w:lang w:val="kk-KZ"/>
        </w:rPr>
      </w:pPr>
      <w:r>
        <w:rPr>
          <w:rFonts w:ascii="Times New Roman" w:hAnsi="Times New Roman" w:cs="Times New Roman"/>
          <w:b/>
          <w:bCs/>
          <w:lang w:val="kk-KZ"/>
        </w:rPr>
        <w:t xml:space="preserve">Автор(ы)                                                                                               </w:t>
      </w:r>
      <w:r w:rsidRPr="008B1D38">
        <w:rPr>
          <w:rFonts w:ascii="Times New Roman" w:hAnsi="Times New Roman" w:cs="Times New Roman"/>
          <w:b/>
          <w:bCs/>
          <w:lang w:val="kk-KZ"/>
        </w:rPr>
        <w:t>_______________</w:t>
      </w:r>
    </w:p>
    <w:p w14:paraId="44617CBB" w14:textId="59B2897D" w:rsidR="00F55571" w:rsidRPr="00C819F7" w:rsidRDefault="00C819F7" w:rsidP="00C819F7">
      <w:pPr>
        <w:spacing w:after="0" w:line="240" w:lineRule="auto"/>
        <w:ind w:firstLine="709"/>
        <w:jc w:val="both"/>
        <w:rPr>
          <w:rFonts w:ascii="Times New Roman" w:hAnsi="Times New Roman" w:cs="Times New Roman"/>
          <w:sz w:val="20"/>
          <w:szCs w:val="20"/>
          <w:lang w:val="kk-KZ"/>
        </w:rPr>
      </w:pPr>
      <w:r w:rsidRPr="008B1D38">
        <w:rPr>
          <w:rFonts w:ascii="Times New Roman" w:hAnsi="Times New Roman" w:cs="Times New Roman"/>
          <w:b/>
          <w:bCs/>
          <w:lang w:val="kk-KZ"/>
        </w:rPr>
        <w:t xml:space="preserve">                                                                                                                 </w:t>
      </w:r>
      <w:r w:rsidRPr="008B1D38">
        <w:rPr>
          <w:rFonts w:ascii="Times New Roman" w:hAnsi="Times New Roman" w:cs="Times New Roman"/>
          <w:sz w:val="20"/>
          <w:szCs w:val="20"/>
          <w:lang w:val="kk-KZ"/>
        </w:rPr>
        <w:t>(подпись)</w:t>
      </w:r>
    </w:p>
    <w:p w14:paraId="5AEED41E" w14:textId="3A575B97" w:rsidR="00FE14ED" w:rsidRPr="00B670A8" w:rsidRDefault="00FE14ED" w:rsidP="00FE14ED">
      <w:pPr>
        <w:spacing w:after="0" w:line="240" w:lineRule="auto"/>
        <w:ind w:right="-2" w:firstLine="709"/>
        <w:jc w:val="right"/>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val="kk-KZ" w:eastAsia="ru-RU"/>
        </w:rPr>
        <w:lastRenderedPageBreak/>
        <w:t>Приложение Б</w:t>
      </w:r>
    </w:p>
    <w:p w14:paraId="2EF9C8FD" w14:textId="6A43C568" w:rsidR="00336C96" w:rsidRPr="00B670A8" w:rsidRDefault="00336C96" w:rsidP="00C22AC6">
      <w:pPr>
        <w:spacing w:after="0" w:line="240" w:lineRule="auto"/>
        <w:ind w:right="-2"/>
        <w:jc w:val="right"/>
        <w:rPr>
          <w:rFonts w:ascii="Times New Roman" w:hAnsi="Times New Roman" w:cs="Times New Roman"/>
          <w:sz w:val="24"/>
          <w:szCs w:val="24"/>
          <w:shd w:val="clear" w:color="auto" w:fill="FFFFFF"/>
        </w:rPr>
      </w:pPr>
    </w:p>
    <w:tbl>
      <w:tblPr>
        <w:tblW w:w="9855" w:type="dxa"/>
        <w:shd w:val="clear" w:color="auto" w:fill="FFFFFF"/>
        <w:tblCellMar>
          <w:top w:w="15" w:type="dxa"/>
          <w:left w:w="15" w:type="dxa"/>
          <w:bottom w:w="15" w:type="dxa"/>
          <w:right w:w="15" w:type="dxa"/>
        </w:tblCellMar>
        <w:tblLook w:val="04A0" w:firstRow="1" w:lastRow="0" w:firstColumn="1" w:lastColumn="0" w:noHBand="0" w:noVBand="1"/>
      </w:tblPr>
      <w:tblGrid>
        <w:gridCol w:w="9855"/>
      </w:tblGrid>
      <w:tr w:rsidR="009C4F49" w:rsidRPr="00B670A8" w14:paraId="66CD0869" w14:textId="77777777" w:rsidTr="009C4F49">
        <w:tc>
          <w:tcPr>
            <w:tcW w:w="9855" w:type="dxa"/>
            <w:shd w:val="clear" w:color="auto" w:fill="FFFFFF"/>
            <w:vAlign w:val="center"/>
            <w:hideMark/>
          </w:tcPr>
          <w:p w14:paraId="064A2DD5" w14:textId="77777777" w:rsidR="009C4F49" w:rsidRPr="00B670A8" w:rsidRDefault="009C4F49" w:rsidP="009C4F49">
            <w:pPr>
              <w:spacing w:after="100" w:afterAutospacing="1" w:line="240" w:lineRule="auto"/>
              <w:jc w:val="center"/>
              <w:rPr>
                <w:rFonts w:ascii="Times New Roman" w:eastAsia="Times New Roman" w:hAnsi="Times New Roman" w:cs="Times New Roman"/>
                <w:color w:val="212529"/>
                <w:sz w:val="24"/>
                <w:szCs w:val="24"/>
                <w:lang w:eastAsia="ru-RU"/>
              </w:rPr>
            </w:pPr>
            <w:r w:rsidRPr="00B670A8">
              <w:rPr>
                <w:rFonts w:ascii="Times New Roman" w:eastAsia="Times New Roman" w:hAnsi="Times New Roman" w:cs="Times New Roman"/>
                <w:b/>
                <w:bCs/>
                <w:color w:val="212529"/>
                <w:sz w:val="24"/>
                <w:szCs w:val="24"/>
                <w:lang w:eastAsia="ru-RU"/>
              </w:rPr>
              <w:t>ОБРАЗЕЦ СТРУКТУРЫ СТАТЬИ</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36C96" w:rsidRPr="00B670A8" w14:paraId="2F1DB20A" w14:textId="77777777" w:rsidTr="00F30928">
        <w:tc>
          <w:tcPr>
            <w:tcW w:w="4785" w:type="dxa"/>
          </w:tcPr>
          <w:p w14:paraId="62C8A1A6" w14:textId="77777777" w:rsidR="00A03586" w:rsidRPr="00B670A8" w:rsidRDefault="00A03586" w:rsidP="00F30928">
            <w:pPr>
              <w:ind w:right="-2"/>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МРНТИ</w:t>
            </w:r>
          </w:p>
          <w:p w14:paraId="45EE40A9" w14:textId="77777777" w:rsidR="00336C96" w:rsidRPr="00B670A8" w:rsidRDefault="00336C96" w:rsidP="00F30928">
            <w:pPr>
              <w:ind w:right="-2"/>
              <w:rPr>
                <w:rFonts w:ascii="Times New Roman" w:eastAsia="Times New Roman" w:hAnsi="Times New Roman" w:cs="Times New Roman"/>
                <w:sz w:val="24"/>
                <w:szCs w:val="24"/>
                <w:lang w:val="kk-KZ" w:eastAsia="ru-RU"/>
              </w:rPr>
            </w:pPr>
          </w:p>
        </w:tc>
        <w:tc>
          <w:tcPr>
            <w:tcW w:w="4785" w:type="dxa"/>
          </w:tcPr>
          <w:p w14:paraId="603367B0" w14:textId="37F56B07" w:rsidR="00336C96" w:rsidRPr="00B670A8" w:rsidRDefault="00336C96" w:rsidP="009C4F49">
            <w:pPr>
              <w:ind w:right="-2"/>
              <w:jc w:val="right"/>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val="en-US" w:eastAsia="ru-RU"/>
              </w:rPr>
              <w:t>DOI</w:t>
            </w:r>
            <w:r w:rsidRPr="00B670A8">
              <w:rPr>
                <w:rFonts w:ascii="Times New Roman" w:eastAsia="Times New Roman" w:hAnsi="Times New Roman" w:cs="Times New Roman"/>
                <w:sz w:val="24"/>
                <w:szCs w:val="24"/>
                <w:lang w:eastAsia="ru-RU"/>
              </w:rPr>
              <w:t xml:space="preserve"> (</w:t>
            </w:r>
            <w:r w:rsidR="00E62D54" w:rsidRPr="00B670A8">
              <w:rPr>
                <w:rFonts w:ascii="Times New Roman" w:eastAsia="Times New Roman" w:hAnsi="Times New Roman" w:cs="Times New Roman"/>
                <w:color w:val="EE0000"/>
                <w:sz w:val="24"/>
                <w:szCs w:val="24"/>
                <w:lang w:eastAsia="ru-RU"/>
              </w:rPr>
              <w:t>DOI статьи присваивается редакцией журнала после её принятия к публикации</w:t>
            </w:r>
            <w:r w:rsidRPr="00B670A8">
              <w:rPr>
                <w:rFonts w:ascii="Times New Roman" w:eastAsia="Times New Roman" w:hAnsi="Times New Roman" w:cs="Times New Roman"/>
                <w:sz w:val="24"/>
                <w:szCs w:val="24"/>
                <w:lang w:eastAsia="ru-RU"/>
              </w:rPr>
              <w:t>)</w:t>
            </w:r>
          </w:p>
        </w:tc>
      </w:tr>
    </w:tbl>
    <w:p w14:paraId="21440114" w14:textId="77777777" w:rsidR="00336C96" w:rsidRPr="00B670A8" w:rsidRDefault="00336C96" w:rsidP="00336C96">
      <w:pPr>
        <w:spacing w:after="0" w:line="240" w:lineRule="auto"/>
        <w:ind w:right="-2" w:firstLine="709"/>
        <w:jc w:val="center"/>
        <w:rPr>
          <w:rFonts w:ascii="Times New Roman" w:eastAsia="Times New Roman" w:hAnsi="Times New Roman" w:cs="Times New Roman"/>
          <w:b/>
          <w:sz w:val="24"/>
          <w:szCs w:val="24"/>
          <w:lang w:eastAsia="ru-RU"/>
        </w:rPr>
      </w:pPr>
    </w:p>
    <w:p w14:paraId="48EA0EC4" w14:textId="77777777" w:rsidR="00336C96" w:rsidRPr="00B670A8" w:rsidRDefault="00336C96" w:rsidP="00884C45">
      <w:pPr>
        <w:spacing w:after="0" w:line="240" w:lineRule="auto"/>
        <w:ind w:right="-2"/>
        <w:jc w:val="center"/>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val="kk-KZ" w:eastAsia="ru-RU"/>
        </w:rPr>
        <w:t xml:space="preserve">НАЗВАНИЕ </w:t>
      </w:r>
      <w:r w:rsidR="002C398D" w:rsidRPr="00B670A8">
        <w:rPr>
          <w:rFonts w:ascii="Times New Roman" w:eastAsia="Times New Roman" w:hAnsi="Times New Roman" w:cs="Times New Roman"/>
          <w:b/>
          <w:sz w:val="24"/>
          <w:szCs w:val="24"/>
          <w:lang w:eastAsia="ru-RU"/>
        </w:rPr>
        <w:t>РУКОПИСИ</w:t>
      </w:r>
      <w:r w:rsidRPr="00B670A8">
        <w:rPr>
          <w:rFonts w:ascii="Times New Roman" w:eastAsia="Times New Roman" w:hAnsi="Times New Roman" w:cs="Times New Roman"/>
          <w:b/>
          <w:sz w:val="24"/>
          <w:szCs w:val="24"/>
          <w:lang w:eastAsia="ru-RU"/>
        </w:rPr>
        <w:t xml:space="preserve"> НА РУССКОМ ЯЗЫКЕ</w:t>
      </w:r>
    </w:p>
    <w:p w14:paraId="56455F60" w14:textId="77777777" w:rsidR="00336C96" w:rsidRPr="00B670A8" w:rsidRDefault="00336C96" w:rsidP="00884C45">
      <w:pPr>
        <w:spacing w:after="0" w:line="240" w:lineRule="auto"/>
        <w:ind w:right="-2"/>
        <w:jc w:val="center"/>
        <w:rPr>
          <w:rFonts w:ascii="Times New Roman" w:eastAsia="Times New Roman" w:hAnsi="Times New Roman" w:cs="Times New Roman"/>
          <w:i/>
          <w:sz w:val="24"/>
          <w:szCs w:val="24"/>
          <w:lang w:eastAsia="ru-RU"/>
        </w:rPr>
      </w:pPr>
    </w:p>
    <w:p w14:paraId="73901C40" w14:textId="40E9CA82" w:rsidR="009F5CDA" w:rsidRPr="00B670A8" w:rsidRDefault="00336C96" w:rsidP="009F5CDA">
      <w:pPr>
        <w:spacing w:after="0" w:line="240" w:lineRule="auto"/>
        <w:ind w:right="-2"/>
        <w:jc w:val="center"/>
        <w:rPr>
          <w:rFonts w:ascii="Times New Roman" w:hAnsi="Times New Roman" w:cs="Times New Roman"/>
          <w:i/>
          <w:sz w:val="24"/>
          <w:szCs w:val="24"/>
          <w:bdr w:val="none" w:sz="0" w:space="0" w:color="auto" w:frame="1"/>
          <w:lang w:val="kk-KZ"/>
        </w:rPr>
      </w:pPr>
      <w:r w:rsidRPr="00B670A8">
        <w:rPr>
          <w:rFonts w:ascii="Times New Roman" w:eastAsia="Times New Roman" w:hAnsi="Times New Roman" w:cs="Times New Roman"/>
          <w:i/>
          <w:sz w:val="24"/>
          <w:szCs w:val="24"/>
          <w:lang w:eastAsia="ru-RU"/>
        </w:rPr>
        <w:t>Шатырбаева М.Г.</w:t>
      </w:r>
      <w:r w:rsidRPr="00B670A8">
        <w:rPr>
          <w:rFonts w:ascii="Times New Roman" w:eastAsia="Times New Roman" w:hAnsi="Times New Roman" w:cs="Times New Roman"/>
          <w:i/>
          <w:sz w:val="24"/>
          <w:szCs w:val="24"/>
          <w:vertAlign w:val="superscript"/>
          <w:lang w:eastAsia="ru-RU"/>
        </w:rPr>
        <w:t>1,*</w:t>
      </w:r>
      <w:r w:rsidRPr="00B670A8">
        <w:rPr>
          <w:color w:val="000000"/>
          <w:sz w:val="24"/>
          <w:szCs w:val="24"/>
          <w:bdr w:val="none" w:sz="0" w:space="0" w:color="auto" w:frame="1"/>
        </w:rPr>
        <w:t xml:space="preserve"> </w:t>
      </w:r>
      <w:r w:rsidRPr="00B670A8">
        <w:rPr>
          <w:noProof/>
          <w:color w:val="000000"/>
          <w:sz w:val="24"/>
          <w:szCs w:val="24"/>
          <w:bdr w:val="none" w:sz="0" w:space="0" w:color="auto" w:frame="1"/>
          <w:lang w:eastAsia="ru-RU"/>
        </w:rPr>
        <w:drawing>
          <wp:inline distT="0" distB="0" distL="0" distR="0" wp14:anchorId="4C1E12A9" wp14:editId="38BEB908">
            <wp:extent cx="257175" cy="247650"/>
            <wp:effectExtent l="0" t="0" r="9525" b="0"/>
            <wp:docPr id="1" name="Рисунок 1"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81205" w:rsidRPr="00B670A8">
        <w:rPr>
          <w:rFonts w:ascii="Times New Roman" w:eastAsia="Times New Roman" w:hAnsi="Times New Roman" w:cs="Times New Roman"/>
          <w:i/>
          <w:sz w:val="24"/>
          <w:szCs w:val="24"/>
          <w:lang w:eastAsia="ru-RU"/>
        </w:rPr>
        <w:t>, Молдабаева М.</w:t>
      </w:r>
      <w:r w:rsidR="00481205" w:rsidRPr="00B670A8">
        <w:rPr>
          <w:rFonts w:ascii="Times New Roman" w:eastAsia="Times New Roman" w:hAnsi="Times New Roman" w:cs="Times New Roman"/>
          <w:i/>
          <w:sz w:val="24"/>
          <w:szCs w:val="24"/>
          <w:lang w:val="kk-KZ" w:eastAsia="ru-RU"/>
        </w:rPr>
        <w:t>Б</w:t>
      </w:r>
      <w:r w:rsidRPr="00B670A8">
        <w:rPr>
          <w:rFonts w:ascii="Times New Roman" w:eastAsia="Times New Roman" w:hAnsi="Times New Roman" w:cs="Times New Roman"/>
          <w:i/>
          <w:sz w:val="24"/>
          <w:szCs w:val="24"/>
          <w:lang w:eastAsia="ru-RU"/>
        </w:rPr>
        <w:t>.</w:t>
      </w:r>
      <w:r w:rsidRPr="00B670A8">
        <w:rPr>
          <w:rFonts w:ascii="Times New Roman" w:eastAsia="Times New Roman" w:hAnsi="Times New Roman" w:cs="Times New Roman"/>
          <w:i/>
          <w:sz w:val="24"/>
          <w:szCs w:val="24"/>
          <w:vertAlign w:val="superscript"/>
          <w:lang w:eastAsia="ru-RU"/>
        </w:rPr>
        <w:t>2</w:t>
      </w:r>
      <w:r w:rsidRPr="00B670A8">
        <w:rPr>
          <w:color w:val="000000"/>
          <w:sz w:val="24"/>
          <w:szCs w:val="24"/>
          <w:bdr w:val="none" w:sz="0" w:space="0" w:color="auto" w:frame="1"/>
        </w:rPr>
        <w:t xml:space="preserve"> </w:t>
      </w:r>
      <w:r w:rsidRPr="00B670A8">
        <w:rPr>
          <w:rFonts w:ascii="Times New Roman" w:hAnsi="Times New Roman" w:cs="Times New Roman"/>
          <w:noProof/>
          <w:sz w:val="24"/>
          <w:szCs w:val="24"/>
          <w:bdr w:val="none" w:sz="0" w:space="0" w:color="auto" w:frame="1"/>
          <w:lang w:eastAsia="ru-RU"/>
        </w:rPr>
        <w:drawing>
          <wp:inline distT="0" distB="0" distL="0" distR="0" wp14:anchorId="07CD475E" wp14:editId="6937A45B">
            <wp:extent cx="257175" cy="247650"/>
            <wp:effectExtent l="0" t="0" r="9525" b="0"/>
            <wp:docPr id="2" name="Рисунок 2"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F5CDA" w:rsidRPr="00B670A8">
        <w:rPr>
          <w:rFonts w:ascii="Times New Roman" w:hAnsi="Times New Roman" w:cs="Times New Roman"/>
          <w:i/>
          <w:sz w:val="24"/>
          <w:szCs w:val="24"/>
          <w:bdr w:val="none" w:sz="0" w:space="0" w:color="auto" w:frame="1"/>
          <w:lang w:val="kk-KZ"/>
        </w:rPr>
        <w:t xml:space="preserve"> Жумабаева Э.Ф.</w:t>
      </w:r>
      <w:r w:rsidR="009F5CDA" w:rsidRPr="00B670A8">
        <w:rPr>
          <w:rFonts w:ascii="Times New Roman" w:hAnsi="Times New Roman" w:cs="Times New Roman"/>
          <w:i/>
          <w:sz w:val="24"/>
          <w:szCs w:val="24"/>
          <w:bdr w:val="none" w:sz="0" w:space="0" w:color="auto" w:frame="1"/>
          <w:vertAlign w:val="superscript"/>
          <w:lang w:val="kk-KZ"/>
        </w:rPr>
        <w:t>1</w:t>
      </w:r>
      <w:r w:rsidR="009F5CDA" w:rsidRPr="00B670A8">
        <w:rPr>
          <w:rFonts w:ascii="Times New Roman" w:hAnsi="Times New Roman" w:cs="Times New Roman"/>
          <w:i/>
          <w:sz w:val="24"/>
          <w:szCs w:val="24"/>
          <w:bdr w:val="none" w:sz="0" w:space="0" w:color="auto" w:frame="1"/>
          <w:lang w:val="kk-KZ"/>
        </w:rPr>
        <w:t xml:space="preserve"> </w:t>
      </w:r>
      <w:r w:rsidR="009F5CDA" w:rsidRPr="00B670A8">
        <w:rPr>
          <w:rFonts w:ascii="Times New Roman" w:hAnsi="Times New Roman" w:cs="Times New Roman"/>
          <w:i/>
          <w:noProof/>
          <w:sz w:val="24"/>
          <w:szCs w:val="24"/>
          <w:bdr w:val="none" w:sz="0" w:space="0" w:color="auto" w:frame="1"/>
          <w:lang w:eastAsia="ru-RU"/>
        </w:rPr>
        <w:drawing>
          <wp:inline distT="0" distB="0" distL="0" distR="0" wp14:anchorId="7A98B91C" wp14:editId="50025CBC">
            <wp:extent cx="257175" cy="247650"/>
            <wp:effectExtent l="0" t="0" r="9525" b="0"/>
            <wp:docPr id="4" name="Рисунок 4"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14:paraId="5D5D3916" w14:textId="77777777" w:rsidR="00DE198A" w:rsidRPr="00B670A8" w:rsidRDefault="00DE198A" w:rsidP="009F5CDA">
      <w:pPr>
        <w:spacing w:after="0" w:line="240" w:lineRule="auto"/>
        <w:ind w:right="-2"/>
        <w:jc w:val="center"/>
        <w:rPr>
          <w:rFonts w:ascii="Times New Roman" w:hAnsi="Times New Roman" w:cs="Times New Roman"/>
          <w:i/>
          <w:sz w:val="24"/>
          <w:szCs w:val="24"/>
          <w:bdr w:val="none" w:sz="0" w:space="0" w:color="auto" w:frame="1"/>
          <w:lang w:val="kk-KZ"/>
        </w:rPr>
      </w:pPr>
    </w:p>
    <w:p w14:paraId="5C63FBB9" w14:textId="77777777" w:rsidR="00DE198A" w:rsidRPr="00B670A8" w:rsidRDefault="00DE198A" w:rsidP="00DE198A">
      <w:pPr>
        <w:spacing w:after="0" w:line="240" w:lineRule="auto"/>
        <w:ind w:left="720"/>
        <w:jc w:val="center"/>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vertAlign w:val="superscript"/>
          <w:lang w:val="kk-KZ" w:eastAsia="ru-RU"/>
        </w:rPr>
        <w:t>1</w:t>
      </w:r>
      <w:r w:rsidRPr="00B670A8">
        <w:rPr>
          <w:rFonts w:ascii="Times New Roman" w:eastAsia="Times New Roman" w:hAnsi="Times New Roman" w:cs="Times New Roman"/>
          <w:i/>
          <w:sz w:val="24"/>
          <w:szCs w:val="24"/>
          <w:lang w:val="kk-KZ" w:eastAsia="ru-RU"/>
        </w:rPr>
        <w:t>Жетысуский у</w:t>
      </w:r>
      <w:r w:rsidR="009F5CDA" w:rsidRPr="009F5CDA">
        <w:rPr>
          <w:rFonts w:ascii="Times New Roman" w:eastAsia="Times New Roman" w:hAnsi="Times New Roman" w:cs="Times New Roman"/>
          <w:i/>
          <w:sz w:val="24"/>
          <w:szCs w:val="24"/>
          <w:lang w:eastAsia="ru-RU"/>
        </w:rPr>
        <w:t>ниверситет</w:t>
      </w:r>
      <w:r w:rsidRPr="00B670A8">
        <w:rPr>
          <w:rFonts w:ascii="Times New Roman" w:eastAsia="Times New Roman" w:hAnsi="Times New Roman" w:cs="Times New Roman"/>
          <w:i/>
          <w:sz w:val="24"/>
          <w:szCs w:val="24"/>
          <w:lang w:val="kk-KZ" w:eastAsia="ru-RU"/>
        </w:rPr>
        <w:t xml:space="preserve"> имени И. Жансугурова</w:t>
      </w:r>
      <w:r w:rsidR="009F5CDA" w:rsidRPr="009F5CDA">
        <w:rPr>
          <w:rFonts w:ascii="Times New Roman" w:eastAsia="Times New Roman" w:hAnsi="Times New Roman" w:cs="Times New Roman"/>
          <w:i/>
          <w:sz w:val="24"/>
          <w:szCs w:val="24"/>
          <w:lang w:eastAsia="ru-RU"/>
        </w:rPr>
        <w:t xml:space="preserve">, Республика Казахстан, </w:t>
      </w:r>
    </w:p>
    <w:p w14:paraId="30CE9F3E" w14:textId="02BCD648" w:rsidR="009F5CDA" w:rsidRPr="009F5CDA" w:rsidRDefault="009F5CDA" w:rsidP="00DE198A">
      <w:pPr>
        <w:spacing w:after="0" w:line="240" w:lineRule="auto"/>
        <w:ind w:left="720"/>
        <w:jc w:val="center"/>
        <w:rPr>
          <w:rFonts w:ascii="Times New Roman" w:eastAsia="Times New Roman" w:hAnsi="Times New Roman" w:cs="Times New Roman"/>
          <w:i/>
          <w:sz w:val="24"/>
          <w:szCs w:val="24"/>
          <w:lang w:eastAsia="ru-RU"/>
        </w:rPr>
      </w:pPr>
      <w:r w:rsidRPr="009F5CDA">
        <w:rPr>
          <w:rFonts w:ascii="Times New Roman" w:eastAsia="Times New Roman" w:hAnsi="Times New Roman" w:cs="Times New Roman"/>
          <w:i/>
          <w:sz w:val="24"/>
          <w:szCs w:val="24"/>
          <w:lang w:eastAsia="ru-RU"/>
        </w:rPr>
        <w:t>г. Талдыкорган</w:t>
      </w:r>
    </w:p>
    <w:p w14:paraId="01BFDA54" w14:textId="62137D1D" w:rsidR="009F5CDA" w:rsidRPr="009F5CDA" w:rsidRDefault="00DE198A" w:rsidP="00DE198A">
      <w:pPr>
        <w:spacing w:after="0" w:line="240" w:lineRule="auto"/>
        <w:ind w:left="720"/>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i/>
          <w:sz w:val="24"/>
          <w:szCs w:val="24"/>
          <w:vertAlign w:val="superscript"/>
          <w:lang w:val="kk-KZ" w:eastAsia="ru-RU"/>
        </w:rPr>
        <w:t>2</w:t>
      </w:r>
      <w:r w:rsidR="009F5CDA" w:rsidRPr="009F5CDA">
        <w:rPr>
          <w:rFonts w:ascii="Times New Roman" w:eastAsia="Times New Roman" w:hAnsi="Times New Roman" w:cs="Times New Roman"/>
          <w:i/>
          <w:sz w:val="24"/>
          <w:szCs w:val="24"/>
          <w:lang w:eastAsia="ru-RU"/>
        </w:rPr>
        <w:t>Казахский национальный педагогический университет им. Абая, Республика Казахстан, г. Алматы</w:t>
      </w:r>
      <w:r w:rsidR="009F5CDA" w:rsidRPr="009F5CDA">
        <w:rPr>
          <w:rFonts w:ascii="Times New Roman" w:eastAsia="Times New Roman" w:hAnsi="Times New Roman" w:cs="Times New Roman"/>
          <w:sz w:val="24"/>
          <w:szCs w:val="24"/>
          <w:lang w:eastAsia="ru-RU"/>
        </w:rPr>
        <w:br/>
        <w:t>(</w:t>
      </w:r>
      <w:r w:rsidR="002F2B57" w:rsidRPr="00B670A8">
        <w:rPr>
          <w:noProof/>
          <w:color w:val="000000"/>
          <w:sz w:val="24"/>
          <w:szCs w:val="24"/>
          <w:bdr w:val="none" w:sz="0" w:space="0" w:color="auto" w:frame="1"/>
          <w:lang w:eastAsia="ru-RU"/>
        </w:rPr>
        <w:drawing>
          <wp:inline distT="0" distB="0" distL="0" distR="0" wp14:anchorId="20B3B1A1" wp14:editId="28B23D24">
            <wp:extent cx="257175" cy="247650"/>
            <wp:effectExtent l="0" t="0" r="9525" b="0"/>
            <wp:docPr id="5" name="Рисунок 5"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F5CDA" w:rsidRPr="009F5CDA">
        <w:rPr>
          <w:rFonts w:ascii="Times New Roman" w:eastAsia="Times New Roman" w:hAnsi="Times New Roman" w:cs="Times New Roman"/>
          <w:sz w:val="24"/>
          <w:szCs w:val="24"/>
          <w:lang w:eastAsia="ru-RU"/>
        </w:rPr>
        <w:t>в значке должна быть гиперссылка на профиль ORCID)</w:t>
      </w:r>
      <w:r w:rsidR="009F5CDA" w:rsidRPr="009F5CDA">
        <w:rPr>
          <w:rFonts w:ascii="Times New Roman" w:eastAsia="Times New Roman" w:hAnsi="Times New Roman" w:cs="Times New Roman"/>
          <w:sz w:val="24"/>
          <w:szCs w:val="24"/>
          <w:lang w:eastAsia="ru-RU"/>
        </w:rPr>
        <w:br/>
      </w:r>
      <w:r w:rsidR="009F5CDA" w:rsidRPr="009F5CDA">
        <w:rPr>
          <w:rFonts w:ascii="Times New Roman" w:eastAsia="Times New Roman" w:hAnsi="Times New Roman" w:cs="Times New Roman"/>
          <w:i/>
          <w:sz w:val="24"/>
          <w:szCs w:val="24"/>
          <w:lang w:eastAsia="ru-RU"/>
        </w:rPr>
        <w:t>*e-mail: (электронные адреса всех авторов)</w:t>
      </w:r>
    </w:p>
    <w:p w14:paraId="7AB16226" w14:textId="77777777" w:rsidR="009F5CDA" w:rsidRPr="00B670A8" w:rsidRDefault="009F5CDA" w:rsidP="009F5CDA">
      <w:pPr>
        <w:spacing w:after="0" w:line="240" w:lineRule="auto"/>
        <w:ind w:right="-2"/>
        <w:jc w:val="center"/>
        <w:rPr>
          <w:color w:val="000000"/>
          <w:sz w:val="24"/>
          <w:szCs w:val="24"/>
          <w:bdr w:val="none" w:sz="0" w:space="0" w:color="auto" w:frame="1"/>
        </w:rPr>
      </w:pPr>
    </w:p>
    <w:p w14:paraId="04DD4F8C" w14:textId="77777777" w:rsidR="00336C96" w:rsidRPr="00B670A8" w:rsidRDefault="00336C96" w:rsidP="00336C96">
      <w:pPr>
        <w:spacing w:after="0" w:line="240" w:lineRule="auto"/>
        <w:ind w:right="-2" w:firstLine="709"/>
        <w:rPr>
          <w:rFonts w:ascii="KZ Times New Roman" w:eastAsia="Times New Roman" w:hAnsi="KZ Times New Roman" w:cs="Times New Roman"/>
          <w:i/>
          <w:sz w:val="24"/>
          <w:szCs w:val="24"/>
          <w:lang w:val="kk-KZ" w:eastAsia="ru-RU"/>
        </w:rPr>
      </w:pPr>
    </w:p>
    <w:p w14:paraId="39417245" w14:textId="76D57503"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B670A8">
        <w:rPr>
          <w:rFonts w:ascii="KZ Times New Roman" w:eastAsia="Times New Roman" w:hAnsi="KZ Times New Roman" w:cs="Times New Roman"/>
          <w:i/>
          <w:sz w:val="24"/>
          <w:szCs w:val="24"/>
          <w:lang w:val="kk-KZ" w:eastAsia="ru-RU"/>
        </w:rPr>
        <w:t>Аннотация (</w:t>
      </w:r>
      <w:r w:rsidR="005C6DA1" w:rsidRPr="00B670A8">
        <w:rPr>
          <w:rFonts w:ascii="KZ Times New Roman" w:eastAsia="Times New Roman" w:hAnsi="KZ Times New Roman" w:cs="Times New Roman"/>
          <w:i/>
          <w:sz w:val="24"/>
          <w:szCs w:val="24"/>
          <w:lang w:val="kk-KZ" w:eastAsia="ru-RU"/>
        </w:rPr>
        <w:t>15</w:t>
      </w:r>
      <w:r w:rsidR="00CA10D9" w:rsidRPr="00B670A8">
        <w:rPr>
          <w:rFonts w:ascii="KZ Times New Roman" w:eastAsia="Times New Roman" w:hAnsi="KZ Times New Roman" w:cs="Times New Roman"/>
          <w:i/>
          <w:sz w:val="24"/>
          <w:szCs w:val="24"/>
          <w:lang w:val="kk-KZ" w:eastAsia="ru-RU"/>
        </w:rPr>
        <w:t>0-</w:t>
      </w:r>
      <w:r w:rsidRPr="00B670A8">
        <w:rPr>
          <w:rFonts w:ascii="KZ Times New Roman" w:eastAsia="Times New Roman" w:hAnsi="KZ Times New Roman" w:cs="Times New Roman"/>
          <w:i/>
          <w:sz w:val="24"/>
          <w:szCs w:val="24"/>
          <w:lang w:val="kk-KZ" w:eastAsia="ru-RU"/>
        </w:rPr>
        <w:t>300 слов). Аннотация должна включать следующие обязательные пункты:</w:t>
      </w:r>
    </w:p>
    <w:p w14:paraId="1EC994B0" w14:textId="77777777"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eastAsia="ru-RU"/>
        </w:rPr>
      </w:pPr>
      <w:r w:rsidRPr="00B670A8">
        <w:rPr>
          <w:rFonts w:ascii="KZ Times New Roman" w:eastAsia="Times New Roman" w:hAnsi="KZ Times New Roman" w:cs="Times New Roman"/>
          <w:i/>
          <w:sz w:val="24"/>
          <w:szCs w:val="24"/>
          <w:lang w:val="kk-KZ" w:eastAsia="ru-RU"/>
        </w:rPr>
        <w:t>Цель, идеи и основные направления исследования</w:t>
      </w:r>
      <w:r w:rsidRPr="00B670A8">
        <w:rPr>
          <w:rFonts w:ascii="KZ Times New Roman" w:eastAsia="Times New Roman" w:hAnsi="KZ Times New Roman" w:cs="Times New Roman"/>
          <w:i/>
          <w:sz w:val="24"/>
          <w:szCs w:val="24"/>
          <w:lang w:eastAsia="ru-RU"/>
        </w:rPr>
        <w:t>;</w:t>
      </w:r>
    </w:p>
    <w:p w14:paraId="3659F2B0" w14:textId="77777777"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eastAsia="ru-RU"/>
        </w:rPr>
      </w:pPr>
      <w:r w:rsidRPr="00B670A8">
        <w:rPr>
          <w:rFonts w:ascii="KZ Times New Roman" w:eastAsia="Times New Roman" w:hAnsi="KZ Times New Roman" w:cs="Times New Roman"/>
          <w:i/>
          <w:sz w:val="24"/>
          <w:szCs w:val="24"/>
          <w:lang w:val="kk-KZ" w:eastAsia="ru-RU"/>
        </w:rPr>
        <w:t>Краткое описание научной и практической значимости исследования</w:t>
      </w:r>
      <w:r w:rsidRPr="00B670A8">
        <w:rPr>
          <w:rFonts w:ascii="KZ Times New Roman" w:eastAsia="Times New Roman" w:hAnsi="KZ Times New Roman" w:cs="Times New Roman"/>
          <w:i/>
          <w:sz w:val="24"/>
          <w:szCs w:val="24"/>
          <w:lang w:eastAsia="ru-RU"/>
        </w:rPr>
        <w:t>;</w:t>
      </w:r>
    </w:p>
    <w:p w14:paraId="33C0201B" w14:textId="77777777"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eastAsia="ru-RU"/>
        </w:rPr>
      </w:pPr>
      <w:r w:rsidRPr="00B670A8">
        <w:rPr>
          <w:rFonts w:ascii="KZ Times New Roman" w:eastAsia="Times New Roman" w:hAnsi="KZ Times New Roman" w:cs="Times New Roman"/>
          <w:i/>
          <w:sz w:val="24"/>
          <w:szCs w:val="24"/>
          <w:lang w:val="kk-KZ" w:eastAsia="ru-RU"/>
        </w:rPr>
        <w:t>Краткое описание методологии исследования</w:t>
      </w:r>
      <w:r w:rsidRPr="00B670A8">
        <w:rPr>
          <w:rFonts w:ascii="KZ Times New Roman" w:eastAsia="Times New Roman" w:hAnsi="KZ Times New Roman" w:cs="Times New Roman"/>
          <w:i/>
          <w:sz w:val="24"/>
          <w:szCs w:val="24"/>
          <w:lang w:eastAsia="ru-RU"/>
        </w:rPr>
        <w:t>;</w:t>
      </w:r>
    </w:p>
    <w:p w14:paraId="6C9C814D" w14:textId="77777777"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eastAsia="ru-RU"/>
        </w:rPr>
      </w:pPr>
      <w:r w:rsidRPr="00B670A8">
        <w:rPr>
          <w:rFonts w:ascii="KZ Times New Roman" w:eastAsia="Times New Roman" w:hAnsi="KZ Times New Roman" w:cs="Times New Roman"/>
          <w:i/>
          <w:sz w:val="24"/>
          <w:szCs w:val="24"/>
          <w:lang w:val="kk-KZ" w:eastAsia="ru-RU"/>
        </w:rPr>
        <w:t>Основные результаты и анализ, выводы исследовательской работы</w:t>
      </w:r>
      <w:r w:rsidRPr="00B670A8">
        <w:rPr>
          <w:rFonts w:ascii="KZ Times New Roman" w:eastAsia="Times New Roman" w:hAnsi="KZ Times New Roman" w:cs="Times New Roman"/>
          <w:i/>
          <w:sz w:val="24"/>
          <w:szCs w:val="24"/>
          <w:lang w:eastAsia="ru-RU"/>
        </w:rPr>
        <w:t>;</w:t>
      </w:r>
    </w:p>
    <w:p w14:paraId="4B194A7A" w14:textId="77777777" w:rsidR="00336C96" w:rsidRPr="00B670A8" w:rsidRDefault="00336C96" w:rsidP="00336C96">
      <w:pPr>
        <w:spacing w:after="0" w:line="240" w:lineRule="auto"/>
        <w:ind w:right="-2" w:firstLine="709"/>
        <w:jc w:val="both"/>
        <w:rPr>
          <w:rFonts w:ascii="KZ Times New Roman" w:eastAsia="Times New Roman" w:hAnsi="KZ Times New Roman" w:cs="Times New Roman"/>
          <w:i/>
          <w:sz w:val="24"/>
          <w:szCs w:val="24"/>
          <w:lang w:eastAsia="ru-RU"/>
        </w:rPr>
      </w:pPr>
      <w:r w:rsidRPr="00B670A8">
        <w:rPr>
          <w:rFonts w:ascii="KZ Times New Roman" w:eastAsia="Times New Roman" w:hAnsi="KZ Times New Roman" w:cs="Times New Roman"/>
          <w:i/>
          <w:sz w:val="24"/>
          <w:szCs w:val="24"/>
          <w:lang w:val="kk-KZ" w:eastAsia="ru-RU"/>
        </w:rPr>
        <w:t>Ценность проведенного исследования</w:t>
      </w:r>
      <w:r w:rsidRPr="00B670A8">
        <w:rPr>
          <w:rFonts w:ascii="KZ Times New Roman" w:eastAsia="Times New Roman" w:hAnsi="KZ Times New Roman" w:cs="Times New Roman"/>
          <w:i/>
          <w:sz w:val="24"/>
          <w:szCs w:val="24"/>
          <w:lang w:eastAsia="ru-RU"/>
        </w:rPr>
        <w:t>;</w:t>
      </w:r>
    </w:p>
    <w:p w14:paraId="6E2D5C14" w14:textId="317D1266" w:rsidR="00336C96" w:rsidRPr="00B670A8" w:rsidRDefault="00336C96" w:rsidP="00336C96">
      <w:pPr>
        <w:spacing w:after="0" w:line="240" w:lineRule="auto"/>
        <w:ind w:right="-2" w:firstLine="709"/>
        <w:jc w:val="both"/>
        <w:rPr>
          <w:rFonts w:ascii="Times New Roman" w:eastAsia="Times New Roman" w:hAnsi="Times New Roman" w:cs="Times New Roman"/>
          <w:i/>
          <w:noProof/>
          <w:spacing w:val="-5"/>
          <w:sz w:val="24"/>
          <w:szCs w:val="24"/>
          <w:lang w:val="kk-KZ" w:eastAsia="ru-RU"/>
        </w:rPr>
      </w:pPr>
      <w:r w:rsidRPr="00B670A8">
        <w:rPr>
          <w:rFonts w:ascii="Times New Roman" w:eastAsia="Times New Roman" w:hAnsi="Times New Roman" w:cs="Times New Roman"/>
          <w:b/>
          <w:i/>
          <w:noProof/>
          <w:spacing w:val="-5"/>
          <w:sz w:val="24"/>
          <w:szCs w:val="24"/>
          <w:lang w:val="kk-KZ" w:eastAsia="ru-RU"/>
        </w:rPr>
        <w:t xml:space="preserve">Ключевые слова: </w:t>
      </w:r>
      <w:r w:rsidR="00CA10D9" w:rsidRPr="00B670A8">
        <w:rPr>
          <w:rFonts w:ascii="Times New Roman" w:eastAsia="Times New Roman" w:hAnsi="Times New Roman" w:cs="Times New Roman"/>
          <w:i/>
          <w:noProof/>
          <w:spacing w:val="-5"/>
          <w:sz w:val="24"/>
          <w:szCs w:val="24"/>
          <w:lang w:val="kk-KZ" w:eastAsia="ru-RU"/>
        </w:rPr>
        <w:t>5</w:t>
      </w:r>
      <w:r w:rsidRPr="00B670A8">
        <w:rPr>
          <w:rFonts w:ascii="Times New Roman" w:eastAsia="Times New Roman" w:hAnsi="Times New Roman" w:cs="Times New Roman"/>
          <w:i/>
          <w:noProof/>
          <w:spacing w:val="-5"/>
          <w:sz w:val="24"/>
          <w:szCs w:val="24"/>
          <w:lang w:val="kk-KZ" w:eastAsia="ru-RU"/>
        </w:rPr>
        <w:t>-10 ключевых слов.</w:t>
      </w:r>
    </w:p>
    <w:p w14:paraId="61ABC804" w14:textId="77777777" w:rsidR="008701E5" w:rsidRPr="00B670A8" w:rsidRDefault="008701E5" w:rsidP="00336C96">
      <w:pPr>
        <w:spacing w:after="0" w:line="240" w:lineRule="auto"/>
        <w:ind w:right="-2" w:firstLine="709"/>
        <w:jc w:val="both"/>
        <w:rPr>
          <w:rFonts w:ascii="Times New Roman" w:eastAsia="Times New Roman" w:hAnsi="Times New Roman" w:cs="Times New Roman"/>
          <w:b/>
          <w:i/>
          <w:sz w:val="24"/>
          <w:szCs w:val="24"/>
          <w:lang w:val="kk-KZ" w:eastAsia="ru-RU"/>
        </w:rPr>
      </w:pPr>
    </w:p>
    <w:p w14:paraId="5D3269D1" w14:textId="77777777" w:rsidR="00336C96" w:rsidRPr="00B670A8" w:rsidRDefault="00336C96" w:rsidP="00336C96">
      <w:pPr>
        <w:spacing w:after="0" w:line="240" w:lineRule="auto"/>
        <w:ind w:right="-2" w:firstLine="709"/>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Введение</w:t>
      </w:r>
    </w:p>
    <w:p w14:paraId="72126F2F" w14:textId="77777777" w:rsidR="00336C96" w:rsidRPr="00B670A8" w:rsidRDefault="00336C96" w:rsidP="00503729">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Введение должно содержать информацию о целях работы, важности области исследования, теоретической и практической значимости, актуальности проблемы, решения проблемы или формирования гипотезы.</w:t>
      </w:r>
    </w:p>
    <w:p w14:paraId="48404C5E" w14:textId="77777777" w:rsidR="00336C96" w:rsidRPr="00B670A8" w:rsidRDefault="00336C96" w:rsidP="00336C96">
      <w:pPr>
        <w:spacing w:after="0" w:line="240" w:lineRule="auto"/>
        <w:ind w:right="-2" w:firstLine="709"/>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sz w:val="24"/>
          <w:szCs w:val="24"/>
          <w:lang w:val="kk-KZ" w:eastAsia="ru-RU"/>
        </w:rPr>
        <w:t>Материалы и методы</w:t>
      </w:r>
    </w:p>
    <w:p w14:paraId="65BE9A5F" w14:textId="77777777" w:rsidR="00503729" w:rsidRPr="00B670A8" w:rsidRDefault="00503729" w:rsidP="00503729">
      <w:pPr>
        <w:spacing w:after="0" w:line="240" w:lineRule="auto"/>
        <w:ind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Этот раздел должен содержать детальное описание используемых материалов, оборудования и программного обеспечения (с указанием модели, производителя и страны), а также подробное изложение применённых методов, включая новые методы, которые следует раскрыть более подробно. Для ранее известных методов достаточно указать ссылки на литературные источники. Если метод не является широко распространённым, следует объяснить его принцип и указать автора. Материалы, использованные в исследовании, должны быть описаны как в качественном, так и в количественном выражении. Статистический анализ полученных данных обязателен, а также необходимо указать используемое программное обеспечение. В разделе подробно описывается ход исследования, последовательность его этапов, проводится критический анализ существующих работ, выдвигаются гипотезы, которые в процессе рассуждений либо подтверждаются, либо опровергаются автором.</w:t>
      </w:r>
    </w:p>
    <w:p w14:paraId="5C3521C0" w14:textId="7C4B20B5" w:rsidR="00336C96" w:rsidRPr="00B670A8" w:rsidRDefault="00336C96" w:rsidP="00336C96">
      <w:pPr>
        <w:spacing w:after="0" w:line="240" w:lineRule="auto"/>
        <w:ind w:right="-2" w:firstLine="709"/>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 xml:space="preserve">Результаты </w:t>
      </w:r>
      <w:r w:rsidR="00774B17" w:rsidRPr="00B670A8">
        <w:rPr>
          <w:rFonts w:ascii="Times New Roman" w:eastAsia="Times New Roman" w:hAnsi="Times New Roman" w:cs="Times New Roman"/>
          <w:b/>
          <w:sz w:val="24"/>
          <w:szCs w:val="24"/>
          <w:lang w:val="kk-KZ" w:eastAsia="ru-RU"/>
        </w:rPr>
        <w:t>и обсуждение</w:t>
      </w:r>
    </w:p>
    <w:p w14:paraId="7D5CAA86" w14:textId="17ED9377" w:rsidR="00336C96" w:rsidRPr="00B670A8" w:rsidRDefault="00336C96" w:rsidP="009C4F49">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Этот раздел раскрывает результаты работы и должен содержать анализ исследования. Результаты должны быть представлены в виде таблиц, рисунков и других иллюстративных материалов с их обсуждением.</w:t>
      </w:r>
    </w:p>
    <w:p w14:paraId="6706C678" w14:textId="77777777" w:rsidR="00336C96" w:rsidRPr="00B670A8" w:rsidRDefault="00336C96" w:rsidP="00336C96">
      <w:pPr>
        <w:spacing w:after="0" w:line="240" w:lineRule="auto"/>
        <w:ind w:right="-2" w:firstLine="709"/>
        <w:jc w:val="both"/>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val="kk-KZ" w:eastAsia="ru-RU"/>
        </w:rPr>
        <w:t>Таблицы</w:t>
      </w:r>
    </w:p>
    <w:p w14:paraId="1642326B" w14:textId="3BB0D889" w:rsidR="00402319" w:rsidRPr="00B670A8" w:rsidRDefault="00816F5F" w:rsidP="00336C96">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 xml:space="preserve">Таблицы должны быть созданы в формате таблицы Microsoft Word и пронумерованы сквозной нумерацией. Заголовок таблицы должен располагаться слева над таблицей. Заголовки и таблицы должны быть разделены пробелами от остального текста. Шрифт – Times New Roman, кегль – 12 пт. </w:t>
      </w:r>
    </w:p>
    <w:p w14:paraId="014F3816" w14:textId="77777777" w:rsidR="00320E74" w:rsidRPr="00B670A8" w:rsidRDefault="00320E74" w:rsidP="00336C96">
      <w:pPr>
        <w:spacing w:after="0" w:line="240" w:lineRule="auto"/>
        <w:ind w:right="-2" w:firstLine="709"/>
        <w:jc w:val="both"/>
        <w:rPr>
          <w:rFonts w:ascii="Times New Roman" w:eastAsia="Times New Roman" w:hAnsi="Times New Roman" w:cs="Times New Roman"/>
          <w:sz w:val="24"/>
          <w:szCs w:val="24"/>
          <w:lang w:eastAsia="ru-RU"/>
        </w:rPr>
      </w:pPr>
    </w:p>
    <w:p w14:paraId="132D619D" w14:textId="77777777" w:rsidR="00336C96" w:rsidRPr="00B670A8" w:rsidRDefault="00336C96" w:rsidP="00FB0D28">
      <w:pPr>
        <w:spacing w:after="0" w:line="240" w:lineRule="auto"/>
        <w:ind w:right="-2"/>
        <w:rPr>
          <w:rFonts w:ascii="Times New Roman" w:eastAsia="Times New Roman" w:hAnsi="Times New Roman" w:cs="Times New Roman"/>
          <w:bCs/>
          <w:sz w:val="24"/>
          <w:szCs w:val="24"/>
          <w:lang w:val="kk-KZ" w:eastAsia="ru-RU"/>
        </w:rPr>
      </w:pPr>
      <w:r w:rsidRPr="00B670A8">
        <w:rPr>
          <w:rFonts w:ascii="Times New Roman" w:eastAsia="Times New Roman" w:hAnsi="Times New Roman" w:cs="Times New Roman"/>
          <w:bCs/>
          <w:sz w:val="24"/>
          <w:szCs w:val="24"/>
          <w:lang w:eastAsia="ru-RU"/>
        </w:rPr>
        <w:t>Таблица 1 – Название таблицы</w:t>
      </w:r>
    </w:p>
    <w:p w14:paraId="76F11DDB" w14:textId="77777777" w:rsidR="00667ECC" w:rsidRPr="00B670A8" w:rsidRDefault="00667ECC" w:rsidP="00FB0D28">
      <w:pPr>
        <w:spacing w:after="0" w:line="240" w:lineRule="auto"/>
        <w:ind w:right="-2"/>
        <w:rPr>
          <w:rFonts w:ascii="Times New Roman" w:eastAsia="Times New Roman" w:hAnsi="Times New Roman" w:cs="Times New Roman"/>
          <w:sz w:val="24"/>
          <w:szCs w:val="24"/>
          <w:lang w:val="kk-KZ" w:eastAsia="ru-RU"/>
        </w:rPr>
      </w:pPr>
    </w:p>
    <w:tbl>
      <w:tblPr>
        <w:tblStyle w:val="a9"/>
        <w:tblW w:w="0" w:type="auto"/>
        <w:tblLook w:val="04A0" w:firstRow="1" w:lastRow="0" w:firstColumn="1" w:lastColumn="0" w:noHBand="0" w:noVBand="1"/>
      </w:tblPr>
      <w:tblGrid>
        <w:gridCol w:w="2392"/>
        <w:gridCol w:w="2392"/>
        <w:gridCol w:w="2393"/>
        <w:gridCol w:w="2393"/>
      </w:tblGrid>
      <w:tr w:rsidR="00336C96" w:rsidRPr="00B670A8" w14:paraId="39C002D5" w14:textId="77777777" w:rsidTr="00F30928">
        <w:tc>
          <w:tcPr>
            <w:tcW w:w="2392" w:type="dxa"/>
          </w:tcPr>
          <w:p w14:paraId="4F066D65" w14:textId="77777777" w:rsidR="00336C96" w:rsidRPr="00B670A8" w:rsidRDefault="00336C96" w:rsidP="00F30928">
            <w:pPr>
              <w:ind w:right="-2"/>
              <w:jc w:val="center"/>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eastAsia="ru-RU"/>
              </w:rPr>
              <w:t>Название</w:t>
            </w:r>
          </w:p>
        </w:tc>
        <w:tc>
          <w:tcPr>
            <w:tcW w:w="2392" w:type="dxa"/>
          </w:tcPr>
          <w:p w14:paraId="449F9FB9" w14:textId="77777777" w:rsidR="00336C96" w:rsidRPr="00B670A8" w:rsidRDefault="00336C96" w:rsidP="00F30928">
            <w:pPr>
              <w:ind w:right="-2"/>
              <w:jc w:val="center"/>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eastAsia="ru-RU"/>
              </w:rPr>
              <w:t>Результат 1</w:t>
            </w:r>
          </w:p>
        </w:tc>
        <w:tc>
          <w:tcPr>
            <w:tcW w:w="2393" w:type="dxa"/>
          </w:tcPr>
          <w:p w14:paraId="3ABF427E" w14:textId="77777777" w:rsidR="00336C96" w:rsidRPr="00B670A8" w:rsidRDefault="00336C96" w:rsidP="00F30928">
            <w:pPr>
              <w:ind w:right="-2"/>
              <w:jc w:val="center"/>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eastAsia="ru-RU"/>
              </w:rPr>
              <w:t>Результат 2</w:t>
            </w:r>
          </w:p>
        </w:tc>
        <w:tc>
          <w:tcPr>
            <w:tcW w:w="2393" w:type="dxa"/>
          </w:tcPr>
          <w:p w14:paraId="56669DC9" w14:textId="77777777" w:rsidR="00336C96" w:rsidRPr="00B670A8" w:rsidRDefault="00336C96" w:rsidP="00F30928">
            <w:pPr>
              <w:ind w:right="-2"/>
              <w:jc w:val="center"/>
              <w:rPr>
                <w:rFonts w:ascii="Times New Roman" w:eastAsia="Times New Roman" w:hAnsi="Times New Roman" w:cs="Times New Roman"/>
                <w:b/>
                <w:sz w:val="24"/>
                <w:szCs w:val="24"/>
                <w:lang w:eastAsia="ru-RU"/>
              </w:rPr>
            </w:pPr>
            <w:r w:rsidRPr="00B670A8">
              <w:rPr>
                <w:rFonts w:ascii="Times New Roman" w:eastAsia="Times New Roman" w:hAnsi="Times New Roman" w:cs="Times New Roman"/>
                <w:b/>
                <w:sz w:val="24"/>
                <w:szCs w:val="24"/>
                <w:lang w:eastAsia="ru-RU"/>
              </w:rPr>
              <w:t>Результат 3</w:t>
            </w:r>
          </w:p>
        </w:tc>
      </w:tr>
      <w:tr w:rsidR="00336C96" w:rsidRPr="00B670A8" w14:paraId="2234A376" w14:textId="77777777" w:rsidTr="00F30928">
        <w:tc>
          <w:tcPr>
            <w:tcW w:w="2392" w:type="dxa"/>
          </w:tcPr>
          <w:p w14:paraId="163984EA" w14:textId="77777777" w:rsidR="00336C96" w:rsidRPr="00B670A8" w:rsidRDefault="00336C96" w:rsidP="00F30928">
            <w:pPr>
              <w:ind w:right="-2"/>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Название 1</w:t>
            </w:r>
          </w:p>
        </w:tc>
        <w:tc>
          <w:tcPr>
            <w:tcW w:w="2392" w:type="dxa"/>
          </w:tcPr>
          <w:p w14:paraId="37ACCF30" w14:textId="77777777" w:rsidR="00336C96" w:rsidRPr="00B670A8" w:rsidRDefault="00336C96" w:rsidP="00F30928">
            <w:pPr>
              <w:ind w:right="-2"/>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1</w:t>
            </w:r>
          </w:p>
        </w:tc>
        <w:tc>
          <w:tcPr>
            <w:tcW w:w="2393" w:type="dxa"/>
          </w:tcPr>
          <w:p w14:paraId="7B953788" w14:textId="77777777" w:rsidR="00336C96" w:rsidRPr="00B670A8" w:rsidRDefault="00336C96" w:rsidP="00F30928">
            <w:pPr>
              <w:ind w:right="-2"/>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2</w:t>
            </w:r>
          </w:p>
        </w:tc>
        <w:tc>
          <w:tcPr>
            <w:tcW w:w="2393" w:type="dxa"/>
          </w:tcPr>
          <w:p w14:paraId="2680471B" w14:textId="77777777" w:rsidR="00336C96" w:rsidRPr="00B670A8" w:rsidRDefault="00336C96" w:rsidP="00F30928">
            <w:pPr>
              <w:ind w:right="-2"/>
              <w:jc w:val="center"/>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3</w:t>
            </w:r>
          </w:p>
        </w:tc>
      </w:tr>
    </w:tbl>
    <w:p w14:paraId="42790D46" w14:textId="77777777" w:rsidR="00336C96" w:rsidRPr="00B670A8" w:rsidRDefault="00336C96" w:rsidP="009C4F49">
      <w:pPr>
        <w:spacing w:after="0" w:line="240" w:lineRule="auto"/>
        <w:ind w:right="-2"/>
        <w:rPr>
          <w:rFonts w:ascii="Times New Roman" w:eastAsia="Times New Roman" w:hAnsi="Times New Roman" w:cs="Times New Roman"/>
          <w:b/>
          <w:sz w:val="24"/>
          <w:szCs w:val="24"/>
          <w:lang w:val="kk-KZ" w:eastAsia="ru-RU"/>
        </w:rPr>
      </w:pPr>
    </w:p>
    <w:p w14:paraId="38FF028F" w14:textId="77777777" w:rsidR="00336C96" w:rsidRPr="00B670A8" w:rsidRDefault="00336C96" w:rsidP="00336C96">
      <w:pPr>
        <w:spacing w:after="0" w:line="240" w:lineRule="auto"/>
        <w:ind w:right="-2" w:firstLine="709"/>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val="kk-KZ" w:eastAsia="ru-RU"/>
        </w:rPr>
        <w:t>Иллюстрации</w:t>
      </w:r>
    </w:p>
    <w:p w14:paraId="0D409210" w14:textId="78A5C712" w:rsidR="00336C96" w:rsidRPr="00B670A8" w:rsidRDefault="00320E74" w:rsidP="00336C96">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Иллюстрации должны быть хорошего качества (минимум 300dpi) и пронумерованы сквозной нумерацией. Все иллюстрации с их подписями должны быть выровнены по центру, подписи располагаться непосредственно под иллюстрацией и отделяться пробелами от остального текста. Шрифт – Times New Roman, кегль – 12 пт.</w:t>
      </w:r>
    </w:p>
    <w:p w14:paraId="5AA81BD7" w14:textId="77777777" w:rsidR="00320E74" w:rsidRPr="00B670A8" w:rsidRDefault="00320E74" w:rsidP="00336C96">
      <w:pPr>
        <w:spacing w:after="0" w:line="240" w:lineRule="auto"/>
        <w:ind w:right="-2" w:firstLine="709"/>
        <w:jc w:val="both"/>
        <w:rPr>
          <w:rFonts w:ascii="Times New Roman" w:eastAsia="Times New Roman" w:hAnsi="Times New Roman" w:cs="Times New Roman"/>
          <w:sz w:val="24"/>
          <w:szCs w:val="24"/>
          <w:lang w:val="kk-KZ" w:eastAsia="ru-RU"/>
        </w:rPr>
      </w:pPr>
    </w:p>
    <w:p w14:paraId="01301FD8" w14:textId="77777777" w:rsidR="00336C96" w:rsidRPr="00B670A8" w:rsidRDefault="00336C96" w:rsidP="00336C96">
      <w:pPr>
        <w:spacing w:after="0" w:line="240" w:lineRule="auto"/>
        <w:ind w:right="-2" w:firstLine="709"/>
        <w:jc w:val="center"/>
        <w:rPr>
          <w:rFonts w:ascii="Times New Roman" w:eastAsia="Times New Roman" w:hAnsi="Times New Roman" w:cs="Times New Roman"/>
          <w:b/>
          <w:sz w:val="24"/>
          <w:szCs w:val="24"/>
          <w:lang w:val="kk-KZ" w:eastAsia="ru-RU"/>
        </w:rPr>
      </w:pPr>
      <w:r w:rsidRPr="00B670A8">
        <w:rPr>
          <w:noProof/>
          <w:sz w:val="24"/>
          <w:szCs w:val="24"/>
          <w:lang w:eastAsia="ru-RU"/>
        </w:rPr>
        <w:drawing>
          <wp:inline distT="0" distB="0" distL="0" distR="0" wp14:anchorId="04D9ED4F" wp14:editId="65477915">
            <wp:extent cx="1781175" cy="1543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78271" cy="1540534"/>
                    </a:xfrm>
                    <a:prstGeom prst="rect">
                      <a:avLst/>
                    </a:prstGeom>
                  </pic:spPr>
                </pic:pic>
              </a:graphicData>
            </a:graphic>
          </wp:inline>
        </w:drawing>
      </w:r>
    </w:p>
    <w:p w14:paraId="1A0F6C0C" w14:textId="77777777" w:rsidR="00667ECC" w:rsidRPr="00B670A8" w:rsidRDefault="00667ECC" w:rsidP="00336C96">
      <w:pPr>
        <w:spacing w:after="0" w:line="240" w:lineRule="auto"/>
        <w:ind w:right="-2" w:firstLine="709"/>
        <w:jc w:val="center"/>
        <w:rPr>
          <w:rFonts w:ascii="Times New Roman" w:eastAsia="Times New Roman" w:hAnsi="Times New Roman" w:cs="Times New Roman"/>
          <w:b/>
          <w:sz w:val="24"/>
          <w:szCs w:val="24"/>
          <w:lang w:val="kk-KZ" w:eastAsia="ru-RU"/>
        </w:rPr>
      </w:pPr>
    </w:p>
    <w:p w14:paraId="2E426581" w14:textId="77777777" w:rsidR="00336C96" w:rsidRPr="00B670A8" w:rsidRDefault="00336C96" w:rsidP="00336C96">
      <w:pPr>
        <w:spacing w:after="0" w:line="240" w:lineRule="auto"/>
        <w:ind w:right="-2" w:firstLine="709"/>
        <w:jc w:val="center"/>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Cs/>
          <w:sz w:val="24"/>
          <w:szCs w:val="24"/>
          <w:lang w:val="kk-KZ" w:eastAsia="ru-RU"/>
        </w:rPr>
        <w:t>Рисунок 1</w:t>
      </w:r>
      <w:r w:rsidRPr="00B670A8">
        <w:rPr>
          <w:rFonts w:ascii="Times New Roman" w:eastAsia="Times New Roman" w:hAnsi="Times New Roman" w:cs="Times New Roman"/>
          <w:sz w:val="24"/>
          <w:szCs w:val="24"/>
          <w:lang w:val="kk-KZ" w:eastAsia="ru-RU"/>
        </w:rPr>
        <w:t xml:space="preserve"> </w:t>
      </w:r>
      <w:bookmarkStart w:id="5" w:name="_Hlk207991925"/>
      <w:r w:rsidRPr="00B670A8">
        <w:rPr>
          <w:rFonts w:ascii="Times New Roman" w:eastAsia="Times New Roman" w:hAnsi="Times New Roman" w:cs="Times New Roman"/>
          <w:sz w:val="24"/>
          <w:szCs w:val="24"/>
          <w:lang w:val="kk-KZ" w:eastAsia="ru-RU"/>
        </w:rPr>
        <w:t>–</w:t>
      </w:r>
      <w:bookmarkEnd w:id="5"/>
      <w:r w:rsidRPr="00B670A8">
        <w:rPr>
          <w:rFonts w:ascii="Times New Roman" w:eastAsia="Times New Roman" w:hAnsi="Times New Roman" w:cs="Times New Roman"/>
          <w:sz w:val="24"/>
          <w:szCs w:val="24"/>
          <w:lang w:val="kk-KZ" w:eastAsia="ru-RU"/>
        </w:rPr>
        <w:t xml:space="preserve"> Название рисунка</w:t>
      </w:r>
    </w:p>
    <w:p w14:paraId="443CDD02" w14:textId="77777777" w:rsidR="00336C96" w:rsidRPr="00B670A8" w:rsidRDefault="00336C96" w:rsidP="00336C96">
      <w:pPr>
        <w:spacing w:after="0" w:line="240" w:lineRule="auto"/>
        <w:ind w:right="-2" w:firstLine="709"/>
        <w:rPr>
          <w:rFonts w:ascii="Times New Roman" w:eastAsia="Times New Roman" w:hAnsi="Times New Roman" w:cs="Times New Roman"/>
          <w:i/>
          <w:sz w:val="24"/>
          <w:szCs w:val="24"/>
          <w:lang w:val="kk-KZ" w:eastAsia="ru-RU"/>
        </w:rPr>
      </w:pPr>
      <w:r w:rsidRPr="00B670A8">
        <w:rPr>
          <w:rFonts w:ascii="Times New Roman" w:eastAsia="Times New Roman" w:hAnsi="Times New Roman" w:cs="Times New Roman"/>
          <w:i/>
          <w:sz w:val="24"/>
          <w:szCs w:val="24"/>
          <w:lang w:val="kk-KZ" w:eastAsia="ru-RU"/>
        </w:rPr>
        <w:t>Уравнения</w:t>
      </w:r>
    </w:p>
    <w:p w14:paraId="6DF75E38" w14:textId="77777777" w:rsidR="00336C96" w:rsidRPr="00B670A8" w:rsidRDefault="003020D6" w:rsidP="00336C96">
      <w:pPr>
        <w:spacing w:after="0" w:line="240" w:lineRule="auto"/>
        <w:ind w:right="-2" w:firstLine="709"/>
        <w:jc w:val="both"/>
        <w:rPr>
          <w:rFonts w:ascii="Times New Roman" w:eastAsia="Times New Roman" w:hAnsi="Times New Roman" w:cs="Times New Roman"/>
          <w:sz w:val="24"/>
          <w:szCs w:val="24"/>
          <w:lang w:eastAsia="ru-RU"/>
        </w:rPr>
      </w:pPr>
      <w:r w:rsidRPr="00B670A8">
        <w:rPr>
          <w:rFonts w:ascii="Times New Roman" w:hAnsi="Times New Roman" w:cs="Times New Roman"/>
          <w:sz w:val="24"/>
          <w:szCs w:val="24"/>
          <w:shd w:val="clear" w:color="auto" w:fill="FFFFFF"/>
        </w:rPr>
        <w:t>Все формулы, численные значения, обозначения величин должны быть набраны в формате Microsoft Equation 3.0 или MathType.</w:t>
      </w:r>
      <w:r w:rsidR="00336C96" w:rsidRPr="00B670A8">
        <w:rPr>
          <w:rFonts w:ascii="Times New Roman" w:eastAsia="Times New Roman" w:hAnsi="Times New Roman" w:cs="Times New Roman"/>
          <w:sz w:val="24"/>
          <w:szCs w:val="24"/>
          <w:lang w:eastAsia="ru-RU"/>
        </w:rPr>
        <w:t xml:space="preserve"> Не допускаются рисунки формул. Все формулы должны быть пронумерованы. Формулы должны быть выровнены по центру. Нумерация формул должна располагаться справа от формулы в круглых скобках. Все формулы должны быть разделены пробелами от остального текста.</w:t>
      </w:r>
    </w:p>
    <w:p w14:paraId="45E66D40" w14:textId="77777777" w:rsidR="00336C96" w:rsidRPr="00B670A8" w:rsidRDefault="00336C96" w:rsidP="00336C96">
      <w:pPr>
        <w:spacing w:after="0" w:line="240" w:lineRule="auto"/>
        <w:ind w:right="-2" w:firstLine="709"/>
        <w:jc w:val="both"/>
        <w:rPr>
          <w:rFonts w:ascii="Times New Roman" w:eastAsia="Times New Roman" w:hAnsi="Times New Roman" w:cs="Times New Roman"/>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3"/>
      </w:tblGrid>
      <w:tr w:rsidR="00336C96" w:rsidRPr="00B670A8" w14:paraId="0B20CDB9" w14:textId="77777777" w:rsidTr="00F30928">
        <w:tc>
          <w:tcPr>
            <w:tcW w:w="534" w:type="dxa"/>
          </w:tcPr>
          <w:p w14:paraId="33FA0119" w14:textId="77777777" w:rsidR="00336C96" w:rsidRPr="00B670A8" w:rsidRDefault="00336C96" w:rsidP="00F30928">
            <w:pPr>
              <w:ind w:right="-2"/>
              <w:jc w:val="both"/>
              <w:rPr>
                <w:rFonts w:ascii="Times New Roman" w:eastAsia="Times New Roman" w:hAnsi="Times New Roman" w:cs="Times New Roman"/>
                <w:sz w:val="24"/>
                <w:szCs w:val="24"/>
                <w:lang w:eastAsia="ru-RU"/>
              </w:rPr>
            </w:pPr>
          </w:p>
        </w:tc>
        <w:tc>
          <w:tcPr>
            <w:tcW w:w="8363" w:type="dxa"/>
          </w:tcPr>
          <w:p w14:paraId="1908F58D" w14:textId="77777777" w:rsidR="00336C96" w:rsidRPr="00B670A8" w:rsidRDefault="00336C96" w:rsidP="00F30928">
            <w:pPr>
              <w:ind w:right="-2"/>
              <w:jc w:val="center"/>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f=</m:t>
                </m:r>
                <m:nary>
                  <m:naryPr>
                    <m:chr m:val="∑"/>
                    <m:limLoc m:val="undOvr"/>
                    <m:subHide m:val="1"/>
                    <m:supHide m:val="1"/>
                    <m:ctrlPr>
                      <w:rPr>
                        <w:rFonts w:ascii="Cambria Math" w:eastAsia="Times New Roman" w:hAnsi="Cambria Math" w:cs="Times New Roman"/>
                        <w:i/>
                        <w:sz w:val="24"/>
                        <w:szCs w:val="24"/>
                        <w:lang w:eastAsia="ru-RU"/>
                      </w:rPr>
                    </m:ctrlPr>
                  </m:naryPr>
                  <m:sub/>
                  <m:sup/>
                  <m:e>
                    <m:r>
                      <w:rPr>
                        <w:rFonts w:ascii="Cambria Math" w:eastAsia="Times New Roman" w:hAnsi="Cambria Math" w:cs="Times New Roman"/>
                        <w:sz w:val="24"/>
                        <w:szCs w:val="24"/>
                        <w:lang w:eastAsia="ru-RU"/>
                      </w:rPr>
                      <m:t>(a+</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a</m:t>
                        </m:r>
                      </m:num>
                      <m:den>
                        <m:r>
                          <w:rPr>
                            <w:rFonts w:ascii="Cambria Math" w:eastAsia="Times New Roman" w:hAnsi="Cambria Math" w:cs="Times New Roman"/>
                            <w:sz w:val="24"/>
                            <w:szCs w:val="24"/>
                            <w:lang w:eastAsia="ru-RU"/>
                          </w:rPr>
                          <m:t>10</m:t>
                        </m:r>
                      </m:den>
                    </m:f>
                    <m:r>
                      <w:rPr>
                        <w:rFonts w:ascii="Cambria Math" w:eastAsia="Times New Roman" w:hAnsi="Cambria Math" w:cs="Times New Roman"/>
                        <w:sz w:val="24"/>
                        <w:szCs w:val="24"/>
                        <w:lang w:eastAsia="ru-RU"/>
                      </w:rPr>
                      <m:t>)</m:t>
                    </m:r>
                  </m:e>
                </m:nary>
              </m:oMath>
            </m:oMathPara>
          </w:p>
        </w:tc>
        <w:tc>
          <w:tcPr>
            <w:tcW w:w="673" w:type="dxa"/>
          </w:tcPr>
          <w:p w14:paraId="07C0D10E" w14:textId="77777777" w:rsidR="00336C96" w:rsidRPr="00B670A8" w:rsidRDefault="00336C96" w:rsidP="00F30928">
            <w:pPr>
              <w:ind w:right="-2"/>
              <w:jc w:val="right"/>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(1)</w:t>
            </w:r>
          </w:p>
        </w:tc>
      </w:tr>
    </w:tbl>
    <w:p w14:paraId="0480D833" w14:textId="77777777" w:rsidR="00336C96" w:rsidRPr="00B670A8" w:rsidRDefault="00336C96" w:rsidP="00336C96">
      <w:pPr>
        <w:spacing w:after="0" w:line="240" w:lineRule="auto"/>
        <w:ind w:right="-2" w:firstLine="709"/>
        <w:jc w:val="both"/>
        <w:rPr>
          <w:rFonts w:ascii="Times New Roman" w:eastAsia="Times New Roman" w:hAnsi="Times New Roman" w:cs="Times New Roman"/>
          <w:sz w:val="24"/>
          <w:szCs w:val="24"/>
          <w:lang w:eastAsia="ru-RU"/>
        </w:rPr>
      </w:pPr>
    </w:p>
    <w:p w14:paraId="5DF2D386" w14:textId="77777777" w:rsidR="00336C96" w:rsidRPr="00B670A8" w:rsidRDefault="00336C96" w:rsidP="00336C96">
      <w:pPr>
        <w:spacing w:after="0" w:line="240" w:lineRule="auto"/>
        <w:ind w:right="-2" w:firstLine="709"/>
        <w:rPr>
          <w:rFonts w:ascii="Times New Roman" w:eastAsia="Times New Roman" w:hAnsi="Times New Roman" w:cs="Times New Roman"/>
          <w:sz w:val="24"/>
          <w:szCs w:val="24"/>
          <w:lang w:val="en-US" w:eastAsia="ru-RU"/>
        </w:rPr>
      </w:pPr>
      <w:r w:rsidRPr="00B670A8">
        <w:rPr>
          <w:rFonts w:ascii="Times New Roman" w:eastAsia="Times New Roman" w:hAnsi="Times New Roman" w:cs="Times New Roman"/>
          <w:sz w:val="24"/>
          <w:szCs w:val="24"/>
          <w:lang w:eastAsia="ru-RU"/>
        </w:rPr>
        <w:t xml:space="preserve">где: </w:t>
      </w:r>
      <w:r w:rsidRPr="00B670A8">
        <w:rPr>
          <w:rFonts w:ascii="Times New Roman" w:eastAsia="Times New Roman" w:hAnsi="Times New Roman" w:cs="Times New Roman"/>
          <w:i/>
          <w:sz w:val="24"/>
          <w:szCs w:val="24"/>
          <w:lang w:val="en-US" w:eastAsia="ru-RU"/>
        </w:rPr>
        <w:t>f</w:t>
      </w:r>
      <w:r w:rsidRPr="00B670A8">
        <w:rPr>
          <w:rFonts w:ascii="Times New Roman" w:eastAsia="Times New Roman" w:hAnsi="Times New Roman" w:cs="Times New Roman"/>
          <w:sz w:val="24"/>
          <w:szCs w:val="24"/>
          <w:lang w:val="en-US" w:eastAsia="ru-RU"/>
        </w:rPr>
        <w:t xml:space="preserve"> – </w:t>
      </w:r>
      <w:r w:rsidRPr="00B670A8">
        <w:rPr>
          <w:rFonts w:ascii="Times New Roman" w:eastAsia="Times New Roman" w:hAnsi="Times New Roman" w:cs="Times New Roman"/>
          <w:sz w:val="24"/>
          <w:szCs w:val="24"/>
          <w:lang w:eastAsia="ru-RU"/>
        </w:rPr>
        <w:t>название обозначения</w:t>
      </w:r>
      <w:r w:rsidRPr="00B670A8">
        <w:rPr>
          <w:rFonts w:ascii="Times New Roman" w:eastAsia="Times New Roman" w:hAnsi="Times New Roman" w:cs="Times New Roman"/>
          <w:sz w:val="24"/>
          <w:szCs w:val="24"/>
          <w:lang w:val="en-US" w:eastAsia="ru-RU"/>
        </w:rPr>
        <w:t>;</w:t>
      </w:r>
    </w:p>
    <w:p w14:paraId="47A9A1F5" w14:textId="77777777" w:rsidR="00336C96" w:rsidRPr="00B670A8" w:rsidRDefault="00336C96" w:rsidP="00336C96">
      <w:pPr>
        <w:spacing w:after="0" w:line="240" w:lineRule="auto"/>
        <w:ind w:right="-2" w:firstLine="709"/>
        <w:rPr>
          <w:rFonts w:ascii="Times New Roman" w:eastAsia="Times New Roman" w:hAnsi="Times New Roman" w:cs="Times New Roman"/>
          <w:i/>
          <w:sz w:val="24"/>
          <w:szCs w:val="24"/>
          <w:lang w:val="en-US" w:eastAsia="ru-RU"/>
        </w:rPr>
      </w:pPr>
      <w:r w:rsidRPr="00B670A8">
        <w:rPr>
          <w:rFonts w:ascii="Times New Roman" w:eastAsia="Times New Roman" w:hAnsi="Times New Roman" w:cs="Times New Roman"/>
          <w:sz w:val="24"/>
          <w:szCs w:val="24"/>
          <w:lang w:eastAsia="ru-RU"/>
        </w:rPr>
        <w:t xml:space="preserve">       </w:t>
      </w:r>
      <w:r w:rsidRPr="00B670A8">
        <w:rPr>
          <w:rFonts w:ascii="Times New Roman" w:eastAsia="Times New Roman" w:hAnsi="Times New Roman" w:cs="Times New Roman"/>
          <w:i/>
          <w:sz w:val="24"/>
          <w:szCs w:val="24"/>
          <w:lang w:eastAsia="ru-RU"/>
        </w:rPr>
        <w:t xml:space="preserve">а – </w:t>
      </w:r>
      <w:r w:rsidRPr="00B670A8">
        <w:rPr>
          <w:rFonts w:ascii="Times New Roman" w:eastAsia="Times New Roman" w:hAnsi="Times New Roman" w:cs="Times New Roman"/>
          <w:sz w:val="24"/>
          <w:szCs w:val="24"/>
          <w:lang w:eastAsia="ru-RU"/>
        </w:rPr>
        <w:t>название обозначения.</w:t>
      </w:r>
    </w:p>
    <w:p w14:paraId="31F6539F" w14:textId="77777777" w:rsidR="0029262E" w:rsidRPr="00B670A8" w:rsidRDefault="0029262E" w:rsidP="007A610A">
      <w:pPr>
        <w:spacing w:after="0" w:line="240" w:lineRule="auto"/>
        <w:ind w:right="-2" w:firstLine="709"/>
        <w:jc w:val="both"/>
        <w:rPr>
          <w:rFonts w:ascii="Times New Roman" w:eastAsia="Times New Roman" w:hAnsi="Times New Roman" w:cs="Times New Roman"/>
          <w:bCs/>
          <w:sz w:val="24"/>
          <w:szCs w:val="24"/>
          <w:lang w:val="kk-KZ" w:eastAsia="ru-RU"/>
        </w:rPr>
      </w:pPr>
    </w:p>
    <w:p w14:paraId="30DA0858" w14:textId="0ECB8D3F" w:rsidR="007A610A" w:rsidRPr="00B670A8" w:rsidRDefault="007A610A" w:rsidP="007A610A">
      <w:pPr>
        <w:spacing w:after="0" w:line="240" w:lineRule="auto"/>
        <w:ind w:right="-2" w:firstLine="709"/>
        <w:jc w:val="both"/>
        <w:rPr>
          <w:rFonts w:ascii="Times New Roman" w:eastAsia="Times New Roman" w:hAnsi="Times New Roman" w:cs="Times New Roman"/>
          <w:bCs/>
          <w:sz w:val="24"/>
          <w:szCs w:val="24"/>
          <w:lang w:eastAsia="ru-RU"/>
        </w:rPr>
      </w:pPr>
      <w:r w:rsidRPr="00B670A8">
        <w:rPr>
          <w:rFonts w:ascii="Times New Roman" w:eastAsia="Times New Roman" w:hAnsi="Times New Roman" w:cs="Times New Roman"/>
          <w:bCs/>
          <w:sz w:val="24"/>
          <w:szCs w:val="24"/>
          <w:lang w:eastAsia="ru-RU"/>
        </w:rPr>
        <w:t>Этот раздел включает в себя интерпретацию и объяснение полученных в результате исследования данных, сравнение результатов с опытом других ученых. </w:t>
      </w:r>
    </w:p>
    <w:p w14:paraId="7641CD26" w14:textId="77777777" w:rsidR="00336C96" w:rsidRPr="00B670A8" w:rsidRDefault="00336C96" w:rsidP="00336C96">
      <w:pPr>
        <w:spacing w:after="0" w:line="240" w:lineRule="auto"/>
        <w:ind w:right="-2" w:firstLine="709"/>
        <w:rPr>
          <w:rFonts w:ascii="Times New Roman" w:eastAsia="Times New Roman" w:hAnsi="Times New Roman" w:cs="Times New Roman"/>
          <w:b/>
          <w:sz w:val="24"/>
          <w:szCs w:val="24"/>
          <w:lang w:val="kk-KZ" w:eastAsia="ru-RU"/>
        </w:rPr>
      </w:pPr>
      <w:r w:rsidRPr="00B670A8">
        <w:rPr>
          <w:rFonts w:ascii="Times New Roman" w:eastAsia="Times New Roman" w:hAnsi="Times New Roman" w:cs="Times New Roman"/>
          <w:b/>
          <w:sz w:val="24"/>
          <w:szCs w:val="24"/>
          <w:lang w:val="kk-KZ" w:eastAsia="ru-RU"/>
        </w:rPr>
        <w:t>Заключение</w:t>
      </w:r>
    </w:p>
    <w:p w14:paraId="556810DB" w14:textId="77777777" w:rsidR="00336C96" w:rsidRPr="00B670A8" w:rsidRDefault="00336C96" w:rsidP="009C4F49">
      <w:pPr>
        <w:spacing w:after="0" w:line="240" w:lineRule="auto"/>
        <w:ind w:right="-2"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eastAsia="ru-RU"/>
        </w:rPr>
        <w:t>В этом разделе должны быть обобщены и подведены итоги проведенной работы</w:t>
      </w:r>
      <w:r w:rsidRPr="00B670A8">
        <w:rPr>
          <w:rFonts w:ascii="Times New Roman" w:eastAsia="Times New Roman" w:hAnsi="Times New Roman" w:cs="Times New Roman"/>
          <w:sz w:val="24"/>
          <w:szCs w:val="24"/>
          <w:lang w:val="kk-KZ" w:eastAsia="ru-RU"/>
        </w:rPr>
        <w:t xml:space="preserve">, </w:t>
      </w:r>
      <w:r w:rsidRPr="00B670A8">
        <w:rPr>
          <w:rFonts w:ascii="Times New Roman" w:eastAsia="Times New Roman" w:hAnsi="Times New Roman" w:cs="Times New Roman"/>
          <w:sz w:val="24"/>
          <w:szCs w:val="24"/>
          <w:lang w:eastAsia="ru-RU"/>
        </w:rPr>
        <w:t>показаны, как потенциально могут быть использованы полученные результаты и их значимость для развития науки.</w:t>
      </w:r>
    </w:p>
    <w:p w14:paraId="145B8AB0" w14:textId="77777777" w:rsidR="00336C96" w:rsidRPr="00B670A8" w:rsidRDefault="00336C96" w:rsidP="00336C96">
      <w:pPr>
        <w:spacing w:after="0" w:line="240" w:lineRule="auto"/>
        <w:ind w:right="-2" w:firstLine="709"/>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b/>
          <w:sz w:val="24"/>
          <w:szCs w:val="24"/>
          <w:lang w:val="kk-KZ" w:eastAsia="ru-RU"/>
        </w:rPr>
        <w:t>Информация о финансировании (при наличии)</w:t>
      </w:r>
    </w:p>
    <w:p w14:paraId="16E42F59" w14:textId="77777777" w:rsidR="00336C96" w:rsidRPr="00B670A8" w:rsidRDefault="00336C96" w:rsidP="009C4F49">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Перечислить источники финансирования, при поддержке которых была выполнена работа.</w:t>
      </w:r>
    </w:p>
    <w:p w14:paraId="57600BF6" w14:textId="77777777" w:rsidR="00FE1D43" w:rsidRPr="00B670A8" w:rsidRDefault="00FE1D43" w:rsidP="009C4F49">
      <w:pPr>
        <w:spacing w:after="0" w:line="240" w:lineRule="auto"/>
        <w:ind w:right="-2" w:firstLine="709"/>
        <w:jc w:val="both"/>
        <w:rPr>
          <w:rFonts w:ascii="Times New Roman" w:eastAsia="Times New Roman" w:hAnsi="Times New Roman" w:cs="Times New Roman"/>
          <w:sz w:val="24"/>
          <w:szCs w:val="24"/>
          <w:lang w:val="kk-KZ" w:eastAsia="ru-RU"/>
        </w:rPr>
      </w:pPr>
    </w:p>
    <w:p w14:paraId="4AF91FA8" w14:textId="77777777" w:rsidR="00336C96" w:rsidRPr="00B670A8" w:rsidRDefault="00336C96" w:rsidP="00336C96">
      <w:pPr>
        <w:spacing w:after="0" w:line="240" w:lineRule="auto"/>
        <w:ind w:right="-2" w:firstLine="709"/>
        <w:jc w:val="both"/>
        <w:rPr>
          <w:rFonts w:ascii="Times New Roman" w:eastAsia="Times New Roman" w:hAnsi="Times New Roman" w:cs="Times New Roman"/>
          <w:b/>
          <w:i/>
          <w:sz w:val="24"/>
          <w:szCs w:val="24"/>
          <w:lang w:val="kk-KZ" w:eastAsia="ru-RU"/>
        </w:rPr>
      </w:pPr>
      <w:r w:rsidRPr="00B670A8">
        <w:rPr>
          <w:rFonts w:ascii="Times New Roman" w:eastAsia="Times New Roman" w:hAnsi="Times New Roman" w:cs="Times New Roman"/>
          <w:b/>
          <w:i/>
          <w:sz w:val="24"/>
          <w:szCs w:val="24"/>
          <w:lang w:val="kk-KZ" w:eastAsia="ru-RU"/>
        </w:rPr>
        <w:t>Список литературы</w:t>
      </w:r>
    </w:p>
    <w:p w14:paraId="69DA3AA2" w14:textId="77777777" w:rsidR="000E6162" w:rsidRPr="00B670A8" w:rsidRDefault="000E6162" w:rsidP="00336C96">
      <w:pPr>
        <w:spacing w:after="0" w:line="240" w:lineRule="auto"/>
        <w:ind w:right="-2" w:firstLine="709"/>
        <w:jc w:val="both"/>
        <w:rPr>
          <w:rFonts w:ascii="Times New Roman" w:eastAsia="Times New Roman" w:hAnsi="Times New Roman" w:cs="Times New Roman"/>
          <w:sz w:val="24"/>
          <w:szCs w:val="24"/>
          <w:lang w:val="kk-KZ" w:eastAsia="ru-RU"/>
        </w:rPr>
      </w:pPr>
      <w:r w:rsidRPr="00B670A8">
        <w:rPr>
          <w:rFonts w:ascii="Times New Roman" w:eastAsia="Times New Roman" w:hAnsi="Times New Roman" w:cs="Times New Roman"/>
          <w:sz w:val="24"/>
          <w:szCs w:val="24"/>
          <w:lang w:val="kk-KZ" w:eastAsia="ru-RU"/>
        </w:rPr>
        <w:t xml:space="preserve">Список использованной литературы, или Библиографический список должен включать не менее 15 и не более 20 источников, включая обязательные ссылки на публикации, индексируемые в Web of Science и/или Scopus. Самоцитирование не более 1-2 источников. Не допускается автоматическая нумерация списка литературы. </w:t>
      </w:r>
    </w:p>
    <w:p w14:paraId="52403DF5" w14:textId="49CD73A4" w:rsidR="00336C96" w:rsidRPr="00B670A8" w:rsidRDefault="00336C96" w:rsidP="00336C96">
      <w:pPr>
        <w:spacing w:after="0" w:line="240" w:lineRule="auto"/>
        <w:ind w:right="-2" w:firstLine="709"/>
        <w:jc w:val="both"/>
        <w:rPr>
          <w:rFonts w:ascii="Times New Roman" w:eastAsia="Times New Roman" w:hAnsi="Times New Roman" w:cs="Times New Roman"/>
          <w:sz w:val="24"/>
          <w:szCs w:val="24"/>
          <w:lang w:eastAsia="ru-RU"/>
        </w:rPr>
      </w:pPr>
      <w:r w:rsidRPr="00B670A8">
        <w:rPr>
          <w:rFonts w:ascii="Times New Roman" w:eastAsia="Times New Roman" w:hAnsi="Times New Roman" w:cs="Times New Roman"/>
          <w:sz w:val="24"/>
          <w:szCs w:val="24"/>
          <w:lang w:val="kk-KZ" w:eastAsia="ru-RU"/>
        </w:rPr>
        <w:t xml:space="preserve">В тексте номер ссылки следует указывать в квадратных скобках. Например: Формула Королева </w:t>
      </w:r>
      <w:r w:rsidR="007978B8" w:rsidRPr="00B670A8">
        <w:rPr>
          <w:rFonts w:ascii="Times New Roman" w:eastAsia="Times New Roman" w:hAnsi="Times New Roman" w:cs="Times New Roman"/>
          <w:sz w:val="24"/>
          <w:szCs w:val="24"/>
          <w:lang w:eastAsia="ru-RU"/>
        </w:rPr>
        <w:t xml:space="preserve">[1] </w:t>
      </w:r>
      <w:r w:rsidRPr="00B670A8">
        <w:rPr>
          <w:rFonts w:ascii="Times New Roman" w:eastAsia="Times New Roman" w:hAnsi="Times New Roman" w:cs="Times New Roman"/>
          <w:sz w:val="24"/>
          <w:szCs w:val="24"/>
          <w:lang w:eastAsia="ru-RU"/>
        </w:rPr>
        <w:t>доказывает, что (…).</w:t>
      </w:r>
      <w:r w:rsidR="002E173F" w:rsidRPr="00B670A8">
        <w:rPr>
          <w:rFonts w:ascii="Times New Roman" w:eastAsia="Times New Roman" w:hAnsi="Times New Roman" w:cs="Times New Roman"/>
          <w:sz w:val="24"/>
          <w:szCs w:val="24"/>
          <w:lang w:eastAsia="ru-RU"/>
        </w:rPr>
        <w:t xml:space="preserve"> </w:t>
      </w:r>
    </w:p>
    <w:p w14:paraId="0595B640" w14:textId="77777777" w:rsidR="00336C96" w:rsidRPr="00B670A8" w:rsidRDefault="00336C96" w:rsidP="00336C96">
      <w:pPr>
        <w:spacing w:after="0" w:line="240" w:lineRule="auto"/>
        <w:ind w:right="-2" w:firstLine="709"/>
        <w:jc w:val="both"/>
        <w:rPr>
          <w:rFonts w:ascii="Times New Roman" w:eastAsia="Times New Roman" w:hAnsi="Times New Roman" w:cs="Times New Roman"/>
          <w:sz w:val="24"/>
          <w:szCs w:val="24"/>
          <w:lang w:val="kk-KZ" w:eastAsia="ru-RU"/>
        </w:rPr>
      </w:pPr>
    </w:p>
    <w:p w14:paraId="7EAF3003" w14:textId="77777777" w:rsidR="00B670A8" w:rsidRDefault="00B670A8" w:rsidP="00F5724A">
      <w:pPr>
        <w:spacing w:after="0" w:line="240" w:lineRule="auto"/>
        <w:jc w:val="center"/>
        <w:rPr>
          <w:rFonts w:ascii="Times New Roman" w:eastAsia="Times New Roman" w:hAnsi="Times New Roman" w:cs="Times New Roman"/>
          <w:b/>
          <w:sz w:val="24"/>
          <w:szCs w:val="24"/>
          <w:lang w:val="kk-KZ" w:eastAsia="ru-RU"/>
        </w:rPr>
      </w:pPr>
    </w:p>
    <w:p w14:paraId="0A51AEF1" w14:textId="77777777" w:rsidR="00AD735C" w:rsidRPr="001544EB" w:rsidRDefault="00AD735C" w:rsidP="00AD735C">
      <w:pPr>
        <w:spacing w:after="0" w:line="240" w:lineRule="auto"/>
        <w:jc w:val="center"/>
        <w:rPr>
          <w:rFonts w:ascii="Times New Roman" w:hAnsi="Times New Roman" w:cs="Times New Roman"/>
          <w:b/>
          <w:sz w:val="20"/>
          <w:szCs w:val="20"/>
          <w:lang w:val="kk-KZ"/>
        </w:rPr>
      </w:pPr>
      <w:r w:rsidRPr="001544EB">
        <w:rPr>
          <w:rFonts w:ascii="Times New Roman" w:hAnsi="Times New Roman" w:cs="Times New Roman"/>
          <w:b/>
          <w:sz w:val="20"/>
          <w:szCs w:val="20"/>
          <w:lang w:val="kk-KZ"/>
        </w:rPr>
        <w:lastRenderedPageBreak/>
        <w:t>ӘДЕБИЕТТЕР:</w:t>
      </w:r>
    </w:p>
    <w:p w14:paraId="7AB108D2"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kk-KZ"/>
        </w:rPr>
        <w:t>Құдайбергенова С.Қ., Әбілдина С.Қ. Жасанды интеллект және білім беру: мүмкіндіктер мен перспективалар // Білім және қоғам. – Алматы, 2020. – № 2. – Б. 45–52.</w:t>
      </w:r>
    </w:p>
    <w:p w14:paraId="74AC661C"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kk-KZ"/>
        </w:rPr>
        <w:t>Ахметов Ж.М. Аймақтық білім беру жүйесіндегі басқару мәселелері. – Талдықорған: Жетісу университеті баспасы, 2023. – 45 б.</w:t>
      </w:r>
    </w:p>
    <w:p w14:paraId="14D629E6"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Rahnavard A., Asadian G., Pourshamsian K., Taghavi M. Assessing genetic variation of dog rose (Rosa canina L.) in Caspian climate // Biosci. Biotechnol. Res. Asia. – 2014. – Vol. 10. – P. 119–125.</w:t>
      </w:r>
      <w:r w:rsidRPr="001544EB">
        <w:rPr>
          <w:rFonts w:ascii="Times New Roman" w:hAnsi="Times New Roman" w:cs="Times New Roman"/>
          <w:sz w:val="20"/>
          <w:szCs w:val="20"/>
          <w:lang w:val="kk-KZ"/>
        </w:rPr>
        <w:t xml:space="preserve"> </w:t>
      </w:r>
      <w:hyperlink r:id="rId20" w:history="1">
        <w:r w:rsidRPr="001544EB">
          <w:rPr>
            <w:rStyle w:val="a3"/>
            <w:rFonts w:ascii="Times New Roman" w:hAnsi="Times New Roman" w:cs="Times New Roman"/>
            <w:sz w:val="20"/>
            <w:szCs w:val="20"/>
            <w:lang w:val="kk-KZ"/>
          </w:rPr>
          <w:t xml:space="preserve">https://biotech-asia.org/pdf/vol10no1/BBRAV10I01P119-125.pdf   </w:t>
        </w:r>
      </w:hyperlink>
      <w:r>
        <w:rPr>
          <w:rFonts w:ascii="Times New Roman" w:hAnsi="Times New Roman" w:cs="Times New Roman"/>
          <w:sz w:val="20"/>
          <w:szCs w:val="20"/>
          <w:lang w:val="kk-KZ"/>
        </w:rPr>
        <w:t xml:space="preserve"> </w:t>
      </w:r>
    </w:p>
    <w:p w14:paraId="77121B6B"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Trust  T., Horrocks</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B.  Six  key  elements  identified  in  an  active  and  thriving  blended  community  of  practice. TechTrends. –</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2019. –</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Vol. 63(2).</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P.</w:t>
      </w:r>
      <w:r w:rsidRPr="001544EB">
        <w:rPr>
          <w:rFonts w:ascii="Times New Roman" w:hAnsi="Times New Roman" w:cs="Times New Roman"/>
          <w:sz w:val="20"/>
          <w:szCs w:val="20"/>
          <w:lang w:val="kk-KZ"/>
        </w:rPr>
        <w:t> </w:t>
      </w:r>
      <w:r w:rsidRPr="001544EB">
        <w:rPr>
          <w:rFonts w:ascii="Times New Roman" w:hAnsi="Times New Roman" w:cs="Times New Roman"/>
          <w:sz w:val="20"/>
          <w:szCs w:val="20"/>
          <w:lang w:val="en-US"/>
        </w:rPr>
        <w:t>108</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–115</w:t>
      </w:r>
      <w:r w:rsidRPr="001544EB">
        <w:rPr>
          <w:rFonts w:ascii="Times New Roman" w:hAnsi="Times New Roman" w:cs="Times New Roman"/>
          <w:sz w:val="20"/>
          <w:szCs w:val="20"/>
          <w:lang w:val="kk-KZ"/>
        </w:rPr>
        <w:t xml:space="preserve"> </w:t>
      </w:r>
      <w:hyperlink r:id="rId21" w:history="1">
        <w:r w:rsidRPr="001544EB">
          <w:rPr>
            <w:rStyle w:val="a3"/>
            <w:rFonts w:ascii="Times New Roman" w:hAnsi="Times New Roman" w:cs="Times New Roman"/>
            <w:sz w:val="20"/>
            <w:szCs w:val="20"/>
            <w:lang w:val="kk-KZ"/>
          </w:rPr>
          <w:t>https://link.springer.com/article/10.1007/s11528-018-0265-x</w:t>
        </w:r>
      </w:hyperlink>
      <w:r w:rsidRPr="001544EB">
        <w:rPr>
          <w:rFonts w:ascii="Times New Roman" w:hAnsi="Times New Roman" w:cs="Times New Roman"/>
          <w:sz w:val="20"/>
          <w:szCs w:val="20"/>
          <w:lang w:val="kk-KZ"/>
        </w:rPr>
        <w:t xml:space="preserve"> </w:t>
      </w:r>
    </w:p>
    <w:p w14:paraId="0CB2C0ED"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Stralsjo L., Alklint C., Olsson M.E., Sjöholm I. Total folate content and retention in rosehips (Rosa ssp.) after drying // J. Agric. Food Chem. – 2003. – Vol. 51. – P. 4291–4295.</w:t>
      </w:r>
      <w:r w:rsidRPr="001544EB">
        <w:rPr>
          <w:rFonts w:ascii="Times New Roman" w:hAnsi="Times New Roman" w:cs="Times New Roman"/>
          <w:sz w:val="20"/>
          <w:szCs w:val="20"/>
          <w:lang w:val="kk-KZ"/>
        </w:rPr>
        <w:t xml:space="preserve"> </w:t>
      </w:r>
      <w:hyperlink r:id="rId22" w:history="1">
        <w:r w:rsidRPr="001544EB">
          <w:rPr>
            <w:rStyle w:val="a3"/>
            <w:rFonts w:ascii="Times New Roman" w:hAnsi="Times New Roman" w:cs="Times New Roman"/>
            <w:sz w:val="20"/>
            <w:szCs w:val="20"/>
            <w:lang w:val="kk-KZ"/>
          </w:rPr>
          <w:t>https://pubs.acs.org/doi/abs/10.1021/jf034208q</w:t>
        </w:r>
      </w:hyperlink>
      <w:r w:rsidRPr="001544EB">
        <w:rPr>
          <w:rFonts w:ascii="Times New Roman" w:hAnsi="Times New Roman" w:cs="Times New Roman"/>
          <w:sz w:val="20"/>
          <w:szCs w:val="20"/>
          <w:lang w:val="kk-KZ"/>
        </w:rPr>
        <w:t xml:space="preserve"> </w:t>
      </w:r>
    </w:p>
    <w:p w14:paraId="409FEAB0"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Larsen E., Kharazmi A., Christensen L.P., Christensen S.B. An anti-inflammatory galactolipid from rose hip (Rosa canina) that inhibits chemotaxis of human peripheral blood neutrophils in vitro // J. Nat. Prod. – 2003. – Vol. 66. – P. 994–995.</w:t>
      </w:r>
      <w:r w:rsidRPr="001544EB">
        <w:rPr>
          <w:rFonts w:ascii="Times New Roman" w:hAnsi="Times New Roman" w:cs="Times New Roman"/>
          <w:sz w:val="20"/>
          <w:szCs w:val="20"/>
          <w:lang w:val="kk-KZ"/>
        </w:rPr>
        <w:t xml:space="preserve"> </w:t>
      </w:r>
      <w:hyperlink r:id="rId23" w:history="1">
        <w:r w:rsidRPr="001544EB">
          <w:rPr>
            <w:rStyle w:val="a3"/>
            <w:rFonts w:ascii="Times New Roman" w:hAnsi="Times New Roman" w:cs="Times New Roman"/>
            <w:sz w:val="20"/>
            <w:szCs w:val="20"/>
            <w:lang w:val="kk-KZ"/>
          </w:rPr>
          <w:t>https://colab.ws/articles/10.1021%2Fnp0300636?utm_source=chatgpt.com</w:t>
        </w:r>
      </w:hyperlink>
      <w:r w:rsidRPr="001544EB">
        <w:rPr>
          <w:rFonts w:ascii="Times New Roman" w:hAnsi="Times New Roman" w:cs="Times New Roman"/>
          <w:sz w:val="20"/>
          <w:szCs w:val="20"/>
          <w:lang w:val="kk-KZ"/>
        </w:rPr>
        <w:t xml:space="preserve"> </w:t>
      </w:r>
    </w:p>
    <w:p w14:paraId="51FB2A51"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Roșu C.M., Manzu C., Olteanu Z., Oprica L., Oprea A., Ciornea E., Zamfirache M.M. Several fruit characteristics of Rosa sp. genotypes from the Northeastern region of Romania // Not. Bot. Horti Agrobot. Cluj-Napoca. – 2011. – Vol. 39. – P.</w:t>
      </w:r>
      <w:r w:rsidRPr="001544EB">
        <w:rPr>
          <w:rFonts w:ascii="Times New Roman" w:hAnsi="Times New Roman" w:cs="Times New Roman"/>
          <w:sz w:val="20"/>
          <w:szCs w:val="20"/>
          <w:lang w:val="kk-KZ"/>
        </w:rPr>
        <w:t> </w:t>
      </w:r>
      <w:r w:rsidRPr="001544EB">
        <w:rPr>
          <w:rFonts w:ascii="Times New Roman" w:hAnsi="Times New Roman" w:cs="Times New Roman"/>
          <w:sz w:val="20"/>
          <w:szCs w:val="20"/>
          <w:lang w:val="en-US"/>
        </w:rPr>
        <w:t>203–208.</w:t>
      </w:r>
      <w:r w:rsidRPr="001544EB">
        <w:rPr>
          <w:rFonts w:ascii="Times New Roman" w:hAnsi="Times New Roman" w:cs="Times New Roman"/>
          <w:sz w:val="20"/>
          <w:szCs w:val="20"/>
          <w:lang w:val="kk-KZ"/>
        </w:rPr>
        <w:t xml:space="preserve"> </w:t>
      </w:r>
      <w:hyperlink r:id="rId24" w:history="1">
        <w:r w:rsidRPr="001544EB">
          <w:rPr>
            <w:rStyle w:val="a3"/>
            <w:rFonts w:ascii="Times New Roman" w:hAnsi="Times New Roman" w:cs="Times New Roman"/>
            <w:sz w:val="20"/>
            <w:szCs w:val="20"/>
            <w:lang w:val="kk-KZ"/>
          </w:rPr>
          <w:t>https://www.notulaebotanicae.ro/index.php/nbha/article/view/6333</w:t>
        </w:r>
      </w:hyperlink>
      <w:r w:rsidRPr="001544EB">
        <w:rPr>
          <w:rFonts w:ascii="Times New Roman" w:hAnsi="Times New Roman" w:cs="Times New Roman"/>
          <w:sz w:val="20"/>
          <w:szCs w:val="20"/>
          <w:lang w:val="kk-KZ"/>
        </w:rPr>
        <w:t xml:space="preserve"> </w:t>
      </w:r>
    </w:p>
    <w:p w14:paraId="2B935119"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rPr>
        <w:t xml:space="preserve">Чилдибаева А.Ж., Аметов А.А., Тыныбеков Б.М. Характеристика некоторых растительных сообществ с участием узкоэндемичного вида </w:t>
      </w:r>
      <w:r w:rsidRPr="001544EB">
        <w:rPr>
          <w:rFonts w:ascii="Times New Roman" w:hAnsi="Times New Roman" w:cs="Times New Roman"/>
          <w:sz w:val="20"/>
          <w:szCs w:val="20"/>
          <w:lang w:val="en-US"/>
        </w:rPr>
        <w:t>Rosa</w:t>
      </w:r>
      <w:r w:rsidRPr="001544EB">
        <w:rPr>
          <w:rFonts w:ascii="Times New Roman" w:hAnsi="Times New Roman" w:cs="Times New Roman"/>
          <w:sz w:val="20"/>
          <w:szCs w:val="20"/>
        </w:rPr>
        <w:t xml:space="preserve"> </w:t>
      </w:r>
      <w:r w:rsidRPr="001544EB">
        <w:rPr>
          <w:rFonts w:ascii="Times New Roman" w:hAnsi="Times New Roman" w:cs="Times New Roman"/>
          <w:sz w:val="20"/>
          <w:szCs w:val="20"/>
          <w:lang w:val="en-US"/>
        </w:rPr>
        <w:t>iliensis</w:t>
      </w:r>
      <w:r w:rsidRPr="001544EB">
        <w:rPr>
          <w:rFonts w:ascii="Times New Roman" w:hAnsi="Times New Roman" w:cs="Times New Roman"/>
          <w:sz w:val="20"/>
          <w:szCs w:val="20"/>
        </w:rPr>
        <w:t xml:space="preserve"> </w:t>
      </w:r>
      <w:r w:rsidRPr="001544EB">
        <w:rPr>
          <w:rFonts w:ascii="Times New Roman" w:hAnsi="Times New Roman" w:cs="Times New Roman"/>
          <w:sz w:val="20"/>
          <w:szCs w:val="20"/>
          <w:lang w:val="en-US"/>
        </w:rPr>
        <w:t>Chrshan</w:t>
      </w:r>
      <w:r w:rsidRPr="001544EB">
        <w:rPr>
          <w:rFonts w:ascii="Times New Roman" w:hAnsi="Times New Roman" w:cs="Times New Roman"/>
          <w:sz w:val="20"/>
          <w:szCs w:val="20"/>
        </w:rPr>
        <w:t>. в поймах реки Или // Вестник КазНУ. Серия</w:t>
      </w:r>
      <w:r w:rsidRPr="001544EB">
        <w:rPr>
          <w:rFonts w:ascii="Times New Roman" w:hAnsi="Times New Roman" w:cs="Times New Roman"/>
          <w:sz w:val="20"/>
          <w:szCs w:val="20"/>
          <w:lang w:val="en-US"/>
        </w:rPr>
        <w:t xml:space="preserve"> </w:t>
      </w:r>
      <w:r w:rsidRPr="001544EB">
        <w:rPr>
          <w:rFonts w:ascii="Times New Roman" w:hAnsi="Times New Roman" w:cs="Times New Roman"/>
          <w:sz w:val="20"/>
          <w:szCs w:val="20"/>
        </w:rPr>
        <w:t>биологическая</w:t>
      </w:r>
      <w:r w:rsidRPr="001544EB">
        <w:rPr>
          <w:rFonts w:ascii="Times New Roman" w:hAnsi="Times New Roman" w:cs="Times New Roman"/>
          <w:sz w:val="20"/>
          <w:szCs w:val="20"/>
          <w:lang w:val="en-US"/>
        </w:rPr>
        <w:t xml:space="preserve">. – </w:t>
      </w:r>
      <w:r w:rsidRPr="001544EB">
        <w:rPr>
          <w:rFonts w:ascii="Times New Roman" w:hAnsi="Times New Roman" w:cs="Times New Roman"/>
          <w:sz w:val="20"/>
          <w:szCs w:val="20"/>
        </w:rPr>
        <w:t>Алматы</w:t>
      </w:r>
      <w:r w:rsidRPr="001544EB">
        <w:rPr>
          <w:rFonts w:ascii="Times New Roman" w:hAnsi="Times New Roman" w:cs="Times New Roman"/>
          <w:sz w:val="20"/>
          <w:szCs w:val="20"/>
          <w:lang w:val="en-US"/>
        </w:rPr>
        <w:t xml:space="preserve">, 2019. – № 1(78). – </w:t>
      </w:r>
      <w:r w:rsidRPr="001544EB">
        <w:rPr>
          <w:rFonts w:ascii="Times New Roman" w:hAnsi="Times New Roman" w:cs="Times New Roman"/>
          <w:sz w:val="20"/>
          <w:szCs w:val="20"/>
        </w:rPr>
        <w:t>С</w:t>
      </w:r>
      <w:r w:rsidRPr="001544EB">
        <w:rPr>
          <w:rFonts w:ascii="Times New Roman" w:hAnsi="Times New Roman" w:cs="Times New Roman"/>
          <w:sz w:val="20"/>
          <w:szCs w:val="20"/>
          <w:lang w:val="en-US"/>
        </w:rPr>
        <w:t>. 58–73.</w:t>
      </w:r>
    </w:p>
    <w:p w14:paraId="4D9B0698" w14:textId="77777777" w:rsidR="00AD735C" w:rsidRPr="001544EB" w:rsidRDefault="00AD735C" w:rsidP="00AD735C">
      <w:pPr>
        <w:pStyle w:val="a4"/>
        <w:numPr>
          <w:ilvl w:val="0"/>
          <w:numId w:val="7"/>
        </w:numPr>
        <w:tabs>
          <w:tab w:val="left" w:pos="709"/>
          <w:tab w:val="left" w:pos="851"/>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en-US"/>
        </w:rPr>
        <w:t>Engelmann F. Use of biotechnologies for the conservation of plant biodiversity // In Vitro Cell. &amp; Dev. Bio. – Plant. – 2011. – Vol. 47(1). – P. 5–16.</w:t>
      </w:r>
      <w:r w:rsidRPr="001544EB">
        <w:rPr>
          <w:rFonts w:ascii="Times New Roman" w:hAnsi="Times New Roman" w:cs="Times New Roman"/>
          <w:sz w:val="20"/>
          <w:szCs w:val="20"/>
          <w:lang w:val="kk-KZ"/>
        </w:rPr>
        <w:t xml:space="preserve"> </w:t>
      </w:r>
      <w:hyperlink r:id="rId25" w:history="1">
        <w:r w:rsidRPr="001544EB">
          <w:rPr>
            <w:rStyle w:val="a3"/>
            <w:rFonts w:ascii="Times New Roman" w:hAnsi="Times New Roman" w:cs="Times New Roman"/>
            <w:sz w:val="20"/>
            <w:szCs w:val="20"/>
            <w:lang w:val="kk-KZ"/>
          </w:rPr>
          <w:t>https://link.springer.com/article/10.1007/S11627-010-9327-2</w:t>
        </w:r>
      </w:hyperlink>
      <w:r w:rsidRPr="001544EB">
        <w:rPr>
          <w:rFonts w:ascii="Times New Roman" w:hAnsi="Times New Roman" w:cs="Times New Roman"/>
          <w:sz w:val="20"/>
          <w:szCs w:val="20"/>
          <w:lang w:val="kk-KZ"/>
        </w:rPr>
        <w:t xml:space="preserve"> </w:t>
      </w:r>
    </w:p>
    <w:p w14:paraId="4F58DF3E"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rPr>
        <w:t>Новикова Т.И. Использование биотехнологических подходов для сохранения биоразнообразия растений // Растительный мир Азиатской России. – 2013. – № 2(12). – С. 119–128.</w:t>
      </w:r>
    </w:p>
    <w:p w14:paraId="1F792830"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rPr>
        <w:t xml:space="preserve">Назарбаев Н. Болашаққа бағдар: рухани жаңғыру // Официальный сайт Президента РК. – 2017. </w:t>
      </w:r>
      <w:r w:rsidRPr="001544EB">
        <w:rPr>
          <w:rFonts w:ascii="Times New Roman" w:hAnsi="Times New Roman" w:cs="Times New Roman"/>
          <w:sz w:val="20"/>
          <w:szCs w:val="20"/>
          <w:lang w:val="en-US"/>
        </w:rPr>
        <w:t>URL</w:t>
      </w:r>
      <w:r w:rsidRPr="001544EB">
        <w:rPr>
          <w:rFonts w:ascii="Times New Roman" w:hAnsi="Times New Roman" w:cs="Times New Roman"/>
          <w:sz w:val="20"/>
          <w:szCs w:val="20"/>
        </w:rPr>
        <w:t xml:space="preserve">: </w:t>
      </w:r>
      <w:hyperlink r:id="rId26" w:tgtFrame="_new" w:history="1">
        <w:r w:rsidRPr="001544EB">
          <w:rPr>
            <w:rStyle w:val="a3"/>
            <w:rFonts w:ascii="Times New Roman" w:eastAsiaTheme="majorEastAsia" w:hAnsi="Times New Roman" w:cs="Times New Roman"/>
            <w:sz w:val="20"/>
            <w:szCs w:val="20"/>
            <w:lang w:val="en-US"/>
          </w:rPr>
          <w:t>https</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www</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akorda</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kz</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kz</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events</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akorda</w:t>
        </w:r>
        <w:r w:rsidRPr="001544EB">
          <w:rPr>
            <w:rStyle w:val="a3"/>
            <w:rFonts w:ascii="Times New Roman" w:eastAsiaTheme="majorEastAsia" w:hAnsi="Times New Roman" w:cs="Times New Roman"/>
            <w:sz w:val="20"/>
            <w:szCs w:val="20"/>
          </w:rPr>
          <w:t>_</w:t>
        </w:r>
        <w:r w:rsidRPr="001544EB">
          <w:rPr>
            <w:rStyle w:val="a3"/>
            <w:rFonts w:ascii="Times New Roman" w:eastAsiaTheme="majorEastAsia" w:hAnsi="Times New Roman" w:cs="Times New Roman"/>
            <w:sz w:val="20"/>
            <w:szCs w:val="20"/>
            <w:lang w:val="en-US"/>
          </w:rPr>
          <w:t>news</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press</w:t>
        </w:r>
        <w:r w:rsidRPr="001544EB">
          <w:rPr>
            <w:rStyle w:val="a3"/>
            <w:rFonts w:ascii="Times New Roman" w:eastAsiaTheme="majorEastAsia" w:hAnsi="Times New Roman" w:cs="Times New Roman"/>
            <w:sz w:val="20"/>
            <w:szCs w:val="20"/>
          </w:rPr>
          <w:t>_</w:t>
        </w:r>
        <w:r w:rsidRPr="001544EB">
          <w:rPr>
            <w:rStyle w:val="a3"/>
            <w:rFonts w:ascii="Times New Roman" w:eastAsiaTheme="majorEastAsia" w:hAnsi="Times New Roman" w:cs="Times New Roman"/>
            <w:sz w:val="20"/>
            <w:szCs w:val="20"/>
            <w:lang w:val="en-US"/>
          </w:rPr>
          <w:t>conferences</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memleket</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basshysynyn</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bolashakka</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bagdar</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ruhani</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zhangyru</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atty</w:t>
        </w:r>
        <w:r w:rsidRPr="001544EB">
          <w:rPr>
            <w:rStyle w:val="a3"/>
            <w:rFonts w:ascii="Times New Roman" w:eastAsiaTheme="majorEastAsia" w:hAnsi="Times New Roman" w:cs="Times New Roman"/>
            <w:sz w:val="20"/>
            <w:szCs w:val="20"/>
          </w:rPr>
          <w:t>-</w:t>
        </w:r>
        <w:r w:rsidRPr="001544EB">
          <w:rPr>
            <w:rStyle w:val="a3"/>
            <w:rFonts w:ascii="Times New Roman" w:eastAsiaTheme="majorEastAsia" w:hAnsi="Times New Roman" w:cs="Times New Roman"/>
            <w:sz w:val="20"/>
            <w:szCs w:val="20"/>
            <w:lang w:val="en-US"/>
          </w:rPr>
          <w:t>makalasy</w:t>
        </w:r>
      </w:hyperlink>
      <w:r w:rsidRPr="001544EB">
        <w:rPr>
          <w:rFonts w:ascii="Times New Roman" w:hAnsi="Times New Roman" w:cs="Times New Roman"/>
          <w:sz w:val="20"/>
          <w:szCs w:val="20"/>
        </w:rPr>
        <w:t xml:space="preserve"> (</w:t>
      </w:r>
      <w:r w:rsidRPr="001544EB">
        <w:rPr>
          <w:rFonts w:ascii="Times New Roman" w:hAnsi="Times New Roman" w:cs="Times New Roman"/>
          <w:sz w:val="20"/>
          <w:szCs w:val="20"/>
          <w:lang w:val="kk-KZ"/>
        </w:rPr>
        <w:t>қаралған күні:</w:t>
      </w:r>
      <w:r w:rsidRPr="001544EB">
        <w:rPr>
          <w:rFonts w:ascii="Times New Roman" w:hAnsi="Times New Roman" w:cs="Times New Roman"/>
          <w:sz w:val="20"/>
          <w:szCs w:val="20"/>
        </w:rPr>
        <w:t xml:space="preserve"> 16.04.2025).</w:t>
      </w:r>
    </w:p>
    <w:p w14:paraId="06078B0A"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lang w:val="kk-KZ"/>
        </w:rPr>
        <w:t xml:space="preserve">Мухтарова  Ш.М. Национальное  самосознание  личности  в  вузе: педагогический  аспект.  Монография. </w:t>
      </w:r>
      <w:r w:rsidRPr="001544EB">
        <w:rPr>
          <w:rFonts w:ascii="Times New Roman" w:hAnsi="Times New Roman" w:cs="Times New Roman"/>
          <w:sz w:val="20"/>
          <w:szCs w:val="20"/>
        </w:rPr>
        <w:t>–</w:t>
      </w:r>
      <w:r w:rsidRPr="001544EB">
        <w:rPr>
          <w:rFonts w:ascii="Times New Roman" w:hAnsi="Times New Roman" w:cs="Times New Roman"/>
          <w:sz w:val="20"/>
          <w:szCs w:val="20"/>
          <w:lang w:val="kk-KZ"/>
        </w:rPr>
        <w:t xml:space="preserve"> Караганда, 2006. </w:t>
      </w:r>
      <w:r w:rsidRPr="001544EB">
        <w:rPr>
          <w:rFonts w:ascii="Times New Roman" w:hAnsi="Times New Roman" w:cs="Times New Roman"/>
          <w:sz w:val="20"/>
          <w:szCs w:val="20"/>
        </w:rPr>
        <w:t>–</w:t>
      </w:r>
      <w:r w:rsidRPr="001544EB">
        <w:rPr>
          <w:rFonts w:ascii="Times New Roman" w:hAnsi="Times New Roman" w:cs="Times New Roman"/>
          <w:sz w:val="20"/>
          <w:szCs w:val="20"/>
          <w:lang w:val="kk-KZ"/>
        </w:rPr>
        <w:t xml:space="preserve"> 150 с.</w:t>
      </w:r>
    </w:p>
    <w:p w14:paraId="6A6DAAB0"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hAnsi="Times New Roman" w:cs="Times New Roman"/>
          <w:sz w:val="20"/>
          <w:szCs w:val="20"/>
        </w:rPr>
        <w:t>Хмель Н.Д. Теория и технология реализации целостного педагогического процесса: Учебное пособие в помощь преподавателям, аспирантам, магистрантам, студентам. –</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rPr>
        <w:t>Алматы, 2002. –</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rPr>
        <w:t>90 с.</w:t>
      </w:r>
    </w:p>
    <w:p w14:paraId="0C3A1AA7"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eastAsia="Times New Roman" w:hAnsi="Times New Roman" w:cs="Times New Roman"/>
          <w:sz w:val="20"/>
          <w:szCs w:val="20"/>
          <w:lang w:eastAsia="ru-RU"/>
        </w:rPr>
        <w:t>Аванесов  В.С.  «Теория  и  практика  педагогических  измерений».  [Электронный  ресурс]. –</w:t>
      </w:r>
      <w:r w:rsidRPr="001544EB">
        <w:rPr>
          <w:rFonts w:ascii="Times New Roman" w:eastAsia="Times New Roman" w:hAnsi="Times New Roman" w:cs="Times New Roman"/>
          <w:sz w:val="20"/>
          <w:szCs w:val="20"/>
          <w:lang w:val="kk-KZ" w:eastAsia="ru-RU"/>
        </w:rPr>
        <w:t xml:space="preserve"> </w:t>
      </w:r>
      <w:hyperlink r:id="rId27" w:history="1">
        <w:r w:rsidRPr="001544EB">
          <w:rPr>
            <w:rStyle w:val="a3"/>
            <w:rFonts w:ascii="Times New Roman" w:eastAsia="Times New Roman" w:hAnsi="Times New Roman" w:cs="Times New Roman"/>
            <w:sz w:val="20"/>
            <w:szCs w:val="20"/>
            <w:lang w:eastAsia="ru-RU"/>
          </w:rPr>
          <w:t>URL:https://charko.narod.ru/tekst/biblio</w:t>
        </w:r>
      </w:hyperlink>
      <w:r w:rsidRPr="001544EB">
        <w:rPr>
          <w:rFonts w:ascii="Times New Roman" w:eastAsia="Times New Roman" w:hAnsi="Times New Roman" w:cs="Times New Roman"/>
          <w:sz w:val="20"/>
          <w:szCs w:val="20"/>
          <w:lang w:val="kk-KZ" w:eastAsia="ru-RU"/>
        </w:rPr>
        <w:t xml:space="preserve"> </w:t>
      </w:r>
      <w:r w:rsidRPr="001544EB">
        <w:rPr>
          <w:rFonts w:ascii="Times New Roman" w:eastAsia="Times New Roman" w:hAnsi="Times New Roman" w:cs="Times New Roman"/>
          <w:sz w:val="20"/>
          <w:szCs w:val="20"/>
          <w:lang w:eastAsia="ru-RU"/>
        </w:rPr>
        <w:t>(дата обращения: 08.09.2025).</w:t>
      </w:r>
    </w:p>
    <w:p w14:paraId="2C1D1DAF" w14:textId="77777777" w:rsidR="00AD735C" w:rsidRPr="001544EB" w:rsidRDefault="00AD735C" w:rsidP="00AD735C">
      <w:pPr>
        <w:pStyle w:val="a4"/>
        <w:numPr>
          <w:ilvl w:val="0"/>
          <w:numId w:val="7"/>
        </w:numPr>
        <w:tabs>
          <w:tab w:val="left" w:pos="709"/>
          <w:tab w:val="left" w:pos="851"/>
          <w:tab w:val="left" w:pos="993"/>
        </w:tabs>
        <w:spacing w:after="0" w:line="240" w:lineRule="auto"/>
        <w:ind w:left="0" w:firstLine="709"/>
        <w:jc w:val="both"/>
        <w:rPr>
          <w:rFonts w:ascii="Times New Roman" w:hAnsi="Times New Roman" w:cs="Times New Roman"/>
          <w:sz w:val="20"/>
          <w:szCs w:val="20"/>
          <w:lang w:val="kk-KZ"/>
        </w:rPr>
      </w:pPr>
      <w:r w:rsidRPr="001544EB">
        <w:rPr>
          <w:rFonts w:ascii="Times New Roman" w:eastAsia="Times New Roman" w:hAnsi="Times New Roman" w:cs="Times New Roman"/>
          <w:sz w:val="20"/>
          <w:szCs w:val="20"/>
          <w:lang w:eastAsia="ru-RU"/>
        </w:rPr>
        <w:t>Пру Андерсен,</w:t>
      </w:r>
      <w:r w:rsidRPr="001544EB">
        <w:rPr>
          <w:rFonts w:ascii="Times New Roman" w:eastAsia="Times New Roman" w:hAnsi="Times New Roman" w:cs="Times New Roman"/>
          <w:sz w:val="20"/>
          <w:szCs w:val="20"/>
          <w:lang w:val="kk-KZ" w:eastAsia="ru-RU"/>
        </w:rPr>
        <w:t xml:space="preserve"> </w:t>
      </w:r>
      <w:r w:rsidRPr="001544EB">
        <w:rPr>
          <w:rFonts w:ascii="Times New Roman" w:eastAsia="Times New Roman" w:hAnsi="Times New Roman" w:cs="Times New Roman"/>
          <w:sz w:val="20"/>
          <w:szCs w:val="20"/>
          <w:lang w:eastAsia="ru-RU"/>
        </w:rPr>
        <w:t>Джордж Морган. Разработка тестов и анкет для национальной оценки учебных достижений</w:t>
      </w:r>
      <w:r w:rsidRPr="001544EB">
        <w:rPr>
          <w:rFonts w:ascii="Times New Roman" w:eastAsia="Times New Roman" w:hAnsi="Times New Roman" w:cs="Times New Roman"/>
          <w:sz w:val="20"/>
          <w:szCs w:val="20"/>
          <w:lang w:val="kk-KZ" w:eastAsia="ru-RU"/>
        </w:rPr>
        <w:t xml:space="preserve"> </w:t>
      </w:r>
      <w:r w:rsidRPr="001544EB">
        <w:rPr>
          <w:rFonts w:ascii="Times New Roman" w:eastAsia="Times New Roman" w:hAnsi="Times New Roman" w:cs="Times New Roman"/>
          <w:sz w:val="20"/>
          <w:szCs w:val="20"/>
          <w:lang w:eastAsia="ru-RU"/>
        </w:rPr>
        <w:t>// Москва: Логос. –</w:t>
      </w:r>
      <w:r w:rsidRPr="001544EB">
        <w:rPr>
          <w:rFonts w:ascii="Times New Roman" w:eastAsia="Times New Roman" w:hAnsi="Times New Roman" w:cs="Times New Roman"/>
          <w:sz w:val="20"/>
          <w:szCs w:val="20"/>
          <w:lang w:val="kk-KZ" w:eastAsia="ru-RU"/>
        </w:rPr>
        <w:t xml:space="preserve"> </w:t>
      </w:r>
      <w:r w:rsidRPr="001544EB">
        <w:rPr>
          <w:rFonts w:ascii="Times New Roman" w:eastAsia="Times New Roman" w:hAnsi="Times New Roman" w:cs="Times New Roman"/>
          <w:sz w:val="20"/>
          <w:szCs w:val="20"/>
          <w:lang w:eastAsia="ru-RU"/>
        </w:rPr>
        <w:t>2011. –</w:t>
      </w:r>
      <w:r w:rsidRPr="001544EB">
        <w:rPr>
          <w:rFonts w:ascii="Times New Roman" w:eastAsia="Times New Roman" w:hAnsi="Times New Roman" w:cs="Times New Roman"/>
          <w:sz w:val="20"/>
          <w:szCs w:val="20"/>
          <w:lang w:val="kk-KZ" w:eastAsia="ru-RU"/>
        </w:rPr>
        <w:t xml:space="preserve"> </w:t>
      </w:r>
      <w:r w:rsidRPr="001544EB">
        <w:rPr>
          <w:rFonts w:ascii="Times New Roman" w:eastAsia="Times New Roman" w:hAnsi="Times New Roman" w:cs="Times New Roman"/>
          <w:sz w:val="20"/>
          <w:szCs w:val="20"/>
          <w:lang w:eastAsia="ru-RU"/>
        </w:rPr>
        <w:t xml:space="preserve">204 с. </w:t>
      </w:r>
    </w:p>
    <w:p w14:paraId="74089212" w14:textId="77777777" w:rsidR="00AD735C" w:rsidRPr="00DE22C4" w:rsidRDefault="00AD735C" w:rsidP="00AD735C">
      <w:pPr>
        <w:spacing w:after="0" w:line="240" w:lineRule="auto"/>
        <w:ind w:right="-2" w:firstLine="709"/>
        <w:jc w:val="center"/>
        <w:rPr>
          <w:rFonts w:ascii="Times New Roman" w:hAnsi="Times New Roman" w:cs="Times New Roman"/>
          <w:b/>
          <w:sz w:val="16"/>
          <w:szCs w:val="16"/>
        </w:rPr>
      </w:pPr>
    </w:p>
    <w:p w14:paraId="07D8B208" w14:textId="77777777" w:rsidR="00AD735C" w:rsidRPr="001544EB" w:rsidRDefault="00AD735C" w:rsidP="00AD735C">
      <w:pPr>
        <w:spacing w:after="0" w:line="240" w:lineRule="auto"/>
        <w:ind w:right="-2" w:firstLine="709"/>
        <w:jc w:val="center"/>
        <w:rPr>
          <w:rFonts w:ascii="Times New Roman" w:hAnsi="Times New Roman" w:cs="Times New Roman"/>
          <w:b/>
          <w:sz w:val="20"/>
          <w:szCs w:val="20"/>
          <w:lang w:val="kk-KZ"/>
        </w:rPr>
      </w:pPr>
      <w:r w:rsidRPr="001544EB">
        <w:rPr>
          <w:rFonts w:ascii="Times New Roman" w:hAnsi="Times New Roman" w:cs="Times New Roman"/>
          <w:b/>
          <w:sz w:val="20"/>
          <w:szCs w:val="20"/>
          <w:lang w:val="en-US"/>
        </w:rPr>
        <w:t>REFERENCES:</w:t>
      </w:r>
    </w:p>
    <w:p w14:paraId="1F328931"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Kudaibergenova S.K., Abildina S.K. (2020). Zhasandy intellekt zháne bilim beru: múmkindikter men perspektivalar [Artificial Intelligence and Education: Opportunities and Perspectives]. </w:t>
      </w:r>
      <w:r w:rsidRPr="001544EB">
        <w:rPr>
          <w:rFonts w:ascii="Times New Roman" w:hAnsi="Times New Roman" w:cs="Times New Roman"/>
          <w:iCs/>
          <w:sz w:val="20"/>
          <w:szCs w:val="20"/>
          <w:lang w:val="en-US"/>
        </w:rPr>
        <w:t>Bilim zháne kogam – Education and Society</w:t>
      </w:r>
      <w:r w:rsidRPr="001544EB">
        <w:rPr>
          <w:rFonts w:ascii="Times New Roman" w:hAnsi="Times New Roman" w:cs="Times New Roman"/>
          <w:sz w:val="20"/>
          <w:szCs w:val="20"/>
          <w:lang w:val="en-US"/>
        </w:rPr>
        <w:t>, no. 2, pp. 45–52. (in Kazakh).</w:t>
      </w:r>
    </w:p>
    <w:p w14:paraId="70C5DDB0"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rPr>
      </w:pPr>
      <w:r w:rsidRPr="001544EB">
        <w:rPr>
          <w:rFonts w:ascii="Times New Roman" w:hAnsi="Times New Roman" w:cs="Times New Roman"/>
          <w:sz w:val="20"/>
          <w:szCs w:val="20"/>
          <w:lang w:val="en-US"/>
        </w:rPr>
        <w:t xml:space="preserve">Akhmetov Zh.M. (2023). Aimaqtyq bilim beru zhúiesindegi basqaru meseleleri [Management Issues in the Regional Education System]. </w:t>
      </w:r>
      <w:r w:rsidRPr="001544EB">
        <w:rPr>
          <w:rFonts w:ascii="Times New Roman" w:hAnsi="Times New Roman" w:cs="Times New Roman"/>
          <w:sz w:val="20"/>
          <w:szCs w:val="20"/>
        </w:rPr>
        <w:t>Taldykorgan: Zhetysu University Publishing House, 45 p. (in Kazakh).</w:t>
      </w:r>
    </w:p>
    <w:p w14:paraId="71D68E50"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Rahnavard A., Asadian G., Pourshamsian K., Taghavi M. (2014). Assessing genetic variation of dog rose (Rosa canina L.) in Caspian climate. </w:t>
      </w:r>
      <w:r w:rsidRPr="001544EB">
        <w:rPr>
          <w:rFonts w:ascii="Times New Roman" w:hAnsi="Times New Roman" w:cs="Times New Roman"/>
          <w:iCs/>
          <w:sz w:val="20"/>
          <w:szCs w:val="20"/>
          <w:lang w:val="en-US"/>
        </w:rPr>
        <w:t>Bioscience Biotechnology Research Asia</w:t>
      </w:r>
      <w:r w:rsidRPr="001544EB">
        <w:rPr>
          <w:rFonts w:ascii="Times New Roman" w:hAnsi="Times New Roman" w:cs="Times New Roman"/>
          <w:sz w:val="20"/>
          <w:szCs w:val="20"/>
          <w:lang w:val="en-US"/>
        </w:rPr>
        <w:t>, vol. 10, pp. 119–125.</w:t>
      </w:r>
      <w:r w:rsidRPr="001544EB">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in English</w:t>
      </w:r>
      <w:r w:rsidRPr="001544EB">
        <w:rPr>
          <w:rFonts w:ascii="Times New Roman" w:hAnsi="Times New Roman" w:cs="Times New Roman"/>
          <w:sz w:val="20"/>
          <w:szCs w:val="20"/>
          <w:lang w:val="kk-KZ"/>
        </w:rPr>
        <w:t xml:space="preserve">) </w:t>
      </w:r>
      <w:hyperlink r:id="rId28" w:history="1">
        <w:r w:rsidRPr="001544EB">
          <w:rPr>
            <w:rStyle w:val="a3"/>
            <w:rFonts w:ascii="Times New Roman" w:hAnsi="Times New Roman" w:cs="Times New Roman"/>
            <w:sz w:val="20"/>
            <w:szCs w:val="20"/>
            <w:lang w:val="kk-KZ"/>
          </w:rPr>
          <w:t>https://biotech-asia.org/pdf/vol10no1/BBRAV10I01P119-125.pdf</w:t>
        </w:r>
      </w:hyperlink>
      <w:r w:rsidRPr="001544EB">
        <w:rPr>
          <w:rFonts w:ascii="Times New Roman" w:hAnsi="Times New Roman" w:cs="Times New Roman"/>
          <w:sz w:val="20"/>
          <w:szCs w:val="20"/>
          <w:lang w:val="kk-KZ"/>
        </w:rPr>
        <w:t xml:space="preserve"> </w:t>
      </w:r>
    </w:p>
    <w:p w14:paraId="4F1E8A1F"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Trust T., Horrocks B. (2019). Six key elements identified in an active and thriving blended community of practice. </w:t>
      </w:r>
      <w:r w:rsidRPr="001544EB">
        <w:rPr>
          <w:rStyle w:val="ae"/>
          <w:rFonts w:ascii="Times New Roman" w:hAnsi="Times New Roman" w:cs="Times New Roman"/>
          <w:sz w:val="20"/>
          <w:szCs w:val="20"/>
          <w:lang w:val="en-US"/>
        </w:rPr>
        <w:t>TechTrends</w:t>
      </w:r>
      <w:r w:rsidRPr="001544EB">
        <w:rPr>
          <w:rFonts w:ascii="Times New Roman" w:hAnsi="Times New Roman" w:cs="Times New Roman"/>
          <w:sz w:val="20"/>
          <w:szCs w:val="20"/>
          <w:lang w:val="en-US"/>
        </w:rPr>
        <w:t xml:space="preserve">, vol. 63(2), </w:t>
      </w:r>
      <w:r w:rsidRPr="00AD735C">
        <w:rPr>
          <w:rFonts w:ascii="Times New Roman" w:hAnsi="Times New Roman" w:cs="Times New Roman"/>
          <w:sz w:val="20"/>
          <w:szCs w:val="20"/>
          <w:lang w:val="en-US"/>
        </w:rPr>
        <w:t>pp</w:t>
      </w:r>
      <w:r>
        <w:rPr>
          <w:rFonts w:ascii="Times New Roman" w:hAnsi="Times New Roman" w:cs="Times New Roman"/>
          <w:sz w:val="20"/>
          <w:szCs w:val="20"/>
          <w:lang w:val="kk-KZ"/>
        </w:rPr>
        <w:t xml:space="preserve">. </w:t>
      </w:r>
      <w:r w:rsidRPr="001544EB">
        <w:rPr>
          <w:rFonts w:ascii="Times New Roman" w:hAnsi="Times New Roman" w:cs="Times New Roman"/>
          <w:sz w:val="20"/>
          <w:szCs w:val="20"/>
          <w:lang w:val="en-US"/>
        </w:rPr>
        <w:t xml:space="preserve">108–115. </w:t>
      </w:r>
      <w:hyperlink r:id="rId29" w:tgtFrame="_new" w:history="1">
        <w:r w:rsidRPr="001544EB">
          <w:rPr>
            <w:rStyle w:val="a3"/>
            <w:rFonts w:ascii="Times New Roman" w:hAnsi="Times New Roman" w:cs="Times New Roman"/>
            <w:sz w:val="20"/>
            <w:szCs w:val="20"/>
            <w:lang w:val="en-US"/>
          </w:rPr>
          <w:t>https://link.springer.com/article/10.1007/s11528-018-0265-x</w:t>
        </w:r>
      </w:hyperlink>
      <w:r w:rsidRPr="001544EB">
        <w:rPr>
          <w:rFonts w:ascii="Times New Roman" w:hAnsi="Times New Roman" w:cs="Times New Roman"/>
          <w:sz w:val="20"/>
          <w:szCs w:val="20"/>
          <w:lang w:val="en-US"/>
        </w:rPr>
        <w:t xml:space="preserve"> (in English)</w:t>
      </w:r>
    </w:p>
    <w:p w14:paraId="61A5B93A"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Stralsjo L., Alklint C., Olsson M.E., Sjöholm I. (2003). Total folate content and retention in rosehips (Rosa ssp.) after drying. </w:t>
      </w:r>
      <w:r w:rsidRPr="001544EB">
        <w:rPr>
          <w:rFonts w:ascii="Times New Roman" w:hAnsi="Times New Roman" w:cs="Times New Roman"/>
          <w:iCs/>
          <w:sz w:val="20"/>
          <w:szCs w:val="20"/>
          <w:lang w:val="en-US"/>
        </w:rPr>
        <w:t>Journal of Agricultural and Food Chemistry</w:t>
      </w:r>
      <w:r w:rsidRPr="001544EB">
        <w:rPr>
          <w:rFonts w:ascii="Times New Roman" w:hAnsi="Times New Roman" w:cs="Times New Roman"/>
          <w:sz w:val="20"/>
          <w:szCs w:val="20"/>
          <w:lang w:val="en-US"/>
        </w:rPr>
        <w:t xml:space="preserve">, vol. 51, pp. 4291–4295. </w:t>
      </w:r>
      <w:r w:rsidRPr="001544EB">
        <w:rPr>
          <w:rFonts w:ascii="Times New Roman" w:hAnsi="Times New Roman" w:cs="Times New Roman"/>
          <w:sz w:val="20"/>
          <w:szCs w:val="20"/>
          <w:lang w:val="kk-KZ"/>
        </w:rPr>
        <w:t>(</w:t>
      </w:r>
      <w:r w:rsidRPr="001544EB">
        <w:rPr>
          <w:rFonts w:ascii="Times New Roman" w:hAnsi="Times New Roman" w:cs="Times New Roman"/>
          <w:sz w:val="20"/>
          <w:szCs w:val="20"/>
          <w:lang w:val="en-US"/>
        </w:rPr>
        <w:t>in English</w:t>
      </w:r>
      <w:r w:rsidRPr="001544EB">
        <w:rPr>
          <w:rFonts w:ascii="Times New Roman" w:hAnsi="Times New Roman" w:cs="Times New Roman"/>
          <w:sz w:val="20"/>
          <w:szCs w:val="20"/>
          <w:lang w:val="kk-KZ"/>
        </w:rPr>
        <w:t xml:space="preserve">) </w:t>
      </w:r>
      <w:hyperlink r:id="rId30" w:history="1">
        <w:r w:rsidRPr="001544EB">
          <w:rPr>
            <w:rStyle w:val="a3"/>
            <w:rFonts w:ascii="Times New Roman" w:hAnsi="Times New Roman" w:cs="Times New Roman"/>
            <w:sz w:val="20"/>
            <w:szCs w:val="20"/>
            <w:lang w:val="kk-KZ"/>
          </w:rPr>
          <w:t>https://pubs.acs.org/doi/abs/10.1021/jf034208q</w:t>
        </w:r>
      </w:hyperlink>
      <w:r w:rsidRPr="001544EB">
        <w:rPr>
          <w:rFonts w:ascii="Times New Roman" w:hAnsi="Times New Roman" w:cs="Times New Roman"/>
          <w:sz w:val="20"/>
          <w:szCs w:val="20"/>
          <w:lang w:val="kk-KZ"/>
        </w:rPr>
        <w:t xml:space="preserve"> </w:t>
      </w:r>
    </w:p>
    <w:p w14:paraId="2DBFCA7A"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Larsen E., Kharazmi A., Christensen L.P., Christensen S.B. (2003). An anti-inflammatory galactolipid from rose hip (Rosa canina) that inhibits chemotaxis of human peripheral blood neutrophils in vitro. </w:t>
      </w:r>
      <w:r w:rsidRPr="001544EB">
        <w:rPr>
          <w:rFonts w:ascii="Times New Roman" w:hAnsi="Times New Roman" w:cs="Times New Roman"/>
          <w:iCs/>
          <w:sz w:val="20"/>
          <w:szCs w:val="20"/>
          <w:lang w:val="en-US"/>
        </w:rPr>
        <w:t>Journal of Natural Products</w:t>
      </w:r>
      <w:r w:rsidRPr="001544EB">
        <w:rPr>
          <w:rFonts w:ascii="Times New Roman" w:hAnsi="Times New Roman" w:cs="Times New Roman"/>
          <w:sz w:val="20"/>
          <w:szCs w:val="20"/>
          <w:lang w:val="en-US"/>
        </w:rPr>
        <w:t xml:space="preserve">, vol. 66, pp. 994–995. </w:t>
      </w:r>
      <w:r w:rsidRPr="001544EB">
        <w:rPr>
          <w:rFonts w:ascii="Times New Roman" w:hAnsi="Times New Roman" w:cs="Times New Roman"/>
          <w:sz w:val="20"/>
          <w:szCs w:val="20"/>
          <w:lang w:val="kk-KZ"/>
        </w:rPr>
        <w:t>(</w:t>
      </w:r>
      <w:r w:rsidRPr="001544EB">
        <w:rPr>
          <w:rFonts w:ascii="Times New Roman" w:hAnsi="Times New Roman" w:cs="Times New Roman"/>
          <w:sz w:val="20"/>
          <w:szCs w:val="20"/>
          <w:lang w:val="en-US"/>
        </w:rPr>
        <w:t>in English</w:t>
      </w:r>
      <w:r w:rsidRPr="001544EB">
        <w:rPr>
          <w:rFonts w:ascii="Times New Roman" w:hAnsi="Times New Roman" w:cs="Times New Roman"/>
          <w:sz w:val="20"/>
          <w:szCs w:val="20"/>
          <w:lang w:val="kk-KZ"/>
        </w:rPr>
        <w:t xml:space="preserve">) </w:t>
      </w:r>
      <w:hyperlink r:id="rId31" w:history="1">
        <w:r w:rsidRPr="001544EB">
          <w:rPr>
            <w:rStyle w:val="a3"/>
            <w:rFonts w:ascii="Times New Roman" w:hAnsi="Times New Roman" w:cs="Times New Roman"/>
            <w:sz w:val="20"/>
            <w:szCs w:val="20"/>
            <w:lang w:val="kk-KZ"/>
          </w:rPr>
          <w:t>https://colab.ws/articles/10.1021%2Fnp0300636?utm_source=chatgpt.com</w:t>
        </w:r>
      </w:hyperlink>
      <w:r w:rsidRPr="001544EB">
        <w:rPr>
          <w:rFonts w:ascii="Times New Roman" w:hAnsi="Times New Roman" w:cs="Times New Roman"/>
          <w:sz w:val="20"/>
          <w:szCs w:val="20"/>
          <w:lang w:val="kk-KZ"/>
        </w:rPr>
        <w:t xml:space="preserve"> </w:t>
      </w:r>
    </w:p>
    <w:p w14:paraId="31C76D15"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t xml:space="preserve">Rosu C.M., Manzu C., Olteanu Z., Oprica L., Oprea A., Ciornea E., Zamfirache M.M. (2011). Several fruit characteristics of Rosa sp. genotypes from the Northeastern region of Romania. </w:t>
      </w:r>
      <w:r w:rsidRPr="001544EB">
        <w:rPr>
          <w:rFonts w:ascii="Times New Roman" w:hAnsi="Times New Roman" w:cs="Times New Roman"/>
          <w:iCs/>
          <w:sz w:val="20"/>
          <w:szCs w:val="20"/>
          <w:lang w:val="en-US"/>
        </w:rPr>
        <w:t>Notulae Botanicae Horti Agrobotanici Cluj-Napoca</w:t>
      </w:r>
      <w:r w:rsidRPr="001544EB">
        <w:rPr>
          <w:rFonts w:ascii="Times New Roman" w:hAnsi="Times New Roman" w:cs="Times New Roman"/>
          <w:sz w:val="20"/>
          <w:szCs w:val="20"/>
          <w:lang w:val="en-US"/>
        </w:rPr>
        <w:t xml:space="preserve">, vol. 39, pp. 203–208. </w:t>
      </w:r>
      <w:r w:rsidRPr="001544EB">
        <w:rPr>
          <w:rFonts w:ascii="Times New Roman" w:hAnsi="Times New Roman" w:cs="Times New Roman"/>
          <w:sz w:val="20"/>
          <w:szCs w:val="20"/>
          <w:lang w:val="kk-KZ"/>
        </w:rPr>
        <w:t>(</w:t>
      </w:r>
      <w:r w:rsidRPr="001544EB">
        <w:rPr>
          <w:rFonts w:ascii="Times New Roman" w:hAnsi="Times New Roman" w:cs="Times New Roman"/>
          <w:sz w:val="20"/>
          <w:szCs w:val="20"/>
          <w:lang w:val="en-US"/>
        </w:rPr>
        <w:t>in English</w:t>
      </w:r>
      <w:r w:rsidRPr="001544EB">
        <w:rPr>
          <w:rFonts w:ascii="Times New Roman" w:hAnsi="Times New Roman" w:cs="Times New Roman"/>
          <w:sz w:val="20"/>
          <w:szCs w:val="20"/>
          <w:lang w:val="kk-KZ"/>
        </w:rPr>
        <w:t xml:space="preserve">) </w:t>
      </w:r>
      <w:hyperlink r:id="rId32" w:history="1">
        <w:r w:rsidRPr="001544EB">
          <w:rPr>
            <w:rStyle w:val="a3"/>
            <w:rFonts w:ascii="Times New Roman" w:hAnsi="Times New Roman" w:cs="Times New Roman"/>
            <w:sz w:val="20"/>
            <w:szCs w:val="20"/>
            <w:lang w:val="kk-KZ"/>
          </w:rPr>
          <w:t>https://www.notulaebotanicae.ro/index.php/nbha/article/view/6333</w:t>
        </w:r>
      </w:hyperlink>
      <w:r w:rsidRPr="001544EB">
        <w:rPr>
          <w:rFonts w:ascii="Times New Roman" w:hAnsi="Times New Roman" w:cs="Times New Roman"/>
          <w:sz w:val="20"/>
          <w:szCs w:val="20"/>
          <w:lang w:val="kk-KZ"/>
        </w:rPr>
        <w:t xml:space="preserve"> </w:t>
      </w:r>
    </w:p>
    <w:p w14:paraId="4AB09266"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rPr>
      </w:pPr>
      <w:r w:rsidRPr="001544EB">
        <w:rPr>
          <w:rFonts w:ascii="Times New Roman" w:hAnsi="Times New Roman" w:cs="Times New Roman"/>
          <w:sz w:val="20"/>
          <w:szCs w:val="20"/>
          <w:lang w:val="en-US"/>
        </w:rPr>
        <w:t xml:space="preserve">Childibayeva A.Zh., Ametov A.A., Tynybekov B.M. (2019). Harakteristika nekotorykh rastitelnykh soobshchestv s uchastiem uzkoendemichnogo vida Rosa iliensis Chrshan. v poimakh reki Ili [Characteristics of some plant communities involving the narrow-endemic species Rosa iliensis Chrshan. in the floodplains of the Ili River]. </w:t>
      </w:r>
      <w:r w:rsidRPr="001544EB">
        <w:rPr>
          <w:rFonts w:ascii="Times New Roman" w:hAnsi="Times New Roman" w:cs="Times New Roman"/>
          <w:iCs/>
          <w:sz w:val="20"/>
          <w:szCs w:val="20"/>
        </w:rPr>
        <w:t>Vestnik KazNU. Biological Series</w:t>
      </w:r>
      <w:r w:rsidRPr="001544EB">
        <w:rPr>
          <w:rFonts w:ascii="Times New Roman" w:hAnsi="Times New Roman" w:cs="Times New Roman"/>
          <w:sz w:val="20"/>
          <w:szCs w:val="20"/>
        </w:rPr>
        <w:t>, no. 1(78), pp. 58–73. (in Russian).</w:t>
      </w:r>
    </w:p>
    <w:p w14:paraId="72ED2FBD" w14:textId="77777777" w:rsidR="00AD735C" w:rsidRPr="001544EB" w:rsidRDefault="00AD735C" w:rsidP="00AD735C">
      <w:pPr>
        <w:numPr>
          <w:ilvl w:val="0"/>
          <w:numId w:val="8"/>
        </w:numPr>
        <w:tabs>
          <w:tab w:val="num" w:pos="0"/>
          <w:tab w:val="left" w:pos="851"/>
        </w:tabs>
        <w:spacing w:after="0" w:line="240" w:lineRule="auto"/>
        <w:ind w:left="0" w:right="-2" w:firstLine="709"/>
        <w:jc w:val="both"/>
        <w:rPr>
          <w:rFonts w:ascii="Times New Roman" w:hAnsi="Times New Roman" w:cs="Times New Roman"/>
          <w:sz w:val="20"/>
          <w:szCs w:val="20"/>
          <w:lang w:val="en-US"/>
        </w:rPr>
      </w:pPr>
      <w:r w:rsidRPr="001544EB">
        <w:rPr>
          <w:rFonts w:ascii="Times New Roman" w:hAnsi="Times New Roman" w:cs="Times New Roman"/>
          <w:sz w:val="20"/>
          <w:szCs w:val="20"/>
          <w:lang w:val="en-US"/>
        </w:rPr>
        <w:lastRenderedPageBreak/>
        <w:t xml:space="preserve">Engelmann F. (2011). Use of biotechnologies for the conservation of plant biodiversity. </w:t>
      </w:r>
      <w:r w:rsidRPr="001544EB">
        <w:rPr>
          <w:rFonts w:ascii="Times New Roman" w:hAnsi="Times New Roman" w:cs="Times New Roman"/>
          <w:iCs/>
          <w:sz w:val="20"/>
          <w:szCs w:val="20"/>
          <w:lang w:val="en-US"/>
        </w:rPr>
        <w:t>In Vitro Cellular and Developmental Biology – Plant</w:t>
      </w:r>
      <w:r w:rsidRPr="001544EB">
        <w:rPr>
          <w:rFonts w:ascii="Times New Roman" w:hAnsi="Times New Roman" w:cs="Times New Roman"/>
          <w:sz w:val="20"/>
          <w:szCs w:val="20"/>
          <w:lang w:val="en-US"/>
        </w:rPr>
        <w:t xml:space="preserve">, vol. 47(1), pp. 5–16. </w:t>
      </w:r>
      <w:r w:rsidRPr="001544EB">
        <w:rPr>
          <w:rFonts w:ascii="Times New Roman" w:hAnsi="Times New Roman" w:cs="Times New Roman"/>
          <w:sz w:val="20"/>
          <w:szCs w:val="20"/>
          <w:lang w:val="kk-KZ"/>
        </w:rPr>
        <w:t>(</w:t>
      </w:r>
      <w:r w:rsidRPr="001544EB">
        <w:rPr>
          <w:rFonts w:ascii="Times New Roman" w:hAnsi="Times New Roman" w:cs="Times New Roman"/>
          <w:sz w:val="20"/>
          <w:szCs w:val="20"/>
          <w:lang w:val="en-US"/>
        </w:rPr>
        <w:t>in English</w:t>
      </w:r>
      <w:r w:rsidRPr="001544EB">
        <w:rPr>
          <w:rFonts w:ascii="Times New Roman" w:hAnsi="Times New Roman" w:cs="Times New Roman"/>
          <w:sz w:val="20"/>
          <w:szCs w:val="20"/>
          <w:lang w:val="kk-KZ"/>
        </w:rPr>
        <w:t xml:space="preserve">) </w:t>
      </w:r>
      <w:hyperlink r:id="rId33" w:history="1">
        <w:r w:rsidRPr="001544EB">
          <w:rPr>
            <w:rStyle w:val="a3"/>
            <w:rFonts w:ascii="Times New Roman" w:hAnsi="Times New Roman" w:cs="Times New Roman"/>
            <w:sz w:val="20"/>
            <w:szCs w:val="20"/>
            <w:lang w:val="kk-KZ"/>
          </w:rPr>
          <w:t>https://link.springer.com/article/10.1007/S11627-010-9327-2</w:t>
        </w:r>
      </w:hyperlink>
      <w:r w:rsidRPr="001544EB">
        <w:rPr>
          <w:rFonts w:ascii="Times New Roman" w:hAnsi="Times New Roman" w:cs="Times New Roman"/>
          <w:sz w:val="20"/>
          <w:szCs w:val="20"/>
          <w:lang w:val="kk-KZ"/>
        </w:rPr>
        <w:t xml:space="preserve"> </w:t>
      </w:r>
    </w:p>
    <w:p w14:paraId="104D59F4" w14:textId="77777777" w:rsidR="00AD735C" w:rsidRPr="001544EB" w:rsidRDefault="00AD735C" w:rsidP="00AD735C">
      <w:pPr>
        <w:numPr>
          <w:ilvl w:val="0"/>
          <w:numId w:val="8"/>
        </w:numPr>
        <w:tabs>
          <w:tab w:val="num" w:pos="0"/>
          <w:tab w:val="left" w:pos="993"/>
        </w:tabs>
        <w:spacing w:after="0" w:line="240" w:lineRule="auto"/>
        <w:ind w:left="0" w:right="-2" w:firstLine="709"/>
        <w:jc w:val="both"/>
        <w:rPr>
          <w:rFonts w:ascii="Times New Roman" w:hAnsi="Times New Roman" w:cs="Times New Roman"/>
          <w:sz w:val="20"/>
          <w:szCs w:val="20"/>
        </w:rPr>
      </w:pPr>
      <w:r w:rsidRPr="001544EB">
        <w:rPr>
          <w:rFonts w:ascii="Times New Roman" w:hAnsi="Times New Roman" w:cs="Times New Roman"/>
          <w:sz w:val="20"/>
          <w:szCs w:val="20"/>
          <w:lang w:val="en-US"/>
        </w:rPr>
        <w:t xml:space="preserve">Novikova T.I. (2013). Ispolzovanie biotekhnologicheskikh podkhodov dlya sokhraneniya bioraznoobraziya rasteniy [Use of biotechnological approaches for the conservation of plant biodiversity]. </w:t>
      </w:r>
      <w:r w:rsidRPr="001544EB">
        <w:rPr>
          <w:rFonts w:ascii="Times New Roman" w:hAnsi="Times New Roman" w:cs="Times New Roman"/>
          <w:iCs/>
          <w:sz w:val="20"/>
          <w:szCs w:val="20"/>
        </w:rPr>
        <w:t>Rastitelnyy mir Aziatskoy Rossii</w:t>
      </w:r>
      <w:r w:rsidRPr="001544EB">
        <w:rPr>
          <w:rFonts w:ascii="Times New Roman" w:hAnsi="Times New Roman" w:cs="Times New Roman"/>
          <w:sz w:val="20"/>
          <w:szCs w:val="20"/>
        </w:rPr>
        <w:t>, vol. 2(12), pp. 119–128. (in Russian).</w:t>
      </w:r>
    </w:p>
    <w:p w14:paraId="02809586" w14:textId="77777777" w:rsidR="00AD735C" w:rsidRPr="001544EB" w:rsidRDefault="00AD735C" w:rsidP="00AD735C">
      <w:pPr>
        <w:numPr>
          <w:ilvl w:val="0"/>
          <w:numId w:val="8"/>
        </w:numPr>
        <w:tabs>
          <w:tab w:val="num" w:pos="0"/>
          <w:tab w:val="left" w:pos="993"/>
        </w:tabs>
        <w:spacing w:after="0" w:line="240" w:lineRule="auto"/>
        <w:ind w:left="0" w:right="-2" w:firstLine="709"/>
        <w:jc w:val="both"/>
        <w:rPr>
          <w:rStyle w:val="a3"/>
          <w:rFonts w:ascii="Times New Roman" w:hAnsi="Times New Roman" w:cs="Times New Roman"/>
          <w:color w:val="auto"/>
          <w:sz w:val="20"/>
          <w:szCs w:val="20"/>
          <w:u w:val="none"/>
          <w:lang w:val="en-US"/>
        </w:rPr>
      </w:pPr>
      <w:r w:rsidRPr="001544EB">
        <w:rPr>
          <w:rFonts w:ascii="Times New Roman" w:hAnsi="Times New Roman" w:cs="Times New Roman"/>
          <w:sz w:val="20"/>
          <w:szCs w:val="20"/>
          <w:shd w:val="clear" w:color="auto" w:fill="FFFFFF"/>
          <w:lang w:val="en-US"/>
        </w:rPr>
        <w:t xml:space="preserve">Nazarbaev N. (2017). Bolashaqqa bagdar: Rukhani zhangyru [A Look into the Future: Spiritual Modernization]. Official website of the President of the Republic of Kazakhstan. Retrieved April 16, 2025, from </w:t>
      </w:r>
      <w:r w:rsidRPr="001544EB">
        <w:rPr>
          <w:rFonts w:ascii="Times New Roman" w:hAnsi="Times New Roman" w:cs="Times New Roman"/>
          <w:sz w:val="20"/>
          <w:szCs w:val="20"/>
          <w:lang w:val="en-US"/>
        </w:rPr>
        <w:t>(accessed: 16.04.2025). (in Kazakh).</w:t>
      </w:r>
      <w:r w:rsidRPr="001544EB">
        <w:rPr>
          <w:rFonts w:ascii="Times New Roman" w:hAnsi="Times New Roman" w:cs="Times New Roman"/>
          <w:sz w:val="20"/>
          <w:szCs w:val="20"/>
          <w:lang w:val="kk-KZ"/>
        </w:rPr>
        <w:t xml:space="preserve"> </w:t>
      </w:r>
      <w:hyperlink r:id="rId34" w:history="1">
        <w:r w:rsidRPr="001544EB">
          <w:rPr>
            <w:rStyle w:val="a3"/>
            <w:rFonts w:ascii="Times New Roman" w:hAnsi="Times New Roman" w:cs="Times New Roman"/>
            <w:sz w:val="20"/>
            <w:szCs w:val="20"/>
            <w:shd w:val="clear" w:color="auto" w:fill="FFFFFF"/>
            <w:lang w:val="en-US"/>
          </w:rPr>
          <w:t>https://www.akorda.kz/kz/events/</w:t>
        </w:r>
      </w:hyperlink>
    </w:p>
    <w:p w14:paraId="19F4EBC8" w14:textId="77777777" w:rsidR="00AD735C" w:rsidRPr="001544EB" w:rsidRDefault="00AD735C" w:rsidP="00AD735C">
      <w:pPr>
        <w:pStyle w:val="ac"/>
        <w:numPr>
          <w:ilvl w:val="0"/>
          <w:numId w:val="8"/>
        </w:numPr>
        <w:tabs>
          <w:tab w:val="clear" w:pos="3196"/>
          <w:tab w:val="left" w:pos="993"/>
          <w:tab w:val="num" w:pos="2836"/>
        </w:tabs>
        <w:ind w:left="0" w:firstLine="709"/>
        <w:jc w:val="both"/>
        <w:rPr>
          <w:sz w:val="20"/>
          <w:szCs w:val="20"/>
        </w:rPr>
      </w:pPr>
      <w:r w:rsidRPr="001544EB">
        <w:rPr>
          <w:sz w:val="20"/>
          <w:szCs w:val="20"/>
          <w:lang w:val="en-US"/>
        </w:rPr>
        <w:t xml:space="preserve">Mukhtarova Sh.M. (2006). </w:t>
      </w:r>
      <w:r w:rsidRPr="001544EB">
        <w:rPr>
          <w:rStyle w:val="ae"/>
          <w:sz w:val="20"/>
          <w:szCs w:val="20"/>
          <w:lang w:val="en-US"/>
        </w:rPr>
        <w:t>Natsionalnoe samosoznanie lichnosti v vuze: pedagogicheskiy aspekt</w:t>
      </w:r>
      <w:r w:rsidRPr="001544EB">
        <w:rPr>
          <w:sz w:val="20"/>
          <w:szCs w:val="20"/>
          <w:lang w:val="en-US"/>
        </w:rPr>
        <w:t xml:space="preserve"> [National Self-consciousness of Personality in the University: Pedagogical Aspect]. </w:t>
      </w:r>
      <w:r w:rsidRPr="001544EB">
        <w:rPr>
          <w:sz w:val="20"/>
          <w:szCs w:val="20"/>
        </w:rPr>
        <w:t>Karaganda, 150 p. (in Russian).</w:t>
      </w:r>
    </w:p>
    <w:p w14:paraId="640610AD" w14:textId="77777777" w:rsidR="00AD735C" w:rsidRPr="001544EB" w:rsidRDefault="00AD735C" w:rsidP="00AD735C">
      <w:pPr>
        <w:pStyle w:val="ac"/>
        <w:numPr>
          <w:ilvl w:val="0"/>
          <w:numId w:val="8"/>
        </w:numPr>
        <w:tabs>
          <w:tab w:val="clear" w:pos="3196"/>
          <w:tab w:val="left" w:pos="993"/>
          <w:tab w:val="num" w:pos="2836"/>
        </w:tabs>
        <w:ind w:left="0" w:firstLine="709"/>
        <w:jc w:val="both"/>
        <w:rPr>
          <w:sz w:val="20"/>
          <w:szCs w:val="20"/>
        </w:rPr>
      </w:pPr>
      <w:r w:rsidRPr="001544EB">
        <w:rPr>
          <w:sz w:val="20"/>
          <w:szCs w:val="20"/>
          <w:lang w:val="en-US"/>
        </w:rPr>
        <w:t xml:space="preserve">Khmel N.D. (2002). </w:t>
      </w:r>
      <w:r w:rsidRPr="001544EB">
        <w:rPr>
          <w:rStyle w:val="ae"/>
          <w:sz w:val="20"/>
          <w:szCs w:val="20"/>
          <w:lang w:val="en-US"/>
        </w:rPr>
        <w:t>Teoriya i tekhnologiya realizatsii tselostnogo pedagogicheskogo protsessa</w:t>
      </w:r>
      <w:r w:rsidRPr="001544EB">
        <w:rPr>
          <w:sz w:val="20"/>
          <w:szCs w:val="20"/>
          <w:lang w:val="en-US"/>
        </w:rPr>
        <w:t xml:space="preserve"> [Theory and Technology of the Holistic Pedagogical Process]. </w:t>
      </w:r>
      <w:r w:rsidRPr="001544EB">
        <w:rPr>
          <w:sz w:val="20"/>
          <w:szCs w:val="20"/>
        </w:rPr>
        <w:t>Almaty, 90 p. (in Russian).</w:t>
      </w:r>
    </w:p>
    <w:p w14:paraId="57BAB675" w14:textId="77777777" w:rsidR="00AD735C" w:rsidRPr="001544EB" w:rsidRDefault="00AD735C" w:rsidP="00AD735C">
      <w:pPr>
        <w:pStyle w:val="ac"/>
        <w:numPr>
          <w:ilvl w:val="0"/>
          <w:numId w:val="8"/>
        </w:numPr>
        <w:tabs>
          <w:tab w:val="clear" w:pos="3196"/>
          <w:tab w:val="left" w:pos="993"/>
          <w:tab w:val="num" w:pos="2836"/>
        </w:tabs>
        <w:ind w:left="0" w:firstLine="709"/>
        <w:jc w:val="both"/>
        <w:rPr>
          <w:sz w:val="20"/>
          <w:szCs w:val="20"/>
          <w:lang w:val="en-US"/>
        </w:rPr>
      </w:pPr>
      <w:r w:rsidRPr="001544EB">
        <w:rPr>
          <w:sz w:val="20"/>
          <w:szCs w:val="20"/>
          <w:lang w:val="en-US"/>
        </w:rPr>
        <w:t xml:space="preserve">Avanesov V.S. (2025). </w:t>
      </w:r>
      <w:r w:rsidRPr="001544EB">
        <w:rPr>
          <w:rStyle w:val="ae"/>
          <w:sz w:val="20"/>
          <w:szCs w:val="20"/>
          <w:lang w:val="en-US"/>
        </w:rPr>
        <w:t>Teoriya i praktika pedagogicheskikh izmereniy</w:t>
      </w:r>
      <w:r w:rsidRPr="001544EB">
        <w:rPr>
          <w:sz w:val="20"/>
          <w:szCs w:val="20"/>
          <w:lang w:val="en-US"/>
        </w:rPr>
        <w:t xml:space="preserve"> [Theory and Practice of Pedagogical Measurements]. Retrieved September 8, 2025, from </w:t>
      </w:r>
      <w:hyperlink r:id="rId35" w:tgtFrame="_new" w:history="1">
        <w:r w:rsidRPr="001544EB">
          <w:rPr>
            <w:rStyle w:val="a3"/>
            <w:sz w:val="20"/>
            <w:szCs w:val="20"/>
            <w:lang w:val="en-US"/>
          </w:rPr>
          <w:t>https://charko.narod.ru/tekst/biblio</w:t>
        </w:r>
      </w:hyperlink>
      <w:r w:rsidRPr="001544EB">
        <w:rPr>
          <w:sz w:val="20"/>
          <w:szCs w:val="20"/>
          <w:lang w:val="en-US"/>
        </w:rPr>
        <w:t xml:space="preserve"> (in Russian).</w:t>
      </w:r>
    </w:p>
    <w:p w14:paraId="30F678C7" w14:textId="77777777" w:rsidR="00AD735C" w:rsidRPr="001544EB" w:rsidRDefault="00AD735C" w:rsidP="00AD735C">
      <w:pPr>
        <w:pStyle w:val="ac"/>
        <w:numPr>
          <w:ilvl w:val="0"/>
          <w:numId w:val="8"/>
        </w:numPr>
        <w:tabs>
          <w:tab w:val="clear" w:pos="3196"/>
          <w:tab w:val="left" w:pos="993"/>
          <w:tab w:val="num" w:pos="2836"/>
        </w:tabs>
        <w:ind w:left="0" w:firstLine="709"/>
        <w:jc w:val="both"/>
        <w:rPr>
          <w:sz w:val="20"/>
          <w:szCs w:val="20"/>
        </w:rPr>
      </w:pPr>
      <w:r w:rsidRPr="001544EB">
        <w:rPr>
          <w:sz w:val="20"/>
          <w:szCs w:val="20"/>
          <w:lang w:val="en-US"/>
        </w:rPr>
        <w:t xml:space="preserve">Andersen P., Morgan G. (2011). </w:t>
      </w:r>
      <w:r w:rsidRPr="001544EB">
        <w:rPr>
          <w:rStyle w:val="ae"/>
          <w:sz w:val="20"/>
          <w:szCs w:val="20"/>
          <w:lang w:val="en-US"/>
        </w:rPr>
        <w:t>Razrabotka testov i anket dlya natsionalnoy otsenki uchebnykh dostizheniy</w:t>
      </w:r>
      <w:r w:rsidRPr="001544EB">
        <w:rPr>
          <w:sz w:val="20"/>
          <w:szCs w:val="20"/>
          <w:lang w:val="en-US"/>
        </w:rPr>
        <w:t xml:space="preserve"> [Developing Tests and Questionnaires for National Assessment of Learning Achievements]. </w:t>
      </w:r>
      <w:r w:rsidRPr="001544EB">
        <w:rPr>
          <w:sz w:val="20"/>
          <w:szCs w:val="20"/>
        </w:rPr>
        <w:t>Moscow: Logos, 204 p. (in Russian).</w:t>
      </w:r>
    </w:p>
    <w:p w14:paraId="068865F8" w14:textId="77777777" w:rsidR="00480AD3" w:rsidRPr="00412E98" w:rsidRDefault="00480AD3" w:rsidP="003E7C2F">
      <w:pPr>
        <w:spacing w:after="0" w:line="240" w:lineRule="auto"/>
        <w:ind w:right="-2"/>
        <w:jc w:val="center"/>
        <w:rPr>
          <w:rFonts w:ascii="Times New Roman" w:eastAsia="Times New Roman" w:hAnsi="Times New Roman" w:cs="Times New Roman"/>
          <w:b/>
          <w:sz w:val="24"/>
          <w:szCs w:val="24"/>
          <w:lang w:val="kk-KZ" w:eastAsia="ru-RU"/>
        </w:rPr>
      </w:pPr>
    </w:p>
    <w:p w14:paraId="65EB4B99" w14:textId="3FF7B7B5" w:rsidR="00336C96" w:rsidRPr="00412E98" w:rsidRDefault="00336C96" w:rsidP="00764129">
      <w:pPr>
        <w:spacing w:after="0" w:line="240" w:lineRule="auto"/>
        <w:ind w:right="-2"/>
        <w:jc w:val="center"/>
        <w:rPr>
          <w:rFonts w:ascii="Times New Roman" w:eastAsia="Times New Roman" w:hAnsi="Times New Roman" w:cs="Times New Roman"/>
          <w:b/>
          <w:sz w:val="24"/>
          <w:szCs w:val="24"/>
          <w:lang w:val="kk-KZ" w:eastAsia="ru-RU"/>
        </w:rPr>
      </w:pPr>
      <w:r w:rsidRPr="00412E98">
        <w:rPr>
          <w:rFonts w:ascii="Times New Roman" w:eastAsia="Times New Roman" w:hAnsi="Times New Roman" w:cs="Times New Roman"/>
          <w:b/>
          <w:sz w:val="24"/>
          <w:szCs w:val="24"/>
          <w:lang w:val="kk-KZ" w:eastAsia="ru-RU"/>
        </w:rPr>
        <w:t xml:space="preserve">ҚАЗАҚ ТІЛІНДЕГІ </w:t>
      </w:r>
      <w:r w:rsidR="003C73A1" w:rsidRPr="00412E98">
        <w:rPr>
          <w:rFonts w:ascii="Times New Roman" w:eastAsia="Times New Roman" w:hAnsi="Times New Roman" w:cs="Times New Roman"/>
          <w:b/>
          <w:sz w:val="24"/>
          <w:szCs w:val="24"/>
          <w:lang w:val="kk-KZ" w:eastAsia="ru-RU"/>
        </w:rPr>
        <w:t>ҚОЛЖАЗБА</w:t>
      </w:r>
      <w:r w:rsidRPr="00412E98">
        <w:rPr>
          <w:rFonts w:ascii="Times New Roman" w:eastAsia="Times New Roman" w:hAnsi="Times New Roman" w:cs="Times New Roman"/>
          <w:b/>
          <w:sz w:val="24"/>
          <w:szCs w:val="24"/>
          <w:lang w:val="kk-KZ" w:eastAsia="ru-RU"/>
        </w:rPr>
        <w:t xml:space="preserve"> АТАУЫ</w:t>
      </w:r>
    </w:p>
    <w:p w14:paraId="0EC00A8C" w14:textId="77777777" w:rsidR="00336C96" w:rsidRPr="00412E98" w:rsidRDefault="00336C96" w:rsidP="00764129">
      <w:pPr>
        <w:spacing w:after="0" w:line="240" w:lineRule="auto"/>
        <w:ind w:right="-2"/>
        <w:jc w:val="center"/>
        <w:rPr>
          <w:rFonts w:ascii="Times New Roman" w:eastAsia="Times New Roman" w:hAnsi="Times New Roman" w:cs="Times New Roman"/>
          <w:i/>
          <w:sz w:val="24"/>
          <w:szCs w:val="24"/>
          <w:lang w:val="kk-KZ" w:eastAsia="ru-RU"/>
        </w:rPr>
      </w:pPr>
    </w:p>
    <w:p w14:paraId="18B3627C" w14:textId="6CDDAAE8" w:rsidR="007439C2" w:rsidRPr="00412E98" w:rsidRDefault="007439C2" w:rsidP="007439C2">
      <w:pPr>
        <w:spacing w:after="0" w:line="240" w:lineRule="auto"/>
        <w:jc w:val="center"/>
        <w:rPr>
          <w:color w:val="000000"/>
          <w:sz w:val="24"/>
          <w:szCs w:val="24"/>
          <w:bdr w:val="none" w:sz="0" w:space="0" w:color="auto" w:frame="1"/>
          <w:lang w:val="kk-KZ"/>
        </w:rPr>
      </w:pPr>
      <w:r w:rsidRPr="00412E98">
        <w:rPr>
          <w:rFonts w:ascii="Times New Roman" w:eastAsia="Times New Roman" w:hAnsi="Times New Roman" w:cs="Times New Roman"/>
          <w:i/>
          <w:sz w:val="24"/>
          <w:szCs w:val="24"/>
          <w:lang w:val="kk-KZ" w:eastAsia="ru-RU"/>
        </w:rPr>
        <w:t>Шатырбаева М.Г.</w:t>
      </w:r>
      <w:r w:rsidRPr="00412E98">
        <w:rPr>
          <w:rFonts w:ascii="Times New Roman" w:eastAsia="Times New Roman" w:hAnsi="Times New Roman" w:cs="Times New Roman"/>
          <w:i/>
          <w:sz w:val="24"/>
          <w:szCs w:val="24"/>
          <w:vertAlign w:val="superscript"/>
          <w:lang w:val="kk-KZ" w:eastAsia="ru-RU"/>
        </w:rPr>
        <w:t>1,*</w:t>
      </w:r>
      <w:r w:rsidRPr="00412E98">
        <w:rPr>
          <w:color w:val="000000"/>
          <w:sz w:val="24"/>
          <w:szCs w:val="24"/>
          <w:bdr w:val="none" w:sz="0" w:space="0" w:color="auto" w:frame="1"/>
          <w:lang w:val="kk-KZ"/>
        </w:rPr>
        <w:t xml:space="preserve"> </w:t>
      </w:r>
      <w:r w:rsidRPr="00412E98">
        <w:rPr>
          <w:rFonts w:ascii="Times New Roman" w:eastAsia="Times New Roman" w:hAnsi="Times New Roman" w:cs="Times New Roman"/>
          <w:i/>
          <w:sz w:val="24"/>
          <w:szCs w:val="24"/>
          <w:lang w:val="kk-KZ" w:eastAsia="ru-RU"/>
        </w:rPr>
        <w:t>, Молдабаева М.Б.</w:t>
      </w:r>
      <w:r w:rsidRPr="00412E98">
        <w:rPr>
          <w:rFonts w:ascii="Times New Roman" w:eastAsia="Times New Roman" w:hAnsi="Times New Roman" w:cs="Times New Roman"/>
          <w:i/>
          <w:sz w:val="24"/>
          <w:szCs w:val="24"/>
          <w:vertAlign w:val="superscript"/>
          <w:lang w:val="kk-KZ" w:eastAsia="ru-RU"/>
        </w:rPr>
        <w:t>2</w:t>
      </w:r>
      <w:r w:rsidRPr="00412E98">
        <w:rPr>
          <w:color w:val="000000"/>
          <w:sz w:val="24"/>
          <w:szCs w:val="24"/>
          <w:bdr w:val="none" w:sz="0" w:space="0" w:color="auto" w:frame="1"/>
          <w:lang w:val="kk-KZ"/>
        </w:rPr>
        <w:t xml:space="preserve"> , </w:t>
      </w:r>
      <w:r w:rsidRPr="00412E98">
        <w:rPr>
          <w:rFonts w:ascii="Times New Roman" w:hAnsi="Times New Roman" w:cs="Times New Roman"/>
          <w:i/>
          <w:color w:val="000000"/>
          <w:sz w:val="24"/>
          <w:szCs w:val="24"/>
          <w:bdr w:val="none" w:sz="0" w:space="0" w:color="auto" w:frame="1"/>
          <w:lang w:val="kk-KZ"/>
        </w:rPr>
        <w:t>Жумабаева Э.Ф.</w:t>
      </w:r>
      <w:r w:rsidRPr="00412E98">
        <w:rPr>
          <w:rFonts w:ascii="Times New Roman" w:hAnsi="Times New Roman" w:cs="Times New Roman"/>
          <w:i/>
          <w:color w:val="000000"/>
          <w:sz w:val="24"/>
          <w:szCs w:val="24"/>
          <w:bdr w:val="none" w:sz="0" w:space="0" w:color="auto" w:frame="1"/>
          <w:vertAlign w:val="superscript"/>
          <w:lang w:val="kk-KZ"/>
        </w:rPr>
        <w:t>1</w:t>
      </w:r>
      <w:r w:rsidRPr="00412E98">
        <w:rPr>
          <w:rFonts w:ascii="Times New Roman" w:hAnsi="Times New Roman" w:cs="Times New Roman"/>
          <w:i/>
          <w:noProof/>
          <w:color w:val="000000"/>
          <w:sz w:val="24"/>
          <w:szCs w:val="24"/>
          <w:bdr w:val="none" w:sz="0" w:space="0" w:color="auto" w:frame="1"/>
          <w:lang w:val="kk-KZ" w:eastAsia="ru-RU"/>
        </w:rPr>
        <w:t xml:space="preserve"> ,</w:t>
      </w:r>
    </w:p>
    <w:p w14:paraId="34D5DCFB" w14:textId="77777777" w:rsidR="007439C2" w:rsidRPr="00412E98" w:rsidRDefault="007439C2" w:rsidP="007439C2">
      <w:pPr>
        <w:spacing w:after="0" w:line="240" w:lineRule="auto"/>
        <w:jc w:val="center"/>
        <w:rPr>
          <w:color w:val="000000"/>
          <w:sz w:val="24"/>
          <w:szCs w:val="24"/>
          <w:bdr w:val="none" w:sz="0" w:space="0" w:color="auto" w:frame="1"/>
          <w:lang w:val="kk-KZ"/>
        </w:rPr>
      </w:pPr>
    </w:p>
    <w:p w14:paraId="0B8B49ED" w14:textId="77777777" w:rsidR="007439C2" w:rsidRPr="00412E98" w:rsidRDefault="007439C2" w:rsidP="007439C2">
      <w:pPr>
        <w:spacing w:after="0" w:line="240" w:lineRule="auto"/>
        <w:jc w:val="center"/>
        <w:rPr>
          <w:rFonts w:ascii="Times New Roman" w:hAnsi="Times New Roman" w:cs="Times New Roman"/>
          <w:i/>
          <w:color w:val="000000"/>
          <w:sz w:val="24"/>
          <w:szCs w:val="24"/>
          <w:bdr w:val="none" w:sz="0" w:space="0" w:color="auto" w:frame="1"/>
          <w:lang w:val="kk-KZ"/>
        </w:rPr>
      </w:pPr>
      <w:r w:rsidRPr="00412E98">
        <w:rPr>
          <w:rFonts w:ascii="Times New Roman" w:hAnsi="Times New Roman" w:cs="Times New Roman"/>
          <w:i/>
          <w:color w:val="000000"/>
          <w:sz w:val="24"/>
          <w:szCs w:val="24"/>
          <w:bdr w:val="none" w:sz="0" w:space="0" w:color="auto" w:frame="1"/>
          <w:vertAlign w:val="superscript"/>
          <w:lang w:val="kk-KZ"/>
        </w:rPr>
        <w:t>1</w:t>
      </w:r>
      <w:r w:rsidRPr="00412E98">
        <w:rPr>
          <w:rFonts w:ascii="Times New Roman" w:hAnsi="Times New Roman" w:cs="Times New Roman"/>
          <w:i/>
          <w:color w:val="000000"/>
          <w:sz w:val="24"/>
          <w:szCs w:val="24"/>
          <w:bdr w:val="none" w:sz="0" w:space="0" w:color="auto" w:frame="1"/>
          <w:lang w:val="kk-KZ"/>
        </w:rPr>
        <w:t>І. Жансүгіров атындағы Жетісу университеті, Қазақстан Республикасы, Талдықорған қ.</w:t>
      </w:r>
    </w:p>
    <w:p w14:paraId="799FBA2C" w14:textId="77777777" w:rsidR="007439C2" w:rsidRPr="00412E98" w:rsidRDefault="007439C2" w:rsidP="007439C2">
      <w:pPr>
        <w:spacing w:after="0" w:line="240" w:lineRule="auto"/>
        <w:jc w:val="center"/>
        <w:rPr>
          <w:rFonts w:ascii="Times New Roman" w:hAnsi="Times New Roman" w:cs="Times New Roman"/>
          <w:i/>
          <w:color w:val="000000"/>
          <w:sz w:val="24"/>
          <w:szCs w:val="24"/>
          <w:bdr w:val="none" w:sz="0" w:space="0" w:color="auto" w:frame="1"/>
          <w:lang w:val="kk-KZ"/>
        </w:rPr>
      </w:pPr>
      <w:r w:rsidRPr="00412E98">
        <w:rPr>
          <w:rFonts w:ascii="Times New Roman" w:hAnsi="Times New Roman" w:cs="Times New Roman"/>
          <w:i/>
          <w:color w:val="000000"/>
          <w:sz w:val="24"/>
          <w:szCs w:val="24"/>
          <w:bdr w:val="none" w:sz="0" w:space="0" w:color="auto" w:frame="1"/>
          <w:vertAlign w:val="superscript"/>
          <w:lang w:val="kk-KZ"/>
        </w:rPr>
        <w:t>2</w:t>
      </w:r>
      <w:r w:rsidRPr="00412E98">
        <w:rPr>
          <w:rFonts w:ascii="Times New Roman" w:hAnsi="Times New Roman" w:cs="Times New Roman"/>
          <w:i/>
          <w:color w:val="000000"/>
          <w:sz w:val="24"/>
          <w:szCs w:val="24"/>
          <w:bdr w:val="none" w:sz="0" w:space="0" w:color="auto" w:frame="1"/>
          <w:lang w:val="kk-KZ"/>
        </w:rPr>
        <w:t xml:space="preserve">Абай атындағы Қазақ Ұлттық педагогикалық университеті, </w:t>
      </w:r>
    </w:p>
    <w:p w14:paraId="7FB62936" w14:textId="77777777" w:rsidR="007439C2" w:rsidRPr="00412E98" w:rsidRDefault="007439C2" w:rsidP="007439C2">
      <w:pPr>
        <w:spacing w:after="0" w:line="240" w:lineRule="auto"/>
        <w:jc w:val="center"/>
        <w:rPr>
          <w:rFonts w:ascii="Times New Roman" w:hAnsi="Times New Roman" w:cs="Times New Roman"/>
          <w:i/>
          <w:color w:val="000000"/>
          <w:sz w:val="24"/>
          <w:szCs w:val="24"/>
          <w:bdr w:val="none" w:sz="0" w:space="0" w:color="auto" w:frame="1"/>
          <w:lang w:val="kk-KZ"/>
        </w:rPr>
      </w:pPr>
      <w:r w:rsidRPr="00412E98">
        <w:rPr>
          <w:rFonts w:ascii="Times New Roman" w:hAnsi="Times New Roman" w:cs="Times New Roman"/>
          <w:i/>
          <w:color w:val="000000"/>
          <w:sz w:val="24"/>
          <w:szCs w:val="24"/>
          <w:bdr w:val="none" w:sz="0" w:space="0" w:color="auto" w:frame="1"/>
          <w:lang w:val="kk-KZ"/>
        </w:rPr>
        <w:t>Қазақстан Республикасы, Алматы қ.</w:t>
      </w:r>
    </w:p>
    <w:p w14:paraId="693DBC0E" w14:textId="77777777" w:rsidR="007439C2" w:rsidRPr="00412E98" w:rsidRDefault="007439C2" w:rsidP="007439C2">
      <w:pPr>
        <w:spacing w:after="0" w:line="240" w:lineRule="auto"/>
        <w:jc w:val="center"/>
        <w:rPr>
          <w:rFonts w:ascii="Times New Roman" w:hAnsi="Times New Roman" w:cs="Times New Roman"/>
          <w:i/>
          <w:color w:val="000000"/>
          <w:sz w:val="24"/>
          <w:szCs w:val="24"/>
          <w:bdr w:val="none" w:sz="0" w:space="0" w:color="auto" w:frame="1"/>
          <w:lang w:val="kk-KZ"/>
        </w:rPr>
      </w:pPr>
      <w:r w:rsidRPr="00412E98">
        <w:rPr>
          <w:rFonts w:ascii="Times New Roman" w:hAnsi="Times New Roman" w:cs="Times New Roman"/>
          <w:i/>
          <w:color w:val="000000"/>
          <w:sz w:val="24"/>
          <w:szCs w:val="24"/>
          <w:bdr w:val="none" w:sz="0" w:space="0" w:color="auto" w:frame="1"/>
          <w:vertAlign w:val="superscript"/>
          <w:lang w:val="kk-KZ"/>
        </w:rPr>
        <w:t>*</w:t>
      </w:r>
      <w:r w:rsidRPr="00412E98">
        <w:rPr>
          <w:rFonts w:ascii="Times New Roman" w:hAnsi="Times New Roman" w:cs="Times New Roman"/>
          <w:i/>
          <w:color w:val="000000"/>
          <w:sz w:val="24"/>
          <w:szCs w:val="24"/>
          <w:bdr w:val="none" w:sz="0" w:space="0" w:color="auto" w:frame="1"/>
          <w:lang w:val="kk-KZ"/>
        </w:rPr>
        <w:t>e–mail: (барлық авторлардың эл.почтасы)</w:t>
      </w:r>
    </w:p>
    <w:p w14:paraId="14319B45" w14:textId="77777777" w:rsidR="007439C2" w:rsidRPr="00412E98" w:rsidRDefault="007439C2" w:rsidP="007439C2">
      <w:pPr>
        <w:spacing w:after="0" w:line="240" w:lineRule="auto"/>
        <w:jc w:val="center"/>
        <w:rPr>
          <w:rFonts w:ascii="Times New Roman" w:hAnsi="Times New Roman" w:cs="Times New Roman"/>
          <w:i/>
          <w:color w:val="000000"/>
          <w:sz w:val="24"/>
          <w:szCs w:val="24"/>
          <w:bdr w:val="none" w:sz="0" w:space="0" w:color="auto" w:frame="1"/>
          <w:lang w:val="kk-KZ"/>
        </w:rPr>
      </w:pPr>
    </w:p>
    <w:p w14:paraId="740D0EE7" w14:textId="0FCE912E"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Аннотация (</w:t>
      </w:r>
      <w:r w:rsidR="005C6DA1" w:rsidRPr="00412E98">
        <w:rPr>
          <w:rFonts w:ascii="KZ Times New Roman" w:eastAsia="Times New Roman" w:hAnsi="KZ Times New Roman" w:cs="Times New Roman"/>
          <w:i/>
          <w:sz w:val="24"/>
          <w:szCs w:val="24"/>
          <w:lang w:val="kk-KZ" w:eastAsia="ru-RU"/>
        </w:rPr>
        <w:t>150</w:t>
      </w:r>
      <w:r w:rsidR="00A4253C" w:rsidRPr="00412E98">
        <w:rPr>
          <w:rFonts w:ascii="KZ Times New Roman" w:eastAsia="Times New Roman" w:hAnsi="KZ Times New Roman" w:cs="Times New Roman"/>
          <w:i/>
          <w:sz w:val="24"/>
          <w:szCs w:val="24"/>
          <w:lang w:val="kk-KZ" w:eastAsia="ru-RU"/>
        </w:rPr>
        <w:t>-</w:t>
      </w:r>
      <w:r w:rsidRPr="00412E98">
        <w:rPr>
          <w:rFonts w:ascii="KZ Times New Roman" w:eastAsia="Times New Roman" w:hAnsi="KZ Times New Roman" w:cs="Times New Roman"/>
          <w:i/>
          <w:sz w:val="24"/>
          <w:szCs w:val="24"/>
          <w:lang w:val="kk-KZ" w:eastAsia="ru-RU"/>
        </w:rPr>
        <w:t>300 сөз). Аннотация келесі міндетті тармақтарды қамтуы керек:</w:t>
      </w:r>
    </w:p>
    <w:p w14:paraId="3401B71E" w14:textId="77777777"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Зерттеудің мақсаты, идеялары және негізгі бағыттары;</w:t>
      </w:r>
    </w:p>
    <w:p w14:paraId="40DAD5D6" w14:textId="77777777"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Зерттеудің ғылыми және практикалық маңыздылығының қысқаша сипаттамасы;</w:t>
      </w:r>
    </w:p>
    <w:p w14:paraId="264A47B6" w14:textId="77777777"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Зерттеу әдістемесінің қысқаша сипаттамасы;</w:t>
      </w:r>
    </w:p>
    <w:p w14:paraId="0AADEA36" w14:textId="77777777"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Зерттеу жұмысының негізгі нәтижелері мен талдаулары, қорытындылары;</w:t>
      </w:r>
    </w:p>
    <w:p w14:paraId="4CFECBF8" w14:textId="77777777" w:rsidR="00336C96" w:rsidRPr="00412E98" w:rsidRDefault="00336C96" w:rsidP="00336C96">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Жүргізілген зерттеудің мәні;</w:t>
      </w:r>
    </w:p>
    <w:p w14:paraId="6E16185B" w14:textId="6A59A2E3" w:rsidR="00336C96" w:rsidRPr="00412E98" w:rsidRDefault="00336C96" w:rsidP="00336C96">
      <w:pPr>
        <w:spacing w:after="0" w:line="240" w:lineRule="auto"/>
        <w:ind w:right="-2" w:firstLine="709"/>
        <w:rPr>
          <w:rFonts w:ascii="Times New Roman" w:eastAsia="Times New Roman" w:hAnsi="Times New Roman" w:cs="Times New Roman"/>
          <w:b/>
          <w:i/>
          <w:noProof/>
          <w:spacing w:val="-5"/>
          <w:sz w:val="24"/>
          <w:szCs w:val="24"/>
          <w:lang w:val="kk-KZ" w:eastAsia="ru-RU"/>
        </w:rPr>
      </w:pPr>
      <w:r w:rsidRPr="00412E98">
        <w:rPr>
          <w:rFonts w:ascii="Times New Roman" w:eastAsia="Times New Roman" w:hAnsi="Times New Roman" w:cs="Times New Roman"/>
          <w:b/>
          <w:noProof/>
          <w:spacing w:val="-5"/>
          <w:sz w:val="24"/>
          <w:szCs w:val="24"/>
          <w:lang w:val="kk-KZ" w:eastAsia="ru-RU"/>
        </w:rPr>
        <w:t>Кілт сөздер:</w:t>
      </w:r>
      <w:r w:rsidRPr="00412E98">
        <w:rPr>
          <w:rFonts w:ascii="Times New Roman" w:eastAsia="Times New Roman" w:hAnsi="Times New Roman" w:cs="Times New Roman"/>
          <w:b/>
          <w:i/>
          <w:noProof/>
          <w:spacing w:val="-5"/>
          <w:sz w:val="24"/>
          <w:szCs w:val="24"/>
          <w:lang w:val="kk-KZ" w:eastAsia="ru-RU"/>
        </w:rPr>
        <w:t xml:space="preserve"> </w:t>
      </w:r>
      <w:r w:rsidR="00A4253C" w:rsidRPr="00412E98">
        <w:rPr>
          <w:rFonts w:ascii="Times New Roman" w:eastAsia="Times New Roman" w:hAnsi="Times New Roman" w:cs="Times New Roman"/>
          <w:i/>
          <w:noProof/>
          <w:spacing w:val="-5"/>
          <w:sz w:val="24"/>
          <w:szCs w:val="24"/>
          <w:lang w:val="kk-KZ" w:eastAsia="ru-RU"/>
        </w:rPr>
        <w:t>5</w:t>
      </w:r>
      <w:r w:rsidRPr="00412E98">
        <w:rPr>
          <w:rFonts w:ascii="Times New Roman" w:eastAsia="Times New Roman" w:hAnsi="Times New Roman" w:cs="Times New Roman"/>
          <w:i/>
          <w:noProof/>
          <w:spacing w:val="-5"/>
          <w:sz w:val="24"/>
          <w:szCs w:val="24"/>
          <w:lang w:val="kk-KZ" w:eastAsia="ru-RU"/>
        </w:rPr>
        <w:t>-10 кілт-сөздер.</w:t>
      </w:r>
    </w:p>
    <w:p w14:paraId="60B14A07" w14:textId="77777777" w:rsidR="00503729" w:rsidRPr="00412E98" w:rsidRDefault="00503729" w:rsidP="00407536">
      <w:pPr>
        <w:spacing w:after="0" w:line="240" w:lineRule="auto"/>
        <w:ind w:right="-2"/>
        <w:rPr>
          <w:rFonts w:ascii="Times New Roman" w:eastAsia="Times New Roman" w:hAnsi="Times New Roman" w:cs="Times New Roman"/>
          <w:b/>
          <w:noProof/>
          <w:spacing w:val="-5"/>
          <w:sz w:val="24"/>
          <w:szCs w:val="24"/>
          <w:lang w:val="kk-KZ" w:eastAsia="ru-RU"/>
        </w:rPr>
      </w:pPr>
    </w:p>
    <w:p w14:paraId="08E746CD" w14:textId="77777777" w:rsidR="00E61639" w:rsidRPr="00412E98" w:rsidRDefault="00E61639" w:rsidP="00E61639">
      <w:pPr>
        <w:spacing w:after="0" w:line="240" w:lineRule="auto"/>
        <w:ind w:right="-2"/>
        <w:rPr>
          <w:rFonts w:ascii="Times New Roman" w:eastAsia="Times New Roman" w:hAnsi="Times New Roman" w:cs="Times New Roman"/>
          <w:b/>
          <w:noProof/>
          <w:spacing w:val="-5"/>
          <w:sz w:val="24"/>
          <w:szCs w:val="24"/>
          <w:lang w:val="kk-KZ" w:eastAsia="ru-RU"/>
        </w:rPr>
      </w:pPr>
    </w:p>
    <w:p w14:paraId="2B93ECD5" w14:textId="77777777" w:rsidR="00E61639" w:rsidRPr="00412E98" w:rsidRDefault="00E61639" w:rsidP="00E61639">
      <w:pPr>
        <w:spacing w:after="0" w:line="240" w:lineRule="auto"/>
        <w:ind w:right="-2"/>
        <w:jc w:val="center"/>
        <w:rPr>
          <w:rFonts w:ascii="Times New Roman" w:eastAsia="Times New Roman" w:hAnsi="Times New Roman" w:cs="Times New Roman"/>
          <w:b/>
          <w:sz w:val="24"/>
          <w:szCs w:val="24"/>
          <w:lang w:val="kk-KZ" w:eastAsia="ru-RU"/>
        </w:rPr>
      </w:pPr>
      <w:r w:rsidRPr="00412E98">
        <w:rPr>
          <w:rFonts w:ascii="Times New Roman" w:eastAsia="Times New Roman" w:hAnsi="Times New Roman" w:cs="Times New Roman"/>
          <w:b/>
          <w:sz w:val="24"/>
          <w:szCs w:val="24"/>
          <w:lang w:val="kk-KZ" w:eastAsia="ru-RU"/>
        </w:rPr>
        <w:t xml:space="preserve">TITLE OF THE </w:t>
      </w:r>
      <w:r w:rsidRPr="00412E98">
        <w:rPr>
          <w:rFonts w:ascii="Times New Roman" w:eastAsia="Times New Roman" w:hAnsi="Times New Roman" w:cs="Times New Roman"/>
          <w:b/>
          <w:sz w:val="24"/>
          <w:szCs w:val="24"/>
          <w:lang w:val="en-US" w:eastAsia="ru-RU"/>
        </w:rPr>
        <w:t>MANUSCRIPT</w:t>
      </w:r>
      <w:r w:rsidRPr="00412E98">
        <w:rPr>
          <w:rFonts w:ascii="Times New Roman" w:eastAsia="Times New Roman" w:hAnsi="Times New Roman" w:cs="Times New Roman"/>
          <w:b/>
          <w:sz w:val="24"/>
          <w:szCs w:val="24"/>
          <w:lang w:val="kk-KZ" w:eastAsia="ru-RU"/>
        </w:rPr>
        <w:t xml:space="preserve"> IN ENGLISH</w:t>
      </w:r>
    </w:p>
    <w:p w14:paraId="64F1705B" w14:textId="77777777" w:rsidR="00E61639" w:rsidRPr="00412E98" w:rsidRDefault="00E61639" w:rsidP="00E61639">
      <w:pPr>
        <w:spacing w:after="0" w:line="240" w:lineRule="auto"/>
        <w:ind w:right="-2"/>
        <w:jc w:val="center"/>
        <w:rPr>
          <w:rFonts w:ascii="Times New Roman" w:eastAsia="Times New Roman" w:hAnsi="Times New Roman" w:cs="Times New Roman"/>
          <w:b/>
          <w:sz w:val="24"/>
          <w:szCs w:val="24"/>
          <w:lang w:val="kk-KZ" w:eastAsia="ru-RU"/>
        </w:rPr>
      </w:pPr>
    </w:p>
    <w:p w14:paraId="1D70501E" w14:textId="4B723329" w:rsidR="00E61639" w:rsidRPr="00412E98" w:rsidRDefault="008133E7" w:rsidP="00E61639">
      <w:pPr>
        <w:spacing w:after="0" w:line="240" w:lineRule="auto"/>
        <w:ind w:right="-2"/>
        <w:jc w:val="center"/>
        <w:rPr>
          <w:rFonts w:ascii="Times New Roman" w:eastAsia="Times New Roman" w:hAnsi="Times New Roman" w:cs="Times New Roman"/>
          <w:i/>
          <w:noProof/>
          <w:spacing w:val="-5"/>
          <w:sz w:val="24"/>
          <w:szCs w:val="24"/>
          <w:lang w:val="kk-KZ" w:eastAsia="ru-RU"/>
        </w:rPr>
      </w:pPr>
      <w:r>
        <w:rPr>
          <w:rFonts w:ascii="Times New Roman" w:eastAsia="Times New Roman" w:hAnsi="Times New Roman" w:cs="Times New Roman"/>
          <w:i/>
          <w:noProof/>
          <w:spacing w:val="-5"/>
          <w:sz w:val="24"/>
          <w:szCs w:val="24"/>
          <w:lang w:val="kk-KZ" w:eastAsia="ru-RU"/>
        </w:rPr>
        <w:t>M.</w:t>
      </w:r>
      <w:r w:rsidR="00E61639" w:rsidRPr="00412E98">
        <w:rPr>
          <w:rFonts w:ascii="Times New Roman" w:eastAsia="Times New Roman" w:hAnsi="Times New Roman" w:cs="Times New Roman"/>
          <w:i/>
          <w:noProof/>
          <w:spacing w:val="-5"/>
          <w:sz w:val="24"/>
          <w:szCs w:val="24"/>
          <w:lang w:val="kk-KZ" w:eastAsia="ru-RU"/>
        </w:rPr>
        <w:t xml:space="preserve"> Shatyrbayeva</w:t>
      </w:r>
      <w:r w:rsidR="00E61639" w:rsidRPr="00412E98">
        <w:rPr>
          <w:rFonts w:ascii="Times New Roman" w:eastAsia="Times New Roman" w:hAnsi="Times New Roman" w:cs="Times New Roman"/>
          <w:i/>
          <w:sz w:val="24"/>
          <w:szCs w:val="24"/>
          <w:vertAlign w:val="superscript"/>
          <w:lang w:val="kk-KZ" w:eastAsia="ru-RU"/>
        </w:rPr>
        <w:t>1,*</w:t>
      </w:r>
      <w:r>
        <w:rPr>
          <w:rFonts w:ascii="Times New Roman" w:eastAsia="Times New Roman" w:hAnsi="Times New Roman" w:cs="Times New Roman"/>
          <w:i/>
          <w:noProof/>
          <w:spacing w:val="-5"/>
          <w:sz w:val="24"/>
          <w:szCs w:val="24"/>
          <w:lang w:val="kk-KZ" w:eastAsia="ru-RU"/>
        </w:rPr>
        <w:t>, M.</w:t>
      </w:r>
      <w:r w:rsidR="00E61639" w:rsidRPr="00412E98">
        <w:rPr>
          <w:rFonts w:ascii="Times New Roman" w:eastAsia="Times New Roman" w:hAnsi="Times New Roman" w:cs="Times New Roman"/>
          <w:i/>
          <w:noProof/>
          <w:spacing w:val="-5"/>
          <w:sz w:val="24"/>
          <w:szCs w:val="24"/>
          <w:lang w:val="kk-KZ" w:eastAsia="ru-RU"/>
        </w:rPr>
        <w:t> Moldabayeva</w:t>
      </w:r>
      <w:r w:rsidR="00E61639" w:rsidRPr="00412E98">
        <w:rPr>
          <w:rFonts w:ascii="Times New Roman" w:eastAsia="Times New Roman" w:hAnsi="Times New Roman" w:cs="Times New Roman"/>
          <w:i/>
          <w:noProof/>
          <w:spacing w:val="-5"/>
          <w:sz w:val="24"/>
          <w:szCs w:val="24"/>
          <w:vertAlign w:val="superscript"/>
          <w:lang w:val="kk-KZ" w:eastAsia="ru-RU"/>
        </w:rPr>
        <w:t>2</w:t>
      </w:r>
      <w:r>
        <w:rPr>
          <w:rFonts w:ascii="Times New Roman" w:eastAsia="Times New Roman" w:hAnsi="Times New Roman" w:cs="Times New Roman"/>
          <w:i/>
          <w:noProof/>
          <w:spacing w:val="-5"/>
          <w:sz w:val="24"/>
          <w:szCs w:val="24"/>
          <w:lang w:val="kk-KZ" w:eastAsia="ru-RU"/>
        </w:rPr>
        <w:t>, E.</w:t>
      </w:r>
      <w:r w:rsidR="00E61639" w:rsidRPr="00412E98">
        <w:rPr>
          <w:rFonts w:ascii="Times New Roman" w:eastAsia="Times New Roman" w:hAnsi="Times New Roman" w:cs="Times New Roman"/>
          <w:i/>
          <w:noProof/>
          <w:spacing w:val="-5"/>
          <w:sz w:val="24"/>
          <w:szCs w:val="24"/>
          <w:lang w:val="kk-KZ" w:eastAsia="ru-RU"/>
        </w:rPr>
        <w:t> Zhumabayeva</w:t>
      </w:r>
      <w:r w:rsidR="00E61639" w:rsidRPr="00412E98">
        <w:rPr>
          <w:rFonts w:ascii="Times New Roman" w:eastAsia="Times New Roman" w:hAnsi="Times New Roman" w:cs="Times New Roman"/>
          <w:i/>
          <w:noProof/>
          <w:spacing w:val="-5"/>
          <w:sz w:val="24"/>
          <w:szCs w:val="24"/>
          <w:vertAlign w:val="superscript"/>
          <w:lang w:val="kk-KZ" w:eastAsia="ru-RU"/>
        </w:rPr>
        <w:t>1</w:t>
      </w:r>
      <w:r w:rsidR="00E61639" w:rsidRPr="00412E98">
        <w:rPr>
          <w:rFonts w:ascii="Times New Roman" w:eastAsia="Times New Roman" w:hAnsi="Times New Roman" w:cs="Times New Roman"/>
          <w:i/>
          <w:noProof/>
          <w:spacing w:val="-5"/>
          <w:sz w:val="24"/>
          <w:szCs w:val="24"/>
          <w:lang w:val="kk-KZ" w:eastAsia="ru-RU"/>
        </w:rPr>
        <w:t xml:space="preserve"> </w:t>
      </w:r>
    </w:p>
    <w:p w14:paraId="78BE4871" w14:textId="77777777" w:rsidR="00E61639" w:rsidRPr="00412E98" w:rsidRDefault="00E61639" w:rsidP="00E61639">
      <w:pPr>
        <w:spacing w:after="0" w:line="240" w:lineRule="auto"/>
        <w:ind w:right="-2"/>
        <w:jc w:val="center"/>
        <w:rPr>
          <w:rFonts w:ascii="Times New Roman" w:eastAsia="Times New Roman" w:hAnsi="Times New Roman" w:cs="Times New Roman"/>
          <w:i/>
          <w:noProof/>
          <w:spacing w:val="-5"/>
          <w:sz w:val="24"/>
          <w:szCs w:val="24"/>
          <w:lang w:val="kk-KZ" w:eastAsia="ru-RU"/>
        </w:rPr>
      </w:pPr>
    </w:p>
    <w:p w14:paraId="36EE0413" w14:textId="77777777" w:rsidR="00E61639" w:rsidRPr="00412E98" w:rsidRDefault="00E61639" w:rsidP="00E61639">
      <w:pPr>
        <w:spacing w:after="0" w:line="240" w:lineRule="auto"/>
        <w:ind w:right="-2"/>
        <w:jc w:val="center"/>
        <w:rPr>
          <w:rFonts w:ascii="Times New Roman" w:eastAsia="Times New Roman" w:hAnsi="Times New Roman" w:cs="Times New Roman"/>
          <w:i/>
          <w:noProof/>
          <w:spacing w:val="-5"/>
          <w:sz w:val="24"/>
          <w:szCs w:val="24"/>
          <w:lang w:val="kk-KZ" w:eastAsia="ru-RU"/>
        </w:rPr>
      </w:pPr>
      <w:r w:rsidRPr="00412E98">
        <w:rPr>
          <w:rFonts w:ascii="Times New Roman" w:eastAsia="Times New Roman" w:hAnsi="Times New Roman" w:cs="Times New Roman"/>
          <w:i/>
          <w:noProof/>
          <w:spacing w:val="-5"/>
          <w:sz w:val="24"/>
          <w:szCs w:val="24"/>
          <w:vertAlign w:val="superscript"/>
          <w:lang w:val="kk-KZ" w:eastAsia="ru-RU"/>
        </w:rPr>
        <w:t>1</w:t>
      </w:r>
      <w:r w:rsidRPr="00412E98">
        <w:rPr>
          <w:rFonts w:ascii="Times New Roman" w:eastAsia="Times New Roman" w:hAnsi="Times New Roman" w:cs="Times New Roman"/>
          <w:i/>
          <w:noProof/>
          <w:spacing w:val="-5"/>
          <w:sz w:val="24"/>
          <w:szCs w:val="24"/>
          <w:lang w:val="kk-KZ" w:eastAsia="ru-RU"/>
        </w:rPr>
        <w:t>Zhetysu University named after I. Zhansugurov, Republic of Kazakhstan, Taldykorgan</w:t>
      </w:r>
    </w:p>
    <w:p w14:paraId="641F0B77" w14:textId="77777777" w:rsidR="00E61639" w:rsidRPr="00412E98" w:rsidRDefault="00E61639" w:rsidP="00E61639">
      <w:pPr>
        <w:spacing w:after="0" w:line="240" w:lineRule="auto"/>
        <w:ind w:right="-2"/>
        <w:jc w:val="center"/>
        <w:rPr>
          <w:rFonts w:ascii="Times New Roman" w:eastAsia="Times New Roman" w:hAnsi="Times New Roman" w:cs="Times New Roman"/>
          <w:i/>
          <w:noProof/>
          <w:spacing w:val="-5"/>
          <w:sz w:val="24"/>
          <w:szCs w:val="24"/>
          <w:lang w:val="kk-KZ" w:eastAsia="ru-RU"/>
        </w:rPr>
      </w:pPr>
      <w:r w:rsidRPr="00412E98">
        <w:rPr>
          <w:rFonts w:ascii="Times New Roman" w:eastAsia="Times New Roman" w:hAnsi="Times New Roman" w:cs="Times New Roman"/>
          <w:i/>
          <w:noProof/>
          <w:spacing w:val="-5"/>
          <w:sz w:val="24"/>
          <w:szCs w:val="24"/>
          <w:vertAlign w:val="superscript"/>
          <w:lang w:val="kk-KZ" w:eastAsia="ru-RU"/>
        </w:rPr>
        <w:t>2</w:t>
      </w:r>
      <w:r w:rsidRPr="00412E98">
        <w:rPr>
          <w:rFonts w:ascii="Times New Roman" w:eastAsia="Times New Roman" w:hAnsi="Times New Roman" w:cs="Times New Roman"/>
          <w:i/>
          <w:noProof/>
          <w:spacing w:val="-5"/>
          <w:sz w:val="24"/>
          <w:szCs w:val="24"/>
          <w:lang w:val="kk-KZ" w:eastAsia="ru-RU"/>
        </w:rPr>
        <w:t>Abai Kazakh National Pedagogical university, Republic of Kazakhstan, Almaty</w:t>
      </w:r>
    </w:p>
    <w:p w14:paraId="1607C7C6" w14:textId="77777777" w:rsidR="00E61639" w:rsidRPr="00412E98" w:rsidRDefault="00E61639" w:rsidP="00E61639">
      <w:pPr>
        <w:spacing w:after="0" w:line="240" w:lineRule="auto"/>
        <w:ind w:right="-2"/>
        <w:jc w:val="center"/>
        <w:rPr>
          <w:rFonts w:ascii="Times New Roman" w:hAnsi="Times New Roman" w:cs="Times New Roman"/>
          <w:i/>
          <w:color w:val="000000"/>
          <w:sz w:val="24"/>
          <w:szCs w:val="24"/>
          <w:bdr w:val="none" w:sz="0" w:space="0" w:color="auto" w:frame="1"/>
          <w:lang w:val="en-US"/>
        </w:rPr>
      </w:pPr>
      <w:r w:rsidRPr="00412E98">
        <w:rPr>
          <w:rFonts w:ascii="Times New Roman" w:hAnsi="Times New Roman" w:cs="Times New Roman"/>
          <w:i/>
          <w:color w:val="000000"/>
          <w:sz w:val="24"/>
          <w:szCs w:val="24"/>
          <w:bdr w:val="none" w:sz="0" w:space="0" w:color="auto" w:frame="1"/>
          <w:vertAlign w:val="superscript"/>
          <w:lang w:val="en-US"/>
        </w:rPr>
        <w:t>*</w:t>
      </w:r>
      <w:r w:rsidRPr="00412E98">
        <w:rPr>
          <w:rFonts w:ascii="Times New Roman" w:hAnsi="Times New Roman" w:cs="Times New Roman"/>
          <w:i/>
          <w:color w:val="000000"/>
          <w:sz w:val="24"/>
          <w:szCs w:val="24"/>
          <w:bdr w:val="none" w:sz="0" w:space="0" w:color="auto" w:frame="1"/>
          <w:lang w:val="en-US"/>
        </w:rPr>
        <w:t>e–mail: (e–mail of the all authors)</w:t>
      </w:r>
    </w:p>
    <w:p w14:paraId="4387ADDA" w14:textId="77777777" w:rsidR="00E61639" w:rsidRPr="00412E98" w:rsidRDefault="00E61639" w:rsidP="00E61639">
      <w:pPr>
        <w:spacing w:after="0" w:line="240" w:lineRule="auto"/>
        <w:ind w:right="-2"/>
        <w:jc w:val="center"/>
        <w:rPr>
          <w:rFonts w:ascii="Times New Roman" w:eastAsia="Times New Roman" w:hAnsi="Times New Roman" w:cs="Times New Roman"/>
          <w:i/>
          <w:noProof/>
          <w:spacing w:val="-5"/>
          <w:sz w:val="24"/>
          <w:szCs w:val="24"/>
          <w:lang w:val="kk-KZ" w:eastAsia="ru-RU"/>
        </w:rPr>
      </w:pPr>
    </w:p>
    <w:p w14:paraId="47256381" w14:textId="77777777" w:rsidR="00E61639" w:rsidRPr="00412E98" w:rsidRDefault="00E61639" w:rsidP="00E61639">
      <w:pPr>
        <w:spacing w:after="0" w:line="240" w:lineRule="auto"/>
        <w:ind w:right="-2" w:firstLine="709"/>
        <w:jc w:val="both"/>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Abstract (150–300 words). The abstract should include the following mandatory items:</w:t>
      </w:r>
    </w:p>
    <w:p w14:paraId="00672781" w14:textId="77777777" w:rsidR="00E61639" w:rsidRPr="00412E98" w:rsidRDefault="00E61639" w:rsidP="00E61639">
      <w:pPr>
        <w:spacing w:after="0" w:line="240" w:lineRule="auto"/>
        <w:ind w:right="-2" w:firstLine="709"/>
        <w:jc w:val="both"/>
        <w:rPr>
          <w:rFonts w:ascii="KZ Times New Roman" w:eastAsia="Times New Roman" w:hAnsi="KZ Times New Roman" w:cs="Times New Roman"/>
          <w:i/>
          <w:sz w:val="24"/>
          <w:szCs w:val="24"/>
          <w:lang w:val="en-US" w:eastAsia="ru-RU"/>
        </w:rPr>
      </w:pPr>
      <w:r w:rsidRPr="00412E98">
        <w:rPr>
          <w:rFonts w:ascii="KZ Times New Roman" w:eastAsia="Times New Roman" w:hAnsi="KZ Times New Roman" w:cs="Times New Roman"/>
          <w:i/>
          <w:sz w:val="24"/>
          <w:szCs w:val="24"/>
          <w:lang w:val="kk-KZ" w:eastAsia="ru-RU"/>
        </w:rPr>
        <w:t>Purpose, ideas and main directions of research</w:t>
      </w:r>
      <w:r w:rsidRPr="00412E98">
        <w:rPr>
          <w:rFonts w:ascii="KZ Times New Roman" w:eastAsia="Times New Roman" w:hAnsi="KZ Times New Roman" w:cs="Times New Roman"/>
          <w:i/>
          <w:sz w:val="24"/>
          <w:szCs w:val="24"/>
          <w:lang w:val="en-US" w:eastAsia="ru-RU"/>
        </w:rPr>
        <w:t>;</w:t>
      </w:r>
    </w:p>
    <w:p w14:paraId="106338F6" w14:textId="77777777" w:rsidR="00E61639" w:rsidRPr="00412E98" w:rsidRDefault="00E61639" w:rsidP="00E61639">
      <w:pPr>
        <w:spacing w:after="0" w:line="240" w:lineRule="auto"/>
        <w:ind w:right="-2" w:firstLine="709"/>
        <w:jc w:val="both"/>
        <w:rPr>
          <w:rFonts w:ascii="KZ Times New Roman" w:eastAsia="Times New Roman" w:hAnsi="KZ Times New Roman" w:cs="Times New Roman"/>
          <w:i/>
          <w:sz w:val="24"/>
          <w:szCs w:val="24"/>
          <w:lang w:val="en-US" w:eastAsia="ru-RU"/>
        </w:rPr>
      </w:pPr>
      <w:r w:rsidRPr="00412E98">
        <w:rPr>
          <w:rFonts w:ascii="KZ Times New Roman" w:eastAsia="Times New Roman" w:hAnsi="KZ Times New Roman" w:cs="Times New Roman"/>
          <w:i/>
          <w:sz w:val="24"/>
          <w:szCs w:val="24"/>
          <w:lang w:val="kk-KZ" w:eastAsia="ru-RU"/>
        </w:rPr>
        <w:t>A brief description of the scientific and practical significance of the study</w:t>
      </w:r>
      <w:r w:rsidRPr="00412E98">
        <w:rPr>
          <w:rFonts w:ascii="KZ Times New Roman" w:eastAsia="Times New Roman" w:hAnsi="KZ Times New Roman" w:cs="Times New Roman"/>
          <w:i/>
          <w:sz w:val="24"/>
          <w:szCs w:val="24"/>
          <w:lang w:val="en-US" w:eastAsia="ru-RU"/>
        </w:rPr>
        <w:t>;</w:t>
      </w:r>
    </w:p>
    <w:p w14:paraId="498CF894" w14:textId="77777777" w:rsidR="00E61639" w:rsidRPr="00412E98" w:rsidRDefault="00E61639" w:rsidP="00E61639">
      <w:pPr>
        <w:spacing w:after="0" w:line="240" w:lineRule="auto"/>
        <w:ind w:right="-2" w:firstLine="709"/>
        <w:jc w:val="both"/>
        <w:rPr>
          <w:rFonts w:ascii="KZ Times New Roman" w:eastAsia="Times New Roman" w:hAnsi="KZ Times New Roman" w:cs="Times New Roman"/>
          <w:i/>
          <w:sz w:val="24"/>
          <w:szCs w:val="24"/>
          <w:lang w:val="en-US" w:eastAsia="ru-RU"/>
        </w:rPr>
      </w:pPr>
      <w:r w:rsidRPr="00412E98">
        <w:rPr>
          <w:rFonts w:ascii="KZ Times New Roman" w:eastAsia="Times New Roman" w:hAnsi="KZ Times New Roman" w:cs="Times New Roman"/>
          <w:i/>
          <w:sz w:val="24"/>
          <w:szCs w:val="24"/>
          <w:lang w:val="kk-KZ" w:eastAsia="ru-RU"/>
        </w:rPr>
        <w:t>Brief description of the research methodology</w:t>
      </w:r>
      <w:r w:rsidRPr="00412E98">
        <w:rPr>
          <w:rFonts w:ascii="KZ Times New Roman" w:eastAsia="Times New Roman" w:hAnsi="KZ Times New Roman" w:cs="Times New Roman"/>
          <w:i/>
          <w:sz w:val="24"/>
          <w:szCs w:val="24"/>
          <w:lang w:val="en-US" w:eastAsia="ru-RU"/>
        </w:rPr>
        <w:t>;</w:t>
      </w:r>
    </w:p>
    <w:p w14:paraId="40292B5A" w14:textId="77777777" w:rsidR="00E61639" w:rsidRPr="00412E98" w:rsidRDefault="00E61639" w:rsidP="00E61639">
      <w:pPr>
        <w:spacing w:after="0" w:line="240" w:lineRule="auto"/>
        <w:ind w:right="-2" w:firstLine="709"/>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Main results and analysis, conclusions of the research work;</w:t>
      </w:r>
    </w:p>
    <w:p w14:paraId="0670E2BB" w14:textId="77777777" w:rsidR="00E61639" w:rsidRPr="00412E98" w:rsidRDefault="00E61639" w:rsidP="00E61639">
      <w:pPr>
        <w:spacing w:after="0" w:line="240" w:lineRule="auto"/>
        <w:ind w:right="-2" w:firstLine="709"/>
        <w:rPr>
          <w:rFonts w:ascii="KZ Times New Roman" w:eastAsia="Times New Roman" w:hAnsi="KZ Times New Roman" w:cs="Times New Roman"/>
          <w:i/>
          <w:sz w:val="24"/>
          <w:szCs w:val="24"/>
          <w:lang w:val="kk-KZ" w:eastAsia="ru-RU"/>
        </w:rPr>
      </w:pPr>
      <w:r w:rsidRPr="00412E98">
        <w:rPr>
          <w:rFonts w:ascii="KZ Times New Roman" w:eastAsia="Times New Roman" w:hAnsi="KZ Times New Roman" w:cs="Times New Roman"/>
          <w:i/>
          <w:sz w:val="24"/>
          <w:szCs w:val="24"/>
          <w:lang w:val="kk-KZ" w:eastAsia="ru-RU"/>
        </w:rPr>
        <w:t>The value of the conducted research;</w:t>
      </w:r>
    </w:p>
    <w:p w14:paraId="33B6DAE7" w14:textId="77777777" w:rsidR="00E61639" w:rsidRPr="00254FE5" w:rsidRDefault="00E61639" w:rsidP="00E61639">
      <w:pPr>
        <w:tabs>
          <w:tab w:val="left" w:pos="4089"/>
        </w:tabs>
        <w:spacing w:after="0" w:line="240" w:lineRule="auto"/>
        <w:ind w:right="-2" w:firstLine="709"/>
        <w:rPr>
          <w:rFonts w:ascii="Times New Roman" w:eastAsia="Times New Roman" w:hAnsi="Times New Roman" w:cs="Times New Roman"/>
          <w:sz w:val="20"/>
          <w:szCs w:val="20"/>
          <w:lang w:val="en-US" w:eastAsia="ru-RU"/>
        </w:rPr>
      </w:pPr>
      <w:r w:rsidRPr="00412E98">
        <w:rPr>
          <w:rFonts w:ascii="Times New Roman" w:eastAsia="Times New Roman" w:hAnsi="Times New Roman" w:cs="Times New Roman"/>
          <w:b/>
          <w:color w:val="000000"/>
          <w:sz w:val="24"/>
          <w:szCs w:val="24"/>
          <w:lang w:val="kk-KZ" w:eastAsia="ru-RU"/>
        </w:rPr>
        <w:t>Keywords:</w:t>
      </w:r>
      <w:r w:rsidRPr="00412E98">
        <w:rPr>
          <w:rFonts w:ascii="Times New Roman" w:eastAsia="Times New Roman" w:hAnsi="Times New Roman" w:cs="Times New Roman"/>
          <w:i/>
          <w:noProof/>
          <w:spacing w:val="-5"/>
          <w:sz w:val="24"/>
          <w:szCs w:val="24"/>
          <w:lang w:val="kk-KZ" w:eastAsia="ru-RU"/>
        </w:rPr>
        <w:t xml:space="preserve"> 5–10 keywords.</w:t>
      </w:r>
      <w:r>
        <w:rPr>
          <w:rFonts w:ascii="Times New Roman" w:eastAsia="Times New Roman" w:hAnsi="Times New Roman" w:cs="Times New Roman"/>
          <w:i/>
          <w:noProof/>
          <w:spacing w:val="-5"/>
          <w:sz w:val="20"/>
          <w:szCs w:val="20"/>
          <w:lang w:val="kk-KZ" w:eastAsia="ru-RU"/>
        </w:rPr>
        <w:tab/>
      </w:r>
    </w:p>
    <w:p w14:paraId="08F8A7E3" w14:textId="77777777" w:rsidR="00E61639" w:rsidRPr="00254FE5" w:rsidRDefault="00E61639" w:rsidP="00E61639">
      <w:pPr>
        <w:spacing w:after="0" w:line="240" w:lineRule="auto"/>
        <w:ind w:firstLine="709"/>
        <w:jc w:val="both"/>
        <w:rPr>
          <w:rFonts w:ascii="Times New Roman" w:eastAsia="Times New Roman" w:hAnsi="Times New Roman" w:cs="Times New Roman"/>
          <w:b/>
          <w:i/>
          <w:sz w:val="20"/>
          <w:szCs w:val="20"/>
          <w:lang w:val="kk-KZ" w:eastAsia="ru-RU"/>
        </w:rPr>
      </w:pPr>
    </w:p>
    <w:p w14:paraId="7AB7E436" w14:textId="7A938877" w:rsidR="00123AC8" w:rsidRPr="00B670A8" w:rsidRDefault="00123AC8" w:rsidP="00E61639">
      <w:pPr>
        <w:spacing w:after="0" w:line="240" w:lineRule="auto"/>
        <w:ind w:right="-2"/>
        <w:jc w:val="center"/>
        <w:rPr>
          <w:rFonts w:ascii="Times New Roman" w:eastAsia="Times New Roman" w:hAnsi="Times New Roman" w:cs="Times New Roman"/>
          <w:color w:val="FF0000"/>
          <w:sz w:val="24"/>
          <w:szCs w:val="24"/>
          <w:lang w:val="en-US" w:eastAsia="ru-RU"/>
        </w:rPr>
      </w:pPr>
    </w:p>
    <w:sectPr w:rsidR="00123AC8" w:rsidRPr="00B670A8" w:rsidSect="0040753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2FFE" w14:textId="77777777" w:rsidR="0054272A" w:rsidRDefault="0054272A" w:rsidP="004C4427">
      <w:pPr>
        <w:spacing w:after="0" w:line="240" w:lineRule="auto"/>
      </w:pPr>
      <w:r>
        <w:separator/>
      </w:r>
    </w:p>
  </w:endnote>
  <w:endnote w:type="continuationSeparator" w:id="0">
    <w:p w14:paraId="3F8F94D1" w14:textId="77777777" w:rsidR="0054272A" w:rsidRDefault="0054272A" w:rsidP="004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CC"/>
    <w:family w:val="roman"/>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7213" w14:textId="77777777" w:rsidR="0054272A" w:rsidRDefault="0054272A" w:rsidP="004C4427">
      <w:pPr>
        <w:spacing w:after="0" w:line="240" w:lineRule="auto"/>
      </w:pPr>
      <w:r>
        <w:separator/>
      </w:r>
    </w:p>
  </w:footnote>
  <w:footnote w:type="continuationSeparator" w:id="0">
    <w:p w14:paraId="6BD3525E" w14:textId="77777777" w:rsidR="0054272A" w:rsidRDefault="0054272A" w:rsidP="004C4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7E5"/>
    <w:multiLevelType w:val="multilevel"/>
    <w:tmpl w:val="0064492A"/>
    <w:lvl w:ilvl="0">
      <w:start w:val="1"/>
      <w:numFmt w:val="decimal"/>
      <w:lvlText w:val="%1"/>
      <w:lvlJc w:val="left"/>
      <w:pPr>
        <w:tabs>
          <w:tab w:val="num" w:pos="3196"/>
        </w:tabs>
        <w:ind w:left="3196" w:hanging="360"/>
      </w:pPr>
      <w:rPr>
        <w:rFonts w:hint="default"/>
        <w:spacing w:val="0"/>
        <w:position w:val="0"/>
      </w:rPr>
    </w:lvl>
    <w:lvl w:ilvl="1" w:tentative="1">
      <w:start w:val="1"/>
      <w:numFmt w:val="decimal"/>
      <w:lvlText w:val="%2."/>
      <w:lvlJc w:val="left"/>
      <w:pPr>
        <w:tabs>
          <w:tab w:val="num" w:pos="3916"/>
        </w:tabs>
        <w:ind w:left="3916" w:hanging="360"/>
      </w:pPr>
    </w:lvl>
    <w:lvl w:ilvl="2" w:tentative="1">
      <w:start w:val="1"/>
      <w:numFmt w:val="decimal"/>
      <w:lvlText w:val="%3."/>
      <w:lvlJc w:val="left"/>
      <w:pPr>
        <w:tabs>
          <w:tab w:val="num" w:pos="4636"/>
        </w:tabs>
        <w:ind w:left="4636" w:hanging="360"/>
      </w:pPr>
    </w:lvl>
    <w:lvl w:ilvl="3" w:tentative="1">
      <w:start w:val="1"/>
      <w:numFmt w:val="decimal"/>
      <w:lvlText w:val="%4."/>
      <w:lvlJc w:val="left"/>
      <w:pPr>
        <w:tabs>
          <w:tab w:val="num" w:pos="5356"/>
        </w:tabs>
        <w:ind w:left="5356" w:hanging="360"/>
      </w:pPr>
    </w:lvl>
    <w:lvl w:ilvl="4" w:tentative="1">
      <w:start w:val="1"/>
      <w:numFmt w:val="decimal"/>
      <w:lvlText w:val="%5."/>
      <w:lvlJc w:val="left"/>
      <w:pPr>
        <w:tabs>
          <w:tab w:val="num" w:pos="6076"/>
        </w:tabs>
        <w:ind w:left="6076" w:hanging="360"/>
      </w:pPr>
    </w:lvl>
    <w:lvl w:ilvl="5" w:tentative="1">
      <w:start w:val="1"/>
      <w:numFmt w:val="decimal"/>
      <w:lvlText w:val="%6."/>
      <w:lvlJc w:val="left"/>
      <w:pPr>
        <w:tabs>
          <w:tab w:val="num" w:pos="6796"/>
        </w:tabs>
        <w:ind w:left="6796" w:hanging="360"/>
      </w:pPr>
    </w:lvl>
    <w:lvl w:ilvl="6" w:tentative="1">
      <w:start w:val="1"/>
      <w:numFmt w:val="decimal"/>
      <w:lvlText w:val="%7."/>
      <w:lvlJc w:val="left"/>
      <w:pPr>
        <w:tabs>
          <w:tab w:val="num" w:pos="7516"/>
        </w:tabs>
        <w:ind w:left="7516" w:hanging="360"/>
      </w:pPr>
    </w:lvl>
    <w:lvl w:ilvl="7" w:tentative="1">
      <w:start w:val="1"/>
      <w:numFmt w:val="decimal"/>
      <w:lvlText w:val="%8."/>
      <w:lvlJc w:val="left"/>
      <w:pPr>
        <w:tabs>
          <w:tab w:val="num" w:pos="8236"/>
        </w:tabs>
        <w:ind w:left="8236" w:hanging="360"/>
      </w:pPr>
    </w:lvl>
    <w:lvl w:ilvl="8" w:tentative="1">
      <w:start w:val="1"/>
      <w:numFmt w:val="decimal"/>
      <w:lvlText w:val="%9."/>
      <w:lvlJc w:val="left"/>
      <w:pPr>
        <w:tabs>
          <w:tab w:val="num" w:pos="8956"/>
        </w:tabs>
        <w:ind w:left="8956" w:hanging="360"/>
      </w:pPr>
    </w:lvl>
  </w:abstractNum>
  <w:abstractNum w:abstractNumId="1" w15:restartNumberingAfterBreak="0">
    <w:nsid w:val="24F91FF9"/>
    <w:multiLevelType w:val="hybridMultilevel"/>
    <w:tmpl w:val="331E6936"/>
    <w:lvl w:ilvl="0" w:tplc="D26032CA">
      <w:start w:val="1"/>
      <w:numFmt w:val="decimal"/>
      <w:lvlText w:val="%1"/>
      <w:lvlJc w:val="left"/>
      <w:pPr>
        <w:ind w:left="1429" w:hanging="360"/>
      </w:pPr>
      <w:rPr>
        <w:rFonts w:hint="default"/>
        <w:spacing w:val="0"/>
        <w:position w:val="0"/>
      </w:rPr>
    </w:lvl>
    <w:lvl w:ilvl="1" w:tplc="D26032CA">
      <w:start w:val="1"/>
      <w:numFmt w:val="decimal"/>
      <w:lvlText w:val="%2"/>
      <w:lvlJc w:val="left"/>
      <w:pPr>
        <w:ind w:left="2824" w:hanging="1035"/>
      </w:pPr>
      <w:rPr>
        <w:rFonts w:hint="default"/>
        <w:spacing w:val="0"/>
        <w:position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F439E4"/>
    <w:multiLevelType w:val="multilevel"/>
    <w:tmpl w:val="4164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42C66"/>
    <w:multiLevelType w:val="multilevel"/>
    <w:tmpl w:val="20A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D78D6"/>
    <w:multiLevelType w:val="multilevel"/>
    <w:tmpl w:val="ECD6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311A7"/>
    <w:multiLevelType w:val="multilevel"/>
    <w:tmpl w:val="CA70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23AE6"/>
    <w:multiLevelType w:val="multilevel"/>
    <w:tmpl w:val="923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47E23"/>
    <w:multiLevelType w:val="multilevel"/>
    <w:tmpl w:val="A020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33"/>
    <w:rsid w:val="000013DB"/>
    <w:rsid w:val="00003593"/>
    <w:rsid w:val="000055A1"/>
    <w:rsid w:val="000128AB"/>
    <w:rsid w:val="0001381B"/>
    <w:rsid w:val="00014D73"/>
    <w:rsid w:val="00017100"/>
    <w:rsid w:val="00022629"/>
    <w:rsid w:val="00030843"/>
    <w:rsid w:val="00032B22"/>
    <w:rsid w:val="00033DC5"/>
    <w:rsid w:val="000357B8"/>
    <w:rsid w:val="000358D6"/>
    <w:rsid w:val="000378D8"/>
    <w:rsid w:val="000470AC"/>
    <w:rsid w:val="00061844"/>
    <w:rsid w:val="0006370C"/>
    <w:rsid w:val="00073B7D"/>
    <w:rsid w:val="0007729D"/>
    <w:rsid w:val="00081634"/>
    <w:rsid w:val="00090CE7"/>
    <w:rsid w:val="00094129"/>
    <w:rsid w:val="000961F1"/>
    <w:rsid w:val="000A19C3"/>
    <w:rsid w:val="000A3AC0"/>
    <w:rsid w:val="000B2D00"/>
    <w:rsid w:val="000C1F04"/>
    <w:rsid w:val="000C27F0"/>
    <w:rsid w:val="000D7012"/>
    <w:rsid w:val="000E6162"/>
    <w:rsid w:val="000E6BDE"/>
    <w:rsid w:val="000F46C4"/>
    <w:rsid w:val="0010495D"/>
    <w:rsid w:val="001067F8"/>
    <w:rsid w:val="00110E1D"/>
    <w:rsid w:val="00113C4A"/>
    <w:rsid w:val="00123AC8"/>
    <w:rsid w:val="00130537"/>
    <w:rsid w:val="0013326C"/>
    <w:rsid w:val="001332A6"/>
    <w:rsid w:val="00140FB2"/>
    <w:rsid w:val="001473ED"/>
    <w:rsid w:val="00150704"/>
    <w:rsid w:val="001615BF"/>
    <w:rsid w:val="00165247"/>
    <w:rsid w:val="00165F69"/>
    <w:rsid w:val="00174504"/>
    <w:rsid w:val="00176782"/>
    <w:rsid w:val="00187EF1"/>
    <w:rsid w:val="001959F6"/>
    <w:rsid w:val="00196468"/>
    <w:rsid w:val="00196A07"/>
    <w:rsid w:val="001A0293"/>
    <w:rsid w:val="001A1F1A"/>
    <w:rsid w:val="001A4DA8"/>
    <w:rsid w:val="001B323C"/>
    <w:rsid w:val="001B47CE"/>
    <w:rsid w:val="001B7B9F"/>
    <w:rsid w:val="001C03A8"/>
    <w:rsid w:val="001C7A6C"/>
    <w:rsid w:val="001D096D"/>
    <w:rsid w:val="001D63C0"/>
    <w:rsid w:val="001E6056"/>
    <w:rsid w:val="001E613C"/>
    <w:rsid w:val="001F61D0"/>
    <w:rsid w:val="001F6AF8"/>
    <w:rsid w:val="002053F2"/>
    <w:rsid w:val="00210BEA"/>
    <w:rsid w:val="002123FA"/>
    <w:rsid w:val="00212904"/>
    <w:rsid w:val="00222385"/>
    <w:rsid w:val="00225EC4"/>
    <w:rsid w:val="00230503"/>
    <w:rsid w:val="0023297E"/>
    <w:rsid w:val="00232F0C"/>
    <w:rsid w:val="00235242"/>
    <w:rsid w:val="0023766B"/>
    <w:rsid w:val="00251973"/>
    <w:rsid w:val="00256E9D"/>
    <w:rsid w:val="002575EB"/>
    <w:rsid w:val="00261063"/>
    <w:rsid w:val="0026213F"/>
    <w:rsid w:val="002645FC"/>
    <w:rsid w:val="002716DA"/>
    <w:rsid w:val="00275D53"/>
    <w:rsid w:val="00280FC9"/>
    <w:rsid w:val="0028121B"/>
    <w:rsid w:val="00281713"/>
    <w:rsid w:val="002818B9"/>
    <w:rsid w:val="00282E9A"/>
    <w:rsid w:val="00283CFB"/>
    <w:rsid w:val="0028714E"/>
    <w:rsid w:val="00291B9F"/>
    <w:rsid w:val="0029262E"/>
    <w:rsid w:val="002A778D"/>
    <w:rsid w:val="002B3A47"/>
    <w:rsid w:val="002B45C2"/>
    <w:rsid w:val="002B4FF1"/>
    <w:rsid w:val="002B534F"/>
    <w:rsid w:val="002B57BD"/>
    <w:rsid w:val="002B59C7"/>
    <w:rsid w:val="002B63AE"/>
    <w:rsid w:val="002C154A"/>
    <w:rsid w:val="002C36E3"/>
    <w:rsid w:val="002C3709"/>
    <w:rsid w:val="002C398D"/>
    <w:rsid w:val="002D1A03"/>
    <w:rsid w:val="002D6F1A"/>
    <w:rsid w:val="002D7C8E"/>
    <w:rsid w:val="002E173F"/>
    <w:rsid w:val="002F0B1A"/>
    <w:rsid w:val="002F1CC7"/>
    <w:rsid w:val="002F2B57"/>
    <w:rsid w:val="003020D6"/>
    <w:rsid w:val="00310F95"/>
    <w:rsid w:val="0031152B"/>
    <w:rsid w:val="003140D0"/>
    <w:rsid w:val="00320BBF"/>
    <w:rsid w:val="00320E74"/>
    <w:rsid w:val="00321C30"/>
    <w:rsid w:val="00327A2C"/>
    <w:rsid w:val="00336511"/>
    <w:rsid w:val="00336C96"/>
    <w:rsid w:val="003373DB"/>
    <w:rsid w:val="003406CA"/>
    <w:rsid w:val="003526E8"/>
    <w:rsid w:val="003543CA"/>
    <w:rsid w:val="00355892"/>
    <w:rsid w:val="00357CAE"/>
    <w:rsid w:val="0036114E"/>
    <w:rsid w:val="0036187C"/>
    <w:rsid w:val="00361A4B"/>
    <w:rsid w:val="00362FAC"/>
    <w:rsid w:val="00363AF7"/>
    <w:rsid w:val="00364215"/>
    <w:rsid w:val="00371CA2"/>
    <w:rsid w:val="00380D76"/>
    <w:rsid w:val="00381643"/>
    <w:rsid w:val="00390568"/>
    <w:rsid w:val="00392E65"/>
    <w:rsid w:val="003A27ED"/>
    <w:rsid w:val="003B1843"/>
    <w:rsid w:val="003B3E56"/>
    <w:rsid w:val="003B464F"/>
    <w:rsid w:val="003B6D02"/>
    <w:rsid w:val="003C73A1"/>
    <w:rsid w:val="003D493B"/>
    <w:rsid w:val="003D5AFB"/>
    <w:rsid w:val="003D75E7"/>
    <w:rsid w:val="003E1C6E"/>
    <w:rsid w:val="003E3551"/>
    <w:rsid w:val="003E7C2F"/>
    <w:rsid w:val="003F072C"/>
    <w:rsid w:val="003F3B96"/>
    <w:rsid w:val="003F6CB1"/>
    <w:rsid w:val="00400F36"/>
    <w:rsid w:val="00402319"/>
    <w:rsid w:val="00405505"/>
    <w:rsid w:val="00407536"/>
    <w:rsid w:val="00410BB7"/>
    <w:rsid w:val="00412E98"/>
    <w:rsid w:val="00416943"/>
    <w:rsid w:val="00416F7A"/>
    <w:rsid w:val="0042059F"/>
    <w:rsid w:val="0042751F"/>
    <w:rsid w:val="004277C6"/>
    <w:rsid w:val="00434939"/>
    <w:rsid w:val="0044154B"/>
    <w:rsid w:val="00442250"/>
    <w:rsid w:val="00446094"/>
    <w:rsid w:val="00446581"/>
    <w:rsid w:val="00450EF7"/>
    <w:rsid w:val="00451EF4"/>
    <w:rsid w:val="00452FF1"/>
    <w:rsid w:val="0046307E"/>
    <w:rsid w:val="00467D11"/>
    <w:rsid w:val="00467F91"/>
    <w:rsid w:val="00474CCE"/>
    <w:rsid w:val="004763AC"/>
    <w:rsid w:val="00480AD3"/>
    <w:rsid w:val="00481205"/>
    <w:rsid w:val="00486CD5"/>
    <w:rsid w:val="004928D4"/>
    <w:rsid w:val="00492F77"/>
    <w:rsid w:val="0049528C"/>
    <w:rsid w:val="004965F5"/>
    <w:rsid w:val="00497A27"/>
    <w:rsid w:val="004A2D3D"/>
    <w:rsid w:val="004A68AE"/>
    <w:rsid w:val="004A7826"/>
    <w:rsid w:val="004C1ECF"/>
    <w:rsid w:val="004C4427"/>
    <w:rsid w:val="004C5AC4"/>
    <w:rsid w:val="004D3318"/>
    <w:rsid w:val="004D4F9D"/>
    <w:rsid w:val="004E1ED6"/>
    <w:rsid w:val="004E3DBE"/>
    <w:rsid w:val="004E492A"/>
    <w:rsid w:val="004E7D85"/>
    <w:rsid w:val="004F19A8"/>
    <w:rsid w:val="004F2EBD"/>
    <w:rsid w:val="00503729"/>
    <w:rsid w:val="00521C9A"/>
    <w:rsid w:val="00525593"/>
    <w:rsid w:val="0052677A"/>
    <w:rsid w:val="0053470A"/>
    <w:rsid w:val="00540DF0"/>
    <w:rsid w:val="00541F5E"/>
    <w:rsid w:val="0054272A"/>
    <w:rsid w:val="00544253"/>
    <w:rsid w:val="005539A6"/>
    <w:rsid w:val="00560622"/>
    <w:rsid w:val="00562F12"/>
    <w:rsid w:val="00567ECF"/>
    <w:rsid w:val="0058052F"/>
    <w:rsid w:val="00582E23"/>
    <w:rsid w:val="00586020"/>
    <w:rsid w:val="00594A33"/>
    <w:rsid w:val="00595573"/>
    <w:rsid w:val="00595A1A"/>
    <w:rsid w:val="005964EC"/>
    <w:rsid w:val="00597353"/>
    <w:rsid w:val="00597C97"/>
    <w:rsid w:val="005B3B7B"/>
    <w:rsid w:val="005B519B"/>
    <w:rsid w:val="005C6DA1"/>
    <w:rsid w:val="005C6F5E"/>
    <w:rsid w:val="005D0333"/>
    <w:rsid w:val="005D302C"/>
    <w:rsid w:val="005D4D12"/>
    <w:rsid w:val="005E6EA3"/>
    <w:rsid w:val="005F5220"/>
    <w:rsid w:val="005F5C6F"/>
    <w:rsid w:val="005F6ADF"/>
    <w:rsid w:val="006032AA"/>
    <w:rsid w:val="006039E0"/>
    <w:rsid w:val="00615A3A"/>
    <w:rsid w:val="0062056C"/>
    <w:rsid w:val="00631C24"/>
    <w:rsid w:val="00642D89"/>
    <w:rsid w:val="006453F7"/>
    <w:rsid w:val="006455CE"/>
    <w:rsid w:val="006567DD"/>
    <w:rsid w:val="00656EE5"/>
    <w:rsid w:val="00657B39"/>
    <w:rsid w:val="006675D9"/>
    <w:rsid w:val="00667ECC"/>
    <w:rsid w:val="00671DF0"/>
    <w:rsid w:val="00674B5C"/>
    <w:rsid w:val="00677A04"/>
    <w:rsid w:val="00680E73"/>
    <w:rsid w:val="00684D4C"/>
    <w:rsid w:val="006864EC"/>
    <w:rsid w:val="0069092A"/>
    <w:rsid w:val="006927DF"/>
    <w:rsid w:val="006A0A37"/>
    <w:rsid w:val="006A3754"/>
    <w:rsid w:val="006A4E77"/>
    <w:rsid w:val="006B120B"/>
    <w:rsid w:val="006B4914"/>
    <w:rsid w:val="006C0896"/>
    <w:rsid w:val="006C0BBA"/>
    <w:rsid w:val="006C1F65"/>
    <w:rsid w:val="006C2DB6"/>
    <w:rsid w:val="006E0650"/>
    <w:rsid w:val="006E6FBF"/>
    <w:rsid w:val="006F4EB9"/>
    <w:rsid w:val="006F664D"/>
    <w:rsid w:val="00716D92"/>
    <w:rsid w:val="007224D8"/>
    <w:rsid w:val="00722977"/>
    <w:rsid w:val="007358FE"/>
    <w:rsid w:val="007439C2"/>
    <w:rsid w:val="007561CA"/>
    <w:rsid w:val="007608B9"/>
    <w:rsid w:val="007616F2"/>
    <w:rsid w:val="00764129"/>
    <w:rsid w:val="00772D5E"/>
    <w:rsid w:val="00774B17"/>
    <w:rsid w:val="00780892"/>
    <w:rsid w:val="007978B8"/>
    <w:rsid w:val="007A07D3"/>
    <w:rsid w:val="007A610A"/>
    <w:rsid w:val="007B0E5C"/>
    <w:rsid w:val="007B4126"/>
    <w:rsid w:val="007C3A48"/>
    <w:rsid w:val="007F5711"/>
    <w:rsid w:val="008035F4"/>
    <w:rsid w:val="0080562F"/>
    <w:rsid w:val="008057B6"/>
    <w:rsid w:val="00807FD3"/>
    <w:rsid w:val="00812064"/>
    <w:rsid w:val="008133E7"/>
    <w:rsid w:val="00814930"/>
    <w:rsid w:val="00816393"/>
    <w:rsid w:val="00816F5F"/>
    <w:rsid w:val="008171E3"/>
    <w:rsid w:val="00822300"/>
    <w:rsid w:val="0083239A"/>
    <w:rsid w:val="008335DA"/>
    <w:rsid w:val="008338E1"/>
    <w:rsid w:val="00833F5A"/>
    <w:rsid w:val="0084480D"/>
    <w:rsid w:val="0086343F"/>
    <w:rsid w:val="008701E5"/>
    <w:rsid w:val="008709DF"/>
    <w:rsid w:val="0087314A"/>
    <w:rsid w:val="008755D1"/>
    <w:rsid w:val="00876156"/>
    <w:rsid w:val="008822F2"/>
    <w:rsid w:val="00884C45"/>
    <w:rsid w:val="00886EE7"/>
    <w:rsid w:val="00886FC5"/>
    <w:rsid w:val="00890251"/>
    <w:rsid w:val="008A1CA3"/>
    <w:rsid w:val="008B18C5"/>
    <w:rsid w:val="008B658A"/>
    <w:rsid w:val="008B7853"/>
    <w:rsid w:val="008C0212"/>
    <w:rsid w:val="008C490A"/>
    <w:rsid w:val="008C4ED9"/>
    <w:rsid w:val="008C7223"/>
    <w:rsid w:val="008D0C11"/>
    <w:rsid w:val="008D60B3"/>
    <w:rsid w:val="008E3AE5"/>
    <w:rsid w:val="008E4985"/>
    <w:rsid w:val="008E631F"/>
    <w:rsid w:val="008F20A9"/>
    <w:rsid w:val="009046D0"/>
    <w:rsid w:val="009206C6"/>
    <w:rsid w:val="00923327"/>
    <w:rsid w:val="009268B8"/>
    <w:rsid w:val="0093048E"/>
    <w:rsid w:val="009331DF"/>
    <w:rsid w:val="00940A7E"/>
    <w:rsid w:val="0094272B"/>
    <w:rsid w:val="00945124"/>
    <w:rsid w:val="00945BC8"/>
    <w:rsid w:val="00953D79"/>
    <w:rsid w:val="009707CA"/>
    <w:rsid w:val="0098085F"/>
    <w:rsid w:val="00984EE6"/>
    <w:rsid w:val="0098543A"/>
    <w:rsid w:val="00985B76"/>
    <w:rsid w:val="00991C5E"/>
    <w:rsid w:val="009936B0"/>
    <w:rsid w:val="00995E2A"/>
    <w:rsid w:val="009A1ECB"/>
    <w:rsid w:val="009A582A"/>
    <w:rsid w:val="009B06D4"/>
    <w:rsid w:val="009B0D59"/>
    <w:rsid w:val="009B116B"/>
    <w:rsid w:val="009B1363"/>
    <w:rsid w:val="009B1619"/>
    <w:rsid w:val="009B446D"/>
    <w:rsid w:val="009C309C"/>
    <w:rsid w:val="009C4F49"/>
    <w:rsid w:val="009D2732"/>
    <w:rsid w:val="009D5C5B"/>
    <w:rsid w:val="009E1776"/>
    <w:rsid w:val="009E2956"/>
    <w:rsid w:val="009E463C"/>
    <w:rsid w:val="009F4858"/>
    <w:rsid w:val="009F5CDA"/>
    <w:rsid w:val="009F6165"/>
    <w:rsid w:val="00A000C4"/>
    <w:rsid w:val="00A001D2"/>
    <w:rsid w:val="00A03586"/>
    <w:rsid w:val="00A06AF7"/>
    <w:rsid w:val="00A151FE"/>
    <w:rsid w:val="00A155F8"/>
    <w:rsid w:val="00A26F84"/>
    <w:rsid w:val="00A33B4F"/>
    <w:rsid w:val="00A4253C"/>
    <w:rsid w:val="00A52448"/>
    <w:rsid w:val="00A57818"/>
    <w:rsid w:val="00A6086E"/>
    <w:rsid w:val="00A6329A"/>
    <w:rsid w:val="00A65132"/>
    <w:rsid w:val="00A84A3D"/>
    <w:rsid w:val="00A85C4B"/>
    <w:rsid w:val="00A90A6A"/>
    <w:rsid w:val="00A9782D"/>
    <w:rsid w:val="00AA025B"/>
    <w:rsid w:val="00AA2ED9"/>
    <w:rsid w:val="00AA39FC"/>
    <w:rsid w:val="00AB0B90"/>
    <w:rsid w:val="00AB2E3F"/>
    <w:rsid w:val="00AC04F5"/>
    <w:rsid w:val="00AC5D6B"/>
    <w:rsid w:val="00AD24F4"/>
    <w:rsid w:val="00AD735C"/>
    <w:rsid w:val="00AD7983"/>
    <w:rsid w:val="00AE1AF9"/>
    <w:rsid w:val="00AE231C"/>
    <w:rsid w:val="00AE719B"/>
    <w:rsid w:val="00AF2421"/>
    <w:rsid w:val="00AF5B92"/>
    <w:rsid w:val="00AF7443"/>
    <w:rsid w:val="00AF76C9"/>
    <w:rsid w:val="00B032FA"/>
    <w:rsid w:val="00B04E5F"/>
    <w:rsid w:val="00B1604D"/>
    <w:rsid w:val="00B16208"/>
    <w:rsid w:val="00B207B8"/>
    <w:rsid w:val="00B252AD"/>
    <w:rsid w:val="00B253F7"/>
    <w:rsid w:val="00B25991"/>
    <w:rsid w:val="00B3169D"/>
    <w:rsid w:val="00B36E64"/>
    <w:rsid w:val="00B45111"/>
    <w:rsid w:val="00B57B33"/>
    <w:rsid w:val="00B6161F"/>
    <w:rsid w:val="00B670A8"/>
    <w:rsid w:val="00B67CC8"/>
    <w:rsid w:val="00B762E5"/>
    <w:rsid w:val="00B763C5"/>
    <w:rsid w:val="00B80633"/>
    <w:rsid w:val="00B80BDE"/>
    <w:rsid w:val="00B812A7"/>
    <w:rsid w:val="00B81DAF"/>
    <w:rsid w:val="00B83EBC"/>
    <w:rsid w:val="00BA3A99"/>
    <w:rsid w:val="00BB28DD"/>
    <w:rsid w:val="00BC2745"/>
    <w:rsid w:val="00BC58D2"/>
    <w:rsid w:val="00BD2F2E"/>
    <w:rsid w:val="00BE250D"/>
    <w:rsid w:val="00BE2DC7"/>
    <w:rsid w:val="00BE54C4"/>
    <w:rsid w:val="00BF2A24"/>
    <w:rsid w:val="00C0204D"/>
    <w:rsid w:val="00C0385B"/>
    <w:rsid w:val="00C0663C"/>
    <w:rsid w:val="00C07DC9"/>
    <w:rsid w:val="00C11F50"/>
    <w:rsid w:val="00C1249F"/>
    <w:rsid w:val="00C17EFD"/>
    <w:rsid w:val="00C21D9F"/>
    <w:rsid w:val="00C22AC6"/>
    <w:rsid w:val="00C23723"/>
    <w:rsid w:val="00C2475E"/>
    <w:rsid w:val="00C30EC8"/>
    <w:rsid w:val="00C31403"/>
    <w:rsid w:val="00C3168F"/>
    <w:rsid w:val="00C423EB"/>
    <w:rsid w:val="00C427BA"/>
    <w:rsid w:val="00C44619"/>
    <w:rsid w:val="00C5411D"/>
    <w:rsid w:val="00C577DA"/>
    <w:rsid w:val="00C61622"/>
    <w:rsid w:val="00C71CDF"/>
    <w:rsid w:val="00C7212B"/>
    <w:rsid w:val="00C7721B"/>
    <w:rsid w:val="00C814CA"/>
    <w:rsid w:val="00C819F7"/>
    <w:rsid w:val="00C839F9"/>
    <w:rsid w:val="00C9007F"/>
    <w:rsid w:val="00C964DF"/>
    <w:rsid w:val="00CA10D9"/>
    <w:rsid w:val="00CA3FA7"/>
    <w:rsid w:val="00CA4620"/>
    <w:rsid w:val="00CA5477"/>
    <w:rsid w:val="00CA7090"/>
    <w:rsid w:val="00CC533C"/>
    <w:rsid w:val="00CC7FBE"/>
    <w:rsid w:val="00CD5373"/>
    <w:rsid w:val="00CD71F1"/>
    <w:rsid w:val="00CE02E8"/>
    <w:rsid w:val="00CF1661"/>
    <w:rsid w:val="00D049ED"/>
    <w:rsid w:val="00D05754"/>
    <w:rsid w:val="00D13745"/>
    <w:rsid w:val="00D15024"/>
    <w:rsid w:val="00D26E26"/>
    <w:rsid w:val="00D411AB"/>
    <w:rsid w:val="00D412B6"/>
    <w:rsid w:val="00D422FC"/>
    <w:rsid w:val="00D460E1"/>
    <w:rsid w:val="00D472A8"/>
    <w:rsid w:val="00D542B9"/>
    <w:rsid w:val="00D60E9B"/>
    <w:rsid w:val="00D6497F"/>
    <w:rsid w:val="00D64E66"/>
    <w:rsid w:val="00D67BF5"/>
    <w:rsid w:val="00D67C01"/>
    <w:rsid w:val="00D77506"/>
    <w:rsid w:val="00D86C5E"/>
    <w:rsid w:val="00D86EEB"/>
    <w:rsid w:val="00D90749"/>
    <w:rsid w:val="00D93508"/>
    <w:rsid w:val="00D93C93"/>
    <w:rsid w:val="00D94EB2"/>
    <w:rsid w:val="00D9660E"/>
    <w:rsid w:val="00DA29A4"/>
    <w:rsid w:val="00DB193A"/>
    <w:rsid w:val="00DB3371"/>
    <w:rsid w:val="00DC0985"/>
    <w:rsid w:val="00DC15E9"/>
    <w:rsid w:val="00DC4D3B"/>
    <w:rsid w:val="00DC715E"/>
    <w:rsid w:val="00DC7D2A"/>
    <w:rsid w:val="00DD0784"/>
    <w:rsid w:val="00DD0C52"/>
    <w:rsid w:val="00DD1584"/>
    <w:rsid w:val="00DD7452"/>
    <w:rsid w:val="00DE04E2"/>
    <w:rsid w:val="00DE198A"/>
    <w:rsid w:val="00DE1FA5"/>
    <w:rsid w:val="00DE463C"/>
    <w:rsid w:val="00DE4C10"/>
    <w:rsid w:val="00DF2556"/>
    <w:rsid w:val="00DF2FA4"/>
    <w:rsid w:val="00E016B8"/>
    <w:rsid w:val="00E01A06"/>
    <w:rsid w:val="00E01BE6"/>
    <w:rsid w:val="00E04D2A"/>
    <w:rsid w:val="00E057E7"/>
    <w:rsid w:val="00E11071"/>
    <w:rsid w:val="00E206B4"/>
    <w:rsid w:val="00E26C00"/>
    <w:rsid w:val="00E3092C"/>
    <w:rsid w:val="00E34592"/>
    <w:rsid w:val="00E43624"/>
    <w:rsid w:val="00E44F8F"/>
    <w:rsid w:val="00E476AE"/>
    <w:rsid w:val="00E50DC5"/>
    <w:rsid w:val="00E5419D"/>
    <w:rsid w:val="00E548E0"/>
    <w:rsid w:val="00E55FDF"/>
    <w:rsid w:val="00E6062E"/>
    <w:rsid w:val="00E60D5A"/>
    <w:rsid w:val="00E61639"/>
    <w:rsid w:val="00E62D54"/>
    <w:rsid w:val="00E647B2"/>
    <w:rsid w:val="00E660DD"/>
    <w:rsid w:val="00E76F8C"/>
    <w:rsid w:val="00E82BAC"/>
    <w:rsid w:val="00E87F7A"/>
    <w:rsid w:val="00E92A15"/>
    <w:rsid w:val="00E92BC9"/>
    <w:rsid w:val="00E92CDF"/>
    <w:rsid w:val="00EA1A5A"/>
    <w:rsid w:val="00EA7BB2"/>
    <w:rsid w:val="00EB3CE7"/>
    <w:rsid w:val="00EB6304"/>
    <w:rsid w:val="00EC048B"/>
    <w:rsid w:val="00EC50C7"/>
    <w:rsid w:val="00EC7283"/>
    <w:rsid w:val="00ED1755"/>
    <w:rsid w:val="00ED29CD"/>
    <w:rsid w:val="00ED50B2"/>
    <w:rsid w:val="00EE38F3"/>
    <w:rsid w:val="00EE3C63"/>
    <w:rsid w:val="00EE785E"/>
    <w:rsid w:val="00EF68B8"/>
    <w:rsid w:val="00EF7DF3"/>
    <w:rsid w:val="00F00DF0"/>
    <w:rsid w:val="00F06BCE"/>
    <w:rsid w:val="00F07B9D"/>
    <w:rsid w:val="00F10FB7"/>
    <w:rsid w:val="00F11161"/>
    <w:rsid w:val="00F11712"/>
    <w:rsid w:val="00F11D39"/>
    <w:rsid w:val="00F204CB"/>
    <w:rsid w:val="00F339F0"/>
    <w:rsid w:val="00F417B9"/>
    <w:rsid w:val="00F45259"/>
    <w:rsid w:val="00F4552D"/>
    <w:rsid w:val="00F55571"/>
    <w:rsid w:val="00F5724A"/>
    <w:rsid w:val="00F5744E"/>
    <w:rsid w:val="00F6570C"/>
    <w:rsid w:val="00F65F77"/>
    <w:rsid w:val="00F6699E"/>
    <w:rsid w:val="00F717AE"/>
    <w:rsid w:val="00F7398B"/>
    <w:rsid w:val="00F75C32"/>
    <w:rsid w:val="00F766CC"/>
    <w:rsid w:val="00F84CE1"/>
    <w:rsid w:val="00F92173"/>
    <w:rsid w:val="00F95DE0"/>
    <w:rsid w:val="00F95E02"/>
    <w:rsid w:val="00F97308"/>
    <w:rsid w:val="00FA3F4B"/>
    <w:rsid w:val="00FA4AA2"/>
    <w:rsid w:val="00FB0D28"/>
    <w:rsid w:val="00FB15CD"/>
    <w:rsid w:val="00FC3179"/>
    <w:rsid w:val="00FC4FCD"/>
    <w:rsid w:val="00FC53F3"/>
    <w:rsid w:val="00FD0B7E"/>
    <w:rsid w:val="00FE14ED"/>
    <w:rsid w:val="00FE1D43"/>
    <w:rsid w:val="00FF469B"/>
    <w:rsid w:val="00FF5063"/>
    <w:rsid w:val="00FF5C0A"/>
    <w:rsid w:val="00FF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4747"/>
  <w15:docId w15:val="{6092B799-4AF7-44D1-8B19-F5B3FDDB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75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75EB"/>
    <w:rPr>
      <w:rFonts w:ascii="Tahoma" w:hAnsi="Tahoma" w:cs="Tahoma"/>
      <w:sz w:val="16"/>
      <w:szCs w:val="16"/>
    </w:rPr>
  </w:style>
  <w:style w:type="paragraph" w:styleId="ac">
    <w:name w:val="Normal (Web)"/>
    <w:basedOn w:val="a"/>
    <w:uiPriority w:val="99"/>
    <w:unhideWhenUsed/>
    <w:rsid w:val="00541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61844"/>
    <w:rPr>
      <w:b/>
      <w:bCs/>
    </w:rPr>
  </w:style>
  <w:style w:type="character" w:styleId="ae">
    <w:name w:val="Emphasis"/>
    <w:basedOn w:val="a0"/>
    <w:uiPriority w:val="20"/>
    <w:qFormat/>
    <w:rsid w:val="00261063"/>
    <w:rPr>
      <w:i/>
      <w:iCs/>
    </w:rPr>
  </w:style>
  <w:style w:type="paragraph" w:customStyle="1" w:styleId="reviewrulescontent">
    <w:name w:val="review_rules_content"/>
    <w:basedOn w:val="a"/>
    <w:rsid w:val="00C77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style">
    <w:name w:val="strong_style"/>
    <w:basedOn w:val="a0"/>
    <w:rsid w:val="00C7721B"/>
  </w:style>
  <w:style w:type="character" w:styleId="af">
    <w:name w:val="FollowedHyperlink"/>
    <w:basedOn w:val="a0"/>
    <w:uiPriority w:val="99"/>
    <w:semiHidden/>
    <w:unhideWhenUsed/>
    <w:rsid w:val="006B4914"/>
    <w:rPr>
      <w:color w:val="800080" w:themeColor="followedHyperlink"/>
      <w:u w:val="single"/>
    </w:rPr>
  </w:style>
  <w:style w:type="character" w:customStyle="1" w:styleId="1">
    <w:name w:val="Неразрешенное упоминание1"/>
    <w:basedOn w:val="a0"/>
    <w:uiPriority w:val="99"/>
    <w:semiHidden/>
    <w:unhideWhenUsed/>
    <w:rsid w:val="007A0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801">
      <w:bodyDiv w:val="1"/>
      <w:marLeft w:val="0"/>
      <w:marRight w:val="0"/>
      <w:marTop w:val="0"/>
      <w:marBottom w:val="0"/>
      <w:divBdr>
        <w:top w:val="none" w:sz="0" w:space="0" w:color="auto"/>
        <w:left w:val="none" w:sz="0" w:space="0" w:color="auto"/>
        <w:bottom w:val="none" w:sz="0" w:space="0" w:color="auto"/>
        <w:right w:val="none" w:sz="0" w:space="0" w:color="auto"/>
      </w:divBdr>
      <w:divsChild>
        <w:div w:id="1565221715">
          <w:marLeft w:val="0"/>
          <w:marRight w:val="0"/>
          <w:marTop w:val="0"/>
          <w:marBottom w:val="0"/>
          <w:divBdr>
            <w:top w:val="none" w:sz="0" w:space="0" w:color="auto"/>
            <w:left w:val="none" w:sz="0" w:space="0" w:color="auto"/>
            <w:bottom w:val="none" w:sz="0" w:space="0" w:color="auto"/>
            <w:right w:val="none" w:sz="0" w:space="0" w:color="auto"/>
          </w:divBdr>
          <w:divsChild>
            <w:div w:id="956135151">
              <w:marLeft w:val="0"/>
              <w:marRight w:val="0"/>
              <w:marTop w:val="0"/>
              <w:marBottom w:val="0"/>
              <w:divBdr>
                <w:top w:val="none" w:sz="0" w:space="0" w:color="auto"/>
                <w:left w:val="none" w:sz="0" w:space="0" w:color="auto"/>
                <w:bottom w:val="none" w:sz="0" w:space="0" w:color="auto"/>
                <w:right w:val="none" w:sz="0" w:space="0" w:color="auto"/>
              </w:divBdr>
              <w:divsChild>
                <w:div w:id="1833637584">
                  <w:marLeft w:val="0"/>
                  <w:marRight w:val="0"/>
                  <w:marTop w:val="0"/>
                  <w:marBottom w:val="0"/>
                  <w:divBdr>
                    <w:top w:val="none" w:sz="0" w:space="0" w:color="auto"/>
                    <w:left w:val="none" w:sz="0" w:space="0" w:color="auto"/>
                    <w:bottom w:val="none" w:sz="0" w:space="0" w:color="auto"/>
                    <w:right w:val="none" w:sz="0" w:space="0" w:color="auto"/>
                  </w:divBdr>
                  <w:divsChild>
                    <w:div w:id="1143619655">
                      <w:marLeft w:val="0"/>
                      <w:marRight w:val="0"/>
                      <w:marTop w:val="0"/>
                      <w:marBottom w:val="0"/>
                      <w:divBdr>
                        <w:top w:val="none" w:sz="0" w:space="0" w:color="auto"/>
                        <w:left w:val="none" w:sz="0" w:space="0" w:color="auto"/>
                        <w:bottom w:val="none" w:sz="0" w:space="0" w:color="auto"/>
                        <w:right w:val="none" w:sz="0" w:space="0" w:color="auto"/>
                      </w:divBdr>
                      <w:divsChild>
                        <w:div w:id="879441232">
                          <w:marLeft w:val="0"/>
                          <w:marRight w:val="0"/>
                          <w:marTop w:val="0"/>
                          <w:marBottom w:val="0"/>
                          <w:divBdr>
                            <w:top w:val="none" w:sz="0" w:space="0" w:color="auto"/>
                            <w:left w:val="none" w:sz="0" w:space="0" w:color="auto"/>
                            <w:bottom w:val="none" w:sz="0" w:space="0" w:color="auto"/>
                            <w:right w:val="none" w:sz="0" w:space="0" w:color="auto"/>
                          </w:divBdr>
                          <w:divsChild>
                            <w:div w:id="1177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5247">
      <w:bodyDiv w:val="1"/>
      <w:marLeft w:val="0"/>
      <w:marRight w:val="0"/>
      <w:marTop w:val="0"/>
      <w:marBottom w:val="0"/>
      <w:divBdr>
        <w:top w:val="none" w:sz="0" w:space="0" w:color="auto"/>
        <w:left w:val="none" w:sz="0" w:space="0" w:color="auto"/>
        <w:bottom w:val="none" w:sz="0" w:space="0" w:color="auto"/>
        <w:right w:val="none" w:sz="0" w:space="0" w:color="auto"/>
      </w:divBdr>
    </w:div>
    <w:div w:id="299310294">
      <w:bodyDiv w:val="1"/>
      <w:marLeft w:val="0"/>
      <w:marRight w:val="0"/>
      <w:marTop w:val="0"/>
      <w:marBottom w:val="0"/>
      <w:divBdr>
        <w:top w:val="none" w:sz="0" w:space="0" w:color="auto"/>
        <w:left w:val="none" w:sz="0" w:space="0" w:color="auto"/>
        <w:bottom w:val="none" w:sz="0" w:space="0" w:color="auto"/>
        <w:right w:val="none" w:sz="0" w:space="0" w:color="auto"/>
      </w:divBdr>
    </w:div>
    <w:div w:id="551038855">
      <w:bodyDiv w:val="1"/>
      <w:marLeft w:val="0"/>
      <w:marRight w:val="0"/>
      <w:marTop w:val="0"/>
      <w:marBottom w:val="0"/>
      <w:divBdr>
        <w:top w:val="none" w:sz="0" w:space="0" w:color="auto"/>
        <w:left w:val="none" w:sz="0" w:space="0" w:color="auto"/>
        <w:bottom w:val="none" w:sz="0" w:space="0" w:color="auto"/>
        <w:right w:val="none" w:sz="0" w:space="0" w:color="auto"/>
      </w:divBdr>
      <w:divsChild>
        <w:div w:id="1753160787">
          <w:marLeft w:val="0"/>
          <w:marRight w:val="0"/>
          <w:marTop w:val="0"/>
          <w:marBottom w:val="0"/>
          <w:divBdr>
            <w:top w:val="none" w:sz="0" w:space="0" w:color="auto"/>
            <w:left w:val="none" w:sz="0" w:space="0" w:color="auto"/>
            <w:bottom w:val="none" w:sz="0" w:space="0" w:color="auto"/>
            <w:right w:val="none" w:sz="0" w:space="0" w:color="auto"/>
          </w:divBdr>
          <w:divsChild>
            <w:div w:id="1188252733">
              <w:marLeft w:val="0"/>
              <w:marRight w:val="0"/>
              <w:marTop w:val="0"/>
              <w:marBottom w:val="0"/>
              <w:divBdr>
                <w:top w:val="none" w:sz="0" w:space="0" w:color="auto"/>
                <w:left w:val="none" w:sz="0" w:space="0" w:color="auto"/>
                <w:bottom w:val="none" w:sz="0" w:space="0" w:color="auto"/>
                <w:right w:val="none" w:sz="0" w:space="0" w:color="auto"/>
              </w:divBdr>
              <w:divsChild>
                <w:div w:id="1141462411">
                  <w:marLeft w:val="0"/>
                  <w:marRight w:val="0"/>
                  <w:marTop w:val="0"/>
                  <w:marBottom w:val="0"/>
                  <w:divBdr>
                    <w:top w:val="none" w:sz="0" w:space="0" w:color="auto"/>
                    <w:left w:val="none" w:sz="0" w:space="0" w:color="auto"/>
                    <w:bottom w:val="none" w:sz="0" w:space="0" w:color="auto"/>
                    <w:right w:val="none" w:sz="0" w:space="0" w:color="auto"/>
                  </w:divBdr>
                  <w:divsChild>
                    <w:div w:id="9597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91148">
      <w:bodyDiv w:val="1"/>
      <w:marLeft w:val="0"/>
      <w:marRight w:val="0"/>
      <w:marTop w:val="0"/>
      <w:marBottom w:val="0"/>
      <w:divBdr>
        <w:top w:val="none" w:sz="0" w:space="0" w:color="auto"/>
        <w:left w:val="none" w:sz="0" w:space="0" w:color="auto"/>
        <w:bottom w:val="none" w:sz="0" w:space="0" w:color="auto"/>
        <w:right w:val="none" w:sz="0" w:space="0" w:color="auto"/>
      </w:divBdr>
    </w:div>
    <w:div w:id="667249206">
      <w:bodyDiv w:val="1"/>
      <w:marLeft w:val="0"/>
      <w:marRight w:val="0"/>
      <w:marTop w:val="0"/>
      <w:marBottom w:val="0"/>
      <w:divBdr>
        <w:top w:val="none" w:sz="0" w:space="0" w:color="auto"/>
        <w:left w:val="none" w:sz="0" w:space="0" w:color="auto"/>
        <w:bottom w:val="none" w:sz="0" w:space="0" w:color="auto"/>
        <w:right w:val="none" w:sz="0" w:space="0" w:color="auto"/>
      </w:divBdr>
    </w:div>
    <w:div w:id="718476260">
      <w:bodyDiv w:val="1"/>
      <w:marLeft w:val="0"/>
      <w:marRight w:val="0"/>
      <w:marTop w:val="0"/>
      <w:marBottom w:val="0"/>
      <w:divBdr>
        <w:top w:val="none" w:sz="0" w:space="0" w:color="auto"/>
        <w:left w:val="none" w:sz="0" w:space="0" w:color="auto"/>
        <w:bottom w:val="none" w:sz="0" w:space="0" w:color="auto"/>
        <w:right w:val="none" w:sz="0" w:space="0" w:color="auto"/>
      </w:divBdr>
    </w:div>
    <w:div w:id="853495893">
      <w:bodyDiv w:val="1"/>
      <w:marLeft w:val="0"/>
      <w:marRight w:val="0"/>
      <w:marTop w:val="0"/>
      <w:marBottom w:val="0"/>
      <w:divBdr>
        <w:top w:val="none" w:sz="0" w:space="0" w:color="auto"/>
        <w:left w:val="none" w:sz="0" w:space="0" w:color="auto"/>
        <w:bottom w:val="none" w:sz="0" w:space="0" w:color="auto"/>
        <w:right w:val="none" w:sz="0" w:space="0" w:color="auto"/>
      </w:divBdr>
    </w:div>
    <w:div w:id="1049914199">
      <w:bodyDiv w:val="1"/>
      <w:marLeft w:val="0"/>
      <w:marRight w:val="0"/>
      <w:marTop w:val="0"/>
      <w:marBottom w:val="0"/>
      <w:divBdr>
        <w:top w:val="none" w:sz="0" w:space="0" w:color="auto"/>
        <w:left w:val="none" w:sz="0" w:space="0" w:color="auto"/>
        <w:bottom w:val="none" w:sz="0" w:space="0" w:color="auto"/>
        <w:right w:val="none" w:sz="0" w:space="0" w:color="auto"/>
      </w:divBdr>
      <w:divsChild>
        <w:div w:id="1946496452">
          <w:marLeft w:val="0"/>
          <w:marRight w:val="0"/>
          <w:marTop w:val="0"/>
          <w:marBottom w:val="0"/>
          <w:divBdr>
            <w:top w:val="none" w:sz="0" w:space="0" w:color="auto"/>
            <w:left w:val="none" w:sz="0" w:space="0" w:color="auto"/>
            <w:bottom w:val="none" w:sz="0" w:space="0" w:color="auto"/>
            <w:right w:val="none" w:sz="0" w:space="0" w:color="auto"/>
          </w:divBdr>
          <w:divsChild>
            <w:div w:id="767773441">
              <w:marLeft w:val="0"/>
              <w:marRight w:val="0"/>
              <w:marTop w:val="0"/>
              <w:marBottom w:val="0"/>
              <w:divBdr>
                <w:top w:val="none" w:sz="0" w:space="0" w:color="auto"/>
                <w:left w:val="none" w:sz="0" w:space="0" w:color="auto"/>
                <w:bottom w:val="none" w:sz="0" w:space="0" w:color="auto"/>
                <w:right w:val="none" w:sz="0" w:space="0" w:color="auto"/>
              </w:divBdr>
              <w:divsChild>
                <w:div w:id="1757900459">
                  <w:marLeft w:val="0"/>
                  <w:marRight w:val="0"/>
                  <w:marTop w:val="0"/>
                  <w:marBottom w:val="0"/>
                  <w:divBdr>
                    <w:top w:val="none" w:sz="0" w:space="0" w:color="auto"/>
                    <w:left w:val="none" w:sz="0" w:space="0" w:color="auto"/>
                    <w:bottom w:val="none" w:sz="0" w:space="0" w:color="auto"/>
                    <w:right w:val="none" w:sz="0" w:space="0" w:color="auto"/>
                  </w:divBdr>
                  <w:divsChild>
                    <w:div w:id="1123616961">
                      <w:marLeft w:val="0"/>
                      <w:marRight w:val="0"/>
                      <w:marTop w:val="0"/>
                      <w:marBottom w:val="0"/>
                      <w:divBdr>
                        <w:top w:val="none" w:sz="0" w:space="0" w:color="auto"/>
                        <w:left w:val="none" w:sz="0" w:space="0" w:color="auto"/>
                        <w:bottom w:val="none" w:sz="0" w:space="0" w:color="auto"/>
                        <w:right w:val="none" w:sz="0" w:space="0" w:color="auto"/>
                      </w:divBdr>
                      <w:divsChild>
                        <w:div w:id="1310285112">
                          <w:marLeft w:val="0"/>
                          <w:marRight w:val="0"/>
                          <w:marTop w:val="0"/>
                          <w:marBottom w:val="0"/>
                          <w:divBdr>
                            <w:top w:val="none" w:sz="0" w:space="0" w:color="auto"/>
                            <w:left w:val="none" w:sz="0" w:space="0" w:color="auto"/>
                            <w:bottom w:val="none" w:sz="0" w:space="0" w:color="auto"/>
                            <w:right w:val="none" w:sz="0" w:space="0" w:color="auto"/>
                          </w:divBdr>
                          <w:divsChild>
                            <w:div w:id="14993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355175">
      <w:bodyDiv w:val="1"/>
      <w:marLeft w:val="0"/>
      <w:marRight w:val="0"/>
      <w:marTop w:val="0"/>
      <w:marBottom w:val="0"/>
      <w:divBdr>
        <w:top w:val="none" w:sz="0" w:space="0" w:color="auto"/>
        <w:left w:val="none" w:sz="0" w:space="0" w:color="auto"/>
        <w:bottom w:val="none" w:sz="0" w:space="0" w:color="auto"/>
        <w:right w:val="none" w:sz="0" w:space="0" w:color="auto"/>
      </w:divBdr>
      <w:divsChild>
        <w:div w:id="182519663">
          <w:marLeft w:val="0"/>
          <w:marRight w:val="0"/>
          <w:marTop w:val="0"/>
          <w:marBottom w:val="0"/>
          <w:divBdr>
            <w:top w:val="none" w:sz="0" w:space="0" w:color="auto"/>
            <w:left w:val="none" w:sz="0" w:space="0" w:color="auto"/>
            <w:bottom w:val="none" w:sz="0" w:space="0" w:color="auto"/>
            <w:right w:val="none" w:sz="0" w:space="0" w:color="auto"/>
          </w:divBdr>
          <w:divsChild>
            <w:div w:id="13970499">
              <w:marLeft w:val="0"/>
              <w:marRight w:val="0"/>
              <w:marTop w:val="0"/>
              <w:marBottom w:val="0"/>
              <w:divBdr>
                <w:top w:val="none" w:sz="0" w:space="0" w:color="auto"/>
                <w:left w:val="none" w:sz="0" w:space="0" w:color="auto"/>
                <w:bottom w:val="none" w:sz="0" w:space="0" w:color="auto"/>
                <w:right w:val="none" w:sz="0" w:space="0" w:color="auto"/>
              </w:divBdr>
              <w:divsChild>
                <w:div w:id="185020232">
                  <w:marLeft w:val="0"/>
                  <w:marRight w:val="0"/>
                  <w:marTop w:val="0"/>
                  <w:marBottom w:val="0"/>
                  <w:divBdr>
                    <w:top w:val="none" w:sz="0" w:space="0" w:color="auto"/>
                    <w:left w:val="none" w:sz="0" w:space="0" w:color="auto"/>
                    <w:bottom w:val="none" w:sz="0" w:space="0" w:color="auto"/>
                    <w:right w:val="none" w:sz="0" w:space="0" w:color="auto"/>
                  </w:divBdr>
                  <w:divsChild>
                    <w:div w:id="1894731972">
                      <w:marLeft w:val="0"/>
                      <w:marRight w:val="0"/>
                      <w:marTop w:val="0"/>
                      <w:marBottom w:val="0"/>
                      <w:divBdr>
                        <w:top w:val="none" w:sz="0" w:space="0" w:color="auto"/>
                        <w:left w:val="none" w:sz="0" w:space="0" w:color="auto"/>
                        <w:bottom w:val="none" w:sz="0" w:space="0" w:color="auto"/>
                        <w:right w:val="none" w:sz="0" w:space="0" w:color="auto"/>
                      </w:divBdr>
                      <w:divsChild>
                        <w:div w:id="843132977">
                          <w:marLeft w:val="0"/>
                          <w:marRight w:val="0"/>
                          <w:marTop w:val="0"/>
                          <w:marBottom w:val="0"/>
                          <w:divBdr>
                            <w:top w:val="none" w:sz="0" w:space="0" w:color="auto"/>
                            <w:left w:val="none" w:sz="0" w:space="0" w:color="auto"/>
                            <w:bottom w:val="none" w:sz="0" w:space="0" w:color="auto"/>
                            <w:right w:val="none" w:sz="0" w:space="0" w:color="auto"/>
                          </w:divBdr>
                          <w:divsChild>
                            <w:div w:id="6030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506645">
      <w:bodyDiv w:val="1"/>
      <w:marLeft w:val="0"/>
      <w:marRight w:val="0"/>
      <w:marTop w:val="0"/>
      <w:marBottom w:val="0"/>
      <w:divBdr>
        <w:top w:val="none" w:sz="0" w:space="0" w:color="auto"/>
        <w:left w:val="none" w:sz="0" w:space="0" w:color="auto"/>
        <w:bottom w:val="none" w:sz="0" w:space="0" w:color="auto"/>
        <w:right w:val="none" w:sz="0" w:space="0" w:color="auto"/>
      </w:divBdr>
    </w:div>
    <w:div w:id="1422069547">
      <w:bodyDiv w:val="1"/>
      <w:marLeft w:val="0"/>
      <w:marRight w:val="0"/>
      <w:marTop w:val="0"/>
      <w:marBottom w:val="0"/>
      <w:divBdr>
        <w:top w:val="none" w:sz="0" w:space="0" w:color="auto"/>
        <w:left w:val="none" w:sz="0" w:space="0" w:color="auto"/>
        <w:bottom w:val="none" w:sz="0" w:space="0" w:color="auto"/>
        <w:right w:val="none" w:sz="0" w:space="0" w:color="auto"/>
      </w:divBdr>
    </w:div>
    <w:div w:id="1445074660">
      <w:bodyDiv w:val="1"/>
      <w:marLeft w:val="0"/>
      <w:marRight w:val="0"/>
      <w:marTop w:val="0"/>
      <w:marBottom w:val="0"/>
      <w:divBdr>
        <w:top w:val="none" w:sz="0" w:space="0" w:color="auto"/>
        <w:left w:val="none" w:sz="0" w:space="0" w:color="auto"/>
        <w:bottom w:val="none" w:sz="0" w:space="0" w:color="auto"/>
        <w:right w:val="none" w:sz="0" w:space="0" w:color="auto"/>
      </w:divBdr>
    </w:div>
    <w:div w:id="1449347494">
      <w:bodyDiv w:val="1"/>
      <w:marLeft w:val="0"/>
      <w:marRight w:val="0"/>
      <w:marTop w:val="0"/>
      <w:marBottom w:val="0"/>
      <w:divBdr>
        <w:top w:val="none" w:sz="0" w:space="0" w:color="auto"/>
        <w:left w:val="none" w:sz="0" w:space="0" w:color="auto"/>
        <w:bottom w:val="none" w:sz="0" w:space="0" w:color="auto"/>
        <w:right w:val="none" w:sz="0" w:space="0" w:color="auto"/>
      </w:divBdr>
    </w:div>
    <w:div w:id="1514297280">
      <w:bodyDiv w:val="1"/>
      <w:marLeft w:val="0"/>
      <w:marRight w:val="0"/>
      <w:marTop w:val="0"/>
      <w:marBottom w:val="0"/>
      <w:divBdr>
        <w:top w:val="none" w:sz="0" w:space="0" w:color="auto"/>
        <w:left w:val="none" w:sz="0" w:space="0" w:color="auto"/>
        <w:bottom w:val="none" w:sz="0" w:space="0" w:color="auto"/>
        <w:right w:val="none" w:sz="0" w:space="0" w:color="auto"/>
      </w:divBdr>
    </w:div>
    <w:div w:id="1544439596">
      <w:bodyDiv w:val="1"/>
      <w:marLeft w:val="0"/>
      <w:marRight w:val="0"/>
      <w:marTop w:val="0"/>
      <w:marBottom w:val="0"/>
      <w:divBdr>
        <w:top w:val="none" w:sz="0" w:space="0" w:color="auto"/>
        <w:left w:val="none" w:sz="0" w:space="0" w:color="auto"/>
        <w:bottom w:val="none" w:sz="0" w:space="0" w:color="auto"/>
        <w:right w:val="none" w:sz="0" w:space="0" w:color="auto"/>
      </w:divBdr>
    </w:div>
    <w:div w:id="1629579903">
      <w:bodyDiv w:val="1"/>
      <w:marLeft w:val="0"/>
      <w:marRight w:val="0"/>
      <w:marTop w:val="0"/>
      <w:marBottom w:val="0"/>
      <w:divBdr>
        <w:top w:val="none" w:sz="0" w:space="0" w:color="auto"/>
        <w:left w:val="none" w:sz="0" w:space="0" w:color="auto"/>
        <w:bottom w:val="none" w:sz="0" w:space="0" w:color="auto"/>
        <w:right w:val="none" w:sz="0" w:space="0" w:color="auto"/>
      </w:divBdr>
    </w:div>
    <w:div w:id="1704285014">
      <w:bodyDiv w:val="1"/>
      <w:marLeft w:val="0"/>
      <w:marRight w:val="0"/>
      <w:marTop w:val="0"/>
      <w:marBottom w:val="0"/>
      <w:divBdr>
        <w:top w:val="none" w:sz="0" w:space="0" w:color="auto"/>
        <w:left w:val="none" w:sz="0" w:space="0" w:color="auto"/>
        <w:bottom w:val="none" w:sz="0" w:space="0" w:color="auto"/>
        <w:right w:val="none" w:sz="0" w:space="0" w:color="auto"/>
      </w:divBdr>
    </w:div>
    <w:div w:id="1913004543">
      <w:bodyDiv w:val="1"/>
      <w:marLeft w:val="0"/>
      <w:marRight w:val="0"/>
      <w:marTop w:val="0"/>
      <w:marBottom w:val="0"/>
      <w:divBdr>
        <w:top w:val="none" w:sz="0" w:space="0" w:color="auto"/>
        <w:left w:val="none" w:sz="0" w:space="0" w:color="auto"/>
        <w:bottom w:val="none" w:sz="0" w:space="0" w:color="auto"/>
        <w:right w:val="none" w:sz="0" w:space="0" w:color="auto"/>
      </w:divBdr>
    </w:div>
    <w:div w:id="1929191790">
      <w:bodyDiv w:val="1"/>
      <w:marLeft w:val="0"/>
      <w:marRight w:val="0"/>
      <w:marTop w:val="0"/>
      <w:marBottom w:val="0"/>
      <w:divBdr>
        <w:top w:val="none" w:sz="0" w:space="0" w:color="auto"/>
        <w:left w:val="none" w:sz="0" w:space="0" w:color="auto"/>
        <w:bottom w:val="none" w:sz="0" w:space="0" w:color="auto"/>
        <w:right w:val="none" w:sz="0" w:space="0" w:color="auto"/>
      </w:divBdr>
    </w:div>
    <w:div w:id="1963612077">
      <w:bodyDiv w:val="1"/>
      <w:marLeft w:val="0"/>
      <w:marRight w:val="0"/>
      <w:marTop w:val="0"/>
      <w:marBottom w:val="0"/>
      <w:divBdr>
        <w:top w:val="none" w:sz="0" w:space="0" w:color="auto"/>
        <w:left w:val="none" w:sz="0" w:space="0" w:color="auto"/>
        <w:bottom w:val="none" w:sz="0" w:space="0" w:color="auto"/>
        <w:right w:val="none" w:sz="0" w:space="0" w:color="auto"/>
      </w:divBdr>
      <w:divsChild>
        <w:div w:id="1008672646">
          <w:marLeft w:val="0"/>
          <w:marRight w:val="0"/>
          <w:marTop w:val="0"/>
          <w:marBottom w:val="0"/>
          <w:divBdr>
            <w:top w:val="none" w:sz="0" w:space="0" w:color="auto"/>
            <w:left w:val="none" w:sz="0" w:space="0" w:color="auto"/>
            <w:bottom w:val="none" w:sz="0" w:space="0" w:color="auto"/>
            <w:right w:val="none" w:sz="0" w:space="0" w:color="auto"/>
          </w:divBdr>
          <w:divsChild>
            <w:div w:id="706418057">
              <w:marLeft w:val="0"/>
              <w:marRight w:val="0"/>
              <w:marTop w:val="0"/>
              <w:marBottom w:val="0"/>
              <w:divBdr>
                <w:top w:val="none" w:sz="0" w:space="0" w:color="auto"/>
                <w:left w:val="none" w:sz="0" w:space="0" w:color="auto"/>
                <w:bottom w:val="none" w:sz="0" w:space="0" w:color="auto"/>
                <w:right w:val="none" w:sz="0" w:space="0" w:color="auto"/>
              </w:divBdr>
              <w:divsChild>
                <w:div w:id="1012803925">
                  <w:marLeft w:val="0"/>
                  <w:marRight w:val="0"/>
                  <w:marTop w:val="0"/>
                  <w:marBottom w:val="0"/>
                  <w:divBdr>
                    <w:top w:val="none" w:sz="0" w:space="0" w:color="auto"/>
                    <w:left w:val="none" w:sz="0" w:space="0" w:color="auto"/>
                    <w:bottom w:val="none" w:sz="0" w:space="0" w:color="auto"/>
                    <w:right w:val="none" w:sz="0" w:space="0" w:color="auto"/>
                  </w:divBdr>
                  <w:divsChild>
                    <w:div w:id="1209875672">
                      <w:marLeft w:val="0"/>
                      <w:marRight w:val="0"/>
                      <w:marTop w:val="0"/>
                      <w:marBottom w:val="0"/>
                      <w:divBdr>
                        <w:top w:val="none" w:sz="0" w:space="0" w:color="auto"/>
                        <w:left w:val="none" w:sz="0" w:space="0" w:color="auto"/>
                        <w:bottom w:val="none" w:sz="0" w:space="0" w:color="auto"/>
                        <w:right w:val="none" w:sz="0" w:space="0" w:color="auto"/>
                      </w:divBdr>
                      <w:divsChild>
                        <w:div w:id="1466393415">
                          <w:marLeft w:val="0"/>
                          <w:marRight w:val="0"/>
                          <w:marTop w:val="0"/>
                          <w:marBottom w:val="0"/>
                          <w:divBdr>
                            <w:top w:val="none" w:sz="0" w:space="0" w:color="auto"/>
                            <w:left w:val="none" w:sz="0" w:space="0" w:color="auto"/>
                            <w:bottom w:val="none" w:sz="0" w:space="0" w:color="auto"/>
                            <w:right w:val="none" w:sz="0" w:space="0" w:color="auto"/>
                          </w:divBdr>
                          <w:divsChild>
                            <w:div w:id="942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99975">
      <w:bodyDiv w:val="1"/>
      <w:marLeft w:val="0"/>
      <w:marRight w:val="0"/>
      <w:marTop w:val="0"/>
      <w:marBottom w:val="0"/>
      <w:divBdr>
        <w:top w:val="none" w:sz="0" w:space="0" w:color="auto"/>
        <w:left w:val="none" w:sz="0" w:space="0" w:color="auto"/>
        <w:bottom w:val="none" w:sz="0" w:space="0" w:color="auto"/>
        <w:right w:val="none" w:sz="0" w:space="0" w:color="auto"/>
      </w:divBdr>
    </w:div>
    <w:div w:id="1988314913">
      <w:bodyDiv w:val="1"/>
      <w:marLeft w:val="0"/>
      <w:marRight w:val="0"/>
      <w:marTop w:val="0"/>
      <w:marBottom w:val="0"/>
      <w:divBdr>
        <w:top w:val="none" w:sz="0" w:space="0" w:color="auto"/>
        <w:left w:val="none" w:sz="0" w:space="0" w:color="auto"/>
        <w:bottom w:val="none" w:sz="0" w:space="0" w:color="auto"/>
        <w:right w:val="none" w:sz="0" w:space="0" w:color="auto"/>
      </w:divBdr>
      <w:divsChild>
        <w:div w:id="2087263193">
          <w:marLeft w:val="0"/>
          <w:marRight w:val="0"/>
          <w:marTop w:val="0"/>
          <w:marBottom w:val="0"/>
          <w:divBdr>
            <w:top w:val="none" w:sz="0" w:space="0" w:color="auto"/>
            <w:left w:val="none" w:sz="0" w:space="0" w:color="auto"/>
            <w:bottom w:val="none" w:sz="0" w:space="0" w:color="auto"/>
            <w:right w:val="none" w:sz="0" w:space="0" w:color="auto"/>
          </w:divBdr>
          <w:divsChild>
            <w:div w:id="857811147">
              <w:marLeft w:val="0"/>
              <w:marRight w:val="0"/>
              <w:marTop w:val="0"/>
              <w:marBottom w:val="0"/>
              <w:divBdr>
                <w:top w:val="none" w:sz="0" w:space="0" w:color="auto"/>
                <w:left w:val="none" w:sz="0" w:space="0" w:color="auto"/>
                <w:bottom w:val="none" w:sz="0" w:space="0" w:color="auto"/>
                <w:right w:val="none" w:sz="0" w:space="0" w:color="auto"/>
              </w:divBdr>
              <w:divsChild>
                <w:div w:id="829061617">
                  <w:marLeft w:val="0"/>
                  <w:marRight w:val="0"/>
                  <w:marTop w:val="0"/>
                  <w:marBottom w:val="0"/>
                  <w:divBdr>
                    <w:top w:val="none" w:sz="0" w:space="0" w:color="auto"/>
                    <w:left w:val="none" w:sz="0" w:space="0" w:color="auto"/>
                    <w:bottom w:val="none" w:sz="0" w:space="0" w:color="auto"/>
                    <w:right w:val="none" w:sz="0" w:space="0" w:color="auto"/>
                  </w:divBdr>
                  <w:divsChild>
                    <w:div w:id="6897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zhan_moldabaeva@mail.ru" TargetMode="External"/><Relationship Id="rId18" Type="http://schemas.openxmlformats.org/officeDocument/2006/relationships/image" Target="media/image2.jpeg"/><Relationship Id="rId26" Type="http://schemas.openxmlformats.org/officeDocument/2006/relationships/hyperlink" Target="https://www.akorda.kz/kz/events/akorda_news/press_conferences/memleket-basshysynyn-bolashakka-bagdar-ruhani-zhangyru-atty-makalasy" TargetMode="External"/><Relationship Id="rId21" Type="http://schemas.openxmlformats.org/officeDocument/2006/relationships/hyperlink" Target="https://link.springer.com/article/10.1007/s11528-018-0265-x" TargetMode="External"/><Relationship Id="rId34" Type="http://schemas.openxmlformats.org/officeDocument/2006/relationships/hyperlink" Target="https://www.akorda.kz/kz/events/" TargetMode="External"/><Relationship Id="rId7" Type="http://schemas.openxmlformats.org/officeDocument/2006/relationships/endnotes" Target="endnotes.xml"/><Relationship Id="rId12" Type="http://schemas.openxmlformats.org/officeDocument/2006/relationships/hyperlink" Target="mailto:vestnik@zu.edu.kz" TargetMode="External"/><Relationship Id="rId17" Type="http://schemas.openxmlformats.org/officeDocument/2006/relationships/hyperlink" Target="https://qazlat.kz/" TargetMode="External"/><Relationship Id="rId25" Type="http://schemas.openxmlformats.org/officeDocument/2006/relationships/hyperlink" Target="https://link.springer.com/article/10.1007/S11627-010-9327-2" TargetMode="External"/><Relationship Id="rId33" Type="http://schemas.openxmlformats.org/officeDocument/2006/relationships/hyperlink" Target="https://link.springer.com/article/10.1007/S11627-010-9327-2" TargetMode="External"/><Relationship Id="rId2" Type="http://schemas.openxmlformats.org/officeDocument/2006/relationships/numbering" Target="numbering.xml"/><Relationship Id="rId16" Type="http://schemas.openxmlformats.org/officeDocument/2006/relationships/hyperlink" Target="http://grnti.ru/" TargetMode="External"/><Relationship Id="rId20" Type="http://schemas.openxmlformats.org/officeDocument/2006/relationships/hyperlink" Target="https://biotech-asia.org/pdf/vol10no1/BBRAV10I01P119-125.pdf" TargetMode="External"/><Relationship Id="rId29" Type="http://schemas.openxmlformats.org/officeDocument/2006/relationships/hyperlink" Target="https://link.springer.com/article/10.1007/s11528-018-026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nik@zu.edu.kz" TargetMode="External"/><Relationship Id="rId24" Type="http://schemas.openxmlformats.org/officeDocument/2006/relationships/hyperlink" Target="https://www.notulaebotanicae.ro/index.php/nbha/article/view/6333" TargetMode="External"/><Relationship Id="rId32" Type="http://schemas.openxmlformats.org/officeDocument/2006/relationships/hyperlink" Target="https://www.notulaebotanicae.ro/index.php/nbha/article/view/633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zhan_moldabaeva@mail.ru" TargetMode="External"/><Relationship Id="rId23" Type="http://schemas.openxmlformats.org/officeDocument/2006/relationships/hyperlink" Target="https://colab.ws/articles/10.1021%2Fnp0300636?utm_source=chatgpt.com" TargetMode="External"/><Relationship Id="rId28" Type="http://schemas.openxmlformats.org/officeDocument/2006/relationships/hyperlink" Target="https://biotech-asia.org/pdf/vol10no1/BBRAV10I01P119-125.pdf" TargetMode="External"/><Relationship Id="rId36" Type="http://schemas.openxmlformats.org/officeDocument/2006/relationships/fontTable" Target="fontTable.xml"/><Relationship Id="rId10" Type="http://schemas.openxmlformats.org/officeDocument/2006/relationships/hyperlink" Target="https://journal.zhetysu.edu.kz" TargetMode="External"/><Relationship Id="rId19" Type="http://schemas.openxmlformats.org/officeDocument/2006/relationships/image" Target="media/image3.png"/><Relationship Id="rId31" Type="http://schemas.openxmlformats.org/officeDocument/2006/relationships/hyperlink" Target="https://colab.ws/articles/10.1021%2Fnp0300636?utm_source=chatgp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arzhan_moldabaeva@mail.ru" TargetMode="External"/><Relationship Id="rId22" Type="http://schemas.openxmlformats.org/officeDocument/2006/relationships/hyperlink" Target="https://pubs.acs.org/doi/abs/10.1021/jf034208q" TargetMode="External"/><Relationship Id="rId27" Type="http://schemas.openxmlformats.org/officeDocument/2006/relationships/hyperlink" Target="URL:https://charko.narod.ru/tekst/biblio" TargetMode="External"/><Relationship Id="rId30" Type="http://schemas.openxmlformats.org/officeDocument/2006/relationships/hyperlink" Target="https://pubs.acs.org/doi/abs/10.1021/jf034208q" TargetMode="External"/><Relationship Id="rId35" Type="http://schemas.openxmlformats.org/officeDocument/2006/relationships/hyperlink" Target="https://charko.narod.ru/tekst/biblio"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EE19-6048-455D-BF4C-0FC3FA0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4018</Words>
  <Characters>22905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Д-54687</dc:creator>
  <cp:lastModifiedBy>darha</cp:lastModifiedBy>
  <cp:revision>25</cp:revision>
  <cp:lastPrinted>2025-09-05T07:36:00Z</cp:lastPrinted>
  <dcterms:created xsi:type="dcterms:W3CDTF">2025-09-08T04:13:00Z</dcterms:created>
  <dcterms:modified xsi:type="dcterms:W3CDTF">2025-11-06T05:35:00Z</dcterms:modified>
</cp:coreProperties>
</file>