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F63FB" w14:textId="77777777" w:rsidR="00A85C4B" w:rsidRPr="00CF570F" w:rsidRDefault="0087085A"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CF570F">
        <w:object w:dxaOrig="4394" w:dyaOrig="2038" w14:anchorId="78220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35pt;height:102.15pt" o:ole="">
            <v:imagedata r:id="rId8" o:title=""/>
          </v:shape>
          <o:OLEObject Type="Embed" ProgID="CorelDraw.Graphic.17" ShapeID="_x0000_i1025" DrawAspect="Content" ObjectID="_1823930469" r:id="rId9"/>
        </w:object>
      </w:r>
    </w:p>
    <w:p w14:paraId="1F0B4663" w14:textId="77777777" w:rsidR="00A85C4B" w:rsidRPr="00CF570F" w:rsidRDefault="00A85C4B"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p>
    <w:p w14:paraId="0E981245" w14:textId="77777777" w:rsidR="006B7E1E" w:rsidRPr="00CF570F" w:rsidRDefault="006B7E1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en-US" w:eastAsia="ru-RU"/>
        </w:rPr>
        <w:t>ATTENTION TO AUTHORS!</w:t>
      </w:r>
    </w:p>
    <w:p w14:paraId="7B018D6C" w14:textId="77777777" w:rsidR="006B7E1E" w:rsidRPr="00CF570F" w:rsidRDefault="006B7E1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059B5675" w14:textId="77777777" w:rsidR="006B7E1E" w:rsidRPr="00CF570F" w:rsidRDefault="006B7E1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33508179" w14:textId="77777777" w:rsidR="00CC7FBE" w:rsidRPr="00CF570F" w:rsidRDefault="00CF1EB9"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The frequency of the journal</w:t>
      </w:r>
    </w:p>
    <w:p w14:paraId="3283D6ED" w14:textId="77777777" w:rsidR="00CF1EB9" w:rsidRPr="00CF570F" w:rsidRDefault="00CF1EB9" w:rsidP="006C606E">
      <w:pPr>
        <w:widowControl w:val="0"/>
        <w:spacing w:after="0" w:line="240" w:lineRule="auto"/>
        <w:ind w:right="284" w:firstLine="709"/>
        <w:contextualSpacing/>
        <w:rPr>
          <w:rFonts w:ascii="Times New Roman" w:eastAsia="Times New Roman" w:hAnsi="Times New Roman" w:cs="Times New Roman"/>
          <w:b/>
          <w:sz w:val="24"/>
          <w:szCs w:val="24"/>
          <w:lang w:val="kk-KZ" w:eastAsia="ru-RU"/>
        </w:rPr>
      </w:pPr>
    </w:p>
    <w:p w14:paraId="06D8FF05" w14:textId="1B3E8350"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sz w:val="24"/>
          <w:szCs w:val="24"/>
          <w:lang w:val="kk-KZ" w:eastAsia="ru-RU"/>
        </w:rPr>
        <w:t xml:space="preserve">The journal </w:t>
      </w:r>
      <w:r w:rsidR="00CF570F">
        <w:rPr>
          <w:rFonts w:ascii="Times New Roman" w:eastAsia="Times New Roman" w:hAnsi="Times New Roman" w:cs="Times New Roman"/>
          <w:sz w:val="24"/>
          <w:szCs w:val="24"/>
          <w:lang w:val="kk-KZ" w:eastAsia="ru-RU"/>
        </w:rPr>
        <w:t>«</w:t>
      </w:r>
      <w:r w:rsidRPr="00CF570F">
        <w:rPr>
          <w:rFonts w:ascii="Times New Roman" w:eastAsia="Times New Roman" w:hAnsi="Times New Roman" w:cs="Times New Roman"/>
          <w:sz w:val="24"/>
          <w:szCs w:val="24"/>
          <w:lang w:val="kk-KZ" w:eastAsia="ru-RU"/>
        </w:rPr>
        <w:t>Bulletin of Zhetysu University named after Ilyas Zhansugurov</w:t>
      </w:r>
      <w:r w:rsidR="00CF570F">
        <w:rPr>
          <w:rFonts w:ascii="Times New Roman" w:eastAsia="Times New Roman" w:hAnsi="Times New Roman" w:cs="Times New Roman"/>
          <w:sz w:val="24"/>
          <w:szCs w:val="24"/>
          <w:lang w:val="kk-KZ" w:eastAsia="ru-RU"/>
        </w:rPr>
        <w:t>»</w:t>
      </w:r>
      <w:r w:rsidRPr="00CF570F">
        <w:rPr>
          <w:rFonts w:ascii="Times New Roman" w:eastAsia="Times New Roman" w:hAnsi="Times New Roman" w:cs="Times New Roman"/>
          <w:sz w:val="24"/>
          <w:szCs w:val="24"/>
          <w:lang w:val="kk-KZ" w:eastAsia="ru-RU"/>
        </w:rPr>
        <w:t xml:space="preserve"> </w:t>
      </w:r>
      <w:r w:rsidRPr="00CF570F">
        <w:rPr>
          <w:rFonts w:ascii="Times New Roman" w:eastAsia="Times New Roman" w:hAnsi="Times New Roman" w:cs="Times New Roman"/>
          <w:sz w:val="24"/>
          <w:szCs w:val="24"/>
          <w:lang w:val="en-US" w:eastAsia="ru-RU"/>
        </w:rPr>
        <w:t xml:space="preserve">publishes </w:t>
      </w:r>
      <w:r w:rsidRPr="00CF570F">
        <w:rPr>
          <w:rFonts w:ascii="Times New Roman" w:eastAsia="Times New Roman" w:hAnsi="Times New Roman" w:cs="Times New Roman"/>
          <w:b/>
          <w:sz w:val="24"/>
          <w:szCs w:val="24"/>
          <w:lang w:val="en-US" w:eastAsia="ru-RU"/>
        </w:rPr>
        <w:t xml:space="preserve">4 times a year in the following established terms: </w:t>
      </w:r>
    </w:p>
    <w:p w14:paraId="4DBC09C7" w14:textId="77777777"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1 - until March 30; </w:t>
      </w:r>
    </w:p>
    <w:p w14:paraId="41D00284" w14:textId="77777777"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2 - until June 30; </w:t>
      </w:r>
    </w:p>
    <w:p w14:paraId="63FD5905" w14:textId="77777777"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3 - until October 30; </w:t>
      </w:r>
    </w:p>
    <w:p w14:paraId="094CF135" w14:textId="77777777"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No. 4 - until December 30.</w:t>
      </w:r>
    </w:p>
    <w:p w14:paraId="67CE304E" w14:textId="77777777" w:rsidR="004B644F"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en-US" w:eastAsia="ru-RU"/>
        </w:rPr>
        <w:t>The manuscripts are accepted in the following established terms:</w:t>
      </w:r>
    </w:p>
    <w:p w14:paraId="6C20070F" w14:textId="77777777" w:rsidR="004B644F" w:rsidRPr="00CF570F" w:rsidRDefault="004B644F"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1 - until February 28; </w:t>
      </w:r>
    </w:p>
    <w:p w14:paraId="23BBCBC7" w14:textId="77777777" w:rsidR="004B644F" w:rsidRPr="00CF570F" w:rsidRDefault="004B644F"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2 - until </w:t>
      </w:r>
      <w:r w:rsidR="00D7101E" w:rsidRPr="00CF570F">
        <w:rPr>
          <w:rFonts w:ascii="Times New Roman" w:eastAsia="Times New Roman" w:hAnsi="Times New Roman" w:cs="Times New Roman"/>
          <w:sz w:val="24"/>
          <w:szCs w:val="24"/>
          <w:lang w:val="en-US" w:eastAsia="ru-RU"/>
        </w:rPr>
        <w:t xml:space="preserve">May </w:t>
      </w:r>
      <w:r w:rsidRPr="00CF570F">
        <w:rPr>
          <w:rFonts w:ascii="Times New Roman" w:eastAsia="Times New Roman" w:hAnsi="Times New Roman" w:cs="Times New Roman"/>
          <w:sz w:val="24"/>
          <w:szCs w:val="24"/>
          <w:lang w:val="en-US" w:eastAsia="ru-RU"/>
        </w:rPr>
        <w:t xml:space="preserve">30; </w:t>
      </w:r>
    </w:p>
    <w:p w14:paraId="7685588C" w14:textId="77777777" w:rsidR="004B644F" w:rsidRPr="00CF570F" w:rsidRDefault="004B644F"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3 - until September 15; </w:t>
      </w:r>
    </w:p>
    <w:p w14:paraId="74A2E918" w14:textId="77777777" w:rsidR="004B644F" w:rsidRPr="00CF570F" w:rsidRDefault="004B644F"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No. 4 - until November 30.</w:t>
      </w:r>
    </w:p>
    <w:p w14:paraId="28D52FD6"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p>
    <w:p w14:paraId="1598F0CC"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p>
    <w:p w14:paraId="275A8399"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en-US" w:eastAsia="ru-RU"/>
        </w:rPr>
        <w:t xml:space="preserve">Articles must be submitted to the editorial office through the official journal website: </w:t>
      </w:r>
      <w:hyperlink r:id="rId10" w:history="1">
        <w:r w:rsidRPr="00CF570F">
          <w:rPr>
            <w:rStyle w:val="a3"/>
            <w:rFonts w:ascii="Times New Roman" w:eastAsia="Times New Roman" w:hAnsi="Times New Roman" w:cs="Times New Roman"/>
            <w:sz w:val="24"/>
            <w:szCs w:val="24"/>
            <w:lang w:val="en-US" w:eastAsia="ru-RU"/>
          </w:rPr>
          <w:t>https://journal.zhetysu.edu.kz</w:t>
        </w:r>
      </w:hyperlink>
      <w:r w:rsidRPr="00CF570F">
        <w:rPr>
          <w:rFonts w:ascii="Times New Roman" w:eastAsia="Times New Roman" w:hAnsi="Times New Roman" w:cs="Times New Roman"/>
          <w:sz w:val="24"/>
          <w:szCs w:val="24"/>
          <w:lang w:val="en-US" w:eastAsia="ru-RU"/>
        </w:rPr>
        <w:t>.</w:t>
      </w:r>
      <w:r w:rsidRPr="00CF570F">
        <w:rPr>
          <w:rFonts w:ascii="Times New Roman" w:eastAsia="Times New Roman" w:hAnsi="Times New Roman" w:cs="Times New Roman"/>
          <w:sz w:val="24"/>
          <w:szCs w:val="24"/>
          <w:lang w:val="kk-KZ" w:eastAsia="ru-RU"/>
        </w:rPr>
        <w:t xml:space="preserve"> </w:t>
      </w:r>
    </w:p>
    <w:p w14:paraId="567754FB"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kk-KZ" w:eastAsia="ru-RU"/>
        </w:rPr>
      </w:pPr>
    </w:p>
    <w:p w14:paraId="3B03F734"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Languages of publication: Kazakh, Russian, English</w:t>
      </w:r>
    </w:p>
    <w:p w14:paraId="222F4D73"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kk-KZ" w:eastAsia="ru-RU"/>
        </w:rPr>
      </w:pPr>
    </w:p>
    <w:p w14:paraId="0BBAFA2A" w14:textId="4DF9509B"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 xml:space="preserve">Please note that only one article per author may be published in a single issue of the journal. An author may publish no more than </w:t>
      </w:r>
      <w:r w:rsidR="005B57E5" w:rsidRPr="00CF570F">
        <w:rPr>
          <w:rFonts w:ascii="Times New Roman" w:eastAsia="Times New Roman" w:hAnsi="Times New Roman" w:cs="Times New Roman"/>
          <w:sz w:val="24"/>
          <w:szCs w:val="24"/>
          <w:lang w:val="kk-KZ" w:eastAsia="ru-RU"/>
        </w:rPr>
        <w:t>2</w:t>
      </w:r>
      <w:r w:rsidRPr="00CF570F">
        <w:rPr>
          <w:rFonts w:ascii="Times New Roman" w:eastAsia="Times New Roman" w:hAnsi="Times New Roman" w:cs="Times New Roman"/>
          <w:sz w:val="24"/>
          <w:szCs w:val="24"/>
          <w:lang w:val="kk-KZ" w:eastAsia="ru-RU"/>
        </w:rPr>
        <w:t xml:space="preserve"> articles per year. Additionally, the number of authors per article must not exceed </w:t>
      </w:r>
      <w:r w:rsidR="00C45569">
        <w:rPr>
          <w:rFonts w:ascii="Times New Roman" w:eastAsia="Times New Roman" w:hAnsi="Times New Roman" w:cs="Times New Roman"/>
          <w:sz w:val="24"/>
          <w:szCs w:val="24"/>
          <w:lang w:val="en-US" w:eastAsia="ru-RU"/>
        </w:rPr>
        <w:t>3</w:t>
      </w:r>
      <w:r w:rsidRPr="00CF570F">
        <w:rPr>
          <w:rFonts w:ascii="Times New Roman" w:eastAsia="Times New Roman" w:hAnsi="Times New Roman" w:cs="Times New Roman"/>
          <w:sz w:val="24"/>
          <w:szCs w:val="24"/>
          <w:lang w:val="kk-KZ" w:eastAsia="ru-RU"/>
        </w:rPr>
        <w:t>.</w:t>
      </w:r>
    </w:p>
    <w:p w14:paraId="1F1BD861" w14:textId="77777777" w:rsidR="00CC7FBE" w:rsidRPr="00CF570F" w:rsidRDefault="000303CC"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kk-KZ" w:eastAsia="ru-RU"/>
        </w:rPr>
        <w:t xml:space="preserve">General </w:t>
      </w:r>
      <w:r w:rsidR="00A604C7" w:rsidRPr="00CF570F">
        <w:rPr>
          <w:rFonts w:ascii="Times New Roman" w:eastAsia="Times New Roman" w:hAnsi="Times New Roman" w:cs="Times New Roman"/>
          <w:b/>
          <w:sz w:val="24"/>
          <w:szCs w:val="24"/>
          <w:lang w:val="en-US" w:eastAsia="ru-RU"/>
        </w:rPr>
        <w:t>information</w:t>
      </w:r>
    </w:p>
    <w:p w14:paraId="0A48C0C8" w14:textId="77777777" w:rsidR="00DC0669" w:rsidRPr="00CF570F" w:rsidRDefault="00DC0669"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24186D55" w14:textId="0F59A2CB" w:rsidR="00DC0669" w:rsidRPr="00CF570F" w:rsidRDefault="00DC0669" w:rsidP="006C606E">
      <w:pPr>
        <w:widowControl w:val="0"/>
        <w:spacing w:after="0" w:line="240" w:lineRule="auto"/>
        <w:ind w:firstLine="709"/>
        <w:contextualSpacing/>
        <w:jc w:val="both"/>
        <w:rPr>
          <w:rFonts w:ascii="Times New Roman" w:hAnsi="Times New Roman" w:cs="Times New Roman"/>
          <w:sz w:val="24"/>
          <w:szCs w:val="24"/>
          <w:lang w:val="en-US" w:eastAsia="ru-RU"/>
        </w:rPr>
      </w:pPr>
      <w:r w:rsidRPr="00CF570F">
        <w:rPr>
          <w:rFonts w:ascii="Times New Roman" w:hAnsi="Times New Roman" w:cs="Times New Roman"/>
          <w:sz w:val="24"/>
          <w:szCs w:val="24"/>
          <w:lang w:val="en-US" w:eastAsia="ru-RU"/>
        </w:rPr>
        <w:t xml:space="preserve">The journal </w:t>
      </w:r>
      <w:r w:rsidR="00CF570F">
        <w:rPr>
          <w:rFonts w:ascii="Times New Roman" w:hAnsi="Times New Roman" w:cs="Times New Roman"/>
          <w:sz w:val="24"/>
          <w:szCs w:val="24"/>
          <w:lang w:val="en-US" w:eastAsia="ru-RU"/>
        </w:rPr>
        <w:t>«</w:t>
      </w:r>
      <w:r w:rsidRPr="00CF570F">
        <w:rPr>
          <w:rFonts w:ascii="Times New Roman" w:hAnsi="Times New Roman" w:cs="Times New Roman"/>
          <w:sz w:val="24"/>
          <w:szCs w:val="24"/>
          <w:lang w:val="en-US" w:eastAsia="ru-RU"/>
        </w:rPr>
        <w:t>Bulletin of Zhetysu University named after Ilyas Zhansugurov</w:t>
      </w:r>
      <w:r w:rsidR="00CF570F">
        <w:rPr>
          <w:rFonts w:ascii="Times New Roman" w:hAnsi="Times New Roman" w:cs="Times New Roman"/>
          <w:sz w:val="24"/>
          <w:szCs w:val="24"/>
          <w:lang w:val="en-US" w:eastAsia="ru-RU"/>
        </w:rPr>
        <w:t>»</w:t>
      </w:r>
      <w:r w:rsidRPr="00CF570F">
        <w:rPr>
          <w:rFonts w:ascii="Times New Roman" w:hAnsi="Times New Roman" w:cs="Times New Roman"/>
          <w:sz w:val="24"/>
          <w:szCs w:val="24"/>
          <w:lang w:val="en-US" w:eastAsia="ru-RU"/>
        </w:rPr>
        <w:t xml:space="preserve"> accepts original research for publication, formatted as full manuscripts. The materials must be unique, unpublished, aligned with the journal's theme, and </w:t>
      </w:r>
      <w:r w:rsidR="00040847" w:rsidRPr="00CF570F">
        <w:rPr>
          <w:rFonts w:ascii="Times New Roman" w:hAnsi="Times New Roman" w:cs="Times New Roman"/>
          <w:sz w:val="24"/>
          <w:szCs w:val="24"/>
          <w:lang w:val="en-US" w:eastAsia="ru-RU"/>
        </w:rPr>
        <w:t>for plagiarism</w:t>
      </w:r>
      <w:r w:rsidRPr="00CF570F">
        <w:rPr>
          <w:rFonts w:ascii="Times New Roman" w:hAnsi="Times New Roman" w:cs="Times New Roman"/>
          <w:sz w:val="24"/>
          <w:szCs w:val="24"/>
          <w:lang w:val="en-US" w:eastAsia="ru-RU"/>
        </w:rPr>
        <w:t xml:space="preserve"> check</w:t>
      </w:r>
      <w:r w:rsidR="00666B36" w:rsidRPr="00CF570F">
        <w:rPr>
          <w:rFonts w:ascii="Times New Roman" w:hAnsi="Times New Roman" w:cs="Times New Roman"/>
          <w:sz w:val="24"/>
          <w:szCs w:val="24"/>
          <w:lang w:val="kk-KZ" w:eastAsia="ru-RU"/>
        </w:rPr>
        <w:t xml:space="preserve"> </w:t>
      </w:r>
      <w:r w:rsidR="00110CC3" w:rsidRPr="00CF570F">
        <w:rPr>
          <w:rFonts w:ascii="Times New Roman" w:hAnsi="Times New Roman" w:cs="Times New Roman"/>
          <w:sz w:val="24"/>
          <w:szCs w:val="24"/>
          <w:lang w:val="en-US" w:eastAsia="ru-RU"/>
        </w:rPr>
        <w:t>(t</w:t>
      </w:r>
      <w:r w:rsidR="00666B36" w:rsidRPr="00CF570F">
        <w:rPr>
          <w:rFonts w:ascii="Times New Roman" w:hAnsi="Times New Roman" w:cs="Times New Roman"/>
          <w:sz w:val="24"/>
          <w:szCs w:val="24"/>
          <w:lang w:val="kk-KZ" w:eastAsia="ru-RU"/>
        </w:rPr>
        <w:t>he minimum required level of text o</w:t>
      </w:r>
      <w:r w:rsidR="00110CC3" w:rsidRPr="00CF570F">
        <w:rPr>
          <w:rFonts w:ascii="Times New Roman" w:hAnsi="Times New Roman" w:cs="Times New Roman"/>
          <w:sz w:val="24"/>
          <w:szCs w:val="24"/>
          <w:lang w:val="kk-KZ" w:eastAsia="ru-RU"/>
        </w:rPr>
        <w:t>riginality must be at least 75%</w:t>
      </w:r>
      <w:r w:rsidR="00110CC3" w:rsidRPr="00CF570F">
        <w:rPr>
          <w:rFonts w:ascii="Times New Roman" w:hAnsi="Times New Roman" w:cs="Times New Roman"/>
          <w:sz w:val="24"/>
          <w:szCs w:val="24"/>
          <w:lang w:val="en-US" w:eastAsia="ru-RU"/>
        </w:rPr>
        <w:t>)</w:t>
      </w:r>
      <w:r w:rsidRPr="00CF570F">
        <w:rPr>
          <w:rFonts w:ascii="Times New Roman" w:hAnsi="Times New Roman" w:cs="Times New Roman"/>
          <w:sz w:val="24"/>
          <w:szCs w:val="24"/>
          <w:lang w:val="en-US" w:eastAsia="ru-RU"/>
        </w:rPr>
        <w:t xml:space="preserve">, double-blind peer review, and approval by the editorial board. </w:t>
      </w:r>
    </w:p>
    <w:p w14:paraId="582723F4" w14:textId="77777777" w:rsidR="00E75308" w:rsidRPr="00CF570F" w:rsidRDefault="00E75308" w:rsidP="006C606E">
      <w:pPr>
        <w:widowControl w:val="0"/>
        <w:spacing w:after="0" w:line="240" w:lineRule="auto"/>
        <w:ind w:firstLine="709"/>
        <w:contextualSpacing/>
        <w:jc w:val="both"/>
        <w:rPr>
          <w:rFonts w:ascii="Times New Roman" w:hAnsi="Times New Roman" w:cs="Times New Roman"/>
          <w:sz w:val="24"/>
          <w:szCs w:val="24"/>
          <w:lang w:val="kk-KZ" w:eastAsia="ru-RU"/>
        </w:rPr>
      </w:pPr>
      <w:r w:rsidRPr="00CF570F">
        <w:rPr>
          <w:rFonts w:ascii="Times New Roman" w:hAnsi="Times New Roman" w:cs="Times New Roman"/>
          <w:sz w:val="24"/>
          <w:szCs w:val="24"/>
          <w:lang w:val="en-US" w:eastAsia="ru-RU"/>
        </w:rPr>
        <w:t>Attention! Articles that do not comply with the formatting guidelines contain a large number of grammatical and spelling errors, or use automatic translation into English/Kazakh/Russian will not be accepted by the editorial board and will be returned to the authors without review.</w:t>
      </w:r>
    </w:p>
    <w:p w14:paraId="2258F2B6" w14:textId="77777777" w:rsidR="00183067" w:rsidRPr="00183067" w:rsidRDefault="00183067" w:rsidP="00183067">
      <w:pPr>
        <w:widowControl w:val="0"/>
        <w:spacing w:after="0" w:line="240" w:lineRule="auto"/>
        <w:ind w:firstLine="709"/>
        <w:contextualSpacing/>
        <w:jc w:val="both"/>
        <w:rPr>
          <w:rFonts w:ascii="Times New Roman" w:hAnsi="Times New Roman" w:cs="Times New Roman"/>
          <w:sz w:val="24"/>
          <w:szCs w:val="24"/>
          <w:lang w:val="en-US" w:eastAsia="ru-RU"/>
        </w:rPr>
      </w:pPr>
      <w:r w:rsidRPr="00183067">
        <w:rPr>
          <w:rFonts w:ascii="Times New Roman" w:hAnsi="Times New Roman" w:cs="Times New Roman"/>
          <w:sz w:val="24"/>
          <w:szCs w:val="24"/>
          <w:lang w:val="en-US" w:eastAsia="ru-RU"/>
        </w:rPr>
        <w:t>The executive secretary reviews the submitted materials for compliance with the formatting requirements within fifteen days. If the requirements are violated, the author is notified about the need for revision or informed that the article has been rejected.</w:t>
      </w:r>
    </w:p>
    <w:p w14:paraId="572A9C46" w14:textId="16DD23FD" w:rsidR="00183067" w:rsidRDefault="00183067" w:rsidP="00183067">
      <w:pPr>
        <w:widowControl w:val="0"/>
        <w:spacing w:after="0" w:line="240" w:lineRule="auto"/>
        <w:ind w:firstLine="709"/>
        <w:contextualSpacing/>
        <w:jc w:val="both"/>
        <w:rPr>
          <w:rFonts w:ascii="Times New Roman" w:hAnsi="Times New Roman" w:cs="Times New Roman"/>
          <w:sz w:val="24"/>
          <w:szCs w:val="24"/>
          <w:lang w:val="en-US" w:eastAsia="ru-RU"/>
        </w:rPr>
      </w:pPr>
      <w:r w:rsidRPr="00183067">
        <w:rPr>
          <w:rFonts w:ascii="Times New Roman" w:hAnsi="Times New Roman" w:cs="Times New Roman"/>
          <w:sz w:val="24"/>
          <w:szCs w:val="24"/>
          <w:lang w:val="en-US" w:eastAsia="ru-RU"/>
        </w:rPr>
        <w:t xml:space="preserve">The journal is open access — any author, regardless of citizenship, place of work, or academic degree, may submit a manuscript for publication provided that the editorial requirements are met. </w:t>
      </w:r>
      <w:r>
        <w:rPr>
          <w:rFonts w:ascii="Times New Roman" w:hAnsi="Times New Roman" w:cs="Times New Roman"/>
          <w:sz w:val="24"/>
          <w:szCs w:val="24"/>
          <w:lang w:val="en-US" w:eastAsia="ru-RU"/>
        </w:rPr>
        <w:t>Articles</w:t>
      </w:r>
      <w:r w:rsidRPr="00183067">
        <w:rPr>
          <w:rFonts w:ascii="Times New Roman" w:hAnsi="Times New Roman" w:cs="Times New Roman"/>
          <w:sz w:val="24"/>
          <w:szCs w:val="24"/>
          <w:lang w:val="en-US" w:eastAsia="ru-RU"/>
        </w:rPr>
        <w:t xml:space="preserve"> by </w:t>
      </w:r>
      <w:r>
        <w:rPr>
          <w:rFonts w:ascii="Times New Roman" w:hAnsi="Times New Roman" w:cs="Times New Roman"/>
          <w:sz w:val="24"/>
          <w:szCs w:val="24"/>
          <w:lang w:val="en-US" w:eastAsia="ru-RU"/>
        </w:rPr>
        <w:t xml:space="preserve">students </w:t>
      </w:r>
      <w:r w:rsidRPr="00183067">
        <w:rPr>
          <w:rFonts w:ascii="Times New Roman" w:hAnsi="Times New Roman" w:cs="Times New Roman"/>
          <w:sz w:val="24"/>
          <w:szCs w:val="24"/>
          <w:lang w:val="en-US" w:eastAsia="ru-RU"/>
        </w:rPr>
        <w:t xml:space="preserve">and </w:t>
      </w:r>
      <w:r>
        <w:rPr>
          <w:rFonts w:ascii="Times New Roman" w:hAnsi="Times New Roman" w:cs="Times New Roman"/>
          <w:sz w:val="24"/>
          <w:szCs w:val="24"/>
          <w:lang w:val="en-US" w:eastAsia="ru-RU"/>
        </w:rPr>
        <w:t>master’s</w:t>
      </w:r>
      <w:r w:rsidRPr="00183067">
        <w:rPr>
          <w:rFonts w:ascii="Times New Roman" w:hAnsi="Times New Roman" w:cs="Times New Roman"/>
          <w:sz w:val="24"/>
          <w:szCs w:val="24"/>
          <w:lang w:val="en-US" w:eastAsia="ru-RU"/>
        </w:rPr>
        <w:t xml:space="preserve"> students are not accepted.</w:t>
      </w:r>
    </w:p>
    <w:p w14:paraId="1B13BA5D" w14:textId="18BA1F38" w:rsidR="000303CC" w:rsidRPr="005B1162" w:rsidRDefault="00DC0669" w:rsidP="00183067">
      <w:pPr>
        <w:widowControl w:val="0"/>
        <w:spacing w:after="0" w:line="240" w:lineRule="auto"/>
        <w:ind w:firstLine="709"/>
        <w:contextualSpacing/>
        <w:jc w:val="both"/>
        <w:rPr>
          <w:rFonts w:ascii="Times New Roman" w:hAnsi="Times New Roman" w:cs="Times New Roman"/>
          <w:b/>
          <w:i/>
          <w:lang w:val="en-US" w:eastAsia="ru-RU"/>
        </w:rPr>
      </w:pPr>
      <w:r w:rsidRPr="005B1162">
        <w:rPr>
          <w:rFonts w:ascii="Times New Roman" w:hAnsi="Times New Roman" w:cs="Times New Roman"/>
          <w:b/>
          <w:i/>
          <w:lang w:val="en-US" w:eastAsia="ru-RU"/>
        </w:rPr>
        <w:t>The editorial team does not engage in literary and stylistic editing of articles.</w:t>
      </w:r>
    </w:p>
    <w:p w14:paraId="7843D292" w14:textId="77777777" w:rsidR="00DC0669" w:rsidRPr="00CF570F" w:rsidRDefault="00DC0669" w:rsidP="006C606E">
      <w:pPr>
        <w:widowControl w:val="0"/>
        <w:spacing w:after="0" w:line="240" w:lineRule="auto"/>
        <w:ind w:right="284" w:firstLine="709"/>
        <w:contextualSpacing/>
        <w:jc w:val="center"/>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lastRenderedPageBreak/>
        <w:t>Payment methods</w:t>
      </w:r>
    </w:p>
    <w:p w14:paraId="5CF22462" w14:textId="77777777" w:rsidR="00BE2D17" w:rsidRPr="00CF570F" w:rsidRDefault="00BE2D17" w:rsidP="006C606E">
      <w:pPr>
        <w:widowControl w:val="0"/>
        <w:spacing w:after="0" w:line="240" w:lineRule="auto"/>
        <w:ind w:right="284" w:firstLine="709"/>
        <w:contextualSpacing/>
        <w:jc w:val="center"/>
        <w:rPr>
          <w:rFonts w:ascii="Times New Roman" w:eastAsia="Times New Roman" w:hAnsi="Times New Roman"/>
          <w:b/>
          <w:sz w:val="24"/>
          <w:szCs w:val="24"/>
          <w:lang w:val="en-US" w:eastAsia="ru-RU"/>
        </w:rPr>
      </w:pPr>
    </w:p>
    <w:p w14:paraId="240D77AF" w14:textId="77777777" w:rsidR="00DB2922" w:rsidRDefault="00DC0669" w:rsidP="006C606E">
      <w:pPr>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en-US" w:eastAsia="ru-RU"/>
        </w:rPr>
        <w:t xml:space="preserve">After the manuscript is accepted for publication, the author must send a scan of the receipt for the publication fee (in PDF or JPEG format) to the email address: </w:t>
      </w:r>
      <w:hyperlink r:id="rId11" w:history="1">
        <w:r w:rsidRPr="00CF570F">
          <w:rPr>
            <w:rStyle w:val="a3"/>
            <w:rFonts w:ascii="Times New Roman" w:eastAsia="Times New Roman" w:hAnsi="Times New Roman"/>
            <w:sz w:val="24"/>
            <w:szCs w:val="24"/>
            <w:lang w:val="en-US" w:eastAsia="ru-RU"/>
          </w:rPr>
          <w:t>vestnik@zu.edu.kz</w:t>
        </w:r>
      </w:hyperlink>
      <w:r w:rsidRPr="00CF570F">
        <w:rPr>
          <w:rFonts w:ascii="Times New Roman" w:eastAsia="Times New Roman" w:hAnsi="Times New Roman"/>
          <w:sz w:val="24"/>
          <w:szCs w:val="24"/>
          <w:lang w:val="en-US" w:eastAsia="ru-RU"/>
        </w:rPr>
        <w:t xml:space="preserve"> </w:t>
      </w:r>
      <w:r w:rsidR="00E75308" w:rsidRPr="00CF570F">
        <w:rPr>
          <w:rFonts w:ascii="Times New Roman" w:eastAsia="Times New Roman" w:hAnsi="Times New Roman"/>
          <w:sz w:val="24"/>
          <w:szCs w:val="24"/>
          <w:lang w:val="en-US" w:eastAsia="ru-RU"/>
        </w:rPr>
        <w:t xml:space="preserve">. The organizational fee is </w:t>
      </w:r>
      <w:r w:rsidR="00E75308" w:rsidRPr="00CF570F">
        <w:rPr>
          <w:rFonts w:ascii="Times New Roman" w:eastAsia="Times New Roman" w:hAnsi="Times New Roman"/>
          <w:sz w:val="24"/>
          <w:szCs w:val="24"/>
          <w:lang w:val="kk-KZ" w:eastAsia="ru-RU"/>
        </w:rPr>
        <w:t xml:space="preserve">30 </w:t>
      </w:r>
      <w:r w:rsidRPr="00CF570F">
        <w:rPr>
          <w:rFonts w:ascii="Times New Roman" w:eastAsia="Times New Roman" w:hAnsi="Times New Roman"/>
          <w:sz w:val="24"/>
          <w:szCs w:val="24"/>
          <w:lang w:val="en-US" w:eastAsia="ru-RU"/>
        </w:rPr>
        <w:t xml:space="preserve">000 tenge. </w:t>
      </w:r>
      <w:r w:rsidR="00DB2922" w:rsidRPr="00DB2922">
        <w:rPr>
          <w:rFonts w:ascii="Times New Roman" w:eastAsia="Times New Roman" w:hAnsi="Times New Roman"/>
          <w:sz w:val="24"/>
          <w:szCs w:val="24"/>
          <w:lang w:val="en-US" w:eastAsia="ru-RU"/>
        </w:rPr>
        <w:t>For foreign authors without co-authorship with Kazakhstani authors, publication in the journal is free of charge.</w:t>
      </w:r>
    </w:p>
    <w:p w14:paraId="28FDDD7F" w14:textId="76B54B0F" w:rsidR="00DC0669" w:rsidRPr="00CF570F" w:rsidRDefault="004A3A65" w:rsidP="006C606E">
      <w:pPr>
        <w:spacing w:after="0" w:line="240" w:lineRule="auto"/>
        <w:ind w:right="284" w:firstLine="709"/>
        <w:jc w:val="both"/>
        <w:rPr>
          <w:rFonts w:ascii="Times New Roman" w:eastAsia="Times New Roman" w:hAnsi="Times New Roman"/>
          <w:b/>
          <w:sz w:val="24"/>
          <w:szCs w:val="24"/>
          <w:shd w:val="clear" w:color="auto" w:fill="FFFFFF"/>
          <w:lang w:val="en-US" w:eastAsia="ru-RU"/>
        </w:rPr>
      </w:pPr>
      <w:r w:rsidRPr="00CF570F">
        <w:rPr>
          <w:rFonts w:ascii="Times New Roman" w:eastAsia="Times New Roman" w:hAnsi="Times New Roman"/>
          <w:b/>
          <w:sz w:val="24"/>
          <w:szCs w:val="24"/>
          <w:shd w:val="clear" w:color="auto" w:fill="FFFFFF"/>
          <w:lang w:val="en-US" w:eastAsia="ru-RU"/>
        </w:rPr>
        <w:t>University</w:t>
      </w:r>
      <w:r w:rsidR="00DC0669" w:rsidRPr="00CF570F">
        <w:rPr>
          <w:rFonts w:ascii="Times New Roman" w:eastAsia="Times New Roman" w:hAnsi="Times New Roman"/>
          <w:b/>
          <w:sz w:val="24"/>
          <w:szCs w:val="24"/>
          <w:shd w:val="clear" w:color="auto" w:fill="FFFFFF"/>
          <w:lang w:val="en-US" w:eastAsia="ru-RU"/>
        </w:rPr>
        <w:t xml:space="preserve"> details</w:t>
      </w:r>
    </w:p>
    <w:p w14:paraId="2E270E34"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Zhetysu University named after I. Zhansugurov</w:t>
      </w:r>
    </w:p>
    <w:p w14:paraId="2B58BC28"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TIN 531400011685</w:t>
      </w:r>
    </w:p>
    <w:p w14:paraId="06370727"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BIN – 990140003041</w:t>
      </w:r>
    </w:p>
    <w:p w14:paraId="081A14A0"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IIC – KZ566010311000005234</w:t>
      </w:r>
    </w:p>
    <w:p w14:paraId="6B95ED1A"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BC 16</w:t>
      </w:r>
    </w:p>
    <w:p w14:paraId="71B5FA60"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BIC - HSBKKZKX,</w:t>
      </w:r>
    </w:p>
    <w:p w14:paraId="6D531F7F" w14:textId="3113AFD6"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Taldykorgan regional department 319900 JSC </w:t>
      </w:r>
      <w:r w:rsid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Halyk Bank</w:t>
      </w:r>
      <w:r w:rsid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 Taldykorgan.</w:t>
      </w:r>
      <w:r w:rsidRPr="00CF570F">
        <w:rPr>
          <w:rFonts w:ascii="Times New Roman" w:eastAsia="Times New Roman" w:hAnsi="Times New Roman"/>
          <w:sz w:val="24"/>
          <w:szCs w:val="24"/>
          <w:lang w:val="en-US" w:eastAsia="ru-RU"/>
        </w:rPr>
        <w:tab/>
      </w:r>
    </w:p>
    <w:p w14:paraId="28EC3743" w14:textId="77777777" w:rsidR="00DC0669" w:rsidRPr="00CF570F" w:rsidRDefault="00DC0669" w:rsidP="006C606E">
      <w:pPr>
        <w:spacing w:after="0"/>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cs="Times New Roman"/>
          <w:b/>
          <w:sz w:val="23"/>
          <w:szCs w:val="23"/>
          <w:lang w:val="kk-KZ" w:eastAsia="ru-RU"/>
        </w:rPr>
        <w:t>When paying specify the purpose of payment</w:t>
      </w:r>
      <w:r w:rsidRPr="00CF570F">
        <w:rPr>
          <w:rFonts w:ascii="Times New Roman" w:eastAsia="Times New Roman" w:hAnsi="Times New Roman"/>
          <w:b/>
          <w:sz w:val="24"/>
          <w:szCs w:val="24"/>
          <w:lang w:val="kk-KZ" w:eastAsia="ru-RU"/>
        </w:rPr>
        <w:t>:</w:t>
      </w:r>
      <w:r w:rsidRPr="00CF570F">
        <w:rPr>
          <w:rFonts w:ascii="Times New Roman" w:eastAsia="Times New Roman" w:hAnsi="Times New Roman"/>
          <w:sz w:val="24"/>
          <w:szCs w:val="24"/>
          <w:lang w:val="kk-KZ" w:eastAsia="ru-RU"/>
        </w:rPr>
        <w:t xml:space="preserve"> </w:t>
      </w:r>
      <w:r w:rsidRPr="00CF570F">
        <w:rPr>
          <w:rFonts w:ascii="Times New Roman" w:eastAsia="Times New Roman" w:hAnsi="Times New Roman" w:cs="Times New Roman"/>
          <w:sz w:val="23"/>
          <w:szCs w:val="23"/>
          <w:lang w:val="en-US" w:eastAsia="ru-RU"/>
        </w:rPr>
        <w:t>Registration fee for publication</w:t>
      </w:r>
      <w:r w:rsidRPr="00CF570F">
        <w:rPr>
          <w:rFonts w:ascii="Times New Roman" w:eastAsia="Times New Roman" w:hAnsi="Times New Roman" w:cs="Times New Roman"/>
          <w:sz w:val="23"/>
          <w:szCs w:val="23"/>
          <w:lang w:val="kk-KZ" w:eastAsia="ru-RU"/>
        </w:rPr>
        <w:t xml:space="preserve"> in the journal Bulletin </w:t>
      </w:r>
      <w:r w:rsidRPr="00CF570F">
        <w:rPr>
          <w:rFonts w:ascii="Times New Roman" w:eastAsia="Times New Roman" w:hAnsi="Times New Roman" w:cs="Times New Roman"/>
          <w:sz w:val="23"/>
          <w:szCs w:val="23"/>
          <w:lang w:val="en-US" w:eastAsia="ru-RU"/>
        </w:rPr>
        <w:t xml:space="preserve">of </w:t>
      </w:r>
      <w:r w:rsidRPr="00CF570F">
        <w:rPr>
          <w:rFonts w:ascii="Times New Roman" w:eastAsia="Times New Roman" w:hAnsi="Times New Roman" w:cs="Times New Roman"/>
          <w:sz w:val="23"/>
          <w:szCs w:val="23"/>
          <w:lang w:val="kk-KZ" w:eastAsia="ru-RU"/>
        </w:rPr>
        <w:t>Z</w:t>
      </w:r>
      <w:r w:rsidRPr="00CF570F">
        <w:rPr>
          <w:rFonts w:ascii="Times New Roman" w:eastAsia="Times New Roman" w:hAnsi="Times New Roman" w:cs="Times New Roman"/>
          <w:sz w:val="23"/>
          <w:szCs w:val="23"/>
          <w:lang w:val="en-US" w:eastAsia="ru-RU"/>
        </w:rPr>
        <w:t>U.</w:t>
      </w:r>
    </w:p>
    <w:p w14:paraId="0910BD04" w14:textId="77777777" w:rsidR="00DC0669" w:rsidRPr="00CF570F" w:rsidRDefault="00DC0669" w:rsidP="006C606E">
      <w:pPr>
        <w:widowControl w:val="0"/>
        <w:spacing w:after="0" w:line="240" w:lineRule="auto"/>
        <w:ind w:right="284" w:firstLine="709"/>
        <w:jc w:val="both"/>
        <w:rPr>
          <w:rFonts w:ascii="Times New Roman" w:eastAsia="Times New Roman" w:hAnsi="Times New Roman"/>
          <w:sz w:val="24"/>
          <w:szCs w:val="24"/>
          <w:lang w:val="en-US" w:eastAsia="ru-RU"/>
        </w:rPr>
      </w:pPr>
    </w:p>
    <w:p w14:paraId="622FF45B" w14:textId="77777777" w:rsidR="00DC0669" w:rsidRPr="00CF570F" w:rsidRDefault="00DC0669" w:rsidP="006C606E">
      <w:pPr>
        <w:widowControl w:val="0"/>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Payment instructions via Kaspi.kz the app:</w:t>
      </w:r>
    </w:p>
    <w:p w14:paraId="64BE1FD9" w14:textId="66253C0C" w:rsidR="00DC0669" w:rsidRPr="00CF570F" w:rsidRDefault="00DC0669" w:rsidP="006C606E">
      <w:pPr>
        <w:widowControl w:val="0"/>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Payments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 xml:space="preserve">Search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 xml:space="preserve">Manually write </w:t>
      </w:r>
      <w:r w:rsid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 xml:space="preserve">Zhetysu University named after I. Zhansugurov </w:t>
      </w:r>
      <w:r w:rsidR="00CF570F">
        <w:rPr>
          <w:rFonts w:ascii="Times New Roman" w:eastAsia="Times New Roman" w:hAnsi="Times New Roman"/>
          <w:sz w:val="24"/>
          <w:szCs w:val="24"/>
          <w:lang w:val="en-US" w:eastAsia="ru-RU"/>
        </w:rPr>
        <w:t>«</w:t>
      </w:r>
      <w:r w:rsidRPr="00CF570F">
        <w:rPr>
          <w:rFonts w:ascii="MS Gothic" w:eastAsia="MS Gothic" w:hAnsi="MS Gothic" w:cs="MS Gothic" w:hint="eastAsia"/>
          <w:sz w:val="24"/>
          <w:szCs w:val="24"/>
          <w:lang w:val="en-US" w:eastAsia="ru-RU"/>
        </w:rPr>
        <w:t>➡</w:t>
      </w:r>
      <w:r w:rsidRPr="00CF570F">
        <w:rPr>
          <w:lang w:val="en-US"/>
        </w:rPr>
        <w:t xml:space="preserve"> </w:t>
      </w:r>
      <w:r w:rsidRPr="00CF570F">
        <w:rPr>
          <w:rFonts w:ascii="Times New Roman" w:eastAsia="Times New Roman" w:hAnsi="Times New Roman"/>
          <w:sz w:val="24"/>
          <w:szCs w:val="24"/>
          <w:lang w:val="en-US" w:eastAsia="ru-RU"/>
        </w:rPr>
        <w:t xml:space="preserve">Instead of the </w:t>
      </w:r>
      <w:r w:rsidR="00471532" w:rsidRPr="00CF570F">
        <w:rPr>
          <w:rFonts w:ascii="Times New Roman" w:eastAsia="Times New Roman" w:hAnsi="Times New Roman"/>
          <w:sz w:val="24"/>
          <w:szCs w:val="24"/>
          <w:lang w:val="en-US" w:eastAsia="ru-RU"/>
        </w:rPr>
        <w:t>faculty,</w:t>
      </w:r>
      <w:r w:rsidRPr="00CF570F">
        <w:rPr>
          <w:rFonts w:ascii="Times New Roman" w:eastAsia="Times New Roman" w:hAnsi="Times New Roman"/>
          <w:sz w:val="24"/>
          <w:szCs w:val="24"/>
          <w:lang w:val="en-US" w:eastAsia="ru-RU"/>
        </w:rPr>
        <w:t xml:space="preserve"> you write: for the Bulletin</w:t>
      </w:r>
      <w:r w:rsidRPr="00CF570F">
        <w:rPr>
          <w:rFonts w:ascii="Times New Roman" w:eastAsia="Times New Roman" w:hAnsi="Times New Roman" w:hint="eastAsia"/>
          <w:sz w:val="24"/>
          <w:szCs w:val="24"/>
          <w:lang w:val="en-US" w:eastAsia="ru-RU"/>
        </w:rPr>
        <w:t xml:space="preserve">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fill in your data</w:t>
      </w:r>
      <w:r w:rsidRPr="00CF570F">
        <w:rPr>
          <w:rFonts w:ascii="Times New Roman" w:eastAsia="Times New Roman" w:hAnsi="Times New Roman" w:hint="eastAsia"/>
          <w:sz w:val="24"/>
          <w:szCs w:val="24"/>
          <w:lang w:val="en-US" w:eastAsia="ru-RU"/>
        </w:rPr>
        <w:t xml:space="preserve">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The amount</w:t>
      </w:r>
      <w:r w:rsidR="00471532" w:rsidRPr="00CF570F">
        <w:rPr>
          <w:rFonts w:ascii="Times New Roman" w:eastAsia="Times New Roman" w:hAnsi="Times New Roman"/>
          <w:sz w:val="24"/>
          <w:szCs w:val="24"/>
          <w:lang w:val="en-US" w:eastAsia="ru-RU"/>
        </w:rPr>
        <w:t xml:space="preserve">: </w:t>
      </w:r>
      <w:r w:rsidR="00471532" w:rsidRPr="00CF570F">
        <w:rPr>
          <w:rFonts w:ascii="Times New Roman" w:eastAsia="Times New Roman" w:hAnsi="Times New Roman"/>
          <w:sz w:val="24"/>
          <w:szCs w:val="24"/>
          <w:lang w:val="kk-KZ" w:eastAsia="ru-RU"/>
        </w:rPr>
        <w:t xml:space="preserve">30 </w:t>
      </w:r>
      <w:r w:rsidRPr="00CF570F">
        <w:rPr>
          <w:rFonts w:ascii="Times New Roman" w:eastAsia="Times New Roman" w:hAnsi="Times New Roman"/>
          <w:sz w:val="24"/>
          <w:szCs w:val="24"/>
          <w:lang w:val="en-US" w:eastAsia="ru-RU"/>
        </w:rPr>
        <w:t xml:space="preserve">000 tenge for 1 </w:t>
      </w:r>
      <w:r w:rsidRPr="00CF570F">
        <w:rPr>
          <w:rFonts w:ascii="Times New Roman" w:hAnsi="Times New Roman" w:cs="Times New Roman"/>
          <w:sz w:val="24"/>
          <w:szCs w:val="24"/>
          <w:lang w:val="en-US" w:eastAsia="ru-RU"/>
        </w:rPr>
        <w:t>manuscript</w:t>
      </w:r>
      <w:r w:rsidRPr="00CF570F">
        <w:rPr>
          <w:rFonts w:ascii="Times New Roman" w:eastAsia="Times New Roman" w:hAnsi="Times New Roman" w:hint="eastAsia"/>
          <w:sz w:val="24"/>
          <w:szCs w:val="24"/>
          <w:lang w:val="en-US" w:eastAsia="ru-RU"/>
        </w:rPr>
        <w:t xml:space="preserve">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pay</w:t>
      </w:r>
    </w:p>
    <w:p w14:paraId="6CD8AB09" w14:textId="7F7C01A8" w:rsidR="00DC0669" w:rsidRPr="00CF570F" w:rsidRDefault="00DC0669" w:rsidP="006C606E">
      <w:pPr>
        <w:widowControl w:val="0"/>
        <w:spacing w:after="0" w:line="240" w:lineRule="auto"/>
        <w:ind w:right="284" w:firstLine="709"/>
        <w:contextualSpacing/>
        <w:jc w:val="both"/>
        <w:rPr>
          <w:rFonts w:ascii="Times New Roman" w:eastAsia="Times New Roman" w:hAnsi="Times New Roman"/>
          <w:sz w:val="24"/>
          <w:szCs w:val="24"/>
          <w:lang w:val="en-US" w:eastAsia="ru-RU"/>
        </w:rPr>
      </w:pPr>
      <w:r w:rsidRPr="00CF570F">
        <w:rPr>
          <w:rFonts w:ascii="Times New Roman" w:eastAsia="Times New Roman" w:hAnsi="Times New Roman"/>
          <w:b/>
          <w:sz w:val="24"/>
          <w:szCs w:val="24"/>
          <w:lang w:val="kk-KZ" w:eastAsia="ru-RU"/>
        </w:rPr>
        <w:t>Editorial Office address:</w:t>
      </w:r>
      <w:r w:rsidRPr="00CF570F">
        <w:rPr>
          <w:rFonts w:ascii="Times New Roman" w:eastAsia="Times New Roman" w:hAnsi="Times New Roman"/>
          <w:sz w:val="24"/>
          <w:szCs w:val="24"/>
          <w:lang w:val="kk-KZ" w:eastAsia="ru-RU"/>
        </w:rPr>
        <w:t xml:space="preserve"> 040000, </w:t>
      </w:r>
      <w:r w:rsidRPr="00CF570F">
        <w:rPr>
          <w:rFonts w:ascii="Times New Roman" w:eastAsia="Times New Roman" w:hAnsi="Times New Roman"/>
          <w:sz w:val="24"/>
          <w:szCs w:val="24"/>
          <w:lang w:val="en-US" w:eastAsia="ru-RU"/>
        </w:rPr>
        <w:t>Taldykorgan</w:t>
      </w:r>
      <w:r w:rsidRPr="00CF570F">
        <w:rPr>
          <w:rFonts w:ascii="Times New Roman" w:eastAsia="Times New Roman" w:hAnsi="Times New Roman"/>
          <w:sz w:val="24"/>
          <w:szCs w:val="24"/>
          <w:lang w:val="kk-KZ" w:eastAsia="ru-RU"/>
        </w:rPr>
        <w:t xml:space="preserve">, Ilyas Zhansugurov St., 187а, Zhetysu University named after Ilyas Zhansugurov, </w:t>
      </w:r>
      <w:r w:rsidR="006C606E" w:rsidRPr="00CF570F">
        <w:rPr>
          <w:rFonts w:ascii="Times New Roman" w:eastAsia="Times New Roman" w:hAnsi="Times New Roman"/>
          <w:sz w:val="24"/>
          <w:szCs w:val="24"/>
          <w:lang w:val="kk-KZ" w:eastAsia="ru-RU"/>
        </w:rPr>
        <w:t>Department of Scientometrics and Research Personnel Training, Room 310</w:t>
      </w:r>
      <w:r w:rsidRPr="00CF570F">
        <w:rPr>
          <w:rFonts w:ascii="Times New Roman" w:eastAsia="Times New Roman" w:hAnsi="Times New Roman"/>
          <w:sz w:val="24"/>
          <w:szCs w:val="24"/>
          <w:lang w:val="kk-KZ" w:eastAsia="ru-RU"/>
        </w:rPr>
        <w:t xml:space="preserve">, </w:t>
      </w:r>
      <w:r w:rsidRPr="00CF570F">
        <w:rPr>
          <w:rFonts w:ascii="Times New Roman" w:eastAsia="Times New Roman" w:hAnsi="Times New Roman"/>
          <w:sz w:val="24"/>
          <w:szCs w:val="24"/>
          <w:lang w:val="en-US" w:eastAsia="ru-RU"/>
        </w:rPr>
        <w:t>phone</w:t>
      </w:r>
      <w:r w:rsidRPr="00CF570F">
        <w:rPr>
          <w:rFonts w:ascii="Times New Roman" w:eastAsia="Times New Roman" w:hAnsi="Times New Roman"/>
          <w:sz w:val="24"/>
          <w:szCs w:val="24"/>
          <w:lang w:val="kk-KZ" w:eastAsia="ru-RU"/>
        </w:rPr>
        <w:t xml:space="preserve">: 8 (7282)22-21-23, вн. 1193, е-mail: </w:t>
      </w:r>
      <w:hyperlink r:id="rId12" w:history="1">
        <w:r w:rsidR="004A3A65" w:rsidRPr="00CF570F">
          <w:rPr>
            <w:rStyle w:val="a3"/>
            <w:rFonts w:ascii="Times New Roman" w:eastAsia="Times New Roman" w:hAnsi="Times New Roman"/>
            <w:sz w:val="24"/>
            <w:szCs w:val="24"/>
            <w:lang w:val="kk-KZ" w:eastAsia="ru-RU"/>
          </w:rPr>
          <w:t>vestnik@zu.edu.kz</w:t>
        </w:r>
      </w:hyperlink>
      <w:r w:rsidRPr="00CF570F">
        <w:rPr>
          <w:rFonts w:ascii="Times New Roman" w:eastAsia="Times New Roman" w:hAnsi="Times New Roman"/>
          <w:sz w:val="24"/>
          <w:szCs w:val="24"/>
          <w:lang w:val="kk-KZ" w:eastAsia="ru-RU"/>
        </w:rPr>
        <w:t>.</w:t>
      </w:r>
    </w:p>
    <w:p w14:paraId="4F2664FD" w14:textId="77777777" w:rsidR="004A3A65" w:rsidRPr="00CF570F" w:rsidRDefault="004A3A65" w:rsidP="006C606E">
      <w:pPr>
        <w:widowControl w:val="0"/>
        <w:spacing w:after="0" w:line="240" w:lineRule="auto"/>
        <w:ind w:right="284" w:firstLine="709"/>
        <w:contextualSpacing/>
        <w:rPr>
          <w:rFonts w:ascii="Times New Roman" w:eastAsia="Times New Roman" w:hAnsi="Times New Roman" w:cs="Times New Roman"/>
          <w:b/>
          <w:sz w:val="24"/>
          <w:szCs w:val="24"/>
          <w:lang w:val="en-US" w:eastAsia="ru-RU"/>
        </w:rPr>
      </w:pPr>
    </w:p>
    <w:p w14:paraId="0EFD2D55" w14:textId="6452A2C5" w:rsidR="00CC7FBE" w:rsidRPr="00CF570F" w:rsidRDefault="006C606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INFORMATION FOR AUTHORS</w:t>
      </w:r>
    </w:p>
    <w:p w14:paraId="6AF5FB58" w14:textId="77777777" w:rsidR="006C606E" w:rsidRPr="00CF570F" w:rsidRDefault="006C606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p>
    <w:p w14:paraId="21C0CD2E" w14:textId="77777777" w:rsidR="00471532" w:rsidRPr="00CF570F" w:rsidRDefault="00471532" w:rsidP="006C606E">
      <w:pPr>
        <w:widowControl w:val="0"/>
        <w:spacing w:after="0" w:line="240" w:lineRule="auto"/>
        <w:ind w:right="284" w:firstLine="709"/>
        <w:contextualSpacing/>
        <w:jc w:val="both"/>
        <w:rPr>
          <w:rFonts w:ascii="Times New Roman" w:hAnsi="Times New Roman" w:cs="Times New Roman"/>
          <w:sz w:val="24"/>
          <w:szCs w:val="24"/>
          <w:lang w:val="kk-KZ" w:eastAsia="ru-RU"/>
        </w:rPr>
      </w:pPr>
      <w:r w:rsidRPr="00CF570F">
        <w:rPr>
          <w:rFonts w:ascii="Times New Roman" w:hAnsi="Times New Roman" w:cs="Times New Roman"/>
          <w:sz w:val="24"/>
          <w:szCs w:val="24"/>
          <w:lang w:val="en-US" w:eastAsia="ru-RU"/>
        </w:rPr>
        <w:t>Authors are advised to follow the guidelines below when preparing manuscripts for publication in the journal.</w:t>
      </w:r>
    </w:p>
    <w:p w14:paraId="362A204D" w14:textId="767F9932" w:rsidR="006C606E" w:rsidRPr="005B1162" w:rsidRDefault="006C606E" w:rsidP="006C606E">
      <w:pPr>
        <w:spacing w:after="0" w:line="240" w:lineRule="auto"/>
        <w:ind w:right="-2" w:firstLine="709"/>
        <w:jc w:val="both"/>
        <w:rPr>
          <w:rFonts w:ascii="Times New Roman" w:eastAsia="Times New Roman" w:hAnsi="Times New Roman" w:cs="Times New Roman"/>
          <w:b/>
          <w:sz w:val="24"/>
          <w:szCs w:val="24"/>
          <w:lang w:val="en-US" w:eastAsia="ru-RU"/>
        </w:rPr>
      </w:pPr>
      <w:r w:rsidRPr="005B1162">
        <w:rPr>
          <w:rFonts w:ascii="Times New Roman" w:eastAsia="Times New Roman" w:hAnsi="Times New Roman" w:cs="Times New Roman"/>
          <w:b/>
          <w:sz w:val="24"/>
          <w:szCs w:val="24"/>
          <w:lang w:val="en-US" w:eastAsia="ru-RU"/>
        </w:rPr>
        <w:t>The MS Word document with the manuscript must be named according to the following format:</w:t>
      </w:r>
      <w:r w:rsidR="00F56A11" w:rsidRPr="005B1162">
        <w:rPr>
          <w:rFonts w:ascii="Times New Roman" w:eastAsia="Times New Roman" w:hAnsi="Times New Roman" w:cs="Times New Roman"/>
          <w:b/>
          <w:sz w:val="24"/>
          <w:szCs w:val="24"/>
          <w:lang w:val="kk-KZ" w:eastAsia="ru-RU"/>
        </w:rPr>
        <w:t xml:space="preserve"> №4(117) </w:t>
      </w:r>
      <w:r w:rsidRPr="005B1162">
        <w:rPr>
          <w:rFonts w:ascii="Times New Roman" w:eastAsia="Times New Roman" w:hAnsi="Times New Roman" w:cs="Times New Roman"/>
          <w:b/>
          <w:sz w:val="24"/>
          <w:szCs w:val="24"/>
          <w:lang w:val="en-US" w:eastAsia="ru-RU"/>
        </w:rPr>
        <w:t xml:space="preserve"> Last names and initials of all authors. For example: </w:t>
      </w:r>
      <w:r w:rsidR="00F56A11" w:rsidRPr="005B1162">
        <w:rPr>
          <w:rFonts w:ascii="Times New Roman" w:eastAsia="Times New Roman" w:hAnsi="Times New Roman" w:cs="Times New Roman"/>
          <w:b/>
          <w:sz w:val="24"/>
          <w:szCs w:val="24"/>
          <w:lang w:val="en-US" w:eastAsia="ru-RU"/>
        </w:rPr>
        <w:t xml:space="preserve">№4(117) </w:t>
      </w:r>
      <w:r w:rsidR="00F56A11" w:rsidRPr="005B1162">
        <w:rPr>
          <w:rFonts w:ascii="Times New Roman" w:eastAsia="Times New Roman" w:hAnsi="Times New Roman" w:cs="Times New Roman"/>
          <w:b/>
          <w:sz w:val="24"/>
          <w:szCs w:val="24"/>
          <w:lang w:val="kk-KZ" w:eastAsia="ru-RU"/>
        </w:rPr>
        <w:t xml:space="preserve"> </w:t>
      </w:r>
      <w:r w:rsidRPr="005B1162">
        <w:rPr>
          <w:rFonts w:ascii="Times New Roman" w:eastAsia="Times New Roman" w:hAnsi="Times New Roman" w:cs="Times New Roman"/>
          <w:b/>
          <w:sz w:val="24"/>
          <w:szCs w:val="24"/>
          <w:lang w:val="en-US" w:eastAsia="ru-RU"/>
        </w:rPr>
        <w:t>Shatyrbayeva G.Zh., Moldabayeva M.B.</w:t>
      </w:r>
      <w:r w:rsidR="00EF4417" w:rsidRPr="005B1162">
        <w:rPr>
          <w:rFonts w:ascii="Times New Roman" w:eastAsia="Times New Roman" w:hAnsi="Times New Roman" w:cs="Times New Roman"/>
          <w:b/>
          <w:sz w:val="24"/>
          <w:szCs w:val="24"/>
          <w:lang w:val="en-US" w:eastAsia="ru-RU"/>
        </w:rPr>
        <w:t>, Zhumabayeva E.F.</w:t>
      </w:r>
    </w:p>
    <w:p w14:paraId="24C6ECC0" w14:textId="5C153F4C" w:rsidR="00C807EF" w:rsidRPr="00CF570F" w:rsidRDefault="00C807EF" w:rsidP="006C606E">
      <w:pPr>
        <w:spacing w:after="0" w:line="240" w:lineRule="auto"/>
        <w:ind w:right="-2" w:firstLine="709"/>
        <w:jc w:val="both"/>
        <w:rPr>
          <w:rFonts w:ascii="Times New Roman" w:eastAsia="Times New Roman" w:hAnsi="Times New Roman" w:cs="Times New Roman"/>
          <w:b/>
          <w:i/>
          <w:sz w:val="24"/>
          <w:szCs w:val="24"/>
          <w:lang w:val="kk-KZ" w:eastAsia="ru-RU"/>
        </w:rPr>
      </w:pPr>
      <w:r w:rsidRPr="00CF570F">
        <w:rPr>
          <w:rFonts w:ascii="Times New Roman" w:eastAsia="Times New Roman" w:hAnsi="Times New Roman" w:cs="Times New Roman"/>
          <w:b/>
          <w:i/>
          <w:sz w:val="24"/>
          <w:szCs w:val="24"/>
          <w:lang w:val="kk-KZ" w:eastAsia="ru-RU"/>
        </w:rPr>
        <w:t>At the end of the article, information about the authors is provided</w:t>
      </w:r>
    </w:p>
    <w:p w14:paraId="7E753CB7" w14:textId="77777777" w:rsidR="00C807EF" w:rsidRPr="00CF570F" w:rsidRDefault="00C807EF"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Sample:</w:t>
      </w:r>
    </w:p>
    <w:p w14:paraId="72A736CF" w14:textId="77777777" w:rsidR="00642B1F" w:rsidRPr="00CF570F" w:rsidRDefault="00642B1F"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sz w:val="24"/>
          <w:szCs w:val="24"/>
          <w:lang w:val="kk-KZ" w:eastAsia="ru-RU"/>
        </w:rPr>
        <w:t>Moldabaeva Marzhan Bolatovna</w:t>
      </w:r>
      <w:r w:rsidRPr="00CF570F">
        <w:rPr>
          <w:rFonts w:ascii="Times New Roman" w:eastAsia="Times New Roman" w:hAnsi="Times New Roman" w:cs="Times New Roman"/>
          <w:sz w:val="24"/>
          <w:szCs w:val="24"/>
          <w:lang w:val="kk-KZ" w:eastAsia="ru-RU"/>
        </w:rPr>
        <w:t xml:space="preserve"> – candidate of pedagogical sciences, professor, Zhetysu University named after I. Zhansugurov, </w:t>
      </w:r>
      <w:hyperlink r:id="rId13" w:history="1">
        <w:r w:rsidRPr="00CF570F">
          <w:rPr>
            <w:rStyle w:val="a3"/>
            <w:rFonts w:ascii="Times New Roman" w:eastAsia="Times New Roman" w:hAnsi="Times New Roman" w:cs="Times New Roman"/>
            <w:sz w:val="24"/>
            <w:szCs w:val="24"/>
            <w:lang w:val="kk-KZ" w:eastAsia="ru-RU"/>
          </w:rPr>
          <w:t>marzhan_moldabaeva@mail.ru</w:t>
        </w:r>
      </w:hyperlink>
      <w:r w:rsidRPr="00CF570F">
        <w:rPr>
          <w:rFonts w:ascii="Times New Roman" w:eastAsia="Times New Roman" w:hAnsi="Times New Roman" w:cs="Times New Roman"/>
          <w:sz w:val="24"/>
          <w:szCs w:val="24"/>
          <w:lang w:val="kk-KZ" w:eastAsia="ru-RU"/>
        </w:rPr>
        <w:t xml:space="preserve"> </w:t>
      </w:r>
    </w:p>
    <w:p w14:paraId="13EE86A2" w14:textId="77777777" w:rsidR="00642B1F" w:rsidRPr="00CF570F" w:rsidRDefault="00642B1F" w:rsidP="006C606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570F">
        <w:rPr>
          <w:rFonts w:ascii="Times New Roman" w:eastAsia="Times New Roman" w:hAnsi="Times New Roman" w:cs="Times New Roman"/>
          <w:b/>
          <w:sz w:val="24"/>
          <w:szCs w:val="24"/>
          <w:lang w:val="kk-KZ" w:eastAsia="ru-RU"/>
        </w:rPr>
        <w:t xml:space="preserve">Молдабаева Маржан Болатовна – </w:t>
      </w:r>
      <w:r w:rsidRPr="00CF570F">
        <w:rPr>
          <w:rFonts w:ascii="Times New Roman" w:hAnsi="Times New Roman" w:cs="Times New Roman"/>
          <w:color w:val="212529"/>
          <w:sz w:val="24"/>
          <w:szCs w:val="24"/>
          <w:shd w:val="clear" w:color="auto" w:fill="FFFFFF"/>
        </w:rPr>
        <w:t xml:space="preserve">кандидат педагогических наук, профессор, Жетысуский  университет имени И. Жансугурова, г. Талдыкорган,  </w:t>
      </w:r>
      <w:hyperlink r:id="rId14" w:history="1">
        <w:r w:rsidRPr="00CF570F">
          <w:rPr>
            <w:rStyle w:val="a3"/>
            <w:rFonts w:ascii="Times New Roman" w:hAnsi="Times New Roman" w:cs="Times New Roman"/>
            <w:sz w:val="24"/>
            <w:szCs w:val="24"/>
            <w:shd w:val="clear" w:color="auto" w:fill="FFFFFF"/>
            <w:lang w:val="en-US"/>
          </w:rPr>
          <w:t>marzhan</w:t>
        </w:r>
        <w:r w:rsidRPr="00CF570F">
          <w:rPr>
            <w:rStyle w:val="a3"/>
            <w:rFonts w:ascii="Times New Roman" w:hAnsi="Times New Roman" w:cs="Times New Roman"/>
            <w:sz w:val="24"/>
            <w:szCs w:val="24"/>
            <w:shd w:val="clear" w:color="auto" w:fill="FFFFFF"/>
          </w:rPr>
          <w:t>_</w:t>
        </w:r>
        <w:r w:rsidRPr="00CF570F">
          <w:rPr>
            <w:rStyle w:val="a3"/>
            <w:rFonts w:ascii="Times New Roman" w:hAnsi="Times New Roman" w:cs="Times New Roman"/>
            <w:sz w:val="24"/>
            <w:szCs w:val="24"/>
            <w:shd w:val="clear" w:color="auto" w:fill="FFFFFF"/>
            <w:lang w:val="en-US"/>
          </w:rPr>
          <w:t>moldabaeva</w:t>
        </w:r>
        <w:r w:rsidRPr="00CF570F">
          <w:rPr>
            <w:rStyle w:val="a3"/>
            <w:rFonts w:ascii="Times New Roman" w:hAnsi="Times New Roman" w:cs="Times New Roman"/>
            <w:sz w:val="24"/>
            <w:szCs w:val="24"/>
            <w:shd w:val="clear" w:color="auto" w:fill="FFFFFF"/>
          </w:rPr>
          <w:t>@mail.ru</w:t>
        </w:r>
      </w:hyperlink>
      <w:r w:rsidRPr="00CF570F">
        <w:rPr>
          <w:rFonts w:ascii="Times New Roman" w:hAnsi="Times New Roman" w:cs="Times New Roman"/>
          <w:color w:val="212529"/>
          <w:sz w:val="24"/>
          <w:szCs w:val="24"/>
          <w:shd w:val="clear" w:color="auto" w:fill="FFFFFF"/>
        </w:rPr>
        <w:t xml:space="preserve"> </w:t>
      </w:r>
    </w:p>
    <w:p w14:paraId="40AFA9D3" w14:textId="77777777" w:rsidR="00642B1F" w:rsidRPr="00CF570F" w:rsidRDefault="00642B1F" w:rsidP="006C606E">
      <w:pPr>
        <w:shd w:val="clear" w:color="auto" w:fill="FFFFFF"/>
        <w:spacing w:after="0" w:line="240" w:lineRule="auto"/>
        <w:ind w:firstLine="709"/>
        <w:jc w:val="both"/>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Молдабаева Маржан Болатовна</w:t>
      </w:r>
      <w:r w:rsidRPr="00CF570F">
        <w:rPr>
          <w:rFonts w:ascii="Times New Roman" w:eastAsia="Times New Roman" w:hAnsi="Times New Roman" w:cs="Times New Roman"/>
          <w:b/>
          <w:sz w:val="24"/>
          <w:szCs w:val="24"/>
          <w:lang w:eastAsia="ru-RU"/>
        </w:rPr>
        <w:t xml:space="preserve"> –</w:t>
      </w:r>
      <w:r w:rsidRPr="00CF570F">
        <w:rPr>
          <w:rFonts w:ascii="Times New Roman" w:eastAsia="Times New Roman" w:hAnsi="Times New Roman" w:cs="Times New Roman"/>
          <w:sz w:val="24"/>
          <w:szCs w:val="24"/>
          <w:lang w:val="kk-KZ" w:eastAsia="ru-RU"/>
        </w:rPr>
        <w:t xml:space="preserve"> педагогика ғылымдарының кандидаты, профессор, І. Жансүгіров атындағы Жетісу университеті, </w:t>
      </w:r>
      <w:hyperlink r:id="rId15" w:history="1">
        <w:r w:rsidRPr="00CF570F">
          <w:rPr>
            <w:rStyle w:val="a3"/>
            <w:rFonts w:ascii="Times New Roman" w:eastAsia="Times New Roman" w:hAnsi="Times New Roman" w:cs="Times New Roman"/>
            <w:sz w:val="24"/>
            <w:szCs w:val="24"/>
            <w:lang w:val="kk-KZ" w:eastAsia="ru-RU"/>
          </w:rPr>
          <w:t>marzhan_moldabaeva@mail.ru</w:t>
        </w:r>
      </w:hyperlink>
      <w:r w:rsidRPr="00CF570F">
        <w:rPr>
          <w:rFonts w:ascii="Times New Roman" w:eastAsia="Times New Roman" w:hAnsi="Times New Roman" w:cs="Times New Roman"/>
          <w:sz w:val="24"/>
          <w:szCs w:val="24"/>
          <w:lang w:val="kk-KZ" w:eastAsia="ru-RU"/>
        </w:rPr>
        <w:t xml:space="preserve"> </w:t>
      </w:r>
    </w:p>
    <w:p w14:paraId="2E12ED9A" w14:textId="77777777" w:rsidR="00642B1F" w:rsidRPr="00CF570F" w:rsidRDefault="00642B1F" w:rsidP="006C606E">
      <w:pPr>
        <w:widowControl w:val="0"/>
        <w:spacing w:after="0" w:line="240" w:lineRule="auto"/>
        <w:ind w:right="284" w:firstLine="709"/>
        <w:contextualSpacing/>
        <w:rPr>
          <w:rFonts w:ascii="Times New Roman" w:eastAsia="Times New Roman" w:hAnsi="Times New Roman" w:cs="Times New Roman"/>
          <w:b/>
          <w:sz w:val="24"/>
          <w:szCs w:val="24"/>
          <w:lang w:val="kk-KZ" w:eastAsia="ru-RU"/>
        </w:rPr>
      </w:pPr>
    </w:p>
    <w:p w14:paraId="273200A4" w14:textId="77777777" w:rsidR="007B1FE3" w:rsidRPr="00CF570F" w:rsidRDefault="007B1FE3"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en-US" w:eastAsia="ru-RU"/>
        </w:rPr>
        <w:t xml:space="preserve">ARTICLE FORMATTING GUIDELINES </w:t>
      </w:r>
    </w:p>
    <w:p w14:paraId="444F694C" w14:textId="77777777" w:rsidR="001D7D67" w:rsidRPr="00CF570F" w:rsidRDefault="006C0BBA" w:rsidP="006C606E">
      <w:pPr>
        <w:widowControl w:val="0"/>
        <w:spacing w:after="0" w:line="240" w:lineRule="auto"/>
        <w:ind w:right="284" w:firstLine="709"/>
        <w:contextualSpacing/>
        <w:jc w:val="center"/>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w:t>
      </w:r>
      <w:r w:rsidR="006C7EF9" w:rsidRPr="00CF570F">
        <w:rPr>
          <w:rFonts w:ascii="Times New Roman" w:eastAsia="Times New Roman" w:hAnsi="Times New Roman" w:cs="Times New Roman"/>
          <w:sz w:val="24"/>
          <w:szCs w:val="24"/>
          <w:lang w:val="kk-KZ" w:eastAsia="ru-RU"/>
        </w:rPr>
        <w:t xml:space="preserve">if the </w:t>
      </w:r>
      <w:r w:rsidR="003024FB" w:rsidRPr="00CF570F">
        <w:rPr>
          <w:rFonts w:ascii="Times New Roman" w:hAnsi="Times New Roman" w:cs="Times New Roman"/>
          <w:sz w:val="24"/>
          <w:szCs w:val="24"/>
          <w:lang w:val="en-US" w:eastAsia="ru-RU"/>
        </w:rPr>
        <w:t>manuscripts</w:t>
      </w:r>
      <w:r w:rsidR="006C7EF9" w:rsidRPr="00CF570F">
        <w:rPr>
          <w:rFonts w:ascii="Times New Roman" w:eastAsia="Times New Roman" w:hAnsi="Times New Roman" w:cs="Times New Roman"/>
          <w:sz w:val="24"/>
          <w:szCs w:val="24"/>
          <w:lang w:val="kk-KZ" w:eastAsia="ru-RU"/>
        </w:rPr>
        <w:t xml:space="preserve"> is in English</w:t>
      </w:r>
      <w:r w:rsidRPr="00CF570F">
        <w:rPr>
          <w:rFonts w:ascii="Times New Roman" w:eastAsia="Times New Roman" w:hAnsi="Times New Roman" w:cs="Times New Roman"/>
          <w:sz w:val="24"/>
          <w:szCs w:val="24"/>
          <w:lang w:val="kk-KZ" w:eastAsia="ru-RU"/>
        </w:rPr>
        <w:t>)</w:t>
      </w:r>
    </w:p>
    <w:p w14:paraId="35875AA8" w14:textId="77777777" w:rsidR="007B1FE3" w:rsidRPr="00CF570F" w:rsidRDefault="007B1FE3" w:rsidP="006C606E">
      <w:pPr>
        <w:widowControl w:val="0"/>
        <w:spacing w:after="0" w:line="240" w:lineRule="auto"/>
        <w:ind w:right="284" w:firstLine="709"/>
        <w:contextualSpacing/>
        <w:jc w:val="center"/>
        <w:rPr>
          <w:rFonts w:ascii="Times New Roman" w:eastAsia="Times New Roman" w:hAnsi="Times New Roman" w:cs="Times New Roman"/>
          <w:sz w:val="24"/>
          <w:szCs w:val="24"/>
          <w:lang w:val="kk-KZ" w:eastAsia="ru-RU"/>
        </w:rPr>
      </w:pPr>
    </w:p>
    <w:p w14:paraId="24ADB4E7" w14:textId="77777777" w:rsidR="001D7D67" w:rsidRPr="00CF570F"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1)  </w:t>
      </w:r>
      <w:r w:rsidR="007B1FE3" w:rsidRPr="00CF570F">
        <w:rPr>
          <w:rFonts w:ascii="Times New Roman" w:eastAsia="Times New Roman" w:hAnsi="Times New Roman"/>
          <w:sz w:val="24"/>
          <w:szCs w:val="24"/>
          <w:lang w:val="en-US" w:eastAsia="ru-RU"/>
        </w:rPr>
        <w:t xml:space="preserve">1. The SRSTI index (State Rubricator of Scientific and Technical Information) must be placed at the top left corner of the article in bold font. The SRSTI number should be obtained from the website </w:t>
      </w:r>
      <w:hyperlink r:id="rId16" w:history="1">
        <w:r w:rsidR="007B1FE3" w:rsidRPr="00CF570F">
          <w:rPr>
            <w:rStyle w:val="a3"/>
            <w:rFonts w:ascii="Times New Roman" w:eastAsia="Times New Roman" w:hAnsi="Times New Roman"/>
            <w:sz w:val="24"/>
            <w:szCs w:val="24"/>
            <w:lang w:val="en-US" w:eastAsia="ru-RU"/>
          </w:rPr>
          <w:t>http://grnti.ru/</w:t>
        </w:r>
      </w:hyperlink>
      <w:r w:rsidR="007B1FE3" w:rsidRPr="00CF570F">
        <w:rPr>
          <w:rFonts w:ascii="Times New Roman" w:eastAsia="Times New Roman" w:hAnsi="Times New Roman"/>
          <w:sz w:val="24"/>
          <w:szCs w:val="24"/>
          <w:lang w:val="en-US" w:eastAsia="ru-RU"/>
        </w:rPr>
        <w:t xml:space="preserve">. </w:t>
      </w:r>
    </w:p>
    <w:p w14:paraId="3701BB8A" w14:textId="77777777" w:rsidR="001D7D67" w:rsidRPr="00CF570F"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2) The title of the article (7-12 words), in capital letters in bold, in the center (in the language of the article).</w:t>
      </w:r>
    </w:p>
    <w:p w14:paraId="58846AC2" w14:textId="7296DFDB" w:rsidR="001D7D67" w:rsidRPr="00CF570F"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3)  The last name and initials of the author(s) and Orcid</w:t>
      </w:r>
      <w:r w:rsidR="006C606E" w:rsidRPr="00CF570F">
        <w:rPr>
          <w:rFonts w:ascii="Times New Roman" w:eastAsia="Times New Roman" w:hAnsi="Times New Roman"/>
          <w:sz w:val="24"/>
          <w:szCs w:val="24"/>
          <w:lang w:val="en-US" w:eastAsia="ru-RU"/>
        </w:rPr>
        <w:t xml:space="preserve"> ID.</w:t>
      </w:r>
    </w:p>
    <w:p w14:paraId="006A2D59" w14:textId="77777777" w:rsidR="006C606E" w:rsidRPr="006F06D7"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lastRenderedPageBreak/>
        <w:t xml:space="preserve">4)  Information about the authors (affiliations (names of organizations), name of the country, city, addresses of all authors, e-mails of all authors). </w:t>
      </w:r>
    </w:p>
    <w:p w14:paraId="7057D734" w14:textId="55391A01" w:rsidR="006C606E" w:rsidRPr="006F06D7" w:rsidRDefault="006C606E" w:rsidP="006C606E">
      <w:pPr>
        <w:shd w:val="clear" w:color="auto" w:fill="FFFFFF"/>
        <w:spacing w:after="0" w:line="240" w:lineRule="auto"/>
        <w:ind w:right="284" w:firstLine="709"/>
        <w:jc w:val="both"/>
        <w:rPr>
          <w:rFonts w:ascii="Times New Roman" w:eastAsia="Times New Roman" w:hAnsi="Times New Roman"/>
          <w:i/>
          <w:sz w:val="24"/>
          <w:szCs w:val="24"/>
          <w:lang w:val="en-US" w:eastAsia="ru-RU"/>
        </w:rPr>
      </w:pPr>
      <w:r w:rsidRPr="00CF570F">
        <w:rPr>
          <w:rFonts w:ascii="Times New Roman" w:eastAsia="Times New Roman" w:hAnsi="Times New Roman"/>
          <w:i/>
          <w:sz w:val="24"/>
          <w:szCs w:val="24"/>
          <w:lang w:val="en-US" w:eastAsia="ru-RU"/>
        </w:rPr>
        <w:t xml:space="preserve">The author responsible for correspondence with the editorial office and for addressing all comments and revisions to the article is the corresponding author and is marked with an asterisk </w:t>
      </w:r>
      <w:r w:rsidR="00CF570F">
        <w:rPr>
          <w:rFonts w:ascii="Times New Roman" w:eastAsia="Times New Roman" w:hAnsi="Times New Roman"/>
          <w:i/>
          <w:sz w:val="24"/>
          <w:szCs w:val="24"/>
          <w:lang w:val="en-US" w:eastAsia="ru-RU"/>
        </w:rPr>
        <w:t>«</w:t>
      </w:r>
      <w:r w:rsidRPr="00CF570F">
        <w:rPr>
          <w:rFonts w:ascii="Times New Roman" w:eastAsia="Times New Roman" w:hAnsi="Times New Roman"/>
          <w:i/>
          <w:sz w:val="24"/>
          <w:szCs w:val="24"/>
          <w:lang w:val="en-US" w:eastAsia="ru-RU"/>
        </w:rPr>
        <w:t>*</w:t>
      </w:r>
      <w:r w:rsidR="00CF570F">
        <w:rPr>
          <w:rFonts w:ascii="Times New Roman" w:eastAsia="Times New Roman" w:hAnsi="Times New Roman"/>
          <w:i/>
          <w:sz w:val="24"/>
          <w:szCs w:val="24"/>
          <w:lang w:val="en-US" w:eastAsia="ru-RU"/>
        </w:rPr>
        <w:t>»</w:t>
      </w:r>
      <w:r w:rsidRPr="00CF570F">
        <w:rPr>
          <w:rFonts w:ascii="Times New Roman" w:eastAsia="Times New Roman" w:hAnsi="Times New Roman"/>
          <w:i/>
          <w:sz w:val="24"/>
          <w:szCs w:val="24"/>
          <w:lang w:val="en-US" w:eastAsia="ru-RU"/>
        </w:rPr>
        <w:t>. Authors from different institutions are indicated using superscript numbers 1, 2, and so on.</w:t>
      </w:r>
    </w:p>
    <w:p w14:paraId="0B9D5F34" w14:textId="500F26FF" w:rsidR="001D7D67" w:rsidRPr="00CF570F"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5)  Abstract </w:t>
      </w:r>
      <w:r w:rsidR="008C6F25" w:rsidRPr="00CF570F">
        <w:rPr>
          <w:rFonts w:ascii="Times New Roman" w:eastAsia="Times New Roman" w:hAnsi="Times New Roman"/>
          <w:sz w:val="24"/>
          <w:szCs w:val="24"/>
          <w:lang w:val="en-US" w:eastAsia="ru-RU"/>
        </w:rPr>
        <w:t>at least 15</w:t>
      </w:r>
      <w:r w:rsidRPr="00CF570F">
        <w:rPr>
          <w:rFonts w:ascii="Times New Roman" w:eastAsia="Times New Roman" w:hAnsi="Times New Roman"/>
          <w:sz w:val="24"/>
          <w:szCs w:val="24"/>
          <w:lang w:val="en-US" w:eastAsia="ru-RU"/>
        </w:rPr>
        <w:t xml:space="preserve">0 and no more than 300 words, </w:t>
      </w:r>
      <w:r w:rsidR="00810776" w:rsidRPr="00CF570F">
        <w:rPr>
          <w:rFonts w:ascii="Times New Roman" w:eastAsia="Times New Roman" w:hAnsi="Times New Roman"/>
          <w:sz w:val="24"/>
          <w:szCs w:val="24"/>
          <w:lang w:val="en-US" w:eastAsia="ru-RU"/>
        </w:rPr>
        <w:t>keywords/phrases (5–10 words) related to the topic (in Russian, Kazakh, and English).</w:t>
      </w:r>
    </w:p>
    <w:p w14:paraId="2F5A0590" w14:textId="5CDCD238"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6) The length of the article (without the reference list and author information) must </w:t>
      </w:r>
      <w:r w:rsidR="00702D48">
        <w:rPr>
          <w:rFonts w:ascii="Times New Roman" w:eastAsia="Times New Roman" w:hAnsi="Times New Roman"/>
          <w:sz w:val="24"/>
          <w:szCs w:val="24"/>
          <w:lang w:val="en-US" w:eastAsia="ru-RU"/>
        </w:rPr>
        <w:t>be between 3</w:t>
      </w:r>
      <w:r w:rsidRPr="00CF570F">
        <w:rPr>
          <w:rFonts w:ascii="Times New Roman" w:eastAsia="Times New Roman" w:hAnsi="Times New Roman"/>
          <w:sz w:val="24"/>
          <w:szCs w:val="24"/>
          <w:lang w:val="en-US" w:eastAsia="ru-RU"/>
        </w:rPr>
        <w:t>,500 and 6,000 words. The number of A4 pages does not matter — only the word count of the article text is considered.</w:t>
      </w:r>
    </w:p>
    <w:p w14:paraId="2B943D94" w14:textId="72D4800C"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7) </w:t>
      </w:r>
      <w:r w:rsidR="0078489F" w:rsidRPr="0078489F">
        <w:rPr>
          <w:rFonts w:ascii="Times New Roman" w:eastAsia="Times New Roman" w:hAnsi="Times New Roman"/>
          <w:sz w:val="24"/>
          <w:szCs w:val="24"/>
          <w:lang w:val="en-US" w:eastAsia="ru-RU"/>
        </w:rPr>
        <w:t xml:space="preserve">When submitting an article, authors must provide a cover letter. For authors affiliated with the university, instead of a cover letter, a </w:t>
      </w:r>
      <w:r w:rsidR="00120A6D">
        <w:rPr>
          <w:rFonts w:ascii="Times New Roman" w:eastAsia="Times New Roman" w:hAnsi="Times New Roman"/>
          <w:sz w:val="24"/>
          <w:szCs w:val="24"/>
          <w:lang w:val="en-US" w:eastAsia="ru-RU"/>
        </w:rPr>
        <w:t>faculty approval s</w:t>
      </w:r>
      <w:r w:rsidR="00120A6D" w:rsidRPr="00120A6D">
        <w:rPr>
          <w:rFonts w:ascii="Times New Roman" w:eastAsia="Times New Roman" w:hAnsi="Times New Roman"/>
          <w:sz w:val="24"/>
          <w:szCs w:val="24"/>
          <w:lang w:val="en-US" w:eastAsia="ru-RU"/>
        </w:rPr>
        <w:t xml:space="preserve">tatement </w:t>
      </w:r>
      <w:r w:rsidR="0078489F" w:rsidRPr="0078489F">
        <w:rPr>
          <w:rFonts w:ascii="Times New Roman" w:eastAsia="Times New Roman" w:hAnsi="Times New Roman"/>
          <w:i/>
          <w:sz w:val="24"/>
          <w:szCs w:val="24"/>
          <w:lang w:val="en-US" w:eastAsia="ru-RU"/>
        </w:rPr>
        <w:t>(Appendix A)</w:t>
      </w:r>
      <w:r w:rsidR="0078489F" w:rsidRPr="0078489F">
        <w:rPr>
          <w:rFonts w:ascii="Times New Roman" w:eastAsia="Times New Roman" w:hAnsi="Times New Roman"/>
          <w:sz w:val="24"/>
          <w:szCs w:val="24"/>
          <w:lang w:val="en-US" w:eastAsia="ru-RU"/>
        </w:rPr>
        <w:t xml:space="preserve"> and the manuscript formatted according to the guidelines below are required.</w:t>
      </w:r>
    </w:p>
    <w:p w14:paraId="710B2F8E"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8) In the cover letter, authors are required to confirm that the submitted article has not been previously published anywhere and that the manuscript does not contain any plagiarized content or borrowed text from other works without proper citation.</w:t>
      </w:r>
    </w:p>
    <w:p w14:paraId="552C3DCA" w14:textId="614C8FE2"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kk-KZ" w:eastAsia="ru-RU"/>
        </w:rPr>
        <w:t>9</w:t>
      </w:r>
      <w:r w:rsidRPr="00CF570F">
        <w:rPr>
          <w:rFonts w:ascii="Times New Roman" w:eastAsia="Times New Roman" w:hAnsi="Times New Roman"/>
          <w:sz w:val="24"/>
          <w:szCs w:val="24"/>
          <w:lang w:val="en-US" w:eastAsia="ru-RU"/>
        </w:rPr>
        <w:t xml:space="preserve">) Font – Times New Roman, size – 12 pt. with a single line spacing. Margins on the left and top – 2.5 cm, on the right and bottom – 2 cm, paragraph – 1.25. The material of the manuscript is drawn up in accordance with </w:t>
      </w:r>
      <w:r w:rsidR="00CF570F">
        <w:rPr>
          <w:rFonts w:ascii="Times New Roman" w:eastAsia="Times New Roman" w:hAnsi="Times New Roman"/>
          <w:sz w:val="24"/>
          <w:szCs w:val="24"/>
          <w:lang w:val="kk-KZ" w:eastAsia="ru-RU"/>
        </w:rPr>
        <w:t>«</w:t>
      </w:r>
      <w:r w:rsidR="006C606E" w:rsidRPr="00CF570F">
        <w:rPr>
          <w:rFonts w:ascii="Times New Roman" w:eastAsia="Times New Roman" w:hAnsi="Times New Roman"/>
          <w:sz w:val="24"/>
          <w:szCs w:val="24"/>
          <w:lang w:val="en-US" w:eastAsia="ru-RU"/>
        </w:rPr>
        <w:t>State Standard</w:t>
      </w:r>
      <w:r w:rsidR="00CF570F">
        <w:rPr>
          <w:rFonts w:ascii="Times New Roman" w:eastAsia="Times New Roman" w:hAnsi="Times New Roman"/>
          <w:sz w:val="24"/>
          <w:szCs w:val="24"/>
          <w:lang w:val="kk-KZ" w:eastAsia="ru-RU"/>
        </w:rPr>
        <w:t>»</w:t>
      </w:r>
      <w:r w:rsidRPr="00CF570F">
        <w:rPr>
          <w:rFonts w:ascii="Times New Roman" w:eastAsia="Times New Roman" w:hAnsi="Times New Roman"/>
          <w:sz w:val="24"/>
          <w:szCs w:val="24"/>
          <w:lang w:val="en-US" w:eastAsia="ru-RU"/>
        </w:rPr>
        <w:t xml:space="preserve"> 7.5-98 </w:t>
      </w:r>
      <w:r w:rsid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Magazines, collections, information publications. Publishing design of published materials</w:t>
      </w:r>
      <w:r w:rsid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w:t>
      </w:r>
    </w:p>
    <w:p w14:paraId="1D4B5B1B"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10) In the text, square brackets should be used for references to literary sources – [1], round brackets for formulas – (1). Links to formulas should be located to the right of the formula.</w:t>
      </w:r>
    </w:p>
    <w:p w14:paraId="6EF2E3C9"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11) All formulas, numerical values, and notation of quantities must be typed in Microsoft Equation 3.0 or MathType format. Each formula should be typed separately if several formulas are in a row.</w:t>
      </w:r>
    </w:p>
    <w:p w14:paraId="77199312"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12) All the symbols used should be explained (it is possible not to explain unambiguous generally accepted designations).</w:t>
      </w:r>
    </w:p>
    <w:p w14:paraId="2B2C1FE3"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13) You cannot start a sentence with a formula.</w:t>
      </w:r>
    </w:p>
    <w:p w14:paraId="56D0152A"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14) Tables and illustrations should be arranged as they are mentioned in the text in separate paragraphs. Each table and illustration should have a caption and each table and illustration should have a link in the text. Numbering for tables and illustrations is separate.</w:t>
      </w:r>
    </w:p>
    <w:p w14:paraId="528C2A0A" w14:textId="053DFA64" w:rsidR="00D41E02" w:rsidRPr="00CF570F" w:rsidRDefault="00802CDA" w:rsidP="00D41E0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en-US" w:eastAsia="ru-RU"/>
        </w:rPr>
        <w:t xml:space="preserve">15) </w:t>
      </w:r>
      <w:r w:rsidR="00D41E02" w:rsidRPr="00CF570F">
        <w:rPr>
          <w:rFonts w:ascii="Times New Roman" w:eastAsia="Times New Roman" w:hAnsi="Times New Roman"/>
          <w:sz w:val="24"/>
          <w:szCs w:val="24"/>
          <w:lang w:val="en-US" w:eastAsia="ru-RU"/>
        </w:rPr>
        <w:t>Illustrations must be of high quality (minimum 300 dpi) and numbered consecutively. All illustrations and their captions should be center-aligned, with captions placed directly below the illustration and separated from the main text by spaces. The font should be Times New Roman, size 12 pt.Example:</w:t>
      </w:r>
      <w:r w:rsidR="00D41E02" w:rsidRPr="00CF570F">
        <w:rPr>
          <w:rFonts w:ascii="Times New Roman" w:eastAsia="Times New Roman" w:hAnsi="Times New Roman"/>
          <w:sz w:val="24"/>
          <w:szCs w:val="24"/>
          <w:lang w:val="kk-KZ" w:eastAsia="ru-RU"/>
        </w:rPr>
        <w:t xml:space="preserve"> </w:t>
      </w:r>
      <w:r w:rsidR="00D41E02" w:rsidRPr="00CF570F">
        <w:rPr>
          <w:rFonts w:ascii="Times New Roman" w:eastAsia="Times New Roman" w:hAnsi="Times New Roman"/>
          <w:sz w:val="24"/>
          <w:szCs w:val="24"/>
          <w:lang w:val="en-US" w:eastAsia="ru-RU"/>
        </w:rPr>
        <w:t>Figure 1 – Title of the illustration</w:t>
      </w:r>
      <w:r w:rsidR="00D41E02" w:rsidRPr="00CF570F">
        <w:rPr>
          <w:rFonts w:ascii="Times New Roman" w:eastAsia="Times New Roman" w:hAnsi="Times New Roman"/>
          <w:sz w:val="24"/>
          <w:szCs w:val="24"/>
          <w:lang w:val="kk-KZ" w:eastAsia="ru-RU"/>
        </w:rPr>
        <w:t>.</w:t>
      </w:r>
    </w:p>
    <w:p w14:paraId="785E24A4" w14:textId="77777777" w:rsidR="00D41E02" w:rsidRPr="00CF570F" w:rsidRDefault="00802CDA" w:rsidP="00D41E0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en-US" w:eastAsia="ru-RU"/>
        </w:rPr>
        <w:t xml:space="preserve">16) Tables should be created in Microsoft Word table format. All tables should be numbered. </w:t>
      </w:r>
      <w:r w:rsidR="00D41E02" w:rsidRPr="00CF570F">
        <w:rPr>
          <w:rFonts w:ascii="Times New Roman" w:eastAsia="Times New Roman" w:hAnsi="Times New Roman"/>
          <w:sz w:val="24"/>
          <w:szCs w:val="24"/>
          <w:lang w:val="en-US" w:eastAsia="ru-RU"/>
        </w:rPr>
        <w:t>Tables must be created using the Microsoft Word table format and numbered consecutively. The table title should be left-aligned and placed above the table. Titles and tables should be separated from the main text by spaces. The font should be Times New Roman, size 12 pt.</w:t>
      </w:r>
      <w:r w:rsidR="00D41E02" w:rsidRPr="00CF570F">
        <w:rPr>
          <w:rFonts w:ascii="Times New Roman" w:eastAsia="Times New Roman" w:hAnsi="Times New Roman"/>
          <w:sz w:val="24"/>
          <w:szCs w:val="24"/>
          <w:lang w:val="kk-KZ" w:eastAsia="ru-RU"/>
        </w:rPr>
        <w:t xml:space="preserve"> </w:t>
      </w:r>
      <w:r w:rsidR="00D41E02" w:rsidRPr="00CF570F">
        <w:rPr>
          <w:rFonts w:ascii="Times New Roman" w:eastAsia="Times New Roman" w:hAnsi="Times New Roman"/>
          <w:sz w:val="24"/>
          <w:szCs w:val="24"/>
          <w:lang w:val="en-US" w:eastAsia="ru-RU"/>
        </w:rPr>
        <w:t>Example:Table 1 – Title of the table</w:t>
      </w:r>
      <w:r w:rsidR="00D41E02" w:rsidRPr="00CF570F">
        <w:rPr>
          <w:rFonts w:ascii="Times New Roman" w:eastAsia="Times New Roman" w:hAnsi="Times New Roman"/>
          <w:sz w:val="24"/>
          <w:szCs w:val="24"/>
          <w:lang w:val="kk-KZ" w:eastAsia="ru-RU"/>
        </w:rPr>
        <w:t>.</w:t>
      </w:r>
    </w:p>
    <w:p w14:paraId="688667D2" w14:textId="77777777" w:rsidR="00D41E02" w:rsidRPr="00CF570F" w:rsidRDefault="00D41E02" w:rsidP="00D41E02">
      <w:pPr>
        <w:shd w:val="clear" w:color="auto" w:fill="FFFFFF"/>
        <w:spacing w:after="0" w:line="240" w:lineRule="auto"/>
        <w:ind w:right="284" w:firstLine="709"/>
        <w:jc w:val="both"/>
        <w:rPr>
          <w:rFonts w:ascii="Times New Roman" w:eastAsia="Times New Roman" w:hAnsi="Times New Roman"/>
          <w:sz w:val="24"/>
          <w:szCs w:val="24"/>
          <w:lang w:val="kk-KZ" w:eastAsia="ru-RU"/>
        </w:rPr>
      </w:pPr>
    </w:p>
    <w:p w14:paraId="27421147" w14:textId="4EB09D11" w:rsidR="003F36B6" w:rsidRPr="00CF570F" w:rsidRDefault="003F36B6" w:rsidP="00D41E02">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The structure of the article should follow the IMRAD format:</w:t>
      </w:r>
    </w:p>
    <w:p w14:paraId="2C9D979A"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Introduction</w:t>
      </w:r>
    </w:p>
    <w:p w14:paraId="34CDBB60"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Materials and Methods</w:t>
      </w:r>
    </w:p>
    <w:p w14:paraId="539A0FD7"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Results and Discussion</w:t>
      </w:r>
    </w:p>
    <w:p w14:paraId="585E8D43"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Conclusion</w:t>
      </w:r>
    </w:p>
    <w:p w14:paraId="3E5E1B3B"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Funding information (if available)</w:t>
      </w:r>
    </w:p>
    <w:p w14:paraId="3B4782BF" w14:textId="310B6185" w:rsidR="000013DB" w:rsidRPr="00CF570F" w:rsidRDefault="003F36B6"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 </w:t>
      </w:r>
      <w:r w:rsidR="00626786" w:rsidRPr="00CF570F">
        <w:rPr>
          <w:rFonts w:ascii="Times New Roman" w:eastAsia="Times New Roman" w:hAnsi="Times New Roman"/>
          <w:sz w:val="24"/>
          <w:szCs w:val="24"/>
          <w:lang w:val="en-US" w:eastAsia="ru-RU"/>
        </w:rPr>
        <w:t xml:space="preserve">The style of the reference list must comply with </w:t>
      </w:r>
      <w:r w:rsidR="00CF570F">
        <w:rPr>
          <w:rFonts w:ascii="Times New Roman" w:eastAsia="Times New Roman" w:hAnsi="Times New Roman"/>
          <w:sz w:val="24"/>
          <w:szCs w:val="24"/>
          <w:lang w:val="en-US" w:eastAsia="ru-RU"/>
        </w:rPr>
        <w:t>«</w:t>
      </w:r>
      <w:r w:rsidR="00D358F2" w:rsidRPr="00CF570F">
        <w:rPr>
          <w:rFonts w:ascii="Times New Roman" w:eastAsia="Times New Roman" w:hAnsi="Times New Roman"/>
          <w:sz w:val="24"/>
          <w:szCs w:val="24"/>
          <w:lang w:val="en-US" w:eastAsia="ru-RU"/>
        </w:rPr>
        <w:t>State Standard</w:t>
      </w:r>
      <w:r w:rsidR="00CF570F">
        <w:rPr>
          <w:rFonts w:ascii="Times New Roman" w:eastAsia="Times New Roman" w:hAnsi="Times New Roman"/>
          <w:sz w:val="24"/>
          <w:szCs w:val="24"/>
          <w:lang w:val="en-US" w:eastAsia="ru-RU"/>
        </w:rPr>
        <w:t>»</w:t>
      </w:r>
      <w:r w:rsidR="005E1496">
        <w:rPr>
          <w:rFonts w:ascii="Times New Roman" w:eastAsia="Times New Roman" w:hAnsi="Times New Roman"/>
          <w:sz w:val="24"/>
          <w:szCs w:val="24"/>
          <w:lang w:val="en-US" w:eastAsia="ru-RU"/>
        </w:rPr>
        <w:t xml:space="preserve"> </w:t>
      </w:r>
      <w:r w:rsidR="00626786" w:rsidRPr="00CF570F">
        <w:rPr>
          <w:rFonts w:ascii="Times New Roman" w:eastAsia="Times New Roman" w:hAnsi="Times New Roman"/>
          <w:sz w:val="24"/>
          <w:szCs w:val="24"/>
          <w:lang w:val="en-US" w:eastAsia="ru-RU"/>
        </w:rPr>
        <w:t xml:space="preserve">7.1-2003 </w:t>
      </w:r>
      <w:r w:rsidR="00CF570F">
        <w:rPr>
          <w:rFonts w:ascii="Times New Roman" w:eastAsia="Times New Roman" w:hAnsi="Times New Roman"/>
          <w:sz w:val="24"/>
          <w:szCs w:val="24"/>
          <w:lang w:val="en-US" w:eastAsia="ru-RU"/>
        </w:rPr>
        <w:t>«</w:t>
      </w:r>
      <w:r w:rsidR="00626786" w:rsidRPr="00CF570F">
        <w:rPr>
          <w:rFonts w:ascii="Times New Roman" w:eastAsia="Times New Roman" w:hAnsi="Times New Roman"/>
          <w:sz w:val="24"/>
          <w:szCs w:val="24"/>
          <w:lang w:val="en-US" w:eastAsia="ru-RU"/>
        </w:rPr>
        <w:t>Bibliographic record. Bibliographic description. General requirements and rules for compilation</w:t>
      </w:r>
      <w:r w:rsidR="00CF570F">
        <w:rPr>
          <w:rFonts w:ascii="Times New Roman" w:eastAsia="Times New Roman" w:hAnsi="Times New Roman"/>
          <w:sz w:val="24"/>
          <w:szCs w:val="24"/>
          <w:lang w:val="en-US" w:eastAsia="ru-RU"/>
        </w:rPr>
        <w:t>»</w:t>
      </w:r>
      <w:r w:rsidR="00626786" w:rsidRPr="00CF570F">
        <w:rPr>
          <w:rFonts w:ascii="Times New Roman" w:eastAsia="Times New Roman" w:hAnsi="Times New Roman"/>
          <w:sz w:val="24"/>
          <w:szCs w:val="24"/>
          <w:lang w:val="en-US" w:eastAsia="ru-RU"/>
        </w:rPr>
        <w:t xml:space="preserve"> (requirement for publications included in the list of the Committee for Quality </w:t>
      </w:r>
      <w:r w:rsidR="00626786" w:rsidRPr="00CF570F">
        <w:rPr>
          <w:rFonts w:ascii="Times New Roman" w:eastAsia="Times New Roman" w:hAnsi="Times New Roman"/>
          <w:sz w:val="24"/>
          <w:szCs w:val="24"/>
          <w:lang w:val="en-US" w:eastAsia="ru-RU"/>
        </w:rPr>
        <w:lastRenderedPageBreak/>
        <w:t xml:space="preserve">Assurance in the Field of Science and Higher Education). </w:t>
      </w:r>
      <w:r w:rsidR="00D358F2" w:rsidRPr="00CF570F">
        <w:rPr>
          <w:rFonts w:ascii="Times New Roman" w:eastAsia="Times New Roman" w:hAnsi="Times New Roman"/>
          <w:sz w:val="24"/>
          <w:szCs w:val="24"/>
          <w:lang w:val="en-US" w:eastAsia="ru-RU"/>
        </w:rPr>
        <w:t>The list of references, or Bibliography, must include no fewer than 15 and no more than 20 sources, including mandatory references to publications indexed in Web of Science and/or Scopus. Self-citation should be limited to no more than 1–2 sources. Automatic numbering of the reference list is not allowed.</w:t>
      </w:r>
    </w:p>
    <w:p w14:paraId="416FAAD6"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kk-KZ" w:eastAsia="ru-RU"/>
        </w:rPr>
        <w:t xml:space="preserve">– </w:t>
      </w:r>
      <w:r w:rsidRPr="00CF570F">
        <w:rPr>
          <w:rFonts w:ascii="Times New Roman" w:eastAsia="Times New Roman" w:hAnsi="Times New Roman"/>
          <w:b/>
          <w:sz w:val="24"/>
          <w:szCs w:val="24"/>
          <w:lang w:val="kk-KZ" w:eastAsia="ru-RU"/>
        </w:rPr>
        <w:t>References</w:t>
      </w:r>
      <w:r w:rsidRPr="00CF570F">
        <w:rPr>
          <w:rFonts w:ascii="Times New Roman" w:eastAsia="Times New Roman" w:hAnsi="Times New Roman"/>
          <w:sz w:val="24"/>
          <w:szCs w:val="24"/>
          <w:lang w:val="kk-KZ" w:eastAsia="ru-RU"/>
        </w:rPr>
        <w:t xml:space="preserve"> </w:t>
      </w:r>
      <w:r w:rsidR="00626786" w:rsidRPr="00CF570F">
        <w:rPr>
          <w:rFonts w:ascii="Times New Roman" w:eastAsia="Times New Roman" w:hAnsi="Times New Roman"/>
          <w:sz w:val="24"/>
          <w:szCs w:val="24"/>
          <w:lang w:val="kk-KZ" w:eastAsia="ru-RU"/>
        </w:rPr>
        <w:t>For articles written in Kazakh and Russian, transliteration of the reference list into Latin script is mandatory</w:t>
      </w:r>
      <w:r w:rsidR="00626786" w:rsidRPr="00CF570F">
        <w:rPr>
          <w:rFonts w:ascii="Times New Roman" w:eastAsia="Times New Roman" w:hAnsi="Times New Roman"/>
          <w:sz w:val="24"/>
          <w:szCs w:val="24"/>
          <w:lang w:val="en-US" w:eastAsia="ru-RU"/>
        </w:rPr>
        <w:t>; f</w:t>
      </w:r>
      <w:r w:rsidR="00626786" w:rsidRPr="00CF570F">
        <w:rPr>
          <w:rFonts w:ascii="Times New Roman" w:eastAsia="Times New Roman" w:hAnsi="Times New Roman"/>
          <w:sz w:val="24"/>
          <w:szCs w:val="24"/>
          <w:lang w:val="kk-KZ" w:eastAsia="ru-RU"/>
        </w:rPr>
        <w:t>or articles written in English, the reference list should be provided in the original language, using Latin script.</w:t>
      </w:r>
    </w:p>
    <w:p w14:paraId="4951C3A9" w14:textId="581EF61F" w:rsidR="00513597" w:rsidRPr="00CF570F" w:rsidRDefault="0051359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b/>
          <w:i/>
          <w:sz w:val="24"/>
          <w:szCs w:val="24"/>
          <w:lang w:val="en-US" w:eastAsia="ru-RU"/>
        </w:rPr>
        <w:t xml:space="preserve">Attention! </w:t>
      </w:r>
      <w:r w:rsidRPr="00CF570F">
        <w:rPr>
          <w:rFonts w:ascii="Times New Roman" w:eastAsia="Times New Roman" w:hAnsi="Times New Roman"/>
          <w:sz w:val="24"/>
          <w:szCs w:val="24"/>
          <w:lang w:val="en-US" w:eastAsia="ru-RU"/>
        </w:rPr>
        <w:t>If there is literature in Cyrillic in the submitted list of references, then it is necessary to submit the list of references in two versions: in the original language in the Literature and in the Romanized alphabet (transliteration into Latin) in References. If there are foreign publications, they are completely repeated in References. Transliteration from Cyrillic can be done using the Online Converter program on t</w:t>
      </w:r>
      <w:r w:rsidR="0062731B" w:rsidRPr="00CF570F">
        <w:rPr>
          <w:rFonts w:ascii="Times New Roman" w:eastAsia="Times New Roman" w:hAnsi="Times New Roman"/>
          <w:sz w:val="24"/>
          <w:szCs w:val="24"/>
          <w:lang w:val="en-US" w:eastAsia="ru-RU"/>
        </w:rPr>
        <w:t xml:space="preserve">he website </w:t>
      </w:r>
      <w:hyperlink r:id="rId17" w:history="1">
        <w:r w:rsidR="0062731B" w:rsidRPr="00CF570F">
          <w:rPr>
            <w:rStyle w:val="a3"/>
            <w:rFonts w:ascii="Times New Roman" w:eastAsia="Times New Roman" w:hAnsi="Times New Roman"/>
            <w:sz w:val="24"/>
            <w:szCs w:val="24"/>
            <w:lang w:val="en-US" w:eastAsia="ru-RU"/>
          </w:rPr>
          <w:t>https://qazlat.kz/</w:t>
        </w:r>
      </w:hyperlink>
      <w:r w:rsidR="0062731B" w:rsidRPr="00CF570F">
        <w:rPr>
          <w:rFonts w:ascii="Times New Roman" w:eastAsia="Times New Roman" w:hAnsi="Times New Roman"/>
          <w:sz w:val="24"/>
          <w:szCs w:val="24"/>
          <w:lang w:val="en-US" w:eastAsia="ru-RU"/>
        </w:rPr>
        <w:t xml:space="preserve">. </w:t>
      </w:r>
    </w:p>
    <w:p w14:paraId="7BDAEDCF" w14:textId="77777777" w:rsidR="00D358F2" w:rsidRPr="00CF570F" w:rsidRDefault="00D358F2" w:rsidP="00D358F2">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For transliterated reference lists, the following structure should be used: Author(s) in English. (Year in parentheses). Title of the manuscript in transliterated form [translation of the manuscript title into English], Transliterated title of the source, publication details with designations in English.</w:t>
      </w:r>
    </w:p>
    <w:p w14:paraId="2DCC5EEA" w14:textId="77777777" w:rsidR="00D358F2" w:rsidRPr="00CF570F" w:rsidRDefault="00D358F2" w:rsidP="00D358F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kk-KZ" w:eastAsia="ru-RU"/>
        </w:rPr>
        <w:t>Example:</w:t>
      </w:r>
    </w:p>
    <w:p w14:paraId="1461F580" w14:textId="38F6F2E6" w:rsidR="00D358F2" w:rsidRPr="00CF570F" w:rsidRDefault="00D358F2" w:rsidP="00D358F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kk-KZ" w:eastAsia="ru-RU"/>
        </w:rPr>
        <w:t xml:space="preserve">In the </w:t>
      </w:r>
      <w:r w:rsidR="00CF570F">
        <w:rPr>
          <w:rFonts w:ascii="Times New Roman" w:eastAsia="Times New Roman" w:hAnsi="Times New Roman"/>
          <w:sz w:val="24"/>
          <w:szCs w:val="24"/>
          <w:lang w:val="kk-KZ" w:eastAsia="ru-RU"/>
        </w:rPr>
        <w:t>«</w:t>
      </w:r>
      <w:r w:rsidR="00702D48" w:rsidRPr="00702D48">
        <w:rPr>
          <w:rFonts w:ascii="Times New Roman" w:eastAsia="Times New Roman" w:hAnsi="Times New Roman"/>
          <w:b/>
          <w:sz w:val="24"/>
          <w:szCs w:val="24"/>
          <w:lang w:val="kk-KZ" w:eastAsia="ru-RU"/>
        </w:rPr>
        <w:t>LITERATURE</w:t>
      </w:r>
      <w:r w:rsidR="00CF570F">
        <w:rPr>
          <w:rFonts w:ascii="Times New Roman" w:eastAsia="Times New Roman" w:hAnsi="Times New Roman"/>
          <w:sz w:val="24"/>
          <w:szCs w:val="24"/>
          <w:lang w:val="kk-KZ" w:eastAsia="ru-RU"/>
        </w:rPr>
        <w:t>»</w:t>
      </w:r>
      <w:r w:rsidRPr="00CF570F">
        <w:rPr>
          <w:rFonts w:ascii="Times New Roman" w:eastAsia="Times New Roman" w:hAnsi="Times New Roman"/>
          <w:sz w:val="24"/>
          <w:szCs w:val="24"/>
          <w:lang w:val="kk-KZ" w:eastAsia="ru-RU"/>
        </w:rPr>
        <w:t xml:space="preserve"> section:</w:t>
      </w:r>
    </w:p>
    <w:p w14:paraId="6F1CB4FE" w14:textId="2B3B9668" w:rsidR="00854241" w:rsidRPr="00CF570F" w:rsidRDefault="00F56A11" w:rsidP="00854241">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F56A11">
        <w:rPr>
          <w:rFonts w:ascii="Times New Roman" w:eastAsia="Times New Roman" w:hAnsi="Times New Roman"/>
          <w:sz w:val="24"/>
          <w:szCs w:val="24"/>
          <w:lang w:val="kk-KZ" w:eastAsia="ru-RU"/>
        </w:rPr>
        <w:t>1 Құдайбергенова С.Қ., Әбілдина С.Қ. Жасанды интеллект және білім беру: мүмкіндіктер мен перспективалар // Білім және қоғам. – Алматы, – 2020. – № 2. – Б. 45–52.</w:t>
      </w:r>
      <w:r w:rsidR="00854241" w:rsidRPr="00CF570F">
        <w:rPr>
          <w:rFonts w:ascii="Times New Roman" w:eastAsia="Times New Roman" w:hAnsi="Times New Roman"/>
          <w:sz w:val="24"/>
          <w:szCs w:val="24"/>
          <w:lang w:val="kk-KZ" w:eastAsia="ru-RU"/>
        </w:rPr>
        <w:t xml:space="preserve">In the </w:t>
      </w:r>
      <w:r w:rsidR="00CF570F">
        <w:rPr>
          <w:rFonts w:ascii="Times New Roman" w:eastAsia="Times New Roman" w:hAnsi="Times New Roman"/>
          <w:sz w:val="24"/>
          <w:szCs w:val="24"/>
          <w:lang w:val="kk-KZ" w:eastAsia="ru-RU"/>
        </w:rPr>
        <w:t>«</w:t>
      </w:r>
      <w:r w:rsidR="00702D48" w:rsidRPr="00702D48">
        <w:rPr>
          <w:rFonts w:ascii="Times New Roman" w:eastAsia="Times New Roman" w:hAnsi="Times New Roman"/>
          <w:b/>
          <w:sz w:val="24"/>
          <w:szCs w:val="24"/>
          <w:lang w:val="kk-KZ" w:eastAsia="ru-RU"/>
        </w:rPr>
        <w:t>REFERENCES</w:t>
      </w:r>
      <w:r w:rsidR="00CF570F">
        <w:rPr>
          <w:rFonts w:ascii="Times New Roman" w:eastAsia="Times New Roman" w:hAnsi="Times New Roman"/>
          <w:sz w:val="24"/>
          <w:szCs w:val="24"/>
          <w:lang w:val="kk-KZ" w:eastAsia="ru-RU"/>
        </w:rPr>
        <w:t>»</w:t>
      </w:r>
      <w:r w:rsidR="00854241" w:rsidRPr="00CF570F">
        <w:rPr>
          <w:rFonts w:ascii="Times New Roman" w:eastAsia="Times New Roman" w:hAnsi="Times New Roman"/>
          <w:sz w:val="24"/>
          <w:szCs w:val="24"/>
          <w:lang w:val="kk-KZ" w:eastAsia="ru-RU"/>
        </w:rPr>
        <w:t xml:space="preserve"> section:</w:t>
      </w:r>
    </w:p>
    <w:p w14:paraId="0643C167" w14:textId="77777777" w:rsidR="00F56A11" w:rsidRDefault="00F56A11" w:rsidP="00D358F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F56A11">
        <w:rPr>
          <w:rFonts w:ascii="Times New Roman" w:eastAsia="Times New Roman" w:hAnsi="Times New Roman"/>
          <w:sz w:val="24"/>
          <w:szCs w:val="24"/>
          <w:lang w:val="kk-KZ" w:eastAsia="ru-RU"/>
        </w:rPr>
        <w:t>1 Kudaibergenova S.K., Abildina S.K. (2020). Zhasandy intellekt zháne bilim beru: múmkindikter men perspektivalar [Artificial Intelligence and Education: Opportunities and Perspectives] // Education and Society, no. 2, pp. 45–52. (in Kazakh).</w:t>
      </w:r>
    </w:p>
    <w:p w14:paraId="60CBF519" w14:textId="705F4F40" w:rsidR="003F36B6" w:rsidRPr="00CF570F" w:rsidRDefault="0062731B" w:rsidP="00D358F2">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Instructions for authors on manuscript formatting can be found in </w:t>
      </w:r>
      <w:r w:rsidRPr="00CF570F">
        <w:rPr>
          <w:rFonts w:ascii="Times New Roman" w:eastAsia="Times New Roman" w:hAnsi="Times New Roman"/>
          <w:b/>
          <w:i/>
          <w:sz w:val="24"/>
          <w:szCs w:val="24"/>
          <w:lang w:val="en-US" w:eastAsia="ru-RU"/>
        </w:rPr>
        <w:t>Appendix B.</w:t>
      </w:r>
    </w:p>
    <w:p w14:paraId="0B869D99" w14:textId="77777777" w:rsidR="003F36B6" w:rsidRPr="00CF570F" w:rsidRDefault="003F36B6" w:rsidP="006C606E">
      <w:pPr>
        <w:spacing w:after="0" w:line="240" w:lineRule="auto"/>
        <w:ind w:right="-2" w:firstLine="709"/>
        <w:jc w:val="both"/>
        <w:rPr>
          <w:rFonts w:ascii="Times New Roman" w:eastAsia="Times New Roman" w:hAnsi="Times New Roman" w:cs="Times New Roman"/>
          <w:sz w:val="24"/>
          <w:szCs w:val="24"/>
          <w:lang w:val="kk-KZ" w:eastAsia="ru-RU"/>
        </w:rPr>
      </w:pPr>
    </w:p>
    <w:p w14:paraId="46589E12"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50B4E7D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472DF725"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496F2573"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47FC92E8"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3F9C97DC"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757ABAFF"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0064ADF2"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3171C035"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73E779EF"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123DB565"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6464A90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04B43F84"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11F56E9E"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0FA157B4"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3BAE3FA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26CBAF8C"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6F1A6034"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61E99CA1"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5A2AC28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3574859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5234AFB7"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4A45E77B"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7BD27C82" w14:textId="77777777" w:rsidR="00F56A11" w:rsidRDefault="00F56A11" w:rsidP="00120A6D">
      <w:pPr>
        <w:spacing w:after="0" w:line="240" w:lineRule="auto"/>
        <w:ind w:right="-2"/>
        <w:rPr>
          <w:rFonts w:ascii="Times New Roman" w:eastAsia="Times New Roman" w:hAnsi="Times New Roman" w:cs="Times New Roman"/>
          <w:i/>
          <w:sz w:val="24"/>
          <w:szCs w:val="24"/>
          <w:lang w:val="en-US" w:eastAsia="ru-RU"/>
        </w:rPr>
      </w:pPr>
    </w:p>
    <w:p w14:paraId="27809A18" w14:textId="77777777" w:rsidR="00570FEC" w:rsidRDefault="00570FEC" w:rsidP="00570FEC">
      <w:pPr>
        <w:spacing w:after="0" w:line="240" w:lineRule="auto"/>
        <w:ind w:right="-2"/>
        <w:rPr>
          <w:rFonts w:ascii="Times New Roman" w:eastAsia="Times New Roman" w:hAnsi="Times New Roman" w:cs="Times New Roman"/>
          <w:i/>
          <w:sz w:val="24"/>
          <w:szCs w:val="24"/>
          <w:lang w:val="en-US" w:eastAsia="ru-RU"/>
        </w:rPr>
      </w:pPr>
    </w:p>
    <w:p w14:paraId="0CCCAAEA" w14:textId="77777777" w:rsidR="00057E1E" w:rsidRPr="00CF570F" w:rsidRDefault="00057E1E" w:rsidP="00570FEC">
      <w:pPr>
        <w:spacing w:after="0" w:line="240" w:lineRule="auto"/>
        <w:ind w:right="-2"/>
        <w:jc w:val="right"/>
        <w:rPr>
          <w:rFonts w:ascii="Times New Roman" w:eastAsia="Times New Roman" w:hAnsi="Times New Roman" w:cs="Times New Roman"/>
          <w:i/>
          <w:sz w:val="24"/>
          <w:szCs w:val="24"/>
          <w:lang w:val="en-US" w:eastAsia="ru-RU"/>
        </w:rPr>
      </w:pPr>
      <w:r w:rsidRPr="00CF570F">
        <w:rPr>
          <w:rFonts w:ascii="Times New Roman" w:eastAsia="Times New Roman" w:hAnsi="Times New Roman" w:cs="Times New Roman"/>
          <w:i/>
          <w:sz w:val="24"/>
          <w:szCs w:val="24"/>
          <w:lang w:val="en-US" w:eastAsia="ru-RU"/>
        </w:rPr>
        <w:lastRenderedPageBreak/>
        <w:t>Appendix A</w:t>
      </w:r>
    </w:p>
    <w:p w14:paraId="22C59C5D" w14:textId="77777777" w:rsidR="00057E1E" w:rsidRPr="00CF570F" w:rsidRDefault="00057E1E" w:rsidP="006C606E">
      <w:pPr>
        <w:spacing w:after="0" w:line="240" w:lineRule="auto"/>
        <w:ind w:right="-2" w:firstLine="709"/>
        <w:jc w:val="center"/>
        <w:rPr>
          <w:rFonts w:ascii="Times New Roman" w:eastAsia="Times New Roman" w:hAnsi="Times New Roman" w:cs="Times New Roman"/>
          <w:b/>
          <w:sz w:val="24"/>
          <w:szCs w:val="24"/>
          <w:lang w:val="en-US" w:eastAsia="ru-RU"/>
        </w:rPr>
      </w:pPr>
    </w:p>
    <w:p w14:paraId="120C6EF5" w14:textId="77777777" w:rsidR="00D5687B" w:rsidRPr="00CF570F" w:rsidRDefault="005068FB" w:rsidP="006C606E">
      <w:pPr>
        <w:spacing w:after="0" w:line="240" w:lineRule="auto"/>
        <w:ind w:firstLine="709"/>
        <w:jc w:val="center"/>
        <w:rPr>
          <w:rFonts w:ascii="Times New Roman" w:hAnsi="Times New Roman" w:cs="Times New Roman"/>
          <w:b/>
          <w:sz w:val="24"/>
          <w:szCs w:val="24"/>
          <w:shd w:val="clear" w:color="auto" w:fill="FFFFFF"/>
          <w:lang w:val="en-US"/>
        </w:rPr>
      </w:pPr>
      <w:r w:rsidRPr="00CF570F">
        <w:rPr>
          <w:rFonts w:ascii="Times New Roman" w:hAnsi="Times New Roman" w:cs="Times New Roman"/>
          <w:b/>
          <w:sz w:val="24"/>
          <w:szCs w:val="24"/>
          <w:shd w:val="clear" w:color="auto" w:fill="FFFFFF"/>
          <w:lang w:val="en-US"/>
        </w:rPr>
        <w:t>Cover letter</w:t>
      </w:r>
    </w:p>
    <w:p w14:paraId="02097850" w14:textId="77777777" w:rsidR="005068FB" w:rsidRPr="00CF570F" w:rsidRDefault="005068FB" w:rsidP="006C606E">
      <w:pPr>
        <w:spacing w:after="0" w:line="240" w:lineRule="auto"/>
        <w:ind w:firstLine="709"/>
        <w:jc w:val="center"/>
        <w:rPr>
          <w:rFonts w:ascii="Times New Roman" w:hAnsi="Times New Roman" w:cs="Times New Roman"/>
          <w:i/>
          <w:sz w:val="24"/>
          <w:szCs w:val="24"/>
          <w:shd w:val="clear" w:color="auto" w:fill="FFFFFF"/>
          <w:lang w:val="en-US"/>
        </w:rPr>
      </w:pPr>
      <w:r w:rsidRPr="00CF570F">
        <w:rPr>
          <w:rFonts w:ascii="Times New Roman" w:hAnsi="Times New Roman" w:cs="Times New Roman"/>
          <w:i/>
          <w:sz w:val="24"/>
          <w:szCs w:val="24"/>
          <w:shd w:val="clear" w:color="auto" w:fill="FFFFFF"/>
          <w:lang w:val="en-US"/>
        </w:rPr>
        <w:t>(on the official letterhead of the organization)</w:t>
      </w:r>
    </w:p>
    <w:p w14:paraId="4059373B" w14:textId="77777777" w:rsidR="00D5687B" w:rsidRPr="00CF570F" w:rsidRDefault="00D5687B" w:rsidP="006C606E">
      <w:pPr>
        <w:spacing w:after="0" w:line="240" w:lineRule="auto"/>
        <w:ind w:firstLine="709"/>
        <w:rPr>
          <w:rFonts w:ascii="Times New Roman" w:hAnsi="Times New Roman" w:cs="Times New Roman"/>
          <w:sz w:val="24"/>
          <w:szCs w:val="24"/>
          <w:shd w:val="clear" w:color="auto" w:fill="FFFFFF"/>
          <w:lang w:val="en-US"/>
        </w:rPr>
      </w:pPr>
    </w:p>
    <w:p w14:paraId="7953439F" w14:textId="660D047B" w:rsidR="005D0F54" w:rsidRDefault="005068FB" w:rsidP="002F0D50">
      <w:pPr>
        <w:spacing w:after="0" w:line="240" w:lineRule="auto"/>
        <w:ind w:firstLine="709"/>
        <w:jc w:val="both"/>
        <w:rPr>
          <w:rFonts w:ascii="Times New Roman" w:hAnsi="Times New Roman" w:cs="Times New Roman"/>
          <w:sz w:val="24"/>
          <w:szCs w:val="24"/>
          <w:shd w:val="clear" w:color="auto" w:fill="FFFFFF"/>
          <w:lang w:val="en-US"/>
        </w:rPr>
      </w:pPr>
      <w:r w:rsidRPr="00CF570F">
        <w:rPr>
          <w:rFonts w:ascii="Times New Roman" w:hAnsi="Times New Roman" w:cs="Times New Roman"/>
          <w:sz w:val="24"/>
          <w:szCs w:val="24"/>
          <w:shd w:val="clear" w:color="auto" w:fill="FFFFFF"/>
          <w:lang w:val="en-US"/>
        </w:rPr>
        <w:t xml:space="preserve">This letter confirms that the publication of the scientific article titled </w:t>
      </w:r>
      <w:r w:rsidR="00CF570F">
        <w:rPr>
          <w:rFonts w:ascii="Times New Roman" w:hAnsi="Times New Roman" w:cs="Times New Roman"/>
          <w:b/>
          <w:bCs/>
          <w:sz w:val="24"/>
          <w:szCs w:val="24"/>
          <w:shd w:val="clear" w:color="auto" w:fill="FFFFFF"/>
          <w:lang w:val="kk-KZ"/>
        </w:rPr>
        <w:t>«</w:t>
      </w:r>
      <w:r w:rsidR="00B70AB4" w:rsidRPr="00CF570F">
        <w:rPr>
          <w:rFonts w:ascii="Times New Roman" w:hAnsi="Times New Roman" w:cs="Times New Roman"/>
          <w:b/>
          <w:bCs/>
          <w:sz w:val="24"/>
          <w:szCs w:val="24"/>
          <w:shd w:val="clear" w:color="auto" w:fill="FFFFFF"/>
          <w:lang w:val="en-US"/>
        </w:rPr>
        <w:t>Title of the article</w:t>
      </w:r>
      <w:r w:rsidR="00CF570F">
        <w:rPr>
          <w:rFonts w:ascii="Times New Roman" w:hAnsi="Times New Roman" w:cs="Times New Roman"/>
          <w:b/>
          <w:bCs/>
          <w:sz w:val="24"/>
          <w:szCs w:val="24"/>
          <w:shd w:val="clear" w:color="auto" w:fill="FFFFFF"/>
          <w:lang w:val="kk-KZ"/>
        </w:rPr>
        <w:t>»</w:t>
      </w:r>
      <w:r w:rsidR="00B70AB4" w:rsidRPr="00CF570F">
        <w:rPr>
          <w:rFonts w:ascii="Times New Roman" w:hAnsi="Times New Roman" w:cs="Times New Roman"/>
          <w:b/>
          <w:bCs/>
          <w:sz w:val="24"/>
          <w:szCs w:val="24"/>
          <w:shd w:val="clear" w:color="auto" w:fill="FFFFFF"/>
          <w:lang w:val="en-US"/>
        </w:rPr>
        <w:t>, Full name(s) of the author(s)</w:t>
      </w:r>
      <w:r w:rsidRPr="00CF570F">
        <w:rPr>
          <w:rFonts w:ascii="Times New Roman" w:hAnsi="Times New Roman" w:cs="Times New Roman"/>
          <w:b/>
          <w:bCs/>
          <w:sz w:val="24"/>
          <w:szCs w:val="24"/>
          <w:shd w:val="clear" w:color="auto" w:fill="FFFFFF"/>
          <w:lang w:val="en-US"/>
        </w:rPr>
        <w:t>,</w:t>
      </w:r>
      <w:r w:rsidRPr="00CF570F">
        <w:rPr>
          <w:rFonts w:ascii="Times New Roman" w:hAnsi="Times New Roman" w:cs="Times New Roman"/>
          <w:sz w:val="24"/>
          <w:szCs w:val="24"/>
          <w:shd w:val="clear" w:color="auto" w:fill="FFFFFF"/>
          <w:lang w:val="en-US"/>
        </w:rPr>
        <w:t xml:space="preserve"> in the journal </w:t>
      </w:r>
      <w:r w:rsidR="00CF570F">
        <w:rPr>
          <w:rFonts w:ascii="Times New Roman" w:hAnsi="Times New Roman" w:cs="Times New Roman"/>
          <w:b/>
          <w:bCs/>
          <w:sz w:val="24"/>
          <w:szCs w:val="24"/>
          <w:shd w:val="clear" w:color="auto" w:fill="FFFFFF"/>
          <w:lang w:val="kk-KZ"/>
        </w:rPr>
        <w:t>«</w:t>
      </w:r>
      <w:r w:rsidRPr="00CF570F">
        <w:rPr>
          <w:rFonts w:ascii="Times New Roman" w:hAnsi="Times New Roman" w:cs="Times New Roman"/>
          <w:b/>
          <w:bCs/>
          <w:sz w:val="24"/>
          <w:szCs w:val="24"/>
          <w:shd w:val="clear" w:color="auto" w:fill="FFFFFF"/>
          <w:lang w:val="en-US"/>
        </w:rPr>
        <w:t>Bulletin of ZU</w:t>
      </w:r>
      <w:r w:rsidR="00CF570F">
        <w:rPr>
          <w:rFonts w:ascii="Times New Roman" w:hAnsi="Times New Roman" w:cs="Times New Roman"/>
          <w:b/>
          <w:bCs/>
          <w:sz w:val="24"/>
          <w:szCs w:val="24"/>
          <w:shd w:val="clear" w:color="auto" w:fill="FFFFFF"/>
          <w:lang w:val="kk-KZ"/>
        </w:rPr>
        <w:t>»</w:t>
      </w:r>
      <w:r w:rsidRPr="00CF570F">
        <w:rPr>
          <w:rFonts w:ascii="Times New Roman" w:hAnsi="Times New Roman" w:cs="Times New Roman"/>
          <w:sz w:val="24"/>
          <w:szCs w:val="24"/>
          <w:shd w:val="clear" w:color="auto" w:fill="FFFFFF"/>
          <w:lang w:val="en-US"/>
        </w:rPr>
        <w:t xml:space="preserve"> does not violate the copyright of third parties. The author(s) transfer(s) to the journal publisher non-exclusive rights to use the scientific article for an indefinite period, including the placement of full-text versions of the journal issues on the official website. The author(s) bear(s) full responsibility for the use of intellectual property objects and copyrights in the article in accordance with the current legislation of the Republic of Kazakhstan. We also confirm that this article has not been previously published, has not been submitted to, and will not be submitted to other scientific publications</w:t>
      </w:r>
      <w:r w:rsidR="00B70AB4" w:rsidRPr="00CF570F">
        <w:rPr>
          <w:rFonts w:ascii="Times New Roman" w:hAnsi="Times New Roman" w:cs="Times New Roman"/>
          <w:sz w:val="24"/>
          <w:szCs w:val="24"/>
          <w:shd w:val="clear" w:color="auto" w:fill="FFFFFF"/>
          <w:lang w:val="kk-KZ"/>
        </w:rPr>
        <w:t xml:space="preserve"> (in case of acceptance for publication).</w:t>
      </w:r>
      <w:r w:rsidRPr="00CF570F">
        <w:rPr>
          <w:rFonts w:ascii="Times New Roman" w:hAnsi="Times New Roman" w:cs="Times New Roman"/>
          <w:sz w:val="24"/>
          <w:szCs w:val="24"/>
          <w:shd w:val="clear" w:color="auto" w:fill="FFFFFF"/>
          <w:lang w:val="en-US"/>
        </w:rPr>
        <w:t xml:space="preserve"> The author(s) express(es) consent to the rules for preparing the manuscript for publication, approved by the journal’s editorial board and posted on its official website.</w:t>
      </w:r>
    </w:p>
    <w:p w14:paraId="1C71DF71" w14:textId="77777777" w:rsidR="002F0D50" w:rsidRPr="00CF570F" w:rsidRDefault="002F0D50" w:rsidP="002F0D50">
      <w:pPr>
        <w:spacing w:after="0" w:line="240" w:lineRule="auto"/>
        <w:ind w:firstLine="709"/>
        <w:jc w:val="both"/>
        <w:rPr>
          <w:rFonts w:ascii="Times New Roman" w:hAnsi="Times New Roman" w:cs="Times New Roman"/>
          <w:sz w:val="24"/>
          <w:szCs w:val="24"/>
          <w:shd w:val="clear" w:color="auto" w:fill="FFFFFF"/>
          <w:lang w:val="en-US"/>
        </w:rPr>
      </w:pPr>
    </w:p>
    <w:p w14:paraId="0A562054" w14:textId="0CB3B3A9" w:rsidR="005D0F54" w:rsidRPr="001521BE" w:rsidRDefault="005D0F54" w:rsidP="006C606E">
      <w:pPr>
        <w:ind w:firstLine="709"/>
        <w:rPr>
          <w:rFonts w:ascii="Times New Roman" w:hAnsi="Times New Roman" w:cs="Times New Roman"/>
          <w:sz w:val="24"/>
          <w:szCs w:val="24"/>
          <w:shd w:val="clear" w:color="auto" w:fill="FFFFFF"/>
          <w:lang w:val="kk-KZ"/>
        </w:rPr>
      </w:pPr>
      <w:r w:rsidRPr="00CF570F">
        <w:rPr>
          <w:rFonts w:ascii="Times New Roman" w:hAnsi="Times New Roman" w:cs="Times New Roman"/>
          <w:b/>
          <w:sz w:val="24"/>
          <w:szCs w:val="24"/>
          <w:shd w:val="clear" w:color="auto" w:fill="FFFFFF"/>
          <w:lang w:val="en-US"/>
        </w:rPr>
        <w:t>Rector</w:t>
      </w:r>
      <w:r w:rsidR="001521BE">
        <w:rPr>
          <w:rFonts w:ascii="Times New Roman" w:hAnsi="Times New Roman" w:cs="Times New Roman"/>
          <w:b/>
          <w:sz w:val="24"/>
          <w:szCs w:val="24"/>
          <w:shd w:val="clear" w:color="auto" w:fill="FFFFFF"/>
          <w:lang w:val="kk-KZ"/>
        </w:rPr>
        <w:t xml:space="preserve"> </w:t>
      </w:r>
      <w:r w:rsidR="001521BE" w:rsidRPr="001521BE">
        <w:rPr>
          <w:rFonts w:ascii="Times New Roman" w:hAnsi="Times New Roman" w:cs="Times New Roman"/>
          <w:b/>
          <w:sz w:val="24"/>
          <w:szCs w:val="24"/>
          <w:shd w:val="clear" w:color="auto" w:fill="FFFFFF"/>
          <w:lang w:val="kk-KZ"/>
        </w:rPr>
        <w:t>/</w:t>
      </w:r>
      <w:r w:rsidR="001521BE">
        <w:rPr>
          <w:rFonts w:ascii="Times New Roman" w:hAnsi="Times New Roman" w:cs="Times New Roman"/>
          <w:b/>
          <w:sz w:val="24"/>
          <w:szCs w:val="24"/>
          <w:shd w:val="clear" w:color="auto" w:fill="FFFFFF"/>
          <w:lang w:val="kk-KZ"/>
        </w:rPr>
        <w:t xml:space="preserve"> </w:t>
      </w:r>
      <w:r w:rsidR="001521BE" w:rsidRPr="001521BE">
        <w:rPr>
          <w:rFonts w:ascii="Times New Roman" w:hAnsi="Times New Roman" w:cs="Times New Roman"/>
          <w:b/>
          <w:sz w:val="24"/>
          <w:szCs w:val="24"/>
          <w:shd w:val="clear" w:color="auto" w:fill="FFFFFF"/>
          <w:lang w:val="kk-KZ"/>
        </w:rPr>
        <w:t>Vice-Rector for Scientific Research</w:t>
      </w:r>
    </w:p>
    <w:p w14:paraId="2522E9D8" w14:textId="7BB0BBF5" w:rsidR="00D5687B" w:rsidRPr="001521BE" w:rsidRDefault="00D5687B" w:rsidP="006C606E">
      <w:pPr>
        <w:ind w:firstLine="709"/>
        <w:rPr>
          <w:rFonts w:ascii="Times New Roman" w:hAnsi="Times New Roman" w:cs="Times New Roman"/>
          <w:sz w:val="24"/>
          <w:szCs w:val="24"/>
          <w:shd w:val="clear" w:color="auto" w:fill="FFFFFF"/>
          <w:lang w:val="kk-KZ"/>
        </w:rPr>
      </w:pPr>
    </w:p>
    <w:p w14:paraId="4771C734" w14:textId="77777777" w:rsidR="00040847" w:rsidRPr="00CF570F" w:rsidRDefault="00040847" w:rsidP="006C606E">
      <w:pPr>
        <w:ind w:firstLine="709"/>
        <w:rPr>
          <w:rFonts w:ascii="Times New Roman" w:hAnsi="Times New Roman" w:cs="Times New Roman"/>
          <w:sz w:val="24"/>
          <w:szCs w:val="24"/>
          <w:shd w:val="clear" w:color="auto" w:fill="FFFFFF"/>
          <w:lang w:val="en-US"/>
        </w:rPr>
      </w:pPr>
    </w:p>
    <w:p w14:paraId="72F3F785" w14:textId="46279007" w:rsidR="005D0F54" w:rsidRPr="00CF570F" w:rsidRDefault="00120A6D" w:rsidP="006C606E">
      <w:pPr>
        <w:ind w:firstLine="709"/>
        <w:rPr>
          <w:rFonts w:ascii="Times New Roman" w:hAnsi="Times New Roman" w:cs="Times New Roman"/>
          <w:sz w:val="24"/>
          <w:szCs w:val="24"/>
          <w:shd w:val="clear" w:color="auto" w:fill="FFFFFF"/>
          <w:lang w:val="en-US"/>
        </w:rPr>
      </w:pPr>
      <w:r>
        <w:rPr>
          <w:rFonts w:ascii="Times New Roman" w:hAnsi="Times New Roman" w:cs="Times New Roman"/>
          <w:b/>
          <w:bCs/>
          <w:noProof/>
          <w:lang w:eastAsia="ru-RU"/>
        </w:rPr>
        <mc:AlternateContent>
          <mc:Choice Requires="wps">
            <w:drawing>
              <wp:anchor distT="0" distB="0" distL="114300" distR="114300" simplePos="0" relativeHeight="251659264" behindDoc="0" locked="0" layoutInCell="1" allowOverlap="1" wp14:anchorId="4DD36310" wp14:editId="0D0B5DB1">
                <wp:simplePos x="0" y="0"/>
                <wp:positionH relativeFrom="column">
                  <wp:posOffset>-1099185</wp:posOffset>
                </wp:positionH>
                <wp:positionV relativeFrom="paragraph">
                  <wp:posOffset>172720</wp:posOffset>
                </wp:positionV>
                <wp:extent cx="773430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7734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1D3FAC7" id="Прямая соединительная линия 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5pt,13.6pt" to="522.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" strokecolor="windowText"/>
            </w:pict>
          </mc:Fallback>
        </mc:AlternateContent>
      </w:r>
    </w:p>
    <w:p w14:paraId="7817959F" w14:textId="77777777" w:rsidR="00E43265" w:rsidRDefault="00E43265" w:rsidP="00E43265">
      <w:pPr>
        <w:spacing w:after="0" w:line="240" w:lineRule="auto"/>
        <w:jc w:val="center"/>
        <w:rPr>
          <w:rFonts w:ascii="Times New Roman" w:hAnsi="Times New Roman" w:cs="Times New Roman"/>
          <w:b/>
          <w:bCs/>
          <w:highlight w:val="yellow"/>
          <w:lang w:val="en-US"/>
        </w:rPr>
      </w:pPr>
    </w:p>
    <w:p w14:paraId="27E70311" w14:textId="6F321C91" w:rsidR="00E43265" w:rsidRPr="00570FEC" w:rsidRDefault="00E43265" w:rsidP="00E43265">
      <w:pPr>
        <w:spacing w:after="0" w:line="240" w:lineRule="auto"/>
        <w:jc w:val="center"/>
        <w:rPr>
          <w:rFonts w:ascii="Times New Roman" w:hAnsi="Times New Roman" w:cs="Times New Roman"/>
          <w:b/>
          <w:bCs/>
          <w:lang w:val="en-US"/>
        </w:rPr>
      </w:pPr>
      <w:r w:rsidRPr="00570FEC">
        <w:rPr>
          <w:rFonts w:ascii="Times New Roman" w:hAnsi="Times New Roman" w:cs="Times New Roman"/>
          <w:b/>
          <w:bCs/>
          <w:lang w:val="en-US"/>
        </w:rPr>
        <w:t>FACULTY APPROVAL STATEMENT</w:t>
      </w:r>
    </w:p>
    <w:p w14:paraId="030F2BFF" w14:textId="77777777" w:rsidR="00E43265" w:rsidRPr="00570FEC" w:rsidRDefault="00E43265" w:rsidP="00E43265">
      <w:pPr>
        <w:spacing w:after="0" w:line="240" w:lineRule="auto"/>
        <w:jc w:val="center"/>
        <w:rPr>
          <w:rFonts w:ascii="Times New Roman" w:hAnsi="Times New Roman" w:cs="Times New Roman"/>
          <w:b/>
          <w:bCs/>
          <w:lang w:val="en-US"/>
        </w:rPr>
      </w:pPr>
    </w:p>
    <w:p w14:paraId="15A20CB6" w14:textId="07827019" w:rsidR="00060402" w:rsidRPr="00570FEC" w:rsidRDefault="00060402" w:rsidP="00060402">
      <w:pPr>
        <w:spacing w:after="0" w:line="240" w:lineRule="auto"/>
        <w:ind w:left="708"/>
        <w:rPr>
          <w:rFonts w:ascii="Times New Roman" w:hAnsi="Times New Roman" w:cs="Times New Roman"/>
          <w:bCs/>
          <w:lang w:val="en-US"/>
        </w:rPr>
      </w:pPr>
      <w:r w:rsidRPr="00570FEC">
        <w:rPr>
          <w:rFonts w:ascii="Times New Roman" w:hAnsi="Times New Roman" w:cs="Times New Roman"/>
          <w:b/>
          <w:bCs/>
          <w:lang w:val="en-US"/>
        </w:rPr>
        <w:t>Faculty/Institute:</w:t>
      </w:r>
      <w:r w:rsidRPr="00570FEC">
        <w:rPr>
          <w:rFonts w:ascii="Times New Roman" w:hAnsi="Times New Roman" w:cs="Times New Roman"/>
          <w:bCs/>
          <w:lang w:val="en-US"/>
        </w:rPr>
        <w:t xml:space="preserve"> (Name of the Faculty/Institute)</w:t>
      </w:r>
      <w:r w:rsidRPr="00570FEC">
        <w:rPr>
          <w:rFonts w:ascii="Times New Roman" w:hAnsi="Times New Roman" w:cs="Times New Roman"/>
          <w:bCs/>
          <w:lang w:val="en-US"/>
        </w:rPr>
        <w:br/>
      </w:r>
      <w:r w:rsidRPr="00570FEC">
        <w:rPr>
          <w:rFonts w:ascii="Times New Roman" w:hAnsi="Times New Roman" w:cs="Times New Roman"/>
          <w:b/>
          <w:bCs/>
          <w:lang w:val="en-US"/>
        </w:rPr>
        <w:t>Department/Laboratory meeting: Protocol No. ___, dated (date)</w:t>
      </w:r>
    </w:p>
    <w:p w14:paraId="7DD2B610" w14:textId="59C59E10" w:rsidR="00060402" w:rsidRPr="00570FEC" w:rsidRDefault="00060402" w:rsidP="00C85CC5">
      <w:pPr>
        <w:spacing w:after="0" w:line="240" w:lineRule="auto"/>
        <w:ind w:firstLine="708"/>
        <w:jc w:val="both"/>
        <w:rPr>
          <w:rFonts w:ascii="Times New Roman" w:hAnsi="Times New Roman" w:cs="Times New Roman"/>
          <w:bCs/>
          <w:lang w:val="en-US"/>
        </w:rPr>
      </w:pPr>
      <w:r w:rsidRPr="00570FEC">
        <w:rPr>
          <w:rFonts w:ascii="Times New Roman" w:hAnsi="Times New Roman" w:cs="Times New Roman"/>
          <w:bCs/>
          <w:lang w:val="en-US"/>
        </w:rPr>
        <w:t xml:space="preserve">We hereby confirm that the publication of the scientific article </w:t>
      </w:r>
      <w:r w:rsidR="00262287">
        <w:rPr>
          <w:rFonts w:ascii="Times New Roman" w:hAnsi="Times New Roman" w:cs="Times New Roman"/>
          <w:bCs/>
          <w:lang w:val="en-US"/>
        </w:rPr>
        <w:t>“</w:t>
      </w:r>
      <w:r w:rsidR="00262287" w:rsidRPr="00262287">
        <w:rPr>
          <w:rFonts w:ascii="Times New Roman" w:hAnsi="Times New Roman" w:cs="Times New Roman"/>
          <w:bCs/>
          <w:u w:val="single"/>
          <w:lang w:val="en-US"/>
        </w:rPr>
        <w:t>Title of the Article</w:t>
      </w:r>
      <w:r w:rsidRPr="00262287">
        <w:rPr>
          <w:rFonts w:ascii="Times New Roman" w:hAnsi="Times New Roman" w:cs="Times New Roman"/>
          <w:bCs/>
          <w:u w:val="single"/>
          <w:lang w:val="en-US"/>
        </w:rPr>
        <w:t xml:space="preserve">”, authored by </w:t>
      </w:r>
      <w:r w:rsidR="00262287" w:rsidRPr="00262287">
        <w:rPr>
          <w:rFonts w:ascii="Times New Roman" w:hAnsi="Times New Roman" w:cs="Times New Roman"/>
          <w:bCs/>
          <w:u w:val="single"/>
          <w:lang w:val="en-US"/>
        </w:rPr>
        <w:t>Full Name(s) of the Author(s)</w:t>
      </w:r>
      <w:r w:rsidRPr="00262287">
        <w:rPr>
          <w:rFonts w:ascii="Times New Roman" w:hAnsi="Times New Roman" w:cs="Times New Roman"/>
          <w:bCs/>
          <w:u w:val="single"/>
          <w:lang w:val="en-US"/>
        </w:rPr>
        <w:t xml:space="preserve">, </w:t>
      </w:r>
      <w:r w:rsidRPr="00570FEC">
        <w:rPr>
          <w:rFonts w:ascii="Times New Roman" w:hAnsi="Times New Roman" w:cs="Times New Roman"/>
          <w:bCs/>
          <w:lang w:val="en-US"/>
        </w:rPr>
        <w:t xml:space="preserve">in the journal “Bulletin </w:t>
      </w:r>
      <w:r w:rsidR="00570FEC" w:rsidRPr="00570FEC">
        <w:rPr>
          <w:rFonts w:ascii="Times New Roman" w:hAnsi="Times New Roman" w:cs="Times New Roman"/>
          <w:bCs/>
          <w:lang w:val="en-US"/>
        </w:rPr>
        <w:t xml:space="preserve">of </w:t>
      </w:r>
      <w:r w:rsidRPr="00570FEC">
        <w:rPr>
          <w:rFonts w:ascii="Times New Roman" w:hAnsi="Times New Roman" w:cs="Times New Roman"/>
          <w:bCs/>
          <w:lang w:val="en-US"/>
        </w:rPr>
        <w:t xml:space="preserve">ZU”, does not </w:t>
      </w:r>
      <w:r w:rsidR="00C85CC5">
        <w:rPr>
          <w:rFonts w:ascii="Times New Roman" w:hAnsi="Times New Roman" w:cs="Times New Roman"/>
          <w:bCs/>
          <w:lang w:val="en-US"/>
        </w:rPr>
        <w:t>violate</w:t>
      </w:r>
      <w:r w:rsidRPr="00570FEC">
        <w:rPr>
          <w:rFonts w:ascii="Times New Roman" w:hAnsi="Times New Roman" w:cs="Times New Roman"/>
          <w:bCs/>
          <w:lang w:val="en-US"/>
        </w:rPr>
        <w:t xml:space="preserve"> the copyright of any third parties. The author(s) of the article transfer to the publisher of the journal non-exclusive rights to use the scientific article for an indefinite period, including the placement of full-text versions of the journal’s issues on the official website.</w:t>
      </w:r>
      <w:r w:rsidR="00C85CC5">
        <w:rPr>
          <w:rFonts w:ascii="Times New Roman" w:hAnsi="Times New Roman" w:cs="Times New Roman"/>
          <w:bCs/>
          <w:lang w:val="en-US"/>
        </w:rPr>
        <w:t xml:space="preserve"> </w:t>
      </w:r>
      <w:r w:rsidRPr="00570FEC">
        <w:rPr>
          <w:rFonts w:ascii="Times New Roman" w:hAnsi="Times New Roman" w:cs="Times New Roman"/>
          <w:bCs/>
          <w:lang w:val="en-US"/>
        </w:rPr>
        <w:t>The author(s) bear full responsibility for the use of intellectual property and copyrighted materials in the article, in accordance with the current legislation of the Republic of Kazakhstan. We also confirm that this article has not been previously published, has not been submitted, and will not be submitted to other scientific journals (</w:t>
      </w:r>
      <w:r w:rsidR="00C85CC5" w:rsidRPr="00C85CC5">
        <w:rPr>
          <w:rFonts w:ascii="Times New Roman" w:hAnsi="Times New Roman" w:cs="Times New Roman"/>
          <w:bCs/>
          <w:lang w:val="en-US"/>
        </w:rPr>
        <w:t>if accepted for publication</w:t>
      </w:r>
      <w:r w:rsidRPr="00570FEC">
        <w:rPr>
          <w:rFonts w:ascii="Times New Roman" w:hAnsi="Times New Roman" w:cs="Times New Roman"/>
          <w:bCs/>
          <w:lang w:val="en-US"/>
        </w:rPr>
        <w:t>). The author(s) agree to comply with the rules for preparing manuscripts for publication as approved by the editorial board and published on the official website of the journal.</w:t>
      </w:r>
    </w:p>
    <w:p w14:paraId="179F8CEF" w14:textId="5DD48317" w:rsidR="00060402" w:rsidRPr="00570FEC" w:rsidRDefault="00060402" w:rsidP="00060402">
      <w:pPr>
        <w:spacing w:after="0" w:line="240" w:lineRule="auto"/>
        <w:ind w:firstLine="708"/>
        <w:jc w:val="both"/>
        <w:rPr>
          <w:rFonts w:ascii="Times New Roman" w:hAnsi="Times New Roman" w:cs="Times New Roman"/>
          <w:bCs/>
          <w:lang w:val="en-US"/>
        </w:rPr>
      </w:pPr>
      <w:r w:rsidRPr="00570FEC">
        <w:rPr>
          <w:rFonts w:ascii="Times New Roman" w:hAnsi="Times New Roman" w:cs="Times New Roman"/>
          <w:bCs/>
          <w:lang w:val="en-US"/>
        </w:rPr>
        <w:t xml:space="preserve">This </w:t>
      </w:r>
      <w:r w:rsidR="00C85CC5" w:rsidRPr="00C85CC5">
        <w:rPr>
          <w:rFonts w:ascii="Times New Roman" w:hAnsi="Times New Roman" w:cs="Times New Roman"/>
          <w:bCs/>
          <w:lang w:val="en-US"/>
        </w:rPr>
        <w:t xml:space="preserve">approval statement </w:t>
      </w:r>
      <w:r w:rsidRPr="00570FEC">
        <w:rPr>
          <w:rFonts w:ascii="Times New Roman" w:hAnsi="Times New Roman" w:cs="Times New Roman"/>
          <w:bCs/>
          <w:lang w:val="en-US"/>
        </w:rPr>
        <w:t xml:space="preserve">is issued to the editorial office of the scientific journal </w:t>
      </w:r>
      <w:r w:rsidR="00C85CC5">
        <w:rPr>
          <w:rFonts w:ascii="Times New Roman" w:hAnsi="Times New Roman" w:cs="Times New Roman"/>
          <w:bCs/>
          <w:lang w:val="en-US"/>
        </w:rPr>
        <w:t>“Bulletin of ZU”</w:t>
      </w:r>
      <w:r w:rsidRPr="00570FEC">
        <w:rPr>
          <w:rFonts w:ascii="Times New Roman" w:hAnsi="Times New Roman" w:cs="Times New Roman"/>
          <w:bCs/>
          <w:lang w:val="en-US"/>
        </w:rPr>
        <w:t xml:space="preserve"> for the purpose of conducting an anti-plagiarism check of the submitted article.</w:t>
      </w:r>
    </w:p>
    <w:p w14:paraId="0E4BD52B" w14:textId="77777777" w:rsidR="00E43265" w:rsidRPr="00570FEC" w:rsidRDefault="00E43265" w:rsidP="00E43265">
      <w:pPr>
        <w:spacing w:after="0" w:line="240" w:lineRule="auto"/>
        <w:jc w:val="both"/>
        <w:rPr>
          <w:rFonts w:ascii="Times New Roman" w:hAnsi="Times New Roman" w:cs="Times New Roman"/>
          <w:b/>
          <w:bCs/>
          <w:lang w:val="en-US"/>
        </w:rPr>
      </w:pPr>
    </w:p>
    <w:p w14:paraId="6773F417" w14:textId="77777777" w:rsidR="00E43265" w:rsidRDefault="00E43265" w:rsidP="00E43265">
      <w:pPr>
        <w:spacing w:after="0" w:line="240" w:lineRule="auto"/>
        <w:jc w:val="both"/>
        <w:rPr>
          <w:rFonts w:ascii="Times New Roman" w:hAnsi="Times New Roman" w:cs="Times New Roman"/>
          <w:b/>
          <w:bCs/>
          <w:lang w:val="en-US"/>
        </w:rPr>
      </w:pPr>
    </w:p>
    <w:p w14:paraId="46752420" w14:textId="77777777" w:rsidR="00C85CC5" w:rsidRPr="00570FEC" w:rsidRDefault="00C85CC5" w:rsidP="00E43265">
      <w:pPr>
        <w:spacing w:after="0" w:line="240" w:lineRule="auto"/>
        <w:jc w:val="both"/>
        <w:rPr>
          <w:rFonts w:ascii="Times New Roman" w:hAnsi="Times New Roman" w:cs="Times New Roman"/>
          <w:b/>
          <w:bCs/>
          <w:lang w:val="en-US"/>
        </w:rPr>
      </w:pPr>
    </w:p>
    <w:p w14:paraId="66680B8B" w14:textId="7C81D24C" w:rsidR="00E43265" w:rsidRPr="00570FEC" w:rsidRDefault="00C85CC5" w:rsidP="00E43265">
      <w:pPr>
        <w:spacing w:after="0" w:line="240" w:lineRule="auto"/>
        <w:ind w:firstLine="709"/>
        <w:jc w:val="both"/>
        <w:rPr>
          <w:rFonts w:ascii="Times New Roman" w:hAnsi="Times New Roman" w:cs="Times New Roman"/>
          <w:lang w:val="kk-KZ"/>
        </w:rPr>
      </w:pPr>
      <w:r>
        <w:rPr>
          <w:rFonts w:ascii="Times New Roman" w:hAnsi="Times New Roman" w:cs="Times New Roman"/>
          <w:b/>
          <w:bCs/>
          <w:lang w:val="en-US"/>
        </w:rPr>
        <w:t>Dean</w:t>
      </w:r>
      <w:r>
        <w:rPr>
          <w:rFonts w:ascii="Times New Roman" w:hAnsi="Times New Roman" w:cs="Times New Roman"/>
          <w:b/>
          <w:bCs/>
          <w:lang w:val="kk-KZ"/>
        </w:rPr>
        <w:t>/</w:t>
      </w:r>
      <w:r>
        <w:rPr>
          <w:rFonts w:ascii="Times New Roman" w:hAnsi="Times New Roman" w:cs="Times New Roman"/>
          <w:b/>
          <w:bCs/>
          <w:lang w:val="en-US"/>
        </w:rPr>
        <w:t>Director</w:t>
      </w:r>
      <w:r w:rsidR="00E43265" w:rsidRPr="00570FEC">
        <w:rPr>
          <w:rFonts w:ascii="Times New Roman" w:hAnsi="Times New Roman" w:cs="Times New Roman"/>
          <w:lang w:val="kk-KZ"/>
        </w:rPr>
        <w:t xml:space="preserve">                                                                              </w:t>
      </w:r>
      <w:r w:rsidR="0087028B">
        <w:rPr>
          <w:rFonts w:ascii="Times New Roman" w:hAnsi="Times New Roman" w:cs="Times New Roman"/>
          <w:lang w:val="en-US"/>
        </w:rPr>
        <w:t xml:space="preserve">   </w:t>
      </w:r>
      <w:r w:rsidR="00E43265" w:rsidRPr="0071052C">
        <w:rPr>
          <w:rFonts w:ascii="Times New Roman" w:hAnsi="Times New Roman" w:cs="Times New Roman"/>
          <w:lang w:val="en-US"/>
        </w:rPr>
        <w:t>______________</w:t>
      </w:r>
      <w:r w:rsidR="00E43265" w:rsidRPr="00570FEC">
        <w:rPr>
          <w:rFonts w:ascii="Times New Roman" w:hAnsi="Times New Roman" w:cs="Times New Roman"/>
          <w:lang w:val="kk-KZ"/>
        </w:rPr>
        <w:t xml:space="preserve">      </w:t>
      </w:r>
    </w:p>
    <w:p w14:paraId="408FB0A2" w14:textId="765FB480" w:rsidR="00E43265" w:rsidRPr="0071052C" w:rsidRDefault="00E43265" w:rsidP="00E43265">
      <w:pPr>
        <w:spacing w:after="0" w:line="240" w:lineRule="auto"/>
        <w:ind w:firstLine="709"/>
        <w:jc w:val="both"/>
        <w:rPr>
          <w:rFonts w:ascii="Times New Roman" w:hAnsi="Times New Roman" w:cs="Times New Roman"/>
          <w:sz w:val="20"/>
          <w:szCs w:val="20"/>
          <w:lang w:val="en-US"/>
        </w:rPr>
      </w:pPr>
      <w:r w:rsidRPr="00570FEC">
        <w:rPr>
          <w:rFonts w:ascii="Times New Roman" w:hAnsi="Times New Roman" w:cs="Times New Roman"/>
          <w:lang w:val="kk-KZ"/>
        </w:rPr>
        <w:t xml:space="preserve">                                                                                                                </w:t>
      </w:r>
      <w:bookmarkStart w:id="0" w:name="_Hlk208411047"/>
      <w:r w:rsidRPr="0071052C">
        <w:rPr>
          <w:rFonts w:ascii="Times New Roman" w:hAnsi="Times New Roman" w:cs="Times New Roman"/>
          <w:sz w:val="20"/>
          <w:szCs w:val="20"/>
          <w:lang w:val="en-US"/>
        </w:rPr>
        <w:t>(</w:t>
      </w:r>
      <w:r w:rsidR="00C85CC5">
        <w:rPr>
          <w:rFonts w:ascii="Times New Roman" w:hAnsi="Times New Roman" w:cs="Times New Roman"/>
          <w:sz w:val="20"/>
          <w:szCs w:val="20"/>
          <w:lang w:val="en-US"/>
        </w:rPr>
        <w:t>signature</w:t>
      </w:r>
      <w:r w:rsidRPr="0071052C">
        <w:rPr>
          <w:rFonts w:ascii="Times New Roman" w:hAnsi="Times New Roman" w:cs="Times New Roman"/>
          <w:sz w:val="20"/>
          <w:szCs w:val="20"/>
          <w:lang w:val="en-US"/>
        </w:rPr>
        <w:t>)</w:t>
      </w:r>
    </w:p>
    <w:bookmarkEnd w:id="0"/>
    <w:p w14:paraId="63780839" w14:textId="77777777" w:rsidR="00E43265" w:rsidRPr="00570FEC" w:rsidRDefault="00E43265" w:rsidP="00E43265">
      <w:pPr>
        <w:spacing w:after="0" w:line="240" w:lineRule="auto"/>
        <w:ind w:firstLine="709"/>
        <w:jc w:val="both"/>
        <w:rPr>
          <w:rFonts w:ascii="Times New Roman" w:hAnsi="Times New Roman" w:cs="Times New Roman"/>
          <w:b/>
          <w:bCs/>
          <w:lang w:val="kk-KZ"/>
        </w:rPr>
      </w:pPr>
    </w:p>
    <w:p w14:paraId="0EE05697" w14:textId="77777777" w:rsidR="00E43265" w:rsidRPr="00570FEC" w:rsidRDefault="00E43265" w:rsidP="00E43265">
      <w:pPr>
        <w:spacing w:after="0" w:line="240" w:lineRule="auto"/>
        <w:ind w:firstLine="709"/>
        <w:jc w:val="both"/>
        <w:rPr>
          <w:rFonts w:ascii="Times New Roman" w:hAnsi="Times New Roman" w:cs="Times New Roman"/>
          <w:b/>
          <w:bCs/>
          <w:lang w:val="kk-KZ"/>
        </w:rPr>
      </w:pPr>
    </w:p>
    <w:p w14:paraId="4F669733" w14:textId="49487A1F" w:rsidR="00E43265" w:rsidRPr="0071052C" w:rsidRDefault="0071052C" w:rsidP="00E43265">
      <w:pPr>
        <w:spacing w:after="0" w:line="240" w:lineRule="auto"/>
        <w:ind w:firstLine="709"/>
        <w:jc w:val="both"/>
        <w:rPr>
          <w:rFonts w:ascii="Times New Roman" w:hAnsi="Times New Roman" w:cs="Times New Roman"/>
          <w:lang w:val="en-US"/>
        </w:rPr>
      </w:pPr>
      <w:r>
        <w:rPr>
          <w:rFonts w:ascii="Times New Roman" w:hAnsi="Times New Roman" w:cs="Times New Roman"/>
          <w:b/>
          <w:bCs/>
          <w:lang w:val="en-US"/>
        </w:rPr>
        <w:t>Head of Department/</w:t>
      </w:r>
      <w:r w:rsidRPr="0071052C">
        <w:rPr>
          <w:rFonts w:ascii="Times New Roman" w:hAnsi="Times New Roman" w:cs="Times New Roman"/>
          <w:b/>
          <w:bCs/>
          <w:lang w:val="en-US"/>
        </w:rPr>
        <w:t xml:space="preserve">Head of Laboratory </w:t>
      </w:r>
      <w:r>
        <w:rPr>
          <w:rFonts w:ascii="Times New Roman" w:hAnsi="Times New Roman" w:cs="Times New Roman"/>
          <w:b/>
          <w:bCs/>
          <w:lang w:val="en-US"/>
        </w:rPr>
        <w:t xml:space="preserve">                               </w:t>
      </w:r>
      <w:r w:rsidR="0087028B">
        <w:rPr>
          <w:rFonts w:ascii="Times New Roman" w:hAnsi="Times New Roman" w:cs="Times New Roman"/>
          <w:lang w:val="en-US"/>
        </w:rPr>
        <w:t xml:space="preserve">   </w:t>
      </w:r>
      <w:r w:rsidR="00E43265" w:rsidRPr="0071052C">
        <w:rPr>
          <w:rFonts w:ascii="Times New Roman" w:hAnsi="Times New Roman" w:cs="Times New Roman"/>
          <w:lang w:val="en-US"/>
        </w:rPr>
        <w:t>_______________</w:t>
      </w:r>
    </w:p>
    <w:p w14:paraId="2DC37025" w14:textId="56889CFF" w:rsidR="00E43265" w:rsidRPr="00570FEC" w:rsidRDefault="00E43265" w:rsidP="00E43265">
      <w:pPr>
        <w:spacing w:after="0" w:line="240" w:lineRule="auto"/>
        <w:ind w:firstLine="709"/>
        <w:jc w:val="both"/>
        <w:rPr>
          <w:rFonts w:ascii="Times New Roman" w:hAnsi="Times New Roman" w:cs="Times New Roman"/>
          <w:sz w:val="20"/>
          <w:szCs w:val="20"/>
          <w:lang w:val="kk-KZ"/>
        </w:rPr>
      </w:pPr>
      <w:r w:rsidRPr="00570FEC">
        <w:rPr>
          <w:rFonts w:ascii="Times New Roman" w:hAnsi="Times New Roman" w:cs="Times New Roman"/>
          <w:lang w:val="kk-KZ"/>
        </w:rPr>
        <w:t xml:space="preserve">                                                                                                                 </w:t>
      </w:r>
      <w:r w:rsidRPr="00570FEC">
        <w:rPr>
          <w:rFonts w:ascii="Times New Roman" w:hAnsi="Times New Roman" w:cs="Times New Roman"/>
          <w:sz w:val="20"/>
          <w:szCs w:val="20"/>
          <w:lang w:val="kk-KZ"/>
        </w:rPr>
        <w:t>(</w:t>
      </w:r>
      <w:r w:rsidR="00C85CC5" w:rsidRPr="00C85CC5">
        <w:rPr>
          <w:rFonts w:ascii="Times New Roman" w:hAnsi="Times New Roman" w:cs="Times New Roman"/>
          <w:sz w:val="20"/>
          <w:szCs w:val="20"/>
          <w:lang w:val="kk-KZ"/>
        </w:rPr>
        <w:t>signature</w:t>
      </w:r>
      <w:r w:rsidRPr="00570FEC">
        <w:rPr>
          <w:rFonts w:ascii="Times New Roman" w:hAnsi="Times New Roman" w:cs="Times New Roman"/>
          <w:sz w:val="20"/>
          <w:szCs w:val="20"/>
          <w:lang w:val="kk-KZ"/>
        </w:rPr>
        <w:t>)</w:t>
      </w:r>
    </w:p>
    <w:p w14:paraId="3DB21581" w14:textId="77777777" w:rsidR="00E43265" w:rsidRPr="00570FEC" w:rsidRDefault="00E43265" w:rsidP="00E43265">
      <w:pPr>
        <w:spacing w:after="0" w:line="240" w:lineRule="auto"/>
        <w:ind w:firstLine="709"/>
        <w:jc w:val="both"/>
        <w:rPr>
          <w:rFonts w:ascii="Times New Roman" w:hAnsi="Times New Roman" w:cs="Times New Roman"/>
          <w:b/>
          <w:bCs/>
          <w:lang w:val="kk-KZ"/>
        </w:rPr>
      </w:pPr>
    </w:p>
    <w:p w14:paraId="73EFDC70" w14:textId="6DAF456C" w:rsidR="00E43265" w:rsidRPr="0071052C" w:rsidRDefault="0071052C" w:rsidP="00E43265">
      <w:pPr>
        <w:spacing w:after="0" w:line="240" w:lineRule="auto"/>
        <w:ind w:firstLine="709"/>
        <w:jc w:val="both"/>
        <w:rPr>
          <w:rFonts w:ascii="Times New Roman" w:hAnsi="Times New Roman" w:cs="Times New Roman"/>
          <w:lang w:val="en-US"/>
        </w:rPr>
      </w:pPr>
      <w:bookmarkStart w:id="1" w:name="_Hlk208415145"/>
      <w:r>
        <w:rPr>
          <w:rFonts w:ascii="Times New Roman" w:hAnsi="Times New Roman" w:cs="Times New Roman"/>
          <w:b/>
          <w:bCs/>
          <w:lang w:val="en-US"/>
        </w:rPr>
        <w:t>Scientific</w:t>
      </w:r>
      <w:r>
        <w:rPr>
          <w:rFonts w:ascii="Times New Roman" w:hAnsi="Times New Roman" w:cs="Times New Roman"/>
          <w:b/>
          <w:bCs/>
          <w:lang w:val="kk-KZ"/>
        </w:rPr>
        <w:t xml:space="preserve"> Supervisor /</w:t>
      </w:r>
      <w:r w:rsidRPr="0071052C">
        <w:rPr>
          <w:rFonts w:ascii="Times New Roman" w:hAnsi="Times New Roman" w:cs="Times New Roman"/>
          <w:b/>
          <w:bCs/>
          <w:lang w:val="kk-KZ"/>
        </w:rPr>
        <w:t xml:space="preserve">Consultant </w:t>
      </w:r>
      <w:r w:rsidRPr="0071052C">
        <w:rPr>
          <w:rFonts w:ascii="Times New Roman" w:hAnsi="Times New Roman" w:cs="Times New Roman"/>
          <w:bCs/>
          <w:lang w:val="kk-KZ"/>
        </w:rPr>
        <w:t>(for students)</w:t>
      </w:r>
      <w:r w:rsidR="0087028B">
        <w:rPr>
          <w:rFonts w:ascii="Times New Roman" w:hAnsi="Times New Roman" w:cs="Times New Roman"/>
          <w:b/>
          <w:bCs/>
          <w:lang w:val="en-US"/>
        </w:rPr>
        <w:t xml:space="preserve">                           </w:t>
      </w:r>
      <w:r w:rsidR="00E43265" w:rsidRPr="0071052C">
        <w:rPr>
          <w:rFonts w:ascii="Times New Roman" w:hAnsi="Times New Roman" w:cs="Times New Roman"/>
          <w:lang w:val="en-US"/>
        </w:rPr>
        <w:t>_______________</w:t>
      </w:r>
    </w:p>
    <w:p w14:paraId="53E8A814" w14:textId="58A36826" w:rsidR="00E43265" w:rsidRPr="00570FEC" w:rsidRDefault="00E43265" w:rsidP="00E43265">
      <w:pPr>
        <w:spacing w:after="0" w:line="240" w:lineRule="auto"/>
        <w:ind w:firstLine="709"/>
        <w:jc w:val="both"/>
        <w:rPr>
          <w:rFonts w:ascii="Times New Roman" w:hAnsi="Times New Roman" w:cs="Times New Roman"/>
          <w:sz w:val="20"/>
          <w:szCs w:val="20"/>
          <w:lang w:val="kk-KZ"/>
        </w:rPr>
      </w:pPr>
      <w:r w:rsidRPr="00570FEC">
        <w:rPr>
          <w:rFonts w:ascii="Times New Roman" w:hAnsi="Times New Roman" w:cs="Times New Roman"/>
          <w:lang w:val="kk-KZ"/>
        </w:rPr>
        <w:t xml:space="preserve">                                                                                                                 </w:t>
      </w:r>
      <w:r w:rsidRPr="00570FEC">
        <w:rPr>
          <w:rFonts w:ascii="Times New Roman" w:hAnsi="Times New Roman" w:cs="Times New Roman"/>
          <w:sz w:val="20"/>
          <w:szCs w:val="20"/>
          <w:lang w:val="kk-KZ"/>
        </w:rPr>
        <w:t>(</w:t>
      </w:r>
      <w:r w:rsidR="00C85CC5" w:rsidRPr="00C85CC5">
        <w:rPr>
          <w:rFonts w:ascii="Times New Roman" w:hAnsi="Times New Roman" w:cs="Times New Roman"/>
          <w:sz w:val="20"/>
          <w:szCs w:val="20"/>
          <w:lang w:val="kk-KZ"/>
        </w:rPr>
        <w:t>signature</w:t>
      </w:r>
      <w:r w:rsidRPr="00570FEC">
        <w:rPr>
          <w:rFonts w:ascii="Times New Roman" w:hAnsi="Times New Roman" w:cs="Times New Roman"/>
          <w:sz w:val="20"/>
          <w:szCs w:val="20"/>
          <w:lang w:val="kk-KZ"/>
        </w:rPr>
        <w:t>)</w:t>
      </w:r>
    </w:p>
    <w:bookmarkEnd w:id="1"/>
    <w:p w14:paraId="1F84D69E" w14:textId="3B79EB59" w:rsidR="00E43265" w:rsidRPr="00570FEC" w:rsidRDefault="0071052C" w:rsidP="00E43265">
      <w:pPr>
        <w:spacing w:after="0" w:line="240" w:lineRule="auto"/>
        <w:ind w:firstLine="709"/>
        <w:jc w:val="both"/>
        <w:rPr>
          <w:rFonts w:ascii="Times New Roman" w:hAnsi="Times New Roman" w:cs="Times New Roman"/>
          <w:b/>
          <w:bCs/>
          <w:lang w:val="kk-KZ"/>
        </w:rPr>
      </w:pPr>
      <w:r>
        <w:rPr>
          <w:rFonts w:ascii="Times New Roman" w:hAnsi="Times New Roman" w:cs="Times New Roman"/>
          <w:b/>
          <w:bCs/>
          <w:lang w:val="en-US"/>
        </w:rPr>
        <w:t>Author</w:t>
      </w:r>
      <w:r>
        <w:rPr>
          <w:rFonts w:ascii="Times New Roman" w:hAnsi="Times New Roman" w:cs="Times New Roman"/>
          <w:b/>
          <w:bCs/>
          <w:lang w:val="kk-KZ"/>
        </w:rPr>
        <w:t>(</w:t>
      </w:r>
      <w:r>
        <w:rPr>
          <w:rFonts w:ascii="Times New Roman" w:hAnsi="Times New Roman" w:cs="Times New Roman"/>
          <w:b/>
          <w:bCs/>
          <w:lang w:val="en-US"/>
        </w:rPr>
        <w:t>s</w:t>
      </w:r>
      <w:r w:rsidR="00E43265" w:rsidRPr="00570FEC">
        <w:rPr>
          <w:rFonts w:ascii="Times New Roman" w:hAnsi="Times New Roman" w:cs="Times New Roman"/>
          <w:b/>
          <w:bCs/>
          <w:lang w:val="kk-KZ"/>
        </w:rPr>
        <w:t xml:space="preserve">)                                                              </w:t>
      </w:r>
      <w:r w:rsidR="0087028B">
        <w:rPr>
          <w:rFonts w:ascii="Times New Roman" w:hAnsi="Times New Roman" w:cs="Times New Roman"/>
          <w:b/>
          <w:bCs/>
          <w:lang w:val="kk-KZ"/>
        </w:rPr>
        <w:t xml:space="preserve">                       </w:t>
      </w:r>
      <w:r w:rsidR="00E43265" w:rsidRPr="00570FEC">
        <w:rPr>
          <w:rFonts w:ascii="Times New Roman" w:hAnsi="Times New Roman" w:cs="Times New Roman"/>
          <w:b/>
          <w:bCs/>
          <w:lang w:val="kk-KZ"/>
        </w:rPr>
        <w:t xml:space="preserve"> _______________</w:t>
      </w:r>
    </w:p>
    <w:p w14:paraId="10912C0D" w14:textId="24FDBA6F" w:rsidR="002F0D50" w:rsidRPr="00570FEC" w:rsidRDefault="00E43265" w:rsidP="00E43265">
      <w:pPr>
        <w:spacing w:after="0" w:line="240" w:lineRule="auto"/>
        <w:ind w:firstLine="709"/>
        <w:jc w:val="both"/>
        <w:rPr>
          <w:rFonts w:ascii="Times New Roman" w:hAnsi="Times New Roman" w:cs="Times New Roman"/>
          <w:sz w:val="20"/>
          <w:szCs w:val="20"/>
          <w:lang w:val="en-US"/>
        </w:rPr>
      </w:pPr>
      <w:r w:rsidRPr="00570FEC">
        <w:rPr>
          <w:rFonts w:ascii="Times New Roman" w:hAnsi="Times New Roman" w:cs="Times New Roman"/>
          <w:b/>
          <w:bCs/>
          <w:lang w:val="kk-KZ"/>
        </w:rPr>
        <w:t xml:space="preserve">                                                                                                                 </w:t>
      </w:r>
      <w:r w:rsidRPr="00570FEC">
        <w:rPr>
          <w:rFonts w:ascii="Times New Roman" w:hAnsi="Times New Roman" w:cs="Times New Roman"/>
          <w:sz w:val="20"/>
          <w:szCs w:val="20"/>
          <w:lang w:val="kk-KZ"/>
        </w:rPr>
        <w:t>(</w:t>
      </w:r>
      <w:r w:rsidR="00C85CC5" w:rsidRPr="00C85CC5">
        <w:rPr>
          <w:rFonts w:ascii="Times New Roman" w:hAnsi="Times New Roman" w:cs="Times New Roman"/>
          <w:sz w:val="20"/>
          <w:szCs w:val="20"/>
          <w:lang w:val="kk-KZ"/>
        </w:rPr>
        <w:t>signature</w:t>
      </w:r>
      <w:r w:rsidRPr="00570FEC">
        <w:rPr>
          <w:rFonts w:ascii="Times New Roman" w:hAnsi="Times New Roman" w:cs="Times New Roman"/>
          <w:sz w:val="20"/>
          <w:szCs w:val="20"/>
          <w:lang w:val="kk-KZ"/>
        </w:rPr>
        <w:t>)</w:t>
      </w:r>
    </w:p>
    <w:p w14:paraId="56AA0A6A" w14:textId="77777777" w:rsidR="00040847" w:rsidRPr="00CF570F" w:rsidRDefault="00175B0E" w:rsidP="006C606E">
      <w:pPr>
        <w:ind w:firstLine="709"/>
        <w:jc w:val="right"/>
        <w:rPr>
          <w:rFonts w:ascii="Times New Roman" w:hAnsi="Times New Roman" w:cs="Times New Roman"/>
          <w:i/>
          <w:sz w:val="24"/>
          <w:szCs w:val="24"/>
          <w:shd w:val="clear" w:color="auto" w:fill="FFFFFF"/>
          <w:lang w:val="en-US"/>
        </w:rPr>
      </w:pPr>
      <w:r w:rsidRPr="002F0D50">
        <w:rPr>
          <w:rFonts w:ascii="Times New Roman" w:hAnsi="Times New Roman" w:cs="Times New Roman"/>
          <w:i/>
          <w:sz w:val="24"/>
          <w:szCs w:val="24"/>
          <w:shd w:val="clear" w:color="auto" w:fill="FFFFFF"/>
          <w:lang w:val="en-US"/>
        </w:rPr>
        <w:lastRenderedPageBreak/>
        <w:t>Appendix B</w:t>
      </w:r>
    </w:p>
    <w:tbl>
      <w:tblPr>
        <w:tblW w:w="9855" w:type="dxa"/>
        <w:shd w:val="clear" w:color="auto" w:fill="FFFFFF"/>
        <w:tblCellMar>
          <w:top w:w="15" w:type="dxa"/>
          <w:left w:w="15" w:type="dxa"/>
          <w:bottom w:w="15" w:type="dxa"/>
          <w:right w:w="15" w:type="dxa"/>
        </w:tblCellMar>
        <w:tblLook w:val="04A0" w:firstRow="1" w:lastRow="0" w:firstColumn="1" w:lastColumn="0" w:noHBand="0" w:noVBand="1"/>
      </w:tblPr>
      <w:tblGrid>
        <w:gridCol w:w="9855"/>
      </w:tblGrid>
      <w:tr w:rsidR="00040847" w:rsidRPr="00CF570F" w14:paraId="44C63D73" w14:textId="77777777" w:rsidTr="00467BBD">
        <w:tc>
          <w:tcPr>
            <w:tcW w:w="9855" w:type="dxa"/>
            <w:shd w:val="clear" w:color="auto" w:fill="FFFFFF"/>
            <w:vAlign w:val="center"/>
            <w:hideMark/>
          </w:tcPr>
          <w:p w14:paraId="545E67F0" w14:textId="77777777" w:rsidR="00040847" w:rsidRPr="00CF570F" w:rsidRDefault="00040847" w:rsidP="006C606E">
            <w:pPr>
              <w:spacing w:after="100" w:afterAutospacing="1" w:line="240" w:lineRule="auto"/>
              <w:ind w:firstLine="709"/>
              <w:jc w:val="center"/>
              <w:rPr>
                <w:rFonts w:ascii="Times New Roman" w:eastAsia="Times New Roman" w:hAnsi="Times New Roman" w:cs="Times New Roman"/>
                <w:color w:val="212529"/>
                <w:sz w:val="21"/>
                <w:szCs w:val="21"/>
                <w:lang w:eastAsia="ru-RU"/>
              </w:rPr>
            </w:pPr>
            <w:r w:rsidRPr="00CF570F">
              <w:rPr>
                <w:rFonts w:ascii="Times New Roman" w:eastAsia="Times New Roman" w:hAnsi="Times New Roman" w:cs="Times New Roman"/>
                <w:b/>
                <w:bCs/>
                <w:color w:val="212529"/>
                <w:sz w:val="24"/>
                <w:szCs w:val="21"/>
                <w:lang w:eastAsia="ru-RU"/>
              </w:rPr>
              <w:t>SAMPLE ARTICLE STRUCTURE</w:t>
            </w: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1"/>
      </w:tblGrid>
      <w:tr w:rsidR="00E060D2" w:rsidRPr="004B4236" w14:paraId="32A21D6D" w14:textId="77777777" w:rsidTr="00793D1B">
        <w:tc>
          <w:tcPr>
            <w:tcW w:w="3369" w:type="dxa"/>
          </w:tcPr>
          <w:p w14:paraId="4B3DB54B" w14:textId="37146925" w:rsidR="00E060D2" w:rsidRPr="00CF570F" w:rsidRDefault="00B12DB6" w:rsidP="006C606E">
            <w:pPr>
              <w:ind w:right="-2" w:firstLine="709"/>
              <w:rPr>
                <w:rFonts w:ascii="Times New Roman" w:eastAsia="Times New Roman" w:hAnsi="Times New Roman" w:cs="Times New Roman"/>
                <w:sz w:val="24"/>
                <w:szCs w:val="24"/>
                <w:lang w:val="en-US" w:eastAsia="ru-RU"/>
              </w:rPr>
            </w:pPr>
            <w:r w:rsidRPr="00B12DB6">
              <w:rPr>
                <w:rFonts w:ascii="Times New Roman" w:eastAsia="Times New Roman" w:hAnsi="Times New Roman" w:cs="Times New Roman"/>
                <w:sz w:val="24"/>
                <w:szCs w:val="24"/>
                <w:lang w:val="en-US" w:eastAsia="ru-RU"/>
              </w:rPr>
              <w:t xml:space="preserve">SRSTI </w:t>
            </w:r>
          </w:p>
        </w:tc>
        <w:tc>
          <w:tcPr>
            <w:tcW w:w="6201" w:type="dxa"/>
          </w:tcPr>
          <w:p w14:paraId="1960D398" w14:textId="19F59E65" w:rsidR="00E060D2" w:rsidRPr="00CF570F" w:rsidRDefault="00B70AB4" w:rsidP="006C606E">
            <w:pPr>
              <w:ind w:right="-2" w:firstLine="709"/>
              <w:jc w:val="right"/>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DOI (</w:t>
            </w:r>
            <w:r w:rsidRPr="00CF570F">
              <w:rPr>
                <w:rFonts w:ascii="Times New Roman" w:eastAsia="Times New Roman" w:hAnsi="Times New Roman" w:cs="Times New Roman"/>
                <w:color w:val="EE0000"/>
                <w:sz w:val="24"/>
                <w:szCs w:val="24"/>
                <w:lang w:val="en-US" w:eastAsia="ru-RU"/>
              </w:rPr>
              <w:t>The article's DOI is assigned by the journal editorial office after acceptance for publication</w:t>
            </w:r>
            <w:r w:rsidRPr="00CF570F">
              <w:rPr>
                <w:rFonts w:ascii="Times New Roman" w:eastAsia="Times New Roman" w:hAnsi="Times New Roman" w:cs="Times New Roman"/>
                <w:sz w:val="24"/>
                <w:szCs w:val="24"/>
                <w:lang w:val="en-US" w:eastAsia="ru-RU"/>
              </w:rPr>
              <w:t>)</w:t>
            </w:r>
          </w:p>
        </w:tc>
      </w:tr>
    </w:tbl>
    <w:p w14:paraId="104FA2B6" w14:textId="77777777" w:rsidR="00594048" w:rsidRPr="00CF570F" w:rsidRDefault="00594048" w:rsidP="006C606E">
      <w:pPr>
        <w:spacing w:after="0" w:line="240" w:lineRule="auto"/>
        <w:ind w:right="-2" w:firstLine="709"/>
        <w:jc w:val="center"/>
        <w:rPr>
          <w:rFonts w:ascii="Times New Roman" w:eastAsia="Times New Roman" w:hAnsi="Times New Roman" w:cs="Times New Roman"/>
          <w:b/>
          <w:sz w:val="24"/>
          <w:szCs w:val="24"/>
          <w:lang w:val="en-US" w:eastAsia="ru-RU"/>
        </w:rPr>
      </w:pPr>
    </w:p>
    <w:p w14:paraId="5A21D7DD" w14:textId="77777777" w:rsidR="00594048" w:rsidRPr="00CF570F" w:rsidRDefault="00594048" w:rsidP="006C606E">
      <w:pPr>
        <w:spacing w:after="0" w:line="240" w:lineRule="auto"/>
        <w:ind w:right="-2" w:firstLine="709"/>
        <w:jc w:val="center"/>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kk-KZ" w:eastAsia="ru-RU"/>
        </w:rPr>
        <w:t xml:space="preserve">TITLE OF THE </w:t>
      </w:r>
      <w:r w:rsidR="00767BB4" w:rsidRPr="00CF570F">
        <w:rPr>
          <w:rFonts w:ascii="Times New Roman" w:eastAsia="Times New Roman" w:hAnsi="Times New Roman" w:cs="Times New Roman"/>
          <w:b/>
          <w:caps/>
          <w:sz w:val="24"/>
          <w:szCs w:val="24"/>
          <w:lang w:val="kk-KZ" w:eastAsia="ru-RU"/>
        </w:rPr>
        <w:t>manuscript</w:t>
      </w:r>
      <w:r w:rsidRPr="00CF570F">
        <w:rPr>
          <w:rFonts w:ascii="Times New Roman" w:eastAsia="Times New Roman" w:hAnsi="Times New Roman" w:cs="Times New Roman"/>
          <w:b/>
          <w:sz w:val="24"/>
          <w:szCs w:val="24"/>
          <w:lang w:val="kk-KZ" w:eastAsia="ru-RU"/>
        </w:rPr>
        <w:t xml:space="preserve"> IN ENGLISH</w:t>
      </w:r>
    </w:p>
    <w:p w14:paraId="5F631884" w14:textId="77777777" w:rsidR="00594048" w:rsidRPr="00CF570F" w:rsidRDefault="00594048" w:rsidP="006C606E">
      <w:pPr>
        <w:spacing w:after="0" w:line="240" w:lineRule="auto"/>
        <w:ind w:right="-2" w:firstLine="709"/>
        <w:jc w:val="center"/>
        <w:rPr>
          <w:rFonts w:ascii="Times New Roman" w:eastAsia="Times New Roman" w:hAnsi="Times New Roman" w:cs="Times New Roman"/>
          <w:b/>
          <w:sz w:val="24"/>
          <w:szCs w:val="24"/>
          <w:lang w:val="kk-KZ" w:eastAsia="ru-RU"/>
        </w:rPr>
      </w:pPr>
    </w:p>
    <w:p w14:paraId="77B07AFB" w14:textId="73C4113F" w:rsidR="00594048" w:rsidRPr="00A8656E" w:rsidRDefault="002F0D50" w:rsidP="006C606E">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r>
        <w:rPr>
          <w:rFonts w:ascii="Times New Roman" w:eastAsia="Times New Roman" w:hAnsi="Times New Roman" w:cs="Times New Roman"/>
          <w:i/>
          <w:noProof/>
          <w:spacing w:val="-5"/>
          <w:sz w:val="24"/>
          <w:szCs w:val="24"/>
          <w:lang w:val="kk-KZ" w:eastAsia="ru-RU"/>
        </w:rPr>
        <w:t>M.</w:t>
      </w:r>
      <w:r w:rsidR="00594048" w:rsidRPr="00CF570F">
        <w:rPr>
          <w:rFonts w:ascii="Times New Roman" w:eastAsia="Times New Roman" w:hAnsi="Times New Roman" w:cs="Times New Roman"/>
          <w:i/>
          <w:noProof/>
          <w:spacing w:val="-5"/>
          <w:sz w:val="24"/>
          <w:szCs w:val="24"/>
          <w:lang w:val="kk-KZ" w:eastAsia="ru-RU"/>
        </w:rPr>
        <w:t xml:space="preserve"> Shatyrbayeva</w:t>
      </w:r>
      <w:r w:rsidR="00594048" w:rsidRPr="002F0D50">
        <w:rPr>
          <w:rFonts w:ascii="Times New Roman" w:eastAsia="Times New Roman" w:hAnsi="Times New Roman" w:cs="Times New Roman"/>
          <w:i/>
          <w:sz w:val="24"/>
          <w:szCs w:val="24"/>
          <w:vertAlign w:val="superscript"/>
          <w:lang w:val="kk-KZ" w:eastAsia="ru-RU"/>
        </w:rPr>
        <w:t>1,*</w:t>
      </w:r>
      <w:r w:rsidR="00594048" w:rsidRPr="002F0D50">
        <w:rPr>
          <w:color w:val="000000"/>
          <w:bdr w:val="none" w:sz="0" w:space="0" w:color="auto" w:frame="1"/>
          <w:lang w:val="kk-KZ"/>
        </w:rPr>
        <w:t xml:space="preserve"> </w:t>
      </w:r>
      <w:r w:rsidR="00594048" w:rsidRPr="00CF570F">
        <w:rPr>
          <w:noProof/>
          <w:color w:val="000000"/>
          <w:bdr w:val="none" w:sz="0" w:space="0" w:color="auto" w:frame="1"/>
          <w:lang w:eastAsia="ru-RU"/>
        </w:rPr>
        <w:drawing>
          <wp:inline distT="0" distB="0" distL="0" distR="0" wp14:anchorId="4D4B6935" wp14:editId="611005AC">
            <wp:extent cx="257175" cy="247650"/>
            <wp:effectExtent l="0" t="0" r="9525" b="0"/>
            <wp:docPr id="10" name="Рисунок 10"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rFonts w:ascii="Times New Roman" w:eastAsia="Times New Roman" w:hAnsi="Times New Roman" w:cs="Times New Roman"/>
          <w:i/>
          <w:noProof/>
          <w:spacing w:val="-5"/>
          <w:sz w:val="24"/>
          <w:szCs w:val="24"/>
          <w:lang w:val="kk-KZ" w:eastAsia="ru-RU"/>
        </w:rPr>
        <w:t>, M</w:t>
      </w:r>
      <w:r w:rsidR="00594048" w:rsidRPr="00CF570F">
        <w:rPr>
          <w:rFonts w:ascii="Times New Roman" w:eastAsia="Times New Roman" w:hAnsi="Times New Roman" w:cs="Times New Roman"/>
          <w:i/>
          <w:noProof/>
          <w:spacing w:val="-5"/>
          <w:sz w:val="24"/>
          <w:szCs w:val="24"/>
          <w:lang w:val="kk-KZ" w:eastAsia="ru-RU"/>
        </w:rPr>
        <w:t>. Moldabayeva</w:t>
      </w:r>
      <w:r w:rsidRPr="002F0D50">
        <w:rPr>
          <w:rFonts w:ascii="Times New Roman" w:eastAsia="Times New Roman" w:hAnsi="Times New Roman" w:cs="Times New Roman"/>
          <w:i/>
          <w:noProof/>
          <w:spacing w:val="-5"/>
          <w:sz w:val="24"/>
          <w:szCs w:val="24"/>
          <w:vertAlign w:val="superscript"/>
          <w:lang w:val="en-US" w:eastAsia="ru-RU"/>
        </w:rPr>
        <w:t>2</w:t>
      </w:r>
      <w:r w:rsidR="00594048" w:rsidRPr="002F0D50">
        <w:rPr>
          <w:noProof/>
          <w:color w:val="000000"/>
          <w:bdr w:val="none" w:sz="0" w:space="0" w:color="auto" w:frame="1"/>
          <w:lang w:eastAsia="ru-RU"/>
        </w:rPr>
        <w:drawing>
          <wp:inline distT="0" distB="0" distL="0" distR="0" wp14:anchorId="3EB67525" wp14:editId="78B8E83A">
            <wp:extent cx="257175" cy="247650"/>
            <wp:effectExtent l="0" t="0" r="9525" b="0"/>
            <wp:docPr id="11" name="Рисунок 1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2F0D50">
        <w:rPr>
          <w:rFonts w:ascii="Times New Roman" w:eastAsia="Times New Roman" w:hAnsi="Times New Roman" w:cs="Times New Roman"/>
          <w:i/>
          <w:noProof/>
          <w:spacing w:val="-5"/>
          <w:sz w:val="24"/>
          <w:szCs w:val="24"/>
          <w:lang w:val="kk-KZ" w:eastAsia="ru-RU"/>
        </w:rPr>
        <w:t>,</w:t>
      </w:r>
      <w:r w:rsidRPr="002F0D50">
        <w:rPr>
          <w:rFonts w:ascii="Times New Roman" w:hAnsi="Times New Roman" w:cs="Times New Roman"/>
          <w:i/>
          <w:color w:val="000000"/>
          <w:sz w:val="24"/>
          <w:bdr w:val="none" w:sz="0" w:space="0" w:color="auto" w:frame="1"/>
          <w:lang w:val="kk-KZ"/>
        </w:rPr>
        <w:t xml:space="preserve"> </w:t>
      </w:r>
      <w:r>
        <w:rPr>
          <w:rFonts w:ascii="Times New Roman" w:hAnsi="Times New Roman" w:cs="Times New Roman"/>
          <w:i/>
          <w:color w:val="000000"/>
          <w:sz w:val="24"/>
          <w:bdr w:val="none" w:sz="0" w:space="0" w:color="auto" w:frame="1"/>
          <w:lang w:val="en-US"/>
        </w:rPr>
        <w:t xml:space="preserve">E. </w:t>
      </w:r>
      <w:r w:rsidRPr="002F0D50">
        <w:rPr>
          <w:rFonts w:ascii="Times New Roman" w:eastAsia="Times New Roman" w:hAnsi="Times New Roman" w:cs="Times New Roman"/>
          <w:i/>
          <w:noProof/>
          <w:spacing w:val="-5"/>
          <w:sz w:val="24"/>
          <w:szCs w:val="24"/>
          <w:lang w:val="kk-KZ" w:eastAsia="ru-RU"/>
        </w:rPr>
        <w:t>Zhumabayeva</w:t>
      </w:r>
      <w:r w:rsidRPr="002F0D50">
        <w:rPr>
          <w:rFonts w:ascii="Times New Roman" w:eastAsia="Times New Roman" w:hAnsi="Times New Roman" w:cs="Times New Roman"/>
          <w:i/>
          <w:noProof/>
          <w:spacing w:val="-5"/>
          <w:sz w:val="24"/>
          <w:szCs w:val="24"/>
          <w:vertAlign w:val="superscript"/>
          <w:lang w:val="kk-KZ" w:eastAsia="ru-RU"/>
        </w:rPr>
        <w:t>1</w:t>
      </w:r>
      <w:r w:rsidRPr="002F0D50">
        <w:rPr>
          <w:rFonts w:ascii="Times New Roman" w:eastAsia="Times New Roman" w:hAnsi="Times New Roman" w:cs="Times New Roman"/>
          <w:i/>
          <w:noProof/>
          <w:spacing w:val="-5"/>
          <w:sz w:val="24"/>
          <w:szCs w:val="24"/>
          <w:lang w:val="kk-KZ" w:eastAsia="ru-RU"/>
        </w:rPr>
        <w:t xml:space="preserve"> </w:t>
      </w:r>
      <w:r w:rsidRPr="002F0D50">
        <w:rPr>
          <w:rFonts w:ascii="Times New Roman" w:eastAsia="Times New Roman" w:hAnsi="Times New Roman" w:cs="Times New Roman"/>
          <w:i/>
          <w:noProof/>
          <w:spacing w:val="-5"/>
          <w:sz w:val="24"/>
          <w:szCs w:val="24"/>
          <w:lang w:eastAsia="ru-RU"/>
        </w:rPr>
        <w:drawing>
          <wp:inline distT="0" distB="0" distL="0" distR="0" wp14:anchorId="4EE96CB5" wp14:editId="6BFC2CF9">
            <wp:extent cx="257175" cy="247650"/>
            <wp:effectExtent l="0" t="0" r="9525" b="0"/>
            <wp:docPr id="4" name="Рисунок 4"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14:paraId="4AE429E6" w14:textId="77777777" w:rsidR="00A730DA" w:rsidRPr="00CF570F" w:rsidRDefault="00A730DA" w:rsidP="006C606E">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p>
    <w:p w14:paraId="45344DBA" w14:textId="77777777" w:rsidR="00F56A11" w:rsidRDefault="00FF4721" w:rsidP="00FF4721">
      <w:pPr>
        <w:pStyle w:val="ac"/>
        <w:spacing w:before="0" w:beforeAutospacing="0" w:after="0" w:afterAutospacing="0"/>
        <w:jc w:val="center"/>
        <w:rPr>
          <w:i/>
          <w:lang w:val="kk-KZ"/>
        </w:rPr>
      </w:pPr>
      <w:r w:rsidRPr="00FF4721">
        <w:rPr>
          <w:i/>
          <w:vertAlign w:val="superscript"/>
          <w:lang w:val="en-US"/>
        </w:rPr>
        <w:t>1</w:t>
      </w:r>
      <w:r>
        <w:rPr>
          <w:i/>
          <w:lang w:val="en-US"/>
        </w:rPr>
        <w:t xml:space="preserve"> </w:t>
      </w:r>
      <w:r w:rsidRPr="00FF4721">
        <w:rPr>
          <w:i/>
          <w:lang w:val="en-US"/>
        </w:rPr>
        <w:t xml:space="preserve">Zhetysu University named after I. Zhansugurov, </w:t>
      </w:r>
      <w:r w:rsidR="00DF4A24" w:rsidRPr="00FF4721">
        <w:rPr>
          <w:i/>
          <w:lang w:val="en-US"/>
        </w:rPr>
        <w:t>Republic of Kazakhstan</w:t>
      </w:r>
      <w:r w:rsidR="00DF4A24">
        <w:rPr>
          <w:i/>
          <w:lang w:val="en-US"/>
        </w:rPr>
        <w:t>,</w:t>
      </w:r>
      <w:r w:rsidR="00DF4A24" w:rsidRPr="00FF4721">
        <w:rPr>
          <w:i/>
          <w:lang w:val="en-US"/>
        </w:rPr>
        <w:t xml:space="preserve"> </w:t>
      </w:r>
      <w:r w:rsidR="00F56A11">
        <w:rPr>
          <w:i/>
          <w:lang w:val="en-US"/>
        </w:rPr>
        <w:t>Taldykorgan</w:t>
      </w:r>
    </w:p>
    <w:p w14:paraId="3D7D1541" w14:textId="0296A91F" w:rsidR="00FF4721" w:rsidRDefault="00F56A11" w:rsidP="00FF4721">
      <w:pPr>
        <w:pStyle w:val="ac"/>
        <w:spacing w:before="0" w:beforeAutospacing="0" w:after="0" w:afterAutospacing="0"/>
        <w:jc w:val="center"/>
        <w:rPr>
          <w:i/>
          <w:lang w:val="en-US"/>
        </w:rPr>
      </w:pPr>
      <w:r w:rsidRPr="00FF4721">
        <w:rPr>
          <w:i/>
          <w:vertAlign w:val="superscript"/>
          <w:lang w:val="en-US"/>
        </w:rPr>
        <w:t xml:space="preserve"> </w:t>
      </w:r>
      <w:r w:rsidR="00FF4721" w:rsidRPr="00FF4721">
        <w:rPr>
          <w:i/>
          <w:vertAlign w:val="superscript"/>
          <w:lang w:val="en-US"/>
        </w:rPr>
        <w:t>2</w:t>
      </w:r>
      <w:r w:rsidR="00FF4721">
        <w:rPr>
          <w:i/>
          <w:lang w:val="en-US"/>
        </w:rPr>
        <w:t xml:space="preserve"> </w:t>
      </w:r>
      <w:r w:rsidR="00FF4721" w:rsidRPr="00FF4721">
        <w:rPr>
          <w:i/>
          <w:lang w:val="en-US"/>
        </w:rPr>
        <w:t xml:space="preserve">Abai Kazakh National Pedagogical University, </w:t>
      </w:r>
      <w:r w:rsidR="00DF4A24" w:rsidRPr="00FF4721">
        <w:rPr>
          <w:i/>
          <w:lang w:val="en-US"/>
        </w:rPr>
        <w:t>Republic of Kazakhstan</w:t>
      </w:r>
      <w:r w:rsidR="00DF4A24">
        <w:rPr>
          <w:i/>
          <w:lang w:val="en-US"/>
        </w:rPr>
        <w:t>,</w:t>
      </w:r>
      <w:r w:rsidR="00DF4A24" w:rsidRPr="00FF4721">
        <w:rPr>
          <w:i/>
          <w:lang w:val="en-US"/>
        </w:rPr>
        <w:t xml:space="preserve"> </w:t>
      </w:r>
      <w:r w:rsidR="00DF4A24">
        <w:rPr>
          <w:i/>
          <w:lang w:val="en-US"/>
        </w:rPr>
        <w:t>Almaty</w:t>
      </w:r>
      <w:r w:rsidR="00FF4721" w:rsidRPr="00FF4721">
        <w:rPr>
          <w:i/>
          <w:lang w:val="en-US"/>
        </w:rPr>
        <w:t xml:space="preserve"> </w:t>
      </w:r>
    </w:p>
    <w:p w14:paraId="1CAA5828" w14:textId="7D7ECE0F" w:rsidR="00DF4A24" w:rsidRPr="007E599C" w:rsidRDefault="00DF4A24" w:rsidP="007E599C">
      <w:pPr>
        <w:spacing w:after="0" w:line="240" w:lineRule="auto"/>
        <w:jc w:val="center"/>
        <w:rPr>
          <w:color w:val="000000"/>
          <w:bdr w:val="none" w:sz="0" w:space="0" w:color="auto" w:frame="1"/>
          <w:lang w:val="en-US"/>
        </w:rPr>
      </w:pPr>
      <w:r>
        <w:rPr>
          <w:color w:val="000000"/>
          <w:bdr w:val="none" w:sz="0" w:space="0" w:color="auto" w:frame="1"/>
          <w:lang w:val="kk-KZ"/>
        </w:rPr>
        <w:t>(</w:t>
      </w:r>
      <w:r>
        <w:rPr>
          <w:noProof/>
          <w:color w:val="000000"/>
          <w:bdr w:val="none" w:sz="0" w:space="0" w:color="auto" w:frame="1"/>
          <w:lang w:eastAsia="ru-RU"/>
        </w:rPr>
        <w:drawing>
          <wp:inline distT="0" distB="0" distL="0" distR="0" wp14:anchorId="00CFDEC3" wp14:editId="41A18102">
            <wp:extent cx="257175" cy="247650"/>
            <wp:effectExtent l="0" t="0" r="9525" b="0"/>
            <wp:docPr id="1" name="Рисунок 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DF4A24">
        <w:rPr>
          <w:rFonts w:ascii="Times New Roman" w:hAnsi="Times New Roman" w:cs="Times New Roman"/>
          <w:color w:val="000000"/>
          <w:sz w:val="24"/>
          <w:szCs w:val="24"/>
          <w:bdr w:val="none" w:sz="0" w:space="0" w:color="auto" w:frame="1"/>
          <w:lang w:val="kk-KZ"/>
        </w:rPr>
        <w:t>The icon must contain a hyperlink to the ORCID profile.</w:t>
      </w:r>
      <w:r>
        <w:rPr>
          <w:color w:val="000000"/>
          <w:bdr w:val="none" w:sz="0" w:space="0" w:color="auto" w:frame="1"/>
          <w:lang w:val="kk-KZ"/>
        </w:rPr>
        <w:t>)</w:t>
      </w:r>
    </w:p>
    <w:p w14:paraId="0CCC41B3" w14:textId="77777777" w:rsidR="00594048" w:rsidRPr="00CF570F" w:rsidRDefault="00594048" w:rsidP="006C606E">
      <w:pPr>
        <w:spacing w:after="0" w:line="240" w:lineRule="auto"/>
        <w:ind w:right="-2" w:firstLine="709"/>
        <w:jc w:val="center"/>
        <w:rPr>
          <w:rFonts w:ascii="Times New Roman" w:hAnsi="Times New Roman" w:cs="Times New Roman"/>
          <w:i/>
          <w:color w:val="000000"/>
          <w:bdr w:val="none" w:sz="0" w:space="0" w:color="auto" w:frame="1"/>
          <w:lang w:val="en-US"/>
        </w:rPr>
      </w:pPr>
      <w:r w:rsidRPr="00CF570F">
        <w:rPr>
          <w:rFonts w:ascii="Times New Roman" w:hAnsi="Times New Roman" w:cs="Times New Roman"/>
          <w:i/>
          <w:color w:val="000000"/>
          <w:bdr w:val="none" w:sz="0" w:space="0" w:color="auto" w:frame="1"/>
          <w:lang w:val="en-US"/>
        </w:rPr>
        <w:t xml:space="preserve">*e-mail: (e-mail of the </w:t>
      </w:r>
      <w:r w:rsidR="00C87E82" w:rsidRPr="00CF570F">
        <w:rPr>
          <w:rFonts w:ascii="Times New Roman" w:hAnsi="Times New Roman" w:cs="Times New Roman"/>
          <w:i/>
          <w:color w:val="000000"/>
          <w:bdr w:val="none" w:sz="0" w:space="0" w:color="auto" w:frame="1"/>
          <w:lang w:val="en-US"/>
        </w:rPr>
        <w:t>all</w:t>
      </w:r>
      <w:r w:rsidRPr="00CF570F">
        <w:rPr>
          <w:rFonts w:ascii="Times New Roman" w:hAnsi="Times New Roman" w:cs="Times New Roman"/>
          <w:i/>
          <w:color w:val="000000"/>
          <w:bdr w:val="none" w:sz="0" w:space="0" w:color="auto" w:frame="1"/>
          <w:lang w:val="en-US"/>
        </w:rPr>
        <w:t xml:space="preserve"> author</w:t>
      </w:r>
      <w:r w:rsidR="00C87E82" w:rsidRPr="00CF570F">
        <w:rPr>
          <w:rFonts w:ascii="Times New Roman" w:hAnsi="Times New Roman" w:cs="Times New Roman"/>
          <w:i/>
          <w:color w:val="000000"/>
          <w:bdr w:val="none" w:sz="0" w:space="0" w:color="auto" w:frame="1"/>
          <w:lang w:val="en-US"/>
        </w:rPr>
        <w:t>s</w:t>
      </w:r>
      <w:r w:rsidRPr="00CF570F">
        <w:rPr>
          <w:rFonts w:ascii="Times New Roman" w:hAnsi="Times New Roman" w:cs="Times New Roman"/>
          <w:i/>
          <w:color w:val="000000"/>
          <w:bdr w:val="none" w:sz="0" w:space="0" w:color="auto" w:frame="1"/>
          <w:lang w:val="en-US"/>
        </w:rPr>
        <w:t>)</w:t>
      </w:r>
    </w:p>
    <w:p w14:paraId="130118DE" w14:textId="77777777" w:rsidR="00594048" w:rsidRPr="00CF570F" w:rsidRDefault="00594048" w:rsidP="006C606E">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14:paraId="2C23AFE7"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Cs w:val="24"/>
          <w:lang w:val="kk-KZ" w:eastAsia="ru-RU"/>
        </w:rPr>
      </w:pPr>
      <w:r w:rsidRPr="00CF570F">
        <w:rPr>
          <w:rFonts w:ascii="KZ Times New Roman" w:eastAsia="Times New Roman" w:hAnsi="KZ Times New Roman" w:cs="Times New Roman"/>
          <w:i/>
          <w:szCs w:val="24"/>
          <w:lang w:val="kk-KZ" w:eastAsia="ru-RU"/>
        </w:rPr>
        <w:t>Abstract (</w:t>
      </w:r>
      <w:r w:rsidR="00DA52AD" w:rsidRPr="00CF570F">
        <w:rPr>
          <w:rFonts w:ascii="KZ Times New Roman" w:eastAsia="Times New Roman" w:hAnsi="KZ Times New Roman" w:cs="Times New Roman"/>
          <w:i/>
          <w:szCs w:val="24"/>
          <w:lang w:val="en-US" w:eastAsia="ru-RU"/>
        </w:rPr>
        <w:t>150-300</w:t>
      </w:r>
      <w:r w:rsidRPr="00CF570F">
        <w:rPr>
          <w:rFonts w:ascii="KZ Times New Roman" w:eastAsia="Times New Roman" w:hAnsi="KZ Times New Roman" w:cs="Times New Roman"/>
          <w:i/>
          <w:szCs w:val="24"/>
          <w:lang w:val="kk-KZ" w:eastAsia="ru-RU"/>
        </w:rPr>
        <w:t xml:space="preserve"> words). The abstract should include the following mandatory items:</w:t>
      </w:r>
    </w:p>
    <w:p w14:paraId="701FEDAF"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Purpose, ideas and main directions of research</w:t>
      </w:r>
      <w:r w:rsidRPr="00CF570F">
        <w:rPr>
          <w:rFonts w:ascii="KZ Times New Roman" w:eastAsia="Times New Roman" w:hAnsi="KZ Times New Roman" w:cs="Times New Roman"/>
          <w:i/>
          <w:sz w:val="24"/>
          <w:szCs w:val="24"/>
          <w:lang w:val="en-US" w:eastAsia="ru-RU"/>
        </w:rPr>
        <w:t>;</w:t>
      </w:r>
    </w:p>
    <w:p w14:paraId="13EE3854"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A brief description of the scientific and practical significance of the study</w:t>
      </w:r>
      <w:r w:rsidRPr="00CF570F">
        <w:rPr>
          <w:rFonts w:ascii="KZ Times New Roman" w:eastAsia="Times New Roman" w:hAnsi="KZ Times New Roman" w:cs="Times New Roman"/>
          <w:i/>
          <w:sz w:val="24"/>
          <w:szCs w:val="24"/>
          <w:lang w:val="en-US" w:eastAsia="ru-RU"/>
        </w:rPr>
        <w:t>;</w:t>
      </w:r>
    </w:p>
    <w:p w14:paraId="34F3BBC5"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Brief description of the research methodology</w:t>
      </w:r>
      <w:r w:rsidRPr="00CF570F">
        <w:rPr>
          <w:rFonts w:ascii="KZ Times New Roman" w:eastAsia="Times New Roman" w:hAnsi="KZ Times New Roman" w:cs="Times New Roman"/>
          <w:i/>
          <w:sz w:val="24"/>
          <w:szCs w:val="24"/>
          <w:lang w:val="en-US" w:eastAsia="ru-RU"/>
        </w:rPr>
        <w:t>;</w:t>
      </w:r>
    </w:p>
    <w:p w14:paraId="05773276" w14:textId="77777777" w:rsidR="00594048" w:rsidRPr="00CF570F" w:rsidRDefault="00594048" w:rsidP="006C606E">
      <w:pPr>
        <w:spacing w:after="0" w:line="240" w:lineRule="auto"/>
        <w:ind w:right="-2" w:firstLine="709"/>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Main results and analysis, conclusions of the research work;</w:t>
      </w:r>
    </w:p>
    <w:p w14:paraId="48D78DB1" w14:textId="77777777" w:rsidR="00594048" w:rsidRPr="00CF570F" w:rsidRDefault="00594048" w:rsidP="006C606E">
      <w:pPr>
        <w:spacing w:after="0" w:line="240" w:lineRule="auto"/>
        <w:ind w:right="-2" w:firstLine="709"/>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The value of the conducted research;</w:t>
      </w:r>
    </w:p>
    <w:p w14:paraId="584A2800" w14:textId="77777777" w:rsidR="00E060D2" w:rsidRPr="00CF570F" w:rsidRDefault="00594048" w:rsidP="006C606E">
      <w:pPr>
        <w:spacing w:after="0" w:line="240" w:lineRule="auto"/>
        <w:ind w:right="-2" w:firstLine="709"/>
        <w:rPr>
          <w:rFonts w:ascii="Times New Roman" w:eastAsia="Times New Roman" w:hAnsi="Times New Roman" w:cs="Times New Roman"/>
          <w:b/>
          <w:i/>
          <w:sz w:val="24"/>
          <w:szCs w:val="24"/>
          <w:lang w:val="en-US" w:eastAsia="ru-RU"/>
        </w:rPr>
      </w:pPr>
      <w:r w:rsidRPr="00CF570F">
        <w:rPr>
          <w:rFonts w:ascii="Times New Roman" w:eastAsia="Times New Roman" w:hAnsi="Times New Roman" w:cs="Times New Roman"/>
          <w:b/>
          <w:i/>
          <w:color w:val="000000"/>
          <w:sz w:val="24"/>
          <w:szCs w:val="24"/>
          <w:lang w:val="kk-KZ" w:eastAsia="ru-RU"/>
        </w:rPr>
        <w:t>Keyword</w:t>
      </w:r>
      <w:r w:rsidR="00B55CD6" w:rsidRPr="00CF570F">
        <w:rPr>
          <w:rFonts w:ascii="Times New Roman" w:eastAsia="Times New Roman" w:hAnsi="Times New Roman" w:cs="Times New Roman"/>
          <w:b/>
          <w:i/>
          <w:color w:val="000000"/>
          <w:sz w:val="24"/>
          <w:szCs w:val="24"/>
          <w:lang w:val="en-US" w:eastAsia="ru-RU"/>
        </w:rPr>
        <w:t>s</w:t>
      </w:r>
      <w:r w:rsidRPr="00CF570F">
        <w:rPr>
          <w:rFonts w:ascii="Times New Roman" w:eastAsia="Times New Roman" w:hAnsi="Times New Roman" w:cs="Times New Roman"/>
          <w:b/>
          <w:i/>
          <w:color w:val="000000"/>
          <w:sz w:val="24"/>
          <w:szCs w:val="24"/>
          <w:lang w:val="kk-KZ" w:eastAsia="ru-RU"/>
        </w:rPr>
        <w:t>:</w:t>
      </w:r>
      <w:r w:rsidR="00DA52AD" w:rsidRPr="00CF570F">
        <w:rPr>
          <w:rFonts w:ascii="Times New Roman" w:eastAsia="Times New Roman" w:hAnsi="Times New Roman" w:cs="Times New Roman"/>
          <w:i/>
          <w:noProof/>
          <w:spacing w:val="-5"/>
          <w:sz w:val="24"/>
          <w:szCs w:val="24"/>
          <w:lang w:val="kk-KZ" w:eastAsia="ru-RU"/>
        </w:rPr>
        <w:t xml:space="preserve"> </w:t>
      </w:r>
      <w:r w:rsidR="00DA52AD" w:rsidRPr="00CF570F">
        <w:rPr>
          <w:rFonts w:ascii="Times New Roman" w:eastAsia="Times New Roman" w:hAnsi="Times New Roman" w:cs="Times New Roman"/>
          <w:i/>
          <w:noProof/>
          <w:spacing w:val="-5"/>
          <w:sz w:val="24"/>
          <w:szCs w:val="24"/>
          <w:lang w:val="en-US" w:eastAsia="ru-RU"/>
        </w:rPr>
        <w:t>5</w:t>
      </w:r>
      <w:r w:rsidRPr="00CF570F">
        <w:rPr>
          <w:rFonts w:ascii="Times New Roman" w:eastAsia="Times New Roman" w:hAnsi="Times New Roman" w:cs="Times New Roman"/>
          <w:i/>
          <w:noProof/>
          <w:spacing w:val="-5"/>
          <w:sz w:val="24"/>
          <w:szCs w:val="24"/>
          <w:lang w:val="kk-KZ" w:eastAsia="ru-RU"/>
        </w:rPr>
        <w:t>-10 keywords.</w:t>
      </w:r>
    </w:p>
    <w:p w14:paraId="503D41F3" w14:textId="77777777" w:rsidR="00667589" w:rsidRDefault="00667589" w:rsidP="006C606E">
      <w:pPr>
        <w:spacing w:after="0" w:line="240" w:lineRule="auto"/>
        <w:ind w:right="-2" w:firstLine="709"/>
        <w:rPr>
          <w:rFonts w:ascii="Times New Roman" w:eastAsia="Times New Roman" w:hAnsi="Times New Roman" w:cs="Times New Roman"/>
          <w:b/>
          <w:sz w:val="24"/>
          <w:szCs w:val="24"/>
          <w:lang w:val="kk-KZ" w:eastAsia="ru-RU"/>
        </w:rPr>
      </w:pPr>
    </w:p>
    <w:p w14:paraId="2FED5CF8" w14:textId="77777777" w:rsidR="00E060D2" w:rsidRPr="00CF570F" w:rsidRDefault="000B0584" w:rsidP="006C606E">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Introduction</w:t>
      </w:r>
    </w:p>
    <w:p w14:paraId="40146F2F" w14:textId="77777777" w:rsidR="00E060D2" w:rsidRPr="00CF570F" w:rsidRDefault="000B0584"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The introduction should contain information about the objectives of the work, the importance of the research area, the theoretical and practical significance, the relevance of the problem, the solution of the problem or the formation of a hypothesis.</w:t>
      </w:r>
    </w:p>
    <w:p w14:paraId="6AFA36C9" w14:textId="77777777" w:rsidR="00E060D2" w:rsidRPr="00CF570F" w:rsidRDefault="000B0584" w:rsidP="006C606E">
      <w:pPr>
        <w:spacing w:after="0" w:line="240" w:lineRule="auto"/>
        <w:ind w:right="-2" w:firstLine="709"/>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sz w:val="24"/>
          <w:szCs w:val="24"/>
          <w:lang w:val="kk-KZ" w:eastAsia="ru-RU"/>
        </w:rPr>
        <w:t>Materials and methods</w:t>
      </w:r>
    </w:p>
    <w:p w14:paraId="1C14BF9F" w14:textId="77777777" w:rsidR="00E060D2" w:rsidRPr="00CF570F" w:rsidRDefault="00A92B9F" w:rsidP="006C606E">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kk-KZ" w:eastAsia="ru-RU"/>
        </w:rPr>
        <w:t>This section should consist of a detailed description of materials, equipment and software (including the model, company and country), as well as a detailed description of the methods used, while only new methods should be described in detail</w:t>
      </w:r>
      <w:r w:rsidR="00DA52AD" w:rsidRPr="00CF570F">
        <w:rPr>
          <w:rFonts w:ascii="Times New Roman" w:eastAsia="Times New Roman" w:hAnsi="Times New Roman" w:cs="Times New Roman"/>
          <w:sz w:val="24"/>
          <w:szCs w:val="24"/>
          <w:lang w:val="en-US" w:eastAsia="ru-RU"/>
        </w:rPr>
        <w:t>. I</w:t>
      </w:r>
      <w:r w:rsidRPr="00CF570F">
        <w:rPr>
          <w:rFonts w:ascii="Times New Roman" w:eastAsia="Times New Roman" w:hAnsi="Times New Roman" w:cs="Times New Roman"/>
          <w:sz w:val="24"/>
          <w:szCs w:val="24"/>
          <w:lang w:val="kk-KZ" w:eastAsia="ru-RU"/>
        </w:rPr>
        <w:t>t is sufficient to refer to previously published and well-known methods</w:t>
      </w:r>
      <w:r w:rsidR="00DA52AD" w:rsidRPr="00CF570F">
        <w:rPr>
          <w:rFonts w:ascii="Times New Roman" w:eastAsia="Times New Roman" w:hAnsi="Times New Roman" w:cs="Times New Roman"/>
          <w:sz w:val="24"/>
          <w:szCs w:val="24"/>
          <w:lang w:val="kk-KZ" w:eastAsia="ru-RU"/>
        </w:rPr>
        <w:t xml:space="preserve"> in the list of references</w:t>
      </w:r>
      <w:r w:rsidR="00DA52AD" w:rsidRPr="00CF570F">
        <w:rPr>
          <w:rFonts w:ascii="Times New Roman" w:eastAsia="Times New Roman" w:hAnsi="Times New Roman" w:cs="Times New Roman"/>
          <w:sz w:val="24"/>
          <w:szCs w:val="24"/>
          <w:lang w:val="en-US" w:eastAsia="ru-RU"/>
        </w:rPr>
        <w:t>. I</w:t>
      </w:r>
      <w:r w:rsidRPr="00CF570F">
        <w:rPr>
          <w:rFonts w:ascii="Times New Roman" w:eastAsia="Times New Roman" w:hAnsi="Times New Roman" w:cs="Times New Roman"/>
          <w:sz w:val="24"/>
          <w:szCs w:val="24"/>
          <w:lang w:val="kk-KZ" w:eastAsia="ru-RU"/>
        </w:rPr>
        <w:t>f the method is not widely known, it is desirable to state its principle and specify the author. The materials used in the course of the study should be described in qualitative and quantitative terms. Statistical analysis of the data obtained during the study is mandatory, it is also necessary to specify the software used.</w:t>
      </w:r>
      <w:r w:rsidR="00DA52AD" w:rsidRPr="00CF570F">
        <w:rPr>
          <w:rFonts w:ascii="Times New Roman" w:eastAsia="Times New Roman" w:hAnsi="Times New Roman" w:cs="Times New Roman"/>
          <w:sz w:val="24"/>
          <w:szCs w:val="24"/>
          <w:lang w:val="en-US" w:eastAsia="ru-RU"/>
        </w:rPr>
        <w:t xml:space="preserve"> This section provides a detailed description of the research process and the sequence of its stages. It includes a critical analysis of existing studies and presents hypotheses that are either confirmed or refuted by the author in the course of the discussion.</w:t>
      </w:r>
    </w:p>
    <w:p w14:paraId="63080150" w14:textId="77777777" w:rsidR="00E060D2" w:rsidRPr="00CF570F" w:rsidRDefault="00A92B9F" w:rsidP="006C606E">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Results and discussions</w:t>
      </w:r>
    </w:p>
    <w:p w14:paraId="45275000" w14:textId="77777777" w:rsidR="00E060D2" w:rsidRPr="00CF570F" w:rsidRDefault="00A92B9F"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This section reveals the results of the work and should contain an analysis and discussion of the results of the study. The results should be presented in the form of tables, figures and other illustrative materials with their discussion.</w:t>
      </w:r>
    </w:p>
    <w:p w14:paraId="1034E619" w14:textId="77777777" w:rsidR="00E060D2" w:rsidRPr="00CF570F" w:rsidRDefault="00A92B9F" w:rsidP="006C606E">
      <w:pPr>
        <w:spacing w:after="0" w:line="240" w:lineRule="auto"/>
        <w:ind w:right="-2" w:firstLine="709"/>
        <w:jc w:val="both"/>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t>Tables</w:t>
      </w:r>
    </w:p>
    <w:p w14:paraId="0D0ED541" w14:textId="2878E759" w:rsidR="00B70AB4" w:rsidRPr="00CF570F" w:rsidRDefault="00837A8B" w:rsidP="00837A8B">
      <w:pPr>
        <w:spacing w:after="0" w:line="240" w:lineRule="auto"/>
        <w:ind w:right="-2" w:firstLine="709"/>
        <w:jc w:val="both"/>
        <w:rPr>
          <w:rFonts w:ascii="Times New Roman" w:eastAsia="Times New Roman" w:hAnsi="Times New Roman" w:cs="Times New Roman"/>
          <w:bCs/>
          <w:sz w:val="24"/>
          <w:szCs w:val="24"/>
          <w:lang w:val="kk-KZ" w:eastAsia="ru-RU"/>
        </w:rPr>
      </w:pPr>
      <w:r w:rsidRPr="00CF570F">
        <w:rPr>
          <w:rFonts w:ascii="Times New Roman" w:eastAsia="Times New Roman" w:hAnsi="Times New Roman" w:cs="Times New Roman"/>
          <w:sz w:val="24"/>
          <w:szCs w:val="24"/>
          <w:lang w:val="kk-KZ" w:eastAsia="ru-RU"/>
        </w:rPr>
        <w:t>Tables must be created using the Microsoft Word table format and numbered consecutively. The table title should be left-aligned and placed above the table. Titles and tables should be separated from the main text by spaces. The font should be Times New Roman, size 12 pt.</w:t>
      </w:r>
    </w:p>
    <w:p w14:paraId="29331AAA" w14:textId="447D1155" w:rsidR="00E060D2" w:rsidRPr="00CF570F" w:rsidRDefault="00A92B9F" w:rsidP="006C606E">
      <w:pPr>
        <w:spacing w:after="0" w:line="240" w:lineRule="auto"/>
        <w:ind w:right="-2" w:firstLine="709"/>
        <w:rPr>
          <w:rFonts w:ascii="Times New Roman" w:eastAsia="Times New Roman" w:hAnsi="Times New Roman" w:cs="Times New Roman"/>
          <w:bCs/>
          <w:sz w:val="24"/>
          <w:szCs w:val="24"/>
          <w:lang w:val="kk-KZ" w:eastAsia="ru-RU"/>
        </w:rPr>
      </w:pPr>
      <w:r w:rsidRPr="00CF570F">
        <w:rPr>
          <w:rFonts w:ascii="Times New Roman" w:eastAsia="Times New Roman" w:hAnsi="Times New Roman" w:cs="Times New Roman"/>
          <w:bCs/>
          <w:sz w:val="24"/>
          <w:szCs w:val="24"/>
          <w:lang w:val="en-US" w:eastAsia="ru-RU"/>
        </w:rPr>
        <w:t>Table</w:t>
      </w:r>
      <w:r w:rsidR="00E060D2" w:rsidRPr="006F06D7">
        <w:rPr>
          <w:rFonts w:ascii="Times New Roman" w:eastAsia="Times New Roman" w:hAnsi="Times New Roman" w:cs="Times New Roman"/>
          <w:bCs/>
          <w:sz w:val="24"/>
          <w:szCs w:val="24"/>
          <w:lang w:val="en-US" w:eastAsia="ru-RU"/>
        </w:rPr>
        <w:t xml:space="preserve"> 1 – </w:t>
      </w:r>
      <w:r w:rsidRPr="006F06D7">
        <w:rPr>
          <w:rFonts w:ascii="Times New Roman" w:eastAsia="Times New Roman" w:hAnsi="Times New Roman" w:cs="Times New Roman"/>
          <w:bCs/>
          <w:sz w:val="24"/>
          <w:szCs w:val="24"/>
          <w:lang w:val="en-US" w:eastAsia="ru-RU"/>
        </w:rPr>
        <w:t>Table name</w:t>
      </w:r>
    </w:p>
    <w:p w14:paraId="453CB1C8" w14:textId="77777777" w:rsidR="00B70AB4" w:rsidRPr="00CF570F" w:rsidRDefault="00B70AB4" w:rsidP="006C606E">
      <w:pPr>
        <w:spacing w:after="0" w:line="240" w:lineRule="auto"/>
        <w:ind w:right="-2" w:firstLine="709"/>
        <w:rPr>
          <w:rFonts w:ascii="Times New Roman" w:eastAsia="Times New Roman" w:hAnsi="Times New Roman" w:cs="Times New Roman"/>
          <w:sz w:val="24"/>
          <w:szCs w:val="24"/>
          <w:lang w:val="kk-KZ" w:eastAsia="ru-RU"/>
        </w:rPr>
      </w:pPr>
    </w:p>
    <w:tbl>
      <w:tblPr>
        <w:tblStyle w:val="a9"/>
        <w:tblW w:w="0" w:type="auto"/>
        <w:tblLook w:val="04A0" w:firstRow="1" w:lastRow="0" w:firstColumn="1" w:lastColumn="0" w:noHBand="0" w:noVBand="1"/>
      </w:tblPr>
      <w:tblGrid>
        <w:gridCol w:w="2392"/>
        <w:gridCol w:w="2392"/>
        <w:gridCol w:w="2393"/>
        <w:gridCol w:w="2393"/>
      </w:tblGrid>
      <w:tr w:rsidR="00E060D2" w:rsidRPr="00CF570F" w14:paraId="57395ABF" w14:textId="77777777" w:rsidTr="00F30928">
        <w:tc>
          <w:tcPr>
            <w:tcW w:w="2392" w:type="dxa"/>
          </w:tcPr>
          <w:p w14:paraId="2892A7C7" w14:textId="77777777" w:rsidR="00E060D2" w:rsidRPr="00CF570F" w:rsidRDefault="00A92B9F" w:rsidP="006C606E">
            <w:pPr>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eastAsia="ru-RU"/>
              </w:rPr>
              <w:t>Title</w:t>
            </w:r>
          </w:p>
        </w:tc>
        <w:tc>
          <w:tcPr>
            <w:tcW w:w="2392" w:type="dxa"/>
          </w:tcPr>
          <w:p w14:paraId="1D3B43BA" w14:textId="77777777" w:rsidR="00E060D2" w:rsidRPr="00CF570F" w:rsidRDefault="003C6658" w:rsidP="006C606E">
            <w:pPr>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eastAsia="ru-RU"/>
              </w:rPr>
              <w:t>Result</w:t>
            </w:r>
            <w:r w:rsidR="00E060D2" w:rsidRPr="00CF570F">
              <w:rPr>
                <w:rFonts w:ascii="Times New Roman" w:eastAsia="Times New Roman" w:hAnsi="Times New Roman" w:cs="Times New Roman"/>
                <w:b/>
                <w:sz w:val="24"/>
                <w:szCs w:val="24"/>
                <w:lang w:eastAsia="ru-RU"/>
              </w:rPr>
              <w:t xml:space="preserve"> 1</w:t>
            </w:r>
          </w:p>
        </w:tc>
        <w:tc>
          <w:tcPr>
            <w:tcW w:w="2393" w:type="dxa"/>
          </w:tcPr>
          <w:p w14:paraId="05A20686" w14:textId="77777777" w:rsidR="00E060D2" w:rsidRPr="00CF570F" w:rsidRDefault="003C6658" w:rsidP="006C606E">
            <w:pPr>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eastAsia="ru-RU"/>
              </w:rPr>
              <w:t>Result</w:t>
            </w:r>
            <w:r w:rsidR="00E060D2" w:rsidRPr="00CF570F">
              <w:rPr>
                <w:rFonts w:ascii="Times New Roman" w:eastAsia="Times New Roman" w:hAnsi="Times New Roman" w:cs="Times New Roman"/>
                <w:b/>
                <w:sz w:val="24"/>
                <w:szCs w:val="24"/>
                <w:lang w:eastAsia="ru-RU"/>
              </w:rPr>
              <w:t xml:space="preserve"> 2</w:t>
            </w:r>
          </w:p>
        </w:tc>
        <w:tc>
          <w:tcPr>
            <w:tcW w:w="2393" w:type="dxa"/>
          </w:tcPr>
          <w:p w14:paraId="33E0EEE3" w14:textId="77777777" w:rsidR="00E060D2" w:rsidRPr="00CF570F" w:rsidRDefault="003C6658" w:rsidP="006C606E">
            <w:pPr>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eastAsia="ru-RU"/>
              </w:rPr>
              <w:t>Result</w:t>
            </w:r>
            <w:r w:rsidR="00E060D2" w:rsidRPr="00CF570F">
              <w:rPr>
                <w:rFonts w:ascii="Times New Roman" w:eastAsia="Times New Roman" w:hAnsi="Times New Roman" w:cs="Times New Roman"/>
                <w:b/>
                <w:sz w:val="24"/>
                <w:szCs w:val="24"/>
                <w:lang w:eastAsia="ru-RU"/>
              </w:rPr>
              <w:t xml:space="preserve"> 3</w:t>
            </w:r>
          </w:p>
        </w:tc>
      </w:tr>
      <w:tr w:rsidR="00E060D2" w:rsidRPr="00CF570F" w14:paraId="24B6C32C" w14:textId="77777777" w:rsidTr="00F30928">
        <w:tc>
          <w:tcPr>
            <w:tcW w:w="2392" w:type="dxa"/>
          </w:tcPr>
          <w:p w14:paraId="4E5B3AE3" w14:textId="77777777" w:rsidR="00E060D2" w:rsidRPr="00CF570F" w:rsidRDefault="003C6658" w:rsidP="006C606E">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val="en-US" w:eastAsia="ru-RU"/>
              </w:rPr>
              <w:t>Title</w:t>
            </w:r>
            <w:r w:rsidR="00E060D2" w:rsidRPr="00CF570F">
              <w:rPr>
                <w:rFonts w:ascii="Times New Roman" w:eastAsia="Times New Roman" w:hAnsi="Times New Roman" w:cs="Times New Roman"/>
                <w:sz w:val="24"/>
                <w:szCs w:val="24"/>
                <w:lang w:eastAsia="ru-RU"/>
              </w:rPr>
              <w:t xml:space="preserve"> 1</w:t>
            </w:r>
          </w:p>
        </w:tc>
        <w:tc>
          <w:tcPr>
            <w:tcW w:w="2392" w:type="dxa"/>
          </w:tcPr>
          <w:p w14:paraId="1CEEE6B7" w14:textId="77777777" w:rsidR="00E060D2" w:rsidRPr="00CF570F" w:rsidRDefault="00E060D2" w:rsidP="006C606E">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1</w:t>
            </w:r>
          </w:p>
        </w:tc>
        <w:tc>
          <w:tcPr>
            <w:tcW w:w="2393" w:type="dxa"/>
          </w:tcPr>
          <w:p w14:paraId="1415C291" w14:textId="77777777" w:rsidR="00E060D2" w:rsidRPr="00CF570F" w:rsidRDefault="00E060D2" w:rsidP="006C606E">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2</w:t>
            </w:r>
          </w:p>
        </w:tc>
        <w:tc>
          <w:tcPr>
            <w:tcW w:w="2393" w:type="dxa"/>
          </w:tcPr>
          <w:p w14:paraId="21D5DE1D" w14:textId="77777777" w:rsidR="00E060D2" w:rsidRPr="00CF570F" w:rsidRDefault="00E060D2" w:rsidP="006C606E">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3</w:t>
            </w:r>
          </w:p>
        </w:tc>
      </w:tr>
    </w:tbl>
    <w:p w14:paraId="0EEC4132" w14:textId="77777777" w:rsidR="00E060D2" w:rsidRPr="00CF570F" w:rsidRDefault="007307FE" w:rsidP="006C606E">
      <w:pPr>
        <w:spacing w:after="0" w:line="240" w:lineRule="auto"/>
        <w:ind w:right="-2" w:firstLine="709"/>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lastRenderedPageBreak/>
        <w:t>Illustrations</w:t>
      </w:r>
    </w:p>
    <w:p w14:paraId="24119563" w14:textId="34539E23" w:rsidR="00B70AB4" w:rsidRPr="00CF570F" w:rsidRDefault="00837A8B"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Illustrations must be of good quality (minimum 300 dpi) and numbered consecutively. All illustrations with their captions should be center-aligned, with captions placed directly below the illustration and separated from the main text by spaces. The font should be Times New Roman, size 12 pt.</w:t>
      </w:r>
    </w:p>
    <w:p w14:paraId="515B98BC" w14:textId="77777777" w:rsidR="00837A8B" w:rsidRPr="00CF570F" w:rsidRDefault="00837A8B" w:rsidP="006C606E">
      <w:pPr>
        <w:spacing w:after="0" w:line="240" w:lineRule="auto"/>
        <w:ind w:right="-2" w:firstLine="709"/>
        <w:jc w:val="both"/>
        <w:rPr>
          <w:rFonts w:ascii="Times New Roman" w:eastAsia="Times New Roman" w:hAnsi="Times New Roman" w:cs="Times New Roman"/>
          <w:sz w:val="24"/>
          <w:szCs w:val="24"/>
          <w:lang w:val="en-US" w:eastAsia="ru-RU"/>
        </w:rPr>
      </w:pPr>
    </w:p>
    <w:p w14:paraId="09BCCF5C" w14:textId="77777777" w:rsidR="00E060D2" w:rsidRPr="00CF570F" w:rsidRDefault="000A3054" w:rsidP="006C606E">
      <w:pPr>
        <w:spacing w:after="0" w:line="240" w:lineRule="auto"/>
        <w:ind w:right="-2" w:firstLine="709"/>
        <w:jc w:val="center"/>
        <w:rPr>
          <w:rFonts w:ascii="Times New Roman" w:eastAsia="Times New Roman" w:hAnsi="Times New Roman" w:cs="Times New Roman"/>
          <w:sz w:val="24"/>
          <w:szCs w:val="24"/>
          <w:lang w:val="en-US" w:eastAsia="ru-RU"/>
        </w:rPr>
      </w:pPr>
      <w:r w:rsidRPr="00CF570F">
        <w:object w:dxaOrig="11529" w:dyaOrig="11546" w14:anchorId="28CA2048">
          <v:shape id="_x0000_i1026" type="#_x0000_t75" style="width:140.25pt;height:141pt" o:ole="">
            <v:imagedata r:id="rId19" o:title=""/>
          </v:shape>
          <o:OLEObject Type="Embed" ProgID="CorelDraw.Graphic.17" ShapeID="_x0000_i1026" DrawAspect="Content" ObjectID="_1823930470" r:id="rId20"/>
        </w:object>
      </w:r>
    </w:p>
    <w:p w14:paraId="049687F5" w14:textId="77777777" w:rsidR="00B70AB4" w:rsidRPr="00CF570F" w:rsidRDefault="00B70AB4" w:rsidP="006C606E">
      <w:pPr>
        <w:spacing w:after="0" w:line="240" w:lineRule="auto"/>
        <w:ind w:right="-2" w:firstLine="709"/>
        <w:jc w:val="center"/>
        <w:rPr>
          <w:rFonts w:ascii="Times New Roman" w:eastAsia="Times New Roman" w:hAnsi="Times New Roman" w:cs="Times New Roman"/>
          <w:b/>
          <w:sz w:val="24"/>
          <w:szCs w:val="24"/>
          <w:lang w:val="kk-KZ" w:eastAsia="ru-RU"/>
        </w:rPr>
      </w:pPr>
    </w:p>
    <w:p w14:paraId="2B6BBDE9" w14:textId="519CB9F3" w:rsidR="00E060D2" w:rsidRPr="00CF570F" w:rsidRDefault="008063EA" w:rsidP="006C606E">
      <w:pPr>
        <w:spacing w:after="0" w:line="240" w:lineRule="auto"/>
        <w:ind w:right="-2" w:firstLine="709"/>
        <w:jc w:val="center"/>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bCs/>
          <w:sz w:val="24"/>
          <w:szCs w:val="24"/>
          <w:lang w:val="kk-KZ" w:eastAsia="ru-RU"/>
        </w:rPr>
        <w:t>Figure 1 – The</w:t>
      </w:r>
      <w:r w:rsidRPr="00CF570F">
        <w:rPr>
          <w:rFonts w:ascii="Times New Roman" w:eastAsia="Times New Roman" w:hAnsi="Times New Roman" w:cs="Times New Roman"/>
          <w:sz w:val="24"/>
          <w:szCs w:val="24"/>
          <w:lang w:val="kk-KZ" w:eastAsia="ru-RU"/>
        </w:rPr>
        <w:t xml:space="preserve"> name of the figure</w:t>
      </w:r>
    </w:p>
    <w:p w14:paraId="5F61640A" w14:textId="77777777" w:rsidR="00CC247E" w:rsidRPr="00CF570F" w:rsidRDefault="00CC247E" w:rsidP="006C606E">
      <w:pPr>
        <w:spacing w:after="0" w:line="240" w:lineRule="auto"/>
        <w:ind w:right="-2" w:firstLine="709"/>
        <w:jc w:val="center"/>
        <w:rPr>
          <w:rFonts w:ascii="Times New Roman" w:eastAsia="Times New Roman" w:hAnsi="Times New Roman" w:cs="Times New Roman"/>
          <w:sz w:val="24"/>
          <w:szCs w:val="24"/>
          <w:lang w:val="en-US" w:eastAsia="ru-RU"/>
        </w:rPr>
      </w:pPr>
    </w:p>
    <w:p w14:paraId="3647D004" w14:textId="77777777" w:rsidR="00E060D2" w:rsidRPr="00CF570F" w:rsidRDefault="00CC247E" w:rsidP="006C606E">
      <w:pPr>
        <w:spacing w:after="0" w:line="240" w:lineRule="auto"/>
        <w:ind w:right="-2" w:firstLine="709"/>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t>Equations</w:t>
      </w:r>
    </w:p>
    <w:p w14:paraId="7C03F102" w14:textId="77777777" w:rsidR="00E060D2" w:rsidRPr="00CF570F" w:rsidRDefault="00B9175A" w:rsidP="006C606E">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hAnsi="Times New Roman" w:cs="Times New Roman"/>
          <w:sz w:val="24"/>
          <w:szCs w:val="24"/>
          <w:shd w:val="clear" w:color="auto" w:fill="FFFFFF"/>
          <w:lang w:val="en-US"/>
        </w:rPr>
        <w:t>All equations, numerical values, and notation of quantities must be typed in Microsoft Equation 3.0 or MathType format.</w:t>
      </w:r>
      <w:r w:rsidR="00CC247E" w:rsidRPr="00CF570F">
        <w:rPr>
          <w:rFonts w:ascii="Times New Roman" w:eastAsia="Times New Roman" w:hAnsi="Times New Roman" w:cs="Times New Roman"/>
          <w:sz w:val="24"/>
          <w:szCs w:val="24"/>
          <w:lang w:val="kk-KZ" w:eastAsia="ru-RU"/>
        </w:rPr>
        <w:t xml:space="preserve"> Drawings of formulas are not allowed. All formulas must be numbered. Formulas should be centered. The numbering of formulas should be placed to the right of the formula in parentheses. All formulas should be separated by spaces from the rest of the text.</w:t>
      </w:r>
    </w:p>
    <w:p w14:paraId="3E41C579" w14:textId="77777777" w:rsidR="00E060D2" w:rsidRPr="00CF570F" w:rsidRDefault="00E060D2" w:rsidP="006C606E">
      <w:pPr>
        <w:spacing w:after="0" w:line="240" w:lineRule="auto"/>
        <w:ind w:right="-2" w:firstLine="709"/>
        <w:jc w:val="both"/>
        <w:rPr>
          <w:rFonts w:ascii="Times New Roman" w:eastAsia="Times New Roman" w:hAnsi="Times New Roman" w:cs="Times New Roman"/>
          <w:sz w:val="24"/>
          <w:szCs w:val="24"/>
          <w:lang w:val="en-US"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E060D2" w:rsidRPr="00CF570F" w14:paraId="6C9EB07C" w14:textId="77777777" w:rsidTr="00F30928">
        <w:tc>
          <w:tcPr>
            <w:tcW w:w="534" w:type="dxa"/>
          </w:tcPr>
          <w:p w14:paraId="7C419496" w14:textId="77777777" w:rsidR="00E060D2" w:rsidRPr="00CF570F" w:rsidRDefault="00E060D2" w:rsidP="006C606E">
            <w:pPr>
              <w:ind w:right="-2" w:firstLine="709"/>
              <w:jc w:val="both"/>
              <w:rPr>
                <w:rFonts w:ascii="Times New Roman" w:eastAsia="Times New Roman" w:hAnsi="Times New Roman" w:cs="Times New Roman"/>
                <w:sz w:val="24"/>
                <w:szCs w:val="24"/>
                <w:lang w:val="en-US" w:eastAsia="ru-RU"/>
              </w:rPr>
            </w:pPr>
          </w:p>
        </w:tc>
        <w:tc>
          <w:tcPr>
            <w:tcW w:w="8363" w:type="dxa"/>
          </w:tcPr>
          <w:p w14:paraId="7AEE3254" w14:textId="77777777" w:rsidR="00E060D2" w:rsidRPr="00CF570F" w:rsidRDefault="00E060D2" w:rsidP="006C606E">
            <w:pPr>
              <w:ind w:right="-2" w:firstLine="709"/>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14:paraId="1F0DB9D4" w14:textId="77777777" w:rsidR="00E060D2" w:rsidRPr="00CF570F" w:rsidRDefault="00E060D2" w:rsidP="006C606E">
            <w:pPr>
              <w:ind w:right="-2" w:firstLine="709"/>
              <w:jc w:val="right"/>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(1)</w:t>
            </w:r>
          </w:p>
        </w:tc>
      </w:tr>
    </w:tbl>
    <w:p w14:paraId="1EE58746" w14:textId="77777777" w:rsidR="00E060D2" w:rsidRPr="00CF570F" w:rsidRDefault="00E060D2" w:rsidP="006C606E">
      <w:pPr>
        <w:spacing w:after="0" w:line="240" w:lineRule="auto"/>
        <w:ind w:right="-2" w:firstLine="709"/>
        <w:jc w:val="both"/>
        <w:rPr>
          <w:rFonts w:ascii="Times New Roman" w:eastAsia="Times New Roman" w:hAnsi="Times New Roman" w:cs="Times New Roman"/>
          <w:sz w:val="24"/>
          <w:szCs w:val="24"/>
          <w:lang w:eastAsia="ru-RU"/>
        </w:rPr>
      </w:pPr>
    </w:p>
    <w:p w14:paraId="66835694" w14:textId="77777777" w:rsidR="00E060D2" w:rsidRPr="00CF570F" w:rsidRDefault="00A95FE4" w:rsidP="006C606E">
      <w:pPr>
        <w:spacing w:after="0" w:line="240" w:lineRule="auto"/>
        <w:ind w:right="-2" w:firstLine="709"/>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where</w:t>
      </w:r>
      <w:r w:rsidR="00E060D2" w:rsidRPr="00CF570F">
        <w:rPr>
          <w:rFonts w:ascii="Times New Roman" w:eastAsia="Times New Roman" w:hAnsi="Times New Roman" w:cs="Times New Roman"/>
          <w:sz w:val="24"/>
          <w:szCs w:val="24"/>
          <w:lang w:eastAsia="ru-RU"/>
        </w:rPr>
        <w:t xml:space="preserve">: </w:t>
      </w:r>
      <w:r w:rsidR="00E060D2" w:rsidRPr="00CF570F">
        <w:rPr>
          <w:rFonts w:ascii="Times New Roman" w:eastAsia="Times New Roman" w:hAnsi="Times New Roman" w:cs="Times New Roman"/>
          <w:i/>
          <w:sz w:val="24"/>
          <w:szCs w:val="24"/>
          <w:lang w:val="en-US" w:eastAsia="ru-RU"/>
        </w:rPr>
        <w:t>f</w:t>
      </w:r>
      <w:r w:rsidR="00E060D2" w:rsidRPr="00CF570F">
        <w:rPr>
          <w:rFonts w:ascii="Times New Roman" w:eastAsia="Times New Roman" w:hAnsi="Times New Roman" w:cs="Times New Roman"/>
          <w:sz w:val="24"/>
          <w:szCs w:val="24"/>
          <w:lang w:val="en-US" w:eastAsia="ru-RU"/>
        </w:rPr>
        <w:t xml:space="preserve"> – </w:t>
      </w:r>
      <w:r w:rsidRPr="00CF570F">
        <w:rPr>
          <w:rFonts w:ascii="Times New Roman" w:eastAsia="Times New Roman" w:hAnsi="Times New Roman" w:cs="Times New Roman"/>
          <w:sz w:val="24"/>
          <w:szCs w:val="24"/>
          <w:lang w:eastAsia="ru-RU"/>
        </w:rPr>
        <w:t>designation name</w:t>
      </w:r>
      <w:r w:rsidR="00E060D2" w:rsidRPr="00CF570F">
        <w:rPr>
          <w:rFonts w:ascii="Times New Roman" w:eastAsia="Times New Roman" w:hAnsi="Times New Roman" w:cs="Times New Roman"/>
          <w:sz w:val="24"/>
          <w:szCs w:val="24"/>
          <w:lang w:val="en-US" w:eastAsia="ru-RU"/>
        </w:rPr>
        <w:t>;</w:t>
      </w:r>
    </w:p>
    <w:p w14:paraId="579D56E9" w14:textId="77777777" w:rsidR="00E060D2" w:rsidRPr="00CF570F" w:rsidRDefault="00E060D2" w:rsidP="006C606E">
      <w:pPr>
        <w:spacing w:after="0" w:line="240" w:lineRule="auto"/>
        <w:ind w:right="-2" w:firstLine="709"/>
        <w:rPr>
          <w:rFonts w:ascii="Times New Roman" w:eastAsia="Times New Roman" w:hAnsi="Times New Roman" w:cs="Times New Roman"/>
          <w:i/>
          <w:sz w:val="24"/>
          <w:szCs w:val="24"/>
          <w:lang w:val="en-US" w:eastAsia="ru-RU"/>
        </w:rPr>
      </w:pPr>
      <w:r w:rsidRPr="00CF570F">
        <w:rPr>
          <w:rFonts w:ascii="Times New Roman" w:eastAsia="Times New Roman" w:hAnsi="Times New Roman" w:cs="Times New Roman"/>
          <w:sz w:val="24"/>
          <w:szCs w:val="24"/>
          <w:lang w:eastAsia="ru-RU"/>
        </w:rPr>
        <w:t xml:space="preserve">       </w:t>
      </w:r>
      <w:r w:rsidR="00A95FE4" w:rsidRPr="00CF570F">
        <w:rPr>
          <w:rFonts w:ascii="Times New Roman" w:eastAsia="Times New Roman" w:hAnsi="Times New Roman" w:cs="Times New Roman"/>
          <w:sz w:val="24"/>
          <w:szCs w:val="24"/>
          <w:lang w:val="en-US" w:eastAsia="ru-RU"/>
        </w:rPr>
        <w:t xml:space="preserve">    </w:t>
      </w:r>
      <w:r w:rsidRPr="00CF570F">
        <w:rPr>
          <w:rFonts w:ascii="Times New Roman" w:eastAsia="Times New Roman" w:hAnsi="Times New Roman" w:cs="Times New Roman"/>
          <w:i/>
          <w:sz w:val="24"/>
          <w:szCs w:val="24"/>
          <w:lang w:eastAsia="ru-RU"/>
        </w:rPr>
        <w:t xml:space="preserve">а – </w:t>
      </w:r>
      <w:r w:rsidR="00A95FE4" w:rsidRPr="00CF570F">
        <w:rPr>
          <w:rFonts w:ascii="Times New Roman" w:eastAsia="Times New Roman" w:hAnsi="Times New Roman" w:cs="Times New Roman"/>
          <w:sz w:val="24"/>
          <w:szCs w:val="24"/>
          <w:lang w:eastAsia="ru-RU"/>
        </w:rPr>
        <w:t>designation name</w:t>
      </w:r>
      <w:r w:rsidRPr="00CF570F">
        <w:rPr>
          <w:rFonts w:ascii="Times New Roman" w:eastAsia="Times New Roman" w:hAnsi="Times New Roman" w:cs="Times New Roman"/>
          <w:sz w:val="24"/>
          <w:szCs w:val="24"/>
          <w:lang w:eastAsia="ru-RU"/>
        </w:rPr>
        <w:t>.</w:t>
      </w:r>
    </w:p>
    <w:p w14:paraId="4A1C1F1B" w14:textId="77777777" w:rsidR="00E060D2" w:rsidRPr="00CF570F" w:rsidRDefault="00AF7179" w:rsidP="006C606E">
      <w:pPr>
        <w:spacing w:after="0" w:line="240" w:lineRule="auto"/>
        <w:ind w:right="-2" w:firstLine="709"/>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en-US" w:eastAsia="ru-RU"/>
        </w:rPr>
        <w:t xml:space="preserve">Discussion </w:t>
      </w:r>
    </w:p>
    <w:p w14:paraId="33E22F51" w14:textId="77777777" w:rsidR="00AF7179" w:rsidRPr="00CF570F" w:rsidRDefault="00AF7179" w:rsidP="006C606E">
      <w:pPr>
        <w:spacing w:after="0" w:line="240" w:lineRule="auto"/>
        <w:ind w:right="-2" w:firstLine="709"/>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This section includes the interpretation and explanation of the data obtained during the research, as well as a comparison of the results with the findings of other scholars.</w:t>
      </w:r>
    </w:p>
    <w:p w14:paraId="073E0E78" w14:textId="77777777" w:rsidR="00E060D2" w:rsidRPr="00CF570F" w:rsidRDefault="00A95FE4" w:rsidP="006C606E">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Conclusion</w:t>
      </w:r>
    </w:p>
    <w:p w14:paraId="72BDD57A" w14:textId="77777777" w:rsidR="00E060D2" w:rsidRPr="00CF570F" w:rsidRDefault="00A95FE4" w:rsidP="006C606E">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This section should summarize and summarize the results of the work carried out, show how the results obtained and their significance for the development of science can potentially be used.</w:t>
      </w:r>
    </w:p>
    <w:p w14:paraId="77B398E3" w14:textId="77777777" w:rsidR="00E060D2" w:rsidRPr="00CF570F" w:rsidRDefault="00A95FE4" w:rsidP="006C606E">
      <w:pPr>
        <w:spacing w:after="0" w:line="240" w:lineRule="auto"/>
        <w:ind w:right="-2" w:firstLine="709"/>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sz w:val="24"/>
          <w:szCs w:val="24"/>
          <w:lang w:val="kk-KZ" w:eastAsia="ru-RU"/>
        </w:rPr>
        <w:t>Financing information (if available)</w:t>
      </w:r>
    </w:p>
    <w:p w14:paraId="3FFD2823" w14:textId="77777777" w:rsidR="00E060D2" w:rsidRPr="00CF570F" w:rsidRDefault="00A95FE4"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List the sources of funding with the support of which the work was carried out.</w:t>
      </w:r>
    </w:p>
    <w:p w14:paraId="6DF9A14D" w14:textId="77777777" w:rsidR="00E060D2" w:rsidRPr="00CF570F" w:rsidRDefault="00FF3974" w:rsidP="006C606E">
      <w:pPr>
        <w:spacing w:after="0" w:line="240" w:lineRule="auto"/>
        <w:ind w:right="-2" w:firstLine="709"/>
        <w:jc w:val="both"/>
        <w:rPr>
          <w:rFonts w:ascii="Times New Roman" w:eastAsia="Times New Roman" w:hAnsi="Times New Roman" w:cs="Times New Roman"/>
          <w:b/>
          <w:i/>
          <w:sz w:val="24"/>
          <w:szCs w:val="24"/>
          <w:lang w:val="kk-KZ" w:eastAsia="ru-RU"/>
        </w:rPr>
      </w:pPr>
      <w:r w:rsidRPr="00CF570F">
        <w:rPr>
          <w:rFonts w:ascii="Times New Roman" w:eastAsia="Times New Roman" w:hAnsi="Times New Roman" w:cs="Times New Roman"/>
          <w:b/>
          <w:i/>
          <w:sz w:val="24"/>
          <w:szCs w:val="24"/>
          <w:lang w:val="kk-KZ" w:eastAsia="ru-RU"/>
        </w:rPr>
        <w:t>List of literature</w:t>
      </w:r>
    </w:p>
    <w:p w14:paraId="60D2FDAB" w14:textId="77777777" w:rsidR="004F3A5D" w:rsidRPr="00CF570F" w:rsidRDefault="004F3A5D"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The list of references, or Bibliography, must include no fewer than 15 and no more than 20 sources, including mandatory references to publications indexed in Web of Science and/or Scopus. Self-citation should be limited to no more than 1–2 sources. Automatic numbering of the reference list is not allowed.</w:t>
      </w:r>
    </w:p>
    <w:p w14:paraId="1CADF7F8" w14:textId="195A77A5" w:rsidR="00E060D2" w:rsidRPr="006F06D7" w:rsidRDefault="00FF3974"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In the text, the reference number should be indicated in square brackets. For example: Korolev's formula [1] proves that (...).</w:t>
      </w:r>
    </w:p>
    <w:p w14:paraId="590E9545" w14:textId="77777777" w:rsidR="00AF7179" w:rsidRPr="00CF570F" w:rsidRDefault="00AF7179" w:rsidP="006C606E">
      <w:pPr>
        <w:spacing w:after="0" w:line="240" w:lineRule="auto"/>
        <w:ind w:right="-2" w:firstLine="709"/>
        <w:jc w:val="both"/>
        <w:rPr>
          <w:rFonts w:ascii="Times New Roman" w:eastAsia="Times New Roman" w:hAnsi="Times New Roman" w:cs="Times New Roman"/>
          <w:sz w:val="24"/>
          <w:szCs w:val="24"/>
          <w:lang w:val="kk-KZ" w:eastAsia="ru-RU"/>
        </w:rPr>
      </w:pPr>
    </w:p>
    <w:p w14:paraId="2FA13470" w14:textId="77777777" w:rsidR="004B4236" w:rsidRPr="001544EB" w:rsidRDefault="004B4236" w:rsidP="004B4236">
      <w:pPr>
        <w:spacing w:after="0" w:line="240" w:lineRule="auto"/>
        <w:jc w:val="center"/>
        <w:rPr>
          <w:rFonts w:ascii="Times New Roman" w:hAnsi="Times New Roman" w:cs="Times New Roman"/>
          <w:b/>
          <w:sz w:val="20"/>
          <w:szCs w:val="20"/>
          <w:lang w:val="kk-KZ"/>
        </w:rPr>
      </w:pPr>
      <w:r w:rsidRPr="001544EB">
        <w:rPr>
          <w:rFonts w:ascii="Times New Roman" w:hAnsi="Times New Roman" w:cs="Times New Roman"/>
          <w:b/>
          <w:sz w:val="20"/>
          <w:szCs w:val="20"/>
          <w:lang w:val="kk-KZ"/>
        </w:rPr>
        <w:t>ӘДЕБИЕТТЕР:</w:t>
      </w:r>
    </w:p>
    <w:p w14:paraId="566573A5"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kk-KZ"/>
        </w:rPr>
        <w:t>Құдайбергенова С.Қ., Әбілдина С.Қ. Жасанды интеллект және білім беру: мүмкіндіктер мен перспективалар // Білім және қоғам. – Алматы, 2020. – № 2. – Б. 45–52.</w:t>
      </w:r>
    </w:p>
    <w:p w14:paraId="0D125B4F"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kk-KZ"/>
        </w:rPr>
        <w:t>Ахметов Ж.М. Аймақтық білім беру жүйесіндегі басқару мәселелері. – Талдықорған: Жетісу университеті баспасы, 2023. – 45 б.</w:t>
      </w:r>
    </w:p>
    <w:p w14:paraId="14459B6D"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en-US"/>
        </w:rPr>
        <w:lastRenderedPageBreak/>
        <w:t>Rahnavard A., Asadian G., Pourshamsian K., Taghavi M. Assessing genetic variation of dog rose (Rosa canina L.) in Caspian climate // Biosci. Biotechnol. Res. Asia. – 2014. – Vol. 10. – P. 119–125.</w:t>
      </w:r>
      <w:r w:rsidRPr="001544EB">
        <w:rPr>
          <w:rFonts w:ascii="Times New Roman" w:hAnsi="Times New Roman" w:cs="Times New Roman"/>
          <w:sz w:val="20"/>
          <w:szCs w:val="20"/>
          <w:lang w:val="kk-KZ"/>
        </w:rPr>
        <w:t xml:space="preserve"> </w:t>
      </w:r>
      <w:hyperlink r:id="rId21" w:history="1">
        <w:r w:rsidRPr="001544EB">
          <w:rPr>
            <w:rStyle w:val="a3"/>
            <w:rFonts w:ascii="Times New Roman" w:hAnsi="Times New Roman" w:cs="Times New Roman"/>
            <w:sz w:val="20"/>
            <w:szCs w:val="20"/>
            <w:lang w:val="kk-KZ"/>
          </w:rPr>
          <w:t xml:space="preserve">https://biotech-asia.org/pdf/vol10no1/BBRAV10I01P119-125.pdf   </w:t>
        </w:r>
      </w:hyperlink>
      <w:r>
        <w:rPr>
          <w:rFonts w:ascii="Times New Roman" w:hAnsi="Times New Roman" w:cs="Times New Roman"/>
          <w:sz w:val="20"/>
          <w:szCs w:val="20"/>
          <w:lang w:val="kk-KZ"/>
        </w:rPr>
        <w:t xml:space="preserve"> </w:t>
      </w:r>
    </w:p>
    <w:p w14:paraId="4D686124"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en-US"/>
        </w:rPr>
        <w:t>Trust  T., Horrocks</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B.  Six  key  elements  identified  in  an  active  and  thriving  blended  community  of  practice. TechTrends. –</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2019. –</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Vol. 63(2).</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P.</w:t>
      </w:r>
      <w:r w:rsidRPr="001544EB">
        <w:rPr>
          <w:rFonts w:ascii="Times New Roman" w:hAnsi="Times New Roman" w:cs="Times New Roman"/>
          <w:sz w:val="20"/>
          <w:szCs w:val="20"/>
          <w:lang w:val="kk-KZ"/>
        </w:rPr>
        <w:t> </w:t>
      </w:r>
      <w:r w:rsidRPr="001544EB">
        <w:rPr>
          <w:rFonts w:ascii="Times New Roman" w:hAnsi="Times New Roman" w:cs="Times New Roman"/>
          <w:sz w:val="20"/>
          <w:szCs w:val="20"/>
          <w:lang w:val="en-US"/>
        </w:rPr>
        <w:t>108</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–115</w:t>
      </w:r>
      <w:r w:rsidRPr="001544EB">
        <w:rPr>
          <w:rFonts w:ascii="Times New Roman" w:hAnsi="Times New Roman" w:cs="Times New Roman"/>
          <w:sz w:val="20"/>
          <w:szCs w:val="20"/>
          <w:lang w:val="kk-KZ"/>
        </w:rPr>
        <w:t xml:space="preserve"> </w:t>
      </w:r>
      <w:hyperlink r:id="rId22" w:history="1">
        <w:r w:rsidRPr="001544EB">
          <w:rPr>
            <w:rStyle w:val="a3"/>
            <w:rFonts w:ascii="Times New Roman" w:hAnsi="Times New Roman" w:cs="Times New Roman"/>
            <w:sz w:val="20"/>
            <w:szCs w:val="20"/>
            <w:lang w:val="kk-KZ"/>
          </w:rPr>
          <w:t>https://link.springer.com/article/10.1007/s11528-018-0265-x</w:t>
        </w:r>
      </w:hyperlink>
      <w:r w:rsidRPr="001544EB">
        <w:rPr>
          <w:rFonts w:ascii="Times New Roman" w:hAnsi="Times New Roman" w:cs="Times New Roman"/>
          <w:sz w:val="20"/>
          <w:szCs w:val="20"/>
          <w:lang w:val="kk-KZ"/>
        </w:rPr>
        <w:t xml:space="preserve"> </w:t>
      </w:r>
    </w:p>
    <w:p w14:paraId="386372ED"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en-US"/>
        </w:rPr>
        <w:t>Stralsjo L., Alklint C., Olsson M.E., Sjöholm I. Total folate content and retention in rosehips (Rosa ssp.) after drying // J. Agric. Food Chem. – 2003. – Vol. 51. – P. 4291–4295.</w:t>
      </w:r>
      <w:r w:rsidRPr="001544EB">
        <w:rPr>
          <w:rFonts w:ascii="Times New Roman" w:hAnsi="Times New Roman" w:cs="Times New Roman"/>
          <w:sz w:val="20"/>
          <w:szCs w:val="20"/>
          <w:lang w:val="kk-KZ"/>
        </w:rPr>
        <w:t xml:space="preserve"> </w:t>
      </w:r>
      <w:hyperlink r:id="rId23" w:history="1">
        <w:r w:rsidRPr="001544EB">
          <w:rPr>
            <w:rStyle w:val="a3"/>
            <w:rFonts w:ascii="Times New Roman" w:hAnsi="Times New Roman" w:cs="Times New Roman"/>
            <w:sz w:val="20"/>
            <w:szCs w:val="20"/>
            <w:lang w:val="kk-KZ"/>
          </w:rPr>
          <w:t>https://pubs.acs.org/doi/abs/10.1021/jf034208q</w:t>
        </w:r>
      </w:hyperlink>
      <w:r w:rsidRPr="001544EB">
        <w:rPr>
          <w:rFonts w:ascii="Times New Roman" w:hAnsi="Times New Roman" w:cs="Times New Roman"/>
          <w:sz w:val="20"/>
          <w:szCs w:val="20"/>
          <w:lang w:val="kk-KZ"/>
        </w:rPr>
        <w:t xml:space="preserve"> </w:t>
      </w:r>
    </w:p>
    <w:p w14:paraId="5A3CC790"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en-US"/>
        </w:rPr>
        <w:t>Larsen E., Kharazmi A., Christensen L.P., Christensen S.B. An anti-inflammatory galactolipid from rose hip (Rosa canina) that inhibits chemotaxis of human peripheral blood neutrophils in vitro // J. Nat. Prod. – 2003. – Vol. 66. – P. 994–995.</w:t>
      </w:r>
      <w:r w:rsidRPr="001544EB">
        <w:rPr>
          <w:rFonts w:ascii="Times New Roman" w:hAnsi="Times New Roman" w:cs="Times New Roman"/>
          <w:sz w:val="20"/>
          <w:szCs w:val="20"/>
          <w:lang w:val="kk-KZ"/>
        </w:rPr>
        <w:t xml:space="preserve"> </w:t>
      </w:r>
      <w:hyperlink r:id="rId24" w:history="1">
        <w:r w:rsidRPr="001544EB">
          <w:rPr>
            <w:rStyle w:val="a3"/>
            <w:rFonts w:ascii="Times New Roman" w:hAnsi="Times New Roman" w:cs="Times New Roman"/>
            <w:sz w:val="20"/>
            <w:szCs w:val="20"/>
            <w:lang w:val="kk-KZ"/>
          </w:rPr>
          <w:t>https://colab.ws/articles/10.1021%2Fnp0300636?utm_source=chatgpt.com</w:t>
        </w:r>
      </w:hyperlink>
      <w:r w:rsidRPr="001544EB">
        <w:rPr>
          <w:rFonts w:ascii="Times New Roman" w:hAnsi="Times New Roman" w:cs="Times New Roman"/>
          <w:sz w:val="20"/>
          <w:szCs w:val="20"/>
          <w:lang w:val="kk-KZ"/>
        </w:rPr>
        <w:t xml:space="preserve"> </w:t>
      </w:r>
    </w:p>
    <w:p w14:paraId="68C0B481"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en-US"/>
        </w:rPr>
        <w:t>Roșu C.M., Manzu C., Olteanu Z., Oprica L., Oprea A., Ciornea E., Zamfirache M.M. Several fruit characteristics of Rosa sp. genotypes from the Northeastern region of Romania // Not. Bot. Horti Agrobot. Cluj-Napoca. – 2011. – Vol. 39. – P.</w:t>
      </w:r>
      <w:r w:rsidRPr="001544EB">
        <w:rPr>
          <w:rFonts w:ascii="Times New Roman" w:hAnsi="Times New Roman" w:cs="Times New Roman"/>
          <w:sz w:val="20"/>
          <w:szCs w:val="20"/>
          <w:lang w:val="kk-KZ"/>
        </w:rPr>
        <w:t> </w:t>
      </w:r>
      <w:r w:rsidRPr="001544EB">
        <w:rPr>
          <w:rFonts w:ascii="Times New Roman" w:hAnsi="Times New Roman" w:cs="Times New Roman"/>
          <w:sz w:val="20"/>
          <w:szCs w:val="20"/>
          <w:lang w:val="en-US"/>
        </w:rPr>
        <w:t>203–208.</w:t>
      </w:r>
      <w:r w:rsidRPr="001544EB">
        <w:rPr>
          <w:rFonts w:ascii="Times New Roman" w:hAnsi="Times New Roman" w:cs="Times New Roman"/>
          <w:sz w:val="20"/>
          <w:szCs w:val="20"/>
          <w:lang w:val="kk-KZ"/>
        </w:rPr>
        <w:t xml:space="preserve"> </w:t>
      </w:r>
      <w:hyperlink r:id="rId25" w:history="1">
        <w:r w:rsidRPr="001544EB">
          <w:rPr>
            <w:rStyle w:val="a3"/>
            <w:rFonts w:ascii="Times New Roman" w:hAnsi="Times New Roman" w:cs="Times New Roman"/>
            <w:sz w:val="20"/>
            <w:szCs w:val="20"/>
            <w:lang w:val="kk-KZ"/>
          </w:rPr>
          <w:t>https://www.notulaebotanicae.ro/index.php/nbha/article/view/6333</w:t>
        </w:r>
      </w:hyperlink>
      <w:r w:rsidRPr="001544EB">
        <w:rPr>
          <w:rFonts w:ascii="Times New Roman" w:hAnsi="Times New Roman" w:cs="Times New Roman"/>
          <w:sz w:val="20"/>
          <w:szCs w:val="20"/>
          <w:lang w:val="kk-KZ"/>
        </w:rPr>
        <w:t xml:space="preserve"> </w:t>
      </w:r>
    </w:p>
    <w:p w14:paraId="43D9A6DC"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rPr>
        <w:t xml:space="preserve">Чилдибаева А.Ж., Аметов А.А., Тыныбеков Б.М. Характеристика некоторых растительных сообществ с участием узкоэндемичного вида </w:t>
      </w:r>
      <w:r w:rsidRPr="001544EB">
        <w:rPr>
          <w:rFonts w:ascii="Times New Roman" w:hAnsi="Times New Roman" w:cs="Times New Roman"/>
          <w:sz w:val="20"/>
          <w:szCs w:val="20"/>
          <w:lang w:val="en-US"/>
        </w:rPr>
        <w:t>Rosa</w:t>
      </w:r>
      <w:r w:rsidRPr="001544EB">
        <w:rPr>
          <w:rFonts w:ascii="Times New Roman" w:hAnsi="Times New Roman" w:cs="Times New Roman"/>
          <w:sz w:val="20"/>
          <w:szCs w:val="20"/>
        </w:rPr>
        <w:t xml:space="preserve"> </w:t>
      </w:r>
      <w:r w:rsidRPr="001544EB">
        <w:rPr>
          <w:rFonts w:ascii="Times New Roman" w:hAnsi="Times New Roman" w:cs="Times New Roman"/>
          <w:sz w:val="20"/>
          <w:szCs w:val="20"/>
          <w:lang w:val="en-US"/>
        </w:rPr>
        <w:t>iliensis</w:t>
      </w:r>
      <w:r w:rsidRPr="001544EB">
        <w:rPr>
          <w:rFonts w:ascii="Times New Roman" w:hAnsi="Times New Roman" w:cs="Times New Roman"/>
          <w:sz w:val="20"/>
          <w:szCs w:val="20"/>
        </w:rPr>
        <w:t xml:space="preserve"> </w:t>
      </w:r>
      <w:r w:rsidRPr="001544EB">
        <w:rPr>
          <w:rFonts w:ascii="Times New Roman" w:hAnsi="Times New Roman" w:cs="Times New Roman"/>
          <w:sz w:val="20"/>
          <w:szCs w:val="20"/>
          <w:lang w:val="en-US"/>
        </w:rPr>
        <w:t>Chrshan</w:t>
      </w:r>
      <w:r w:rsidRPr="001544EB">
        <w:rPr>
          <w:rFonts w:ascii="Times New Roman" w:hAnsi="Times New Roman" w:cs="Times New Roman"/>
          <w:sz w:val="20"/>
          <w:szCs w:val="20"/>
        </w:rPr>
        <w:t>. в поймах реки Или // Вестник КазНУ. Серия</w:t>
      </w:r>
      <w:r w:rsidRPr="001544EB">
        <w:rPr>
          <w:rFonts w:ascii="Times New Roman" w:hAnsi="Times New Roman" w:cs="Times New Roman"/>
          <w:sz w:val="20"/>
          <w:szCs w:val="20"/>
          <w:lang w:val="en-US"/>
        </w:rPr>
        <w:t xml:space="preserve"> </w:t>
      </w:r>
      <w:r w:rsidRPr="001544EB">
        <w:rPr>
          <w:rFonts w:ascii="Times New Roman" w:hAnsi="Times New Roman" w:cs="Times New Roman"/>
          <w:sz w:val="20"/>
          <w:szCs w:val="20"/>
        </w:rPr>
        <w:t>биологическая</w:t>
      </w:r>
      <w:r w:rsidRPr="001544EB">
        <w:rPr>
          <w:rFonts w:ascii="Times New Roman" w:hAnsi="Times New Roman" w:cs="Times New Roman"/>
          <w:sz w:val="20"/>
          <w:szCs w:val="20"/>
          <w:lang w:val="en-US"/>
        </w:rPr>
        <w:t xml:space="preserve">. – </w:t>
      </w:r>
      <w:r w:rsidRPr="001544EB">
        <w:rPr>
          <w:rFonts w:ascii="Times New Roman" w:hAnsi="Times New Roman" w:cs="Times New Roman"/>
          <w:sz w:val="20"/>
          <w:szCs w:val="20"/>
        </w:rPr>
        <w:t>Алматы</w:t>
      </w:r>
      <w:r w:rsidRPr="001544EB">
        <w:rPr>
          <w:rFonts w:ascii="Times New Roman" w:hAnsi="Times New Roman" w:cs="Times New Roman"/>
          <w:sz w:val="20"/>
          <w:szCs w:val="20"/>
          <w:lang w:val="en-US"/>
        </w:rPr>
        <w:t xml:space="preserve">, 2019. – № 1(78). – </w:t>
      </w:r>
      <w:r w:rsidRPr="001544EB">
        <w:rPr>
          <w:rFonts w:ascii="Times New Roman" w:hAnsi="Times New Roman" w:cs="Times New Roman"/>
          <w:sz w:val="20"/>
          <w:szCs w:val="20"/>
        </w:rPr>
        <w:t>С</w:t>
      </w:r>
      <w:r w:rsidRPr="001544EB">
        <w:rPr>
          <w:rFonts w:ascii="Times New Roman" w:hAnsi="Times New Roman" w:cs="Times New Roman"/>
          <w:sz w:val="20"/>
          <w:szCs w:val="20"/>
          <w:lang w:val="en-US"/>
        </w:rPr>
        <w:t>. 58–73.</w:t>
      </w:r>
    </w:p>
    <w:p w14:paraId="0FE31247" w14:textId="77777777" w:rsidR="004B4236" w:rsidRPr="001544EB" w:rsidRDefault="004B4236" w:rsidP="004B4236">
      <w:pPr>
        <w:pStyle w:val="a4"/>
        <w:numPr>
          <w:ilvl w:val="0"/>
          <w:numId w:val="2"/>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en-US"/>
        </w:rPr>
        <w:t>Engelmann F. Use of biotechnologies for the conservation of plant biodiversity // In Vitro Cell. &amp; Dev. Bio. – Plant. – 2011. – Vol. 47(1). – P. 5–16.</w:t>
      </w:r>
      <w:r w:rsidRPr="001544EB">
        <w:rPr>
          <w:rFonts w:ascii="Times New Roman" w:hAnsi="Times New Roman" w:cs="Times New Roman"/>
          <w:sz w:val="20"/>
          <w:szCs w:val="20"/>
          <w:lang w:val="kk-KZ"/>
        </w:rPr>
        <w:t xml:space="preserve"> </w:t>
      </w:r>
      <w:hyperlink r:id="rId26" w:history="1">
        <w:r w:rsidRPr="001544EB">
          <w:rPr>
            <w:rStyle w:val="a3"/>
            <w:rFonts w:ascii="Times New Roman" w:hAnsi="Times New Roman" w:cs="Times New Roman"/>
            <w:sz w:val="20"/>
            <w:szCs w:val="20"/>
            <w:lang w:val="kk-KZ"/>
          </w:rPr>
          <w:t>https://link.springer.com/article/10.1007/S11627-010-9327-2</w:t>
        </w:r>
      </w:hyperlink>
      <w:r w:rsidRPr="001544EB">
        <w:rPr>
          <w:rFonts w:ascii="Times New Roman" w:hAnsi="Times New Roman" w:cs="Times New Roman"/>
          <w:sz w:val="20"/>
          <w:szCs w:val="20"/>
          <w:lang w:val="kk-KZ"/>
        </w:rPr>
        <w:t xml:space="preserve"> </w:t>
      </w:r>
    </w:p>
    <w:p w14:paraId="1540E4CB" w14:textId="77777777" w:rsidR="004B4236" w:rsidRPr="001544EB" w:rsidRDefault="004B4236" w:rsidP="004B4236">
      <w:pPr>
        <w:pStyle w:val="a4"/>
        <w:numPr>
          <w:ilvl w:val="0"/>
          <w:numId w:val="2"/>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rPr>
        <w:t>Новикова Т.И. Использование биотехнологических подходов для сохранения биоразнообразия растений // Растительный мир Азиатской России. – 2013. – № 2(12). – С. 119–128.</w:t>
      </w:r>
    </w:p>
    <w:p w14:paraId="7595FFA8" w14:textId="77777777" w:rsidR="004B4236" w:rsidRPr="001544EB" w:rsidRDefault="004B4236" w:rsidP="004B4236">
      <w:pPr>
        <w:pStyle w:val="a4"/>
        <w:numPr>
          <w:ilvl w:val="0"/>
          <w:numId w:val="2"/>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rPr>
        <w:t xml:space="preserve">Назарбаев Н. Болашаққа бағдар: рухани жаңғыру // Официальный сайт Президента РК. – 2017. </w:t>
      </w:r>
      <w:r w:rsidRPr="001544EB">
        <w:rPr>
          <w:rFonts w:ascii="Times New Roman" w:hAnsi="Times New Roman" w:cs="Times New Roman"/>
          <w:sz w:val="20"/>
          <w:szCs w:val="20"/>
          <w:lang w:val="en-US"/>
        </w:rPr>
        <w:t>URL</w:t>
      </w:r>
      <w:r w:rsidRPr="001544EB">
        <w:rPr>
          <w:rFonts w:ascii="Times New Roman" w:hAnsi="Times New Roman" w:cs="Times New Roman"/>
          <w:sz w:val="20"/>
          <w:szCs w:val="20"/>
        </w:rPr>
        <w:t xml:space="preserve">: </w:t>
      </w:r>
      <w:hyperlink r:id="rId27" w:tgtFrame="_new" w:history="1">
        <w:r w:rsidRPr="001544EB">
          <w:rPr>
            <w:rStyle w:val="a3"/>
            <w:rFonts w:ascii="Times New Roman" w:eastAsiaTheme="majorEastAsia" w:hAnsi="Times New Roman" w:cs="Times New Roman"/>
            <w:sz w:val="20"/>
            <w:szCs w:val="20"/>
            <w:lang w:val="en-US"/>
          </w:rPr>
          <w:t>https</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www</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akorda</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kz</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kz</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events</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akorda</w:t>
        </w:r>
        <w:r w:rsidRPr="001544EB">
          <w:rPr>
            <w:rStyle w:val="a3"/>
            <w:rFonts w:ascii="Times New Roman" w:eastAsiaTheme="majorEastAsia" w:hAnsi="Times New Roman" w:cs="Times New Roman"/>
            <w:sz w:val="20"/>
            <w:szCs w:val="20"/>
          </w:rPr>
          <w:t>_</w:t>
        </w:r>
        <w:r w:rsidRPr="001544EB">
          <w:rPr>
            <w:rStyle w:val="a3"/>
            <w:rFonts w:ascii="Times New Roman" w:eastAsiaTheme="majorEastAsia" w:hAnsi="Times New Roman" w:cs="Times New Roman"/>
            <w:sz w:val="20"/>
            <w:szCs w:val="20"/>
            <w:lang w:val="en-US"/>
          </w:rPr>
          <w:t>news</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press</w:t>
        </w:r>
        <w:r w:rsidRPr="001544EB">
          <w:rPr>
            <w:rStyle w:val="a3"/>
            <w:rFonts w:ascii="Times New Roman" w:eastAsiaTheme="majorEastAsia" w:hAnsi="Times New Roman" w:cs="Times New Roman"/>
            <w:sz w:val="20"/>
            <w:szCs w:val="20"/>
          </w:rPr>
          <w:t>_</w:t>
        </w:r>
        <w:r w:rsidRPr="001544EB">
          <w:rPr>
            <w:rStyle w:val="a3"/>
            <w:rFonts w:ascii="Times New Roman" w:eastAsiaTheme="majorEastAsia" w:hAnsi="Times New Roman" w:cs="Times New Roman"/>
            <w:sz w:val="20"/>
            <w:szCs w:val="20"/>
            <w:lang w:val="en-US"/>
          </w:rPr>
          <w:t>conferences</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memleket</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basshysynyn</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bolashakka</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bagdar</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ruhani</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zhangyru</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atty</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makalasy</w:t>
        </w:r>
      </w:hyperlink>
      <w:r w:rsidRPr="001544EB">
        <w:rPr>
          <w:rFonts w:ascii="Times New Roman" w:hAnsi="Times New Roman" w:cs="Times New Roman"/>
          <w:sz w:val="20"/>
          <w:szCs w:val="20"/>
        </w:rPr>
        <w:t xml:space="preserve"> (</w:t>
      </w:r>
      <w:r w:rsidRPr="001544EB">
        <w:rPr>
          <w:rFonts w:ascii="Times New Roman" w:hAnsi="Times New Roman" w:cs="Times New Roman"/>
          <w:sz w:val="20"/>
          <w:szCs w:val="20"/>
          <w:lang w:val="kk-KZ"/>
        </w:rPr>
        <w:t>қаралған күні:</w:t>
      </w:r>
      <w:r w:rsidRPr="001544EB">
        <w:rPr>
          <w:rFonts w:ascii="Times New Roman" w:hAnsi="Times New Roman" w:cs="Times New Roman"/>
          <w:sz w:val="20"/>
          <w:szCs w:val="20"/>
        </w:rPr>
        <w:t xml:space="preserve"> 16.04.2025).</w:t>
      </w:r>
    </w:p>
    <w:p w14:paraId="167DCDEA" w14:textId="77777777" w:rsidR="004B4236" w:rsidRPr="001544EB" w:rsidRDefault="004B4236" w:rsidP="004B4236">
      <w:pPr>
        <w:pStyle w:val="a4"/>
        <w:numPr>
          <w:ilvl w:val="0"/>
          <w:numId w:val="2"/>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kk-KZ"/>
        </w:rPr>
        <w:t xml:space="preserve">Мухтарова  Ш.М. Национальное  самосознание  личности  в  вузе: педагогический  аспект.  Монография. </w:t>
      </w:r>
      <w:r w:rsidRPr="001544EB">
        <w:rPr>
          <w:rFonts w:ascii="Times New Roman" w:hAnsi="Times New Roman" w:cs="Times New Roman"/>
          <w:sz w:val="20"/>
          <w:szCs w:val="20"/>
        </w:rPr>
        <w:t>–</w:t>
      </w:r>
      <w:r w:rsidRPr="001544EB">
        <w:rPr>
          <w:rFonts w:ascii="Times New Roman" w:hAnsi="Times New Roman" w:cs="Times New Roman"/>
          <w:sz w:val="20"/>
          <w:szCs w:val="20"/>
          <w:lang w:val="kk-KZ"/>
        </w:rPr>
        <w:t xml:space="preserve"> Караганда, 2006. </w:t>
      </w:r>
      <w:r w:rsidRPr="001544EB">
        <w:rPr>
          <w:rFonts w:ascii="Times New Roman" w:hAnsi="Times New Roman" w:cs="Times New Roman"/>
          <w:sz w:val="20"/>
          <w:szCs w:val="20"/>
        </w:rPr>
        <w:t>–</w:t>
      </w:r>
      <w:r w:rsidRPr="001544EB">
        <w:rPr>
          <w:rFonts w:ascii="Times New Roman" w:hAnsi="Times New Roman" w:cs="Times New Roman"/>
          <w:sz w:val="20"/>
          <w:szCs w:val="20"/>
          <w:lang w:val="kk-KZ"/>
        </w:rPr>
        <w:t xml:space="preserve"> 150 с.</w:t>
      </w:r>
    </w:p>
    <w:p w14:paraId="7351437A" w14:textId="77777777" w:rsidR="004B4236" w:rsidRPr="001544EB" w:rsidRDefault="004B4236" w:rsidP="004B4236">
      <w:pPr>
        <w:pStyle w:val="a4"/>
        <w:numPr>
          <w:ilvl w:val="0"/>
          <w:numId w:val="2"/>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rPr>
        <w:t>Хмель Н.Д. Теория и технология реализации целостного педагогического процесса: Учебное пособие в помощь преподавателям, аспирантам, магистрантам, студентам. –</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rPr>
        <w:t>Алматы, 2002. –</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rPr>
        <w:t>90 с.</w:t>
      </w:r>
    </w:p>
    <w:p w14:paraId="0F968560" w14:textId="77777777" w:rsidR="004B4236" w:rsidRPr="001544EB" w:rsidRDefault="004B4236" w:rsidP="004B4236">
      <w:pPr>
        <w:pStyle w:val="a4"/>
        <w:numPr>
          <w:ilvl w:val="0"/>
          <w:numId w:val="2"/>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eastAsia="Times New Roman" w:hAnsi="Times New Roman" w:cs="Times New Roman"/>
          <w:sz w:val="20"/>
          <w:szCs w:val="20"/>
          <w:lang w:eastAsia="ru-RU"/>
        </w:rPr>
        <w:t>Аванесов  В.С.  «Теория  и  практика  педагогических  измерений».  [Электронный  ресурс]. –</w:t>
      </w:r>
      <w:r w:rsidRPr="001544EB">
        <w:rPr>
          <w:rFonts w:ascii="Times New Roman" w:eastAsia="Times New Roman" w:hAnsi="Times New Roman" w:cs="Times New Roman"/>
          <w:sz w:val="20"/>
          <w:szCs w:val="20"/>
          <w:lang w:val="kk-KZ" w:eastAsia="ru-RU"/>
        </w:rPr>
        <w:t xml:space="preserve"> </w:t>
      </w:r>
      <w:hyperlink r:id="rId28" w:history="1">
        <w:r w:rsidRPr="001544EB">
          <w:rPr>
            <w:rStyle w:val="a3"/>
            <w:rFonts w:ascii="Times New Roman" w:eastAsia="Times New Roman" w:hAnsi="Times New Roman" w:cs="Times New Roman"/>
            <w:sz w:val="20"/>
            <w:szCs w:val="20"/>
            <w:lang w:eastAsia="ru-RU"/>
          </w:rPr>
          <w:t>URL:https://charko.narod.ru/tekst/biblio</w:t>
        </w:r>
      </w:hyperlink>
      <w:r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(дата обращения: 08.09.2025).</w:t>
      </w:r>
    </w:p>
    <w:p w14:paraId="1C8776A3" w14:textId="77777777" w:rsidR="004B4236" w:rsidRPr="001544EB" w:rsidRDefault="004B4236" w:rsidP="004B4236">
      <w:pPr>
        <w:pStyle w:val="a4"/>
        <w:numPr>
          <w:ilvl w:val="0"/>
          <w:numId w:val="2"/>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eastAsia="Times New Roman" w:hAnsi="Times New Roman" w:cs="Times New Roman"/>
          <w:sz w:val="20"/>
          <w:szCs w:val="20"/>
          <w:lang w:eastAsia="ru-RU"/>
        </w:rPr>
        <w:t>Пру Андерсен,</w:t>
      </w:r>
      <w:r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Джордж Морган. Разработка тестов и анкет для национальной оценки учебных достижений</w:t>
      </w:r>
      <w:r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 Москва: Логос. –</w:t>
      </w:r>
      <w:r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2011. –</w:t>
      </w:r>
      <w:r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 xml:space="preserve">204 с. </w:t>
      </w:r>
    </w:p>
    <w:p w14:paraId="13DF1EFD" w14:textId="77777777" w:rsidR="004B4236" w:rsidRPr="00DE22C4" w:rsidRDefault="004B4236" w:rsidP="004B4236">
      <w:pPr>
        <w:spacing w:after="0" w:line="240" w:lineRule="auto"/>
        <w:ind w:right="-2" w:firstLine="709"/>
        <w:jc w:val="center"/>
        <w:rPr>
          <w:rFonts w:ascii="Times New Roman" w:hAnsi="Times New Roman" w:cs="Times New Roman"/>
          <w:b/>
          <w:sz w:val="16"/>
          <w:szCs w:val="16"/>
        </w:rPr>
      </w:pPr>
    </w:p>
    <w:p w14:paraId="71B4863B" w14:textId="77777777" w:rsidR="004B4236" w:rsidRPr="001544EB" w:rsidRDefault="004B4236" w:rsidP="004B4236">
      <w:pPr>
        <w:spacing w:after="0" w:line="240" w:lineRule="auto"/>
        <w:ind w:right="-2" w:firstLine="709"/>
        <w:jc w:val="center"/>
        <w:rPr>
          <w:rFonts w:ascii="Times New Roman" w:hAnsi="Times New Roman" w:cs="Times New Roman"/>
          <w:b/>
          <w:sz w:val="20"/>
          <w:szCs w:val="20"/>
          <w:lang w:val="kk-KZ"/>
        </w:rPr>
      </w:pPr>
      <w:r w:rsidRPr="001544EB">
        <w:rPr>
          <w:rFonts w:ascii="Times New Roman" w:hAnsi="Times New Roman" w:cs="Times New Roman"/>
          <w:b/>
          <w:sz w:val="20"/>
          <w:szCs w:val="20"/>
          <w:lang w:val="en-US"/>
        </w:rPr>
        <w:t>REFERENCES:</w:t>
      </w:r>
    </w:p>
    <w:p w14:paraId="358E79B9"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Kudaibergenova S.K., Abildina S.K. (2020). Zhasandy intellekt zháne bilim beru: múmkindikter men perspektivalar [Artificial Intelligence and Education: Opportunities and Perspectives]. </w:t>
      </w:r>
      <w:r w:rsidRPr="001544EB">
        <w:rPr>
          <w:rFonts w:ascii="Times New Roman" w:hAnsi="Times New Roman" w:cs="Times New Roman"/>
          <w:iCs/>
          <w:sz w:val="20"/>
          <w:szCs w:val="20"/>
          <w:lang w:val="en-US"/>
        </w:rPr>
        <w:t>Bilim zháne kogam – Education and Society</w:t>
      </w:r>
      <w:r w:rsidRPr="001544EB">
        <w:rPr>
          <w:rFonts w:ascii="Times New Roman" w:hAnsi="Times New Roman" w:cs="Times New Roman"/>
          <w:sz w:val="20"/>
          <w:szCs w:val="20"/>
          <w:lang w:val="en-US"/>
        </w:rPr>
        <w:t>, no. 2, pp. 45–52. (in Kazakh).</w:t>
      </w:r>
    </w:p>
    <w:p w14:paraId="35E08473"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rPr>
      </w:pPr>
      <w:r w:rsidRPr="001544EB">
        <w:rPr>
          <w:rFonts w:ascii="Times New Roman" w:hAnsi="Times New Roman" w:cs="Times New Roman"/>
          <w:sz w:val="20"/>
          <w:szCs w:val="20"/>
          <w:lang w:val="en-US"/>
        </w:rPr>
        <w:t xml:space="preserve">Akhmetov Zh.M. (2023). Aimaqtyq bilim beru zhúiesindegi basqaru meseleleri [Management Issues in the Regional Education System]. </w:t>
      </w:r>
      <w:r w:rsidRPr="001544EB">
        <w:rPr>
          <w:rFonts w:ascii="Times New Roman" w:hAnsi="Times New Roman" w:cs="Times New Roman"/>
          <w:sz w:val="20"/>
          <w:szCs w:val="20"/>
        </w:rPr>
        <w:t>Taldykorgan: Zhetysu University Publishing House, 45 p. (in Kazakh).</w:t>
      </w:r>
    </w:p>
    <w:p w14:paraId="01460C3E"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Rahnavard A., Asadian G., Pourshamsian K., Taghavi M. (2014). Assessing genetic variation of dog rose (Rosa canina L.) in Caspian climate. </w:t>
      </w:r>
      <w:r w:rsidRPr="001544EB">
        <w:rPr>
          <w:rFonts w:ascii="Times New Roman" w:hAnsi="Times New Roman" w:cs="Times New Roman"/>
          <w:iCs/>
          <w:sz w:val="20"/>
          <w:szCs w:val="20"/>
          <w:lang w:val="en-US"/>
        </w:rPr>
        <w:t>Bioscience Biotechnology Research Asia</w:t>
      </w:r>
      <w:r w:rsidRPr="001544EB">
        <w:rPr>
          <w:rFonts w:ascii="Times New Roman" w:hAnsi="Times New Roman" w:cs="Times New Roman"/>
          <w:sz w:val="20"/>
          <w:szCs w:val="20"/>
          <w:lang w:val="en-US"/>
        </w:rPr>
        <w:t>, vol. 10, pp. 119–125.</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in English</w:t>
      </w:r>
      <w:r w:rsidRPr="001544EB">
        <w:rPr>
          <w:rFonts w:ascii="Times New Roman" w:hAnsi="Times New Roman" w:cs="Times New Roman"/>
          <w:sz w:val="20"/>
          <w:szCs w:val="20"/>
          <w:lang w:val="kk-KZ"/>
        </w:rPr>
        <w:t xml:space="preserve">) </w:t>
      </w:r>
      <w:hyperlink r:id="rId29" w:history="1">
        <w:r w:rsidRPr="001544EB">
          <w:rPr>
            <w:rStyle w:val="a3"/>
            <w:rFonts w:ascii="Times New Roman" w:hAnsi="Times New Roman" w:cs="Times New Roman"/>
            <w:sz w:val="20"/>
            <w:szCs w:val="20"/>
            <w:lang w:val="kk-KZ"/>
          </w:rPr>
          <w:t>https://biotech-asia.org/pdf/vol10no1/BBRAV10I01P119-125.pdf</w:t>
        </w:r>
      </w:hyperlink>
      <w:r w:rsidRPr="001544EB">
        <w:rPr>
          <w:rFonts w:ascii="Times New Roman" w:hAnsi="Times New Roman" w:cs="Times New Roman"/>
          <w:sz w:val="20"/>
          <w:szCs w:val="20"/>
          <w:lang w:val="kk-KZ"/>
        </w:rPr>
        <w:t xml:space="preserve"> </w:t>
      </w:r>
    </w:p>
    <w:p w14:paraId="77505F8A"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Trust T., Horrocks B. (2019). Six key elements identified in an active and thriving blended community of practice. </w:t>
      </w:r>
      <w:r w:rsidRPr="001544EB">
        <w:rPr>
          <w:rStyle w:val="ad"/>
          <w:rFonts w:ascii="Times New Roman" w:hAnsi="Times New Roman" w:cs="Times New Roman"/>
          <w:sz w:val="20"/>
          <w:szCs w:val="20"/>
          <w:lang w:val="en-US"/>
        </w:rPr>
        <w:t>TechTrends</w:t>
      </w:r>
      <w:r w:rsidRPr="001544EB">
        <w:rPr>
          <w:rFonts w:ascii="Times New Roman" w:hAnsi="Times New Roman" w:cs="Times New Roman"/>
          <w:sz w:val="20"/>
          <w:szCs w:val="20"/>
          <w:lang w:val="en-US"/>
        </w:rPr>
        <w:t xml:space="preserve">, vol. 63(2), </w:t>
      </w:r>
      <w:r w:rsidRPr="004B4236">
        <w:rPr>
          <w:rFonts w:ascii="Times New Roman" w:hAnsi="Times New Roman" w:cs="Times New Roman"/>
          <w:sz w:val="20"/>
          <w:szCs w:val="20"/>
          <w:lang w:val="en-US"/>
        </w:rPr>
        <w:t>pp</w:t>
      </w:r>
      <w:r>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 xml:space="preserve">108–115. </w:t>
      </w:r>
      <w:hyperlink r:id="rId30" w:tgtFrame="_new" w:history="1">
        <w:r w:rsidRPr="001544EB">
          <w:rPr>
            <w:rStyle w:val="a3"/>
            <w:rFonts w:ascii="Times New Roman" w:hAnsi="Times New Roman" w:cs="Times New Roman"/>
            <w:sz w:val="20"/>
            <w:szCs w:val="20"/>
            <w:lang w:val="en-US"/>
          </w:rPr>
          <w:t>https://link.springer.com/article/10.1007/s11528-018-0265-x</w:t>
        </w:r>
      </w:hyperlink>
      <w:r w:rsidRPr="001544EB">
        <w:rPr>
          <w:rFonts w:ascii="Times New Roman" w:hAnsi="Times New Roman" w:cs="Times New Roman"/>
          <w:sz w:val="20"/>
          <w:szCs w:val="20"/>
          <w:lang w:val="en-US"/>
        </w:rPr>
        <w:t xml:space="preserve"> (in English)</w:t>
      </w:r>
    </w:p>
    <w:p w14:paraId="616E3A1A"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Stralsjo L., Alklint C., Olsson M.E., Sjöholm I. (2003). Total folate content and retention in rosehips (Rosa ssp.) after drying. </w:t>
      </w:r>
      <w:r w:rsidRPr="001544EB">
        <w:rPr>
          <w:rFonts w:ascii="Times New Roman" w:hAnsi="Times New Roman" w:cs="Times New Roman"/>
          <w:iCs/>
          <w:sz w:val="20"/>
          <w:szCs w:val="20"/>
          <w:lang w:val="en-US"/>
        </w:rPr>
        <w:t>Journal of Agricultural and Food Chemistry</w:t>
      </w:r>
      <w:r w:rsidRPr="001544EB">
        <w:rPr>
          <w:rFonts w:ascii="Times New Roman" w:hAnsi="Times New Roman" w:cs="Times New Roman"/>
          <w:sz w:val="20"/>
          <w:szCs w:val="20"/>
          <w:lang w:val="en-US"/>
        </w:rPr>
        <w:t xml:space="preserve">, vol. 51, pp. 4291–4295. </w:t>
      </w:r>
      <w:r w:rsidRPr="001544EB">
        <w:rPr>
          <w:rFonts w:ascii="Times New Roman" w:hAnsi="Times New Roman" w:cs="Times New Roman"/>
          <w:sz w:val="20"/>
          <w:szCs w:val="20"/>
          <w:lang w:val="kk-KZ"/>
        </w:rPr>
        <w:t>(</w:t>
      </w:r>
      <w:r w:rsidRPr="001544EB">
        <w:rPr>
          <w:rFonts w:ascii="Times New Roman" w:hAnsi="Times New Roman" w:cs="Times New Roman"/>
          <w:sz w:val="20"/>
          <w:szCs w:val="20"/>
          <w:lang w:val="en-US"/>
        </w:rPr>
        <w:t>in English</w:t>
      </w:r>
      <w:r w:rsidRPr="001544EB">
        <w:rPr>
          <w:rFonts w:ascii="Times New Roman" w:hAnsi="Times New Roman" w:cs="Times New Roman"/>
          <w:sz w:val="20"/>
          <w:szCs w:val="20"/>
          <w:lang w:val="kk-KZ"/>
        </w:rPr>
        <w:t xml:space="preserve">) </w:t>
      </w:r>
      <w:hyperlink r:id="rId31" w:history="1">
        <w:r w:rsidRPr="001544EB">
          <w:rPr>
            <w:rStyle w:val="a3"/>
            <w:rFonts w:ascii="Times New Roman" w:hAnsi="Times New Roman" w:cs="Times New Roman"/>
            <w:sz w:val="20"/>
            <w:szCs w:val="20"/>
            <w:lang w:val="kk-KZ"/>
          </w:rPr>
          <w:t>https://pubs.acs.org/doi/abs/10.1021/jf034208q</w:t>
        </w:r>
      </w:hyperlink>
      <w:r w:rsidRPr="001544EB">
        <w:rPr>
          <w:rFonts w:ascii="Times New Roman" w:hAnsi="Times New Roman" w:cs="Times New Roman"/>
          <w:sz w:val="20"/>
          <w:szCs w:val="20"/>
          <w:lang w:val="kk-KZ"/>
        </w:rPr>
        <w:t xml:space="preserve"> </w:t>
      </w:r>
    </w:p>
    <w:p w14:paraId="5CB7DE52"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Larsen E., Kharazmi A., Christensen L.P., Christensen S.B. (2003). An anti-inflammatory galactolipid from rose hip (Rosa canina) that inhibits chemotaxis of human peripheral blood neutrophils in vitro. </w:t>
      </w:r>
      <w:r w:rsidRPr="001544EB">
        <w:rPr>
          <w:rFonts w:ascii="Times New Roman" w:hAnsi="Times New Roman" w:cs="Times New Roman"/>
          <w:iCs/>
          <w:sz w:val="20"/>
          <w:szCs w:val="20"/>
          <w:lang w:val="en-US"/>
        </w:rPr>
        <w:t>Journal of Natural Products</w:t>
      </w:r>
      <w:r w:rsidRPr="001544EB">
        <w:rPr>
          <w:rFonts w:ascii="Times New Roman" w:hAnsi="Times New Roman" w:cs="Times New Roman"/>
          <w:sz w:val="20"/>
          <w:szCs w:val="20"/>
          <w:lang w:val="en-US"/>
        </w:rPr>
        <w:t xml:space="preserve">, vol. 66, pp. 994–995. </w:t>
      </w:r>
      <w:r w:rsidRPr="001544EB">
        <w:rPr>
          <w:rFonts w:ascii="Times New Roman" w:hAnsi="Times New Roman" w:cs="Times New Roman"/>
          <w:sz w:val="20"/>
          <w:szCs w:val="20"/>
          <w:lang w:val="kk-KZ"/>
        </w:rPr>
        <w:t>(</w:t>
      </w:r>
      <w:r w:rsidRPr="001544EB">
        <w:rPr>
          <w:rFonts w:ascii="Times New Roman" w:hAnsi="Times New Roman" w:cs="Times New Roman"/>
          <w:sz w:val="20"/>
          <w:szCs w:val="20"/>
          <w:lang w:val="en-US"/>
        </w:rPr>
        <w:t>in English</w:t>
      </w:r>
      <w:r w:rsidRPr="001544EB">
        <w:rPr>
          <w:rFonts w:ascii="Times New Roman" w:hAnsi="Times New Roman" w:cs="Times New Roman"/>
          <w:sz w:val="20"/>
          <w:szCs w:val="20"/>
          <w:lang w:val="kk-KZ"/>
        </w:rPr>
        <w:t xml:space="preserve">) </w:t>
      </w:r>
      <w:hyperlink r:id="rId32" w:history="1">
        <w:r w:rsidRPr="001544EB">
          <w:rPr>
            <w:rStyle w:val="a3"/>
            <w:rFonts w:ascii="Times New Roman" w:hAnsi="Times New Roman" w:cs="Times New Roman"/>
            <w:sz w:val="20"/>
            <w:szCs w:val="20"/>
            <w:lang w:val="kk-KZ"/>
          </w:rPr>
          <w:t>https://colab.ws/articles/10.1021%2Fnp0300636?utm_source=chatgpt.com</w:t>
        </w:r>
      </w:hyperlink>
      <w:r w:rsidRPr="001544EB">
        <w:rPr>
          <w:rFonts w:ascii="Times New Roman" w:hAnsi="Times New Roman" w:cs="Times New Roman"/>
          <w:sz w:val="20"/>
          <w:szCs w:val="20"/>
          <w:lang w:val="kk-KZ"/>
        </w:rPr>
        <w:t xml:space="preserve"> </w:t>
      </w:r>
    </w:p>
    <w:p w14:paraId="14D8D8B1"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Rosu C.M., Manzu C., Olteanu Z., Oprica L., Oprea A., Ciornea E., Zamfirache M.M. (2011). Several fruit characteristics of Rosa sp. genotypes from the Northeastern region of Romania. </w:t>
      </w:r>
      <w:r w:rsidRPr="001544EB">
        <w:rPr>
          <w:rFonts w:ascii="Times New Roman" w:hAnsi="Times New Roman" w:cs="Times New Roman"/>
          <w:iCs/>
          <w:sz w:val="20"/>
          <w:szCs w:val="20"/>
          <w:lang w:val="en-US"/>
        </w:rPr>
        <w:t>Notulae Botanicae Horti Agrobotanici Cluj-Napoca</w:t>
      </w:r>
      <w:r w:rsidRPr="001544EB">
        <w:rPr>
          <w:rFonts w:ascii="Times New Roman" w:hAnsi="Times New Roman" w:cs="Times New Roman"/>
          <w:sz w:val="20"/>
          <w:szCs w:val="20"/>
          <w:lang w:val="en-US"/>
        </w:rPr>
        <w:t xml:space="preserve">, vol. 39, pp. 203–208. </w:t>
      </w:r>
      <w:r w:rsidRPr="001544EB">
        <w:rPr>
          <w:rFonts w:ascii="Times New Roman" w:hAnsi="Times New Roman" w:cs="Times New Roman"/>
          <w:sz w:val="20"/>
          <w:szCs w:val="20"/>
          <w:lang w:val="kk-KZ"/>
        </w:rPr>
        <w:t>(</w:t>
      </w:r>
      <w:r w:rsidRPr="001544EB">
        <w:rPr>
          <w:rFonts w:ascii="Times New Roman" w:hAnsi="Times New Roman" w:cs="Times New Roman"/>
          <w:sz w:val="20"/>
          <w:szCs w:val="20"/>
          <w:lang w:val="en-US"/>
        </w:rPr>
        <w:t>in English</w:t>
      </w:r>
      <w:r w:rsidRPr="001544EB">
        <w:rPr>
          <w:rFonts w:ascii="Times New Roman" w:hAnsi="Times New Roman" w:cs="Times New Roman"/>
          <w:sz w:val="20"/>
          <w:szCs w:val="20"/>
          <w:lang w:val="kk-KZ"/>
        </w:rPr>
        <w:t xml:space="preserve">) </w:t>
      </w:r>
      <w:hyperlink r:id="rId33" w:history="1">
        <w:r w:rsidRPr="001544EB">
          <w:rPr>
            <w:rStyle w:val="a3"/>
            <w:rFonts w:ascii="Times New Roman" w:hAnsi="Times New Roman" w:cs="Times New Roman"/>
            <w:sz w:val="20"/>
            <w:szCs w:val="20"/>
            <w:lang w:val="kk-KZ"/>
          </w:rPr>
          <w:t>https://www.notulaebotanicae.ro/index.php/nbha/article/view/6333</w:t>
        </w:r>
      </w:hyperlink>
      <w:r w:rsidRPr="001544EB">
        <w:rPr>
          <w:rFonts w:ascii="Times New Roman" w:hAnsi="Times New Roman" w:cs="Times New Roman"/>
          <w:sz w:val="20"/>
          <w:szCs w:val="20"/>
          <w:lang w:val="kk-KZ"/>
        </w:rPr>
        <w:t xml:space="preserve"> </w:t>
      </w:r>
    </w:p>
    <w:p w14:paraId="5DFDBD2A"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rPr>
      </w:pPr>
      <w:r w:rsidRPr="001544EB">
        <w:rPr>
          <w:rFonts w:ascii="Times New Roman" w:hAnsi="Times New Roman" w:cs="Times New Roman"/>
          <w:sz w:val="20"/>
          <w:szCs w:val="20"/>
          <w:lang w:val="en-US"/>
        </w:rPr>
        <w:t xml:space="preserve">Childibayeva A.Zh., Ametov A.A., Tynybekov B.M. (2019). Harakteristika nekotorykh rastitelnykh soobshchestv s uchastiem uzkoendemichnogo vida Rosa iliensis Chrshan. v poimakh reki Ili [Characteristics of some plant communities involving the narrow-endemic species Rosa iliensis Chrshan. in the floodplains of the Ili River]. </w:t>
      </w:r>
      <w:r w:rsidRPr="001544EB">
        <w:rPr>
          <w:rFonts w:ascii="Times New Roman" w:hAnsi="Times New Roman" w:cs="Times New Roman"/>
          <w:iCs/>
          <w:sz w:val="20"/>
          <w:szCs w:val="20"/>
        </w:rPr>
        <w:t>Vestnik KazNU. Biological Series</w:t>
      </w:r>
      <w:r w:rsidRPr="001544EB">
        <w:rPr>
          <w:rFonts w:ascii="Times New Roman" w:hAnsi="Times New Roman" w:cs="Times New Roman"/>
          <w:sz w:val="20"/>
          <w:szCs w:val="20"/>
        </w:rPr>
        <w:t>, no. 1(78), pp. 58–73. (in Russian).</w:t>
      </w:r>
    </w:p>
    <w:p w14:paraId="6A4EDD4E" w14:textId="77777777" w:rsidR="004B4236" w:rsidRPr="001544EB" w:rsidRDefault="004B4236" w:rsidP="004B4236">
      <w:pPr>
        <w:numPr>
          <w:ilvl w:val="0"/>
          <w:numId w:val="3"/>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lastRenderedPageBreak/>
        <w:t xml:space="preserve">Engelmann F. (2011). Use of biotechnologies for the conservation of plant biodiversity. </w:t>
      </w:r>
      <w:r w:rsidRPr="001544EB">
        <w:rPr>
          <w:rFonts w:ascii="Times New Roman" w:hAnsi="Times New Roman" w:cs="Times New Roman"/>
          <w:iCs/>
          <w:sz w:val="20"/>
          <w:szCs w:val="20"/>
          <w:lang w:val="en-US"/>
        </w:rPr>
        <w:t>In Vitro Cellular and Developmental Biology – Plant</w:t>
      </w:r>
      <w:r w:rsidRPr="001544EB">
        <w:rPr>
          <w:rFonts w:ascii="Times New Roman" w:hAnsi="Times New Roman" w:cs="Times New Roman"/>
          <w:sz w:val="20"/>
          <w:szCs w:val="20"/>
          <w:lang w:val="en-US"/>
        </w:rPr>
        <w:t xml:space="preserve">, vol. 47(1), pp. 5–16. </w:t>
      </w:r>
      <w:r w:rsidRPr="001544EB">
        <w:rPr>
          <w:rFonts w:ascii="Times New Roman" w:hAnsi="Times New Roman" w:cs="Times New Roman"/>
          <w:sz w:val="20"/>
          <w:szCs w:val="20"/>
          <w:lang w:val="kk-KZ"/>
        </w:rPr>
        <w:t>(</w:t>
      </w:r>
      <w:r w:rsidRPr="001544EB">
        <w:rPr>
          <w:rFonts w:ascii="Times New Roman" w:hAnsi="Times New Roman" w:cs="Times New Roman"/>
          <w:sz w:val="20"/>
          <w:szCs w:val="20"/>
          <w:lang w:val="en-US"/>
        </w:rPr>
        <w:t>in English</w:t>
      </w:r>
      <w:r w:rsidRPr="001544EB">
        <w:rPr>
          <w:rFonts w:ascii="Times New Roman" w:hAnsi="Times New Roman" w:cs="Times New Roman"/>
          <w:sz w:val="20"/>
          <w:szCs w:val="20"/>
          <w:lang w:val="kk-KZ"/>
        </w:rPr>
        <w:t xml:space="preserve">) </w:t>
      </w:r>
      <w:hyperlink r:id="rId34" w:history="1">
        <w:r w:rsidRPr="001544EB">
          <w:rPr>
            <w:rStyle w:val="a3"/>
            <w:rFonts w:ascii="Times New Roman" w:hAnsi="Times New Roman" w:cs="Times New Roman"/>
            <w:sz w:val="20"/>
            <w:szCs w:val="20"/>
            <w:lang w:val="kk-KZ"/>
          </w:rPr>
          <w:t>https://link.springer.com/article/10.1007/S11627-010-9327-2</w:t>
        </w:r>
      </w:hyperlink>
      <w:r w:rsidRPr="001544EB">
        <w:rPr>
          <w:rFonts w:ascii="Times New Roman" w:hAnsi="Times New Roman" w:cs="Times New Roman"/>
          <w:sz w:val="20"/>
          <w:szCs w:val="20"/>
          <w:lang w:val="kk-KZ"/>
        </w:rPr>
        <w:t xml:space="preserve"> </w:t>
      </w:r>
    </w:p>
    <w:p w14:paraId="6E8CEC80" w14:textId="77777777" w:rsidR="004B4236" w:rsidRPr="001544EB" w:rsidRDefault="004B4236" w:rsidP="004B4236">
      <w:pPr>
        <w:numPr>
          <w:ilvl w:val="0"/>
          <w:numId w:val="3"/>
        </w:numPr>
        <w:tabs>
          <w:tab w:val="num" w:pos="0"/>
          <w:tab w:val="left" w:pos="993"/>
        </w:tabs>
        <w:spacing w:after="0" w:line="240" w:lineRule="auto"/>
        <w:ind w:left="0" w:right="-2" w:firstLine="709"/>
        <w:jc w:val="both"/>
        <w:rPr>
          <w:rFonts w:ascii="Times New Roman" w:hAnsi="Times New Roman" w:cs="Times New Roman"/>
          <w:sz w:val="20"/>
          <w:szCs w:val="20"/>
        </w:rPr>
      </w:pPr>
      <w:r w:rsidRPr="001544EB">
        <w:rPr>
          <w:rFonts w:ascii="Times New Roman" w:hAnsi="Times New Roman" w:cs="Times New Roman"/>
          <w:sz w:val="20"/>
          <w:szCs w:val="20"/>
          <w:lang w:val="en-US"/>
        </w:rPr>
        <w:t xml:space="preserve">Novikova T.I. (2013). Ispolzovanie biotekhnologicheskikh podkhodov dlya sokhraneniya bioraznoobraziya rasteniy [Use of biotechnological approaches for the conservation of plant biodiversity]. </w:t>
      </w:r>
      <w:r w:rsidRPr="001544EB">
        <w:rPr>
          <w:rFonts w:ascii="Times New Roman" w:hAnsi="Times New Roman" w:cs="Times New Roman"/>
          <w:iCs/>
          <w:sz w:val="20"/>
          <w:szCs w:val="20"/>
        </w:rPr>
        <w:t>Rastitelnyy mir Aziatskoy Rossii</w:t>
      </w:r>
      <w:r w:rsidRPr="001544EB">
        <w:rPr>
          <w:rFonts w:ascii="Times New Roman" w:hAnsi="Times New Roman" w:cs="Times New Roman"/>
          <w:sz w:val="20"/>
          <w:szCs w:val="20"/>
        </w:rPr>
        <w:t>, vol. 2(12), pp. 119–128. (in Russian).</w:t>
      </w:r>
    </w:p>
    <w:p w14:paraId="2F59CB4F" w14:textId="77777777" w:rsidR="004B4236" w:rsidRPr="001544EB" w:rsidRDefault="004B4236" w:rsidP="004B4236">
      <w:pPr>
        <w:numPr>
          <w:ilvl w:val="0"/>
          <w:numId w:val="3"/>
        </w:numPr>
        <w:tabs>
          <w:tab w:val="num" w:pos="0"/>
          <w:tab w:val="left" w:pos="993"/>
        </w:tabs>
        <w:spacing w:after="0" w:line="240" w:lineRule="auto"/>
        <w:ind w:left="0" w:right="-2" w:firstLine="709"/>
        <w:jc w:val="both"/>
        <w:rPr>
          <w:rStyle w:val="a3"/>
          <w:rFonts w:ascii="Times New Roman" w:hAnsi="Times New Roman" w:cs="Times New Roman"/>
          <w:color w:val="auto"/>
          <w:sz w:val="20"/>
          <w:szCs w:val="20"/>
          <w:u w:val="none"/>
          <w:lang w:val="en-US"/>
        </w:rPr>
      </w:pPr>
      <w:r w:rsidRPr="001544EB">
        <w:rPr>
          <w:rFonts w:ascii="Times New Roman" w:hAnsi="Times New Roman" w:cs="Times New Roman"/>
          <w:sz w:val="20"/>
          <w:szCs w:val="20"/>
          <w:shd w:val="clear" w:color="auto" w:fill="FFFFFF"/>
          <w:lang w:val="en-US"/>
        </w:rPr>
        <w:t xml:space="preserve">Nazarbaev N. (2017). Bolashaqqa bagdar: Rukhani zhangyru [A Look into the Future: Spiritual Modernization]. Official website of the President of the Republic of Kazakhstan. Retrieved April 16, 2025, from </w:t>
      </w:r>
      <w:r w:rsidRPr="001544EB">
        <w:rPr>
          <w:rFonts w:ascii="Times New Roman" w:hAnsi="Times New Roman" w:cs="Times New Roman"/>
          <w:sz w:val="20"/>
          <w:szCs w:val="20"/>
          <w:lang w:val="en-US"/>
        </w:rPr>
        <w:t>(accessed: 16.04.2025). (in Kazakh).</w:t>
      </w:r>
      <w:r w:rsidRPr="001544EB">
        <w:rPr>
          <w:rFonts w:ascii="Times New Roman" w:hAnsi="Times New Roman" w:cs="Times New Roman"/>
          <w:sz w:val="20"/>
          <w:szCs w:val="20"/>
          <w:lang w:val="kk-KZ"/>
        </w:rPr>
        <w:t xml:space="preserve"> </w:t>
      </w:r>
      <w:hyperlink r:id="rId35" w:history="1">
        <w:r w:rsidRPr="001544EB">
          <w:rPr>
            <w:rStyle w:val="a3"/>
            <w:rFonts w:ascii="Times New Roman" w:hAnsi="Times New Roman" w:cs="Times New Roman"/>
            <w:sz w:val="20"/>
            <w:szCs w:val="20"/>
            <w:shd w:val="clear" w:color="auto" w:fill="FFFFFF"/>
            <w:lang w:val="en-US"/>
          </w:rPr>
          <w:t>https://www.akorda.kz/kz/events/</w:t>
        </w:r>
      </w:hyperlink>
    </w:p>
    <w:p w14:paraId="22D96341" w14:textId="77777777" w:rsidR="004B4236" w:rsidRPr="001544EB" w:rsidRDefault="004B4236" w:rsidP="004B4236">
      <w:pPr>
        <w:pStyle w:val="ac"/>
        <w:numPr>
          <w:ilvl w:val="0"/>
          <w:numId w:val="3"/>
        </w:numPr>
        <w:tabs>
          <w:tab w:val="clear" w:pos="3196"/>
          <w:tab w:val="left" w:pos="993"/>
          <w:tab w:val="num" w:pos="2836"/>
        </w:tabs>
        <w:ind w:left="0" w:firstLine="709"/>
        <w:jc w:val="both"/>
        <w:rPr>
          <w:sz w:val="20"/>
          <w:szCs w:val="20"/>
        </w:rPr>
      </w:pPr>
      <w:r w:rsidRPr="001544EB">
        <w:rPr>
          <w:sz w:val="20"/>
          <w:szCs w:val="20"/>
          <w:lang w:val="en-US"/>
        </w:rPr>
        <w:t xml:space="preserve">Mukhtarova Sh.M. (2006). </w:t>
      </w:r>
      <w:r w:rsidRPr="001544EB">
        <w:rPr>
          <w:rStyle w:val="ad"/>
          <w:sz w:val="20"/>
          <w:szCs w:val="20"/>
          <w:lang w:val="en-US"/>
        </w:rPr>
        <w:t>Natsionalnoe samosoznanie lichnosti v vuze: pedagogicheskiy aspekt</w:t>
      </w:r>
      <w:r w:rsidRPr="001544EB">
        <w:rPr>
          <w:sz w:val="20"/>
          <w:szCs w:val="20"/>
          <w:lang w:val="en-US"/>
        </w:rPr>
        <w:t xml:space="preserve"> [National Self-consciousness of Personality in the University: Pedagogical Aspect]. </w:t>
      </w:r>
      <w:r w:rsidRPr="001544EB">
        <w:rPr>
          <w:sz w:val="20"/>
          <w:szCs w:val="20"/>
        </w:rPr>
        <w:t>Karaganda, 150 p. (in Russian).</w:t>
      </w:r>
    </w:p>
    <w:p w14:paraId="08C16805" w14:textId="77777777" w:rsidR="004B4236" w:rsidRPr="001544EB" w:rsidRDefault="004B4236" w:rsidP="004B4236">
      <w:pPr>
        <w:pStyle w:val="ac"/>
        <w:numPr>
          <w:ilvl w:val="0"/>
          <w:numId w:val="3"/>
        </w:numPr>
        <w:tabs>
          <w:tab w:val="clear" w:pos="3196"/>
          <w:tab w:val="left" w:pos="993"/>
          <w:tab w:val="num" w:pos="2836"/>
        </w:tabs>
        <w:ind w:left="0" w:firstLine="709"/>
        <w:jc w:val="both"/>
        <w:rPr>
          <w:sz w:val="20"/>
          <w:szCs w:val="20"/>
        </w:rPr>
      </w:pPr>
      <w:r w:rsidRPr="001544EB">
        <w:rPr>
          <w:sz w:val="20"/>
          <w:szCs w:val="20"/>
          <w:lang w:val="en-US"/>
        </w:rPr>
        <w:t xml:space="preserve">Khmel N.D. (2002). </w:t>
      </w:r>
      <w:r w:rsidRPr="001544EB">
        <w:rPr>
          <w:rStyle w:val="ad"/>
          <w:sz w:val="20"/>
          <w:szCs w:val="20"/>
          <w:lang w:val="en-US"/>
        </w:rPr>
        <w:t>Teoriya i tekhnologiya realizatsii tselostnogo pedagogicheskogo protsessa</w:t>
      </w:r>
      <w:r w:rsidRPr="001544EB">
        <w:rPr>
          <w:sz w:val="20"/>
          <w:szCs w:val="20"/>
          <w:lang w:val="en-US"/>
        </w:rPr>
        <w:t xml:space="preserve"> [Theory and Technology of the Holistic Pedagogical Process]. </w:t>
      </w:r>
      <w:r w:rsidRPr="001544EB">
        <w:rPr>
          <w:sz w:val="20"/>
          <w:szCs w:val="20"/>
        </w:rPr>
        <w:t>Almaty, 90 p. (in Russian).</w:t>
      </w:r>
    </w:p>
    <w:p w14:paraId="7EC02C27" w14:textId="77777777" w:rsidR="004B4236" w:rsidRPr="001544EB" w:rsidRDefault="004B4236" w:rsidP="004B4236">
      <w:pPr>
        <w:pStyle w:val="ac"/>
        <w:numPr>
          <w:ilvl w:val="0"/>
          <w:numId w:val="3"/>
        </w:numPr>
        <w:tabs>
          <w:tab w:val="clear" w:pos="3196"/>
          <w:tab w:val="left" w:pos="993"/>
          <w:tab w:val="num" w:pos="2836"/>
        </w:tabs>
        <w:ind w:left="0" w:firstLine="709"/>
        <w:jc w:val="both"/>
        <w:rPr>
          <w:sz w:val="20"/>
          <w:szCs w:val="20"/>
          <w:lang w:val="en-US"/>
        </w:rPr>
      </w:pPr>
      <w:r w:rsidRPr="001544EB">
        <w:rPr>
          <w:sz w:val="20"/>
          <w:szCs w:val="20"/>
          <w:lang w:val="en-US"/>
        </w:rPr>
        <w:t xml:space="preserve">Avanesov V.S. (2025). </w:t>
      </w:r>
      <w:r w:rsidRPr="001544EB">
        <w:rPr>
          <w:rStyle w:val="ad"/>
          <w:sz w:val="20"/>
          <w:szCs w:val="20"/>
          <w:lang w:val="en-US"/>
        </w:rPr>
        <w:t>Teoriya i praktika pedagogicheskikh izmereniy</w:t>
      </w:r>
      <w:r w:rsidRPr="001544EB">
        <w:rPr>
          <w:sz w:val="20"/>
          <w:szCs w:val="20"/>
          <w:lang w:val="en-US"/>
        </w:rPr>
        <w:t xml:space="preserve"> [Theory and Practice of Pedagogical Measurements]. Retrieved September 8, 2025, from </w:t>
      </w:r>
      <w:hyperlink r:id="rId36" w:tgtFrame="_new" w:history="1">
        <w:r w:rsidRPr="001544EB">
          <w:rPr>
            <w:rStyle w:val="a3"/>
            <w:sz w:val="20"/>
            <w:szCs w:val="20"/>
            <w:lang w:val="en-US"/>
          </w:rPr>
          <w:t>https://charko.narod.ru/tekst/biblio</w:t>
        </w:r>
      </w:hyperlink>
      <w:r w:rsidRPr="001544EB">
        <w:rPr>
          <w:sz w:val="20"/>
          <w:szCs w:val="20"/>
          <w:lang w:val="en-US"/>
        </w:rPr>
        <w:t xml:space="preserve"> (in Russian).</w:t>
      </w:r>
    </w:p>
    <w:p w14:paraId="2D6AD80B" w14:textId="77777777" w:rsidR="004B4236" w:rsidRPr="001544EB" w:rsidRDefault="004B4236" w:rsidP="004B4236">
      <w:pPr>
        <w:pStyle w:val="ac"/>
        <w:numPr>
          <w:ilvl w:val="0"/>
          <w:numId w:val="3"/>
        </w:numPr>
        <w:tabs>
          <w:tab w:val="clear" w:pos="3196"/>
          <w:tab w:val="left" w:pos="993"/>
          <w:tab w:val="num" w:pos="2836"/>
        </w:tabs>
        <w:ind w:left="0" w:firstLine="709"/>
        <w:jc w:val="both"/>
        <w:rPr>
          <w:sz w:val="20"/>
          <w:szCs w:val="20"/>
        </w:rPr>
      </w:pPr>
      <w:r w:rsidRPr="001544EB">
        <w:rPr>
          <w:sz w:val="20"/>
          <w:szCs w:val="20"/>
          <w:lang w:val="en-US"/>
        </w:rPr>
        <w:t xml:space="preserve">Andersen P., Morgan G. (2011). </w:t>
      </w:r>
      <w:r w:rsidRPr="001544EB">
        <w:rPr>
          <w:rStyle w:val="ad"/>
          <w:sz w:val="20"/>
          <w:szCs w:val="20"/>
          <w:lang w:val="en-US"/>
        </w:rPr>
        <w:t>Razrabotka testov i anket dlya natsionalnoy otsenki uchebnykh dostizheniy</w:t>
      </w:r>
      <w:r w:rsidRPr="001544EB">
        <w:rPr>
          <w:sz w:val="20"/>
          <w:szCs w:val="20"/>
          <w:lang w:val="en-US"/>
        </w:rPr>
        <w:t xml:space="preserve"> [Developing Tests and Questionnaires for National Assessment of Learning Achievements]. </w:t>
      </w:r>
      <w:r w:rsidRPr="001544EB">
        <w:rPr>
          <w:sz w:val="20"/>
          <w:szCs w:val="20"/>
        </w:rPr>
        <w:t>Moscow: Logos, 204 p. (in Russian).</w:t>
      </w:r>
    </w:p>
    <w:p w14:paraId="3DCAAB8C" w14:textId="77777777" w:rsidR="00220625" w:rsidRPr="00CF570F" w:rsidRDefault="00220625" w:rsidP="006C606E">
      <w:pPr>
        <w:spacing w:after="0" w:line="240" w:lineRule="auto"/>
        <w:ind w:right="-2" w:firstLine="709"/>
        <w:jc w:val="center"/>
        <w:rPr>
          <w:rFonts w:ascii="Times New Roman" w:eastAsia="Times New Roman" w:hAnsi="Times New Roman" w:cs="Times New Roman"/>
          <w:b/>
          <w:sz w:val="24"/>
          <w:szCs w:val="24"/>
          <w:lang w:val="kk-KZ" w:eastAsia="ru-RU"/>
        </w:rPr>
      </w:pPr>
    </w:p>
    <w:p w14:paraId="0E255AD2" w14:textId="77777777" w:rsidR="00BE7F72" w:rsidRPr="00412E98" w:rsidRDefault="00BE7F72" w:rsidP="00BE7F72">
      <w:pPr>
        <w:spacing w:after="0" w:line="240" w:lineRule="auto"/>
        <w:ind w:right="-2"/>
        <w:jc w:val="center"/>
        <w:rPr>
          <w:rFonts w:ascii="Times New Roman" w:eastAsia="Times New Roman" w:hAnsi="Times New Roman" w:cs="Times New Roman"/>
          <w:b/>
          <w:sz w:val="24"/>
          <w:szCs w:val="24"/>
          <w:lang w:val="kk-KZ" w:eastAsia="ru-RU"/>
        </w:rPr>
      </w:pPr>
      <w:r w:rsidRPr="00412E98">
        <w:rPr>
          <w:rFonts w:ascii="Times New Roman" w:eastAsia="Times New Roman" w:hAnsi="Times New Roman" w:cs="Times New Roman"/>
          <w:b/>
          <w:sz w:val="24"/>
          <w:szCs w:val="24"/>
          <w:lang w:val="kk-KZ" w:eastAsia="ru-RU"/>
        </w:rPr>
        <w:t>ҚАЗАҚ ТІЛІНДЕГІ ҚОЛЖАЗБА АТАУЫ</w:t>
      </w:r>
    </w:p>
    <w:p w14:paraId="4A19F60B" w14:textId="77777777" w:rsidR="00BE7F72" w:rsidRPr="00412E98" w:rsidRDefault="00BE7F72" w:rsidP="00BE7F72">
      <w:pPr>
        <w:spacing w:after="0" w:line="240" w:lineRule="auto"/>
        <w:ind w:right="-2"/>
        <w:jc w:val="center"/>
        <w:rPr>
          <w:rFonts w:ascii="Times New Roman" w:eastAsia="Times New Roman" w:hAnsi="Times New Roman" w:cs="Times New Roman"/>
          <w:i/>
          <w:sz w:val="24"/>
          <w:szCs w:val="24"/>
          <w:lang w:val="kk-KZ" w:eastAsia="ru-RU"/>
        </w:rPr>
      </w:pPr>
    </w:p>
    <w:p w14:paraId="6100CFF9" w14:textId="67E64173" w:rsidR="00BE7F72" w:rsidRPr="00412E98" w:rsidRDefault="00BE7F72" w:rsidP="00BE7F72">
      <w:pPr>
        <w:spacing w:after="0" w:line="240" w:lineRule="auto"/>
        <w:jc w:val="center"/>
        <w:rPr>
          <w:color w:val="000000"/>
          <w:sz w:val="24"/>
          <w:szCs w:val="24"/>
          <w:bdr w:val="none" w:sz="0" w:space="0" w:color="auto" w:frame="1"/>
          <w:lang w:val="kk-KZ"/>
        </w:rPr>
      </w:pPr>
      <w:r w:rsidRPr="00412E98">
        <w:rPr>
          <w:rFonts w:ascii="Times New Roman" w:eastAsia="Times New Roman" w:hAnsi="Times New Roman" w:cs="Times New Roman"/>
          <w:i/>
          <w:sz w:val="24"/>
          <w:szCs w:val="24"/>
          <w:lang w:val="kk-KZ" w:eastAsia="ru-RU"/>
        </w:rPr>
        <w:t>Шатырбаева М.Г.</w:t>
      </w:r>
      <w:r w:rsidRPr="00412E98">
        <w:rPr>
          <w:rFonts w:ascii="Times New Roman" w:eastAsia="Times New Roman" w:hAnsi="Times New Roman" w:cs="Times New Roman"/>
          <w:i/>
          <w:sz w:val="24"/>
          <w:szCs w:val="24"/>
          <w:vertAlign w:val="superscript"/>
          <w:lang w:val="kk-KZ" w:eastAsia="ru-RU"/>
        </w:rPr>
        <w:t>1,*</w:t>
      </w:r>
      <w:r w:rsidRPr="00412E98">
        <w:rPr>
          <w:color w:val="000000"/>
          <w:sz w:val="24"/>
          <w:szCs w:val="24"/>
          <w:bdr w:val="none" w:sz="0" w:space="0" w:color="auto" w:frame="1"/>
          <w:lang w:val="kk-KZ"/>
        </w:rPr>
        <w:t xml:space="preserve"> </w:t>
      </w:r>
      <w:r w:rsidRPr="00412E98">
        <w:rPr>
          <w:rFonts w:ascii="Times New Roman" w:eastAsia="Times New Roman" w:hAnsi="Times New Roman" w:cs="Times New Roman"/>
          <w:i/>
          <w:sz w:val="24"/>
          <w:szCs w:val="24"/>
          <w:lang w:val="kk-KZ" w:eastAsia="ru-RU"/>
        </w:rPr>
        <w:t>, Молдабаева М.Б.</w:t>
      </w:r>
      <w:r w:rsidRPr="00412E98">
        <w:rPr>
          <w:rFonts w:ascii="Times New Roman" w:eastAsia="Times New Roman" w:hAnsi="Times New Roman" w:cs="Times New Roman"/>
          <w:i/>
          <w:sz w:val="24"/>
          <w:szCs w:val="24"/>
          <w:vertAlign w:val="superscript"/>
          <w:lang w:val="kk-KZ" w:eastAsia="ru-RU"/>
        </w:rPr>
        <w:t>2</w:t>
      </w:r>
      <w:r w:rsidRPr="00412E98">
        <w:rPr>
          <w:color w:val="000000"/>
          <w:sz w:val="24"/>
          <w:szCs w:val="24"/>
          <w:bdr w:val="none" w:sz="0" w:space="0" w:color="auto" w:frame="1"/>
          <w:lang w:val="kk-KZ"/>
        </w:rPr>
        <w:t xml:space="preserve"> , </w:t>
      </w:r>
      <w:r w:rsidRPr="00412E98">
        <w:rPr>
          <w:rFonts w:ascii="Times New Roman" w:hAnsi="Times New Roman" w:cs="Times New Roman"/>
          <w:i/>
          <w:color w:val="000000"/>
          <w:sz w:val="24"/>
          <w:szCs w:val="24"/>
          <w:bdr w:val="none" w:sz="0" w:space="0" w:color="auto" w:frame="1"/>
          <w:lang w:val="kk-KZ"/>
        </w:rPr>
        <w:t>Жумабаева Э.Ф.</w:t>
      </w:r>
      <w:r w:rsidRPr="00412E98">
        <w:rPr>
          <w:rFonts w:ascii="Times New Roman" w:hAnsi="Times New Roman" w:cs="Times New Roman"/>
          <w:i/>
          <w:color w:val="000000"/>
          <w:sz w:val="24"/>
          <w:szCs w:val="24"/>
          <w:bdr w:val="none" w:sz="0" w:space="0" w:color="auto" w:frame="1"/>
          <w:vertAlign w:val="superscript"/>
          <w:lang w:val="kk-KZ"/>
        </w:rPr>
        <w:t>1</w:t>
      </w:r>
      <w:r w:rsidRPr="00412E98">
        <w:rPr>
          <w:rFonts w:ascii="Times New Roman" w:hAnsi="Times New Roman" w:cs="Times New Roman"/>
          <w:i/>
          <w:noProof/>
          <w:color w:val="000000"/>
          <w:sz w:val="24"/>
          <w:szCs w:val="24"/>
          <w:bdr w:val="none" w:sz="0" w:space="0" w:color="auto" w:frame="1"/>
          <w:lang w:val="kk-KZ" w:eastAsia="ru-RU"/>
        </w:rPr>
        <w:t xml:space="preserve"> ,</w:t>
      </w:r>
    </w:p>
    <w:p w14:paraId="77376456" w14:textId="77777777" w:rsidR="00BE7F72" w:rsidRPr="00412E98" w:rsidRDefault="00BE7F72" w:rsidP="00BE7F72">
      <w:pPr>
        <w:spacing w:after="0" w:line="240" w:lineRule="auto"/>
        <w:jc w:val="center"/>
        <w:rPr>
          <w:color w:val="000000"/>
          <w:sz w:val="24"/>
          <w:szCs w:val="24"/>
          <w:bdr w:val="none" w:sz="0" w:space="0" w:color="auto" w:frame="1"/>
          <w:lang w:val="kk-KZ"/>
        </w:rPr>
      </w:pPr>
    </w:p>
    <w:p w14:paraId="23113220" w14:textId="77777777" w:rsidR="00BE7F72" w:rsidRPr="00412E98" w:rsidRDefault="00BE7F72" w:rsidP="00BE7F72">
      <w:pPr>
        <w:spacing w:after="0" w:line="240" w:lineRule="auto"/>
        <w:jc w:val="center"/>
        <w:rPr>
          <w:rFonts w:ascii="Times New Roman" w:hAnsi="Times New Roman" w:cs="Times New Roman"/>
          <w:i/>
          <w:color w:val="000000"/>
          <w:sz w:val="24"/>
          <w:szCs w:val="24"/>
          <w:bdr w:val="none" w:sz="0" w:space="0" w:color="auto" w:frame="1"/>
          <w:lang w:val="kk-KZ"/>
        </w:rPr>
      </w:pPr>
      <w:r w:rsidRPr="00412E98">
        <w:rPr>
          <w:rFonts w:ascii="Times New Roman" w:hAnsi="Times New Roman" w:cs="Times New Roman"/>
          <w:i/>
          <w:color w:val="000000"/>
          <w:sz w:val="24"/>
          <w:szCs w:val="24"/>
          <w:bdr w:val="none" w:sz="0" w:space="0" w:color="auto" w:frame="1"/>
          <w:vertAlign w:val="superscript"/>
          <w:lang w:val="kk-KZ"/>
        </w:rPr>
        <w:t>1</w:t>
      </w:r>
      <w:r w:rsidRPr="00412E98">
        <w:rPr>
          <w:rFonts w:ascii="Times New Roman" w:hAnsi="Times New Roman" w:cs="Times New Roman"/>
          <w:i/>
          <w:color w:val="000000"/>
          <w:sz w:val="24"/>
          <w:szCs w:val="24"/>
          <w:bdr w:val="none" w:sz="0" w:space="0" w:color="auto" w:frame="1"/>
          <w:lang w:val="kk-KZ"/>
        </w:rPr>
        <w:t>І. Жансүгіров атындағы Жетісу университеті, Қазақстан Республикасы, Талдықорған қ.</w:t>
      </w:r>
    </w:p>
    <w:p w14:paraId="65BCCB44" w14:textId="77777777" w:rsidR="00BE7F72" w:rsidRPr="00412E98" w:rsidRDefault="00BE7F72" w:rsidP="00BE7F72">
      <w:pPr>
        <w:spacing w:after="0" w:line="240" w:lineRule="auto"/>
        <w:jc w:val="center"/>
        <w:rPr>
          <w:rFonts w:ascii="Times New Roman" w:hAnsi="Times New Roman" w:cs="Times New Roman"/>
          <w:i/>
          <w:color w:val="000000"/>
          <w:sz w:val="24"/>
          <w:szCs w:val="24"/>
          <w:bdr w:val="none" w:sz="0" w:space="0" w:color="auto" w:frame="1"/>
          <w:lang w:val="kk-KZ"/>
        </w:rPr>
      </w:pPr>
      <w:r w:rsidRPr="00412E98">
        <w:rPr>
          <w:rFonts w:ascii="Times New Roman" w:hAnsi="Times New Roman" w:cs="Times New Roman"/>
          <w:i/>
          <w:color w:val="000000"/>
          <w:sz w:val="24"/>
          <w:szCs w:val="24"/>
          <w:bdr w:val="none" w:sz="0" w:space="0" w:color="auto" w:frame="1"/>
          <w:vertAlign w:val="superscript"/>
          <w:lang w:val="kk-KZ"/>
        </w:rPr>
        <w:t>2</w:t>
      </w:r>
      <w:r w:rsidRPr="00412E98">
        <w:rPr>
          <w:rFonts w:ascii="Times New Roman" w:hAnsi="Times New Roman" w:cs="Times New Roman"/>
          <w:i/>
          <w:color w:val="000000"/>
          <w:sz w:val="24"/>
          <w:szCs w:val="24"/>
          <w:bdr w:val="none" w:sz="0" w:space="0" w:color="auto" w:frame="1"/>
          <w:lang w:val="kk-KZ"/>
        </w:rPr>
        <w:t xml:space="preserve">Абай атындағы Қазақ Ұлттық педагогикалық университеті, </w:t>
      </w:r>
    </w:p>
    <w:p w14:paraId="16CEE126" w14:textId="77777777" w:rsidR="00BE7F72" w:rsidRPr="00412E98" w:rsidRDefault="00BE7F72" w:rsidP="00BE7F72">
      <w:pPr>
        <w:spacing w:after="0" w:line="240" w:lineRule="auto"/>
        <w:jc w:val="center"/>
        <w:rPr>
          <w:rFonts w:ascii="Times New Roman" w:hAnsi="Times New Roman" w:cs="Times New Roman"/>
          <w:i/>
          <w:color w:val="000000"/>
          <w:sz w:val="24"/>
          <w:szCs w:val="24"/>
          <w:bdr w:val="none" w:sz="0" w:space="0" w:color="auto" w:frame="1"/>
          <w:lang w:val="kk-KZ"/>
        </w:rPr>
      </w:pPr>
      <w:r w:rsidRPr="00412E98">
        <w:rPr>
          <w:rFonts w:ascii="Times New Roman" w:hAnsi="Times New Roman" w:cs="Times New Roman"/>
          <w:i/>
          <w:color w:val="000000"/>
          <w:sz w:val="24"/>
          <w:szCs w:val="24"/>
          <w:bdr w:val="none" w:sz="0" w:space="0" w:color="auto" w:frame="1"/>
          <w:lang w:val="kk-KZ"/>
        </w:rPr>
        <w:t>Қазақстан Республикасы, Алматы қ.</w:t>
      </w:r>
    </w:p>
    <w:p w14:paraId="19A0226F" w14:textId="0EF284D7" w:rsidR="00BE7F72" w:rsidRPr="00412E98" w:rsidRDefault="00BE7F72" w:rsidP="00BE7F72">
      <w:pPr>
        <w:spacing w:after="0" w:line="240" w:lineRule="auto"/>
        <w:jc w:val="center"/>
        <w:rPr>
          <w:color w:val="000000"/>
          <w:sz w:val="24"/>
          <w:szCs w:val="24"/>
          <w:bdr w:val="none" w:sz="0" w:space="0" w:color="auto" w:frame="1"/>
          <w:lang w:val="kk-KZ"/>
        </w:rPr>
      </w:pPr>
      <w:r w:rsidRPr="00412E98">
        <w:rPr>
          <w:color w:val="000000"/>
          <w:sz w:val="24"/>
          <w:szCs w:val="24"/>
          <w:bdr w:val="none" w:sz="0" w:space="0" w:color="auto" w:frame="1"/>
          <w:lang w:val="kk-KZ"/>
        </w:rPr>
        <w:t xml:space="preserve"> </w:t>
      </w:r>
    </w:p>
    <w:p w14:paraId="2F55B592" w14:textId="77777777" w:rsidR="00BE7F72" w:rsidRPr="00412E98" w:rsidRDefault="00BE7F72" w:rsidP="00BE7F72">
      <w:pPr>
        <w:spacing w:after="0" w:line="240" w:lineRule="auto"/>
        <w:jc w:val="center"/>
        <w:rPr>
          <w:rFonts w:ascii="Times New Roman" w:hAnsi="Times New Roman" w:cs="Times New Roman"/>
          <w:i/>
          <w:color w:val="000000"/>
          <w:sz w:val="24"/>
          <w:szCs w:val="24"/>
          <w:bdr w:val="none" w:sz="0" w:space="0" w:color="auto" w:frame="1"/>
          <w:lang w:val="kk-KZ"/>
        </w:rPr>
      </w:pPr>
      <w:r w:rsidRPr="00412E98">
        <w:rPr>
          <w:rFonts w:ascii="Times New Roman" w:hAnsi="Times New Roman" w:cs="Times New Roman"/>
          <w:i/>
          <w:color w:val="000000"/>
          <w:sz w:val="24"/>
          <w:szCs w:val="24"/>
          <w:bdr w:val="none" w:sz="0" w:space="0" w:color="auto" w:frame="1"/>
          <w:vertAlign w:val="superscript"/>
          <w:lang w:val="kk-KZ"/>
        </w:rPr>
        <w:t>*</w:t>
      </w:r>
      <w:r w:rsidRPr="00412E98">
        <w:rPr>
          <w:rFonts w:ascii="Times New Roman" w:hAnsi="Times New Roman" w:cs="Times New Roman"/>
          <w:i/>
          <w:color w:val="000000"/>
          <w:sz w:val="24"/>
          <w:szCs w:val="24"/>
          <w:bdr w:val="none" w:sz="0" w:space="0" w:color="auto" w:frame="1"/>
          <w:lang w:val="kk-KZ"/>
        </w:rPr>
        <w:t>e–mail: (барлық авторлардың эл.почтасы)</w:t>
      </w:r>
    </w:p>
    <w:p w14:paraId="06237331" w14:textId="77777777" w:rsidR="00BE7F72" w:rsidRPr="00412E98" w:rsidRDefault="00BE7F72" w:rsidP="00BE7F72">
      <w:pPr>
        <w:spacing w:after="0" w:line="240" w:lineRule="auto"/>
        <w:jc w:val="center"/>
        <w:rPr>
          <w:rFonts w:ascii="Times New Roman" w:hAnsi="Times New Roman" w:cs="Times New Roman"/>
          <w:i/>
          <w:color w:val="000000"/>
          <w:sz w:val="24"/>
          <w:szCs w:val="24"/>
          <w:bdr w:val="none" w:sz="0" w:space="0" w:color="auto" w:frame="1"/>
          <w:lang w:val="kk-KZ"/>
        </w:rPr>
      </w:pPr>
    </w:p>
    <w:p w14:paraId="1906C76A" w14:textId="77777777" w:rsidR="00BE7F72" w:rsidRPr="00412E98" w:rsidRDefault="00BE7F72" w:rsidP="00BE7F72">
      <w:pPr>
        <w:spacing w:after="0" w:line="240" w:lineRule="auto"/>
        <w:ind w:right="-2" w:firstLine="709"/>
        <w:jc w:val="both"/>
        <w:rPr>
          <w:rFonts w:ascii="KZ Times New Roman" w:eastAsia="Times New Roman" w:hAnsi="KZ Times New Roman" w:cs="Times New Roman"/>
          <w:i/>
          <w:sz w:val="24"/>
          <w:szCs w:val="24"/>
          <w:lang w:val="kk-KZ" w:eastAsia="ru-RU"/>
        </w:rPr>
      </w:pPr>
      <w:r w:rsidRPr="00412E98">
        <w:rPr>
          <w:rFonts w:ascii="KZ Times New Roman" w:eastAsia="Times New Roman" w:hAnsi="KZ Times New Roman" w:cs="Times New Roman"/>
          <w:i/>
          <w:sz w:val="24"/>
          <w:szCs w:val="24"/>
          <w:lang w:val="kk-KZ" w:eastAsia="ru-RU"/>
        </w:rPr>
        <w:t>Аннотация (150-300 сөз). Аннотация келесі міндетті тармақтарды қамтуы керек:</w:t>
      </w:r>
    </w:p>
    <w:p w14:paraId="341CF238" w14:textId="77777777" w:rsidR="00BE7F72" w:rsidRPr="00412E98" w:rsidRDefault="00BE7F72" w:rsidP="00BE7F72">
      <w:pPr>
        <w:spacing w:after="0" w:line="240" w:lineRule="auto"/>
        <w:ind w:right="-2" w:firstLine="709"/>
        <w:jc w:val="both"/>
        <w:rPr>
          <w:rFonts w:ascii="KZ Times New Roman" w:eastAsia="Times New Roman" w:hAnsi="KZ Times New Roman" w:cs="Times New Roman"/>
          <w:i/>
          <w:sz w:val="24"/>
          <w:szCs w:val="24"/>
          <w:lang w:val="kk-KZ" w:eastAsia="ru-RU"/>
        </w:rPr>
      </w:pPr>
      <w:r w:rsidRPr="00412E98">
        <w:rPr>
          <w:rFonts w:ascii="KZ Times New Roman" w:eastAsia="Times New Roman" w:hAnsi="KZ Times New Roman" w:cs="Times New Roman"/>
          <w:i/>
          <w:sz w:val="24"/>
          <w:szCs w:val="24"/>
          <w:lang w:val="kk-KZ" w:eastAsia="ru-RU"/>
        </w:rPr>
        <w:t>Зерттеудің мақсаты, идеялары және негізгі бағыттары;</w:t>
      </w:r>
    </w:p>
    <w:p w14:paraId="55851779" w14:textId="77777777" w:rsidR="00BE7F72" w:rsidRPr="00412E98" w:rsidRDefault="00BE7F72" w:rsidP="00BE7F72">
      <w:pPr>
        <w:spacing w:after="0" w:line="240" w:lineRule="auto"/>
        <w:ind w:right="-2" w:firstLine="709"/>
        <w:jc w:val="both"/>
        <w:rPr>
          <w:rFonts w:ascii="KZ Times New Roman" w:eastAsia="Times New Roman" w:hAnsi="KZ Times New Roman" w:cs="Times New Roman"/>
          <w:i/>
          <w:sz w:val="24"/>
          <w:szCs w:val="24"/>
          <w:lang w:val="kk-KZ" w:eastAsia="ru-RU"/>
        </w:rPr>
      </w:pPr>
      <w:r w:rsidRPr="00412E98">
        <w:rPr>
          <w:rFonts w:ascii="KZ Times New Roman" w:eastAsia="Times New Roman" w:hAnsi="KZ Times New Roman" w:cs="Times New Roman"/>
          <w:i/>
          <w:sz w:val="24"/>
          <w:szCs w:val="24"/>
          <w:lang w:val="kk-KZ" w:eastAsia="ru-RU"/>
        </w:rPr>
        <w:t>Зерттеудің ғылыми және практикалық маңыздылығының қысқаша сипаттамасы;</w:t>
      </w:r>
    </w:p>
    <w:p w14:paraId="6DE26195" w14:textId="77777777" w:rsidR="00BE7F72" w:rsidRPr="00412E98" w:rsidRDefault="00BE7F72" w:rsidP="00BE7F72">
      <w:pPr>
        <w:spacing w:after="0" w:line="240" w:lineRule="auto"/>
        <w:ind w:right="-2" w:firstLine="709"/>
        <w:jc w:val="both"/>
        <w:rPr>
          <w:rFonts w:ascii="KZ Times New Roman" w:eastAsia="Times New Roman" w:hAnsi="KZ Times New Roman" w:cs="Times New Roman"/>
          <w:i/>
          <w:sz w:val="24"/>
          <w:szCs w:val="24"/>
          <w:lang w:val="kk-KZ" w:eastAsia="ru-RU"/>
        </w:rPr>
      </w:pPr>
      <w:r w:rsidRPr="00412E98">
        <w:rPr>
          <w:rFonts w:ascii="KZ Times New Roman" w:eastAsia="Times New Roman" w:hAnsi="KZ Times New Roman" w:cs="Times New Roman"/>
          <w:i/>
          <w:sz w:val="24"/>
          <w:szCs w:val="24"/>
          <w:lang w:val="kk-KZ" w:eastAsia="ru-RU"/>
        </w:rPr>
        <w:t>Зерттеу әдістемесінің қысқаша сипаттамасы;</w:t>
      </w:r>
    </w:p>
    <w:p w14:paraId="20C68F29" w14:textId="77777777" w:rsidR="00BE7F72" w:rsidRPr="00412E98" w:rsidRDefault="00BE7F72" w:rsidP="00BE7F72">
      <w:pPr>
        <w:spacing w:after="0" w:line="240" w:lineRule="auto"/>
        <w:ind w:right="-2" w:firstLine="709"/>
        <w:jc w:val="both"/>
        <w:rPr>
          <w:rFonts w:ascii="KZ Times New Roman" w:eastAsia="Times New Roman" w:hAnsi="KZ Times New Roman" w:cs="Times New Roman"/>
          <w:i/>
          <w:sz w:val="24"/>
          <w:szCs w:val="24"/>
          <w:lang w:val="kk-KZ" w:eastAsia="ru-RU"/>
        </w:rPr>
      </w:pPr>
      <w:r w:rsidRPr="00412E98">
        <w:rPr>
          <w:rFonts w:ascii="KZ Times New Roman" w:eastAsia="Times New Roman" w:hAnsi="KZ Times New Roman" w:cs="Times New Roman"/>
          <w:i/>
          <w:sz w:val="24"/>
          <w:szCs w:val="24"/>
          <w:lang w:val="kk-KZ" w:eastAsia="ru-RU"/>
        </w:rPr>
        <w:t>Зерттеу жұмысының негізгі нәтижелері мен талдаулары, қорытындылары;</w:t>
      </w:r>
    </w:p>
    <w:p w14:paraId="7C6EDF73" w14:textId="77777777" w:rsidR="00BE7F72" w:rsidRPr="00412E98" w:rsidRDefault="00BE7F72" w:rsidP="00BE7F72">
      <w:pPr>
        <w:spacing w:after="0" w:line="240" w:lineRule="auto"/>
        <w:ind w:right="-2" w:firstLine="709"/>
        <w:jc w:val="both"/>
        <w:rPr>
          <w:rFonts w:ascii="KZ Times New Roman" w:eastAsia="Times New Roman" w:hAnsi="KZ Times New Roman" w:cs="Times New Roman"/>
          <w:i/>
          <w:sz w:val="24"/>
          <w:szCs w:val="24"/>
          <w:lang w:val="kk-KZ" w:eastAsia="ru-RU"/>
        </w:rPr>
      </w:pPr>
      <w:r w:rsidRPr="00412E98">
        <w:rPr>
          <w:rFonts w:ascii="KZ Times New Roman" w:eastAsia="Times New Roman" w:hAnsi="KZ Times New Roman" w:cs="Times New Roman"/>
          <w:i/>
          <w:sz w:val="24"/>
          <w:szCs w:val="24"/>
          <w:lang w:val="kk-KZ" w:eastAsia="ru-RU"/>
        </w:rPr>
        <w:t>Жүргізілген зерттеудің мәні;</w:t>
      </w:r>
    </w:p>
    <w:p w14:paraId="447F2A86" w14:textId="77777777" w:rsidR="00BE7F72" w:rsidRPr="00412E98" w:rsidRDefault="00BE7F72" w:rsidP="00BE7F72">
      <w:pPr>
        <w:spacing w:after="0" w:line="240" w:lineRule="auto"/>
        <w:ind w:right="-2" w:firstLine="709"/>
        <w:rPr>
          <w:rFonts w:ascii="Times New Roman" w:eastAsia="Times New Roman" w:hAnsi="Times New Roman" w:cs="Times New Roman"/>
          <w:b/>
          <w:i/>
          <w:noProof/>
          <w:spacing w:val="-5"/>
          <w:sz w:val="24"/>
          <w:szCs w:val="24"/>
          <w:lang w:val="kk-KZ" w:eastAsia="ru-RU"/>
        </w:rPr>
      </w:pPr>
      <w:r w:rsidRPr="00412E98">
        <w:rPr>
          <w:rFonts w:ascii="Times New Roman" w:eastAsia="Times New Roman" w:hAnsi="Times New Roman" w:cs="Times New Roman"/>
          <w:b/>
          <w:noProof/>
          <w:spacing w:val="-5"/>
          <w:sz w:val="24"/>
          <w:szCs w:val="24"/>
          <w:lang w:val="kk-KZ" w:eastAsia="ru-RU"/>
        </w:rPr>
        <w:t>Кілт сөздер:</w:t>
      </w:r>
      <w:r w:rsidRPr="00412E98">
        <w:rPr>
          <w:rFonts w:ascii="Times New Roman" w:eastAsia="Times New Roman" w:hAnsi="Times New Roman" w:cs="Times New Roman"/>
          <w:b/>
          <w:i/>
          <w:noProof/>
          <w:spacing w:val="-5"/>
          <w:sz w:val="24"/>
          <w:szCs w:val="24"/>
          <w:lang w:val="kk-KZ" w:eastAsia="ru-RU"/>
        </w:rPr>
        <w:t xml:space="preserve"> </w:t>
      </w:r>
      <w:r w:rsidRPr="00412E98">
        <w:rPr>
          <w:rFonts w:ascii="Times New Roman" w:eastAsia="Times New Roman" w:hAnsi="Times New Roman" w:cs="Times New Roman"/>
          <w:i/>
          <w:noProof/>
          <w:spacing w:val="-5"/>
          <w:sz w:val="24"/>
          <w:szCs w:val="24"/>
          <w:lang w:val="kk-KZ" w:eastAsia="ru-RU"/>
        </w:rPr>
        <w:t>5-10 кілт-сөздер.</w:t>
      </w:r>
    </w:p>
    <w:p w14:paraId="4196CED5" w14:textId="77777777" w:rsidR="00E060D2" w:rsidRPr="00CF570F" w:rsidRDefault="00E060D2" w:rsidP="006C606E">
      <w:pPr>
        <w:spacing w:after="0" w:line="240" w:lineRule="auto"/>
        <w:ind w:right="-2" w:firstLine="709"/>
        <w:rPr>
          <w:rFonts w:ascii="Times New Roman" w:eastAsia="Times New Roman" w:hAnsi="Times New Roman" w:cs="Times New Roman"/>
          <w:b/>
          <w:noProof/>
          <w:spacing w:val="-5"/>
          <w:sz w:val="24"/>
          <w:szCs w:val="24"/>
          <w:lang w:val="kk-KZ" w:eastAsia="ru-RU"/>
        </w:rPr>
      </w:pPr>
    </w:p>
    <w:p w14:paraId="518994B3" w14:textId="77777777" w:rsidR="00594048" w:rsidRPr="00BE7F72" w:rsidRDefault="00594048" w:rsidP="006C606E">
      <w:pPr>
        <w:spacing w:after="0" w:line="240" w:lineRule="auto"/>
        <w:ind w:right="-2" w:firstLine="709"/>
        <w:jc w:val="center"/>
        <w:rPr>
          <w:rFonts w:ascii="Times New Roman" w:eastAsia="Times New Roman" w:hAnsi="Times New Roman" w:cs="Times New Roman"/>
          <w:b/>
          <w:sz w:val="24"/>
          <w:szCs w:val="24"/>
          <w:lang w:val="kk-KZ" w:eastAsia="ru-RU"/>
        </w:rPr>
      </w:pPr>
    </w:p>
    <w:p w14:paraId="7926866B" w14:textId="77777777" w:rsidR="00BE7F72" w:rsidRPr="00B670A8" w:rsidRDefault="00BE7F72" w:rsidP="00BE7F72">
      <w:pPr>
        <w:spacing w:after="0" w:line="240" w:lineRule="auto"/>
        <w:ind w:right="-2"/>
        <w:jc w:val="center"/>
        <w:rPr>
          <w:rFonts w:ascii="Times New Roman" w:eastAsia="Times New Roman" w:hAnsi="Times New Roman" w:cs="Times New Roman"/>
          <w:b/>
          <w:sz w:val="24"/>
          <w:szCs w:val="24"/>
          <w:lang w:eastAsia="ru-RU"/>
        </w:rPr>
      </w:pPr>
      <w:r w:rsidRPr="00B670A8">
        <w:rPr>
          <w:rFonts w:ascii="Times New Roman" w:eastAsia="Times New Roman" w:hAnsi="Times New Roman" w:cs="Times New Roman"/>
          <w:b/>
          <w:sz w:val="24"/>
          <w:szCs w:val="24"/>
          <w:lang w:val="kk-KZ" w:eastAsia="ru-RU"/>
        </w:rPr>
        <w:t xml:space="preserve">НАЗВАНИЕ </w:t>
      </w:r>
      <w:r w:rsidRPr="00B670A8">
        <w:rPr>
          <w:rFonts w:ascii="Times New Roman" w:eastAsia="Times New Roman" w:hAnsi="Times New Roman" w:cs="Times New Roman"/>
          <w:b/>
          <w:sz w:val="24"/>
          <w:szCs w:val="24"/>
          <w:lang w:eastAsia="ru-RU"/>
        </w:rPr>
        <w:t>РУКОПИСИ НА РУССКОМ ЯЗЫКЕ</w:t>
      </w:r>
    </w:p>
    <w:p w14:paraId="55FFBC9E" w14:textId="77777777" w:rsidR="00BE7F72" w:rsidRPr="00B670A8" w:rsidRDefault="00BE7F72" w:rsidP="00BE7F72">
      <w:pPr>
        <w:spacing w:after="0" w:line="240" w:lineRule="auto"/>
        <w:ind w:right="-2"/>
        <w:jc w:val="center"/>
        <w:rPr>
          <w:rFonts w:ascii="Times New Roman" w:eastAsia="Times New Roman" w:hAnsi="Times New Roman" w:cs="Times New Roman"/>
          <w:i/>
          <w:sz w:val="24"/>
          <w:szCs w:val="24"/>
          <w:lang w:eastAsia="ru-RU"/>
        </w:rPr>
      </w:pPr>
    </w:p>
    <w:p w14:paraId="4EF3DC14" w14:textId="11D0A9DE" w:rsidR="00BE7F72" w:rsidRPr="005019A0" w:rsidRDefault="00BE7F72" w:rsidP="00BE7F72">
      <w:pPr>
        <w:spacing w:after="0" w:line="240" w:lineRule="auto"/>
        <w:ind w:right="-2"/>
        <w:jc w:val="center"/>
        <w:rPr>
          <w:rFonts w:ascii="Times New Roman" w:hAnsi="Times New Roman" w:cs="Times New Roman"/>
          <w:i/>
          <w:sz w:val="24"/>
          <w:szCs w:val="24"/>
          <w:bdr w:val="none" w:sz="0" w:space="0" w:color="auto" w:frame="1"/>
          <w:lang w:val="kk-KZ"/>
        </w:rPr>
      </w:pPr>
      <w:r w:rsidRPr="00B670A8">
        <w:rPr>
          <w:rFonts w:ascii="Times New Roman" w:eastAsia="Times New Roman" w:hAnsi="Times New Roman" w:cs="Times New Roman"/>
          <w:i/>
          <w:sz w:val="24"/>
          <w:szCs w:val="24"/>
          <w:lang w:eastAsia="ru-RU"/>
        </w:rPr>
        <w:t>Шатырбаева М.Г.</w:t>
      </w:r>
      <w:r w:rsidRPr="00B670A8">
        <w:rPr>
          <w:rFonts w:ascii="Times New Roman" w:eastAsia="Times New Roman" w:hAnsi="Times New Roman" w:cs="Times New Roman"/>
          <w:i/>
          <w:sz w:val="24"/>
          <w:szCs w:val="24"/>
          <w:vertAlign w:val="superscript"/>
          <w:lang w:eastAsia="ru-RU"/>
        </w:rPr>
        <w:t>1,*</w:t>
      </w:r>
      <w:r w:rsidRPr="00B670A8">
        <w:rPr>
          <w:color w:val="000000"/>
          <w:sz w:val="24"/>
          <w:szCs w:val="24"/>
          <w:bdr w:val="none" w:sz="0" w:space="0" w:color="auto" w:frame="1"/>
        </w:rPr>
        <w:t xml:space="preserve"> </w:t>
      </w:r>
      <w:r w:rsidRPr="00B670A8">
        <w:rPr>
          <w:rFonts w:ascii="Times New Roman" w:eastAsia="Times New Roman" w:hAnsi="Times New Roman" w:cs="Times New Roman"/>
          <w:i/>
          <w:sz w:val="24"/>
          <w:szCs w:val="24"/>
          <w:lang w:eastAsia="ru-RU"/>
        </w:rPr>
        <w:t>, Молдабаева М.</w:t>
      </w:r>
      <w:r w:rsidRPr="00B670A8">
        <w:rPr>
          <w:rFonts w:ascii="Times New Roman" w:eastAsia="Times New Roman" w:hAnsi="Times New Roman" w:cs="Times New Roman"/>
          <w:i/>
          <w:sz w:val="24"/>
          <w:szCs w:val="24"/>
          <w:lang w:val="kk-KZ" w:eastAsia="ru-RU"/>
        </w:rPr>
        <w:t>Б</w:t>
      </w:r>
      <w:r w:rsidRPr="00B670A8">
        <w:rPr>
          <w:rFonts w:ascii="Times New Roman" w:eastAsia="Times New Roman" w:hAnsi="Times New Roman" w:cs="Times New Roman"/>
          <w:i/>
          <w:sz w:val="24"/>
          <w:szCs w:val="24"/>
          <w:lang w:eastAsia="ru-RU"/>
        </w:rPr>
        <w:t>.</w:t>
      </w:r>
      <w:r w:rsidRPr="00B670A8">
        <w:rPr>
          <w:rFonts w:ascii="Times New Roman" w:eastAsia="Times New Roman" w:hAnsi="Times New Roman" w:cs="Times New Roman"/>
          <w:i/>
          <w:sz w:val="24"/>
          <w:szCs w:val="24"/>
          <w:vertAlign w:val="superscript"/>
          <w:lang w:eastAsia="ru-RU"/>
        </w:rPr>
        <w:t>2</w:t>
      </w:r>
      <w:r w:rsidRPr="00B670A8">
        <w:rPr>
          <w:color w:val="000000"/>
          <w:sz w:val="24"/>
          <w:szCs w:val="24"/>
          <w:bdr w:val="none" w:sz="0" w:space="0" w:color="auto" w:frame="1"/>
        </w:rPr>
        <w:t xml:space="preserve"> </w:t>
      </w:r>
      <w:r w:rsidRPr="00B670A8">
        <w:rPr>
          <w:rFonts w:ascii="Times New Roman" w:hAnsi="Times New Roman" w:cs="Times New Roman"/>
          <w:i/>
          <w:sz w:val="24"/>
          <w:szCs w:val="24"/>
          <w:bdr w:val="none" w:sz="0" w:space="0" w:color="auto" w:frame="1"/>
          <w:lang w:val="kk-KZ"/>
        </w:rPr>
        <w:t xml:space="preserve"> Жумабаева Э.Ф.</w:t>
      </w:r>
      <w:r w:rsidRPr="00B670A8">
        <w:rPr>
          <w:rFonts w:ascii="Times New Roman" w:hAnsi="Times New Roman" w:cs="Times New Roman"/>
          <w:i/>
          <w:sz w:val="24"/>
          <w:szCs w:val="24"/>
          <w:bdr w:val="none" w:sz="0" w:space="0" w:color="auto" w:frame="1"/>
          <w:vertAlign w:val="superscript"/>
          <w:lang w:val="kk-KZ"/>
        </w:rPr>
        <w:t>1</w:t>
      </w:r>
      <w:r w:rsidRPr="00B670A8">
        <w:rPr>
          <w:rFonts w:ascii="Times New Roman" w:hAnsi="Times New Roman" w:cs="Times New Roman"/>
          <w:i/>
          <w:sz w:val="24"/>
          <w:szCs w:val="24"/>
          <w:bdr w:val="none" w:sz="0" w:space="0" w:color="auto" w:frame="1"/>
          <w:lang w:val="kk-KZ"/>
        </w:rPr>
        <w:t xml:space="preserve"> </w:t>
      </w:r>
    </w:p>
    <w:p w14:paraId="7C4ECD91" w14:textId="77777777" w:rsidR="00BE7F72" w:rsidRPr="00B670A8" w:rsidRDefault="00BE7F72" w:rsidP="00BE7F72">
      <w:pPr>
        <w:spacing w:after="0" w:line="240" w:lineRule="auto"/>
        <w:ind w:right="-2"/>
        <w:jc w:val="center"/>
        <w:rPr>
          <w:rFonts w:ascii="Times New Roman" w:hAnsi="Times New Roman" w:cs="Times New Roman"/>
          <w:i/>
          <w:sz w:val="24"/>
          <w:szCs w:val="24"/>
          <w:bdr w:val="none" w:sz="0" w:space="0" w:color="auto" w:frame="1"/>
          <w:lang w:val="kk-KZ"/>
        </w:rPr>
      </w:pPr>
    </w:p>
    <w:p w14:paraId="76313FDD" w14:textId="77777777" w:rsidR="00BE7F72" w:rsidRPr="00B670A8" w:rsidRDefault="00BE7F72" w:rsidP="00BE7F72">
      <w:pPr>
        <w:spacing w:after="0" w:line="240" w:lineRule="auto"/>
        <w:ind w:left="720"/>
        <w:jc w:val="center"/>
        <w:rPr>
          <w:rFonts w:ascii="Times New Roman" w:eastAsia="Times New Roman" w:hAnsi="Times New Roman" w:cs="Times New Roman"/>
          <w:i/>
          <w:sz w:val="24"/>
          <w:szCs w:val="24"/>
          <w:lang w:val="kk-KZ" w:eastAsia="ru-RU"/>
        </w:rPr>
      </w:pPr>
      <w:r w:rsidRPr="00B670A8">
        <w:rPr>
          <w:rFonts w:ascii="Times New Roman" w:eastAsia="Times New Roman" w:hAnsi="Times New Roman" w:cs="Times New Roman"/>
          <w:i/>
          <w:sz w:val="24"/>
          <w:szCs w:val="24"/>
          <w:vertAlign w:val="superscript"/>
          <w:lang w:val="kk-KZ" w:eastAsia="ru-RU"/>
        </w:rPr>
        <w:t>1</w:t>
      </w:r>
      <w:r w:rsidRPr="00B670A8">
        <w:rPr>
          <w:rFonts w:ascii="Times New Roman" w:eastAsia="Times New Roman" w:hAnsi="Times New Roman" w:cs="Times New Roman"/>
          <w:i/>
          <w:sz w:val="24"/>
          <w:szCs w:val="24"/>
          <w:lang w:val="kk-KZ" w:eastAsia="ru-RU"/>
        </w:rPr>
        <w:t>Жетысуский у</w:t>
      </w:r>
      <w:r w:rsidRPr="009F5CDA">
        <w:rPr>
          <w:rFonts w:ascii="Times New Roman" w:eastAsia="Times New Roman" w:hAnsi="Times New Roman" w:cs="Times New Roman"/>
          <w:i/>
          <w:sz w:val="24"/>
          <w:szCs w:val="24"/>
          <w:lang w:eastAsia="ru-RU"/>
        </w:rPr>
        <w:t>ниверситет</w:t>
      </w:r>
      <w:r w:rsidRPr="00B670A8">
        <w:rPr>
          <w:rFonts w:ascii="Times New Roman" w:eastAsia="Times New Roman" w:hAnsi="Times New Roman" w:cs="Times New Roman"/>
          <w:i/>
          <w:sz w:val="24"/>
          <w:szCs w:val="24"/>
          <w:lang w:val="kk-KZ" w:eastAsia="ru-RU"/>
        </w:rPr>
        <w:t xml:space="preserve"> имени И. Жансугурова</w:t>
      </w:r>
      <w:r w:rsidRPr="009F5CDA">
        <w:rPr>
          <w:rFonts w:ascii="Times New Roman" w:eastAsia="Times New Roman" w:hAnsi="Times New Roman" w:cs="Times New Roman"/>
          <w:i/>
          <w:sz w:val="24"/>
          <w:szCs w:val="24"/>
          <w:lang w:eastAsia="ru-RU"/>
        </w:rPr>
        <w:t xml:space="preserve">, Республика Казахстан, </w:t>
      </w:r>
    </w:p>
    <w:p w14:paraId="5A6BFBCB" w14:textId="77777777" w:rsidR="00BE7F72" w:rsidRPr="009F5CDA" w:rsidRDefault="00BE7F72" w:rsidP="00BE7F72">
      <w:pPr>
        <w:spacing w:after="0" w:line="240" w:lineRule="auto"/>
        <w:ind w:left="720"/>
        <w:jc w:val="center"/>
        <w:rPr>
          <w:rFonts w:ascii="Times New Roman" w:eastAsia="Times New Roman" w:hAnsi="Times New Roman" w:cs="Times New Roman"/>
          <w:i/>
          <w:sz w:val="24"/>
          <w:szCs w:val="24"/>
          <w:lang w:eastAsia="ru-RU"/>
        </w:rPr>
      </w:pPr>
      <w:r w:rsidRPr="009F5CDA">
        <w:rPr>
          <w:rFonts w:ascii="Times New Roman" w:eastAsia="Times New Roman" w:hAnsi="Times New Roman" w:cs="Times New Roman"/>
          <w:i/>
          <w:sz w:val="24"/>
          <w:szCs w:val="24"/>
          <w:lang w:eastAsia="ru-RU"/>
        </w:rPr>
        <w:t>г. Талдыкорган</w:t>
      </w:r>
    </w:p>
    <w:p w14:paraId="7BA773FB" w14:textId="6E39F147" w:rsidR="00BE7F72" w:rsidRPr="009F5CDA" w:rsidRDefault="00BE7F72" w:rsidP="00BE7F72">
      <w:pPr>
        <w:spacing w:after="0" w:line="240" w:lineRule="auto"/>
        <w:ind w:left="720"/>
        <w:jc w:val="center"/>
        <w:rPr>
          <w:rFonts w:ascii="Times New Roman" w:eastAsia="Times New Roman" w:hAnsi="Times New Roman" w:cs="Times New Roman"/>
          <w:sz w:val="24"/>
          <w:szCs w:val="24"/>
          <w:lang w:eastAsia="ru-RU"/>
        </w:rPr>
      </w:pPr>
      <w:r w:rsidRPr="00B670A8">
        <w:rPr>
          <w:rFonts w:ascii="Times New Roman" w:eastAsia="Times New Roman" w:hAnsi="Times New Roman" w:cs="Times New Roman"/>
          <w:i/>
          <w:sz w:val="24"/>
          <w:szCs w:val="24"/>
          <w:vertAlign w:val="superscript"/>
          <w:lang w:val="kk-KZ" w:eastAsia="ru-RU"/>
        </w:rPr>
        <w:t>2</w:t>
      </w:r>
      <w:r w:rsidRPr="009F5CDA">
        <w:rPr>
          <w:rFonts w:ascii="Times New Roman" w:eastAsia="Times New Roman" w:hAnsi="Times New Roman" w:cs="Times New Roman"/>
          <w:i/>
          <w:sz w:val="24"/>
          <w:szCs w:val="24"/>
          <w:lang w:eastAsia="ru-RU"/>
        </w:rPr>
        <w:t>Казахский национальный педагогический университет им. Абая, Республика Казахстан, г. Алматы</w:t>
      </w:r>
      <w:r w:rsidRPr="009F5CDA">
        <w:rPr>
          <w:rFonts w:ascii="Times New Roman" w:eastAsia="Times New Roman" w:hAnsi="Times New Roman" w:cs="Times New Roman"/>
          <w:sz w:val="24"/>
          <w:szCs w:val="24"/>
          <w:lang w:eastAsia="ru-RU"/>
        </w:rPr>
        <w:br/>
      </w:r>
      <w:r w:rsidRPr="009F5CDA">
        <w:rPr>
          <w:rFonts w:ascii="Times New Roman" w:eastAsia="Times New Roman" w:hAnsi="Times New Roman" w:cs="Times New Roman"/>
          <w:i/>
          <w:sz w:val="24"/>
          <w:szCs w:val="24"/>
          <w:lang w:eastAsia="ru-RU"/>
        </w:rPr>
        <w:t>*e-mail: (электронные адреса всех авторов)</w:t>
      </w:r>
    </w:p>
    <w:p w14:paraId="62197132" w14:textId="77777777" w:rsidR="00BE7F72" w:rsidRPr="00B670A8" w:rsidRDefault="00BE7F72" w:rsidP="00BE7F72">
      <w:pPr>
        <w:spacing w:after="0" w:line="240" w:lineRule="auto"/>
        <w:ind w:right="-2"/>
        <w:jc w:val="center"/>
        <w:rPr>
          <w:color w:val="000000"/>
          <w:sz w:val="24"/>
          <w:szCs w:val="24"/>
          <w:bdr w:val="none" w:sz="0" w:space="0" w:color="auto" w:frame="1"/>
        </w:rPr>
      </w:pPr>
    </w:p>
    <w:p w14:paraId="051885AD" w14:textId="77777777" w:rsidR="00BE7F72" w:rsidRPr="00B670A8" w:rsidRDefault="00BE7F72" w:rsidP="00BE7F72">
      <w:pPr>
        <w:spacing w:after="0" w:line="240" w:lineRule="auto"/>
        <w:ind w:right="-2" w:firstLine="709"/>
        <w:rPr>
          <w:rFonts w:ascii="KZ Times New Roman" w:eastAsia="Times New Roman" w:hAnsi="KZ Times New Roman" w:cs="Times New Roman"/>
          <w:i/>
          <w:sz w:val="24"/>
          <w:szCs w:val="24"/>
          <w:lang w:val="kk-KZ" w:eastAsia="ru-RU"/>
        </w:rPr>
      </w:pPr>
    </w:p>
    <w:p w14:paraId="18CCF0A7" w14:textId="77777777" w:rsidR="00BE7F72" w:rsidRPr="00B670A8" w:rsidRDefault="00BE7F72" w:rsidP="00BE7F72">
      <w:pPr>
        <w:spacing w:after="0" w:line="240" w:lineRule="auto"/>
        <w:ind w:right="-2" w:firstLine="709"/>
        <w:jc w:val="both"/>
        <w:rPr>
          <w:rFonts w:ascii="KZ Times New Roman" w:eastAsia="Times New Roman" w:hAnsi="KZ Times New Roman" w:cs="Times New Roman"/>
          <w:i/>
          <w:sz w:val="24"/>
          <w:szCs w:val="24"/>
          <w:lang w:val="kk-KZ" w:eastAsia="ru-RU"/>
        </w:rPr>
      </w:pPr>
      <w:r w:rsidRPr="00B670A8">
        <w:rPr>
          <w:rFonts w:ascii="KZ Times New Roman" w:eastAsia="Times New Roman" w:hAnsi="KZ Times New Roman" w:cs="Times New Roman"/>
          <w:i/>
          <w:sz w:val="24"/>
          <w:szCs w:val="24"/>
          <w:lang w:val="kk-KZ" w:eastAsia="ru-RU"/>
        </w:rPr>
        <w:t>Аннотация (150-300 слов). Аннотация должна включать следующие обязательные пункты:</w:t>
      </w:r>
    </w:p>
    <w:p w14:paraId="0938EFFE" w14:textId="77777777" w:rsidR="00BE7F72" w:rsidRPr="00B670A8" w:rsidRDefault="00BE7F72" w:rsidP="00BE7F72">
      <w:pPr>
        <w:spacing w:after="0" w:line="240" w:lineRule="auto"/>
        <w:ind w:right="-2" w:firstLine="709"/>
        <w:jc w:val="both"/>
        <w:rPr>
          <w:rFonts w:ascii="KZ Times New Roman" w:eastAsia="Times New Roman" w:hAnsi="KZ Times New Roman" w:cs="Times New Roman"/>
          <w:i/>
          <w:sz w:val="24"/>
          <w:szCs w:val="24"/>
          <w:lang w:eastAsia="ru-RU"/>
        </w:rPr>
      </w:pPr>
      <w:r w:rsidRPr="00B670A8">
        <w:rPr>
          <w:rFonts w:ascii="KZ Times New Roman" w:eastAsia="Times New Roman" w:hAnsi="KZ Times New Roman" w:cs="Times New Roman"/>
          <w:i/>
          <w:sz w:val="24"/>
          <w:szCs w:val="24"/>
          <w:lang w:val="kk-KZ" w:eastAsia="ru-RU"/>
        </w:rPr>
        <w:t>Цель, идеи и основные направления исследования</w:t>
      </w:r>
      <w:r w:rsidRPr="00B670A8">
        <w:rPr>
          <w:rFonts w:ascii="KZ Times New Roman" w:eastAsia="Times New Roman" w:hAnsi="KZ Times New Roman" w:cs="Times New Roman"/>
          <w:i/>
          <w:sz w:val="24"/>
          <w:szCs w:val="24"/>
          <w:lang w:eastAsia="ru-RU"/>
        </w:rPr>
        <w:t>;</w:t>
      </w:r>
    </w:p>
    <w:p w14:paraId="685B9506" w14:textId="77777777" w:rsidR="00BE7F72" w:rsidRPr="00B670A8" w:rsidRDefault="00BE7F72" w:rsidP="00BE7F72">
      <w:pPr>
        <w:spacing w:after="0" w:line="240" w:lineRule="auto"/>
        <w:ind w:right="-2" w:firstLine="709"/>
        <w:jc w:val="both"/>
        <w:rPr>
          <w:rFonts w:ascii="KZ Times New Roman" w:eastAsia="Times New Roman" w:hAnsi="KZ Times New Roman" w:cs="Times New Roman"/>
          <w:i/>
          <w:sz w:val="24"/>
          <w:szCs w:val="24"/>
          <w:lang w:eastAsia="ru-RU"/>
        </w:rPr>
      </w:pPr>
      <w:r w:rsidRPr="00B670A8">
        <w:rPr>
          <w:rFonts w:ascii="KZ Times New Roman" w:eastAsia="Times New Roman" w:hAnsi="KZ Times New Roman" w:cs="Times New Roman"/>
          <w:i/>
          <w:sz w:val="24"/>
          <w:szCs w:val="24"/>
          <w:lang w:val="kk-KZ" w:eastAsia="ru-RU"/>
        </w:rPr>
        <w:t>Краткое описание научной и практической значимости исследования</w:t>
      </w:r>
      <w:r w:rsidRPr="00B670A8">
        <w:rPr>
          <w:rFonts w:ascii="KZ Times New Roman" w:eastAsia="Times New Roman" w:hAnsi="KZ Times New Roman" w:cs="Times New Roman"/>
          <w:i/>
          <w:sz w:val="24"/>
          <w:szCs w:val="24"/>
          <w:lang w:eastAsia="ru-RU"/>
        </w:rPr>
        <w:t>;</w:t>
      </w:r>
    </w:p>
    <w:p w14:paraId="1C70F866" w14:textId="77777777" w:rsidR="00BE7F72" w:rsidRPr="00B670A8" w:rsidRDefault="00BE7F72" w:rsidP="00BE7F72">
      <w:pPr>
        <w:spacing w:after="0" w:line="240" w:lineRule="auto"/>
        <w:ind w:right="-2" w:firstLine="709"/>
        <w:jc w:val="both"/>
        <w:rPr>
          <w:rFonts w:ascii="KZ Times New Roman" w:eastAsia="Times New Roman" w:hAnsi="KZ Times New Roman" w:cs="Times New Roman"/>
          <w:i/>
          <w:sz w:val="24"/>
          <w:szCs w:val="24"/>
          <w:lang w:eastAsia="ru-RU"/>
        </w:rPr>
      </w:pPr>
      <w:r w:rsidRPr="00B670A8">
        <w:rPr>
          <w:rFonts w:ascii="KZ Times New Roman" w:eastAsia="Times New Roman" w:hAnsi="KZ Times New Roman" w:cs="Times New Roman"/>
          <w:i/>
          <w:sz w:val="24"/>
          <w:szCs w:val="24"/>
          <w:lang w:val="kk-KZ" w:eastAsia="ru-RU"/>
        </w:rPr>
        <w:lastRenderedPageBreak/>
        <w:t>Краткое описание методологии исследования</w:t>
      </w:r>
      <w:r w:rsidRPr="00B670A8">
        <w:rPr>
          <w:rFonts w:ascii="KZ Times New Roman" w:eastAsia="Times New Roman" w:hAnsi="KZ Times New Roman" w:cs="Times New Roman"/>
          <w:i/>
          <w:sz w:val="24"/>
          <w:szCs w:val="24"/>
          <w:lang w:eastAsia="ru-RU"/>
        </w:rPr>
        <w:t>;</w:t>
      </w:r>
    </w:p>
    <w:p w14:paraId="34F62624" w14:textId="77777777" w:rsidR="00BE7F72" w:rsidRPr="00B670A8" w:rsidRDefault="00BE7F72" w:rsidP="00BE7F72">
      <w:pPr>
        <w:spacing w:after="0" w:line="240" w:lineRule="auto"/>
        <w:ind w:right="-2" w:firstLine="709"/>
        <w:jc w:val="both"/>
        <w:rPr>
          <w:rFonts w:ascii="KZ Times New Roman" w:eastAsia="Times New Roman" w:hAnsi="KZ Times New Roman" w:cs="Times New Roman"/>
          <w:i/>
          <w:sz w:val="24"/>
          <w:szCs w:val="24"/>
          <w:lang w:eastAsia="ru-RU"/>
        </w:rPr>
      </w:pPr>
      <w:r w:rsidRPr="00B670A8">
        <w:rPr>
          <w:rFonts w:ascii="KZ Times New Roman" w:eastAsia="Times New Roman" w:hAnsi="KZ Times New Roman" w:cs="Times New Roman"/>
          <w:i/>
          <w:sz w:val="24"/>
          <w:szCs w:val="24"/>
          <w:lang w:val="kk-KZ" w:eastAsia="ru-RU"/>
        </w:rPr>
        <w:t>Основные результаты и анализ, выводы исследовательской работы</w:t>
      </w:r>
      <w:r w:rsidRPr="00B670A8">
        <w:rPr>
          <w:rFonts w:ascii="KZ Times New Roman" w:eastAsia="Times New Roman" w:hAnsi="KZ Times New Roman" w:cs="Times New Roman"/>
          <w:i/>
          <w:sz w:val="24"/>
          <w:szCs w:val="24"/>
          <w:lang w:eastAsia="ru-RU"/>
        </w:rPr>
        <w:t>;</w:t>
      </w:r>
    </w:p>
    <w:p w14:paraId="6221F8AF" w14:textId="77777777" w:rsidR="00BE7F72" w:rsidRPr="00B670A8" w:rsidRDefault="00BE7F72" w:rsidP="00BE7F72">
      <w:pPr>
        <w:spacing w:after="0" w:line="240" w:lineRule="auto"/>
        <w:ind w:right="-2" w:firstLine="709"/>
        <w:jc w:val="both"/>
        <w:rPr>
          <w:rFonts w:ascii="KZ Times New Roman" w:eastAsia="Times New Roman" w:hAnsi="KZ Times New Roman" w:cs="Times New Roman"/>
          <w:i/>
          <w:sz w:val="24"/>
          <w:szCs w:val="24"/>
          <w:lang w:eastAsia="ru-RU"/>
        </w:rPr>
      </w:pPr>
      <w:r w:rsidRPr="00B670A8">
        <w:rPr>
          <w:rFonts w:ascii="KZ Times New Roman" w:eastAsia="Times New Roman" w:hAnsi="KZ Times New Roman" w:cs="Times New Roman"/>
          <w:i/>
          <w:sz w:val="24"/>
          <w:szCs w:val="24"/>
          <w:lang w:val="kk-KZ" w:eastAsia="ru-RU"/>
        </w:rPr>
        <w:t>Ценность проведенного исследования</w:t>
      </w:r>
      <w:r w:rsidRPr="00B670A8">
        <w:rPr>
          <w:rFonts w:ascii="KZ Times New Roman" w:eastAsia="Times New Roman" w:hAnsi="KZ Times New Roman" w:cs="Times New Roman"/>
          <w:i/>
          <w:sz w:val="24"/>
          <w:szCs w:val="24"/>
          <w:lang w:eastAsia="ru-RU"/>
        </w:rPr>
        <w:t>;</w:t>
      </w:r>
    </w:p>
    <w:p w14:paraId="4C4E47F6" w14:textId="77777777" w:rsidR="00BE7F72" w:rsidRPr="00B670A8" w:rsidRDefault="00BE7F72" w:rsidP="00BE7F72">
      <w:pPr>
        <w:spacing w:after="0" w:line="240" w:lineRule="auto"/>
        <w:ind w:right="-2" w:firstLine="709"/>
        <w:jc w:val="both"/>
        <w:rPr>
          <w:rFonts w:ascii="Times New Roman" w:eastAsia="Times New Roman" w:hAnsi="Times New Roman" w:cs="Times New Roman"/>
          <w:i/>
          <w:noProof/>
          <w:spacing w:val="-5"/>
          <w:sz w:val="24"/>
          <w:szCs w:val="24"/>
          <w:lang w:val="kk-KZ" w:eastAsia="ru-RU"/>
        </w:rPr>
      </w:pPr>
      <w:r w:rsidRPr="00B670A8">
        <w:rPr>
          <w:rFonts w:ascii="Times New Roman" w:eastAsia="Times New Roman" w:hAnsi="Times New Roman" w:cs="Times New Roman"/>
          <w:b/>
          <w:i/>
          <w:noProof/>
          <w:spacing w:val="-5"/>
          <w:sz w:val="24"/>
          <w:szCs w:val="24"/>
          <w:lang w:val="kk-KZ" w:eastAsia="ru-RU"/>
        </w:rPr>
        <w:t xml:space="preserve">Ключевые слова: </w:t>
      </w:r>
      <w:r w:rsidRPr="00B670A8">
        <w:rPr>
          <w:rFonts w:ascii="Times New Roman" w:eastAsia="Times New Roman" w:hAnsi="Times New Roman" w:cs="Times New Roman"/>
          <w:i/>
          <w:noProof/>
          <w:spacing w:val="-5"/>
          <w:sz w:val="24"/>
          <w:szCs w:val="24"/>
          <w:lang w:val="kk-KZ" w:eastAsia="ru-RU"/>
        </w:rPr>
        <w:t>5-10 ключевых слов.</w:t>
      </w:r>
    </w:p>
    <w:p w14:paraId="76A6CD61" w14:textId="2E3317D8" w:rsidR="00057E1E" w:rsidRDefault="00057E1E" w:rsidP="00BE7F72">
      <w:pPr>
        <w:spacing w:after="0" w:line="240" w:lineRule="auto"/>
        <w:ind w:right="-2" w:firstLine="709"/>
        <w:jc w:val="center"/>
        <w:rPr>
          <w:rFonts w:ascii="Times New Roman" w:eastAsia="Times New Roman" w:hAnsi="Times New Roman" w:cs="Times New Roman"/>
          <w:sz w:val="24"/>
          <w:szCs w:val="24"/>
          <w:lang w:val="kk-KZ" w:eastAsia="ru-RU"/>
        </w:rPr>
      </w:pPr>
    </w:p>
    <w:sectPr w:rsidR="00057E1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E5F83" w14:textId="77777777" w:rsidR="004060DC" w:rsidRDefault="004060DC" w:rsidP="004C4427">
      <w:pPr>
        <w:spacing w:after="0" w:line="240" w:lineRule="auto"/>
      </w:pPr>
      <w:r>
        <w:separator/>
      </w:r>
    </w:p>
  </w:endnote>
  <w:endnote w:type="continuationSeparator" w:id="0">
    <w:p w14:paraId="1157E481" w14:textId="77777777" w:rsidR="004060DC" w:rsidRDefault="004060DC" w:rsidP="004C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7FCB4" w14:textId="77777777" w:rsidR="004060DC" w:rsidRDefault="004060DC" w:rsidP="004C4427">
      <w:pPr>
        <w:spacing w:after="0" w:line="240" w:lineRule="auto"/>
      </w:pPr>
      <w:r>
        <w:separator/>
      </w:r>
    </w:p>
  </w:footnote>
  <w:footnote w:type="continuationSeparator" w:id="0">
    <w:p w14:paraId="5B4720AB" w14:textId="77777777" w:rsidR="004060DC" w:rsidRDefault="004060DC" w:rsidP="004C4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507E5"/>
    <w:multiLevelType w:val="multilevel"/>
    <w:tmpl w:val="0064492A"/>
    <w:lvl w:ilvl="0">
      <w:start w:val="1"/>
      <w:numFmt w:val="decimal"/>
      <w:lvlText w:val="%1"/>
      <w:lvlJc w:val="left"/>
      <w:pPr>
        <w:tabs>
          <w:tab w:val="num" w:pos="3196"/>
        </w:tabs>
        <w:ind w:left="3196" w:hanging="360"/>
      </w:pPr>
      <w:rPr>
        <w:rFonts w:hint="default"/>
        <w:spacing w:val="0"/>
        <w:position w:val="0"/>
      </w:rPr>
    </w:lvl>
    <w:lvl w:ilvl="1" w:tentative="1">
      <w:start w:val="1"/>
      <w:numFmt w:val="decimal"/>
      <w:lvlText w:val="%2."/>
      <w:lvlJc w:val="left"/>
      <w:pPr>
        <w:tabs>
          <w:tab w:val="num" w:pos="3916"/>
        </w:tabs>
        <w:ind w:left="3916" w:hanging="360"/>
      </w:pPr>
    </w:lvl>
    <w:lvl w:ilvl="2" w:tentative="1">
      <w:start w:val="1"/>
      <w:numFmt w:val="decimal"/>
      <w:lvlText w:val="%3."/>
      <w:lvlJc w:val="left"/>
      <w:pPr>
        <w:tabs>
          <w:tab w:val="num" w:pos="4636"/>
        </w:tabs>
        <w:ind w:left="4636" w:hanging="360"/>
      </w:pPr>
    </w:lvl>
    <w:lvl w:ilvl="3" w:tentative="1">
      <w:start w:val="1"/>
      <w:numFmt w:val="decimal"/>
      <w:lvlText w:val="%4."/>
      <w:lvlJc w:val="left"/>
      <w:pPr>
        <w:tabs>
          <w:tab w:val="num" w:pos="5356"/>
        </w:tabs>
        <w:ind w:left="5356" w:hanging="360"/>
      </w:pPr>
    </w:lvl>
    <w:lvl w:ilvl="4" w:tentative="1">
      <w:start w:val="1"/>
      <w:numFmt w:val="decimal"/>
      <w:lvlText w:val="%5."/>
      <w:lvlJc w:val="left"/>
      <w:pPr>
        <w:tabs>
          <w:tab w:val="num" w:pos="6076"/>
        </w:tabs>
        <w:ind w:left="6076" w:hanging="360"/>
      </w:pPr>
    </w:lvl>
    <w:lvl w:ilvl="5" w:tentative="1">
      <w:start w:val="1"/>
      <w:numFmt w:val="decimal"/>
      <w:lvlText w:val="%6."/>
      <w:lvlJc w:val="left"/>
      <w:pPr>
        <w:tabs>
          <w:tab w:val="num" w:pos="6796"/>
        </w:tabs>
        <w:ind w:left="6796" w:hanging="360"/>
      </w:pPr>
    </w:lvl>
    <w:lvl w:ilvl="6" w:tentative="1">
      <w:start w:val="1"/>
      <w:numFmt w:val="decimal"/>
      <w:lvlText w:val="%7."/>
      <w:lvlJc w:val="left"/>
      <w:pPr>
        <w:tabs>
          <w:tab w:val="num" w:pos="7516"/>
        </w:tabs>
        <w:ind w:left="7516" w:hanging="360"/>
      </w:pPr>
    </w:lvl>
    <w:lvl w:ilvl="7" w:tentative="1">
      <w:start w:val="1"/>
      <w:numFmt w:val="decimal"/>
      <w:lvlText w:val="%8."/>
      <w:lvlJc w:val="left"/>
      <w:pPr>
        <w:tabs>
          <w:tab w:val="num" w:pos="8236"/>
        </w:tabs>
        <w:ind w:left="8236" w:hanging="360"/>
      </w:pPr>
    </w:lvl>
    <w:lvl w:ilvl="8" w:tentative="1">
      <w:start w:val="1"/>
      <w:numFmt w:val="decimal"/>
      <w:lvlText w:val="%9."/>
      <w:lvlJc w:val="left"/>
      <w:pPr>
        <w:tabs>
          <w:tab w:val="num" w:pos="8956"/>
        </w:tabs>
        <w:ind w:left="8956" w:hanging="360"/>
      </w:pPr>
    </w:lvl>
  </w:abstractNum>
  <w:abstractNum w:abstractNumId="1" w15:restartNumberingAfterBreak="0">
    <w:nsid w:val="13126058"/>
    <w:multiLevelType w:val="multilevel"/>
    <w:tmpl w:val="054A28E2"/>
    <w:lvl w:ilvl="0">
      <w:start w:val="1"/>
      <w:numFmt w:val="decimal"/>
      <w:lvlText w:val="%1."/>
      <w:lvlJc w:val="left"/>
      <w:pPr>
        <w:tabs>
          <w:tab w:val="num" w:pos="720"/>
        </w:tabs>
        <w:ind w:left="720" w:hanging="360"/>
      </w:pPr>
      <w:rPr>
        <w:vertAlign w:val="superscrip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F91FF9"/>
    <w:multiLevelType w:val="hybridMultilevel"/>
    <w:tmpl w:val="331E6936"/>
    <w:lvl w:ilvl="0" w:tplc="D26032CA">
      <w:start w:val="1"/>
      <w:numFmt w:val="decimal"/>
      <w:lvlText w:val="%1"/>
      <w:lvlJc w:val="left"/>
      <w:pPr>
        <w:ind w:left="1429" w:hanging="360"/>
      </w:pPr>
      <w:rPr>
        <w:rFonts w:hint="default"/>
        <w:spacing w:val="0"/>
        <w:position w:val="0"/>
      </w:rPr>
    </w:lvl>
    <w:lvl w:ilvl="1" w:tplc="D26032CA">
      <w:start w:val="1"/>
      <w:numFmt w:val="decimal"/>
      <w:lvlText w:val="%2"/>
      <w:lvlJc w:val="left"/>
      <w:pPr>
        <w:ind w:left="2824" w:hanging="1035"/>
      </w:pPr>
      <w:rPr>
        <w:rFonts w:hint="default"/>
        <w:spacing w:val="0"/>
        <w:position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33"/>
    <w:rsid w:val="00000225"/>
    <w:rsid w:val="000013DB"/>
    <w:rsid w:val="00003593"/>
    <w:rsid w:val="00011FF8"/>
    <w:rsid w:val="0001381B"/>
    <w:rsid w:val="00027E69"/>
    <w:rsid w:val="000303CC"/>
    <w:rsid w:val="00040179"/>
    <w:rsid w:val="00040847"/>
    <w:rsid w:val="00057E1E"/>
    <w:rsid w:val="00060402"/>
    <w:rsid w:val="0006370C"/>
    <w:rsid w:val="00073B7D"/>
    <w:rsid w:val="00076CED"/>
    <w:rsid w:val="00081B38"/>
    <w:rsid w:val="00090CE7"/>
    <w:rsid w:val="000957CC"/>
    <w:rsid w:val="000A0BE6"/>
    <w:rsid w:val="000A3054"/>
    <w:rsid w:val="000B0584"/>
    <w:rsid w:val="000C2607"/>
    <w:rsid w:val="000C5739"/>
    <w:rsid w:val="000E23F9"/>
    <w:rsid w:val="000E6BDE"/>
    <w:rsid w:val="000F612F"/>
    <w:rsid w:val="00110CC3"/>
    <w:rsid w:val="00113D1B"/>
    <w:rsid w:val="00120A6D"/>
    <w:rsid w:val="00123F0E"/>
    <w:rsid w:val="00141313"/>
    <w:rsid w:val="001473ED"/>
    <w:rsid w:val="00150704"/>
    <w:rsid w:val="001521BE"/>
    <w:rsid w:val="00152471"/>
    <w:rsid w:val="00165247"/>
    <w:rsid w:val="00175B0E"/>
    <w:rsid w:val="00176782"/>
    <w:rsid w:val="00183067"/>
    <w:rsid w:val="00196A07"/>
    <w:rsid w:val="001A0293"/>
    <w:rsid w:val="001C1AAB"/>
    <w:rsid w:val="001C439D"/>
    <w:rsid w:val="001C4E8A"/>
    <w:rsid w:val="001D6BAD"/>
    <w:rsid w:val="001D7D67"/>
    <w:rsid w:val="001E5A70"/>
    <w:rsid w:val="001E6056"/>
    <w:rsid w:val="001E6F48"/>
    <w:rsid w:val="001E7A7F"/>
    <w:rsid w:val="001F66DD"/>
    <w:rsid w:val="002123FA"/>
    <w:rsid w:val="00220625"/>
    <w:rsid w:val="00222385"/>
    <w:rsid w:val="0022733A"/>
    <w:rsid w:val="00232F0C"/>
    <w:rsid w:val="00241AC9"/>
    <w:rsid w:val="00255E20"/>
    <w:rsid w:val="00256E9D"/>
    <w:rsid w:val="00262287"/>
    <w:rsid w:val="00275D53"/>
    <w:rsid w:val="00280FC9"/>
    <w:rsid w:val="0028126A"/>
    <w:rsid w:val="00282000"/>
    <w:rsid w:val="002A4EF6"/>
    <w:rsid w:val="002B534F"/>
    <w:rsid w:val="002B59C7"/>
    <w:rsid w:val="002D1C6A"/>
    <w:rsid w:val="002D6665"/>
    <w:rsid w:val="002E4699"/>
    <w:rsid w:val="002F0D50"/>
    <w:rsid w:val="00300940"/>
    <w:rsid w:val="003024FB"/>
    <w:rsid w:val="00315194"/>
    <w:rsid w:val="003206FD"/>
    <w:rsid w:val="003343A4"/>
    <w:rsid w:val="003406CA"/>
    <w:rsid w:val="00347E6E"/>
    <w:rsid w:val="00355089"/>
    <w:rsid w:val="00355892"/>
    <w:rsid w:val="0036114E"/>
    <w:rsid w:val="00362FAC"/>
    <w:rsid w:val="00363AF7"/>
    <w:rsid w:val="00371CA2"/>
    <w:rsid w:val="00381643"/>
    <w:rsid w:val="003A2708"/>
    <w:rsid w:val="003B1843"/>
    <w:rsid w:val="003C54CA"/>
    <w:rsid w:val="003C6658"/>
    <w:rsid w:val="003F36B6"/>
    <w:rsid w:val="00400F36"/>
    <w:rsid w:val="00403735"/>
    <w:rsid w:val="004039E9"/>
    <w:rsid w:val="004060DC"/>
    <w:rsid w:val="00410BB7"/>
    <w:rsid w:val="00434939"/>
    <w:rsid w:val="004368F7"/>
    <w:rsid w:val="004379A5"/>
    <w:rsid w:val="00442250"/>
    <w:rsid w:val="00446581"/>
    <w:rsid w:val="00454A33"/>
    <w:rsid w:val="0046307E"/>
    <w:rsid w:val="00467D11"/>
    <w:rsid w:val="00471532"/>
    <w:rsid w:val="00485F64"/>
    <w:rsid w:val="00491EF1"/>
    <w:rsid w:val="00492E22"/>
    <w:rsid w:val="004A3A65"/>
    <w:rsid w:val="004B4236"/>
    <w:rsid w:val="004B644F"/>
    <w:rsid w:val="004C4427"/>
    <w:rsid w:val="004C777A"/>
    <w:rsid w:val="004D5E13"/>
    <w:rsid w:val="004E59C5"/>
    <w:rsid w:val="004E760F"/>
    <w:rsid w:val="004F3A5D"/>
    <w:rsid w:val="004F3F88"/>
    <w:rsid w:val="004F7D3F"/>
    <w:rsid w:val="005019A0"/>
    <w:rsid w:val="0050468A"/>
    <w:rsid w:val="005068FB"/>
    <w:rsid w:val="00513597"/>
    <w:rsid w:val="0053470A"/>
    <w:rsid w:val="00550F83"/>
    <w:rsid w:val="005539A6"/>
    <w:rsid w:val="005709E3"/>
    <w:rsid w:val="00570FEC"/>
    <w:rsid w:val="00582E23"/>
    <w:rsid w:val="00586020"/>
    <w:rsid w:val="00590ADB"/>
    <w:rsid w:val="00594048"/>
    <w:rsid w:val="005A47C4"/>
    <w:rsid w:val="005B1162"/>
    <w:rsid w:val="005B57E5"/>
    <w:rsid w:val="005B7A2D"/>
    <w:rsid w:val="005D0333"/>
    <w:rsid w:val="005D0F54"/>
    <w:rsid w:val="005D4D12"/>
    <w:rsid w:val="005E1496"/>
    <w:rsid w:val="005E2661"/>
    <w:rsid w:val="005E6EA3"/>
    <w:rsid w:val="005E7A87"/>
    <w:rsid w:val="005F2963"/>
    <w:rsid w:val="005F6056"/>
    <w:rsid w:val="005F6ADF"/>
    <w:rsid w:val="006029D4"/>
    <w:rsid w:val="0061445B"/>
    <w:rsid w:val="00615A3A"/>
    <w:rsid w:val="0062056C"/>
    <w:rsid w:val="00626786"/>
    <w:rsid w:val="0062731B"/>
    <w:rsid w:val="006313F3"/>
    <w:rsid w:val="00636BC2"/>
    <w:rsid w:val="00642B1F"/>
    <w:rsid w:val="0064755C"/>
    <w:rsid w:val="00656EE5"/>
    <w:rsid w:val="00666B36"/>
    <w:rsid w:val="00667589"/>
    <w:rsid w:val="00671DF0"/>
    <w:rsid w:val="00674B5C"/>
    <w:rsid w:val="00676B45"/>
    <w:rsid w:val="00680E73"/>
    <w:rsid w:val="006814DF"/>
    <w:rsid w:val="0069092A"/>
    <w:rsid w:val="006927DF"/>
    <w:rsid w:val="006A253C"/>
    <w:rsid w:val="006A4E77"/>
    <w:rsid w:val="006B1F77"/>
    <w:rsid w:val="006B7E1E"/>
    <w:rsid w:val="006C0BBA"/>
    <w:rsid w:val="006C5300"/>
    <w:rsid w:val="006C606E"/>
    <w:rsid w:val="006C7EF9"/>
    <w:rsid w:val="006D2EB6"/>
    <w:rsid w:val="006F06D7"/>
    <w:rsid w:val="00702D48"/>
    <w:rsid w:val="0071052C"/>
    <w:rsid w:val="00711A43"/>
    <w:rsid w:val="00716D92"/>
    <w:rsid w:val="00720D12"/>
    <w:rsid w:val="00726B5E"/>
    <w:rsid w:val="007307FE"/>
    <w:rsid w:val="00752831"/>
    <w:rsid w:val="007561CA"/>
    <w:rsid w:val="00767BB4"/>
    <w:rsid w:val="0078489F"/>
    <w:rsid w:val="00793D1B"/>
    <w:rsid w:val="00796282"/>
    <w:rsid w:val="007B0357"/>
    <w:rsid w:val="007B1FE3"/>
    <w:rsid w:val="007C3A48"/>
    <w:rsid w:val="007D10A8"/>
    <w:rsid w:val="007D1EAD"/>
    <w:rsid w:val="007E1BCE"/>
    <w:rsid w:val="007E2EB6"/>
    <w:rsid w:val="007E4731"/>
    <w:rsid w:val="007E599C"/>
    <w:rsid w:val="00802CDA"/>
    <w:rsid w:val="008063EA"/>
    <w:rsid w:val="00807FD3"/>
    <w:rsid w:val="00810776"/>
    <w:rsid w:val="00812EDF"/>
    <w:rsid w:val="00813F59"/>
    <w:rsid w:val="008335E8"/>
    <w:rsid w:val="008338E1"/>
    <w:rsid w:val="00833F5A"/>
    <w:rsid w:val="00837A8B"/>
    <w:rsid w:val="0084480D"/>
    <w:rsid w:val="00846003"/>
    <w:rsid w:val="00853CA3"/>
    <w:rsid w:val="00854241"/>
    <w:rsid w:val="00854C20"/>
    <w:rsid w:val="0087028B"/>
    <w:rsid w:val="0087085A"/>
    <w:rsid w:val="00886EE7"/>
    <w:rsid w:val="008A1A03"/>
    <w:rsid w:val="008A4031"/>
    <w:rsid w:val="008C0212"/>
    <w:rsid w:val="008C1029"/>
    <w:rsid w:val="008C6F25"/>
    <w:rsid w:val="008D0AA9"/>
    <w:rsid w:val="008D0C11"/>
    <w:rsid w:val="008D3BC8"/>
    <w:rsid w:val="008E4985"/>
    <w:rsid w:val="008F5115"/>
    <w:rsid w:val="008F6178"/>
    <w:rsid w:val="009033A3"/>
    <w:rsid w:val="009046D0"/>
    <w:rsid w:val="00915B4C"/>
    <w:rsid w:val="009233C6"/>
    <w:rsid w:val="0092789C"/>
    <w:rsid w:val="009317BB"/>
    <w:rsid w:val="0094472B"/>
    <w:rsid w:val="00953D79"/>
    <w:rsid w:val="009707CA"/>
    <w:rsid w:val="00980F7E"/>
    <w:rsid w:val="00992261"/>
    <w:rsid w:val="009A6FA1"/>
    <w:rsid w:val="009B0D59"/>
    <w:rsid w:val="009B116B"/>
    <w:rsid w:val="009B1363"/>
    <w:rsid w:val="009B1619"/>
    <w:rsid w:val="009C309C"/>
    <w:rsid w:val="009E2956"/>
    <w:rsid w:val="009E7165"/>
    <w:rsid w:val="009F4858"/>
    <w:rsid w:val="00A000C4"/>
    <w:rsid w:val="00A001D2"/>
    <w:rsid w:val="00A151FE"/>
    <w:rsid w:val="00A2711D"/>
    <w:rsid w:val="00A3723B"/>
    <w:rsid w:val="00A43D4C"/>
    <w:rsid w:val="00A604C7"/>
    <w:rsid w:val="00A6329A"/>
    <w:rsid w:val="00A701FF"/>
    <w:rsid w:val="00A70D2E"/>
    <w:rsid w:val="00A730DA"/>
    <w:rsid w:val="00A84624"/>
    <w:rsid w:val="00A84A3D"/>
    <w:rsid w:val="00A85C4B"/>
    <w:rsid w:val="00A8656E"/>
    <w:rsid w:val="00A87797"/>
    <w:rsid w:val="00A90226"/>
    <w:rsid w:val="00A92B9F"/>
    <w:rsid w:val="00A95FE4"/>
    <w:rsid w:val="00A96052"/>
    <w:rsid w:val="00AA025B"/>
    <w:rsid w:val="00AA0AEC"/>
    <w:rsid w:val="00AA2ED9"/>
    <w:rsid w:val="00AA3F0C"/>
    <w:rsid w:val="00AC4FBE"/>
    <w:rsid w:val="00AD2695"/>
    <w:rsid w:val="00AE1AF9"/>
    <w:rsid w:val="00AE231C"/>
    <w:rsid w:val="00AF7179"/>
    <w:rsid w:val="00B12DB6"/>
    <w:rsid w:val="00B20F4A"/>
    <w:rsid w:val="00B36E64"/>
    <w:rsid w:val="00B37EFD"/>
    <w:rsid w:val="00B42EAD"/>
    <w:rsid w:val="00B47287"/>
    <w:rsid w:val="00B55C59"/>
    <w:rsid w:val="00B55CD6"/>
    <w:rsid w:val="00B57B33"/>
    <w:rsid w:val="00B70AB4"/>
    <w:rsid w:val="00B72549"/>
    <w:rsid w:val="00B81DAF"/>
    <w:rsid w:val="00B8210A"/>
    <w:rsid w:val="00B82693"/>
    <w:rsid w:val="00B83EBC"/>
    <w:rsid w:val="00B9175A"/>
    <w:rsid w:val="00B9349D"/>
    <w:rsid w:val="00BA3A99"/>
    <w:rsid w:val="00BB13BE"/>
    <w:rsid w:val="00BC76B4"/>
    <w:rsid w:val="00BD0927"/>
    <w:rsid w:val="00BE250D"/>
    <w:rsid w:val="00BE2D17"/>
    <w:rsid w:val="00BE3E7D"/>
    <w:rsid w:val="00BE7F72"/>
    <w:rsid w:val="00BF2A24"/>
    <w:rsid w:val="00BF41EB"/>
    <w:rsid w:val="00BF7181"/>
    <w:rsid w:val="00C0663C"/>
    <w:rsid w:val="00C15A11"/>
    <w:rsid w:val="00C16C71"/>
    <w:rsid w:val="00C30EC8"/>
    <w:rsid w:val="00C32A6A"/>
    <w:rsid w:val="00C423EB"/>
    <w:rsid w:val="00C45569"/>
    <w:rsid w:val="00C45E81"/>
    <w:rsid w:val="00C61622"/>
    <w:rsid w:val="00C64AF9"/>
    <w:rsid w:val="00C67598"/>
    <w:rsid w:val="00C71CDF"/>
    <w:rsid w:val="00C72E5C"/>
    <w:rsid w:val="00C741F9"/>
    <w:rsid w:val="00C807EF"/>
    <w:rsid w:val="00C814CA"/>
    <w:rsid w:val="00C85CC5"/>
    <w:rsid w:val="00C85E07"/>
    <w:rsid w:val="00C87E82"/>
    <w:rsid w:val="00CA7090"/>
    <w:rsid w:val="00CC247E"/>
    <w:rsid w:val="00CC4F95"/>
    <w:rsid w:val="00CC7FBE"/>
    <w:rsid w:val="00CD3112"/>
    <w:rsid w:val="00CD71F1"/>
    <w:rsid w:val="00CE02E8"/>
    <w:rsid w:val="00CF1EB9"/>
    <w:rsid w:val="00CF36FF"/>
    <w:rsid w:val="00CF570F"/>
    <w:rsid w:val="00CF7355"/>
    <w:rsid w:val="00CF7356"/>
    <w:rsid w:val="00CF7933"/>
    <w:rsid w:val="00D0203F"/>
    <w:rsid w:val="00D05E01"/>
    <w:rsid w:val="00D13745"/>
    <w:rsid w:val="00D272A3"/>
    <w:rsid w:val="00D358F2"/>
    <w:rsid w:val="00D41E02"/>
    <w:rsid w:val="00D460E1"/>
    <w:rsid w:val="00D472A8"/>
    <w:rsid w:val="00D50DE6"/>
    <w:rsid w:val="00D542B9"/>
    <w:rsid w:val="00D555BB"/>
    <w:rsid w:val="00D5687B"/>
    <w:rsid w:val="00D67BF5"/>
    <w:rsid w:val="00D67C01"/>
    <w:rsid w:val="00D7101E"/>
    <w:rsid w:val="00D90749"/>
    <w:rsid w:val="00D94EB2"/>
    <w:rsid w:val="00D9660E"/>
    <w:rsid w:val="00DA234A"/>
    <w:rsid w:val="00DA29A4"/>
    <w:rsid w:val="00DA52AD"/>
    <w:rsid w:val="00DB2922"/>
    <w:rsid w:val="00DC0669"/>
    <w:rsid w:val="00DC093E"/>
    <w:rsid w:val="00DC15E9"/>
    <w:rsid w:val="00DC4D3B"/>
    <w:rsid w:val="00DE0422"/>
    <w:rsid w:val="00DE463C"/>
    <w:rsid w:val="00DE4C10"/>
    <w:rsid w:val="00DF4A24"/>
    <w:rsid w:val="00E060D2"/>
    <w:rsid w:val="00E11071"/>
    <w:rsid w:val="00E12C47"/>
    <w:rsid w:val="00E175D5"/>
    <w:rsid w:val="00E26C00"/>
    <w:rsid w:val="00E27894"/>
    <w:rsid w:val="00E43265"/>
    <w:rsid w:val="00E4333D"/>
    <w:rsid w:val="00E4427C"/>
    <w:rsid w:val="00E55FDF"/>
    <w:rsid w:val="00E56F5C"/>
    <w:rsid w:val="00E6062E"/>
    <w:rsid w:val="00E60D5A"/>
    <w:rsid w:val="00E65356"/>
    <w:rsid w:val="00E75308"/>
    <w:rsid w:val="00E836D9"/>
    <w:rsid w:val="00E90DA7"/>
    <w:rsid w:val="00EA306E"/>
    <w:rsid w:val="00EA7548"/>
    <w:rsid w:val="00EB2EC9"/>
    <w:rsid w:val="00EC0192"/>
    <w:rsid w:val="00EC4144"/>
    <w:rsid w:val="00EC7283"/>
    <w:rsid w:val="00ED29CD"/>
    <w:rsid w:val="00ED37E1"/>
    <w:rsid w:val="00ED4A98"/>
    <w:rsid w:val="00ED50B2"/>
    <w:rsid w:val="00EE1451"/>
    <w:rsid w:val="00EE3C63"/>
    <w:rsid w:val="00EE449A"/>
    <w:rsid w:val="00EE4796"/>
    <w:rsid w:val="00EF4417"/>
    <w:rsid w:val="00F00CF4"/>
    <w:rsid w:val="00F36045"/>
    <w:rsid w:val="00F45B63"/>
    <w:rsid w:val="00F561E4"/>
    <w:rsid w:val="00F56A11"/>
    <w:rsid w:val="00F70FC8"/>
    <w:rsid w:val="00F877F1"/>
    <w:rsid w:val="00FA2D35"/>
    <w:rsid w:val="00FA48B3"/>
    <w:rsid w:val="00FA4AA2"/>
    <w:rsid w:val="00FC4FCD"/>
    <w:rsid w:val="00FC53F3"/>
    <w:rsid w:val="00FE3916"/>
    <w:rsid w:val="00FF3974"/>
    <w:rsid w:val="00FF4721"/>
    <w:rsid w:val="00FF5063"/>
    <w:rsid w:val="00FF69CC"/>
    <w:rsid w:val="00FF7601"/>
    <w:rsid w:val="00FF7B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87BD"/>
  <w15:docId w15:val="{6092B799-4AF7-44D1-8B19-F5B3FDDB3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06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060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60D2"/>
    <w:rPr>
      <w:rFonts w:ascii="Tahoma" w:hAnsi="Tahoma" w:cs="Tahoma"/>
      <w:sz w:val="16"/>
      <w:szCs w:val="16"/>
    </w:rPr>
  </w:style>
  <w:style w:type="paragraph" w:styleId="ac">
    <w:name w:val="Normal (Web)"/>
    <w:basedOn w:val="a"/>
    <w:uiPriority w:val="99"/>
    <w:unhideWhenUsed/>
    <w:rsid w:val="00FF4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4B42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604932">
      <w:bodyDiv w:val="1"/>
      <w:marLeft w:val="0"/>
      <w:marRight w:val="0"/>
      <w:marTop w:val="0"/>
      <w:marBottom w:val="0"/>
      <w:divBdr>
        <w:top w:val="none" w:sz="0" w:space="0" w:color="auto"/>
        <w:left w:val="none" w:sz="0" w:space="0" w:color="auto"/>
        <w:bottom w:val="none" w:sz="0" w:space="0" w:color="auto"/>
        <w:right w:val="none" w:sz="0" w:space="0" w:color="auto"/>
      </w:divBdr>
    </w:div>
    <w:div w:id="172741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zhan_moldabaeva@mail.ru" TargetMode="External"/><Relationship Id="rId18" Type="http://schemas.openxmlformats.org/officeDocument/2006/relationships/image" Target="media/image2.jpeg"/><Relationship Id="rId26" Type="http://schemas.openxmlformats.org/officeDocument/2006/relationships/hyperlink" Target="https://link.springer.com/article/10.1007/S11627-010-9327-2" TargetMode="External"/><Relationship Id="rId21" Type="http://schemas.openxmlformats.org/officeDocument/2006/relationships/hyperlink" Target="https://biotech-asia.org/pdf/vol10no1/BBRAV10I01P119-125.pdf" TargetMode="External"/><Relationship Id="rId34" Type="http://schemas.openxmlformats.org/officeDocument/2006/relationships/hyperlink" Target="https://link.springer.com/article/10.1007/S11627-010-9327-2" TargetMode="External"/><Relationship Id="rId7" Type="http://schemas.openxmlformats.org/officeDocument/2006/relationships/endnotes" Target="endnotes.xml"/><Relationship Id="rId12" Type="http://schemas.openxmlformats.org/officeDocument/2006/relationships/hyperlink" Target="mailto:vestnik@zu.edu.kz" TargetMode="External"/><Relationship Id="rId17" Type="http://schemas.openxmlformats.org/officeDocument/2006/relationships/hyperlink" Target="https://qazlat.kz/" TargetMode="External"/><Relationship Id="rId25" Type="http://schemas.openxmlformats.org/officeDocument/2006/relationships/hyperlink" Target="https://www.notulaebotanicae.ro/index.php/nbha/article/view/6333" TargetMode="External"/><Relationship Id="rId33" Type="http://schemas.openxmlformats.org/officeDocument/2006/relationships/hyperlink" Target="https://www.notulaebotanicae.ro/index.php/nbha/article/view/633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rnti.ru/" TargetMode="External"/><Relationship Id="rId20" Type="http://schemas.openxmlformats.org/officeDocument/2006/relationships/oleObject" Target="embeddings/oleObject2.bin"/><Relationship Id="rId29" Type="http://schemas.openxmlformats.org/officeDocument/2006/relationships/hyperlink" Target="https://biotech-asia.org/pdf/vol10no1/BBRAV10I01P119-12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stnik@zu.edu.kz" TargetMode="External"/><Relationship Id="rId24" Type="http://schemas.openxmlformats.org/officeDocument/2006/relationships/hyperlink" Target="https://colab.ws/articles/10.1021%2Fnp0300636?utm_source=chatgpt.com" TargetMode="External"/><Relationship Id="rId32" Type="http://schemas.openxmlformats.org/officeDocument/2006/relationships/hyperlink" Target="https://colab.ws/articles/10.1021%2Fnp0300636?utm_source=chatgpt.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zhan_moldabaeva@mail.ru" TargetMode="External"/><Relationship Id="rId23" Type="http://schemas.openxmlformats.org/officeDocument/2006/relationships/hyperlink" Target="https://pubs.acs.org/doi/abs/10.1021/jf034208q" TargetMode="External"/><Relationship Id="rId28" Type="http://schemas.openxmlformats.org/officeDocument/2006/relationships/hyperlink" Target="URL:https://charko.narod.ru/tekst/biblio" TargetMode="External"/><Relationship Id="rId36" Type="http://schemas.openxmlformats.org/officeDocument/2006/relationships/hyperlink" Target="https://charko.narod.ru/tekst/biblio" TargetMode="External"/><Relationship Id="rId10" Type="http://schemas.openxmlformats.org/officeDocument/2006/relationships/hyperlink" Target="https://journal.zhetysu.edu.kz" TargetMode="External"/><Relationship Id="rId19" Type="http://schemas.openxmlformats.org/officeDocument/2006/relationships/image" Target="media/image3.emf"/><Relationship Id="rId31" Type="http://schemas.openxmlformats.org/officeDocument/2006/relationships/hyperlink" Target="https://pubs.acs.org/doi/abs/10.1021/jf034208q"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marzhan_moldabaeva@mail.ru" TargetMode="External"/><Relationship Id="rId22" Type="http://schemas.openxmlformats.org/officeDocument/2006/relationships/hyperlink" Target="https://link.springer.com/article/10.1007/s11528-018-0265-x" TargetMode="External"/><Relationship Id="rId27" Type="http://schemas.openxmlformats.org/officeDocument/2006/relationships/hyperlink" Target="https://www.akorda.kz/kz/events/akorda_news/press_conferences/memleket-basshysynyn-bolashakka-bagdar-ruhani-zhangyru-atty-makalasy" TargetMode="External"/><Relationship Id="rId30" Type="http://schemas.openxmlformats.org/officeDocument/2006/relationships/hyperlink" Target="https://link.springer.com/article/10.1007/s11528-018-0265-x" TargetMode="External"/><Relationship Id="rId35" Type="http://schemas.openxmlformats.org/officeDocument/2006/relationships/hyperlink" Target="https://www.akorda.kz/kz/events/"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3C682-792A-4B43-9ECC-3043E92A7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4210</Words>
  <Characters>23997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Д-54687</dc:creator>
  <cp:lastModifiedBy>darha</cp:lastModifiedBy>
  <cp:revision>44</cp:revision>
  <cp:lastPrinted>2024-11-04T05:26:00Z</cp:lastPrinted>
  <dcterms:created xsi:type="dcterms:W3CDTF">2025-09-08T04:16:00Z</dcterms:created>
  <dcterms:modified xsi:type="dcterms:W3CDTF">2025-11-06T05:35:00Z</dcterms:modified>
</cp:coreProperties>
</file>